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7B2BF" w14:textId="7CD9F39B" w:rsidR="002B7836" w:rsidRPr="00876464" w:rsidRDefault="00D1655E">
      <w:pPr>
        <w:pStyle w:val="a3"/>
        <w:spacing w:before="67"/>
        <w:ind w:left="454" w:right="424" w:firstLine="0"/>
        <w:jc w:val="center"/>
      </w:pPr>
      <w:r w:rsidRPr="00876464">
        <w:t>әл-Фараби</w:t>
      </w:r>
      <w:r w:rsidRPr="00876464">
        <w:rPr>
          <w:spacing w:val="1"/>
        </w:rPr>
        <w:t xml:space="preserve"> </w:t>
      </w:r>
      <w:r w:rsidRPr="00876464">
        <w:t>атындағы</w:t>
      </w:r>
      <w:r w:rsidRPr="00876464">
        <w:rPr>
          <w:spacing w:val="2"/>
        </w:rPr>
        <w:t xml:space="preserve"> </w:t>
      </w:r>
      <w:r w:rsidRPr="00876464">
        <w:t>Қазақ</w:t>
      </w:r>
      <w:r w:rsidRPr="00876464">
        <w:rPr>
          <w:spacing w:val="1"/>
        </w:rPr>
        <w:t xml:space="preserve"> </w:t>
      </w:r>
      <w:r w:rsidRPr="00876464">
        <w:t>Ұлттық</w:t>
      </w:r>
      <w:r w:rsidRPr="00876464">
        <w:rPr>
          <w:spacing w:val="2"/>
        </w:rPr>
        <w:t xml:space="preserve"> </w:t>
      </w:r>
      <w:r w:rsidRPr="00876464">
        <w:t>Университеті</w:t>
      </w:r>
    </w:p>
    <w:p w14:paraId="0EC7B2C0" w14:textId="77777777" w:rsidR="002B7836" w:rsidRPr="00876464" w:rsidRDefault="002B7836">
      <w:pPr>
        <w:pStyle w:val="a3"/>
        <w:ind w:left="0" w:firstLine="0"/>
        <w:jc w:val="left"/>
      </w:pPr>
    </w:p>
    <w:p w14:paraId="0EC7B2C1" w14:textId="77777777" w:rsidR="002B7836" w:rsidRPr="00876464" w:rsidRDefault="002B7836">
      <w:pPr>
        <w:pStyle w:val="a3"/>
        <w:ind w:left="0" w:firstLine="0"/>
        <w:jc w:val="left"/>
      </w:pPr>
    </w:p>
    <w:p w14:paraId="0EC7B2C2" w14:textId="77777777" w:rsidR="002B7836" w:rsidRPr="00876464" w:rsidRDefault="002B7836">
      <w:pPr>
        <w:pStyle w:val="a3"/>
        <w:spacing w:before="1"/>
        <w:ind w:left="0" w:firstLine="0"/>
        <w:jc w:val="left"/>
      </w:pPr>
    </w:p>
    <w:p w14:paraId="0EC7B2C3" w14:textId="2E569B0E" w:rsidR="002B7836" w:rsidRPr="00876464" w:rsidRDefault="00D1655E">
      <w:pPr>
        <w:pStyle w:val="a3"/>
        <w:tabs>
          <w:tab w:val="left" w:pos="6984"/>
        </w:tabs>
        <w:ind w:firstLine="0"/>
        <w:jc w:val="left"/>
      </w:pPr>
      <w:r w:rsidRPr="00876464">
        <w:t>ӘОЖ</w:t>
      </w:r>
      <w:r w:rsidRPr="00876464">
        <w:rPr>
          <w:spacing w:val="-4"/>
        </w:rPr>
        <w:t xml:space="preserve"> </w:t>
      </w:r>
      <w:r w:rsidR="00CB67DE" w:rsidRPr="00876464">
        <w:t>60:622.7(574.1)(04</w:t>
      </w:r>
      <w:r w:rsidR="000A1FC3" w:rsidRPr="00876464">
        <w:t>3</w:t>
      </w:r>
      <w:r w:rsidR="00CB67DE" w:rsidRPr="00876464">
        <w:t>)</w:t>
      </w:r>
      <w:r w:rsidRPr="00876464">
        <w:tab/>
        <w:t>Қолжазба</w:t>
      </w:r>
      <w:r w:rsidRPr="00876464">
        <w:rPr>
          <w:spacing w:val="-3"/>
        </w:rPr>
        <w:t xml:space="preserve"> </w:t>
      </w:r>
      <w:r w:rsidRPr="00876464">
        <w:t>құқығында</w:t>
      </w:r>
    </w:p>
    <w:p w14:paraId="0EC7B2C4" w14:textId="77777777" w:rsidR="002B7836" w:rsidRPr="00876464" w:rsidRDefault="002B7836">
      <w:pPr>
        <w:pStyle w:val="a3"/>
        <w:ind w:left="0" w:firstLine="0"/>
        <w:jc w:val="left"/>
      </w:pPr>
    </w:p>
    <w:p w14:paraId="0EC7B2CA" w14:textId="77777777" w:rsidR="002B7836" w:rsidRPr="00876464" w:rsidRDefault="002B7836">
      <w:pPr>
        <w:pStyle w:val="a3"/>
        <w:ind w:left="0" w:firstLine="0"/>
        <w:jc w:val="left"/>
      </w:pPr>
    </w:p>
    <w:p w14:paraId="0EC7B2CB" w14:textId="77777777" w:rsidR="002B7836" w:rsidRPr="00876464" w:rsidRDefault="002B7836">
      <w:pPr>
        <w:pStyle w:val="a3"/>
        <w:ind w:left="0" w:firstLine="0"/>
        <w:jc w:val="left"/>
      </w:pPr>
    </w:p>
    <w:p w14:paraId="0EC7B2CC" w14:textId="77777777" w:rsidR="002B7836" w:rsidRPr="00876464" w:rsidRDefault="002B7836">
      <w:pPr>
        <w:pStyle w:val="a3"/>
        <w:spacing w:before="6"/>
        <w:ind w:left="0" w:firstLine="0"/>
        <w:jc w:val="left"/>
      </w:pPr>
    </w:p>
    <w:p w14:paraId="0EC7B2CD" w14:textId="0E428AB7" w:rsidR="002B7836" w:rsidRPr="00876464" w:rsidRDefault="00F62A19">
      <w:pPr>
        <w:pStyle w:val="1"/>
        <w:spacing w:before="1"/>
        <w:ind w:left="460" w:right="424"/>
        <w:jc w:val="center"/>
      </w:pPr>
      <w:r w:rsidRPr="00876464">
        <w:t>ШАЙМЕРДЕНОВА ҰЛЖАН ТҰРҒАНБЕКҚЫЗЫ</w:t>
      </w:r>
    </w:p>
    <w:p w14:paraId="0EC7B2CE" w14:textId="77777777" w:rsidR="002B7836" w:rsidRPr="00876464" w:rsidRDefault="002B7836">
      <w:pPr>
        <w:pStyle w:val="a3"/>
        <w:ind w:left="0" w:firstLine="0"/>
        <w:jc w:val="left"/>
        <w:rPr>
          <w:b/>
        </w:rPr>
      </w:pPr>
    </w:p>
    <w:p w14:paraId="0EC7B2CF" w14:textId="77777777" w:rsidR="002B7836" w:rsidRPr="00876464" w:rsidRDefault="002B7836">
      <w:pPr>
        <w:pStyle w:val="a3"/>
        <w:ind w:left="0" w:firstLine="0"/>
        <w:jc w:val="left"/>
        <w:rPr>
          <w:b/>
        </w:rPr>
      </w:pPr>
    </w:p>
    <w:p w14:paraId="0EC7B2D0" w14:textId="77777777" w:rsidR="002B7836" w:rsidRPr="00876464" w:rsidRDefault="002B7836">
      <w:pPr>
        <w:pStyle w:val="a3"/>
        <w:spacing w:before="9"/>
        <w:ind w:left="0" w:firstLine="0"/>
        <w:jc w:val="left"/>
        <w:rPr>
          <w:b/>
        </w:rPr>
      </w:pPr>
    </w:p>
    <w:p w14:paraId="0EC7B2D1" w14:textId="4688EDC5" w:rsidR="002B7836" w:rsidRPr="00876464" w:rsidRDefault="00095533">
      <w:pPr>
        <w:spacing w:before="1" w:line="242" w:lineRule="auto"/>
        <w:ind w:left="460" w:right="424"/>
        <w:jc w:val="center"/>
        <w:rPr>
          <w:b/>
          <w:sz w:val="28"/>
        </w:rPr>
      </w:pPr>
      <w:r w:rsidRPr="00876464">
        <w:rPr>
          <w:b/>
          <w:sz w:val="28"/>
        </w:rPr>
        <w:t>Батыс Қазақстан кен орындарындағы аборигендік микроорганизмдер негізінде пласттардан мұнайдың шығуын арттыру</w:t>
      </w:r>
    </w:p>
    <w:p w14:paraId="0EC7B2D2" w14:textId="77777777" w:rsidR="002B7836" w:rsidRPr="00876464" w:rsidRDefault="002B7836">
      <w:pPr>
        <w:pStyle w:val="a3"/>
        <w:ind w:left="0" w:firstLine="0"/>
        <w:jc w:val="left"/>
        <w:rPr>
          <w:b/>
          <w:szCs w:val="24"/>
        </w:rPr>
      </w:pPr>
    </w:p>
    <w:p w14:paraId="0EC7B2D3" w14:textId="77777777" w:rsidR="002B7836" w:rsidRPr="00876464" w:rsidRDefault="002B7836">
      <w:pPr>
        <w:pStyle w:val="a3"/>
        <w:ind w:left="0" w:firstLine="0"/>
        <w:jc w:val="left"/>
        <w:rPr>
          <w:b/>
          <w:szCs w:val="24"/>
        </w:rPr>
      </w:pPr>
    </w:p>
    <w:p w14:paraId="0EC7B2D4" w14:textId="52CEB657" w:rsidR="002B7836" w:rsidRPr="00876464" w:rsidRDefault="00392B3F">
      <w:pPr>
        <w:pStyle w:val="a3"/>
        <w:spacing w:before="265"/>
        <w:ind w:left="462" w:right="424" w:firstLine="0"/>
        <w:jc w:val="center"/>
      </w:pPr>
      <w:r w:rsidRPr="00876464">
        <w:rPr>
          <w:lang w:val="ru-RU"/>
        </w:rPr>
        <w:t>8</w:t>
      </w:r>
      <w:r w:rsidRPr="00876464">
        <w:rPr>
          <w:lang w:val="en-US"/>
        </w:rPr>
        <w:t>D</w:t>
      </w:r>
      <w:r w:rsidRPr="00876464">
        <w:rPr>
          <w:lang w:val="ru-RU"/>
        </w:rPr>
        <w:t>05105</w:t>
      </w:r>
      <w:r w:rsidR="00D1655E" w:rsidRPr="00876464">
        <w:t>-Био</w:t>
      </w:r>
      <w:r w:rsidR="00F62A19" w:rsidRPr="00876464">
        <w:t>технология</w:t>
      </w:r>
    </w:p>
    <w:p w14:paraId="0EC7B2D5" w14:textId="77777777" w:rsidR="002B7836" w:rsidRPr="00876464" w:rsidRDefault="002B7836">
      <w:pPr>
        <w:pStyle w:val="a3"/>
        <w:ind w:left="0" w:firstLine="0"/>
        <w:jc w:val="left"/>
      </w:pPr>
    </w:p>
    <w:p w14:paraId="0EC7B2D7" w14:textId="77777777" w:rsidR="002B7836" w:rsidRPr="00876464" w:rsidRDefault="002B7836">
      <w:pPr>
        <w:pStyle w:val="a3"/>
        <w:spacing w:before="1"/>
        <w:ind w:left="0" w:firstLine="0"/>
        <w:jc w:val="left"/>
      </w:pPr>
    </w:p>
    <w:p w14:paraId="0EC7B2D8" w14:textId="77777777" w:rsidR="002B7836" w:rsidRPr="00876464" w:rsidRDefault="00D1655E">
      <w:pPr>
        <w:pStyle w:val="a3"/>
        <w:ind w:left="2370" w:right="2305" w:firstLine="1145"/>
        <w:jc w:val="left"/>
      </w:pPr>
      <w:r w:rsidRPr="00876464">
        <w:t>Философия докторы (PhD)</w:t>
      </w:r>
      <w:r w:rsidRPr="00876464">
        <w:rPr>
          <w:spacing w:val="1"/>
        </w:rPr>
        <w:t xml:space="preserve"> </w:t>
      </w:r>
      <w:r w:rsidRPr="00876464">
        <w:t>дәрежесін</w:t>
      </w:r>
      <w:r w:rsidRPr="00876464">
        <w:rPr>
          <w:spacing w:val="-2"/>
        </w:rPr>
        <w:t xml:space="preserve"> </w:t>
      </w:r>
      <w:r w:rsidRPr="00876464">
        <w:t>алу</w:t>
      </w:r>
      <w:r w:rsidRPr="00876464">
        <w:rPr>
          <w:spacing w:val="-5"/>
        </w:rPr>
        <w:t xml:space="preserve"> </w:t>
      </w:r>
      <w:r w:rsidRPr="00876464">
        <w:t>үшін</w:t>
      </w:r>
      <w:r w:rsidRPr="00876464">
        <w:rPr>
          <w:spacing w:val="-4"/>
        </w:rPr>
        <w:t xml:space="preserve"> </w:t>
      </w:r>
      <w:r w:rsidRPr="00876464">
        <w:t>дайындалған</w:t>
      </w:r>
      <w:r w:rsidRPr="00876464">
        <w:rPr>
          <w:spacing w:val="-3"/>
        </w:rPr>
        <w:t xml:space="preserve"> </w:t>
      </w:r>
      <w:r w:rsidRPr="00876464">
        <w:t>диссертация</w:t>
      </w:r>
    </w:p>
    <w:p w14:paraId="0EC7B2D9" w14:textId="77777777" w:rsidR="002B7836" w:rsidRPr="00876464" w:rsidRDefault="002B7836">
      <w:pPr>
        <w:pStyle w:val="a3"/>
        <w:ind w:left="0" w:firstLine="0"/>
        <w:jc w:val="left"/>
        <w:rPr>
          <w:sz w:val="30"/>
        </w:rPr>
      </w:pPr>
    </w:p>
    <w:p w14:paraId="1264AF9A" w14:textId="77777777" w:rsidR="003C73DD" w:rsidRPr="00876464" w:rsidRDefault="003C73DD">
      <w:pPr>
        <w:pStyle w:val="a3"/>
        <w:ind w:left="0" w:firstLine="0"/>
        <w:jc w:val="left"/>
        <w:rPr>
          <w:sz w:val="30"/>
        </w:rPr>
      </w:pPr>
    </w:p>
    <w:p w14:paraId="1F11A575" w14:textId="77777777" w:rsidR="003C73DD" w:rsidRPr="00876464" w:rsidRDefault="003C73DD">
      <w:pPr>
        <w:pStyle w:val="a3"/>
        <w:ind w:left="0" w:firstLine="0"/>
        <w:jc w:val="left"/>
        <w:rPr>
          <w:sz w:val="30"/>
        </w:rPr>
      </w:pPr>
    </w:p>
    <w:p w14:paraId="7D4CF4CB" w14:textId="77777777" w:rsidR="003C73DD" w:rsidRPr="00876464" w:rsidRDefault="003C73DD">
      <w:pPr>
        <w:pStyle w:val="a3"/>
        <w:ind w:left="0" w:firstLine="0"/>
        <w:jc w:val="left"/>
        <w:rPr>
          <w:sz w:val="30"/>
        </w:rPr>
      </w:pPr>
    </w:p>
    <w:p w14:paraId="0EC7B2DA" w14:textId="77777777" w:rsidR="002B7836" w:rsidRPr="00876464" w:rsidRDefault="002B7836">
      <w:pPr>
        <w:pStyle w:val="a3"/>
        <w:ind w:left="0" w:firstLine="0"/>
        <w:jc w:val="left"/>
        <w:rPr>
          <w:sz w:val="30"/>
        </w:rPr>
      </w:pPr>
    </w:p>
    <w:p w14:paraId="0EC7B2DB" w14:textId="77777777" w:rsidR="002B7836" w:rsidRPr="00876464" w:rsidRDefault="002B7836">
      <w:pPr>
        <w:pStyle w:val="a3"/>
        <w:ind w:left="0" w:firstLine="0"/>
        <w:jc w:val="left"/>
        <w:rPr>
          <w:sz w:val="30"/>
        </w:rPr>
      </w:pPr>
    </w:p>
    <w:p w14:paraId="0EC7B2DC" w14:textId="77777777" w:rsidR="002B7836" w:rsidRPr="00876464" w:rsidRDefault="002B7836">
      <w:pPr>
        <w:pStyle w:val="a3"/>
        <w:ind w:left="0" w:firstLine="0"/>
        <w:jc w:val="left"/>
        <w:rPr>
          <w:sz w:val="30"/>
        </w:rPr>
      </w:pPr>
    </w:p>
    <w:p w14:paraId="0EC7B2DD" w14:textId="77777777" w:rsidR="002B7836" w:rsidRPr="00876464" w:rsidRDefault="00D1655E">
      <w:pPr>
        <w:pStyle w:val="a3"/>
        <w:spacing w:before="230" w:line="322" w:lineRule="exact"/>
        <w:ind w:left="4850" w:firstLine="0"/>
        <w:jc w:val="left"/>
      </w:pPr>
      <w:r w:rsidRPr="00876464">
        <w:t>Ғылыми</w:t>
      </w:r>
      <w:r w:rsidRPr="00876464">
        <w:rPr>
          <w:spacing w:val="-3"/>
        </w:rPr>
        <w:t xml:space="preserve"> </w:t>
      </w:r>
      <w:r w:rsidRPr="00876464">
        <w:t>кеңесшілері:</w:t>
      </w:r>
    </w:p>
    <w:p w14:paraId="0EC7B2DE" w14:textId="6ABBD233" w:rsidR="002B7836" w:rsidRPr="00876464" w:rsidRDefault="003C73DD">
      <w:pPr>
        <w:pStyle w:val="a3"/>
        <w:ind w:left="4850" w:right="854" w:firstLine="0"/>
        <w:jc w:val="left"/>
      </w:pPr>
      <w:r w:rsidRPr="00876464">
        <w:t>Отандық ғылыми кеңесшісі б.ғ.к.</w:t>
      </w:r>
      <w:r w:rsidR="00D1655E" w:rsidRPr="00876464">
        <w:t>,</w:t>
      </w:r>
      <w:r w:rsidR="00D1655E" w:rsidRPr="00876464">
        <w:rPr>
          <w:spacing w:val="-67"/>
        </w:rPr>
        <w:t xml:space="preserve"> </w:t>
      </w:r>
      <w:r w:rsidR="00D1655E" w:rsidRPr="00876464">
        <w:t>доцент</w:t>
      </w:r>
      <w:r w:rsidR="00392B3F" w:rsidRPr="00876464">
        <w:t xml:space="preserve"> м.а.</w:t>
      </w:r>
      <w:r w:rsidR="00D1655E" w:rsidRPr="00876464">
        <w:rPr>
          <w:spacing w:val="-2"/>
        </w:rPr>
        <w:t xml:space="preserve"> </w:t>
      </w:r>
      <w:r w:rsidR="00392B3F" w:rsidRPr="00876464">
        <w:rPr>
          <w:spacing w:val="-2"/>
        </w:rPr>
        <w:t>Ерназарова А</w:t>
      </w:r>
      <w:r w:rsidR="005A13E5" w:rsidRPr="00876464">
        <w:rPr>
          <w:spacing w:val="-2"/>
        </w:rPr>
        <w:t>.К</w:t>
      </w:r>
      <w:r w:rsidR="00D1655E" w:rsidRPr="00876464">
        <w:t>.</w:t>
      </w:r>
    </w:p>
    <w:p w14:paraId="236EDC8E" w14:textId="77777777" w:rsidR="003C73DD" w:rsidRPr="00876464" w:rsidRDefault="003C73DD">
      <w:pPr>
        <w:pStyle w:val="a3"/>
        <w:spacing w:line="242" w:lineRule="auto"/>
        <w:ind w:left="4845" w:right="854" w:firstLine="4"/>
        <w:jc w:val="left"/>
      </w:pPr>
    </w:p>
    <w:p w14:paraId="674AC598" w14:textId="3A8B4743" w:rsidR="003C73DD" w:rsidRPr="00876464" w:rsidRDefault="003C73DD">
      <w:pPr>
        <w:pStyle w:val="a3"/>
        <w:spacing w:line="242" w:lineRule="auto"/>
        <w:ind w:left="4845" w:right="854" w:firstLine="4"/>
        <w:jc w:val="left"/>
        <w:rPr>
          <w:spacing w:val="1"/>
        </w:rPr>
      </w:pPr>
      <w:r w:rsidRPr="00876464">
        <w:t xml:space="preserve">Шет елдік ғылыми кеңесшісі </w:t>
      </w:r>
      <w:r w:rsidR="00D1655E" w:rsidRPr="00876464">
        <w:t>prof., dr.hab. Swiecicka Izabela</w:t>
      </w:r>
    </w:p>
    <w:p w14:paraId="0EC7B2DF" w14:textId="0BA22AA5" w:rsidR="002B7836" w:rsidRPr="00876464" w:rsidRDefault="00D1655E">
      <w:pPr>
        <w:pStyle w:val="a3"/>
        <w:spacing w:line="242" w:lineRule="auto"/>
        <w:ind w:left="4845" w:right="854" w:firstLine="4"/>
        <w:jc w:val="left"/>
      </w:pPr>
      <w:r w:rsidRPr="00876464">
        <w:t>(Белосток</w:t>
      </w:r>
      <w:r w:rsidRPr="00876464">
        <w:rPr>
          <w:spacing w:val="-6"/>
        </w:rPr>
        <w:t xml:space="preserve"> </w:t>
      </w:r>
      <w:r w:rsidRPr="00876464">
        <w:t>Университеті,</w:t>
      </w:r>
      <w:r w:rsidRPr="00876464">
        <w:rPr>
          <w:spacing w:val="-4"/>
        </w:rPr>
        <w:t xml:space="preserve"> </w:t>
      </w:r>
      <w:r w:rsidRPr="00876464">
        <w:t>Польша)</w:t>
      </w:r>
    </w:p>
    <w:p w14:paraId="0EC7B2E0" w14:textId="77777777" w:rsidR="002B7836" w:rsidRPr="00876464" w:rsidRDefault="002B7836">
      <w:pPr>
        <w:pStyle w:val="a3"/>
        <w:ind w:left="0" w:firstLine="0"/>
        <w:jc w:val="left"/>
        <w:rPr>
          <w:sz w:val="30"/>
        </w:rPr>
      </w:pPr>
    </w:p>
    <w:p w14:paraId="68A7CA56" w14:textId="77777777" w:rsidR="003C73DD" w:rsidRPr="00876464" w:rsidRDefault="003C73DD">
      <w:pPr>
        <w:pStyle w:val="a3"/>
        <w:ind w:left="0" w:firstLine="0"/>
        <w:jc w:val="left"/>
        <w:rPr>
          <w:sz w:val="30"/>
        </w:rPr>
      </w:pPr>
    </w:p>
    <w:p w14:paraId="0AEC310D" w14:textId="77777777" w:rsidR="003C73DD" w:rsidRPr="00876464" w:rsidRDefault="003C73DD">
      <w:pPr>
        <w:pStyle w:val="a3"/>
        <w:ind w:left="0" w:firstLine="0"/>
        <w:jc w:val="left"/>
        <w:rPr>
          <w:sz w:val="30"/>
        </w:rPr>
      </w:pPr>
    </w:p>
    <w:p w14:paraId="1D0F2FB2" w14:textId="77777777" w:rsidR="003C73DD" w:rsidRPr="00876464" w:rsidRDefault="003C73DD">
      <w:pPr>
        <w:pStyle w:val="a3"/>
        <w:ind w:left="0" w:firstLine="0"/>
        <w:jc w:val="left"/>
        <w:rPr>
          <w:sz w:val="30"/>
        </w:rPr>
      </w:pPr>
    </w:p>
    <w:p w14:paraId="6A418699" w14:textId="77777777" w:rsidR="003C73DD" w:rsidRPr="00876464" w:rsidRDefault="003C73DD">
      <w:pPr>
        <w:pStyle w:val="a3"/>
        <w:ind w:left="0" w:firstLine="0"/>
        <w:jc w:val="left"/>
        <w:rPr>
          <w:sz w:val="30"/>
        </w:rPr>
      </w:pPr>
    </w:p>
    <w:p w14:paraId="0EC7B2E2" w14:textId="5E8992F7" w:rsidR="002B7836" w:rsidRPr="00876464" w:rsidRDefault="00D1655E">
      <w:pPr>
        <w:pStyle w:val="a3"/>
        <w:spacing w:before="270"/>
        <w:ind w:left="3633" w:right="3597" w:firstLine="0"/>
        <w:jc w:val="center"/>
        <w:rPr>
          <w:lang w:val="ru-RU"/>
        </w:rPr>
      </w:pPr>
      <w:r w:rsidRPr="00876464">
        <w:t>Қазақстан Республикасы</w:t>
      </w:r>
      <w:r w:rsidRPr="00876464">
        <w:rPr>
          <w:spacing w:val="-67"/>
        </w:rPr>
        <w:t xml:space="preserve"> </w:t>
      </w:r>
      <w:r w:rsidRPr="00876464">
        <w:t>Алматы,</w:t>
      </w:r>
      <w:r w:rsidRPr="00876464">
        <w:rPr>
          <w:spacing w:val="-2"/>
        </w:rPr>
        <w:t xml:space="preserve"> </w:t>
      </w:r>
      <w:r w:rsidRPr="00876464">
        <w:t>202</w:t>
      </w:r>
      <w:r w:rsidR="00FE7722" w:rsidRPr="00876464">
        <w:rPr>
          <w:lang w:val="ru-RU"/>
        </w:rPr>
        <w:t>5</w:t>
      </w:r>
    </w:p>
    <w:p w14:paraId="0EC7B2E3" w14:textId="77777777" w:rsidR="002B7836" w:rsidRPr="00876464" w:rsidRDefault="002B7836">
      <w:pPr>
        <w:jc w:val="center"/>
        <w:sectPr w:rsidR="002B7836" w:rsidRPr="00876464" w:rsidSect="00CB6D51">
          <w:type w:val="continuous"/>
          <w:pgSz w:w="11910" w:h="16840"/>
          <w:pgMar w:top="1040" w:right="300" w:bottom="280" w:left="1400" w:header="720" w:footer="720" w:gutter="0"/>
          <w:cols w:space="720"/>
        </w:sectPr>
      </w:pPr>
    </w:p>
    <w:tbl>
      <w:tblPr>
        <w:tblStyle w:val="TableNormal"/>
        <w:tblW w:w="0" w:type="auto"/>
        <w:tblInd w:w="109" w:type="dxa"/>
        <w:tblLayout w:type="fixed"/>
        <w:tblLook w:val="01E0" w:firstRow="1" w:lastRow="1" w:firstColumn="1" w:lastColumn="1" w:noHBand="0" w:noVBand="0"/>
      </w:tblPr>
      <w:tblGrid>
        <w:gridCol w:w="1221"/>
        <w:gridCol w:w="7940"/>
        <w:gridCol w:w="589"/>
      </w:tblGrid>
      <w:tr w:rsidR="002B7836" w:rsidRPr="00876464" w14:paraId="0EC7B2E7" w14:textId="77777777" w:rsidTr="00250ABD">
        <w:trPr>
          <w:trHeight w:val="474"/>
        </w:trPr>
        <w:tc>
          <w:tcPr>
            <w:tcW w:w="1221" w:type="dxa"/>
          </w:tcPr>
          <w:p w14:paraId="0EC7B2E4" w14:textId="77777777" w:rsidR="002B7836" w:rsidRPr="00876464" w:rsidRDefault="002B7836">
            <w:pPr>
              <w:pStyle w:val="TableParagraph"/>
              <w:spacing w:line="240" w:lineRule="auto"/>
              <w:jc w:val="left"/>
              <w:rPr>
                <w:sz w:val="28"/>
              </w:rPr>
            </w:pPr>
          </w:p>
        </w:tc>
        <w:tc>
          <w:tcPr>
            <w:tcW w:w="7940" w:type="dxa"/>
          </w:tcPr>
          <w:p w14:paraId="0EC7B2E5" w14:textId="77777777" w:rsidR="002B7836" w:rsidRPr="00876464" w:rsidRDefault="00D1655E">
            <w:pPr>
              <w:pStyle w:val="TableParagraph"/>
              <w:spacing w:line="304" w:lineRule="exact"/>
              <w:ind w:left="2617"/>
              <w:jc w:val="left"/>
              <w:rPr>
                <w:b/>
                <w:sz w:val="28"/>
              </w:rPr>
            </w:pPr>
            <w:r w:rsidRPr="00876464">
              <w:rPr>
                <w:b/>
                <w:sz w:val="28"/>
              </w:rPr>
              <w:t>МAЗМҰНЫ</w:t>
            </w:r>
          </w:p>
        </w:tc>
        <w:tc>
          <w:tcPr>
            <w:tcW w:w="589" w:type="dxa"/>
          </w:tcPr>
          <w:p w14:paraId="0EC7B2E6" w14:textId="77777777" w:rsidR="002B7836" w:rsidRPr="00876464" w:rsidRDefault="002B7836">
            <w:pPr>
              <w:pStyle w:val="TableParagraph"/>
              <w:spacing w:line="240" w:lineRule="auto"/>
              <w:jc w:val="left"/>
              <w:rPr>
                <w:sz w:val="28"/>
              </w:rPr>
            </w:pPr>
          </w:p>
        </w:tc>
      </w:tr>
      <w:tr w:rsidR="002B7836" w:rsidRPr="00876464" w14:paraId="0EC7B2EA" w14:textId="77777777" w:rsidTr="00250ABD">
        <w:trPr>
          <w:trHeight w:val="480"/>
        </w:trPr>
        <w:tc>
          <w:tcPr>
            <w:tcW w:w="9161" w:type="dxa"/>
            <w:gridSpan w:val="2"/>
          </w:tcPr>
          <w:p w14:paraId="0EC7B2E8" w14:textId="2DF5ECD5" w:rsidR="002B7836" w:rsidRPr="00876464" w:rsidRDefault="003854D3">
            <w:pPr>
              <w:pStyle w:val="TableParagraph"/>
              <w:spacing w:before="145" w:line="314" w:lineRule="exact"/>
              <w:ind w:left="200"/>
              <w:jc w:val="left"/>
              <w:rPr>
                <w:sz w:val="28"/>
              </w:rPr>
            </w:pPr>
            <w:r w:rsidRPr="00876464">
              <w:rPr>
                <w:b/>
                <w:spacing w:val="-1"/>
                <w:sz w:val="28"/>
              </w:rPr>
              <w:t>БЕЛГІЛЕУЛЕР</w:t>
            </w:r>
            <w:r w:rsidRPr="00876464">
              <w:rPr>
                <w:b/>
                <w:spacing w:val="-13"/>
                <w:sz w:val="28"/>
              </w:rPr>
              <w:t xml:space="preserve"> </w:t>
            </w:r>
            <w:r w:rsidRPr="00876464">
              <w:rPr>
                <w:b/>
                <w:spacing w:val="-1"/>
                <w:sz w:val="28"/>
              </w:rPr>
              <w:t>МЕН</w:t>
            </w:r>
            <w:r w:rsidRPr="00876464">
              <w:rPr>
                <w:b/>
                <w:spacing w:val="-11"/>
                <w:sz w:val="28"/>
              </w:rPr>
              <w:t xml:space="preserve"> </w:t>
            </w:r>
            <w:r w:rsidRPr="00876464">
              <w:rPr>
                <w:b/>
                <w:spacing w:val="-1"/>
                <w:sz w:val="28"/>
              </w:rPr>
              <w:t>ҚЫСҚАРТУЛАР</w:t>
            </w:r>
            <w:r w:rsidR="00D1655E" w:rsidRPr="00876464">
              <w:rPr>
                <w:spacing w:val="-1"/>
                <w:sz w:val="28"/>
              </w:rPr>
              <w:t>.......................................................</w:t>
            </w:r>
          </w:p>
        </w:tc>
        <w:tc>
          <w:tcPr>
            <w:tcW w:w="589" w:type="dxa"/>
          </w:tcPr>
          <w:p w14:paraId="0EC7B2E9" w14:textId="457C233E" w:rsidR="002B7836" w:rsidRPr="00876464" w:rsidRDefault="00250ABD" w:rsidP="003B7D46">
            <w:pPr>
              <w:pStyle w:val="TableParagraph"/>
              <w:spacing w:before="8" w:line="314" w:lineRule="exact"/>
              <w:ind w:left="108"/>
              <w:jc w:val="left"/>
              <w:rPr>
                <w:sz w:val="28"/>
                <w:lang w:val="en-US"/>
              </w:rPr>
            </w:pPr>
            <w:r w:rsidRPr="00876464">
              <w:rPr>
                <w:sz w:val="28"/>
                <w:lang w:val="en-US"/>
              </w:rPr>
              <w:t>4</w:t>
            </w:r>
          </w:p>
        </w:tc>
      </w:tr>
      <w:tr w:rsidR="002B7836" w:rsidRPr="00876464" w14:paraId="0EC7B2ED" w14:textId="77777777" w:rsidTr="00250ABD">
        <w:trPr>
          <w:trHeight w:val="333"/>
        </w:trPr>
        <w:tc>
          <w:tcPr>
            <w:tcW w:w="9161" w:type="dxa"/>
            <w:gridSpan w:val="2"/>
          </w:tcPr>
          <w:p w14:paraId="0EC7B2EB" w14:textId="381B04FA" w:rsidR="002B7836" w:rsidRPr="00876464" w:rsidRDefault="003854D3">
            <w:pPr>
              <w:pStyle w:val="TableParagraph"/>
              <w:spacing w:line="309" w:lineRule="exact"/>
              <w:ind w:left="200"/>
              <w:jc w:val="left"/>
              <w:rPr>
                <w:sz w:val="28"/>
              </w:rPr>
            </w:pPr>
            <w:r w:rsidRPr="00876464">
              <w:rPr>
                <w:b/>
                <w:spacing w:val="-1"/>
                <w:sz w:val="28"/>
              </w:rPr>
              <w:t>НОРМАТИВТІК</w:t>
            </w:r>
            <w:r w:rsidRPr="00876464">
              <w:rPr>
                <w:b/>
                <w:spacing w:val="5"/>
                <w:sz w:val="28"/>
              </w:rPr>
              <w:t xml:space="preserve"> </w:t>
            </w:r>
            <w:r w:rsidRPr="00876464">
              <w:rPr>
                <w:b/>
                <w:spacing w:val="-1"/>
                <w:sz w:val="28"/>
              </w:rPr>
              <w:t>СІЛТЕМЕЛЕР</w:t>
            </w:r>
            <w:r w:rsidR="00D1655E" w:rsidRPr="00876464">
              <w:rPr>
                <w:sz w:val="28"/>
              </w:rPr>
              <w:t>...................................................................</w:t>
            </w:r>
          </w:p>
        </w:tc>
        <w:tc>
          <w:tcPr>
            <w:tcW w:w="589" w:type="dxa"/>
          </w:tcPr>
          <w:p w14:paraId="0EC7B2EC" w14:textId="11509F5B" w:rsidR="002B7836" w:rsidRPr="00876464" w:rsidRDefault="00250ABD" w:rsidP="003B7D46">
            <w:pPr>
              <w:pStyle w:val="TableParagraph"/>
              <w:spacing w:before="8" w:line="309" w:lineRule="exact"/>
              <w:ind w:left="108"/>
              <w:jc w:val="left"/>
              <w:rPr>
                <w:sz w:val="28"/>
                <w:lang w:val="en-US"/>
              </w:rPr>
            </w:pPr>
            <w:r w:rsidRPr="00876464">
              <w:rPr>
                <w:sz w:val="28"/>
                <w:lang w:val="en-US"/>
              </w:rPr>
              <w:t>5</w:t>
            </w:r>
          </w:p>
        </w:tc>
      </w:tr>
      <w:tr w:rsidR="002B7836" w:rsidRPr="00876464" w14:paraId="0EC7B2F3" w14:textId="77777777" w:rsidTr="00250ABD">
        <w:trPr>
          <w:trHeight w:val="321"/>
        </w:trPr>
        <w:tc>
          <w:tcPr>
            <w:tcW w:w="9161" w:type="dxa"/>
            <w:gridSpan w:val="2"/>
          </w:tcPr>
          <w:p w14:paraId="0EC7B2F1" w14:textId="77777777" w:rsidR="002B7836" w:rsidRPr="00876464" w:rsidRDefault="00D1655E">
            <w:pPr>
              <w:pStyle w:val="TableParagraph"/>
              <w:spacing w:line="302" w:lineRule="exact"/>
              <w:ind w:left="200"/>
              <w:jc w:val="left"/>
              <w:rPr>
                <w:sz w:val="28"/>
              </w:rPr>
            </w:pPr>
            <w:r w:rsidRPr="00876464">
              <w:rPr>
                <w:b/>
                <w:sz w:val="28"/>
              </w:rPr>
              <w:t>КІРІСПЕ</w:t>
            </w:r>
            <w:r w:rsidRPr="00876464">
              <w:rPr>
                <w:sz w:val="28"/>
              </w:rPr>
              <w:t>.............................................................................................................</w:t>
            </w:r>
          </w:p>
        </w:tc>
        <w:tc>
          <w:tcPr>
            <w:tcW w:w="589" w:type="dxa"/>
          </w:tcPr>
          <w:p w14:paraId="0EC7B2F2" w14:textId="39D4935C" w:rsidR="002B7836" w:rsidRPr="00876464" w:rsidRDefault="00250ABD" w:rsidP="003B7D46">
            <w:pPr>
              <w:pStyle w:val="TableParagraph"/>
              <w:spacing w:before="8" w:line="302" w:lineRule="exact"/>
              <w:ind w:left="108"/>
              <w:jc w:val="left"/>
              <w:rPr>
                <w:sz w:val="28"/>
                <w:lang w:val="en-US"/>
              </w:rPr>
            </w:pPr>
            <w:r w:rsidRPr="00876464">
              <w:rPr>
                <w:sz w:val="28"/>
                <w:lang w:val="en-US"/>
              </w:rPr>
              <w:t>6</w:t>
            </w:r>
          </w:p>
        </w:tc>
      </w:tr>
      <w:tr w:rsidR="002B7836" w:rsidRPr="00876464" w14:paraId="0EC7B2F7" w14:textId="77777777" w:rsidTr="00250ABD">
        <w:trPr>
          <w:trHeight w:val="324"/>
        </w:trPr>
        <w:tc>
          <w:tcPr>
            <w:tcW w:w="1221" w:type="dxa"/>
          </w:tcPr>
          <w:p w14:paraId="0EC7B2F4" w14:textId="77777777" w:rsidR="002B7836" w:rsidRPr="00876464" w:rsidRDefault="00D1655E">
            <w:pPr>
              <w:pStyle w:val="TableParagraph"/>
              <w:spacing w:line="304" w:lineRule="exact"/>
              <w:ind w:left="200"/>
              <w:jc w:val="left"/>
              <w:rPr>
                <w:b/>
                <w:sz w:val="28"/>
              </w:rPr>
            </w:pPr>
            <w:r w:rsidRPr="00876464">
              <w:rPr>
                <w:b/>
                <w:sz w:val="28"/>
              </w:rPr>
              <w:t>1</w:t>
            </w:r>
          </w:p>
        </w:tc>
        <w:tc>
          <w:tcPr>
            <w:tcW w:w="7940" w:type="dxa"/>
          </w:tcPr>
          <w:p w14:paraId="0EC7B2F5" w14:textId="77777777" w:rsidR="002B7836" w:rsidRPr="00876464" w:rsidRDefault="00D1655E">
            <w:pPr>
              <w:pStyle w:val="TableParagraph"/>
              <w:spacing w:line="304" w:lineRule="exact"/>
              <w:ind w:left="111"/>
              <w:jc w:val="left"/>
              <w:rPr>
                <w:sz w:val="28"/>
              </w:rPr>
            </w:pPr>
            <w:r w:rsidRPr="00876464">
              <w:rPr>
                <w:b/>
                <w:spacing w:val="-1"/>
                <w:sz w:val="28"/>
              </w:rPr>
              <w:t>ӘДЕБИЕТТЕРГЕ</w:t>
            </w:r>
            <w:r w:rsidRPr="00876464">
              <w:rPr>
                <w:b/>
                <w:spacing w:val="-17"/>
                <w:sz w:val="28"/>
              </w:rPr>
              <w:t xml:space="preserve"> </w:t>
            </w:r>
            <w:r w:rsidRPr="00876464">
              <w:rPr>
                <w:b/>
                <w:sz w:val="28"/>
              </w:rPr>
              <w:t>ШОЛУ</w:t>
            </w:r>
            <w:r w:rsidRPr="00876464">
              <w:rPr>
                <w:sz w:val="28"/>
              </w:rPr>
              <w:t>...............................................................</w:t>
            </w:r>
          </w:p>
        </w:tc>
        <w:tc>
          <w:tcPr>
            <w:tcW w:w="589" w:type="dxa"/>
          </w:tcPr>
          <w:p w14:paraId="0EC7B2F6" w14:textId="5CE1082E" w:rsidR="002B7836" w:rsidRPr="00876464" w:rsidRDefault="00250ABD" w:rsidP="003B7D46">
            <w:pPr>
              <w:pStyle w:val="TableParagraph"/>
              <w:spacing w:before="8" w:line="304" w:lineRule="exact"/>
              <w:ind w:left="108"/>
              <w:jc w:val="left"/>
              <w:rPr>
                <w:sz w:val="28"/>
                <w:lang w:val="en-US"/>
              </w:rPr>
            </w:pPr>
            <w:r w:rsidRPr="00876464">
              <w:rPr>
                <w:sz w:val="28"/>
                <w:lang w:val="en-US"/>
              </w:rPr>
              <w:t>1</w:t>
            </w:r>
            <w:r w:rsidR="00F119EB" w:rsidRPr="00876464">
              <w:rPr>
                <w:sz w:val="28"/>
                <w:lang w:val="en-US"/>
              </w:rPr>
              <w:t>1</w:t>
            </w:r>
          </w:p>
        </w:tc>
      </w:tr>
      <w:tr w:rsidR="002B7836" w:rsidRPr="00876464" w14:paraId="0EC7B2FB" w14:textId="77777777" w:rsidTr="00250ABD">
        <w:trPr>
          <w:trHeight w:val="319"/>
        </w:trPr>
        <w:tc>
          <w:tcPr>
            <w:tcW w:w="1221" w:type="dxa"/>
          </w:tcPr>
          <w:p w14:paraId="0EC7B2F8" w14:textId="77777777" w:rsidR="002B7836" w:rsidRPr="00876464" w:rsidRDefault="00D1655E">
            <w:pPr>
              <w:pStyle w:val="TableParagraph"/>
              <w:spacing w:line="299" w:lineRule="exact"/>
              <w:ind w:left="200"/>
              <w:jc w:val="left"/>
              <w:rPr>
                <w:sz w:val="28"/>
              </w:rPr>
            </w:pPr>
            <w:r w:rsidRPr="00876464">
              <w:rPr>
                <w:sz w:val="28"/>
              </w:rPr>
              <w:t>1.1</w:t>
            </w:r>
          </w:p>
        </w:tc>
        <w:tc>
          <w:tcPr>
            <w:tcW w:w="7940" w:type="dxa"/>
          </w:tcPr>
          <w:p w14:paraId="0EC7B2F9" w14:textId="2C913F4D" w:rsidR="002B7836" w:rsidRPr="00876464" w:rsidRDefault="00D1655E" w:rsidP="0047336A">
            <w:pPr>
              <w:pStyle w:val="TableParagraph"/>
              <w:spacing w:line="299" w:lineRule="exact"/>
              <w:ind w:left="113"/>
              <w:jc w:val="both"/>
              <w:rPr>
                <w:sz w:val="28"/>
              </w:rPr>
            </w:pPr>
            <w:r w:rsidRPr="00876464">
              <w:rPr>
                <w:sz w:val="28"/>
              </w:rPr>
              <w:t>Мұнай</w:t>
            </w:r>
            <w:r w:rsidRPr="00876464">
              <w:rPr>
                <w:spacing w:val="-3"/>
                <w:sz w:val="28"/>
              </w:rPr>
              <w:t xml:space="preserve"> </w:t>
            </w:r>
            <w:r w:rsidRPr="00876464">
              <w:rPr>
                <w:sz w:val="28"/>
              </w:rPr>
              <w:t>кен</w:t>
            </w:r>
            <w:r w:rsidRPr="00876464">
              <w:rPr>
                <w:spacing w:val="-6"/>
                <w:sz w:val="28"/>
              </w:rPr>
              <w:t xml:space="preserve"> </w:t>
            </w:r>
            <w:r w:rsidRPr="00876464">
              <w:rPr>
                <w:sz w:val="28"/>
              </w:rPr>
              <w:t>орындарын</w:t>
            </w:r>
            <w:r w:rsidR="00CB25FF" w:rsidRPr="00876464">
              <w:rPr>
                <w:sz w:val="28"/>
              </w:rPr>
              <w:t>а</w:t>
            </w:r>
            <w:r w:rsidRPr="00876464">
              <w:rPr>
                <w:spacing w:val="-7"/>
                <w:sz w:val="28"/>
              </w:rPr>
              <w:t xml:space="preserve"> </w:t>
            </w:r>
            <w:r w:rsidRPr="00876464">
              <w:rPr>
                <w:sz w:val="28"/>
              </w:rPr>
              <w:t>жалпы</w:t>
            </w:r>
            <w:r w:rsidRPr="00876464">
              <w:rPr>
                <w:spacing w:val="-4"/>
                <w:sz w:val="28"/>
              </w:rPr>
              <w:t xml:space="preserve"> </w:t>
            </w:r>
            <w:r w:rsidRPr="00876464">
              <w:rPr>
                <w:sz w:val="28"/>
              </w:rPr>
              <w:t>сипаттама</w:t>
            </w:r>
            <w:r w:rsidR="001E7983" w:rsidRPr="00876464">
              <w:rPr>
                <w:sz w:val="28"/>
              </w:rPr>
              <w:t xml:space="preserve"> және қазіргі жағдайы………………………………………….</w:t>
            </w:r>
            <w:r w:rsidRPr="00876464">
              <w:rPr>
                <w:sz w:val="28"/>
              </w:rPr>
              <w:t>..............................</w:t>
            </w:r>
          </w:p>
        </w:tc>
        <w:tc>
          <w:tcPr>
            <w:tcW w:w="589" w:type="dxa"/>
          </w:tcPr>
          <w:p w14:paraId="40E0BB27" w14:textId="77777777" w:rsidR="002B7836" w:rsidRPr="00876464" w:rsidRDefault="002B7836" w:rsidP="003B7D46">
            <w:pPr>
              <w:pStyle w:val="TableParagraph"/>
              <w:spacing w:before="8" w:line="299" w:lineRule="exact"/>
              <w:ind w:left="108"/>
              <w:jc w:val="left"/>
              <w:rPr>
                <w:sz w:val="28"/>
              </w:rPr>
            </w:pPr>
          </w:p>
          <w:p w14:paraId="0EC7B2FA" w14:textId="582ED134" w:rsidR="00396ABC" w:rsidRPr="00876464" w:rsidRDefault="00396ABC" w:rsidP="003B7D46">
            <w:pPr>
              <w:pStyle w:val="TableParagraph"/>
              <w:spacing w:before="8" w:line="299" w:lineRule="exact"/>
              <w:ind w:left="108"/>
              <w:jc w:val="left"/>
              <w:rPr>
                <w:sz w:val="28"/>
                <w:lang w:val="en-US"/>
              </w:rPr>
            </w:pPr>
            <w:r w:rsidRPr="00876464">
              <w:rPr>
                <w:sz w:val="28"/>
                <w:lang w:val="en-US"/>
              </w:rPr>
              <w:t>1</w:t>
            </w:r>
            <w:r w:rsidR="002A19BC" w:rsidRPr="00876464">
              <w:rPr>
                <w:sz w:val="28"/>
                <w:lang w:val="en-US"/>
              </w:rPr>
              <w:t>1</w:t>
            </w:r>
          </w:p>
        </w:tc>
      </w:tr>
      <w:tr w:rsidR="00FA37DE" w:rsidRPr="00876464" w14:paraId="57E1C100" w14:textId="77777777" w:rsidTr="00250ABD">
        <w:trPr>
          <w:trHeight w:val="319"/>
        </w:trPr>
        <w:tc>
          <w:tcPr>
            <w:tcW w:w="1221" w:type="dxa"/>
          </w:tcPr>
          <w:p w14:paraId="2509EE5D" w14:textId="7DD8B05A" w:rsidR="00FA37DE" w:rsidRPr="00876464" w:rsidRDefault="00FA37DE">
            <w:pPr>
              <w:pStyle w:val="TableParagraph"/>
              <w:spacing w:line="299" w:lineRule="exact"/>
              <w:ind w:left="200"/>
              <w:jc w:val="left"/>
              <w:rPr>
                <w:sz w:val="28"/>
                <w:lang w:val="en-US"/>
              </w:rPr>
            </w:pPr>
            <w:r w:rsidRPr="00876464">
              <w:rPr>
                <w:sz w:val="28"/>
              </w:rPr>
              <w:t>1.1.</w:t>
            </w:r>
            <w:r w:rsidRPr="00876464">
              <w:rPr>
                <w:sz w:val="28"/>
                <w:lang w:val="en-US"/>
              </w:rPr>
              <w:t>1</w:t>
            </w:r>
          </w:p>
        </w:tc>
        <w:tc>
          <w:tcPr>
            <w:tcW w:w="7940" w:type="dxa"/>
          </w:tcPr>
          <w:p w14:paraId="090A25ED" w14:textId="7A0C3BA6" w:rsidR="00FA37DE" w:rsidRPr="00876464" w:rsidRDefault="002D0EFD" w:rsidP="0047336A">
            <w:pPr>
              <w:pStyle w:val="TableParagraph"/>
              <w:spacing w:line="299" w:lineRule="exact"/>
              <w:ind w:left="113"/>
              <w:jc w:val="both"/>
              <w:rPr>
                <w:sz w:val="28"/>
              </w:rPr>
            </w:pPr>
            <w:r w:rsidRPr="00876464">
              <w:rPr>
                <w:sz w:val="28"/>
              </w:rPr>
              <w:t>Ақінген кен орнына жалпы сипаттама.............................................</w:t>
            </w:r>
          </w:p>
        </w:tc>
        <w:tc>
          <w:tcPr>
            <w:tcW w:w="589" w:type="dxa"/>
          </w:tcPr>
          <w:p w14:paraId="655DBB27" w14:textId="37AF4B6A" w:rsidR="00FA37DE" w:rsidRPr="00876464" w:rsidRDefault="00396ABC" w:rsidP="003B7D46">
            <w:pPr>
              <w:pStyle w:val="TableParagraph"/>
              <w:spacing w:before="8" w:line="299" w:lineRule="exact"/>
              <w:ind w:left="108"/>
              <w:jc w:val="left"/>
              <w:rPr>
                <w:sz w:val="28"/>
                <w:lang w:val="en-US"/>
              </w:rPr>
            </w:pPr>
            <w:r w:rsidRPr="00876464">
              <w:rPr>
                <w:sz w:val="28"/>
                <w:lang w:val="en-US"/>
              </w:rPr>
              <w:t>1</w:t>
            </w:r>
            <w:r w:rsidR="00A52700" w:rsidRPr="00876464">
              <w:rPr>
                <w:sz w:val="28"/>
                <w:lang w:val="en-US"/>
              </w:rPr>
              <w:t>5</w:t>
            </w:r>
          </w:p>
        </w:tc>
      </w:tr>
      <w:tr w:rsidR="00BB20D8" w:rsidRPr="00876464" w14:paraId="0B342BC8" w14:textId="77777777" w:rsidTr="00250ABD">
        <w:trPr>
          <w:trHeight w:val="319"/>
        </w:trPr>
        <w:tc>
          <w:tcPr>
            <w:tcW w:w="1221" w:type="dxa"/>
          </w:tcPr>
          <w:p w14:paraId="30A63BC4" w14:textId="63F80B46" w:rsidR="00BB20D8" w:rsidRPr="00876464" w:rsidRDefault="00BB20D8">
            <w:pPr>
              <w:pStyle w:val="TableParagraph"/>
              <w:spacing w:line="299" w:lineRule="exact"/>
              <w:ind w:left="200"/>
              <w:jc w:val="left"/>
              <w:rPr>
                <w:sz w:val="28"/>
                <w:lang w:val="ru-RU"/>
              </w:rPr>
            </w:pPr>
            <w:r w:rsidRPr="00876464">
              <w:rPr>
                <w:sz w:val="28"/>
                <w:lang w:val="ru-RU"/>
              </w:rPr>
              <w:t>1.1.2</w:t>
            </w:r>
          </w:p>
        </w:tc>
        <w:tc>
          <w:tcPr>
            <w:tcW w:w="7940" w:type="dxa"/>
          </w:tcPr>
          <w:p w14:paraId="744F9409" w14:textId="42594B50" w:rsidR="00BB20D8" w:rsidRPr="00876464" w:rsidRDefault="00BB20D8" w:rsidP="0047336A">
            <w:pPr>
              <w:pStyle w:val="a3"/>
              <w:ind w:left="113" w:right="261" w:firstLine="0"/>
              <w:outlineLvl w:val="0"/>
              <w:rPr>
                <w:lang w:val="ru-RU"/>
              </w:rPr>
            </w:pPr>
            <w:r w:rsidRPr="00876464">
              <w:t>Шығыс Мақат кен орнына жалпы сипаттама</w:t>
            </w:r>
          </w:p>
        </w:tc>
        <w:tc>
          <w:tcPr>
            <w:tcW w:w="589" w:type="dxa"/>
          </w:tcPr>
          <w:p w14:paraId="2BEF0233" w14:textId="4F5F636B" w:rsidR="00BB20D8" w:rsidRPr="00876464" w:rsidRDefault="00396ABC" w:rsidP="003B7D46">
            <w:pPr>
              <w:pStyle w:val="TableParagraph"/>
              <w:spacing w:before="8" w:line="299" w:lineRule="exact"/>
              <w:ind w:left="108"/>
              <w:jc w:val="left"/>
              <w:rPr>
                <w:sz w:val="28"/>
                <w:lang w:val="en-US"/>
              </w:rPr>
            </w:pPr>
            <w:r w:rsidRPr="00876464">
              <w:rPr>
                <w:sz w:val="28"/>
                <w:lang w:val="en-US"/>
              </w:rPr>
              <w:t>1</w:t>
            </w:r>
            <w:r w:rsidR="00A52700" w:rsidRPr="00876464">
              <w:rPr>
                <w:sz w:val="28"/>
                <w:lang w:val="en-US"/>
              </w:rPr>
              <w:t>6</w:t>
            </w:r>
          </w:p>
        </w:tc>
      </w:tr>
      <w:tr w:rsidR="002B7836" w:rsidRPr="00876464" w14:paraId="0EC7B2FF" w14:textId="77777777" w:rsidTr="00250ABD">
        <w:trPr>
          <w:trHeight w:val="321"/>
        </w:trPr>
        <w:tc>
          <w:tcPr>
            <w:tcW w:w="1221" w:type="dxa"/>
          </w:tcPr>
          <w:p w14:paraId="0EC7B2FC" w14:textId="77777777" w:rsidR="002B7836" w:rsidRPr="00876464" w:rsidRDefault="00D1655E">
            <w:pPr>
              <w:pStyle w:val="TableParagraph"/>
              <w:spacing w:line="302" w:lineRule="exact"/>
              <w:ind w:left="200"/>
              <w:jc w:val="left"/>
              <w:rPr>
                <w:sz w:val="28"/>
              </w:rPr>
            </w:pPr>
            <w:r w:rsidRPr="00876464">
              <w:rPr>
                <w:sz w:val="28"/>
              </w:rPr>
              <w:t>1.2</w:t>
            </w:r>
          </w:p>
        </w:tc>
        <w:tc>
          <w:tcPr>
            <w:tcW w:w="7940" w:type="dxa"/>
          </w:tcPr>
          <w:p w14:paraId="0EC7B2FD" w14:textId="53E8CD45" w:rsidR="002B7836" w:rsidRPr="00876464" w:rsidRDefault="00D1655E" w:rsidP="0047336A">
            <w:pPr>
              <w:pStyle w:val="TableParagraph"/>
              <w:spacing w:line="302" w:lineRule="exact"/>
              <w:ind w:left="111"/>
              <w:jc w:val="both"/>
              <w:rPr>
                <w:sz w:val="28"/>
              </w:rPr>
            </w:pPr>
            <w:r w:rsidRPr="00876464">
              <w:rPr>
                <w:sz w:val="28"/>
              </w:rPr>
              <w:t>Мұнай</w:t>
            </w:r>
            <w:r w:rsidRPr="00876464">
              <w:rPr>
                <w:spacing w:val="-6"/>
                <w:sz w:val="28"/>
              </w:rPr>
              <w:t xml:space="preserve"> </w:t>
            </w:r>
            <w:r w:rsidRPr="00876464">
              <w:rPr>
                <w:sz w:val="28"/>
              </w:rPr>
              <w:t>пласттар</w:t>
            </w:r>
            <w:r w:rsidR="00A85060" w:rsidRPr="00876464">
              <w:rPr>
                <w:sz w:val="28"/>
              </w:rPr>
              <w:t>ынан</w:t>
            </w:r>
            <w:r w:rsidRPr="00876464">
              <w:rPr>
                <w:spacing w:val="-4"/>
                <w:sz w:val="28"/>
              </w:rPr>
              <w:t xml:space="preserve"> </w:t>
            </w:r>
            <w:r w:rsidRPr="00876464">
              <w:rPr>
                <w:sz w:val="28"/>
              </w:rPr>
              <w:t>мұнай</w:t>
            </w:r>
            <w:r w:rsidRPr="00876464">
              <w:rPr>
                <w:spacing w:val="-5"/>
                <w:sz w:val="28"/>
              </w:rPr>
              <w:t xml:space="preserve"> </w:t>
            </w:r>
            <w:r w:rsidR="008A6CC0" w:rsidRPr="00876464">
              <w:rPr>
                <w:sz w:val="28"/>
              </w:rPr>
              <w:t>шығару</w:t>
            </w:r>
            <w:r w:rsidRPr="00876464">
              <w:rPr>
                <w:spacing w:val="-8"/>
                <w:sz w:val="28"/>
              </w:rPr>
              <w:t xml:space="preserve"> </w:t>
            </w:r>
            <w:r w:rsidR="008A6CC0" w:rsidRPr="00876464">
              <w:rPr>
                <w:sz w:val="28"/>
              </w:rPr>
              <w:t>әдістері.............</w:t>
            </w:r>
            <w:r w:rsidR="001E7983" w:rsidRPr="00876464">
              <w:rPr>
                <w:sz w:val="28"/>
              </w:rPr>
              <w:t>..</w:t>
            </w:r>
            <w:r w:rsidRPr="00876464">
              <w:rPr>
                <w:sz w:val="28"/>
              </w:rPr>
              <w:t>....................</w:t>
            </w:r>
          </w:p>
        </w:tc>
        <w:tc>
          <w:tcPr>
            <w:tcW w:w="589" w:type="dxa"/>
          </w:tcPr>
          <w:p w14:paraId="0EC7B2FE" w14:textId="09A657CC" w:rsidR="002B7836" w:rsidRPr="00876464" w:rsidRDefault="00396ABC" w:rsidP="003B7D46">
            <w:pPr>
              <w:pStyle w:val="TableParagraph"/>
              <w:spacing w:before="8" w:line="302" w:lineRule="exact"/>
              <w:ind w:left="108"/>
              <w:jc w:val="left"/>
              <w:rPr>
                <w:sz w:val="28"/>
                <w:lang w:val="en-US"/>
              </w:rPr>
            </w:pPr>
            <w:r w:rsidRPr="00876464">
              <w:rPr>
                <w:sz w:val="28"/>
                <w:lang w:val="en-US"/>
              </w:rPr>
              <w:t>1</w:t>
            </w:r>
            <w:r w:rsidR="00D10F25" w:rsidRPr="00876464">
              <w:rPr>
                <w:sz w:val="28"/>
                <w:lang w:val="en-US"/>
              </w:rPr>
              <w:t>8</w:t>
            </w:r>
          </w:p>
        </w:tc>
      </w:tr>
      <w:tr w:rsidR="002B7836" w:rsidRPr="00876464" w14:paraId="0EC7B303" w14:textId="77777777" w:rsidTr="00250ABD">
        <w:trPr>
          <w:trHeight w:val="322"/>
        </w:trPr>
        <w:tc>
          <w:tcPr>
            <w:tcW w:w="1221" w:type="dxa"/>
          </w:tcPr>
          <w:p w14:paraId="0EC7B300" w14:textId="725A0585" w:rsidR="002B7836" w:rsidRPr="00876464" w:rsidRDefault="00D1655E">
            <w:pPr>
              <w:pStyle w:val="TableParagraph"/>
              <w:spacing w:line="303" w:lineRule="exact"/>
              <w:ind w:left="200"/>
              <w:jc w:val="left"/>
              <w:rPr>
                <w:sz w:val="28"/>
                <w:lang w:val="en-US"/>
              </w:rPr>
            </w:pPr>
            <w:r w:rsidRPr="00876464">
              <w:rPr>
                <w:sz w:val="28"/>
              </w:rPr>
              <w:t>1.</w:t>
            </w:r>
            <w:r w:rsidR="00EA4720" w:rsidRPr="00876464">
              <w:rPr>
                <w:sz w:val="28"/>
                <w:lang w:val="en-US"/>
              </w:rPr>
              <w:t>2.1</w:t>
            </w:r>
          </w:p>
        </w:tc>
        <w:tc>
          <w:tcPr>
            <w:tcW w:w="7940" w:type="dxa"/>
          </w:tcPr>
          <w:p w14:paraId="0EC7B301" w14:textId="4D673D3A" w:rsidR="002B7836" w:rsidRPr="00876464" w:rsidRDefault="00D1655E" w:rsidP="0047336A">
            <w:pPr>
              <w:pStyle w:val="TableParagraph"/>
              <w:spacing w:line="303" w:lineRule="exact"/>
              <w:ind w:left="111"/>
              <w:jc w:val="both"/>
              <w:rPr>
                <w:sz w:val="28"/>
              </w:rPr>
            </w:pPr>
            <w:r w:rsidRPr="00876464">
              <w:rPr>
                <w:sz w:val="28"/>
              </w:rPr>
              <w:t>Мұнай</w:t>
            </w:r>
            <w:r w:rsidRPr="00876464">
              <w:rPr>
                <w:spacing w:val="-5"/>
                <w:sz w:val="28"/>
              </w:rPr>
              <w:t xml:space="preserve"> </w:t>
            </w:r>
            <w:r w:rsidRPr="00876464">
              <w:rPr>
                <w:sz w:val="28"/>
              </w:rPr>
              <w:t>пласттар</w:t>
            </w:r>
            <w:r w:rsidR="00A85060" w:rsidRPr="00876464">
              <w:rPr>
                <w:sz w:val="28"/>
              </w:rPr>
              <w:t>ынан</w:t>
            </w:r>
            <w:r w:rsidRPr="00876464">
              <w:rPr>
                <w:spacing w:val="-3"/>
                <w:sz w:val="28"/>
              </w:rPr>
              <w:t xml:space="preserve"> </w:t>
            </w:r>
            <w:r w:rsidR="006B3625" w:rsidRPr="00876464">
              <w:rPr>
                <w:spacing w:val="-2"/>
                <w:sz w:val="28"/>
              </w:rPr>
              <w:t>микробиологиялық</w:t>
            </w:r>
            <w:r w:rsidR="006B3625" w:rsidRPr="00876464">
              <w:rPr>
                <w:sz w:val="28"/>
              </w:rPr>
              <w:t xml:space="preserve"> </w:t>
            </w:r>
            <w:r w:rsidRPr="00876464">
              <w:rPr>
                <w:sz w:val="28"/>
              </w:rPr>
              <w:t>мұнай</w:t>
            </w:r>
            <w:r w:rsidRPr="00876464">
              <w:rPr>
                <w:spacing w:val="-4"/>
                <w:sz w:val="28"/>
              </w:rPr>
              <w:t xml:space="preserve"> </w:t>
            </w:r>
            <w:r w:rsidRPr="00876464">
              <w:rPr>
                <w:sz w:val="28"/>
              </w:rPr>
              <w:t>шығаруды</w:t>
            </w:r>
            <w:r w:rsidRPr="00876464">
              <w:rPr>
                <w:spacing w:val="-2"/>
                <w:sz w:val="28"/>
              </w:rPr>
              <w:t xml:space="preserve"> </w:t>
            </w:r>
            <w:r w:rsidR="001E7983" w:rsidRPr="00876464">
              <w:rPr>
                <w:sz w:val="28"/>
              </w:rPr>
              <w:t>арттыру</w:t>
            </w:r>
            <w:r w:rsidRPr="00876464">
              <w:rPr>
                <w:spacing w:val="-6"/>
                <w:sz w:val="28"/>
              </w:rPr>
              <w:t xml:space="preserve"> </w:t>
            </w:r>
            <w:r w:rsidRPr="00876464">
              <w:rPr>
                <w:sz w:val="28"/>
              </w:rPr>
              <w:t>әдісі</w:t>
            </w:r>
            <w:r w:rsidR="00383A2C" w:rsidRPr="00876464">
              <w:rPr>
                <w:sz w:val="28"/>
              </w:rPr>
              <w:t>…..</w:t>
            </w:r>
            <w:r w:rsidR="001E7983" w:rsidRPr="00876464">
              <w:rPr>
                <w:sz w:val="28"/>
              </w:rPr>
              <w:t>.......</w:t>
            </w:r>
            <w:r w:rsidRPr="00876464">
              <w:rPr>
                <w:sz w:val="28"/>
              </w:rPr>
              <w:t>..........</w:t>
            </w:r>
            <w:r w:rsidR="00723E14" w:rsidRPr="00876464">
              <w:rPr>
                <w:sz w:val="28"/>
              </w:rPr>
              <w:t>.............................................................</w:t>
            </w:r>
            <w:r w:rsidR="00F6584E" w:rsidRPr="00876464">
              <w:rPr>
                <w:sz w:val="28"/>
              </w:rPr>
              <w:t>...</w:t>
            </w:r>
          </w:p>
        </w:tc>
        <w:tc>
          <w:tcPr>
            <w:tcW w:w="589" w:type="dxa"/>
          </w:tcPr>
          <w:p w14:paraId="64A94C0A" w14:textId="77777777" w:rsidR="002B7836" w:rsidRPr="00876464" w:rsidRDefault="002B7836" w:rsidP="003B7D46">
            <w:pPr>
              <w:pStyle w:val="TableParagraph"/>
              <w:spacing w:before="8" w:line="303" w:lineRule="exact"/>
              <w:ind w:left="108"/>
              <w:jc w:val="left"/>
              <w:rPr>
                <w:sz w:val="28"/>
              </w:rPr>
            </w:pPr>
          </w:p>
          <w:p w14:paraId="0EC7B302" w14:textId="2D45D560" w:rsidR="005D250B" w:rsidRPr="00876464" w:rsidRDefault="005D250B" w:rsidP="003B7D46">
            <w:pPr>
              <w:pStyle w:val="TableParagraph"/>
              <w:spacing w:before="8" w:line="303" w:lineRule="exact"/>
              <w:ind w:left="108"/>
              <w:jc w:val="left"/>
              <w:rPr>
                <w:sz w:val="28"/>
                <w:lang w:val="en-US"/>
              </w:rPr>
            </w:pPr>
            <w:r w:rsidRPr="00876464">
              <w:rPr>
                <w:sz w:val="28"/>
                <w:lang w:val="en-US"/>
              </w:rPr>
              <w:t>2</w:t>
            </w:r>
            <w:r w:rsidR="00175DEE" w:rsidRPr="00876464">
              <w:rPr>
                <w:sz w:val="28"/>
                <w:lang w:val="en-US"/>
              </w:rPr>
              <w:t>1</w:t>
            </w:r>
          </w:p>
        </w:tc>
      </w:tr>
      <w:tr w:rsidR="002B7836" w:rsidRPr="00876464" w14:paraId="0EC7B307" w14:textId="77777777" w:rsidTr="00250ABD">
        <w:trPr>
          <w:trHeight w:val="326"/>
        </w:trPr>
        <w:tc>
          <w:tcPr>
            <w:tcW w:w="1221" w:type="dxa"/>
          </w:tcPr>
          <w:p w14:paraId="0EC7B304" w14:textId="50464B92" w:rsidR="002B7836" w:rsidRPr="00876464" w:rsidRDefault="00D1655E" w:rsidP="009D5909">
            <w:pPr>
              <w:pStyle w:val="TableParagraph"/>
              <w:spacing w:line="306" w:lineRule="exact"/>
              <w:ind w:left="198"/>
              <w:jc w:val="left"/>
              <w:rPr>
                <w:sz w:val="28"/>
                <w:lang w:val="en-US"/>
              </w:rPr>
            </w:pPr>
            <w:r w:rsidRPr="00876464">
              <w:rPr>
                <w:sz w:val="28"/>
              </w:rPr>
              <w:t>1.</w:t>
            </w:r>
            <w:r w:rsidR="00EA4720" w:rsidRPr="00876464">
              <w:rPr>
                <w:sz w:val="28"/>
                <w:lang w:val="en-US"/>
              </w:rPr>
              <w:t>3</w:t>
            </w:r>
          </w:p>
        </w:tc>
        <w:tc>
          <w:tcPr>
            <w:tcW w:w="7940" w:type="dxa"/>
          </w:tcPr>
          <w:p w14:paraId="0EC7B305" w14:textId="769AC8CE" w:rsidR="002B7836" w:rsidRPr="00876464" w:rsidRDefault="00D1655E" w:rsidP="0047336A">
            <w:pPr>
              <w:pStyle w:val="TableParagraph"/>
              <w:spacing w:line="306" w:lineRule="exact"/>
              <w:ind w:left="111"/>
              <w:jc w:val="both"/>
              <w:rPr>
                <w:sz w:val="28"/>
              </w:rPr>
            </w:pPr>
            <w:r w:rsidRPr="00876464">
              <w:rPr>
                <w:sz w:val="28"/>
              </w:rPr>
              <w:t>Мұнай</w:t>
            </w:r>
            <w:r w:rsidRPr="00876464">
              <w:rPr>
                <w:spacing w:val="-8"/>
                <w:sz w:val="28"/>
              </w:rPr>
              <w:t xml:space="preserve"> </w:t>
            </w:r>
            <w:r w:rsidRPr="00876464">
              <w:rPr>
                <w:sz w:val="28"/>
              </w:rPr>
              <w:t>пласт</w:t>
            </w:r>
            <w:r w:rsidR="00B03778" w:rsidRPr="00876464">
              <w:rPr>
                <w:sz w:val="28"/>
              </w:rPr>
              <w:t>тар</w:t>
            </w:r>
            <w:r w:rsidR="00A85060" w:rsidRPr="00876464">
              <w:rPr>
                <w:sz w:val="28"/>
              </w:rPr>
              <w:t>ын</w:t>
            </w:r>
            <w:r w:rsidR="00BB20D8" w:rsidRPr="00876464">
              <w:rPr>
                <w:sz w:val="28"/>
                <w:lang w:val="ru-RU"/>
              </w:rPr>
              <w:t>ы</w:t>
            </w:r>
            <w:r w:rsidR="00BB20D8" w:rsidRPr="00876464">
              <w:rPr>
                <w:sz w:val="28"/>
              </w:rPr>
              <w:t>ң</w:t>
            </w:r>
            <w:r w:rsidRPr="00876464">
              <w:rPr>
                <w:spacing w:val="-5"/>
                <w:sz w:val="28"/>
              </w:rPr>
              <w:t xml:space="preserve"> </w:t>
            </w:r>
            <w:r w:rsidRPr="00876464">
              <w:rPr>
                <w:sz w:val="28"/>
              </w:rPr>
              <w:t>микро</w:t>
            </w:r>
            <w:r w:rsidR="00B03778" w:rsidRPr="00876464">
              <w:rPr>
                <w:sz w:val="28"/>
              </w:rPr>
              <w:t>бтық</w:t>
            </w:r>
            <w:r w:rsidR="00530A61" w:rsidRPr="00876464">
              <w:rPr>
                <w:sz w:val="28"/>
                <w:lang w:val="en-US"/>
              </w:rPr>
              <w:t xml:space="preserve"> </w:t>
            </w:r>
            <w:proofErr w:type="spellStart"/>
            <w:r w:rsidR="00530A61" w:rsidRPr="00876464">
              <w:rPr>
                <w:sz w:val="28"/>
                <w:lang w:val="ru-RU"/>
              </w:rPr>
              <w:t>алуант</w:t>
            </w:r>
            <w:proofErr w:type="spellEnd"/>
            <w:r w:rsidR="00530A61" w:rsidRPr="00876464">
              <w:rPr>
                <w:sz w:val="28"/>
              </w:rPr>
              <w:t>үрлілігі</w:t>
            </w:r>
            <w:r w:rsidRPr="00876464">
              <w:rPr>
                <w:sz w:val="28"/>
              </w:rPr>
              <w:t>.................</w:t>
            </w:r>
            <w:r w:rsidR="00530A61" w:rsidRPr="00876464">
              <w:rPr>
                <w:sz w:val="28"/>
              </w:rPr>
              <w:t>...........</w:t>
            </w:r>
            <w:r w:rsidRPr="00876464">
              <w:rPr>
                <w:sz w:val="28"/>
              </w:rPr>
              <w:t>.</w:t>
            </w:r>
          </w:p>
        </w:tc>
        <w:tc>
          <w:tcPr>
            <w:tcW w:w="589" w:type="dxa"/>
          </w:tcPr>
          <w:p w14:paraId="0EC7B306" w14:textId="03273160" w:rsidR="002B7836" w:rsidRPr="00876464" w:rsidRDefault="005D250B" w:rsidP="003B7D46">
            <w:pPr>
              <w:pStyle w:val="TableParagraph"/>
              <w:spacing w:before="8" w:line="306" w:lineRule="exact"/>
              <w:ind w:left="108"/>
              <w:jc w:val="left"/>
              <w:rPr>
                <w:sz w:val="28"/>
                <w:lang w:val="en-US"/>
              </w:rPr>
            </w:pPr>
            <w:r w:rsidRPr="00876464">
              <w:rPr>
                <w:sz w:val="28"/>
                <w:lang w:val="en-US"/>
              </w:rPr>
              <w:t>2</w:t>
            </w:r>
            <w:r w:rsidR="00175DEE" w:rsidRPr="00876464">
              <w:rPr>
                <w:sz w:val="28"/>
                <w:lang w:val="en-US"/>
              </w:rPr>
              <w:t>7</w:t>
            </w:r>
          </w:p>
        </w:tc>
      </w:tr>
      <w:tr w:rsidR="009B4AD4" w:rsidRPr="00876464" w14:paraId="0EC7B30B" w14:textId="77777777" w:rsidTr="00250ABD">
        <w:trPr>
          <w:trHeight w:val="325"/>
        </w:trPr>
        <w:tc>
          <w:tcPr>
            <w:tcW w:w="1221" w:type="dxa"/>
            <w:vMerge w:val="restart"/>
          </w:tcPr>
          <w:p w14:paraId="0EC7B308" w14:textId="0125E7D7" w:rsidR="009B4AD4" w:rsidRPr="00876464" w:rsidRDefault="009B4AD4" w:rsidP="009D5909">
            <w:pPr>
              <w:pStyle w:val="TableParagraph"/>
              <w:spacing w:line="306" w:lineRule="exact"/>
              <w:ind w:left="198"/>
              <w:jc w:val="left"/>
              <w:rPr>
                <w:sz w:val="28"/>
                <w:lang w:val="en-US"/>
              </w:rPr>
            </w:pPr>
            <w:r w:rsidRPr="00876464">
              <w:rPr>
                <w:sz w:val="28"/>
              </w:rPr>
              <w:t>1.</w:t>
            </w:r>
            <w:r w:rsidR="00EA4720" w:rsidRPr="00876464">
              <w:rPr>
                <w:sz w:val="28"/>
                <w:lang w:val="en-US"/>
              </w:rPr>
              <w:t>4</w:t>
            </w:r>
          </w:p>
        </w:tc>
        <w:tc>
          <w:tcPr>
            <w:tcW w:w="7940" w:type="dxa"/>
            <w:vMerge w:val="restart"/>
          </w:tcPr>
          <w:p w14:paraId="0EC7B309" w14:textId="545051CA" w:rsidR="009B4AD4" w:rsidRPr="00876464" w:rsidRDefault="009B4AD4" w:rsidP="0047336A">
            <w:pPr>
              <w:pStyle w:val="TableParagraph"/>
              <w:tabs>
                <w:tab w:val="left" w:pos="3057"/>
                <w:tab w:val="left" w:pos="5044"/>
                <w:tab w:val="left" w:pos="5884"/>
              </w:tabs>
              <w:spacing w:line="240" w:lineRule="auto"/>
              <w:ind w:left="113" w:right="102"/>
              <w:jc w:val="both"/>
              <w:rPr>
                <w:sz w:val="28"/>
              </w:rPr>
            </w:pPr>
            <w:r w:rsidRPr="00876464">
              <w:rPr>
                <w:sz w:val="28"/>
              </w:rPr>
              <w:t xml:space="preserve">Микроорганизмдер мен олардың метаболиттерінің </w:t>
            </w:r>
            <w:r w:rsidR="00771190" w:rsidRPr="00876464">
              <w:rPr>
                <w:sz w:val="28"/>
              </w:rPr>
              <w:t>микробиологиялық мұнай шығаруды ар</w:t>
            </w:r>
            <w:r w:rsidR="004C418C" w:rsidRPr="00876464">
              <w:rPr>
                <w:sz w:val="28"/>
              </w:rPr>
              <w:t>ттыру</w:t>
            </w:r>
            <w:r w:rsidRPr="00876464">
              <w:rPr>
                <w:sz w:val="28"/>
              </w:rPr>
              <w:t xml:space="preserve"> процесіндегі рөлі</w:t>
            </w:r>
          </w:p>
        </w:tc>
        <w:tc>
          <w:tcPr>
            <w:tcW w:w="589" w:type="dxa"/>
          </w:tcPr>
          <w:p w14:paraId="0EC7B30A" w14:textId="77777777" w:rsidR="009B4AD4" w:rsidRPr="00876464" w:rsidRDefault="009B4AD4" w:rsidP="003B7D46">
            <w:pPr>
              <w:pStyle w:val="TableParagraph"/>
              <w:spacing w:before="8" w:line="240" w:lineRule="auto"/>
              <w:ind w:left="108"/>
              <w:jc w:val="left"/>
              <w:rPr>
                <w:sz w:val="24"/>
              </w:rPr>
            </w:pPr>
          </w:p>
        </w:tc>
      </w:tr>
      <w:tr w:rsidR="009B4AD4" w:rsidRPr="00876464" w14:paraId="0EC7B30F" w14:textId="77777777" w:rsidTr="00250ABD">
        <w:trPr>
          <w:trHeight w:val="343"/>
        </w:trPr>
        <w:tc>
          <w:tcPr>
            <w:tcW w:w="1221" w:type="dxa"/>
            <w:vMerge/>
          </w:tcPr>
          <w:p w14:paraId="0EC7B30C" w14:textId="77777777" w:rsidR="009B4AD4" w:rsidRPr="00876464" w:rsidRDefault="009B4AD4">
            <w:pPr>
              <w:pStyle w:val="TableParagraph"/>
              <w:spacing w:line="240" w:lineRule="auto"/>
              <w:jc w:val="left"/>
              <w:rPr>
                <w:sz w:val="26"/>
              </w:rPr>
            </w:pPr>
          </w:p>
        </w:tc>
        <w:tc>
          <w:tcPr>
            <w:tcW w:w="7940" w:type="dxa"/>
            <w:vMerge/>
          </w:tcPr>
          <w:p w14:paraId="0EC7B30D" w14:textId="77777777" w:rsidR="009B4AD4" w:rsidRPr="00876464" w:rsidRDefault="009B4AD4" w:rsidP="0047336A">
            <w:pPr>
              <w:jc w:val="both"/>
              <w:rPr>
                <w:sz w:val="2"/>
                <w:szCs w:val="2"/>
              </w:rPr>
            </w:pPr>
          </w:p>
        </w:tc>
        <w:tc>
          <w:tcPr>
            <w:tcW w:w="589" w:type="dxa"/>
          </w:tcPr>
          <w:p w14:paraId="0EC7B30E" w14:textId="68E08849" w:rsidR="009B4AD4" w:rsidRPr="00876464" w:rsidRDefault="005D250B" w:rsidP="003B7D46">
            <w:pPr>
              <w:pStyle w:val="TableParagraph"/>
              <w:spacing w:before="8" w:line="309" w:lineRule="exact"/>
              <w:ind w:left="108"/>
              <w:jc w:val="left"/>
              <w:rPr>
                <w:sz w:val="28"/>
                <w:lang w:val="en-US"/>
              </w:rPr>
            </w:pPr>
            <w:r w:rsidRPr="00876464">
              <w:rPr>
                <w:sz w:val="28"/>
                <w:lang w:val="en-US"/>
              </w:rPr>
              <w:t>3</w:t>
            </w:r>
            <w:r w:rsidR="002F01DC" w:rsidRPr="00876464">
              <w:rPr>
                <w:sz w:val="28"/>
                <w:lang w:val="en-US"/>
              </w:rPr>
              <w:t>1</w:t>
            </w:r>
          </w:p>
        </w:tc>
      </w:tr>
      <w:tr w:rsidR="00834F05" w:rsidRPr="00876464" w14:paraId="6477CC7A" w14:textId="77777777" w:rsidTr="00250ABD">
        <w:trPr>
          <w:trHeight w:val="343"/>
        </w:trPr>
        <w:tc>
          <w:tcPr>
            <w:tcW w:w="1221" w:type="dxa"/>
          </w:tcPr>
          <w:p w14:paraId="0BFD43FE" w14:textId="49D49FAE" w:rsidR="00834F05" w:rsidRPr="00876464" w:rsidRDefault="009D5909" w:rsidP="009D5909">
            <w:pPr>
              <w:pStyle w:val="TableParagraph"/>
              <w:spacing w:line="306" w:lineRule="exact"/>
              <w:ind w:left="198"/>
              <w:jc w:val="left"/>
              <w:rPr>
                <w:sz w:val="26"/>
                <w:lang w:val="en-US"/>
              </w:rPr>
            </w:pPr>
            <w:r w:rsidRPr="00876464">
              <w:rPr>
                <w:sz w:val="28"/>
              </w:rPr>
              <w:t>1.</w:t>
            </w:r>
            <w:r w:rsidR="00771190" w:rsidRPr="00876464">
              <w:rPr>
                <w:sz w:val="28"/>
                <w:lang w:val="en-US"/>
              </w:rPr>
              <w:t>4</w:t>
            </w:r>
            <w:r w:rsidRPr="00876464">
              <w:rPr>
                <w:sz w:val="28"/>
                <w:lang w:val="en-US"/>
              </w:rPr>
              <w:t>.1</w:t>
            </w:r>
          </w:p>
        </w:tc>
        <w:tc>
          <w:tcPr>
            <w:tcW w:w="7940" w:type="dxa"/>
          </w:tcPr>
          <w:p w14:paraId="0E2614AF" w14:textId="5071CE1E" w:rsidR="00834F05" w:rsidRPr="00876464" w:rsidRDefault="00823505" w:rsidP="0047336A">
            <w:pPr>
              <w:ind w:left="113" w:right="102"/>
              <w:jc w:val="both"/>
              <w:rPr>
                <w:sz w:val="2"/>
                <w:szCs w:val="2"/>
                <w:lang w:val="en-US"/>
              </w:rPr>
            </w:pPr>
            <w:r w:rsidRPr="00876464">
              <w:rPr>
                <w:sz w:val="28"/>
              </w:rPr>
              <w:t xml:space="preserve">Биосурфактанттар және олардың </w:t>
            </w:r>
            <w:r w:rsidR="00EA42B3" w:rsidRPr="00876464">
              <w:rPr>
                <w:sz w:val="28"/>
              </w:rPr>
              <w:t xml:space="preserve">микробиологиялық </w:t>
            </w:r>
            <w:r w:rsidRPr="00876464">
              <w:rPr>
                <w:sz w:val="28"/>
              </w:rPr>
              <w:t>мұнай шығару</w:t>
            </w:r>
            <w:r w:rsidR="00CF6FD5" w:rsidRPr="00876464">
              <w:rPr>
                <w:sz w:val="28"/>
              </w:rPr>
              <w:t>ды</w:t>
            </w:r>
            <w:r w:rsidRPr="00876464">
              <w:rPr>
                <w:sz w:val="28"/>
              </w:rPr>
              <w:t xml:space="preserve"> арттырудағы </w:t>
            </w:r>
            <w:r w:rsidR="00EA42B3" w:rsidRPr="00876464">
              <w:rPr>
                <w:sz w:val="28"/>
              </w:rPr>
              <w:t>р</w:t>
            </w:r>
            <w:r w:rsidRPr="00876464">
              <w:rPr>
                <w:sz w:val="28"/>
              </w:rPr>
              <w:t>өлі</w:t>
            </w:r>
            <w:r w:rsidR="00CF6FD5" w:rsidRPr="00876464">
              <w:rPr>
                <w:sz w:val="28"/>
              </w:rPr>
              <w:t>...........................................................</w:t>
            </w:r>
          </w:p>
        </w:tc>
        <w:tc>
          <w:tcPr>
            <w:tcW w:w="589" w:type="dxa"/>
          </w:tcPr>
          <w:p w14:paraId="39C18B59" w14:textId="77777777" w:rsidR="005D250B" w:rsidRPr="00876464" w:rsidRDefault="005D250B" w:rsidP="003B7D46">
            <w:pPr>
              <w:pStyle w:val="TableParagraph"/>
              <w:spacing w:before="8" w:line="309" w:lineRule="exact"/>
              <w:ind w:left="108"/>
              <w:jc w:val="left"/>
              <w:rPr>
                <w:sz w:val="28"/>
                <w:lang w:val="en-US"/>
              </w:rPr>
            </w:pPr>
          </w:p>
          <w:p w14:paraId="65F433E5" w14:textId="6A664251" w:rsidR="00834F05" w:rsidRPr="00876464" w:rsidRDefault="005D250B" w:rsidP="003B7D46">
            <w:pPr>
              <w:pStyle w:val="TableParagraph"/>
              <w:spacing w:before="8" w:line="309" w:lineRule="exact"/>
              <w:ind w:left="108"/>
              <w:jc w:val="left"/>
              <w:rPr>
                <w:sz w:val="28"/>
                <w:lang w:val="en-US"/>
              </w:rPr>
            </w:pPr>
            <w:r w:rsidRPr="00876464">
              <w:rPr>
                <w:sz w:val="28"/>
                <w:lang w:val="en-US"/>
              </w:rPr>
              <w:t>3</w:t>
            </w:r>
            <w:r w:rsidR="000C581B" w:rsidRPr="00876464">
              <w:rPr>
                <w:sz w:val="28"/>
                <w:lang w:val="en-US"/>
              </w:rPr>
              <w:t>5</w:t>
            </w:r>
          </w:p>
        </w:tc>
      </w:tr>
      <w:tr w:rsidR="009D5909" w:rsidRPr="00876464" w14:paraId="523CD341" w14:textId="77777777" w:rsidTr="00250ABD">
        <w:trPr>
          <w:trHeight w:val="343"/>
        </w:trPr>
        <w:tc>
          <w:tcPr>
            <w:tcW w:w="1221" w:type="dxa"/>
          </w:tcPr>
          <w:p w14:paraId="7FCBBFA3" w14:textId="53F39A87" w:rsidR="009D5909" w:rsidRPr="00876464" w:rsidRDefault="009D5909" w:rsidP="009D5909">
            <w:pPr>
              <w:pStyle w:val="TableParagraph"/>
              <w:spacing w:line="306" w:lineRule="exact"/>
              <w:ind w:left="198"/>
              <w:jc w:val="left"/>
              <w:rPr>
                <w:sz w:val="28"/>
                <w:lang w:val="en-US"/>
              </w:rPr>
            </w:pPr>
            <w:r w:rsidRPr="00876464">
              <w:rPr>
                <w:sz w:val="28"/>
                <w:lang w:val="en-US"/>
              </w:rPr>
              <w:t>1.</w:t>
            </w:r>
            <w:r w:rsidR="00771190" w:rsidRPr="00876464">
              <w:rPr>
                <w:sz w:val="28"/>
                <w:lang w:val="en-US"/>
              </w:rPr>
              <w:t>4</w:t>
            </w:r>
            <w:r w:rsidRPr="00876464">
              <w:rPr>
                <w:sz w:val="28"/>
                <w:lang w:val="en-US"/>
              </w:rPr>
              <w:t>.2</w:t>
            </w:r>
          </w:p>
        </w:tc>
        <w:tc>
          <w:tcPr>
            <w:tcW w:w="7940" w:type="dxa"/>
          </w:tcPr>
          <w:p w14:paraId="4683CE05" w14:textId="1B243C6F" w:rsidR="009D5909" w:rsidRPr="00876464" w:rsidRDefault="00235014" w:rsidP="0047336A">
            <w:pPr>
              <w:ind w:left="113" w:right="102"/>
              <w:jc w:val="both"/>
              <w:rPr>
                <w:sz w:val="2"/>
                <w:szCs w:val="2"/>
              </w:rPr>
            </w:pPr>
            <w:r w:rsidRPr="00876464">
              <w:rPr>
                <w:sz w:val="28"/>
              </w:rPr>
              <w:t>Биополимерлер</w:t>
            </w:r>
            <w:r w:rsidR="0050086B" w:rsidRPr="00876464">
              <w:rPr>
                <w:sz w:val="28"/>
              </w:rPr>
              <w:t xml:space="preserve"> және</w:t>
            </w:r>
            <w:bookmarkStart w:id="0" w:name="_Hlk188828890"/>
            <w:r w:rsidR="0050086B" w:rsidRPr="00876464">
              <w:rPr>
                <w:sz w:val="28"/>
              </w:rPr>
              <w:t xml:space="preserve"> </w:t>
            </w:r>
            <w:r w:rsidRPr="00876464">
              <w:rPr>
                <w:sz w:val="28"/>
              </w:rPr>
              <w:t xml:space="preserve">олардың </w:t>
            </w:r>
            <w:r w:rsidR="00EA42B3" w:rsidRPr="00876464">
              <w:rPr>
                <w:sz w:val="28"/>
              </w:rPr>
              <w:t xml:space="preserve">микробиологиялық </w:t>
            </w:r>
            <w:r w:rsidR="0042629F" w:rsidRPr="00876464">
              <w:rPr>
                <w:sz w:val="28"/>
              </w:rPr>
              <w:t>мұнай</w:t>
            </w:r>
            <w:r w:rsidR="0042629F" w:rsidRPr="00876464">
              <w:rPr>
                <w:spacing w:val="-4"/>
                <w:sz w:val="28"/>
              </w:rPr>
              <w:t xml:space="preserve"> </w:t>
            </w:r>
            <w:r w:rsidR="0042629F" w:rsidRPr="00876464">
              <w:rPr>
                <w:sz w:val="28"/>
              </w:rPr>
              <w:t>шығаруды</w:t>
            </w:r>
            <w:r w:rsidR="0042629F" w:rsidRPr="00876464">
              <w:rPr>
                <w:spacing w:val="-2"/>
                <w:sz w:val="28"/>
              </w:rPr>
              <w:t xml:space="preserve"> </w:t>
            </w:r>
            <w:r w:rsidR="0042629F" w:rsidRPr="00876464">
              <w:rPr>
                <w:sz w:val="28"/>
              </w:rPr>
              <w:t>арттыру</w:t>
            </w:r>
            <w:r w:rsidRPr="00876464">
              <w:rPr>
                <w:sz w:val="28"/>
              </w:rPr>
              <w:t>дағы рөлі</w:t>
            </w:r>
            <w:bookmarkEnd w:id="0"/>
            <w:r w:rsidR="009D5909" w:rsidRPr="00876464">
              <w:rPr>
                <w:sz w:val="28"/>
              </w:rPr>
              <w:t>...</w:t>
            </w:r>
            <w:r w:rsidR="0050086B" w:rsidRPr="00876464">
              <w:rPr>
                <w:sz w:val="28"/>
              </w:rPr>
              <w:t>.........................................</w:t>
            </w:r>
            <w:r w:rsidR="009D5909" w:rsidRPr="00876464">
              <w:rPr>
                <w:sz w:val="28"/>
              </w:rPr>
              <w:t>.................</w:t>
            </w:r>
          </w:p>
        </w:tc>
        <w:tc>
          <w:tcPr>
            <w:tcW w:w="589" w:type="dxa"/>
          </w:tcPr>
          <w:p w14:paraId="61A8F207" w14:textId="77777777" w:rsidR="005D250B" w:rsidRPr="00876464" w:rsidRDefault="005D250B" w:rsidP="003B7D46">
            <w:pPr>
              <w:pStyle w:val="TableParagraph"/>
              <w:spacing w:before="8" w:line="309" w:lineRule="exact"/>
              <w:ind w:left="108"/>
              <w:jc w:val="left"/>
              <w:rPr>
                <w:sz w:val="28"/>
                <w:lang w:val="en-US"/>
              </w:rPr>
            </w:pPr>
          </w:p>
          <w:p w14:paraId="49836EC2" w14:textId="0740B688" w:rsidR="009D5909" w:rsidRPr="00876464" w:rsidRDefault="005D250B" w:rsidP="003B7D46">
            <w:pPr>
              <w:pStyle w:val="TableParagraph"/>
              <w:spacing w:before="8" w:line="309" w:lineRule="exact"/>
              <w:ind w:left="108"/>
              <w:jc w:val="left"/>
              <w:rPr>
                <w:sz w:val="28"/>
                <w:lang w:val="en-US"/>
              </w:rPr>
            </w:pPr>
            <w:r w:rsidRPr="00876464">
              <w:rPr>
                <w:sz w:val="28"/>
                <w:lang w:val="en-US"/>
              </w:rPr>
              <w:t>3</w:t>
            </w:r>
            <w:r w:rsidR="000C581B" w:rsidRPr="00876464">
              <w:rPr>
                <w:sz w:val="28"/>
                <w:lang w:val="en-US"/>
              </w:rPr>
              <w:t>8</w:t>
            </w:r>
          </w:p>
        </w:tc>
      </w:tr>
      <w:tr w:rsidR="002B7836" w:rsidRPr="00876464" w14:paraId="0EC7B313" w14:textId="77777777" w:rsidTr="00250ABD">
        <w:trPr>
          <w:trHeight w:val="345"/>
        </w:trPr>
        <w:tc>
          <w:tcPr>
            <w:tcW w:w="1221" w:type="dxa"/>
          </w:tcPr>
          <w:p w14:paraId="0EC7B310" w14:textId="77777777" w:rsidR="002B7836" w:rsidRPr="00876464" w:rsidRDefault="00D1655E">
            <w:pPr>
              <w:pStyle w:val="TableParagraph"/>
              <w:spacing w:before="13" w:line="312" w:lineRule="exact"/>
              <w:ind w:left="200"/>
              <w:jc w:val="left"/>
              <w:rPr>
                <w:b/>
                <w:sz w:val="28"/>
              </w:rPr>
            </w:pPr>
            <w:r w:rsidRPr="00876464">
              <w:rPr>
                <w:b/>
                <w:sz w:val="28"/>
              </w:rPr>
              <w:t>2</w:t>
            </w:r>
          </w:p>
        </w:tc>
        <w:tc>
          <w:tcPr>
            <w:tcW w:w="7940" w:type="dxa"/>
          </w:tcPr>
          <w:p w14:paraId="0EC7B311" w14:textId="77777777" w:rsidR="002B7836" w:rsidRPr="00876464" w:rsidRDefault="00D1655E">
            <w:pPr>
              <w:pStyle w:val="TableParagraph"/>
              <w:spacing w:before="8" w:line="317" w:lineRule="exact"/>
              <w:ind w:left="111"/>
              <w:jc w:val="left"/>
              <w:rPr>
                <w:sz w:val="28"/>
              </w:rPr>
            </w:pPr>
            <w:r w:rsidRPr="00876464">
              <w:rPr>
                <w:b/>
                <w:sz w:val="28"/>
              </w:rPr>
              <w:t>ЗЕРТТЕУ</w:t>
            </w:r>
            <w:r w:rsidRPr="00876464">
              <w:rPr>
                <w:b/>
                <w:spacing w:val="-10"/>
                <w:sz w:val="28"/>
              </w:rPr>
              <w:t xml:space="preserve"> </w:t>
            </w:r>
            <w:r w:rsidRPr="00876464">
              <w:rPr>
                <w:b/>
                <w:sz w:val="28"/>
              </w:rPr>
              <w:t>МАТЕРИАЛДАРЫ</w:t>
            </w:r>
            <w:r w:rsidRPr="00876464">
              <w:rPr>
                <w:b/>
                <w:spacing w:val="-10"/>
                <w:sz w:val="28"/>
              </w:rPr>
              <w:t xml:space="preserve"> </w:t>
            </w:r>
            <w:r w:rsidRPr="00876464">
              <w:rPr>
                <w:b/>
                <w:sz w:val="28"/>
              </w:rPr>
              <w:t>МЕН</w:t>
            </w:r>
            <w:r w:rsidRPr="00876464">
              <w:rPr>
                <w:b/>
                <w:spacing w:val="-10"/>
                <w:sz w:val="28"/>
              </w:rPr>
              <w:t xml:space="preserve"> </w:t>
            </w:r>
            <w:r w:rsidRPr="00876464">
              <w:rPr>
                <w:b/>
                <w:sz w:val="28"/>
              </w:rPr>
              <w:t>ӘДІСТЕРІ</w:t>
            </w:r>
            <w:r w:rsidRPr="00876464">
              <w:rPr>
                <w:sz w:val="28"/>
              </w:rPr>
              <w:t>........................</w:t>
            </w:r>
          </w:p>
        </w:tc>
        <w:tc>
          <w:tcPr>
            <w:tcW w:w="589" w:type="dxa"/>
          </w:tcPr>
          <w:p w14:paraId="0EC7B312" w14:textId="6BA60C9F" w:rsidR="002B7836" w:rsidRPr="00876464" w:rsidRDefault="00723379" w:rsidP="003B7D46">
            <w:pPr>
              <w:pStyle w:val="TableParagraph"/>
              <w:spacing w:before="8" w:line="317" w:lineRule="exact"/>
              <w:ind w:left="108"/>
              <w:jc w:val="left"/>
              <w:rPr>
                <w:sz w:val="28"/>
                <w:lang w:val="en-US"/>
              </w:rPr>
            </w:pPr>
            <w:r w:rsidRPr="00876464">
              <w:rPr>
                <w:sz w:val="28"/>
                <w:lang w:val="en-US"/>
              </w:rPr>
              <w:t>40</w:t>
            </w:r>
          </w:p>
        </w:tc>
      </w:tr>
      <w:tr w:rsidR="002B7836" w:rsidRPr="00876464" w14:paraId="0EC7B317" w14:textId="77777777" w:rsidTr="00250ABD">
        <w:trPr>
          <w:trHeight w:val="324"/>
        </w:trPr>
        <w:tc>
          <w:tcPr>
            <w:tcW w:w="1221" w:type="dxa"/>
          </w:tcPr>
          <w:p w14:paraId="0EC7B314" w14:textId="77777777" w:rsidR="002B7836" w:rsidRPr="00876464" w:rsidRDefault="00D1655E">
            <w:pPr>
              <w:pStyle w:val="TableParagraph"/>
              <w:spacing w:line="304" w:lineRule="exact"/>
              <w:ind w:left="200"/>
              <w:jc w:val="left"/>
              <w:rPr>
                <w:sz w:val="28"/>
              </w:rPr>
            </w:pPr>
            <w:r w:rsidRPr="00876464">
              <w:rPr>
                <w:color w:val="1A1A1A"/>
                <w:sz w:val="28"/>
              </w:rPr>
              <w:t>2.1</w:t>
            </w:r>
          </w:p>
        </w:tc>
        <w:tc>
          <w:tcPr>
            <w:tcW w:w="7940" w:type="dxa"/>
          </w:tcPr>
          <w:p w14:paraId="0EC7B315" w14:textId="77777777" w:rsidR="002B7836" w:rsidRPr="00876464" w:rsidRDefault="00D1655E" w:rsidP="0047336A">
            <w:pPr>
              <w:pStyle w:val="TableParagraph"/>
              <w:spacing w:line="304" w:lineRule="exact"/>
              <w:ind w:left="111"/>
              <w:jc w:val="both"/>
              <w:rPr>
                <w:sz w:val="28"/>
              </w:rPr>
            </w:pPr>
            <w:r w:rsidRPr="00876464">
              <w:rPr>
                <w:color w:val="1A1A1A"/>
                <w:spacing w:val="-1"/>
                <w:sz w:val="28"/>
              </w:rPr>
              <w:t>Зерттеу</w:t>
            </w:r>
            <w:r w:rsidRPr="00876464">
              <w:rPr>
                <w:color w:val="1A1A1A"/>
                <w:spacing w:val="-15"/>
                <w:sz w:val="28"/>
              </w:rPr>
              <w:t xml:space="preserve"> </w:t>
            </w:r>
            <w:r w:rsidRPr="00876464">
              <w:rPr>
                <w:color w:val="1A1A1A"/>
                <w:sz w:val="28"/>
              </w:rPr>
              <w:t>материалдары.......................................................................</w:t>
            </w:r>
          </w:p>
        </w:tc>
        <w:tc>
          <w:tcPr>
            <w:tcW w:w="589" w:type="dxa"/>
          </w:tcPr>
          <w:p w14:paraId="0EC7B316" w14:textId="3834871D" w:rsidR="002B7836" w:rsidRPr="00876464" w:rsidRDefault="00723379">
            <w:pPr>
              <w:pStyle w:val="TableParagraph"/>
              <w:spacing w:line="304" w:lineRule="exact"/>
              <w:ind w:left="107"/>
              <w:jc w:val="left"/>
              <w:rPr>
                <w:sz w:val="28"/>
                <w:lang w:val="en-US"/>
              </w:rPr>
            </w:pPr>
            <w:r w:rsidRPr="00876464">
              <w:rPr>
                <w:sz w:val="28"/>
                <w:lang w:val="en-US"/>
              </w:rPr>
              <w:t>40</w:t>
            </w:r>
          </w:p>
        </w:tc>
      </w:tr>
      <w:tr w:rsidR="002B7836" w:rsidRPr="00876464" w14:paraId="0EC7B31B" w14:textId="77777777" w:rsidTr="00250ABD">
        <w:trPr>
          <w:trHeight w:val="326"/>
        </w:trPr>
        <w:tc>
          <w:tcPr>
            <w:tcW w:w="1221" w:type="dxa"/>
          </w:tcPr>
          <w:p w14:paraId="0EC7B318" w14:textId="77777777" w:rsidR="002B7836" w:rsidRPr="00876464" w:rsidRDefault="00D1655E">
            <w:pPr>
              <w:pStyle w:val="TableParagraph"/>
              <w:spacing w:line="306" w:lineRule="exact"/>
              <w:ind w:left="200"/>
              <w:jc w:val="left"/>
              <w:rPr>
                <w:sz w:val="28"/>
              </w:rPr>
            </w:pPr>
            <w:r w:rsidRPr="00876464">
              <w:rPr>
                <w:color w:val="1A1A1A"/>
                <w:sz w:val="28"/>
              </w:rPr>
              <w:t>2.1.1</w:t>
            </w:r>
          </w:p>
        </w:tc>
        <w:tc>
          <w:tcPr>
            <w:tcW w:w="7940" w:type="dxa"/>
          </w:tcPr>
          <w:p w14:paraId="0EC7B319" w14:textId="61E621D0" w:rsidR="002B7836" w:rsidRPr="00876464" w:rsidRDefault="00D1655E" w:rsidP="0047336A">
            <w:pPr>
              <w:pStyle w:val="TableParagraph"/>
              <w:spacing w:line="306" w:lineRule="exact"/>
              <w:ind w:left="111"/>
              <w:jc w:val="both"/>
              <w:rPr>
                <w:sz w:val="28"/>
              </w:rPr>
            </w:pPr>
            <w:r w:rsidRPr="00876464">
              <w:rPr>
                <w:color w:val="1A1A1A"/>
                <w:sz w:val="28"/>
              </w:rPr>
              <w:t>Мұнай</w:t>
            </w:r>
            <w:r w:rsidRPr="00876464">
              <w:rPr>
                <w:color w:val="1A1A1A"/>
                <w:spacing w:val="-10"/>
                <w:sz w:val="28"/>
              </w:rPr>
              <w:t xml:space="preserve"> </w:t>
            </w:r>
            <w:r w:rsidRPr="00876464">
              <w:rPr>
                <w:color w:val="1A1A1A"/>
                <w:sz w:val="28"/>
              </w:rPr>
              <w:t>пласт</w:t>
            </w:r>
            <w:r w:rsidRPr="00876464">
              <w:rPr>
                <w:color w:val="1A1A1A"/>
                <w:spacing w:val="-7"/>
                <w:sz w:val="28"/>
              </w:rPr>
              <w:t xml:space="preserve"> </w:t>
            </w:r>
            <w:r w:rsidRPr="00876464">
              <w:rPr>
                <w:color w:val="1A1A1A"/>
                <w:sz w:val="28"/>
              </w:rPr>
              <w:t>сулары</w:t>
            </w:r>
            <w:r w:rsidR="00D50ED7" w:rsidRPr="00876464">
              <w:rPr>
                <w:color w:val="1A1A1A"/>
                <w:sz w:val="28"/>
              </w:rPr>
              <w:t>ның с</w:t>
            </w:r>
            <w:proofErr w:type="spellStart"/>
            <w:r w:rsidR="00DF0308" w:rsidRPr="00876464">
              <w:rPr>
                <w:color w:val="1A1A1A"/>
                <w:sz w:val="28"/>
                <w:lang w:val="ru-RU"/>
              </w:rPr>
              <w:t>ынамалары</w:t>
            </w:r>
            <w:proofErr w:type="spellEnd"/>
            <w:r w:rsidRPr="00876464">
              <w:rPr>
                <w:color w:val="1A1A1A"/>
                <w:sz w:val="28"/>
              </w:rPr>
              <w:t>..............................................</w:t>
            </w:r>
          </w:p>
        </w:tc>
        <w:tc>
          <w:tcPr>
            <w:tcW w:w="589" w:type="dxa"/>
          </w:tcPr>
          <w:p w14:paraId="0EC7B31A" w14:textId="58F031A6" w:rsidR="002B7836" w:rsidRPr="00876464" w:rsidRDefault="00723379">
            <w:pPr>
              <w:pStyle w:val="TableParagraph"/>
              <w:spacing w:line="306" w:lineRule="exact"/>
              <w:ind w:left="107"/>
              <w:jc w:val="left"/>
              <w:rPr>
                <w:sz w:val="28"/>
                <w:lang w:val="en-US"/>
              </w:rPr>
            </w:pPr>
            <w:r w:rsidRPr="00876464">
              <w:rPr>
                <w:sz w:val="28"/>
                <w:lang w:val="en-US"/>
              </w:rPr>
              <w:t>40</w:t>
            </w:r>
          </w:p>
        </w:tc>
      </w:tr>
      <w:tr w:rsidR="002B7836" w:rsidRPr="00876464" w14:paraId="0EC7B31F" w14:textId="77777777" w:rsidTr="00250ABD">
        <w:trPr>
          <w:trHeight w:val="321"/>
        </w:trPr>
        <w:tc>
          <w:tcPr>
            <w:tcW w:w="1221" w:type="dxa"/>
          </w:tcPr>
          <w:p w14:paraId="0EC7B31C" w14:textId="77777777" w:rsidR="002B7836" w:rsidRPr="00876464" w:rsidRDefault="00D1655E">
            <w:pPr>
              <w:pStyle w:val="TableParagraph"/>
              <w:spacing w:line="302" w:lineRule="exact"/>
              <w:ind w:left="200"/>
              <w:jc w:val="left"/>
              <w:rPr>
                <w:sz w:val="28"/>
              </w:rPr>
            </w:pPr>
            <w:r w:rsidRPr="00876464">
              <w:rPr>
                <w:color w:val="1A1A1A"/>
                <w:sz w:val="28"/>
              </w:rPr>
              <w:t>2.1.2</w:t>
            </w:r>
          </w:p>
        </w:tc>
        <w:tc>
          <w:tcPr>
            <w:tcW w:w="7940" w:type="dxa"/>
          </w:tcPr>
          <w:p w14:paraId="0EC7B31D" w14:textId="77777777" w:rsidR="002B7836" w:rsidRPr="00876464" w:rsidRDefault="00D1655E" w:rsidP="0047336A">
            <w:pPr>
              <w:pStyle w:val="TableParagraph"/>
              <w:spacing w:line="302" w:lineRule="exact"/>
              <w:ind w:left="111"/>
              <w:jc w:val="both"/>
              <w:rPr>
                <w:sz w:val="28"/>
              </w:rPr>
            </w:pPr>
            <w:r w:rsidRPr="00876464">
              <w:rPr>
                <w:color w:val="1A1A1A"/>
                <w:sz w:val="28"/>
              </w:rPr>
              <w:t>Қоректік</w:t>
            </w:r>
            <w:r w:rsidRPr="00876464">
              <w:rPr>
                <w:color w:val="1A1A1A"/>
                <w:spacing w:val="-17"/>
                <w:sz w:val="28"/>
              </w:rPr>
              <w:t xml:space="preserve"> </w:t>
            </w:r>
            <w:r w:rsidRPr="00876464">
              <w:rPr>
                <w:color w:val="1A1A1A"/>
                <w:sz w:val="28"/>
              </w:rPr>
              <w:t>орталар................................................................................</w:t>
            </w:r>
          </w:p>
        </w:tc>
        <w:tc>
          <w:tcPr>
            <w:tcW w:w="589" w:type="dxa"/>
          </w:tcPr>
          <w:p w14:paraId="0EC7B31E" w14:textId="2DD94D7E" w:rsidR="002B7836" w:rsidRPr="00876464" w:rsidRDefault="00723379">
            <w:pPr>
              <w:pStyle w:val="TableParagraph"/>
              <w:spacing w:line="302" w:lineRule="exact"/>
              <w:ind w:left="107"/>
              <w:jc w:val="left"/>
              <w:rPr>
                <w:sz w:val="28"/>
                <w:lang w:val="en-US"/>
              </w:rPr>
            </w:pPr>
            <w:r w:rsidRPr="00876464">
              <w:rPr>
                <w:sz w:val="28"/>
                <w:lang w:val="en-US"/>
              </w:rPr>
              <w:t>40</w:t>
            </w:r>
          </w:p>
        </w:tc>
      </w:tr>
      <w:tr w:rsidR="002B7836" w:rsidRPr="00876464" w14:paraId="0EC7B323" w14:textId="77777777" w:rsidTr="00250ABD">
        <w:trPr>
          <w:trHeight w:val="321"/>
        </w:trPr>
        <w:tc>
          <w:tcPr>
            <w:tcW w:w="1221" w:type="dxa"/>
          </w:tcPr>
          <w:p w14:paraId="0EC7B320" w14:textId="77777777" w:rsidR="002B7836" w:rsidRPr="00876464" w:rsidRDefault="00D1655E">
            <w:pPr>
              <w:pStyle w:val="TableParagraph"/>
              <w:spacing w:line="302" w:lineRule="exact"/>
              <w:ind w:left="200"/>
              <w:jc w:val="left"/>
              <w:rPr>
                <w:sz w:val="28"/>
              </w:rPr>
            </w:pPr>
            <w:r w:rsidRPr="00876464">
              <w:rPr>
                <w:color w:val="1A1A1A"/>
                <w:sz w:val="28"/>
              </w:rPr>
              <w:t>2.2</w:t>
            </w:r>
          </w:p>
        </w:tc>
        <w:tc>
          <w:tcPr>
            <w:tcW w:w="7940" w:type="dxa"/>
          </w:tcPr>
          <w:p w14:paraId="0EC7B321" w14:textId="77777777" w:rsidR="002B7836" w:rsidRPr="00876464" w:rsidRDefault="00D1655E" w:rsidP="0047336A">
            <w:pPr>
              <w:pStyle w:val="TableParagraph"/>
              <w:spacing w:line="302" w:lineRule="exact"/>
              <w:ind w:left="111"/>
              <w:jc w:val="both"/>
              <w:rPr>
                <w:sz w:val="28"/>
              </w:rPr>
            </w:pPr>
            <w:r w:rsidRPr="00876464">
              <w:rPr>
                <w:color w:val="1A1A1A"/>
                <w:spacing w:val="-1"/>
                <w:sz w:val="28"/>
              </w:rPr>
              <w:t>Зерттеу</w:t>
            </w:r>
            <w:r w:rsidRPr="00876464">
              <w:rPr>
                <w:color w:val="1A1A1A"/>
                <w:spacing w:val="-16"/>
                <w:sz w:val="28"/>
              </w:rPr>
              <w:t xml:space="preserve"> </w:t>
            </w:r>
            <w:r w:rsidRPr="00876464">
              <w:rPr>
                <w:color w:val="1A1A1A"/>
                <w:sz w:val="28"/>
              </w:rPr>
              <w:t>әдістері..................................................................................</w:t>
            </w:r>
          </w:p>
        </w:tc>
        <w:tc>
          <w:tcPr>
            <w:tcW w:w="589" w:type="dxa"/>
          </w:tcPr>
          <w:p w14:paraId="0EC7B322" w14:textId="02D96160" w:rsidR="002B7836" w:rsidRPr="00876464" w:rsidRDefault="00B61820">
            <w:pPr>
              <w:pStyle w:val="TableParagraph"/>
              <w:spacing w:line="302" w:lineRule="exact"/>
              <w:ind w:left="107"/>
              <w:jc w:val="left"/>
              <w:rPr>
                <w:sz w:val="28"/>
                <w:lang w:val="en-US"/>
              </w:rPr>
            </w:pPr>
            <w:r w:rsidRPr="00876464">
              <w:rPr>
                <w:sz w:val="28"/>
                <w:lang w:val="en-US"/>
              </w:rPr>
              <w:t>42</w:t>
            </w:r>
          </w:p>
        </w:tc>
      </w:tr>
      <w:tr w:rsidR="002B7836" w:rsidRPr="00876464" w14:paraId="0EC7B327" w14:textId="77777777" w:rsidTr="00250ABD">
        <w:trPr>
          <w:trHeight w:val="322"/>
        </w:trPr>
        <w:tc>
          <w:tcPr>
            <w:tcW w:w="1221" w:type="dxa"/>
          </w:tcPr>
          <w:p w14:paraId="0EC7B324" w14:textId="77777777" w:rsidR="002B7836" w:rsidRPr="00876464" w:rsidRDefault="00D1655E">
            <w:pPr>
              <w:pStyle w:val="TableParagraph"/>
              <w:spacing w:line="303" w:lineRule="exact"/>
              <w:ind w:left="200"/>
              <w:jc w:val="left"/>
              <w:rPr>
                <w:sz w:val="28"/>
              </w:rPr>
            </w:pPr>
            <w:r w:rsidRPr="00876464">
              <w:rPr>
                <w:color w:val="1A1A1A"/>
                <w:sz w:val="28"/>
              </w:rPr>
              <w:t>2.2.1</w:t>
            </w:r>
          </w:p>
        </w:tc>
        <w:tc>
          <w:tcPr>
            <w:tcW w:w="7940" w:type="dxa"/>
          </w:tcPr>
          <w:p w14:paraId="0EC7B325" w14:textId="4F2BF91D" w:rsidR="002B7836" w:rsidRPr="00876464" w:rsidRDefault="00390D15" w:rsidP="0047336A">
            <w:pPr>
              <w:pStyle w:val="TableParagraph"/>
              <w:spacing w:line="303" w:lineRule="exact"/>
              <w:ind w:left="111"/>
              <w:jc w:val="both"/>
              <w:rPr>
                <w:sz w:val="28"/>
              </w:rPr>
            </w:pPr>
            <w:r w:rsidRPr="00876464">
              <w:rPr>
                <w:sz w:val="28"/>
                <w:szCs w:val="28"/>
              </w:rPr>
              <w:t xml:space="preserve">Пласт су </w:t>
            </w:r>
            <w:proofErr w:type="spellStart"/>
            <w:r w:rsidR="00646B77" w:rsidRPr="00876464">
              <w:rPr>
                <w:sz w:val="28"/>
                <w:szCs w:val="28"/>
                <w:lang w:val="ru-RU"/>
              </w:rPr>
              <w:t>сынамаларын</w:t>
            </w:r>
            <w:proofErr w:type="spellEnd"/>
            <w:r w:rsidRPr="00876464">
              <w:rPr>
                <w:sz w:val="28"/>
                <w:szCs w:val="28"/>
              </w:rPr>
              <w:t xml:space="preserve"> химиялық талдау</w:t>
            </w:r>
            <w:r w:rsidR="00213D18" w:rsidRPr="00876464">
              <w:rPr>
                <w:color w:val="1A1A1A"/>
                <w:sz w:val="28"/>
              </w:rPr>
              <w:t>.........................................</w:t>
            </w:r>
          </w:p>
        </w:tc>
        <w:tc>
          <w:tcPr>
            <w:tcW w:w="589" w:type="dxa"/>
          </w:tcPr>
          <w:p w14:paraId="0EC7B326" w14:textId="46CF4885" w:rsidR="002B7836" w:rsidRPr="00876464" w:rsidRDefault="00B61820">
            <w:pPr>
              <w:pStyle w:val="TableParagraph"/>
              <w:spacing w:line="303" w:lineRule="exact"/>
              <w:ind w:left="107"/>
              <w:jc w:val="left"/>
              <w:rPr>
                <w:sz w:val="28"/>
                <w:lang w:val="en-US"/>
              </w:rPr>
            </w:pPr>
            <w:r w:rsidRPr="00876464">
              <w:rPr>
                <w:sz w:val="28"/>
                <w:lang w:val="en-US"/>
              </w:rPr>
              <w:t>42</w:t>
            </w:r>
          </w:p>
        </w:tc>
      </w:tr>
      <w:tr w:rsidR="00390D15" w:rsidRPr="00876464" w14:paraId="3C9AFF0D" w14:textId="77777777" w:rsidTr="00250ABD">
        <w:trPr>
          <w:trHeight w:val="322"/>
        </w:trPr>
        <w:tc>
          <w:tcPr>
            <w:tcW w:w="1221" w:type="dxa"/>
          </w:tcPr>
          <w:p w14:paraId="1F4CF5EF" w14:textId="194E0D12" w:rsidR="00390D15" w:rsidRPr="00876464" w:rsidRDefault="00390D15">
            <w:pPr>
              <w:pStyle w:val="TableParagraph"/>
              <w:spacing w:line="303" w:lineRule="exact"/>
              <w:ind w:left="200"/>
              <w:jc w:val="left"/>
              <w:rPr>
                <w:color w:val="1A1A1A"/>
                <w:sz w:val="28"/>
                <w:lang w:val="ru-RU"/>
              </w:rPr>
            </w:pPr>
            <w:r w:rsidRPr="00876464">
              <w:rPr>
                <w:color w:val="1A1A1A"/>
                <w:sz w:val="28"/>
                <w:lang w:val="ru-RU"/>
              </w:rPr>
              <w:t>2.2.2</w:t>
            </w:r>
          </w:p>
        </w:tc>
        <w:tc>
          <w:tcPr>
            <w:tcW w:w="7940" w:type="dxa"/>
          </w:tcPr>
          <w:p w14:paraId="668382C0" w14:textId="1BDE338F" w:rsidR="00390D15" w:rsidRPr="00876464" w:rsidRDefault="00213D18" w:rsidP="0047336A">
            <w:pPr>
              <w:pStyle w:val="TableParagraph"/>
              <w:spacing w:line="303" w:lineRule="exact"/>
              <w:ind w:left="111"/>
              <w:jc w:val="both"/>
              <w:rPr>
                <w:sz w:val="28"/>
                <w:szCs w:val="28"/>
                <w:lang w:val="ru-RU"/>
              </w:rPr>
            </w:pPr>
            <w:r w:rsidRPr="00876464">
              <w:rPr>
                <w:sz w:val="28"/>
                <w:szCs w:val="28"/>
              </w:rPr>
              <w:t xml:space="preserve">Пласт су </w:t>
            </w:r>
            <w:proofErr w:type="spellStart"/>
            <w:r w:rsidR="00A7735D" w:rsidRPr="00876464">
              <w:rPr>
                <w:sz w:val="28"/>
                <w:szCs w:val="28"/>
                <w:lang w:val="ru-RU"/>
              </w:rPr>
              <w:t>с</w:t>
            </w:r>
            <w:r w:rsidR="00646B77" w:rsidRPr="00876464">
              <w:rPr>
                <w:sz w:val="28"/>
                <w:szCs w:val="28"/>
                <w:lang w:val="ru-RU"/>
              </w:rPr>
              <w:t>ынамаларын</w:t>
            </w:r>
            <w:proofErr w:type="spellEnd"/>
            <w:r w:rsidRPr="00876464">
              <w:rPr>
                <w:sz w:val="28"/>
                <w:szCs w:val="28"/>
              </w:rPr>
              <w:t xml:space="preserve"> метагеномды талдау</w:t>
            </w:r>
            <w:r w:rsidRPr="00876464">
              <w:rPr>
                <w:color w:val="1A1A1A"/>
                <w:sz w:val="28"/>
              </w:rPr>
              <w:t>....................................</w:t>
            </w:r>
          </w:p>
        </w:tc>
        <w:tc>
          <w:tcPr>
            <w:tcW w:w="589" w:type="dxa"/>
          </w:tcPr>
          <w:p w14:paraId="5E3BF10A" w14:textId="161EC669" w:rsidR="00390D15" w:rsidRPr="00876464" w:rsidRDefault="00B61820">
            <w:pPr>
              <w:pStyle w:val="TableParagraph"/>
              <w:spacing w:line="303" w:lineRule="exact"/>
              <w:ind w:left="107"/>
              <w:jc w:val="left"/>
              <w:rPr>
                <w:color w:val="1A1A1A"/>
                <w:sz w:val="28"/>
                <w:lang w:val="en-US"/>
              </w:rPr>
            </w:pPr>
            <w:r w:rsidRPr="00876464">
              <w:rPr>
                <w:color w:val="1A1A1A"/>
                <w:sz w:val="28"/>
                <w:lang w:val="en-US"/>
              </w:rPr>
              <w:t>42</w:t>
            </w:r>
          </w:p>
        </w:tc>
      </w:tr>
      <w:tr w:rsidR="002B7836" w:rsidRPr="00876464" w14:paraId="0EC7B33D" w14:textId="77777777" w:rsidTr="00250ABD">
        <w:trPr>
          <w:trHeight w:val="321"/>
        </w:trPr>
        <w:tc>
          <w:tcPr>
            <w:tcW w:w="1221" w:type="dxa"/>
          </w:tcPr>
          <w:p w14:paraId="0EC7B33A" w14:textId="3518B435" w:rsidR="002B7836" w:rsidRPr="00876464" w:rsidRDefault="00D1655E">
            <w:pPr>
              <w:pStyle w:val="TableParagraph"/>
              <w:spacing w:line="302" w:lineRule="exact"/>
              <w:ind w:left="200"/>
              <w:jc w:val="left"/>
              <w:rPr>
                <w:sz w:val="28"/>
              </w:rPr>
            </w:pPr>
            <w:r w:rsidRPr="00876464">
              <w:rPr>
                <w:color w:val="1A1A1A"/>
                <w:sz w:val="28"/>
              </w:rPr>
              <w:t>2.2.3</w:t>
            </w:r>
          </w:p>
        </w:tc>
        <w:tc>
          <w:tcPr>
            <w:tcW w:w="7940" w:type="dxa"/>
          </w:tcPr>
          <w:p w14:paraId="0EC7B33B" w14:textId="28D5F257" w:rsidR="002B7836" w:rsidRPr="00876464" w:rsidRDefault="00213D18" w:rsidP="0047336A">
            <w:pPr>
              <w:pStyle w:val="TableParagraph"/>
              <w:spacing w:line="302" w:lineRule="exact"/>
              <w:ind w:left="111"/>
              <w:jc w:val="both"/>
              <w:rPr>
                <w:sz w:val="28"/>
                <w:lang w:val="ru-RU"/>
              </w:rPr>
            </w:pPr>
            <w:r w:rsidRPr="00876464">
              <w:rPr>
                <w:sz w:val="28"/>
                <w:szCs w:val="28"/>
              </w:rPr>
              <w:t>Микробиологиялық әдістер</w:t>
            </w:r>
            <w:r w:rsidRPr="00876464">
              <w:rPr>
                <w:color w:val="1A1A1A"/>
                <w:sz w:val="28"/>
              </w:rPr>
              <w:t>......................................................... .....</w:t>
            </w:r>
          </w:p>
        </w:tc>
        <w:tc>
          <w:tcPr>
            <w:tcW w:w="589" w:type="dxa"/>
          </w:tcPr>
          <w:p w14:paraId="0EC7B33C" w14:textId="69BF7DB6" w:rsidR="002B7836" w:rsidRPr="00876464" w:rsidRDefault="00B61820">
            <w:pPr>
              <w:pStyle w:val="TableParagraph"/>
              <w:spacing w:line="302" w:lineRule="exact"/>
              <w:ind w:left="107"/>
              <w:jc w:val="left"/>
              <w:rPr>
                <w:sz w:val="28"/>
                <w:lang w:val="en-US"/>
              </w:rPr>
            </w:pPr>
            <w:r w:rsidRPr="00876464">
              <w:rPr>
                <w:sz w:val="28"/>
                <w:lang w:val="en-US"/>
              </w:rPr>
              <w:t>43</w:t>
            </w:r>
          </w:p>
        </w:tc>
      </w:tr>
      <w:tr w:rsidR="002B7836" w:rsidRPr="00876464" w14:paraId="0EC7B341" w14:textId="77777777" w:rsidTr="00250ABD">
        <w:trPr>
          <w:trHeight w:val="322"/>
        </w:trPr>
        <w:tc>
          <w:tcPr>
            <w:tcW w:w="1221" w:type="dxa"/>
          </w:tcPr>
          <w:p w14:paraId="0EC7B33E" w14:textId="590DEBED" w:rsidR="002B7836" w:rsidRPr="00876464" w:rsidRDefault="00D1655E">
            <w:pPr>
              <w:pStyle w:val="TableParagraph"/>
              <w:spacing w:line="303" w:lineRule="exact"/>
              <w:ind w:left="200"/>
              <w:jc w:val="left"/>
              <w:rPr>
                <w:sz w:val="28"/>
                <w:lang w:val="ru-RU"/>
              </w:rPr>
            </w:pPr>
            <w:r w:rsidRPr="00876464">
              <w:rPr>
                <w:color w:val="1A1A1A"/>
                <w:sz w:val="28"/>
              </w:rPr>
              <w:t>2.2.</w:t>
            </w:r>
            <w:r w:rsidR="00213D18" w:rsidRPr="00876464">
              <w:rPr>
                <w:color w:val="1A1A1A"/>
                <w:sz w:val="28"/>
                <w:lang w:val="ru-RU"/>
              </w:rPr>
              <w:t>4</w:t>
            </w:r>
          </w:p>
        </w:tc>
        <w:tc>
          <w:tcPr>
            <w:tcW w:w="7940" w:type="dxa"/>
          </w:tcPr>
          <w:p w14:paraId="0EC7B33F" w14:textId="2305B4AE" w:rsidR="002B7836" w:rsidRPr="00876464" w:rsidRDefault="00213D18" w:rsidP="0047336A">
            <w:pPr>
              <w:pStyle w:val="TableParagraph"/>
              <w:spacing w:line="303" w:lineRule="exact"/>
              <w:ind w:left="113"/>
              <w:jc w:val="both"/>
              <w:rPr>
                <w:sz w:val="28"/>
              </w:rPr>
            </w:pPr>
            <w:r w:rsidRPr="00876464">
              <w:rPr>
                <w:sz w:val="28"/>
                <w:szCs w:val="28"/>
              </w:rPr>
              <w:t>Аборигенді микроорганизм дақылдарының биосурфактант түзу қабілеті бойынша скрининг жүргізу әдістері</w:t>
            </w:r>
          </w:p>
        </w:tc>
        <w:tc>
          <w:tcPr>
            <w:tcW w:w="589" w:type="dxa"/>
          </w:tcPr>
          <w:p w14:paraId="0EC7B340" w14:textId="6835F358" w:rsidR="002B7836" w:rsidRPr="00876464" w:rsidRDefault="00B61820">
            <w:pPr>
              <w:pStyle w:val="TableParagraph"/>
              <w:spacing w:line="303" w:lineRule="exact"/>
              <w:ind w:left="107"/>
              <w:jc w:val="left"/>
              <w:rPr>
                <w:sz w:val="28"/>
                <w:lang w:val="en-US"/>
              </w:rPr>
            </w:pPr>
            <w:r w:rsidRPr="00876464">
              <w:rPr>
                <w:sz w:val="28"/>
                <w:lang w:val="en-US"/>
              </w:rPr>
              <w:t>43</w:t>
            </w:r>
          </w:p>
        </w:tc>
      </w:tr>
      <w:tr w:rsidR="002B7836" w:rsidRPr="00876464" w14:paraId="0EC7B34E" w14:textId="77777777" w:rsidTr="00250ABD">
        <w:trPr>
          <w:trHeight w:val="321"/>
        </w:trPr>
        <w:tc>
          <w:tcPr>
            <w:tcW w:w="1221" w:type="dxa"/>
          </w:tcPr>
          <w:p w14:paraId="0EC7B34B" w14:textId="7DC580F2" w:rsidR="002B7836" w:rsidRPr="00876464" w:rsidRDefault="00D1655E">
            <w:pPr>
              <w:pStyle w:val="TableParagraph"/>
              <w:spacing w:line="302" w:lineRule="exact"/>
              <w:ind w:left="200"/>
              <w:jc w:val="left"/>
              <w:rPr>
                <w:sz w:val="28"/>
                <w:lang w:val="ru-RU"/>
              </w:rPr>
            </w:pPr>
            <w:r w:rsidRPr="00876464">
              <w:rPr>
                <w:color w:val="1A1A1A"/>
                <w:sz w:val="28"/>
              </w:rPr>
              <w:t>2.2.</w:t>
            </w:r>
            <w:r w:rsidR="00213D18" w:rsidRPr="00876464">
              <w:rPr>
                <w:color w:val="1A1A1A"/>
                <w:sz w:val="28"/>
                <w:lang w:val="ru-RU"/>
              </w:rPr>
              <w:t>5</w:t>
            </w:r>
          </w:p>
        </w:tc>
        <w:tc>
          <w:tcPr>
            <w:tcW w:w="7940" w:type="dxa"/>
          </w:tcPr>
          <w:p w14:paraId="0EC7B34C" w14:textId="14176448" w:rsidR="002B7836" w:rsidRPr="00876464" w:rsidRDefault="00213D18" w:rsidP="0047336A">
            <w:pPr>
              <w:ind w:left="113"/>
              <w:jc w:val="both"/>
              <w:rPr>
                <w:sz w:val="28"/>
                <w:szCs w:val="28"/>
                <w:lang w:val="ru-RU"/>
              </w:rPr>
            </w:pPr>
            <w:r w:rsidRPr="00876464">
              <w:rPr>
                <w:sz w:val="28"/>
                <w:szCs w:val="28"/>
              </w:rPr>
              <w:t>Белсенді аборигенді бактериялардың идентификациясы</w:t>
            </w:r>
          </w:p>
        </w:tc>
        <w:tc>
          <w:tcPr>
            <w:tcW w:w="589" w:type="dxa"/>
          </w:tcPr>
          <w:p w14:paraId="0EC7B34D" w14:textId="7B3DD304" w:rsidR="002B7836" w:rsidRPr="00876464" w:rsidRDefault="00B61820">
            <w:pPr>
              <w:pStyle w:val="TableParagraph"/>
              <w:spacing w:line="302" w:lineRule="exact"/>
              <w:ind w:left="107"/>
              <w:jc w:val="left"/>
              <w:rPr>
                <w:sz w:val="28"/>
                <w:lang w:val="en-US"/>
              </w:rPr>
            </w:pPr>
            <w:r w:rsidRPr="00876464">
              <w:rPr>
                <w:sz w:val="28"/>
                <w:lang w:val="en-US"/>
              </w:rPr>
              <w:t>4</w:t>
            </w:r>
            <w:r w:rsidR="000229CA" w:rsidRPr="00876464">
              <w:rPr>
                <w:sz w:val="28"/>
                <w:lang w:val="en-US"/>
              </w:rPr>
              <w:t>5</w:t>
            </w:r>
          </w:p>
        </w:tc>
      </w:tr>
      <w:tr w:rsidR="002B7836" w:rsidRPr="00876464" w14:paraId="0EC7B352" w14:textId="77777777" w:rsidTr="00250ABD">
        <w:trPr>
          <w:trHeight w:val="321"/>
        </w:trPr>
        <w:tc>
          <w:tcPr>
            <w:tcW w:w="1221" w:type="dxa"/>
          </w:tcPr>
          <w:p w14:paraId="0EC7B34F" w14:textId="196F62DE" w:rsidR="002B7836" w:rsidRPr="00876464" w:rsidRDefault="00D1655E">
            <w:pPr>
              <w:pStyle w:val="TableParagraph"/>
              <w:spacing w:line="302" w:lineRule="exact"/>
              <w:ind w:left="200"/>
              <w:jc w:val="left"/>
              <w:rPr>
                <w:sz w:val="28"/>
                <w:lang w:val="ru-RU"/>
              </w:rPr>
            </w:pPr>
            <w:r w:rsidRPr="00876464">
              <w:rPr>
                <w:color w:val="1A1A1A"/>
                <w:sz w:val="28"/>
              </w:rPr>
              <w:t>2.2.</w:t>
            </w:r>
            <w:r w:rsidR="00213D18" w:rsidRPr="00876464">
              <w:rPr>
                <w:color w:val="1A1A1A"/>
                <w:sz w:val="28"/>
                <w:lang w:val="ru-RU"/>
              </w:rPr>
              <w:t>6</w:t>
            </w:r>
          </w:p>
        </w:tc>
        <w:tc>
          <w:tcPr>
            <w:tcW w:w="7940" w:type="dxa"/>
          </w:tcPr>
          <w:p w14:paraId="0EC7B350" w14:textId="63DADE70" w:rsidR="002B7836" w:rsidRPr="00876464" w:rsidRDefault="00DE0759" w:rsidP="0047336A">
            <w:pPr>
              <w:pStyle w:val="TableParagraph"/>
              <w:spacing w:line="302" w:lineRule="exact"/>
              <w:ind w:left="111"/>
              <w:jc w:val="both"/>
              <w:rPr>
                <w:sz w:val="28"/>
              </w:rPr>
            </w:pPr>
            <w:r w:rsidRPr="00876464">
              <w:rPr>
                <w:sz w:val="28"/>
                <w:szCs w:val="28"/>
              </w:rPr>
              <w:t>Биосурфактант пен биополимер гендерін анықтау және олардың экспрессиясы</w:t>
            </w:r>
          </w:p>
        </w:tc>
        <w:tc>
          <w:tcPr>
            <w:tcW w:w="589" w:type="dxa"/>
          </w:tcPr>
          <w:p w14:paraId="0EC7B351" w14:textId="468EDC44" w:rsidR="002B7836" w:rsidRPr="00876464" w:rsidRDefault="00B61820">
            <w:pPr>
              <w:pStyle w:val="TableParagraph"/>
              <w:spacing w:line="302" w:lineRule="exact"/>
              <w:ind w:left="107"/>
              <w:jc w:val="left"/>
              <w:rPr>
                <w:sz w:val="28"/>
                <w:lang w:val="en-US"/>
              </w:rPr>
            </w:pPr>
            <w:r w:rsidRPr="00876464">
              <w:rPr>
                <w:sz w:val="28"/>
                <w:lang w:val="en-US"/>
              </w:rPr>
              <w:t>4</w:t>
            </w:r>
            <w:r w:rsidR="000229CA" w:rsidRPr="00876464">
              <w:rPr>
                <w:sz w:val="28"/>
                <w:lang w:val="en-US"/>
              </w:rPr>
              <w:t>8</w:t>
            </w:r>
          </w:p>
        </w:tc>
      </w:tr>
      <w:tr w:rsidR="002B7836" w:rsidRPr="00876464" w14:paraId="0EC7B356" w14:textId="77777777" w:rsidTr="00250ABD">
        <w:trPr>
          <w:trHeight w:val="344"/>
        </w:trPr>
        <w:tc>
          <w:tcPr>
            <w:tcW w:w="1221" w:type="dxa"/>
          </w:tcPr>
          <w:p w14:paraId="0EC7B353" w14:textId="02A63445" w:rsidR="002B7836" w:rsidRPr="00876464" w:rsidRDefault="00D1655E">
            <w:pPr>
              <w:pStyle w:val="TableParagraph"/>
              <w:spacing w:line="309" w:lineRule="exact"/>
              <w:ind w:left="200"/>
              <w:jc w:val="left"/>
              <w:rPr>
                <w:sz w:val="28"/>
                <w:lang w:val="ru-RU"/>
              </w:rPr>
            </w:pPr>
            <w:r w:rsidRPr="00876464">
              <w:rPr>
                <w:color w:val="1A1A1A"/>
                <w:sz w:val="28"/>
              </w:rPr>
              <w:t>2.2.</w:t>
            </w:r>
            <w:r w:rsidR="00DE0759" w:rsidRPr="00876464">
              <w:rPr>
                <w:color w:val="1A1A1A"/>
                <w:sz w:val="28"/>
                <w:lang w:val="ru-RU"/>
              </w:rPr>
              <w:t>7</w:t>
            </w:r>
          </w:p>
        </w:tc>
        <w:tc>
          <w:tcPr>
            <w:tcW w:w="7940" w:type="dxa"/>
          </w:tcPr>
          <w:p w14:paraId="0EC7B354" w14:textId="144C31A6" w:rsidR="002B7836" w:rsidRPr="00876464" w:rsidRDefault="00DE0759" w:rsidP="0047336A">
            <w:pPr>
              <w:pStyle w:val="TableParagraph"/>
              <w:spacing w:line="309" w:lineRule="exact"/>
              <w:ind w:left="111"/>
              <w:jc w:val="both"/>
              <w:rPr>
                <w:sz w:val="28"/>
              </w:rPr>
            </w:pPr>
            <w:r w:rsidRPr="00876464">
              <w:rPr>
                <w:sz w:val="28"/>
                <w:szCs w:val="28"/>
              </w:rPr>
              <w:t>Шикі биосурфактантты бөліп алу және химиялық сипаттамасы</w:t>
            </w:r>
          </w:p>
        </w:tc>
        <w:tc>
          <w:tcPr>
            <w:tcW w:w="589" w:type="dxa"/>
          </w:tcPr>
          <w:p w14:paraId="0EC7B355" w14:textId="5DA6B780" w:rsidR="002B7836" w:rsidRPr="00876464" w:rsidRDefault="00B61820">
            <w:pPr>
              <w:pStyle w:val="TableParagraph"/>
              <w:spacing w:line="309" w:lineRule="exact"/>
              <w:ind w:left="107"/>
              <w:jc w:val="left"/>
              <w:rPr>
                <w:sz w:val="28"/>
                <w:lang w:val="en-US"/>
              </w:rPr>
            </w:pPr>
            <w:r w:rsidRPr="00876464">
              <w:rPr>
                <w:sz w:val="28"/>
                <w:lang w:val="en-US"/>
              </w:rPr>
              <w:t>4</w:t>
            </w:r>
            <w:r w:rsidR="0077178A" w:rsidRPr="00876464">
              <w:rPr>
                <w:sz w:val="28"/>
                <w:lang w:val="en-US"/>
              </w:rPr>
              <w:t>9</w:t>
            </w:r>
          </w:p>
        </w:tc>
      </w:tr>
      <w:tr w:rsidR="002B7836" w:rsidRPr="00876464" w14:paraId="0EC7B35A" w14:textId="77777777" w:rsidTr="00250ABD">
        <w:trPr>
          <w:trHeight w:val="358"/>
        </w:trPr>
        <w:tc>
          <w:tcPr>
            <w:tcW w:w="1221" w:type="dxa"/>
          </w:tcPr>
          <w:p w14:paraId="0EC7B357" w14:textId="5276875C" w:rsidR="002B7836" w:rsidRPr="00876464" w:rsidRDefault="00D1655E">
            <w:pPr>
              <w:pStyle w:val="TableParagraph"/>
              <w:spacing w:before="10" w:line="240" w:lineRule="auto"/>
              <w:ind w:left="200"/>
              <w:jc w:val="left"/>
              <w:rPr>
                <w:sz w:val="28"/>
                <w:lang w:val="ru-RU"/>
              </w:rPr>
            </w:pPr>
            <w:r w:rsidRPr="00876464">
              <w:rPr>
                <w:color w:val="1A1A1A"/>
                <w:sz w:val="28"/>
              </w:rPr>
              <w:t>2.2.</w:t>
            </w:r>
            <w:r w:rsidR="00DE0759" w:rsidRPr="00876464">
              <w:rPr>
                <w:color w:val="1A1A1A"/>
                <w:sz w:val="28"/>
                <w:lang w:val="ru-RU"/>
              </w:rPr>
              <w:t>8</w:t>
            </w:r>
          </w:p>
        </w:tc>
        <w:tc>
          <w:tcPr>
            <w:tcW w:w="7940" w:type="dxa"/>
          </w:tcPr>
          <w:p w14:paraId="0EC7B358" w14:textId="092BB3CA" w:rsidR="002B7836" w:rsidRPr="00876464" w:rsidRDefault="00DE0759" w:rsidP="0047336A">
            <w:pPr>
              <w:ind w:left="113"/>
              <w:jc w:val="both"/>
              <w:rPr>
                <w:sz w:val="28"/>
                <w:szCs w:val="28"/>
                <w:lang w:val="ru-RU"/>
              </w:rPr>
            </w:pPr>
            <w:r w:rsidRPr="00876464">
              <w:rPr>
                <w:sz w:val="28"/>
                <w:szCs w:val="28"/>
              </w:rPr>
              <w:t>Шикі биополимерлерді бөліп алу және химиялық сипаттамасы</w:t>
            </w:r>
          </w:p>
        </w:tc>
        <w:tc>
          <w:tcPr>
            <w:tcW w:w="589" w:type="dxa"/>
          </w:tcPr>
          <w:p w14:paraId="0EC7B359" w14:textId="2C0239DA" w:rsidR="002B7836" w:rsidRPr="00876464" w:rsidRDefault="0077178A">
            <w:pPr>
              <w:pStyle w:val="TableParagraph"/>
              <w:spacing w:before="10" w:line="240" w:lineRule="auto"/>
              <w:ind w:left="107"/>
              <w:jc w:val="left"/>
              <w:rPr>
                <w:sz w:val="28"/>
                <w:lang w:val="en-US"/>
              </w:rPr>
            </w:pPr>
            <w:r w:rsidRPr="00876464">
              <w:rPr>
                <w:sz w:val="28"/>
                <w:lang w:val="en-US"/>
              </w:rPr>
              <w:t>50</w:t>
            </w:r>
          </w:p>
        </w:tc>
      </w:tr>
      <w:tr w:rsidR="002B7836" w:rsidRPr="00876464" w14:paraId="0EC7B35E" w14:textId="77777777" w:rsidTr="00250ABD">
        <w:trPr>
          <w:trHeight w:val="347"/>
        </w:trPr>
        <w:tc>
          <w:tcPr>
            <w:tcW w:w="1221" w:type="dxa"/>
          </w:tcPr>
          <w:p w14:paraId="0EC7B35B" w14:textId="2EB7394E" w:rsidR="002B7836" w:rsidRPr="00876464" w:rsidRDefault="00D1655E">
            <w:pPr>
              <w:pStyle w:val="TableParagraph"/>
              <w:spacing w:before="1" w:line="240" w:lineRule="auto"/>
              <w:ind w:left="200"/>
              <w:jc w:val="left"/>
              <w:rPr>
                <w:sz w:val="28"/>
                <w:lang w:val="ru-RU"/>
              </w:rPr>
            </w:pPr>
            <w:r w:rsidRPr="00876464">
              <w:rPr>
                <w:color w:val="1A1A1A"/>
                <w:sz w:val="28"/>
              </w:rPr>
              <w:t>2.2.</w:t>
            </w:r>
            <w:r w:rsidR="00DE0759" w:rsidRPr="00876464">
              <w:rPr>
                <w:color w:val="1A1A1A"/>
                <w:sz w:val="28"/>
                <w:lang w:val="ru-RU"/>
              </w:rPr>
              <w:t>9</w:t>
            </w:r>
          </w:p>
        </w:tc>
        <w:tc>
          <w:tcPr>
            <w:tcW w:w="7940" w:type="dxa"/>
          </w:tcPr>
          <w:p w14:paraId="0EC7B35C" w14:textId="5B176563" w:rsidR="002B7836" w:rsidRPr="00876464" w:rsidRDefault="00DE0759" w:rsidP="0047336A">
            <w:pPr>
              <w:ind w:left="113"/>
              <w:jc w:val="both"/>
              <w:rPr>
                <w:sz w:val="28"/>
                <w:szCs w:val="28"/>
                <w:lang w:val="ru-RU"/>
              </w:rPr>
            </w:pPr>
            <w:r w:rsidRPr="00876464">
              <w:rPr>
                <w:sz w:val="28"/>
                <w:szCs w:val="28"/>
              </w:rPr>
              <w:t xml:space="preserve">Лабораториялық жағдайда </w:t>
            </w:r>
            <w:r w:rsidRPr="00876464">
              <w:rPr>
                <w:i/>
                <w:iCs/>
                <w:sz w:val="28"/>
                <w:szCs w:val="28"/>
              </w:rPr>
              <w:t xml:space="preserve">Bacillus subtilis </w:t>
            </w:r>
            <w:r w:rsidRPr="00876464">
              <w:rPr>
                <w:sz w:val="28"/>
                <w:szCs w:val="28"/>
              </w:rPr>
              <w:t>штамдары негізінде мұнай шығару</w:t>
            </w:r>
          </w:p>
        </w:tc>
        <w:tc>
          <w:tcPr>
            <w:tcW w:w="589" w:type="dxa"/>
          </w:tcPr>
          <w:p w14:paraId="0EC7B35D" w14:textId="497C802E" w:rsidR="002B7836" w:rsidRPr="00876464" w:rsidRDefault="006650E8">
            <w:pPr>
              <w:pStyle w:val="TableParagraph"/>
              <w:spacing w:before="1" w:line="240" w:lineRule="auto"/>
              <w:ind w:left="107"/>
              <w:jc w:val="left"/>
              <w:rPr>
                <w:sz w:val="28"/>
                <w:lang w:val="en-US"/>
              </w:rPr>
            </w:pPr>
            <w:r w:rsidRPr="00876464">
              <w:rPr>
                <w:sz w:val="28"/>
                <w:lang w:val="en-US"/>
              </w:rPr>
              <w:t>50</w:t>
            </w:r>
          </w:p>
        </w:tc>
      </w:tr>
      <w:tr w:rsidR="00B61820" w:rsidRPr="00876464" w14:paraId="67F24183" w14:textId="77777777" w:rsidTr="00250ABD">
        <w:trPr>
          <w:trHeight w:val="347"/>
        </w:trPr>
        <w:tc>
          <w:tcPr>
            <w:tcW w:w="1221" w:type="dxa"/>
          </w:tcPr>
          <w:p w14:paraId="79A2285D" w14:textId="26673172" w:rsidR="00B61820" w:rsidRPr="00876464" w:rsidRDefault="00B61820">
            <w:pPr>
              <w:pStyle w:val="TableParagraph"/>
              <w:spacing w:before="1" w:line="240" w:lineRule="auto"/>
              <w:ind w:left="200"/>
              <w:jc w:val="left"/>
              <w:rPr>
                <w:color w:val="1A1A1A"/>
                <w:sz w:val="28"/>
                <w:lang w:val="en-US"/>
              </w:rPr>
            </w:pPr>
            <w:r w:rsidRPr="00876464">
              <w:rPr>
                <w:color w:val="1A1A1A"/>
                <w:sz w:val="28"/>
                <w:lang w:val="en-US"/>
              </w:rPr>
              <w:t>2.3</w:t>
            </w:r>
          </w:p>
        </w:tc>
        <w:tc>
          <w:tcPr>
            <w:tcW w:w="7940" w:type="dxa"/>
          </w:tcPr>
          <w:p w14:paraId="5CF373CA" w14:textId="297CCBF2" w:rsidR="00B61820" w:rsidRPr="00876464" w:rsidRDefault="00B61820" w:rsidP="0047336A">
            <w:pPr>
              <w:ind w:left="113"/>
              <w:jc w:val="both"/>
              <w:rPr>
                <w:sz w:val="28"/>
                <w:szCs w:val="28"/>
              </w:rPr>
            </w:pPr>
            <w:r w:rsidRPr="00876464">
              <w:rPr>
                <w:sz w:val="28"/>
                <w:szCs w:val="28"/>
              </w:rPr>
              <w:t>Тәжірибе нәтижелерін статистикалық өңдеу</w:t>
            </w:r>
          </w:p>
        </w:tc>
        <w:tc>
          <w:tcPr>
            <w:tcW w:w="589" w:type="dxa"/>
          </w:tcPr>
          <w:p w14:paraId="02ADFDE7" w14:textId="7E326856" w:rsidR="00B61820" w:rsidRPr="00876464" w:rsidRDefault="00F17CBE">
            <w:pPr>
              <w:pStyle w:val="TableParagraph"/>
              <w:spacing w:before="1" w:line="240" w:lineRule="auto"/>
              <w:ind w:left="107"/>
              <w:jc w:val="left"/>
              <w:rPr>
                <w:sz w:val="28"/>
                <w:lang w:val="en-US"/>
              </w:rPr>
            </w:pPr>
            <w:r w:rsidRPr="00876464">
              <w:rPr>
                <w:sz w:val="28"/>
                <w:lang w:val="en-US"/>
              </w:rPr>
              <w:t>5</w:t>
            </w:r>
            <w:r w:rsidR="006650E8" w:rsidRPr="00876464">
              <w:rPr>
                <w:sz w:val="28"/>
                <w:lang w:val="en-US"/>
              </w:rPr>
              <w:t>2</w:t>
            </w:r>
          </w:p>
        </w:tc>
      </w:tr>
      <w:tr w:rsidR="001B2CF2" w:rsidRPr="00876464" w14:paraId="0EC7B362" w14:textId="77777777" w:rsidTr="00250ABD">
        <w:trPr>
          <w:trHeight w:val="333"/>
        </w:trPr>
        <w:tc>
          <w:tcPr>
            <w:tcW w:w="1221" w:type="dxa"/>
          </w:tcPr>
          <w:p w14:paraId="0EC7B35F" w14:textId="6682D6CF" w:rsidR="001B2CF2" w:rsidRPr="00876464" w:rsidRDefault="001B2CF2" w:rsidP="001B2CF2">
            <w:pPr>
              <w:pStyle w:val="TableParagraph"/>
              <w:spacing w:line="314" w:lineRule="exact"/>
              <w:ind w:left="200"/>
              <w:jc w:val="left"/>
              <w:rPr>
                <w:b/>
                <w:bCs/>
                <w:sz w:val="28"/>
                <w:lang w:val="ru-RU"/>
              </w:rPr>
            </w:pPr>
            <w:r w:rsidRPr="00876464">
              <w:rPr>
                <w:b/>
                <w:bCs/>
                <w:sz w:val="28"/>
              </w:rPr>
              <w:t>3</w:t>
            </w:r>
          </w:p>
        </w:tc>
        <w:tc>
          <w:tcPr>
            <w:tcW w:w="7940" w:type="dxa"/>
          </w:tcPr>
          <w:p w14:paraId="0EC7B360" w14:textId="19FF8AF5" w:rsidR="001B2CF2" w:rsidRPr="00876464" w:rsidRDefault="001B2CF2" w:rsidP="001B2CF2">
            <w:pPr>
              <w:pStyle w:val="TableParagraph"/>
              <w:spacing w:line="314" w:lineRule="exact"/>
              <w:ind w:left="111"/>
              <w:jc w:val="left"/>
              <w:rPr>
                <w:b/>
                <w:bCs/>
                <w:sz w:val="28"/>
              </w:rPr>
            </w:pPr>
            <w:r w:rsidRPr="00876464">
              <w:rPr>
                <w:b/>
                <w:bCs/>
                <w:sz w:val="28"/>
                <w:szCs w:val="28"/>
              </w:rPr>
              <w:t>ЗЕРТТЕУ</w:t>
            </w:r>
            <w:r w:rsidRPr="00876464">
              <w:rPr>
                <w:b/>
                <w:bCs/>
                <w:sz w:val="28"/>
                <w:szCs w:val="28"/>
                <w:lang w:val="ru-RU"/>
              </w:rPr>
              <w:t xml:space="preserve"> </w:t>
            </w:r>
            <w:r w:rsidRPr="00876464">
              <w:rPr>
                <w:b/>
                <w:bCs/>
                <w:sz w:val="28"/>
                <w:szCs w:val="28"/>
              </w:rPr>
              <w:t>НӘТИЖЕЛЕРІ ЖӘНЕ ОЛАРДЫ ТАЛҚЫЛАУ</w:t>
            </w:r>
          </w:p>
        </w:tc>
        <w:tc>
          <w:tcPr>
            <w:tcW w:w="589" w:type="dxa"/>
          </w:tcPr>
          <w:p w14:paraId="0EC7B361" w14:textId="2608EF9E" w:rsidR="001B2CF2" w:rsidRPr="00876464" w:rsidRDefault="00F17CBE" w:rsidP="001B2CF2">
            <w:pPr>
              <w:pStyle w:val="TableParagraph"/>
              <w:spacing w:line="314" w:lineRule="exact"/>
              <w:ind w:left="107"/>
              <w:jc w:val="left"/>
              <w:rPr>
                <w:sz w:val="28"/>
                <w:lang w:val="en-US"/>
              </w:rPr>
            </w:pPr>
            <w:r w:rsidRPr="00876464">
              <w:rPr>
                <w:sz w:val="28"/>
                <w:lang w:val="en-US"/>
              </w:rPr>
              <w:t>5</w:t>
            </w:r>
            <w:r w:rsidR="00A618A3" w:rsidRPr="00876464">
              <w:rPr>
                <w:sz w:val="28"/>
                <w:lang w:val="en-US"/>
              </w:rPr>
              <w:t>3</w:t>
            </w:r>
          </w:p>
        </w:tc>
      </w:tr>
      <w:tr w:rsidR="001B2CF2" w:rsidRPr="00876464" w14:paraId="0EC7B366" w14:textId="77777777" w:rsidTr="00250ABD">
        <w:trPr>
          <w:trHeight w:val="321"/>
        </w:trPr>
        <w:tc>
          <w:tcPr>
            <w:tcW w:w="1221" w:type="dxa"/>
          </w:tcPr>
          <w:p w14:paraId="0EC7B363" w14:textId="234D18AD" w:rsidR="001B2CF2" w:rsidRPr="00876464" w:rsidRDefault="001B2CF2" w:rsidP="001B2CF2">
            <w:pPr>
              <w:pStyle w:val="TableParagraph"/>
              <w:spacing w:line="302" w:lineRule="exact"/>
              <w:ind w:left="200"/>
              <w:jc w:val="left"/>
              <w:rPr>
                <w:sz w:val="28"/>
                <w:lang w:val="ru-RU"/>
              </w:rPr>
            </w:pPr>
            <w:r w:rsidRPr="00876464">
              <w:rPr>
                <w:color w:val="1A1A1A"/>
                <w:sz w:val="28"/>
              </w:rPr>
              <w:t>3.</w:t>
            </w:r>
            <w:r w:rsidR="00EF0396" w:rsidRPr="00876464">
              <w:rPr>
                <w:color w:val="1A1A1A"/>
                <w:sz w:val="28"/>
                <w:lang w:val="ru-RU"/>
              </w:rPr>
              <w:t>1</w:t>
            </w:r>
          </w:p>
        </w:tc>
        <w:tc>
          <w:tcPr>
            <w:tcW w:w="7940" w:type="dxa"/>
          </w:tcPr>
          <w:p w14:paraId="0EC7B364" w14:textId="3C433F64" w:rsidR="001B2CF2" w:rsidRPr="00876464" w:rsidRDefault="003066B2" w:rsidP="0047336A">
            <w:pPr>
              <w:pStyle w:val="TableParagraph"/>
              <w:spacing w:line="302" w:lineRule="exact"/>
              <w:ind w:left="111"/>
              <w:jc w:val="both"/>
              <w:rPr>
                <w:sz w:val="28"/>
              </w:rPr>
            </w:pPr>
            <w:r w:rsidRPr="00876464">
              <w:rPr>
                <w:sz w:val="28"/>
                <w:szCs w:val="28"/>
              </w:rPr>
              <w:t>Батыс Қазақстан кен орындарын физика-химиялық бағалау</w:t>
            </w:r>
          </w:p>
        </w:tc>
        <w:tc>
          <w:tcPr>
            <w:tcW w:w="589" w:type="dxa"/>
          </w:tcPr>
          <w:p w14:paraId="0EC7B365" w14:textId="29600D65" w:rsidR="001B2CF2" w:rsidRPr="00876464" w:rsidRDefault="00F17CBE" w:rsidP="001B2CF2">
            <w:pPr>
              <w:pStyle w:val="TableParagraph"/>
              <w:spacing w:line="302" w:lineRule="exact"/>
              <w:ind w:left="107"/>
              <w:jc w:val="left"/>
              <w:rPr>
                <w:sz w:val="28"/>
                <w:lang w:val="en-US"/>
              </w:rPr>
            </w:pPr>
            <w:r w:rsidRPr="00876464">
              <w:rPr>
                <w:sz w:val="28"/>
                <w:lang w:val="en-US"/>
              </w:rPr>
              <w:t>5</w:t>
            </w:r>
            <w:r w:rsidR="00A618A3" w:rsidRPr="00876464">
              <w:rPr>
                <w:sz w:val="28"/>
                <w:lang w:val="en-US"/>
              </w:rPr>
              <w:t>3</w:t>
            </w:r>
          </w:p>
        </w:tc>
      </w:tr>
      <w:tr w:rsidR="001B2CF2" w:rsidRPr="00876464" w14:paraId="0EC7B36A" w14:textId="77777777" w:rsidTr="00250ABD">
        <w:trPr>
          <w:trHeight w:val="323"/>
        </w:trPr>
        <w:tc>
          <w:tcPr>
            <w:tcW w:w="1221" w:type="dxa"/>
          </w:tcPr>
          <w:p w14:paraId="0EC7B367" w14:textId="5BA69054" w:rsidR="001B2CF2" w:rsidRPr="00876464" w:rsidRDefault="001B2CF2" w:rsidP="001B2CF2">
            <w:pPr>
              <w:pStyle w:val="TableParagraph"/>
              <w:spacing w:line="303" w:lineRule="exact"/>
              <w:ind w:left="200"/>
              <w:jc w:val="left"/>
              <w:rPr>
                <w:sz w:val="28"/>
                <w:lang w:val="ru-RU"/>
              </w:rPr>
            </w:pPr>
            <w:r w:rsidRPr="00876464">
              <w:rPr>
                <w:sz w:val="28"/>
              </w:rPr>
              <w:t>3.</w:t>
            </w:r>
            <w:r w:rsidR="00EF0396" w:rsidRPr="00876464">
              <w:rPr>
                <w:sz w:val="28"/>
                <w:lang w:val="ru-RU"/>
              </w:rPr>
              <w:t>2</w:t>
            </w:r>
          </w:p>
        </w:tc>
        <w:tc>
          <w:tcPr>
            <w:tcW w:w="7940" w:type="dxa"/>
          </w:tcPr>
          <w:p w14:paraId="0EC7B368" w14:textId="1A44DCF9" w:rsidR="001B2CF2" w:rsidRPr="00876464" w:rsidRDefault="002C14E9" w:rsidP="0047336A">
            <w:pPr>
              <w:ind w:left="113"/>
              <w:jc w:val="both"/>
              <w:rPr>
                <w:sz w:val="28"/>
                <w:szCs w:val="28"/>
                <w:lang w:val="ru-RU"/>
              </w:rPr>
            </w:pPr>
            <w:r w:rsidRPr="00876464">
              <w:rPr>
                <w:sz w:val="28"/>
                <w:szCs w:val="28"/>
              </w:rPr>
              <w:t>Батыс Қазақстан кен орындарын микробиологиялық бағалау</w:t>
            </w:r>
          </w:p>
        </w:tc>
        <w:tc>
          <w:tcPr>
            <w:tcW w:w="589" w:type="dxa"/>
          </w:tcPr>
          <w:p w14:paraId="0EC7B369" w14:textId="32752E13" w:rsidR="001B2CF2" w:rsidRPr="00876464" w:rsidRDefault="00F17CBE" w:rsidP="001B2CF2">
            <w:pPr>
              <w:pStyle w:val="TableParagraph"/>
              <w:spacing w:line="303" w:lineRule="exact"/>
              <w:ind w:left="107"/>
              <w:jc w:val="left"/>
              <w:rPr>
                <w:sz w:val="28"/>
                <w:lang w:val="en-US"/>
              </w:rPr>
            </w:pPr>
            <w:r w:rsidRPr="00876464">
              <w:rPr>
                <w:sz w:val="28"/>
                <w:lang w:val="en-US"/>
              </w:rPr>
              <w:t>5</w:t>
            </w:r>
            <w:r w:rsidR="00A618A3" w:rsidRPr="00876464">
              <w:rPr>
                <w:sz w:val="28"/>
                <w:lang w:val="en-US"/>
              </w:rPr>
              <w:t>6</w:t>
            </w:r>
          </w:p>
        </w:tc>
      </w:tr>
      <w:tr w:rsidR="001B2CF2" w:rsidRPr="00876464" w14:paraId="0EC7B36E" w14:textId="77777777" w:rsidTr="00250ABD">
        <w:trPr>
          <w:trHeight w:val="322"/>
        </w:trPr>
        <w:tc>
          <w:tcPr>
            <w:tcW w:w="1221" w:type="dxa"/>
          </w:tcPr>
          <w:p w14:paraId="0EC7B36B" w14:textId="560D91AE" w:rsidR="001B2CF2" w:rsidRPr="00876464" w:rsidRDefault="001B2CF2" w:rsidP="001B2CF2">
            <w:pPr>
              <w:pStyle w:val="TableParagraph"/>
              <w:spacing w:line="303" w:lineRule="exact"/>
              <w:ind w:left="200"/>
              <w:jc w:val="left"/>
              <w:rPr>
                <w:sz w:val="28"/>
                <w:lang w:val="ru-RU"/>
              </w:rPr>
            </w:pPr>
            <w:r w:rsidRPr="00876464">
              <w:rPr>
                <w:sz w:val="28"/>
              </w:rPr>
              <w:t>3.</w:t>
            </w:r>
            <w:r w:rsidR="00D9521A" w:rsidRPr="00876464">
              <w:rPr>
                <w:sz w:val="28"/>
                <w:lang w:val="ru-RU"/>
              </w:rPr>
              <w:t>3</w:t>
            </w:r>
          </w:p>
        </w:tc>
        <w:tc>
          <w:tcPr>
            <w:tcW w:w="7940" w:type="dxa"/>
          </w:tcPr>
          <w:p w14:paraId="0EC7B36C" w14:textId="4A42C197" w:rsidR="001B2CF2" w:rsidRPr="00876464" w:rsidRDefault="00D9521A" w:rsidP="0047336A">
            <w:pPr>
              <w:pStyle w:val="TableParagraph"/>
              <w:spacing w:line="303" w:lineRule="exact"/>
              <w:ind w:left="111"/>
              <w:jc w:val="both"/>
              <w:rPr>
                <w:sz w:val="28"/>
              </w:rPr>
            </w:pPr>
            <w:r w:rsidRPr="00876464">
              <w:rPr>
                <w:sz w:val="28"/>
                <w:szCs w:val="28"/>
              </w:rPr>
              <w:t>Аборигенді микроорганизм дақылдарының биосурфактант түзу қабілеті бойынша сапалық скринингі</w:t>
            </w:r>
          </w:p>
        </w:tc>
        <w:tc>
          <w:tcPr>
            <w:tcW w:w="589" w:type="dxa"/>
          </w:tcPr>
          <w:p w14:paraId="3F5A3358" w14:textId="77777777" w:rsidR="001B2CF2" w:rsidRPr="00876464" w:rsidRDefault="001B2CF2" w:rsidP="001B2CF2">
            <w:pPr>
              <w:pStyle w:val="TableParagraph"/>
              <w:spacing w:line="303" w:lineRule="exact"/>
              <w:ind w:left="107"/>
              <w:jc w:val="left"/>
              <w:rPr>
                <w:sz w:val="28"/>
                <w:lang w:val="ru-RU"/>
              </w:rPr>
            </w:pPr>
          </w:p>
          <w:p w14:paraId="0EC7B36D" w14:textId="4DFA5185" w:rsidR="00F17CBE" w:rsidRPr="00876464" w:rsidRDefault="00F17CBE" w:rsidP="001B2CF2">
            <w:pPr>
              <w:pStyle w:val="TableParagraph"/>
              <w:spacing w:line="303" w:lineRule="exact"/>
              <w:ind w:left="107"/>
              <w:jc w:val="left"/>
              <w:rPr>
                <w:sz w:val="28"/>
                <w:lang w:val="en-US"/>
              </w:rPr>
            </w:pPr>
            <w:r w:rsidRPr="00876464">
              <w:rPr>
                <w:sz w:val="28"/>
                <w:lang w:val="en-US"/>
              </w:rPr>
              <w:t>6</w:t>
            </w:r>
            <w:r w:rsidR="00F43543" w:rsidRPr="00876464">
              <w:rPr>
                <w:sz w:val="28"/>
                <w:lang w:val="en-US"/>
              </w:rPr>
              <w:t>4</w:t>
            </w:r>
          </w:p>
        </w:tc>
      </w:tr>
      <w:tr w:rsidR="001B2CF2" w:rsidRPr="00876464" w14:paraId="0EC7B372" w14:textId="77777777" w:rsidTr="00250ABD">
        <w:trPr>
          <w:trHeight w:val="321"/>
        </w:trPr>
        <w:tc>
          <w:tcPr>
            <w:tcW w:w="1221" w:type="dxa"/>
          </w:tcPr>
          <w:p w14:paraId="0EC7B36F" w14:textId="385B0184" w:rsidR="001B2CF2" w:rsidRPr="00876464" w:rsidRDefault="001B2CF2" w:rsidP="001B2CF2">
            <w:pPr>
              <w:pStyle w:val="TableParagraph"/>
              <w:spacing w:line="302" w:lineRule="exact"/>
              <w:ind w:left="200"/>
              <w:jc w:val="left"/>
              <w:rPr>
                <w:sz w:val="28"/>
                <w:lang w:val="ru-RU"/>
              </w:rPr>
            </w:pPr>
            <w:r w:rsidRPr="00876464">
              <w:rPr>
                <w:sz w:val="28"/>
              </w:rPr>
              <w:lastRenderedPageBreak/>
              <w:t>3.</w:t>
            </w:r>
            <w:r w:rsidR="00D9521A" w:rsidRPr="00876464">
              <w:rPr>
                <w:sz w:val="28"/>
                <w:lang w:val="ru-RU"/>
              </w:rPr>
              <w:t>4</w:t>
            </w:r>
          </w:p>
        </w:tc>
        <w:tc>
          <w:tcPr>
            <w:tcW w:w="7940" w:type="dxa"/>
          </w:tcPr>
          <w:p w14:paraId="0EC7B370" w14:textId="46164DBA" w:rsidR="001B2CF2" w:rsidRPr="00876464" w:rsidRDefault="00B15B2D" w:rsidP="001A0826">
            <w:pPr>
              <w:pStyle w:val="TableParagraph"/>
              <w:spacing w:line="302" w:lineRule="exact"/>
              <w:ind w:left="111"/>
              <w:jc w:val="both"/>
              <w:rPr>
                <w:sz w:val="28"/>
              </w:rPr>
            </w:pPr>
            <w:r w:rsidRPr="00876464">
              <w:rPr>
                <w:sz w:val="28"/>
                <w:szCs w:val="28"/>
              </w:rPr>
              <w:t>Іріктелген бактерия дақылдарының морфология</w:t>
            </w:r>
            <w:r w:rsidR="00D3635A" w:rsidRPr="00876464">
              <w:rPr>
                <w:sz w:val="28"/>
                <w:szCs w:val="28"/>
                <w:lang w:val="ru-RU"/>
              </w:rPr>
              <w:t>-да</w:t>
            </w:r>
            <w:r w:rsidR="00D3635A" w:rsidRPr="00876464">
              <w:rPr>
                <w:sz w:val="28"/>
                <w:szCs w:val="28"/>
              </w:rPr>
              <w:t>қылдық</w:t>
            </w:r>
            <w:r w:rsidRPr="00876464">
              <w:rPr>
                <w:sz w:val="28"/>
                <w:szCs w:val="28"/>
              </w:rPr>
              <w:t>, физиология-биохимиялық, молекулалық-генетикалық идентификациясы</w:t>
            </w:r>
          </w:p>
        </w:tc>
        <w:tc>
          <w:tcPr>
            <w:tcW w:w="589" w:type="dxa"/>
          </w:tcPr>
          <w:p w14:paraId="41C92722" w14:textId="77777777" w:rsidR="004162BA" w:rsidRPr="00876464" w:rsidRDefault="004162BA" w:rsidP="001B2CF2">
            <w:pPr>
              <w:pStyle w:val="TableParagraph"/>
              <w:spacing w:line="302" w:lineRule="exact"/>
              <w:ind w:left="107"/>
              <w:jc w:val="left"/>
              <w:rPr>
                <w:sz w:val="28"/>
                <w:lang w:val="ru-RU"/>
              </w:rPr>
            </w:pPr>
          </w:p>
          <w:p w14:paraId="0F2344BF" w14:textId="77777777" w:rsidR="004162BA" w:rsidRPr="00876464" w:rsidRDefault="004162BA" w:rsidP="001B2CF2">
            <w:pPr>
              <w:pStyle w:val="TableParagraph"/>
              <w:spacing w:line="302" w:lineRule="exact"/>
              <w:ind w:left="107"/>
              <w:jc w:val="left"/>
              <w:rPr>
                <w:sz w:val="28"/>
                <w:lang w:val="ru-RU"/>
              </w:rPr>
            </w:pPr>
          </w:p>
          <w:p w14:paraId="0EC7B371" w14:textId="4CE35FFE" w:rsidR="001B2CF2" w:rsidRPr="00876464" w:rsidRDefault="00F17CBE" w:rsidP="001B2CF2">
            <w:pPr>
              <w:pStyle w:val="TableParagraph"/>
              <w:spacing w:line="302" w:lineRule="exact"/>
              <w:ind w:left="107"/>
              <w:jc w:val="left"/>
              <w:rPr>
                <w:sz w:val="28"/>
                <w:lang w:val="en-US"/>
              </w:rPr>
            </w:pPr>
            <w:r w:rsidRPr="00876464">
              <w:rPr>
                <w:sz w:val="28"/>
                <w:lang w:val="en-US"/>
              </w:rPr>
              <w:t>6</w:t>
            </w:r>
            <w:r w:rsidR="00F43543" w:rsidRPr="00876464">
              <w:rPr>
                <w:sz w:val="28"/>
                <w:lang w:val="en-US"/>
              </w:rPr>
              <w:t>9</w:t>
            </w:r>
          </w:p>
        </w:tc>
      </w:tr>
      <w:tr w:rsidR="001B2CF2" w:rsidRPr="00876464" w14:paraId="0EC7B376" w14:textId="77777777" w:rsidTr="00250ABD">
        <w:trPr>
          <w:trHeight w:val="321"/>
        </w:trPr>
        <w:tc>
          <w:tcPr>
            <w:tcW w:w="1221" w:type="dxa"/>
          </w:tcPr>
          <w:p w14:paraId="0EC7B373" w14:textId="56BBF098" w:rsidR="001B2CF2" w:rsidRPr="00876464" w:rsidRDefault="001B2CF2" w:rsidP="001B2CF2">
            <w:pPr>
              <w:pStyle w:val="TableParagraph"/>
              <w:spacing w:line="302" w:lineRule="exact"/>
              <w:ind w:left="200"/>
              <w:jc w:val="left"/>
              <w:rPr>
                <w:sz w:val="28"/>
                <w:lang w:val="ru-RU"/>
              </w:rPr>
            </w:pPr>
            <w:r w:rsidRPr="00876464">
              <w:rPr>
                <w:color w:val="1A1A1A"/>
                <w:sz w:val="28"/>
              </w:rPr>
              <w:t>3.</w:t>
            </w:r>
            <w:r w:rsidR="00B15B2D" w:rsidRPr="00876464">
              <w:rPr>
                <w:color w:val="1A1A1A"/>
                <w:sz w:val="28"/>
                <w:lang w:val="ru-RU"/>
              </w:rPr>
              <w:t>5</w:t>
            </w:r>
          </w:p>
        </w:tc>
        <w:tc>
          <w:tcPr>
            <w:tcW w:w="7940" w:type="dxa"/>
          </w:tcPr>
          <w:p w14:paraId="0EC7B374" w14:textId="39684628" w:rsidR="001B2CF2" w:rsidRPr="00876464" w:rsidRDefault="00B15B2D" w:rsidP="001A0826">
            <w:pPr>
              <w:pStyle w:val="TableParagraph"/>
              <w:spacing w:line="302" w:lineRule="exact"/>
              <w:ind w:left="111"/>
              <w:jc w:val="both"/>
              <w:rPr>
                <w:sz w:val="28"/>
              </w:rPr>
            </w:pPr>
            <w:r w:rsidRPr="00876464">
              <w:rPr>
                <w:i/>
                <w:iCs/>
                <w:sz w:val="28"/>
                <w:szCs w:val="28"/>
              </w:rPr>
              <w:t xml:space="preserve">Bacillus sp. </w:t>
            </w:r>
            <w:r w:rsidRPr="00876464">
              <w:rPr>
                <w:sz w:val="28"/>
                <w:szCs w:val="28"/>
              </w:rPr>
              <w:t>штамдарында биосурфактант және биополимер синтезіне жауапты гендердің анықталуы және олардың экспрессиясы</w:t>
            </w:r>
          </w:p>
        </w:tc>
        <w:tc>
          <w:tcPr>
            <w:tcW w:w="589" w:type="dxa"/>
          </w:tcPr>
          <w:p w14:paraId="027D2020" w14:textId="77777777" w:rsidR="004162BA" w:rsidRPr="00876464" w:rsidRDefault="004162BA" w:rsidP="001B2CF2">
            <w:pPr>
              <w:pStyle w:val="TableParagraph"/>
              <w:spacing w:line="302" w:lineRule="exact"/>
              <w:ind w:left="107"/>
              <w:jc w:val="left"/>
              <w:rPr>
                <w:sz w:val="28"/>
                <w:lang w:val="ru-RU"/>
              </w:rPr>
            </w:pPr>
          </w:p>
          <w:p w14:paraId="60DFFD8C" w14:textId="77777777" w:rsidR="004162BA" w:rsidRPr="00876464" w:rsidRDefault="004162BA" w:rsidP="001B2CF2">
            <w:pPr>
              <w:pStyle w:val="TableParagraph"/>
              <w:spacing w:line="302" w:lineRule="exact"/>
              <w:ind w:left="107"/>
              <w:jc w:val="left"/>
              <w:rPr>
                <w:sz w:val="28"/>
                <w:lang w:val="ru-RU"/>
              </w:rPr>
            </w:pPr>
          </w:p>
          <w:p w14:paraId="0EC7B375" w14:textId="29EEAC73" w:rsidR="001B2CF2" w:rsidRPr="00876464" w:rsidRDefault="004162BA" w:rsidP="001B2CF2">
            <w:pPr>
              <w:pStyle w:val="TableParagraph"/>
              <w:spacing w:line="302" w:lineRule="exact"/>
              <w:ind w:left="107"/>
              <w:jc w:val="left"/>
              <w:rPr>
                <w:sz w:val="28"/>
                <w:lang w:val="en-US"/>
              </w:rPr>
            </w:pPr>
            <w:r w:rsidRPr="00876464">
              <w:rPr>
                <w:sz w:val="28"/>
                <w:lang w:val="en-US"/>
              </w:rPr>
              <w:t>7</w:t>
            </w:r>
            <w:r w:rsidR="00F43543" w:rsidRPr="00876464">
              <w:rPr>
                <w:sz w:val="28"/>
                <w:lang w:val="en-US"/>
              </w:rPr>
              <w:t>5</w:t>
            </w:r>
          </w:p>
        </w:tc>
      </w:tr>
      <w:tr w:rsidR="001B2CF2" w:rsidRPr="00876464" w14:paraId="04F3C79D" w14:textId="77777777" w:rsidTr="00250ABD">
        <w:trPr>
          <w:trHeight w:val="316"/>
        </w:trPr>
        <w:tc>
          <w:tcPr>
            <w:tcW w:w="1221" w:type="dxa"/>
          </w:tcPr>
          <w:p w14:paraId="5E9151E4" w14:textId="3C550EC5" w:rsidR="001B2CF2" w:rsidRPr="00876464" w:rsidRDefault="001B2CF2" w:rsidP="001B2CF2">
            <w:pPr>
              <w:pStyle w:val="TableParagraph"/>
              <w:spacing w:line="296" w:lineRule="exact"/>
              <w:ind w:left="200"/>
              <w:jc w:val="left"/>
              <w:rPr>
                <w:color w:val="1A1A1A"/>
                <w:sz w:val="28"/>
                <w:szCs w:val="28"/>
                <w:lang w:val="ru-RU"/>
              </w:rPr>
            </w:pPr>
            <w:r w:rsidRPr="00876464">
              <w:rPr>
                <w:color w:val="1A1A1A"/>
                <w:sz w:val="28"/>
                <w:szCs w:val="28"/>
                <w:lang w:val="en-US"/>
              </w:rPr>
              <w:t>3</w:t>
            </w:r>
            <w:r w:rsidR="00B15B2D" w:rsidRPr="00876464">
              <w:rPr>
                <w:color w:val="1A1A1A"/>
                <w:sz w:val="28"/>
                <w:szCs w:val="28"/>
                <w:lang w:val="ru-RU"/>
              </w:rPr>
              <w:t>.6</w:t>
            </w:r>
          </w:p>
        </w:tc>
        <w:tc>
          <w:tcPr>
            <w:tcW w:w="7940" w:type="dxa"/>
          </w:tcPr>
          <w:p w14:paraId="07FF7C50" w14:textId="3B9E170A" w:rsidR="001B2CF2" w:rsidRPr="00876464" w:rsidRDefault="00B15B2D" w:rsidP="001B2CF2">
            <w:pPr>
              <w:pStyle w:val="TableParagraph"/>
              <w:spacing w:line="296" w:lineRule="exact"/>
              <w:ind w:left="111"/>
              <w:jc w:val="left"/>
              <w:rPr>
                <w:color w:val="1A1A1A"/>
                <w:sz w:val="28"/>
                <w:szCs w:val="28"/>
              </w:rPr>
            </w:pPr>
            <w:r w:rsidRPr="00876464">
              <w:rPr>
                <w:sz w:val="28"/>
                <w:szCs w:val="28"/>
              </w:rPr>
              <w:t>Шикі биосурфактантты өндіру және олардың функциональдық топтарын анықтау</w:t>
            </w:r>
          </w:p>
        </w:tc>
        <w:tc>
          <w:tcPr>
            <w:tcW w:w="589" w:type="dxa"/>
          </w:tcPr>
          <w:p w14:paraId="24C3C4C1" w14:textId="77777777" w:rsidR="001B2CF2" w:rsidRPr="00876464" w:rsidRDefault="001B2CF2" w:rsidP="001B2CF2">
            <w:pPr>
              <w:pStyle w:val="TableParagraph"/>
              <w:spacing w:line="296" w:lineRule="exact"/>
              <w:ind w:left="107"/>
              <w:jc w:val="left"/>
              <w:rPr>
                <w:color w:val="1A1A1A"/>
                <w:sz w:val="28"/>
                <w:lang w:val="ru-RU"/>
              </w:rPr>
            </w:pPr>
          </w:p>
          <w:p w14:paraId="6F50AC6D" w14:textId="4CD44463" w:rsidR="004162BA" w:rsidRPr="00876464" w:rsidRDefault="00F43543" w:rsidP="001B2CF2">
            <w:pPr>
              <w:pStyle w:val="TableParagraph"/>
              <w:spacing w:line="296" w:lineRule="exact"/>
              <w:ind w:left="107"/>
              <w:jc w:val="left"/>
              <w:rPr>
                <w:color w:val="1A1A1A"/>
                <w:sz w:val="28"/>
                <w:lang w:val="en-US"/>
              </w:rPr>
            </w:pPr>
            <w:r w:rsidRPr="00876464">
              <w:rPr>
                <w:color w:val="1A1A1A"/>
                <w:sz w:val="28"/>
                <w:lang w:val="en-US"/>
              </w:rPr>
              <w:t>82</w:t>
            </w:r>
          </w:p>
        </w:tc>
      </w:tr>
      <w:tr w:rsidR="00B15B2D" w:rsidRPr="00876464" w14:paraId="7EA41631" w14:textId="77777777" w:rsidTr="00250ABD">
        <w:trPr>
          <w:trHeight w:val="316"/>
        </w:trPr>
        <w:tc>
          <w:tcPr>
            <w:tcW w:w="1221" w:type="dxa"/>
          </w:tcPr>
          <w:p w14:paraId="74326A8A" w14:textId="699190FD" w:rsidR="00B15B2D" w:rsidRPr="00876464" w:rsidRDefault="004C0703" w:rsidP="001B2CF2">
            <w:pPr>
              <w:pStyle w:val="TableParagraph"/>
              <w:spacing w:line="296" w:lineRule="exact"/>
              <w:ind w:left="200"/>
              <w:jc w:val="left"/>
              <w:rPr>
                <w:color w:val="1A1A1A"/>
                <w:sz w:val="28"/>
                <w:szCs w:val="28"/>
                <w:lang w:val="ru-RU"/>
              </w:rPr>
            </w:pPr>
            <w:r w:rsidRPr="00876464">
              <w:rPr>
                <w:color w:val="1A1A1A"/>
                <w:sz w:val="28"/>
                <w:szCs w:val="28"/>
                <w:lang w:val="ru-RU"/>
              </w:rPr>
              <w:t>3.7</w:t>
            </w:r>
          </w:p>
        </w:tc>
        <w:tc>
          <w:tcPr>
            <w:tcW w:w="7940" w:type="dxa"/>
          </w:tcPr>
          <w:p w14:paraId="4D2E1A75" w14:textId="2FDC5116" w:rsidR="00B15B2D" w:rsidRPr="00876464" w:rsidRDefault="00A70FAD" w:rsidP="001A0826">
            <w:pPr>
              <w:pStyle w:val="TableParagraph"/>
              <w:spacing w:line="296" w:lineRule="exact"/>
              <w:ind w:left="111"/>
              <w:jc w:val="both"/>
              <w:rPr>
                <w:color w:val="1A1A1A"/>
                <w:sz w:val="28"/>
                <w:szCs w:val="28"/>
              </w:rPr>
            </w:pPr>
            <w:r w:rsidRPr="00876464">
              <w:rPr>
                <w:sz w:val="28"/>
                <w:szCs w:val="28"/>
              </w:rPr>
              <w:t>Шикі леван өндіру және олардың функциональдық топтарын анықтау</w:t>
            </w:r>
          </w:p>
        </w:tc>
        <w:tc>
          <w:tcPr>
            <w:tcW w:w="589" w:type="dxa"/>
          </w:tcPr>
          <w:p w14:paraId="7D982B3F" w14:textId="77777777" w:rsidR="00B15B2D" w:rsidRPr="00876464" w:rsidRDefault="00B15B2D" w:rsidP="001B2CF2">
            <w:pPr>
              <w:pStyle w:val="TableParagraph"/>
              <w:spacing w:line="296" w:lineRule="exact"/>
              <w:ind w:left="107"/>
              <w:jc w:val="left"/>
              <w:rPr>
                <w:color w:val="1A1A1A"/>
                <w:sz w:val="28"/>
                <w:lang w:val="ru-RU"/>
              </w:rPr>
            </w:pPr>
          </w:p>
          <w:p w14:paraId="7CB9CAC0" w14:textId="53C9F640" w:rsidR="00D07F15"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8</w:t>
            </w:r>
            <w:r w:rsidR="00F43543" w:rsidRPr="00876464">
              <w:rPr>
                <w:color w:val="1A1A1A"/>
                <w:sz w:val="28"/>
                <w:lang w:val="en-US"/>
              </w:rPr>
              <w:t>6</w:t>
            </w:r>
          </w:p>
        </w:tc>
      </w:tr>
      <w:tr w:rsidR="000D3191" w:rsidRPr="00876464" w14:paraId="3E391F70" w14:textId="77777777" w:rsidTr="00250ABD">
        <w:trPr>
          <w:trHeight w:val="316"/>
        </w:trPr>
        <w:tc>
          <w:tcPr>
            <w:tcW w:w="1221" w:type="dxa"/>
          </w:tcPr>
          <w:p w14:paraId="0A892AAD" w14:textId="504FFFCA" w:rsidR="000D3191" w:rsidRPr="00876464" w:rsidRDefault="00957212" w:rsidP="001B2CF2">
            <w:pPr>
              <w:pStyle w:val="TableParagraph"/>
              <w:spacing w:line="296" w:lineRule="exact"/>
              <w:ind w:left="200"/>
              <w:jc w:val="left"/>
              <w:rPr>
                <w:color w:val="1A1A1A"/>
                <w:sz w:val="28"/>
                <w:szCs w:val="28"/>
                <w:lang w:val="ru-RU"/>
              </w:rPr>
            </w:pPr>
            <w:r w:rsidRPr="00876464">
              <w:rPr>
                <w:color w:val="1A1A1A"/>
                <w:sz w:val="28"/>
                <w:szCs w:val="28"/>
                <w:lang w:val="ru-RU"/>
              </w:rPr>
              <w:t>3.8</w:t>
            </w:r>
          </w:p>
        </w:tc>
        <w:tc>
          <w:tcPr>
            <w:tcW w:w="7940" w:type="dxa"/>
          </w:tcPr>
          <w:p w14:paraId="4B36EE63" w14:textId="321F942E" w:rsidR="000D3191" w:rsidRPr="00876464" w:rsidRDefault="00A70FAD" w:rsidP="001A0826">
            <w:pPr>
              <w:pStyle w:val="TableParagraph"/>
              <w:spacing w:line="296" w:lineRule="exact"/>
              <w:ind w:left="111"/>
              <w:jc w:val="both"/>
              <w:rPr>
                <w:sz w:val="28"/>
                <w:szCs w:val="28"/>
              </w:rPr>
            </w:pPr>
            <w:r w:rsidRPr="00876464">
              <w:rPr>
                <w:sz w:val="28"/>
                <w:szCs w:val="28"/>
              </w:rPr>
              <w:t>Биосурфактанттың жоғары өнімділігін қамтамасыз ететін оңтайлы қоректік ортаны таңдау</w:t>
            </w:r>
          </w:p>
        </w:tc>
        <w:tc>
          <w:tcPr>
            <w:tcW w:w="589" w:type="dxa"/>
          </w:tcPr>
          <w:p w14:paraId="66C679AA" w14:textId="77777777" w:rsidR="000D3191" w:rsidRPr="00876464" w:rsidRDefault="000D3191" w:rsidP="001B2CF2">
            <w:pPr>
              <w:pStyle w:val="TableParagraph"/>
              <w:spacing w:line="296" w:lineRule="exact"/>
              <w:ind w:left="107"/>
              <w:jc w:val="left"/>
              <w:rPr>
                <w:color w:val="1A1A1A"/>
                <w:sz w:val="28"/>
                <w:lang w:val="ru-RU"/>
              </w:rPr>
            </w:pPr>
          </w:p>
          <w:p w14:paraId="15642701" w14:textId="258DD762" w:rsidR="00D07F15" w:rsidRPr="00876464" w:rsidRDefault="00F43543" w:rsidP="001B2CF2">
            <w:pPr>
              <w:pStyle w:val="TableParagraph"/>
              <w:spacing w:line="296" w:lineRule="exact"/>
              <w:ind w:left="107"/>
              <w:jc w:val="left"/>
              <w:rPr>
                <w:color w:val="1A1A1A"/>
                <w:sz w:val="28"/>
                <w:lang w:val="en-US"/>
              </w:rPr>
            </w:pPr>
            <w:r w:rsidRPr="00876464">
              <w:rPr>
                <w:color w:val="1A1A1A"/>
                <w:sz w:val="28"/>
                <w:lang w:val="en-US"/>
              </w:rPr>
              <w:t>90</w:t>
            </w:r>
          </w:p>
        </w:tc>
      </w:tr>
      <w:tr w:rsidR="00957212" w:rsidRPr="00876464" w14:paraId="14FD8506" w14:textId="77777777" w:rsidTr="00250ABD">
        <w:trPr>
          <w:trHeight w:val="316"/>
        </w:trPr>
        <w:tc>
          <w:tcPr>
            <w:tcW w:w="1221" w:type="dxa"/>
          </w:tcPr>
          <w:p w14:paraId="41B4F7F2" w14:textId="7A2B2FCA" w:rsidR="00957212" w:rsidRPr="00876464" w:rsidRDefault="00957212" w:rsidP="001B2CF2">
            <w:pPr>
              <w:pStyle w:val="TableParagraph"/>
              <w:spacing w:line="296" w:lineRule="exact"/>
              <w:ind w:left="200"/>
              <w:jc w:val="left"/>
              <w:rPr>
                <w:color w:val="1A1A1A"/>
                <w:sz w:val="28"/>
                <w:szCs w:val="28"/>
                <w:lang w:val="ru-RU"/>
              </w:rPr>
            </w:pPr>
            <w:r w:rsidRPr="00876464">
              <w:rPr>
                <w:color w:val="1A1A1A"/>
                <w:sz w:val="28"/>
                <w:szCs w:val="28"/>
                <w:lang w:val="ru-RU"/>
              </w:rPr>
              <w:t>3.9</w:t>
            </w:r>
          </w:p>
        </w:tc>
        <w:tc>
          <w:tcPr>
            <w:tcW w:w="7940" w:type="dxa"/>
          </w:tcPr>
          <w:p w14:paraId="5698DFDF" w14:textId="7EDCD9A3" w:rsidR="00957212" w:rsidRPr="00876464" w:rsidRDefault="00F159E2" w:rsidP="0047336A">
            <w:pPr>
              <w:pStyle w:val="TableParagraph"/>
              <w:spacing w:line="296" w:lineRule="exact"/>
              <w:ind w:left="111"/>
              <w:jc w:val="both"/>
              <w:rPr>
                <w:sz w:val="28"/>
                <w:szCs w:val="28"/>
              </w:rPr>
            </w:pPr>
            <w:r w:rsidRPr="00876464">
              <w:rPr>
                <w:sz w:val="28"/>
              </w:rPr>
              <w:t>Белсенді штамм микроорганизмдері негізінде</w:t>
            </w:r>
            <w:r w:rsidR="00303D6A" w:rsidRPr="00876464">
              <w:rPr>
                <w:sz w:val="28"/>
                <w:lang w:val="ru-RU"/>
              </w:rPr>
              <w:t xml:space="preserve"> </w:t>
            </w:r>
            <w:r w:rsidR="00303D6A" w:rsidRPr="00876464">
              <w:rPr>
                <w:sz w:val="28"/>
              </w:rPr>
              <w:t>мұнай шығаруды арттыру</w:t>
            </w:r>
            <w:r w:rsidRPr="00876464">
              <w:rPr>
                <w:sz w:val="28"/>
              </w:rPr>
              <w:t xml:space="preserve"> үлгісін лабораториялық жағдайда жүргізу</w:t>
            </w:r>
          </w:p>
        </w:tc>
        <w:tc>
          <w:tcPr>
            <w:tcW w:w="589" w:type="dxa"/>
          </w:tcPr>
          <w:p w14:paraId="492AF802" w14:textId="77777777" w:rsidR="00957212" w:rsidRPr="00876464" w:rsidRDefault="00957212" w:rsidP="001B2CF2">
            <w:pPr>
              <w:pStyle w:val="TableParagraph"/>
              <w:spacing w:line="296" w:lineRule="exact"/>
              <w:ind w:left="107"/>
              <w:jc w:val="left"/>
              <w:rPr>
                <w:color w:val="1A1A1A"/>
                <w:sz w:val="28"/>
                <w:lang w:val="ru-RU"/>
              </w:rPr>
            </w:pPr>
          </w:p>
          <w:p w14:paraId="41D14980" w14:textId="5C3D73C0" w:rsidR="00D07F15" w:rsidRPr="00876464" w:rsidRDefault="00BC6CB9" w:rsidP="001B2CF2">
            <w:pPr>
              <w:pStyle w:val="TableParagraph"/>
              <w:spacing w:line="296" w:lineRule="exact"/>
              <w:ind w:left="107"/>
              <w:jc w:val="left"/>
              <w:rPr>
                <w:color w:val="1A1A1A"/>
                <w:sz w:val="28"/>
                <w:lang w:val="en-US"/>
              </w:rPr>
            </w:pPr>
            <w:r w:rsidRPr="00876464">
              <w:rPr>
                <w:color w:val="1A1A1A"/>
                <w:sz w:val="28"/>
                <w:lang w:val="en-US"/>
              </w:rPr>
              <w:t>92</w:t>
            </w:r>
          </w:p>
        </w:tc>
      </w:tr>
      <w:tr w:rsidR="001B2CF2" w:rsidRPr="00876464" w14:paraId="05A1B05E" w14:textId="77777777" w:rsidTr="00250ABD">
        <w:trPr>
          <w:trHeight w:val="316"/>
        </w:trPr>
        <w:tc>
          <w:tcPr>
            <w:tcW w:w="1221" w:type="dxa"/>
          </w:tcPr>
          <w:p w14:paraId="6BE4D9EB" w14:textId="67AA30ED" w:rsidR="001B2CF2" w:rsidRPr="00876464" w:rsidRDefault="001B2CF2" w:rsidP="001B2CF2">
            <w:pPr>
              <w:pStyle w:val="TableParagraph"/>
              <w:spacing w:line="296" w:lineRule="exact"/>
              <w:ind w:left="200"/>
              <w:jc w:val="left"/>
              <w:rPr>
                <w:color w:val="1A1A1A"/>
                <w:sz w:val="28"/>
                <w:szCs w:val="28"/>
                <w:lang w:val="ru-RU"/>
              </w:rPr>
            </w:pPr>
          </w:p>
        </w:tc>
        <w:tc>
          <w:tcPr>
            <w:tcW w:w="7940" w:type="dxa"/>
          </w:tcPr>
          <w:p w14:paraId="4588EADB" w14:textId="7A4AA9C3" w:rsidR="001B2CF2" w:rsidRPr="00876464" w:rsidRDefault="001B2CF2" w:rsidP="001B2CF2">
            <w:pPr>
              <w:pStyle w:val="TableParagraph"/>
              <w:spacing w:line="296" w:lineRule="exact"/>
              <w:ind w:left="111"/>
              <w:jc w:val="left"/>
              <w:rPr>
                <w:b/>
                <w:bCs/>
                <w:color w:val="1A1A1A"/>
                <w:sz w:val="28"/>
                <w:szCs w:val="28"/>
                <w:lang w:val="en-US"/>
              </w:rPr>
            </w:pPr>
            <w:hyperlink w:anchor="_TOC_250003" w:history="1">
              <w:r w:rsidRPr="00876464">
                <w:rPr>
                  <w:b/>
                  <w:bCs/>
                  <w:color w:val="1A1A1A"/>
                  <w:sz w:val="28"/>
                  <w:szCs w:val="28"/>
                </w:rPr>
                <w:t>ҚОРЫТЫНДЫ</w:t>
              </w:r>
            </w:hyperlink>
          </w:p>
        </w:tc>
        <w:tc>
          <w:tcPr>
            <w:tcW w:w="589" w:type="dxa"/>
          </w:tcPr>
          <w:p w14:paraId="30A6AF59" w14:textId="0B09FCBB" w:rsidR="001B2CF2"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9</w:t>
            </w:r>
            <w:r w:rsidR="00BC6CB9" w:rsidRPr="00876464">
              <w:rPr>
                <w:color w:val="1A1A1A"/>
                <w:sz w:val="28"/>
                <w:lang w:val="en-US"/>
              </w:rPr>
              <w:t>6</w:t>
            </w:r>
          </w:p>
        </w:tc>
      </w:tr>
      <w:tr w:rsidR="001B2CF2" w:rsidRPr="00876464" w14:paraId="369B191B" w14:textId="77777777" w:rsidTr="00250ABD">
        <w:trPr>
          <w:trHeight w:val="316"/>
        </w:trPr>
        <w:tc>
          <w:tcPr>
            <w:tcW w:w="1221" w:type="dxa"/>
          </w:tcPr>
          <w:p w14:paraId="67CC6247" w14:textId="77777777" w:rsidR="001B2CF2" w:rsidRPr="00876464" w:rsidRDefault="001B2CF2" w:rsidP="001B2CF2">
            <w:pPr>
              <w:pStyle w:val="TableParagraph"/>
              <w:spacing w:line="296" w:lineRule="exact"/>
              <w:ind w:left="200"/>
              <w:jc w:val="left"/>
              <w:rPr>
                <w:color w:val="1A1A1A"/>
                <w:sz w:val="28"/>
                <w:szCs w:val="28"/>
                <w:lang w:val="en-US"/>
              </w:rPr>
            </w:pPr>
          </w:p>
        </w:tc>
        <w:tc>
          <w:tcPr>
            <w:tcW w:w="7940" w:type="dxa"/>
          </w:tcPr>
          <w:p w14:paraId="26E32293" w14:textId="7F567DC2" w:rsidR="001B2CF2" w:rsidRPr="00876464" w:rsidRDefault="001B2CF2" w:rsidP="001B2CF2">
            <w:pPr>
              <w:pStyle w:val="TableParagraph"/>
              <w:spacing w:line="296" w:lineRule="exact"/>
              <w:ind w:left="111"/>
              <w:jc w:val="left"/>
              <w:rPr>
                <w:b/>
                <w:bCs/>
                <w:color w:val="1A1A1A"/>
                <w:sz w:val="28"/>
                <w:szCs w:val="28"/>
              </w:rPr>
            </w:pPr>
            <w:hyperlink w:anchor="_TOC_250002" w:history="1">
              <w:r w:rsidRPr="00876464">
                <w:rPr>
                  <w:b/>
                  <w:bCs/>
                  <w:color w:val="1A1A1A"/>
                  <w:sz w:val="28"/>
                  <w:szCs w:val="28"/>
                </w:rPr>
                <w:t>ПАЙДАЛАНЫЛҒАН</w:t>
              </w:r>
              <w:r w:rsidRPr="00876464">
                <w:rPr>
                  <w:b/>
                  <w:bCs/>
                  <w:color w:val="1A1A1A"/>
                  <w:spacing w:val="-2"/>
                  <w:sz w:val="28"/>
                  <w:szCs w:val="28"/>
                </w:rPr>
                <w:t xml:space="preserve"> </w:t>
              </w:r>
              <w:r w:rsidRPr="00876464">
                <w:rPr>
                  <w:b/>
                  <w:bCs/>
                  <w:color w:val="1A1A1A"/>
                  <w:sz w:val="28"/>
                  <w:szCs w:val="28"/>
                </w:rPr>
                <w:t>ӘДЕБИЕТТЕР</w:t>
              </w:r>
              <w:r w:rsidRPr="00876464">
                <w:rPr>
                  <w:b/>
                  <w:bCs/>
                  <w:color w:val="1A1A1A"/>
                  <w:spacing w:val="-3"/>
                  <w:sz w:val="28"/>
                  <w:szCs w:val="28"/>
                </w:rPr>
                <w:t xml:space="preserve"> </w:t>
              </w:r>
              <w:r w:rsidRPr="00876464">
                <w:rPr>
                  <w:b/>
                  <w:bCs/>
                  <w:color w:val="1A1A1A"/>
                  <w:sz w:val="28"/>
                  <w:szCs w:val="28"/>
                </w:rPr>
                <w:t>ТІЗІМІ</w:t>
              </w:r>
            </w:hyperlink>
          </w:p>
        </w:tc>
        <w:tc>
          <w:tcPr>
            <w:tcW w:w="589" w:type="dxa"/>
          </w:tcPr>
          <w:p w14:paraId="72B220A4" w14:textId="1542FC29" w:rsidR="001B2CF2"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9</w:t>
            </w:r>
            <w:r w:rsidR="00BC6CB9" w:rsidRPr="00876464">
              <w:rPr>
                <w:color w:val="1A1A1A"/>
                <w:sz w:val="28"/>
                <w:lang w:val="en-US"/>
              </w:rPr>
              <w:t>7</w:t>
            </w:r>
          </w:p>
        </w:tc>
      </w:tr>
      <w:tr w:rsidR="001B2CF2" w:rsidRPr="00876464" w14:paraId="45113851" w14:textId="77777777" w:rsidTr="00250ABD">
        <w:trPr>
          <w:trHeight w:val="316"/>
        </w:trPr>
        <w:tc>
          <w:tcPr>
            <w:tcW w:w="1221" w:type="dxa"/>
          </w:tcPr>
          <w:p w14:paraId="6AB83000" w14:textId="77777777" w:rsidR="001B2CF2" w:rsidRPr="00876464" w:rsidRDefault="001B2CF2" w:rsidP="001B2CF2">
            <w:pPr>
              <w:pStyle w:val="TableParagraph"/>
              <w:spacing w:line="296" w:lineRule="exact"/>
              <w:ind w:left="200"/>
              <w:jc w:val="left"/>
              <w:rPr>
                <w:color w:val="1A1A1A"/>
                <w:sz w:val="28"/>
                <w:szCs w:val="28"/>
                <w:lang w:val="en-US"/>
              </w:rPr>
            </w:pPr>
          </w:p>
        </w:tc>
        <w:tc>
          <w:tcPr>
            <w:tcW w:w="7940" w:type="dxa"/>
          </w:tcPr>
          <w:p w14:paraId="37165B39" w14:textId="121458FD" w:rsidR="001B2CF2" w:rsidRPr="00876464" w:rsidRDefault="001B2CF2" w:rsidP="001B2CF2">
            <w:pPr>
              <w:pStyle w:val="TableParagraph"/>
              <w:spacing w:line="296" w:lineRule="exact"/>
              <w:ind w:left="111"/>
              <w:jc w:val="left"/>
              <w:rPr>
                <w:sz w:val="28"/>
                <w:szCs w:val="28"/>
              </w:rPr>
            </w:pPr>
            <w:hyperlink w:anchor="_TOC_250001" w:history="1">
              <w:r w:rsidRPr="00876464">
                <w:rPr>
                  <w:sz w:val="28"/>
                  <w:szCs w:val="28"/>
                </w:rPr>
                <w:t>ҚОСЫМША</w:t>
              </w:r>
              <w:r w:rsidRPr="00876464">
                <w:rPr>
                  <w:spacing w:val="-4"/>
                  <w:sz w:val="28"/>
                  <w:szCs w:val="28"/>
                </w:rPr>
                <w:t xml:space="preserve"> </w:t>
              </w:r>
              <w:r w:rsidRPr="00876464">
                <w:rPr>
                  <w:sz w:val="28"/>
                  <w:szCs w:val="28"/>
                </w:rPr>
                <w:t>А</w:t>
              </w:r>
            </w:hyperlink>
          </w:p>
        </w:tc>
        <w:tc>
          <w:tcPr>
            <w:tcW w:w="589" w:type="dxa"/>
          </w:tcPr>
          <w:p w14:paraId="6FB670C5" w14:textId="67CC94FD" w:rsidR="001B2CF2"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1</w:t>
            </w:r>
            <w:r w:rsidR="00BC6CB9" w:rsidRPr="00876464">
              <w:rPr>
                <w:color w:val="1A1A1A"/>
                <w:sz w:val="28"/>
                <w:lang w:val="en-US"/>
              </w:rPr>
              <w:t>1</w:t>
            </w:r>
            <w:r w:rsidR="005B7581" w:rsidRPr="00876464">
              <w:rPr>
                <w:color w:val="1A1A1A"/>
                <w:sz w:val="28"/>
                <w:lang w:val="en-US"/>
              </w:rPr>
              <w:t>9</w:t>
            </w:r>
          </w:p>
        </w:tc>
      </w:tr>
      <w:tr w:rsidR="001B2CF2" w:rsidRPr="00876464" w14:paraId="5A32D719" w14:textId="77777777" w:rsidTr="00250ABD">
        <w:trPr>
          <w:trHeight w:val="316"/>
        </w:trPr>
        <w:tc>
          <w:tcPr>
            <w:tcW w:w="1221" w:type="dxa"/>
          </w:tcPr>
          <w:p w14:paraId="66891947" w14:textId="77777777" w:rsidR="001B2CF2" w:rsidRPr="00876464" w:rsidRDefault="001B2CF2" w:rsidP="001B2CF2">
            <w:pPr>
              <w:pStyle w:val="TableParagraph"/>
              <w:spacing w:line="296" w:lineRule="exact"/>
              <w:ind w:left="200"/>
              <w:jc w:val="left"/>
              <w:rPr>
                <w:color w:val="1A1A1A"/>
                <w:sz w:val="28"/>
                <w:szCs w:val="28"/>
                <w:lang w:val="en-US"/>
              </w:rPr>
            </w:pPr>
          </w:p>
        </w:tc>
        <w:tc>
          <w:tcPr>
            <w:tcW w:w="7940" w:type="dxa"/>
          </w:tcPr>
          <w:p w14:paraId="349BB014" w14:textId="4C0CE72B" w:rsidR="001B2CF2" w:rsidRPr="00876464" w:rsidRDefault="00792300" w:rsidP="001B2CF2">
            <w:pPr>
              <w:pStyle w:val="TableParagraph"/>
              <w:spacing w:line="296" w:lineRule="exact"/>
              <w:ind w:left="111"/>
              <w:jc w:val="left"/>
              <w:rPr>
                <w:sz w:val="28"/>
                <w:szCs w:val="28"/>
                <w:lang w:val="ru-RU"/>
              </w:rPr>
            </w:pPr>
            <w:hyperlink w:anchor="_TOC_250001" w:history="1">
              <w:r w:rsidRPr="00876464">
                <w:rPr>
                  <w:sz w:val="28"/>
                  <w:szCs w:val="28"/>
                </w:rPr>
                <w:t>ҚОСЫМША</w:t>
              </w:r>
              <w:r w:rsidRPr="00876464">
                <w:rPr>
                  <w:spacing w:val="-4"/>
                  <w:sz w:val="28"/>
                  <w:szCs w:val="28"/>
                </w:rPr>
                <w:t xml:space="preserve"> </w:t>
              </w:r>
            </w:hyperlink>
            <w:r w:rsidR="00E1137D" w:rsidRPr="00876464">
              <w:rPr>
                <w:sz w:val="28"/>
                <w:szCs w:val="28"/>
              </w:rPr>
              <w:t>Ә</w:t>
            </w:r>
          </w:p>
        </w:tc>
        <w:tc>
          <w:tcPr>
            <w:tcW w:w="589" w:type="dxa"/>
          </w:tcPr>
          <w:p w14:paraId="53BECFB3" w14:textId="005E5E24" w:rsidR="001B2CF2"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1</w:t>
            </w:r>
            <w:r w:rsidR="00BC6CB9" w:rsidRPr="00876464">
              <w:rPr>
                <w:color w:val="1A1A1A"/>
                <w:sz w:val="28"/>
                <w:lang w:val="en-US"/>
              </w:rPr>
              <w:t>2</w:t>
            </w:r>
            <w:r w:rsidR="005B7581" w:rsidRPr="00876464">
              <w:rPr>
                <w:color w:val="1A1A1A"/>
                <w:sz w:val="28"/>
                <w:lang w:val="en-US"/>
              </w:rPr>
              <w:t>0</w:t>
            </w:r>
          </w:p>
        </w:tc>
      </w:tr>
      <w:tr w:rsidR="008A22B3" w:rsidRPr="00876464" w14:paraId="6C431828" w14:textId="77777777" w:rsidTr="00250ABD">
        <w:trPr>
          <w:trHeight w:val="316"/>
        </w:trPr>
        <w:tc>
          <w:tcPr>
            <w:tcW w:w="1221" w:type="dxa"/>
          </w:tcPr>
          <w:p w14:paraId="3A919694" w14:textId="77777777" w:rsidR="008A22B3" w:rsidRPr="00876464" w:rsidRDefault="008A22B3" w:rsidP="001B2CF2">
            <w:pPr>
              <w:pStyle w:val="TableParagraph"/>
              <w:spacing w:line="296" w:lineRule="exact"/>
              <w:ind w:left="200"/>
              <w:jc w:val="left"/>
              <w:rPr>
                <w:color w:val="1A1A1A"/>
                <w:sz w:val="28"/>
                <w:szCs w:val="28"/>
                <w:lang w:val="en-US"/>
              </w:rPr>
            </w:pPr>
          </w:p>
        </w:tc>
        <w:tc>
          <w:tcPr>
            <w:tcW w:w="7940" w:type="dxa"/>
          </w:tcPr>
          <w:p w14:paraId="7E4A7411" w14:textId="6EDCB347" w:rsidR="008A22B3" w:rsidRPr="00876464" w:rsidRDefault="008A22B3" w:rsidP="001B2CF2">
            <w:pPr>
              <w:pStyle w:val="TableParagraph"/>
              <w:spacing w:line="296" w:lineRule="exact"/>
              <w:ind w:left="111"/>
              <w:jc w:val="left"/>
              <w:rPr>
                <w:lang w:val="ru-RU"/>
              </w:rPr>
            </w:pPr>
            <w:hyperlink w:anchor="_TOC_250001" w:history="1">
              <w:r w:rsidRPr="00876464">
                <w:rPr>
                  <w:sz w:val="28"/>
                  <w:szCs w:val="28"/>
                </w:rPr>
                <w:t>ҚОСЫМША</w:t>
              </w:r>
              <w:r w:rsidRPr="00876464">
                <w:rPr>
                  <w:spacing w:val="-4"/>
                  <w:sz w:val="28"/>
                  <w:szCs w:val="28"/>
                </w:rPr>
                <w:t xml:space="preserve"> </w:t>
              </w:r>
            </w:hyperlink>
            <w:r w:rsidRPr="00876464">
              <w:rPr>
                <w:sz w:val="28"/>
                <w:szCs w:val="28"/>
                <w:lang w:val="ru-RU"/>
              </w:rPr>
              <w:t>Б</w:t>
            </w:r>
          </w:p>
        </w:tc>
        <w:tc>
          <w:tcPr>
            <w:tcW w:w="589" w:type="dxa"/>
          </w:tcPr>
          <w:p w14:paraId="0953BB3F" w14:textId="394F4D6A" w:rsidR="008A22B3" w:rsidRPr="00876464" w:rsidRDefault="00D07F15" w:rsidP="001B2CF2">
            <w:pPr>
              <w:pStyle w:val="TableParagraph"/>
              <w:spacing w:line="296" w:lineRule="exact"/>
              <w:ind w:left="107"/>
              <w:jc w:val="left"/>
              <w:rPr>
                <w:color w:val="1A1A1A"/>
                <w:sz w:val="28"/>
                <w:lang w:val="en-US"/>
              </w:rPr>
            </w:pPr>
            <w:r w:rsidRPr="00876464">
              <w:rPr>
                <w:color w:val="1A1A1A"/>
                <w:sz w:val="28"/>
                <w:lang w:val="en-US"/>
              </w:rPr>
              <w:t>1</w:t>
            </w:r>
            <w:r w:rsidR="00BC6CB9" w:rsidRPr="00876464">
              <w:rPr>
                <w:color w:val="1A1A1A"/>
                <w:sz w:val="28"/>
                <w:lang w:val="en-US"/>
              </w:rPr>
              <w:t>2</w:t>
            </w:r>
            <w:r w:rsidR="005B7581" w:rsidRPr="00876464">
              <w:rPr>
                <w:color w:val="1A1A1A"/>
                <w:sz w:val="28"/>
                <w:lang w:val="en-US"/>
              </w:rPr>
              <w:t>1</w:t>
            </w:r>
          </w:p>
        </w:tc>
      </w:tr>
      <w:tr w:rsidR="008A22B3" w:rsidRPr="00876464" w14:paraId="6D416434" w14:textId="77777777" w:rsidTr="00250ABD">
        <w:trPr>
          <w:trHeight w:val="316"/>
        </w:trPr>
        <w:tc>
          <w:tcPr>
            <w:tcW w:w="1221" w:type="dxa"/>
          </w:tcPr>
          <w:p w14:paraId="2B94AD7D" w14:textId="77777777" w:rsidR="008A22B3" w:rsidRPr="00876464" w:rsidRDefault="008A22B3" w:rsidP="001B2CF2">
            <w:pPr>
              <w:pStyle w:val="TableParagraph"/>
              <w:spacing w:line="296" w:lineRule="exact"/>
              <w:ind w:left="200"/>
              <w:jc w:val="left"/>
              <w:rPr>
                <w:color w:val="1A1A1A"/>
                <w:sz w:val="28"/>
                <w:szCs w:val="28"/>
                <w:lang w:val="en-US"/>
              </w:rPr>
            </w:pPr>
          </w:p>
        </w:tc>
        <w:tc>
          <w:tcPr>
            <w:tcW w:w="7940" w:type="dxa"/>
          </w:tcPr>
          <w:p w14:paraId="01D050BB" w14:textId="7CE8003A" w:rsidR="008A22B3" w:rsidRPr="00876464" w:rsidRDefault="008A22B3" w:rsidP="001B2CF2">
            <w:pPr>
              <w:pStyle w:val="TableParagraph"/>
              <w:spacing w:line="296" w:lineRule="exact"/>
              <w:ind w:left="111"/>
              <w:jc w:val="left"/>
              <w:rPr>
                <w:lang w:val="ru-RU"/>
              </w:rPr>
            </w:pPr>
            <w:hyperlink w:anchor="_TOC_250001" w:history="1">
              <w:r w:rsidRPr="00876464">
                <w:rPr>
                  <w:sz w:val="28"/>
                  <w:szCs w:val="28"/>
                </w:rPr>
                <w:t>ҚОСЫМША</w:t>
              </w:r>
              <w:r w:rsidRPr="00876464">
                <w:rPr>
                  <w:spacing w:val="-4"/>
                  <w:sz w:val="28"/>
                  <w:szCs w:val="28"/>
                </w:rPr>
                <w:t xml:space="preserve"> </w:t>
              </w:r>
            </w:hyperlink>
            <w:r w:rsidRPr="00876464">
              <w:rPr>
                <w:sz w:val="28"/>
                <w:szCs w:val="28"/>
                <w:lang w:val="ru-RU"/>
              </w:rPr>
              <w:t>В</w:t>
            </w:r>
          </w:p>
        </w:tc>
        <w:tc>
          <w:tcPr>
            <w:tcW w:w="589" w:type="dxa"/>
          </w:tcPr>
          <w:p w14:paraId="2FB5D1E1" w14:textId="33E88787" w:rsidR="008A22B3" w:rsidRPr="00876464" w:rsidRDefault="00C4150F" w:rsidP="001B2CF2">
            <w:pPr>
              <w:pStyle w:val="TableParagraph"/>
              <w:spacing w:line="296" w:lineRule="exact"/>
              <w:ind w:left="107"/>
              <w:jc w:val="left"/>
              <w:rPr>
                <w:color w:val="1A1A1A"/>
                <w:sz w:val="28"/>
                <w:lang w:val="en-US"/>
              </w:rPr>
            </w:pPr>
            <w:r w:rsidRPr="00876464">
              <w:rPr>
                <w:color w:val="1A1A1A"/>
                <w:sz w:val="28"/>
                <w:lang w:val="en-US"/>
              </w:rPr>
              <w:t>1</w:t>
            </w:r>
            <w:r w:rsidR="00BC6CB9" w:rsidRPr="00876464">
              <w:rPr>
                <w:color w:val="1A1A1A"/>
                <w:sz w:val="28"/>
                <w:lang w:val="en-US"/>
              </w:rPr>
              <w:t>2</w:t>
            </w:r>
            <w:r w:rsidR="005B7581" w:rsidRPr="00876464">
              <w:rPr>
                <w:color w:val="1A1A1A"/>
                <w:sz w:val="28"/>
                <w:lang w:val="en-US"/>
              </w:rPr>
              <w:t>2</w:t>
            </w:r>
          </w:p>
        </w:tc>
      </w:tr>
      <w:tr w:rsidR="00C4150F" w:rsidRPr="00876464" w14:paraId="6F65F8A5" w14:textId="77777777" w:rsidTr="00250ABD">
        <w:trPr>
          <w:trHeight w:val="316"/>
        </w:trPr>
        <w:tc>
          <w:tcPr>
            <w:tcW w:w="1221" w:type="dxa"/>
          </w:tcPr>
          <w:p w14:paraId="6C0CB9C9" w14:textId="77777777" w:rsidR="00C4150F" w:rsidRPr="00876464" w:rsidRDefault="00C4150F" w:rsidP="00C4150F">
            <w:pPr>
              <w:pStyle w:val="TableParagraph"/>
              <w:spacing w:line="296" w:lineRule="exact"/>
              <w:ind w:left="200"/>
              <w:jc w:val="left"/>
              <w:rPr>
                <w:color w:val="1A1A1A"/>
                <w:sz w:val="28"/>
                <w:szCs w:val="28"/>
                <w:lang w:val="en-US"/>
              </w:rPr>
            </w:pPr>
          </w:p>
        </w:tc>
        <w:tc>
          <w:tcPr>
            <w:tcW w:w="7940" w:type="dxa"/>
          </w:tcPr>
          <w:p w14:paraId="3F4047C9" w14:textId="7AE18A0C" w:rsidR="00C4150F" w:rsidRPr="00876464" w:rsidRDefault="00C4150F" w:rsidP="00C4150F">
            <w:pPr>
              <w:pStyle w:val="TableParagraph"/>
              <w:spacing w:line="296" w:lineRule="exact"/>
              <w:ind w:left="111"/>
              <w:jc w:val="left"/>
              <w:rPr>
                <w:lang w:val="ru-RU"/>
              </w:rPr>
            </w:pPr>
            <w:hyperlink w:anchor="_TOC_250001" w:history="1">
              <w:r w:rsidRPr="00876464">
                <w:rPr>
                  <w:sz w:val="28"/>
                  <w:szCs w:val="28"/>
                </w:rPr>
                <w:t>ҚОСЫМША</w:t>
              </w:r>
              <w:r w:rsidRPr="00876464">
                <w:rPr>
                  <w:spacing w:val="-4"/>
                  <w:sz w:val="28"/>
                  <w:szCs w:val="28"/>
                </w:rPr>
                <w:t xml:space="preserve"> </w:t>
              </w:r>
            </w:hyperlink>
            <w:r w:rsidRPr="00876464">
              <w:rPr>
                <w:sz w:val="28"/>
                <w:szCs w:val="28"/>
                <w:lang w:val="ru-RU"/>
              </w:rPr>
              <w:t>Г</w:t>
            </w:r>
          </w:p>
        </w:tc>
        <w:tc>
          <w:tcPr>
            <w:tcW w:w="589" w:type="dxa"/>
          </w:tcPr>
          <w:p w14:paraId="200EB5ED" w14:textId="019C5E7D" w:rsidR="00C4150F" w:rsidRPr="00876464" w:rsidRDefault="00C4150F" w:rsidP="00C4150F">
            <w:pPr>
              <w:pStyle w:val="TableParagraph"/>
              <w:spacing w:line="296" w:lineRule="exact"/>
              <w:ind w:left="107"/>
              <w:jc w:val="left"/>
              <w:rPr>
                <w:color w:val="1A1A1A"/>
                <w:sz w:val="28"/>
                <w:lang w:val="en-US"/>
              </w:rPr>
            </w:pPr>
            <w:r w:rsidRPr="00876464">
              <w:rPr>
                <w:color w:val="1A1A1A"/>
                <w:sz w:val="28"/>
                <w:lang w:val="ru-RU"/>
              </w:rPr>
              <w:t>1</w:t>
            </w:r>
            <w:r w:rsidR="00BC6CB9" w:rsidRPr="00876464">
              <w:rPr>
                <w:color w:val="1A1A1A"/>
                <w:sz w:val="28"/>
                <w:lang w:val="en-US"/>
              </w:rPr>
              <w:t>2</w:t>
            </w:r>
            <w:r w:rsidR="005B7581" w:rsidRPr="00876464">
              <w:rPr>
                <w:color w:val="1A1A1A"/>
                <w:sz w:val="28"/>
                <w:lang w:val="en-US"/>
              </w:rPr>
              <w:t>3</w:t>
            </w:r>
          </w:p>
        </w:tc>
      </w:tr>
    </w:tbl>
    <w:p w14:paraId="0EC7B388" w14:textId="77777777" w:rsidR="002B7836" w:rsidRPr="00876464" w:rsidRDefault="002B7836">
      <w:pPr>
        <w:spacing w:line="296" w:lineRule="exact"/>
        <w:rPr>
          <w:sz w:val="28"/>
        </w:rPr>
        <w:sectPr w:rsidR="002B7836" w:rsidRPr="00876464" w:rsidSect="00CB6D51">
          <w:footerReference w:type="default" r:id="rId8"/>
          <w:pgSz w:w="11910" w:h="16840"/>
          <w:pgMar w:top="1260" w:right="300" w:bottom="1600" w:left="1400" w:header="0" w:footer="1403" w:gutter="0"/>
          <w:pgNumType w:start="2"/>
          <w:cols w:space="720"/>
        </w:sectPr>
      </w:pPr>
    </w:p>
    <w:p w14:paraId="3342D396" w14:textId="77777777" w:rsidR="00E86C77" w:rsidRPr="00876464" w:rsidRDefault="00E86C77" w:rsidP="00E86C77">
      <w:pPr>
        <w:pStyle w:val="1"/>
        <w:spacing w:before="72"/>
        <w:ind w:left="707" w:right="103"/>
        <w:jc w:val="center"/>
      </w:pPr>
      <w:r w:rsidRPr="00876464">
        <w:rPr>
          <w:spacing w:val="-3"/>
        </w:rPr>
        <w:lastRenderedPageBreak/>
        <w:t>БЕЛГIЛЕУЛЕP</w:t>
      </w:r>
      <w:r w:rsidRPr="00876464">
        <w:rPr>
          <w:spacing w:val="-16"/>
        </w:rPr>
        <w:t xml:space="preserve"> </w:t>
      </w:r>
      <w:r w:rsidRPr="00876464">
        <w:rPr>
          <w:spacing w:val="-2"/>
        </w:rPr>
        <w:t>МЕН</w:t>
      </w:r>
      <w:r w:rsidRPr="00876464">
        <w:rPr>
          <w:spacing w:val="1"/>
        </w:rPr>
        <w:t xml:space="preserve"> </w:t>
      </w:r>
      <w:r w:rsidRPr="00876464">
        <w:rPr>
          <w:spacing w:val="-2"/>
        </w:rPr>
        <w:t>ҚЫCҚAPТЫЛҒAН</w:t>
      </w:r>
      <w:r w:rsidRPr="00876464">
        <w:rPr>
          <w:spacing w:val="1"/>
        </w:rPr>
        <w:t xml:space="preserve"> </w:t>
      </w:r>
      <w:r w:rsidRPr="00876464">
        <w:rPr>
          <w:spacing w:val="-2"/>
        </w:rPr>
        <w:t>CӨЗДЕP</w:t>
      </w:r>
    </w:p>
    <w:p w14:paraId="25BBF710" w14:textId="77777777" w:rsidR="00E86C77" w:rsidRPr="00876464" w:rsidRDefault="00E86C77" w:rsidP="00E86C77">
      <w:pPr>
        <w:pStyle w:val="a3"/>
        <w:spacing w:before="8"/>
        <w:ind w:left="0" w:firstLine="0"/>
        <w:jc w:val="left"/>
        <w:rPr>
          <w:b/>
        </w:rPr>
      </w:pPr>
    </w:p>
    <w:tbl>
      <w:tblPr>
        <w:tblStyle w:val="TableNormal"/>
        <w:tblW w:w="0" w:type="auto"/>
        <w:tblInd w:w="109" w:type="dxa"/>
        <w:tblLook w:val="01E0" w:firstRow="1" w:lastRow="1" w:firstColumn="1" w:lastColumn="1" w:noHBand="0" w:noVBand="0"/>
      </w:tblPr>
      <w:tblGrid>
        <w:gridCol w:w="1227"/>
        <w:gridCol w:w="8874"/>
      </w:tblGrid>
      <w:tr w:rsidR="00A05F1C" w:rsidRPr="00876464" w14:paraId="2FA428DC" w14:textId="77777777" w:rsidTr="003B7D46">
        <w:trPr>
          <w:trHeight w:val="737"/>
        </w:trPr>
        <w:tc>
          <w:tcPr>
            <w:tcW w:w="0" w:type="auto"/>
          </w:tcPr>
          <w:p w14:paraId="0792CBA0" w14:textId="77777777" w:rsidR="00A05F1C" w:rsidRPr="00876464" w:rsidRDefault="00A05F1C" w:rsidP="00190BAE">
            <w:pPr>
              <w:pStyle w:val="TableParagraph"/>
              <w:spacing w:line="240" w:lineRule="auto"/>
              <w:ind w:left="200"/>
              <w:jc w:val="left"/>
              <w:rPr>
                <w:sz w:val="28"/>
              </w:rPr>
            </w:pPr>
            <w:r w:rsidRPr="00876464">
              <w:rPr>
                <w:sz w:val="28"/>
              </w:rPr>
              <w:t>MEOR</w:t>
            </w:r>
          </w:p>
        </w:tc>
        <w:tc>
          <w:tcPr>
            <w:tcW w:w="0" w:type="auto"/>
          </w:tcPr>
          <w:p w14:paraId="259A6868" w14:textId="2A4273FE" w:rsidR="00A05F1C" w:rsidRPr="00876464" w:rsidRDefault="00A05F1C" w:rsidP="00190BAE">
            <w:pPr>
              <w:pStyle w:val="TableParagraph"/>
              <w:tabs>
                <w:tab w:val="left" w:pos="1500"/>
                <w:tab w:val="left" w:pos="2854"/>
                <w:tab w:val="left" w:pos="3448"/>
                <w:tab w:val="left" w:pos="4722"/>
                <w:tab w:val="left" w:pos="7426"/>
              </w:tabs>
              <w:spacing w:line="240" w:lineRule="auto"/>
              <w:ind w:left="129" w:right="197"/>
              <w:jc w:val="left"/>
              <w:rPr>
                <w:sz w:val="28"/>
              </w:rPr>
            </w:pPr>
            <w:r w:rsidRPr="00876464">
              <w:rPr>
                <w:sz w:val="28"/>
              </w:rPr>
              <w:t>Microbial enhanced oil recovery</w:t>
            </w:r>
            <w:r w:rsidR="00D96244" w:rsidRPr="00876464">
              <w:rPr>
                <w:sz w:val="28"/>
              </w:rPr>
              <w:t xml:space="preserve"> </w:t>
            </w:r>
            <w:r w:rsidRPr="00876464">
              <w:rPr>
                <w:sz w:val="28"/>
              </w:rPr>
              <w:t>(микробиологиялық мұнай</w:t>
            </w:r>
            <w:r w:rsidRPr="00876464">
              <w:rPr>
                <w:spacing w:val="-3"/>
                <w:sz w:val="28"/>
              </w:rPr>
              <w:t xml:space="preserve"> </w:t>
            </w:r>
            <w:r w:rsidRPr="00876464">
              <w:rPr>
                <w:sz w:val="28"/>
              </w:rPr>
              <w:t>шығаруды</w:t>
            </w:r>
            <w:r w:rsidRPr="00876464">
              <w:rPr>
                <w:spacing w:val="-4"/>
                <w:sz w:val="28"/>
              </w:rPr>
              <w:t xml:space="preserve"> </w:t>
            </w:r>
            <w:r w:rsidRPr="00876464">
              <w:rPr>
                <w:sz w:val="28"/>
              </w:rPr>
              <w:t>арттыру)</w:t>
            </w:r>
          </w:p>
        </w:tc>
      </w:tr>
      <w:tr w:rsidR="00A05F1C" w:rsidRPr="00876464" w14:paraId="5229D1C3" w14:textId="77777777" w:rsidTr="003B7D46">
        <w:trPr>
          <w:trHeight w:val="501"/>
        </w:trPr>
        <w:tc>
          <w:tcPr>
            <w:tcW w:w="0" w:type="auto"/>
          </w:tcPr>
          <w:p w14:paraId="47C059E9" w14:textId="77777777" w:rsidR="00A05F1C" w:rsidRPr="00876464" w:rsidRDefault="00A05F1C" w:rsidP="00190BAE">
            <w:pPr>
              <w:pStyle w:val="TableParagraph"/>
              <w:spacing w:line="240" w:lineRule="auto"/>
              <w:ind w:left="200"/>
              <w:jc w:val="left"/>
              <w:rPr>
                <w:sz w:val="28"/>
              </w:rPr>
            </w:pPr>
            <w:r w:rsidRPr="00876464">
              <w:rPr>
                <w:sz w:val="28"/>
              </w:rPr>
              <w:t>МША</w:t>
            </w:r>
          </w:p>
        </w:tc>
        <w:tc>
          <w:tcPr>
            <w:tcW w:w="0" w:type="auto"/>
          </w:tcPr>
          <w:p w14:paraId="39461F41" w14:textId="77777777" w:rsidR="00A05F1C" w:rsidRPr="00876464" w:rsidRDefault="00A05F1C" w:rsidP="00190BAE">
            <w:pPr>
              <w:pStyle w:val="TableParagraph"/>
              <w:tabs>
                <w:tab w:val="left" w:pos="1500"/>
                <w:tab w:val="left" w:pos="2854"/>
                <w:tab w:val="left" w:pos="3448"/>
                <w:tab w:val="left" w:pos="4722"/>
                <w:tab w:val="left" w:pos="7426"/>
              </w:tabs>
              <w:spacing w:line="240" w:lineRule="auto"/>
              <w:ind w:left="129" w:right="197"/>
              <w:jc w:val="left"/>
              <w:rPr>
                <w:sz w:val="28"/>
              </w:rPr>
            </w:pPr>
            <w:r w:rsidRPr="00876464">
              <w:rPr>
                <w:sz w:val="28"/>
              </w:rPr>
              <w:t>мұнай</w:t>
            </w:r>
            <w:r w:rsidRPr="00876464">
              <w:rPr>
                <w:spacing w:val="-3"/>
                <w:sz w:val="28"/>
              </w:rPr>
              <w:t xml:space="preserve"> </w:t>
            </w:r>
            <w:r w:rsidRPr="00876464">
              <w:rPr>
                <w:sz w:val="28"/>
              </w:rPr>
              <w:t>шығаруды</w:t>
            </w:r>
            <w:r w:rsidRPr="00876464">
              <w:rPr>
                <w:spacing w:val="-4"/>
                <w:sz w:val="28"/>
              </w:rPr>
              <w:t xml:space="preserve"> </w:t>
            </w:r>
            <w:r w:rsidRPr="00876464">
              <w:rPr>
                <w:sz w:val="28"/>
              </w:rPr>
              <w:t>арттыру</w:t>
            </w:r>
          </w:p>
        </w:tc>
      </w:tr>
      <w:tr w:rsidR="00514018" w:rsidRPr="00876464" w14:paraId="1C719A9E" w14:textId="77777777" w:rsidTr="003B7D46">
        <w:trPr>
          <w:trHeight w:val="501"/>
        </w:trPr>
        <w:tc>
          <w:tcPr>
            <w:tcW w:w="0" w:type="auto"/>
          </w:tcPr>
          <w:p w14:paraId="584BF59F" w14:textId="64C5F26B" w:rsidR="00514018" w:rsidRPr="00876464" w:rsidRDefault="00514018" w:rsidP="00190BAE">
            <w:pPr>
              <w:pStyle w:val="TableParagraph"/>
              <w:spacing w:line="240" w:lineRule="auto"/>
              <w:ind w:left="200"/>
              <w:jc w:val="left"/>
              <w:rPr>
                <w:sz w:val="28"/>
              </w:rPr>
            </w:pPr>
            <w:r w:rsidRPr="00876464">
              <w:rPr>
                <w:sz w:val="28"/>
              </w:rPr>
              <w:t>ММША</w:t>
            </w:r>
          </w:p>
        </w:tc>
        <w:tc>
          <w:tcPr>
            <w:tcW w:w="0" w:type="auto"/>
          </w:tcPr>
          <w:p w14:paraId="751AB3D3" w14:textId="5FC5D425" w:rsidR="00514018" w:rsidRPr="00876464" w:rsidRDefault="00F2517C" w:rsidP="00190BAE">
            <w:pPr>
              <w:pStyle w:val="TableParagraph"/>
              <w:tabs>
                <w:tab w:val="left" w:pos="1500"/>
                <w:tab w:val="left" w:pos="2854"/>
                <w:tab w:val="left" w:pos="3448"/>
                <w:tab w:val="left" w:pos="4722"/>
                <w:tab w:val="left" w:pos="7426"/>
              </w:tabs>
              <w:spacing w:line="240" w:lineRule="auto"/>
              <w:ind w:left="129" w:right="197"/>
              <w:jc w:val="left"/>
              <w:rPr>
                <w:sz w:val="28"/>
              </w:rPr>
            </w:pPr>
            <w:r w:rsidRPr="00876464">
              <w:rPr>
                <w:sz w:val="28"/>
              </w:rPr>
              <w:t>микробиологиялық мұнай шығаруды арттыру</w:t>
            </w:r>
          </w:p>
        </w:tc>
      </w:tr>
      <w:tr w:rsidR="00A05F1C" w:rsidRPr="00876464" w14:paraId="22B0C859" w14:textId="77777777" w:rsidTr="003B7D46">
        <w:trPr>
          <w:trHeight w:val="543"/>
        </w:trPr>
        <w:tc>
          <w:tcPr>
            <w:tcW w:w="0" w:type="auto"/>
          </w:tcPr>
          <w:p w14:paraId="2960F4D1" w14:textId="77777777" w:rsidR="00A05F1C" w:rsidRPr="00876464" w:rsidRDefault="00A05F1C" w:rsidP="00190BAE">
            <w:pPr>
              <w:pStyle w:val="TableParagraph"/>
              <w:spacing w:line="240" w:lineRule="auto"/>
              <w:ind w:left="200"/>
              <w:jc w:val="left"/>
              <w:rPr>
                <w:sz w:val="28"/>
                <w:lang w:val="en-US"/>
              </w:rPr>
            </w:pPr>
            <w:r w:rsidRPr="00876464">
              <w:rPr>
                <w:sz w:val="28"/>
              </w:rPr>
              <w:t>ЖМС</w:t>
            </w:r>
          </w:p>
        </w:tc>
        <w:tc>
          <w:tcPr>
            <w:tcW w:w="0" w:type="auto"/>
          </w:tcPr>
          <w:p w14:paraId="079CBAA4" w14:textId="77777777" w:rsidR="00A05F1C" w:rsidRPr="00876464" w:rsidRDefault="00A05F1C" w:rsidP="00190BAE">
            <w:pPr>
              <w:pStyle w:val="TableParagraph"/>
              <w:spacing w:line="240" w:lineRule="auto"/>
              <w:ind w:left="163"/>
              <w:jc w:val="left"/>
              <w:rPr>
                <w:sz w:val="28"/>
                <w:lang w:val="en-US"/>
              </w:rPr>
            </w:pPr>
            <w:r w:rsidRPr="00876464">
              <w:rPr>
                <w:sz w:val="28"/>
              </w:rPr>
              <w:t>жaлпы</w:t>
            </w:r>
            <w:r w:rsidRPr="00876464">
              <w:rPr>
                <w:spacing w:val="-3"/>
                <w:sz w:val="28"/>
              </w:rPr>
              <w:t xml:space="preserve"> </w:t>
            </w:r>
            <w:r w:rsidRPr="00876464">
              <w:rPr>
                <w:sz w:val="28"/>
              </w:rPr>
              <w:t>микpoopгaнизмдep</w:t>
            </w:r>
            <w:r w:rsidRPr="00876464">
              <w:rPr>
                <w:spacing w:val="-2"/>
                <w:sz w:val="28"/>
              </w:rPr>
              <w:t xml:space="preserve"> </w:t>
            </w:r>
            <w:r w:rsidRPr="00876464">
              <w:rPr>
                <w:sz w:val="28"/>
              </w:rPr>
              <w:t>caны</w:t>
            </w:r>
          </w:p>
        </w:tc>
      </w:tr>
      <w:tr w:rsidR="00A05F1C" w:rsidRPr="00876464" w14:paraId="5C448BCE" w14:textId="77777777" w:rsidTr="003B7D46">
        <w:trPr>
          <w:trHeight w:val="543"/>
        </w:trPr>
        <w:tc>
          <w:tcPr>
            <w:tcW w:w="0" w:type="auto"/>
          </w:tcPr>
          <w:p w14:paraId="7302BC98" w14:textId="77777777" w:rsidR="00A05F1C" w:rsidRPr="00876464" w:rsidRDefault="00A05F1C" w:rsidP="00190BAE">
            <w:pPr>
              <w:pStyle w:val="TableParagraph"/>
              <w:spacing w:line="240" w:lineRule="auto"/>
              <w:ind w:left="200"/>
              <w:jc w:val="left"/>
              <w:rPr>
                <w:sz w:val="28"/>
              </w:rPr>
            </w:pPr>
            <w:r w:rsidRPr="00876464">
              <w:rPr>
                <w:sz w:val="28"/>
                <w:lang w:val="ru-RU"/>
              </w:rPr>
              <w:t>КТБ</w:t>
            </w:r>
          </w:p>
        </w:tc>
        <w:tc>
          <w:tcPr>
            <w:tcW w:w="0" w:type="auto"/>
          </w:tcPr>
          <w:p w14:paraId="4B0A113F" w14:textId="77777777" w:rsidR="00A05F1C" w:rsidRPr="00876464" w:rsidRDefault="00A05F1C" w:rsidP="00190BAE">
            <w:pPr>
              <w:pStyle w:val="TableParagraph"/>
              <w:spacing w:line="240" w:lineRule="auto"/>
              <w:ind w:left="163"/>
              <w:jc w:val="left"/>
              <w:rPr>
                <w:sz w:val="28"/>
              </w:rPr>
            </w:pPr>
            <w:r w:rsidRPr="00876464">
              <w:rPr>
                <w:sz w:val="28"/>
                <w:lang w:val="ru-RU"/>
              </w:rPr>
              <w:t xml:space="preserve">колония </w:t>
            </w:r>
            <w:proofErr w:type="spellStart"/>
            <w:r w:rsidRPr="00876464">
              <w:rPr>
                <w:sz w:val="28"/>
                <w:lang w:val="ru-RU"/>
              </w:rPr>
              <w:t>түзуші</w:t>
            </w:r>
            <w:proofErr w:type="spellEnd"/>
            <w:r w:rsidRPr="00876464">
              <w:rPr>
                <w:sz w:val="28"/>
                <w:lang w:val="ru-RU"/>
              </w:rPr>
              <w:t xml:space="preserve"> </w:t>
            </w:r>
            <w:proofErr w:type="spellStart"/>
            <w:r w:rsidRPr="00876464">
              <w:rPr>
                <w:sz w:val="28"/>
                <w:lang w:val="ru-RU"/>
              </w:rPr>
              <w:t>бірлік</w:t>
            </w:r>
            <w:proofErr w:type="spellEnd"/>
          </w:p>
        </w:tc>
      </w:tr>
      <w:tr w:rsidR="00A05F1C" w:rsidRPr="00876464" w14:paraId="7B3ED892" w14:textId="77777777" w:rsidTr="003B7D46">
        <w:trPr>
          <w:trHeight w:val="522"/>
        </w:trPr>
        <w:tc>
          <w:tcPr>
            <w:tcW w:w="0" w:type="auto"/>
          </w:tcPr>
          <w:p w14:paraId="4CB44995" w14:textId="77777777" w:rsidR="00A05F1C" w:rsidRPr="00876464" w:rsidRDefault="00A05F1C" w:rsidP="00190BAE">
            <w:pPr>
              <w:pStyle w:val="TableParagraph"/>
              <w:spacing w:line="240" w:lineRule="auto"/>
              <w:ind w:left="200"/>
              <w:jc w:val="left"/>
              <w:rPr>
                <w:sz w:val="28"/>
              </w:rPr>
            </w:pPr>
            <w:r w:rsidRPr="00876464">
              <w:rPr>
                <w:sz w:val="28"/>
              </w:rPr>
              <w:t>ЕПА</w:t>
            </w:r>
          </w:p>
        </w:tc>
        <w:tc>
          <w:tcPr>
            <w:tcW w:w="0" w:type="auto"/>
          </w:tcPr>
          <w:p w14:paraId="3B77BA9C" w14:textId="77777777" w:rsidR="00A05F1C" w:rsidRPr="00876464" w:rsidRDefault="00A05F1C" w:rsidP="00190BAE">
            <w:pPr>
              <w:pStyle w:val="TableParagraph"/>
              <w:spacing w:line="240" w:lineRule="auto"/>
              <w:ind w:left="163"/>
              <w:jc w:val="left"/>
              <w:rPr>
                <w:sz w:val="28"/>
              </w:rPr>
            </w:pPr>
            <w:r w:rsidRPr="00876464">
              <w:rPr>
                <w:sz w:val="28"/>
              </w:rPr>
              <w:t>eт-пeптoнды</w:t>
            </w:r>
            <w:r w:rsidRPr="00876464">
              <w:rPr>
                <w:spacing w:val="-3"/>
                <w:sz w:val="28"/>
              </w:rPr>
              <w:t xml:space="preserve"> </w:t>
            </w:r>
            <w:r w:rsidRPr="00876464">
              <w:rPr>
                <w:sz w:val="28"/>
              </w:rPr>
              <w:t>aгap</w:t>
            </w:r>
          </w:p>
        </w:tc>
      </w:tr>
      <w:tr w:rsidR="00A05F1C" w:rsidRPr="00876464" w14:paraId="1527E2AE" w14:textId="77777777" w:rsidTr="003B7D46">
        <w:trPr>
          <w:trHeight w:val="452"/>
        </w:trPr>
        <w:tc>
          <w:tcPr>
            <w:tcW w:w="0" w:type="auto"/>
          </w:tcPr>
          <w:p w14:paraId="35075A71" w14:textId="77777777" w:rsidR="00A05F1C" w:rsidRPr="00876464" w:rsidRDefault="00A05F1C" w:rsidP="00190BAE">
            <w:pPr>
              <w:pStyle w:val="TableParagraph"/>
              <w:spacing w:line="240" w:lineRule="auto"/>
              <w:ind w:left="200"/>
              <w:jc w:val="left"/>
              <w:rPr>
                <w:sz w:val="28"/>
                <w:lang w:val="en-US"/>
              </w:rPr>
            </w:pPr>
            <w:r w:rsidRPr="00876464">
              <w:rPr>
                <w:sz w:val="28"/>
              </w:rPr>
              <w:t>ЕПС</w:t>
            </w:r>
          </w:p>
        </w:tc>
        <w:tc>
          <w:tcPr>
            <w:tcW w:w="0" w:type="auto"/>
          </w:tcPr>
          <w:p w14:paraId="76256F33" w14:textId="77777777" w:rsidR="00A05F1C" w:rsidRPr="00876464" w:rsidRDefault="00A05F1C" w:rsidP="00190BAE">
            <w:pPr>
              <w:pStyle w:val="TableParagraph"/>
              <w:spacing w:line="240" w:lineRule="auto"/>
              <w:ind w:left="129"/>
              <w:jc w:val="left"/>
              <w:rPr>
                <w:sz w:val="28"/>
                <w:lang w:val="en-US"/>
              </w:rPr>
            </w:pPr>
            <w:r w:rsidRPr="00876464">
              <w:rPr>
                <w:sz w:val="28"/>
              </w:rPr>
              <w:t>ет-пептoнды</w:t>
            </w:r>
            <w:r w:rsidRPr="00876464">
              <w:rPr>
                <w:spacing w:val="-3"/>
                <w:sz w:val="28"/>
              </w:rPr>
              <w:t xml:space="preserve"> </w:t>
            </w:r>
            <w:r w:rsidRPr="00876464">
              <w:rPr>
                <w:sz w:val="28"/>
              </w:rPr>
              <w:t>сорпа</w:t>
            </w:r>
          </w:p>
        </w:tc>
      </w:tr>
      <w:tr w:rsidR="00A05F1C" w:rsidRPr="00876464" w14:paraId="2A68F50F" w14:textId="77777777" w:rsidTr="003B7D46">
        <w:trPr>
          <w:trHeight w:val="452"/>
        </w:trPr>
        <w:tc>
          <w:tcPr>
            <w:tcW w:w="0" w:type="auto"/>
          </w:tcPr>
          <w:p w14:paraId="362FD719" w14:textId="77777777" w:rsidR="00A05F1C" w:rsidRPr="00876464" w:rsidRDefault="00A05F1C" w:rsidP="00190BAE">
            <w:pPr>
              <w:pStyle w:val="TableParagraph"/>
              <w:spacing w:line="240" w:lineRule="auto"/>
              <w:ind w:left="200"/>
              <w:jc w:val="left"/>
              <w:rPr>
                <w:sz w:val="28"/>
              </w:rPr>
            </w:pPr>
            <w:r w:rsidRPr="00876464">
              <w:rPr>
                <w:sz w:val="28"/>
                <w:lang w:val="en-US"/>
              </w:rPr>
              <w:t>SMSS</w:t>
            </w:r>
          </w:p>
        </w:tc>
        <w:tc>
          <w:tcPr>
            <w:tcW w:w="0" w:type="auto"/>
          </w:tcPr>
          <w:p w14:paraId="645BA229" w14:textId="16FCEA32" w:rsidR="00A05F1C" w:rsidRPr="00876464" w:rsidRDefault="00A05F1C" w:rsidP="00190BAE">
            <w:pPr>
              <w:pStyle w:val="TableParagraph"/>
              <w:spacing w:line="240" w:lineRule="auto"/>
              <w:ind w:left="129"/>
              <w:jc w:val="left"/>
              <w:rPr>
                <w:sz w:val="28"/>
              </w:rPr>
            </w:pPr>
            <w:r w:rsidRPr="00876464">
              <w:rPr>
                <w:sz w:val="28"/>
                <w:lang w:val="en-US"/>
              </w:rPr>
              <w:t>stone mineral salt solution</w:t>
            </w:r>
            <w:r w:rsidR="00EC4BCD" w:rsidRPr="00876464">
              <w:rPr>
                <w:sz w:val="28"/>
              </w:rPr>
              <w:t xml:space="preserve"> </w:t>
            </w:r>
            <w:r w:rsidR="00EC4BCD" w:rsidRPr="00876464">
              <w:rPr>
                <w:sz w:val="28"/>
                <w:lang w:val="en-US"/>
              </w:rPr>
              <w:t xml:space="preserve">– </w:t>
            </w:r>
            <w:r w:rsidR="00EC4BCD" w:rsidRPr="00876464">
              <w:rPr>
                <w:sz w:val="28"/>
              </w:rPr>
              <w:t xml:space="preserve">минералды тұздары бар </w:t>
            </w:r>
            <w:r w:rsidR="00D96244" w:rsidRPr="00876464">
              <w:rPr>
                <w:sz w:val="28"/>
              </w:rPr>
              <w:t>орта</w:t>
            </w:r>
          </w:p>
        </w:tc>
      </w:tr>
      <w:tr w:rsidR="00A05F1C" w:rsidRPr="00876464" w14:paraId="652EC3EA" w14:textId="77777777" w:rsidTr="003B7D46">
        <w:trPr>
          <w:trHeight w:val="516"/>
        </w:trPr>
        <w:tc>
          <w:tcPr>
            <w:tcW w:w="0" w:type="auto"/>
          </w:tcPr>
          <w:p w14:paraId="178E0516" w14:textId="77777777" w:rsidR="00A05F1C" w:rsidRPr="00876464" w:rsidRDefault="00A05F1C" w:rsidP="00190BAE">
            <w:pPr>
              <w:pStyle w:val="TableParagraph"/>
              <w:spacing w:line="240" w:lineRule="auto"/>
              <w:ind w:left="200"/>
              <w:jc w:val="left"/>
              <w:rPr>
                <w:sz w:val="28"/>
              </w:rPr>
            </w:pPr>
            <w:r w:rsidRPr="00876464">
              <w:rPr>
                <w:sz w:val="28"/>
              </w:rPr>
              <w:t>pH</w:t>
            </w:r>
          </w:p>
        </w:tc>
        <w:tc>
          <w:tcPr>
            <w:tcW w:w="0" w:type="auto"/>
          </w:tcPr>
          <w:p w14:paraId="3E65DF27" w14:textId="77777777" w:rsidR="00A05F1C" w:rsidRPr="00876464" w:rsidRDefault="00A05F1C" w:rsidP="00190BAE">
            <w:pPr>
              <w:pStyle w:val="TableParagraph"/>
              <w:spacing w:line="240" w:lineRule="auto"/>
              <w:ind w:left="129"/>
              <w:jc w:val="left"/>
              <w:rPr>
                <w:sz w:val="28"/>
              </w:rPr>
            </w:pPr>
            <w:r w:rsidRPr="00876464">
              <w:rPr>
                <w:sz w:val="28"/>
              </w:rPr>
              <w:t>орта</w:t>
            </w:r>
            <w:r w:rsidRPr="00876464">
              <w:rPr>
                <w:spacing w:val="-4"/>
                <w:sz w:val="28"/>
              </w:rPr>
              <w:t xml:space="preserve"> </w:t>
            </w:r>
            <w:r w:rsidRPr="00876464">
              <w:rPr>
                <w:sz w:val="28"/>
              </w:rPr>
              <w:t>қышқылдылығы</w:t>
            </w:r>
          </w:p>
        </w:tc>
      </w:tr>
      <w:tr w:rsidR="00A05F1C" w:rsidRPr="00876464" w14:paraId="2678ACFE" w14:textId="77777777" w:rsidTr="003B7D46">
        <w:trPr>
          <w:trHeight w:val="526"/>
        </w:trPr>
        <w:tc>
          <w:tcPr>
            <w:tcW w:w="0" w:type="auto"/>
          </w:tcPr>
          <w:p w14:paraId="4E1EE5A9" w14:textId="77777777" w:rsidR="00A05F1C" w:rsidRPr="00876464" w:rsidRDefault="00A05F1C" w:rsidP="00190BAE">
            <w:pPr>
              <w:pStyle w:val="TableParagraph"/>
              <w:spacing w:line="240" w:lineRule="auto"/>
              <w:ind w:left="200"/>
              <w:jc w:val="left"/>
              <w:rPr>
                <w:sz w:val="28"/>
              </w:rPr>
            </w:pPr>
            <w:r w:rsidRPr="00876464">
              <w:rPr>
                <w:sz w:val="28"/>
              </w:rPr>
              <w:t xml:space="preserve">t </w:t>
            </w:r>
            <w:r w:rsidRPr="00876464">
              <w:rPr>
                <w:sz w:val="28"/>
                <w:vertAlign w:val="superscript"/>
              </w:rPr>
              <w:t>0</w:t>
            </w:r>
            <w:r w:rsidRPr="00876464">
              <w:rPr>
                <w:sz w:val="28"/>
              </w:rPr>
              <w:t>C</w:t>
            </w:r>
          </w:p>
        </w:tc>
        <w:tc>
          <w:tcPr>
            <w:tcW w:w="0" w:type="auto"/>
          </w:tcPr>
          <w:p w14:paraId="125D75B0" w14:textId="77777777" w:rsidR="00A05F1C" w:rsidRPr="00876464" w:rsidRDefault="00A05F1C" w:rsidP="00190BAE">
            <w:pPr>
              <w:pStyle w:val="TableParagraph"/>
              <w:spacing w:line="240" w:lineRule="auto"/>
              <w:ind w:left="129"/>
              <w:jc w:val="left"/>
              <w:rPr>
                <w:sz w:val="28"/>
              </w:rPr>
            </w:pPr>
            <w:r w:rsidRPr="00876464">
              <w:rPr>
                <w:sz w:val="28"/>
              </w:rPr>
              <w:t>Цельсий</w:t>
            </w:r>
            <w:r w:rsidRPr="00876464">
              <w:rPr>
                <w:spacing w:val="-4"/>
                <w:sz w:val="28"/>
              </w:rPr>
              <w:t xml:space="preserve"> </w:t>
            </w:r>
            <w:r w:rsidRPr="00876464">
              <w:rPr>
                <w:sz w:val="28"/>
              </w:rPr>
              <w:t>бойынша</w:t>
            </w:r>
            <w:r w:rsidRPr="00876464">
              <w:rPr>
                <w:spacing w:val="-3"/>
                <w:sz w:val="28"/>
              </w:rPr>
              <w:t xml:space="preserve"> </w:t>
            </w:r>
            <w:r w:rsidRPr="00876464">
              <w:rPr>
                <w:sz w:val="28"/>
              </w:rPr>
              <w:t>температура</w:t>
            </w:r>
          </w:p>
        </w:tc>
      </w:tr>
      <w:tr w:rsidR="00A05F1C" w:rsidRPr="00876464" w14:paraId="4F9FB441" w14:textId="77777777" w:rsidTr="003B7D46">
        <w:trPr>
          <w:trHeight w:val="484"/>
        </w:trPr>
        <w:tc>
          <w:tcPr>
            <w:tcW w:w="0" w:type="auto"/>
          </w:tcPr>
          <w:p w14:paraId="7E914DC2" w14:textId="77777777" w:rsidR="00A05F1C" w:rsidRPr="00876464" w:rsidRDefault="00A05F1C" w:rsidP="00190BAE">
            <w:pPr>
              <w:pStyle w:val="TableParagraph"/>
              <w:spacing w:line="240" w:lineRule="auto"/>
              <w:ind w:left="200"/>
              <w:jc w:val="left"/>
              <w:rPr>
                <w:sz w:val="28"/>
                <w:lang w:val="ru-RU"/>
              </w:rPr>
            </w:pPr>
            <w:r w:rsidRPr="00876464">
              <w:rPr>
                <w:sz w:val="28"/>
                <w:lang w:val="ru-RU"/>
              </w:rPr>
              <w:t>ОТ</w:t>
            </w:r>
          </w:p>
        </w:tc>
        <w:tc>
          <w:tcPr>
            <w:tcW w:w="0" w:type="auto"/>
          </w:tcPr>
          <w:p w14:paraId="2761023D" w14:textId="77777777" w:rsidR="00A05F1C" w:rsidRPr="00876464" w:rsidRDefault="00A05F1C" w:rsidP="00190BAE">
            <w:pPr>
              <w:pStyle w:val="TableParagraph"/>
              <w:spacing w:line="240" w:lineRule="auto"/>
              <w:ind w:left="129"/>
              <w:jc w:val="left"/>
              <w:rPr>
                <w:sz w:val="28"/>
              </w:rPr>
            </w:pPr>
            <w:proofErr w:type="spellStart"/>
            <w:r w:rsidRPr="00876464">
              <w:rPr>
                <w:sz w:val="28"/>
                <w:lang w:val="ru-RU"/>
              </w:rPr>
              <w:t>оптикалы</w:t>
            </w:r>
            <w:proofErr w:type="spellEnd"/>
            <w:r w:rsidRPr="00876464">
              <w:rPr>
                <w:sz w:val="28"/>
              </w:rPr>
              <w:t>қ тығыздық</w:t>
            </w:r>
          </w:p>
        </w:tc>
      </w:tr>
      <w:tr w:rsidR="00A05F1C" w:rsidRPr="00876464" w14:paraId="2F242977" w14:textId="77777777" w:rsidTr="003B7D46">
        <w:trPr>
          <w:trHeight w:val="470"/>
        </w:trPr>
        <w:tc>
          <w:tcPr>
            <w:tcW w:w="0" w:type="auto"/>
          </w:tcPr>
          <w:p w14:paraId="3CD2F023" w14:textId="77777777" w:rsidR="00A05F1C" w:rsidRPr="00876464" w:rsidRDefault="00A05F1C" w:rsidP="00190BAE">
            <w:pPr>
              <w:pStyle w:val="TableParagraph"/>
              <w:spacing w:line="240" w:lineRule="auto"/>
              <w:ind w:left="200"/>
              <w:jc w:val="left"/>
              <w:rPr>
                <w:sz w:val="28"/>
              </w:rPr>
            </w:pPr>
            <w:r w:rsidRPr="00876464">
              <w:rPr>
                <w:sz w:val="28"/>
              </w:rPr>
              <w:t>ПТР</w:t>
            </w:r>
          </w:p>
        </w:tc>
        <w:tc>
          <w:tcPr>
            <w:tcW w:w="0" w:type="auto"/>
          </w:tcPr>
          <w:p w14:paraId="03535658" w14:textId="77777777" w:rsidR="00A05F1C" w:rsidRPr="00876464" w:rsidRDefault="00A05F1C" w:rsidP="00190BAE">
            <w:pPr>
              <w:pStyle w:val="TableParagraph"/>
              <w:spacing w:line="240" w:lineRule="auto"/>
              <w:ind w:left="129"/>
              <w:jc w:val="left"/>
              <w:rPr>
                <w:sz w:val="28"/>
              </w:rPr>
            </w:pPr>
            <w:r w:rsidRPr="00876464">
              <w:rPr>
                <w:sz w:val="28"/>
              </w:rPr>
              <w:t>полимеразалық</w:t>
            </w:r>
            <w:r w:rsidRPr="00876464">
              <w:rPr>
                <w:spacing w:val="-3"/>
                <w:sz w:val="28"/>
              </w:rPr>
              <w:t xml:space="preserve"> </w:t>
            </w:r>
            <w:r w:rsidRPr="00876464">
              <w:rPr>
                <w:sz w:val="28"/>
              </w:rPr>
              <w:t>тізбекті</w:t>
            </w:r>
            <w:r w:rsidRPr="00876464">
              <w:rPr>
                <w:spacing w:val="-3"/>
                <w:sz w:val="28"/>
              </w:rPr>
              <w:t xml:space="preserve"> </w:t>
            </w:r>
            <w:r w:rsidRPr="00876464">
              <w:rPr>
                <w:sz w:val="28"/>
              </w:rPr>
              <w:t>реакция</w:t>
            </w:r>
          </w:p>
        </w:tc>
      </w:tr>
      <w:tr w:rsidR="00F92C23" w:rsidRPr="00876464" w14:paraId="7D88E3B9" w14:textId="77777777" w:rsidTr="003B7D46">
        <w:trPr>
          <w:trHeight w:val="470"/>
        </w:trPr>
        <w:tc>
          <w:tcPr>
            <w:tcW w:w="0" w:type="auto"/>
          </w:tcPr>
          <w:p w14:paraId="11B84BD3" w14:textId="6A4A1917" w:rsidR="00F92C23" w:rsidRPr="00876464" w:rsidRDefault="00F92C23" w:rsidP="00190BAE">
            <w:pPr>
              <w:pStyle w:val="TableParagraph"/>
              <w:spacing w:line="240" w:lineRule="auto"/>
              <w:ind w:left="200"/>
              <w:jc w:val="left"/>
              <w:rPr>
                <w:sz w:val="28"/>
              </w:rPr>
            </w:pPr>
            <w:r w:rsidRPr="00876464">
              <w:rPr>
                <w:sz w:val="28"/>
              </w:rPr>
              <w:t>рРНҚ</w:t>
            </w:r>
          </w:p>
        </w:tc>
        <w:tc>
          <w:tcPr>
            <w:tcW w:w="0" w:type="auto"/>
          </w:tcPr>
          <w:p w14:paraId="6641989E" w14:textId="4D709F29" w:rsidR="00F92C23" w:rsidRPr="00876464" w:rsidRDefault="00FA31C6" w:rsidP="00190BAE">
            <w:pPr>
              <w:pStyle w:val="TableParagraph"/>
              <w:spacing w:line="240" w:lineRule="auto"/>
              <w:ind w:left="129"/>
              <w:jc w:val="left"/>
              <w:rPr>
                <w:sz w:val="28"/>
              </w:rPr>
            </w:pPr>
            <w:r w:rsidRPr="00876464">
              <w:rPr>
                <w:sz w:val="28"/>
              </w:rPr>
              <w:t>р</w:t>
            </w:r>
            <w:r w:rsidR="00391E47" w:rsidRPr="00876464">
              <w:rPr>
                <w:sz w:val="28"/>
              </w:rPr>
              <w:t>ибо</w:t>
            </w:r>
            <w:r w:rsidRPr="00876464">
              <w:rPr>
                <w:sz w:val="28"/>
              </w:rPr>
              <w:t>с</w:t>
            </w:r>
            <w:r w:rsidR="00391E47" w:rsidRPr="00876464">
              <w:rPr>
                <w:sz w:val="28"/>
              </w:rPr>
              <w:t>омалық рибон</w:t>
            </w:r>
            <w:r w:rsidRPr="00876464">
              <w:rPr>
                <w:sz w:val="28"/>
              </w:rPr>
              <w:t>у</w:t>
            </w:r>
            <w:r w:rsidR="00391E47" w:rsidRPr="00876464">
              <w:rPr>
                <w:sz w:val="28"/>
              </w:rPr>
              <w:t>клеин қышқылы</w:t>
            </w:r>
          </w:p>
        </w:tc>
      </w:tr>
      <w:tr w:rsidR="00D96244" w:rsidRPr="00876464" w14:paraId="5FB7BFA5" w14:textId="77777777" w:rsidTr="003B7D46">
        <w:trPr>
          <w:trHeight w:val="470"/>
        </w:trPr>
        <w:tc>
          <w:tcPr>
            <w:tcW w:w="0" w:type="auto"/>
          </w:tcPr>
          <w:p w14:paraId="17952489" w14:textId="5BD76E92" w:rsidR="00D96244" w:rsidRPr="00876464" w:rsidRDefault="00D96244" w:rsidP="00190BAE">
            <w:pPr>
              <w:pStyle w:val="TableParagraph"/>
              <w:spacing w:line="240" w:lineRule="auto"/>
              <w:ind w:left="200"/>
              <w:jc w:val="left"/>
              <w:rPr>
                <w:sz w:val="28"/>
                <w:lang w:val="en-US"/>
              </w:rPr>
            </w:pPr>
            <w:r w:rsidRPr="00876464">
              <w:rPr>
                <w:sz w:val="28"/>
                <w:lang w:val="en-US"/>
              </w:rPr>
              <w:t>NCBI</w:t>
            </w:r>
          </w:p>
        </w:tc>
        <w:tc>
          <w:tcPr>
            <w:tcW w:w="0" w:type="auto"/>
          </w:tcPr>
          <w:p w14:paraId="4FA74966" w14:textId="6DB9EA9B" w:rsidR="00D96244" w:rsidRPr="00876464" w:rsidRDefault="00F92C23" w:rsidP="00190BAE">
            <w:pPr>
              <w:pStyle w:val="TableParagraph"/>
              <w:spacing w:line="240" w:lineRule="auto"/>
              <w:ind w:left="129"/>
              <w:jc w:val="left"/>
              <w:rPr>
                <w:sz w:val="28"/>
              </w:rPr>
            </w:pPr>
            <w:r w:rsidRPr="00876464">
              <w:rPr>
                <w:sz w:val="28"/>
              </w:rPr>
              <w:t>Ұлттық биотехнологиялық ақпарат орталығы</w:t>
            </w:r>
          </w:p>
        </w:tc>
      </w:tr>
      <w:tr w:rsidR="00391E47" w:rsidRPr="00876464" w14:paraId="73B88F66" w14:textId="77777777" w:rsidTr="003B7D46">
        <w:trPr>
          <w:trHeight w:val="470"/>
        </w:trPr>
        <w:tc>
          <w:tcPr>
            <w:tcW w:w="0" w:type="auto"/>
          </w:tcPr>
          <w:p w14:paraId="46845B75" w14:textId="7C771BAE" w:rsidR="00391E47" w:rsidRPr="00876464" w:rsidRDefault="00391E47" w:rsidP="00190BAE">
            <w:pPr>
              <w:pStyle w:val="TableParagraph"/>
              <w:spacing w:line="240" w:lineRule="auto"/>
              <w:ind w:left="200"/>
              <w:jc w:val="left"/>
              <w:rPr>
                <w:sz w:val="28"/>
                <w:lang w:val="en-US"/>
              </w:rPr>
            </w:pPr>
            <w:r w:rsidRPr="00876464">
              <w:rPr>
                <w:sz w:val="28"/>
                <w:lang w:val="en-US"/>
              </w:rPr>
              <w:t>BLAST</w:t>
            </w:r>
          </w:p>
        </w:tc>
        <w:tc>
          <w:tcPr>
            <w:tcW w:w="0" w:type="auto"/>
          </w:tcPr>
          <w:p w14:paraId="5EB57E3B" w14:textId="14A4173A" w:rsidR="00391E47" w:rsidRPr="00876464" w:rsidRDefault="001408CF" w:rsidP="00190BAE">
            <w:pPr>
              <w:pStyle w:val="TableParagraph"/>
              <w:spacing w:line="240" w:lineRule="auto"/>
              <w:ind w:left="129"/>
              <w:jc w:val="left"/>
              <w:rPr>
                <w:sz w:val="28"/>
              </w:rPr>
            </w:pPr>
            <w:r w:rsidRPr="00876464">
              <w:rPr>
                <w:sz w:val="28"/>
                <w:lang w:val="en-US"/>
              </w:rPr>
              <w:t xml:space="preserve">Basic local alignment search tool – </w:t>
            </w:r>
            <w:r w:rsidRPr="00876464">
              <w:rPr>
                <w:sz w:val="28"/>
              </w:rPr>
              <w:t xml:space="preserve">жергілікті </w:t>
            </w:r>
            <w:r w:rsidR="00DC4B42" w:rsidRPr="00876464">
              <w:rPr>
                <w:sz w:val="28"/>
              </w:rPr>
              <w:t>туралауды іздеу құралы</w:t>
            </w:r>
          </w:p>
        </w:tc>
      </w:tr>
      <w:tr w:rsidR="00736C7E" w:rsidRPr="00876464" w14:paraId="0F58C80C" w14:textId="77777777" w:rsidTr="003B7D46">
        <w:trPr>
          <w:trHeight w:val="470"/>
        </w:trPr>
        <w:tc>
          <w:tcPr>
            <w:tcW w:w="0" w:type="auto"/>
          </w:tcPr>
          <w:p w14:paraId="50BE1ECC" w14:textId="4D5F08B9" w:rsidR="00736C7E" w:rsidRPr="00876464" w:rsidRDefault="00736C7E" w:rsidP="00190BAE">
            <w:pPr>
              <w:pStyle w:val="TableParagraph"/>
              <w:spacing w:line="240" w:lineRule="auto"/>
              <w:ind w:left="200"/>
              <w:jc w:val="left"/>
              <w:rPr>
                <w:sz w:val="28"/>
                <w:lang w:val="en-US"/>
              </w:rPr>
            </w:pPr>
            <w:r w:rsidRPr="00876464">
              <w:rPr>
                <w:sz w:val="28"/>
                <w:lang w:val="en-US"/>
              </w:rPr>
              <w:t>ANOVA</w:t>
            </w:r>
          </w:p>
        </w:tc>
        <w:tc>
          <w:tcPr>
            <w:tcW w:w="0" w:type="auto"/>
          </w:tcPr>
          <w:p w14:paraId="28B0527A" w14:textId="1DC544E1" w:rsidR="00736C7E" w:rsidRPr="00876464" w:rsidRDefault="00FA31C6" w:rsidP="00190BAE">
            <w:pPr>
              <w:pStyle w:val="TableParagraph"/>
              <w:spacing w:line="240" w:lineRule="auto"/>
              <w:ind w:left="129"/>
              <w:jc w:val="left"/>
              <w:rPr>
                <w:sz w:val="28"/>
              </w:rPr>
            </w:pPr>
            <w:r w:rsidRPr="00876464">
              <w:rPr>
                <w:sz w:val="28"/>
              </w:rPr>
              <w:t>д</w:t>
            </w:r>
            <w:r w:rsidR="00736C7E" w:rsidRPr="00876464">
              <w:rPr>
                <w:sz w:val="28"/>
              </w:rPr>
              <w:t xml:space="preserve">исперсионды </w:t>
            </w:r>
            <w:r w:rsidRPr="00876464">
              <w:rPr>
                <w:sz w:val="28"/>
              </w:rPr>
              <w:t>талдау</w:t>
            </w:r>
          </w:p>
        </w:tc>
      </w:tr>
      <w:tr w:rsidR="00A05F1C" w:rsidRPr="00876464" w14:paraId="4950F0D2" w14:textId="77777777" w:rsidTr="003B7D46">
        <w:trPr>
          <w:trHeight w:val="420"/>
        </w:trPr>
        <w:tc>
          <w:tcPr>
            <w:tcW w:w="0" w:type="auto"/>
          </w:tcPr>
          <w:p w14:paraId="19577641" w14:textId="77777777" w:rsidR="00A05F1C" w:rsidRPr="00876464" w:rsidRDefault="00A05F1C" w:rsidP="00190BAE">
            <w:pPr>
              <w:pStyle w:val="TableParagraph"/>
              <w:spacing w:line="240" w:lineRule="auto"/>
              <w:ind w:left="200"/>
              <w:jc w:val="left"/>
              <w:rPr>
                <w:sz w:val="28"/>
              </w:rPr>
            </w:pPr>
            <w:r w:rsidRPr="00876464">
              <w:rPr>
                <w:sz w:val="28"/>
              </w:rPr>
              <w:t>МЕМСТ</w:t>
            </w:r>
          </w:p>
        </w:tc>
        <w:tc>
          <w:tcPr>
            <w:tcW w:w="0" w:type="auto"/>
          </w:tcPr>
          <w:p w14:paraId="4B6052AF" w14:textId="77777777" w:rsidR="00A05F1C" w:rsidRPr="00876464" w:rsidRDefault="00A05F1C" w:rsidP="00190BAE">
            <w:pPr>
              <w:pStyle w:val="TableParagraph"/>
              <w:spacing w:line="240" w:lineRule="auto"/>
              <w:ind w:left="129"/>
              <w:jc w:val="left"/>
              <w:rPr>
                <w:sz w:val="28"/>
              </w:rPr>
            </w:pPr>
            <w:r w:rsidRPr="00876464">
              <w:rPr>
                <w:sz w:val="28"/>
              </w:rPr>
              <w:t>Мемлекеттік</w:t>
            </w:r>
            <w:r w:rsidRPr="00876464">
              <w:rPr>
                <w:spacing w:val="91"/>
                <w:sz w:val="28"/>
              </w:rPr>
              <w:t xml:space="preserve"> </w:t>
            </w:r>
            <w:r w:rsidRPr="00876464">
              <w:rPr>
                <w:sz w:val="28"/>
              </w:rPr>
              <w:t>стандаpт</w:t>
            </w:r>
          </w:p>
        </w:tc>
      </w:tr>
    </w:tbl>
    <w:p w14:paraId="126E93AB" w14:textId="2C70C898" w:rsidR="00E86C77" w:rsidRPr="00876464" w:rsidRDefault="00E86C77">
      <w:pPr>
        <w:pStyle w:val="1"/>
        <w:spacing w:before="72"/>
        <w:ind w:left="707" w:right="103"/>
        <w:jc w:val="center"/>
        <w:rPr>
          <w:spacing w:val="-1"/>
        </w:rPr>
      </w:pPr>
      <w:r w:rsidRPr="00876464">
        <w:rPr>
          <w:spacing w:val="-1"/>
        </w:rPr>
        <w:br w:type="page"/>
      </w:r>
    </w:p>
    <w:p w14:paraId="0EC7B399" w14:textId="54C7DCCD" w:rsidR="002B7836" w:rsidRPr="00876464" w:rsidRDefault="00D1655E">
      <w:pPr>
        <w:pStyle w:val="1"/>
        <w:spacing w:before="72"/>
        <w:ind w:left="707" w:right="103"/>
        <w:jc w:val="center"/>
      </w:pPr>
      <w:r w:rsidRPr="00876464">
        <w:rPr>
          <w:spacing w:val="-1"/>
        </w:rPr>
        <w:lastRenderedPageBreak/>
        <w:t>НОРМАТИВТІК</w:t>
      </w:r>
      <w:r w:rsidRPr="00876464">
        <w:rPr>
          <w:spacing w:val="-16"/>
        </w:rPr>
        <w:t xml:space="preserve"> </w:t>
      </w:r>
      <w:r w:rsidRPr="00876464">
        <w:t>СІЛТЕМЕЛЕР</w:t>
      </w:r>
    </w:p>
    <w:p w14:paraId="0EC7B39A" w14:textId="77777777" w:rsidR="002B7836" w:rsidRPr="00876464" w:rsidRDefault="002B7836">
      <w:pPr>
        <w:pStyle w:val="a3"/>
        <w:spacing w:before="8"/>
        <w:ind w:left="0" w:firstLine="0"/>
        <w:jc w:val="left"/>
        <w:rPr>
          <w:b/>
          <w:sz w:val="27"/>
        </w:rPr>
      </w:pPr>
    </w:p>
    <w:p w14:paraId="0EC7B39B" w14:textId="77777777" w:rsidR="002B7836" w:rsidRPr="00876464" w:rsidRDefault="00D1655E">
      <w:pPr>
        <w:pStyle w:val="a3"/>
        <w:spacing w:before="1" w:line="322" w:lineRule="exact"/>
        <w:ind w:left="868" w:firstLine="0"/>
        <w:jc w:val="left"/>
      </w:pPr>
      <w:r w:rsidRPr="00876464">
        <w:t>Диссертацияда</w:t>
      </w:r>
      <w:r w:rsidRPr="00876464">
        <w:rPr>
          <w:spacing w:val="-6"/>
        </w:rPr>
        <w:t xml:space="preserve"> </w:t>
      </w:r>
      <w:r w:rsidRPr="00876464">
        <w:t>келесі</w:t>
      </w:r>
      <w:r w:rsidRPr="00876464">
        <w:rPr>
          <w:spacing w:val="-1"/>
        </w:rPr>
        <w:t xml:space="preserve"> </w:t>
      </w:r>
      <w:r w:rsidRPr="00876464">
        <w:t>стандарттар</w:t>
      </w:r>
      <w:r w:rsidRPr="00876464">
        <w:rPr>
          <w:spacing w:val="-1"/>
        </w:rPr>
        <w:t xml:space="preserve"> </w:t>
      </w:r>
      <w:r w:rsidRPr="00876464">
        <w:t>мен</w:t>
      </w:r>
      <w:r w:rsidRPr="00876464">
        <w:rPr>
          <w:spacing w:val="-5"/>
        </w:rPr>
        <w:t xml:space="preserve"> </w:t>
      </w:r>
      <w:r w:rsidRPr="00876464">
        <w:t>ережелерге</w:t>
      </w:r>
      <w:r w:rsidRPr="00876464">
        <w:rPr>
          <w:spacing w:val="-2"/>
        </w:rPr>
        <w:t xml:space="preserve"> </w:t>
      </w:r>
      <w:r w:rsidRPr="00876464">
        <w:t>сілтеме</w:t>
      </w:r>
      <w:r w:rsidRPr="00876464">
        <w:rPr>
          <w:spacing w:val="-2"/>
        </w:rPr>
        <w:t xml:space="preserve"> </w:t>
      </w:r>
      <w:r w:rsidRPr="00876464">
        <w:t>жасалды:</w:t>
      </w:r>
    </w:p>
    <w:p w14:paraId="3549BF73" w14:textId="77777777" w:rsidR="00A46F1D" w:rsidRPr="00876464" w:rsidRDefault="00A46F1D" w:rsidP="00A46F1D">
      <w:pPr>
        <w:pStyle w:val="a3"/>
        <w:jc w:val="left"/>
      </w:pPr>
      <w:r w:rsidRPr="00876464">
        <w:t>МЕМСТ 26449.1-85. Стационарлық айдау және тұзсыздандыру қондырғылары. Тұзды суларды химиялық талдау әдістері.</w:t>
      </w:r>
    </w:p>
    <w:p w14:paraId="6942728C" w14:textId="77777777" w:rsidR="00A46F1D" w:rsidRPr="00876464" w:rsidRDefault="00A46F1D" w:rsidP="00A46F1D">
      <w:pPr>
        <w:pStyle w:val="a3"/>
        <w:jc w:val="left"/>
      </w:pPr>
      <w:r w:rsidRPr="00876464">
        <w:t>МЕМСТ 23268.11-78. Минералды ауыз емдік сулар, емдік ас сулары және табиғи ас сулары. Темір иондарын анықтау әдісі.</w:t>
      </w:r>
    </w:p>
    <w:p w14:paraId="3531418C" w14:textId="77777777" w:rsidR="00A46F1D" w:rsidRPr="00876464" w:rsidRDefault="00A46F1D" w:rsidP="00A46F1D">
      <w:pPr>
        <w:pStyle w:val="a3"/>
        <w:jc w:val="left"/>
      </w:pPr>
      <w:r w:rsidRPr="00876464">
        <w:t>МЕМСТ 23268.15-78. Минералдыемдік ас сулары және табиғи ас сулары. Бромид иондарын анықтау әдістері.</w:t>
      </w:r>
    </w:p>
    <w:p w14:paraId="3DAC65C9" w14:textId="77777777" w:rsidR="00A46F1D" w:rsidRPr="00876464" w:rsidRDefault="00A46F1D" w:rsidP="00A46F1D">
      <w:pPr>
        <w:pStyle w:val="a3"/>
        <w:jc w:val="left"/>
      </w:pPr>
      <w:r w:rsidRPr="00876464">
        <w:t>МЕМСТ 23268.16-78. Минералды емдік ас сулары және табиғи ас сулары. Йодид иондарын анықтау әдістері.</w:t>
      </w:r>
    </w:p>
    <w:p w14:paraId="19C9A644" w14:textId="77777777" w:rsidR="00A46F1D" w:rsidRPr="00876464" w:rsidRDefault="00A46F1D" w:rsidP="00A46F1D">
      <w:pPr>
        <w:pStyle w:val="a3"/>
        <w:jc w:val="left"/>
      </w:pPr>
      <w:r w:rsidRPr="00876464">
        <w:t>МЕМСТ 18995.1-73. Сұйық химиялық өнімдер. Тығыздығын анықтау әдістері.</w:t>
      </w:r>
    </w:p>
    <w:p w14:paraId="67FC34CD" w14:textId="4354EECB" w:rsidR="00A46F1D" w:rsidRPr="00876464" w:rsidRDefault="00A46F1D" w:rsidP="00A46F1D">
      <w:pPr>
        <w:pStyle w:val="a3"/>
        <w:jc w:val="left"/>
      </w:pPr>
      <w:r w:rsidRPr="00876464">
        <w:t>ҚР СТ 445-2011. Мөлдір және мөлдір емес сұйықтықтардың кинематикалық тұтқырлығын анықтау әдісі (динамикалық тұтқырлықты есептеу).</w:t>
      </w:r>
    </w:p>
    <w:p w14:paraId="51827BDB" w14:textId="77777777" w:rsidR="00A46F1D" w:rsidRPr="00876464" w:rsidRDefault="00A46F1D" w:rsidP="00A46F1D">
      <w:pPr>
        <w:pStyle w:val="a3"/>
        <w:jc w:val="left"/>
      </w:pPr>
      <w:r w:rsidRPr="00876464">
        <w:t>МЕМСТ</w:t>
      </w:r>
      <w:r w:rsidRPr="00876464">
        <w:rPr>
          <w:spacing w:val="46"/>
        </w:rPr>
        <w:t xml:space="preserve"> </w:t>
      </w:r>
      <w:r w:rsidRPr="00876464">
        <w:t>7.32</w:t>
      </w:r>
      <w:r w:rsidRPr="00876464">
        <w:rPr>
          <w:spacing w:val="49"/>
        </w:rPr>
        <w:t xml:space="preserve"> </w:t>
      </w:r>
      <w:r w:rsidRPr="00876464">
        <w:t>–</w:t>
      </w:r>
      <w:r w:rsidRPr="00876464">
        <w:rPr>
          <w:spacing w:val="50"/>
        </w:rPr>
        <w:t xml:space="preserve"> </w:t>
      </w:r>
      <w:r w:rsidRPr="00876464">
        <w:t>2001.</w:t>
      </w:r>
      <w:r w:rsidRPr="00876464">
        <w:rPr>
          <w:spacing w:val="47"/>
        </w:rPr>
        <w:t xml:space="preserve"> </w:t>
      </w:r>
      <w:r w:rsidRPr="00876464">
        <w:t>Ғылыми</w:t>
      </w:r>
      <w:r w:rsidRPr="00876464">
        <w:rPr>
          <w:spacing w:val="50"/>
        </w:rPr>
        <w:t xml:space="preserve"> </w:t>
      </w:r>
      <w:r w:rsidRPr="00876464">
        <w:t>зерттеу</w:t>
      </w:r>
      <w:r w:rsidRPr="00876464">
        <w:rPr>
          <w:spacing w:val="47"/>
        </w:rPr>
        <w:t xml:space="preserve"> </w:t>
      </w:r>
      <w:r w:rsidRPr="00876464">
        <w:t>жұмысы</w:t>
      </w:r>
      <w:r w:rsidRPr="00876464">
        <w:rPr>
          <w:spacing w:val="48"/>
        </w:rPr>
        <w:t xml:space="preserve"> </w:t>
      </w:r>
      <w:r w:rsidRPr="00876464">
        <w:t>туралы</w:t>
      </w:r>
      <w:r w:rsidRPr="00876464">
        <w:rPr>
          <w:spacing w:val="49"/>
        </w:rPr>
        <w:t xml:space="preserve"> </w:t>
      </w:r>
      <w:r w:rsidRPr="00876464">
        <w:t>есеп.</w:t>
      </w:r>
      <w:r w:rsidRPr="00876464">
        <w:rPr>
          <w:spacing w:val="48"/>
        </w:rPr>
        <w:t xml:space="preserve"> </w:t>
      </w:r>
      <w:r w:rsidRPr="00876464">
        <w:t>Құрылымы</w:t>
      </w:r>
      <w:r w:rsidRPr="00876464">
        <w:rPr>
          <w:spacing w:val="-67"/>
        </w:rPr>
        <w:t xml:space="preserve"> </w:t>
      </w:r>
      <w:r w:rsidRPr="00876464">
        <w:t>және</w:t>
      </w:r>
      <w:r w:rsidRPr="00876464">
        <w:rPr>
          <w:spacing w:val="-4"/>
        </w:rPr>
        <w:t xml:space="preserve"> </w:t>
      </w:r>
      <w:r w:rsidRPr="00876464">
        <w:t>дайындау</w:t>
      </w:r>
      <w:r w:rsidRPr="00876464">
        <w:rPr>
          <w:spacing w:val="-4"/>
        </w:rPr>
        <w:t xml:space="preserve"> </w:t>
      </w:r>
      <w:r w:rsidRPr="00876464">
        <w:t>ережелері.</w:t>
      </w:r>
    </w:p>
    <w:p w14:paraId="15D6632B" w14:textId="77777777" w:rsidR="00A46F1D" w:rsidRPr="00876464" w:rsidRDefault="00A46F1D" w:rsidP="00A46F1D">
      <w:pPr>
        <w:pStyle w:val="a3"/>
        <w:spacing w:line="321" w:lineRule="exact"/>
        <w:ind w:left="868" w:firstLine="0"/>
        <w:jc w:val="left"/>
      </w:pPr>
      <w:r w:rsidRPr="00876464">
        <w:t>МЕМСТ 7.1</w:t>
      </w:r>
      <w:r w:rsidRPr="00876464">
        <w:rPr>
          <w:spacing w:val="2"/>
        </w:rPr>
        <w:t xml:space="preserve"> </w:t>
      </w:r>
      <w:r w:rsidRPr="00876464">
        <w:t>– 2003.</w:t>
      </w:r>
      <w:r w:rsidRPr="00876464">
        <w:rPr>
          <w:spacing w:val="-1"/>
        </w:rPr>
        <w:t xml:space="preserve"> </w:t>
      </w:r>
      <w:r w:rsidRPr="00876464">
        <w:t>Библиографиялық жазба,</w:t>
      </w:r>
      <w:r w:rsidRPr="00876464">
        <w:rPr>
          <w:spacing w:val="1"/>
        </w:rPr>
        <w:t xml:space="preserve"> </w:t>
      </w:r>
      <w:r w:rsidRPr="00876464">
        <w:t>библиографиялық</w:t>
      </w:r>
      <w:r w:rsidRPr="00876464">
        <w:rPr>
          <w:spacing w:val="2"/>
        </w:rPr>
        <w:t xml:space="preserve"> </w:t>
      </w:r>
      <w:r w:rsidRPr="00876464">
        <w:t>сипаттама.</w:t>
      </w:r>
    </w:p>
    <w:p w14:paraId="0EC7B39F" w14:textId="5CA71D98" w:rsidR="002B7836" w:rsidRPr="00876464" w:rsidRDefault="00A46F1D" w:rsidP="00A46F1D">
      <w:pPr>
        <w:pStyle w:val="a3"/>
        <w:ind w:firstLine="0"/>
        <w:jc w:val="left"/>
        <w:sectPr w:rsidR="002B7836" w:rsidRPr="00876464" w:rsidSect="00CB6D51">
          <w:pgSz w:w="11910" w:h="16840"/>
          <w:pgMar w:top="1040" w:right="300" w:bottom="1600" w:left="1400" w:header="0" w:footer="1403" w:gutter="0"/>
          <w:cols w:space="720"/>
        </w:sectPr>
      </w:pPr>
      <w:r w:rsidRPr="00876464">
        <w:t>Жалпы</w:t>
      </w:r>
      <w:r w:rsidRPr="00876464">
        <w:rPr>
          <w:spacing w:val="-4"/>
        </w:rPr>
        <w:t xml:space="preserve"> </w:t>
      </w:r>
      <w:r w:rsidRPr="00876464">
        <w:t>талаптар</w:t>
      </w:r>
      <w:r w:rsidRPr="00876464">
        <w:rPr>
          <w:spacing w:val="-2"/>
        </w:rPr>
        <w:t xml:space="preserve"> </w:t>
      </w:r>
      <w:r w:rsidRPr="00876464">
        <w:t>және</w:t>
      </w:r>
      <w:r w:rsidRPr="00876464">
        <w:rPr>
          <w:spacing w:val="-3"/>
        </w:rPr>
        <w:t xml:space="preserve"> </w:t>
      </w:r>
      <w:r w:rsidRPr="00876464">
        <w:t>құрастыру</w:t>
      </w:r>
      <w:r w:rsidRPr="00876464">
        <w:rPr>
          <w:spacing w:val="-7"/>
        </w:rPr>
        <w:t xml:space="preserve"> </w:t>
      </w:r>
      <w:r w:rsidRPr="00876464">
        <w:t>ережелері</w:t>
      </w:r>
      <w:r w:rsidR="00D1655E" w:rsidRPr="00876464">
        <w:t>.</w:t>
      </w:r>
    </w:p>
    <w:p w14:paraId="0EC7B3DF" w14:textId="77777777" w:rsidR="002B7836" w:rsidRPr="00876464" w:rsidRDefault="00D1655E">
      <w:pPr>
        <w:spacing w:before="72"/>
        <w:ind w:left="463" w:right="424"/>
        <w:jc w:val="center"/>
        <w:rPr>
          <w:b/>
          <w:sz w:val="28"/>
        </w:rPr>
      </w:pPr>
      <w:r w:rsidRPr="00876464">
        <w:rPr>
          <w:b/>
          <w:sz w:val="28"/>
        </w:rPr>
        <w:lastRenderedPageBreak/>
        <w:t>КІРІСПЕ</w:t>
      </w:r>
    </w:p>
    <w:p w14:paraId="0EC7B3E0" w14:textId="77777777" w:rsidR="002B7836" w:rsidRPr="00876464" w:rsidRDefault="002B7836">
      <w:pPr>
        <w:pStyle w:val="a3"/>
        <w:spacing w:before="8"/>
        <w:ind w:left="0" w:firstLine="0"/>
        <w:jc w:val="left"/>
        <w:rPr>
          <w:b/>
          <w:sz w:val="27"/>
        </w:rPr>
      </w:pPr>
    </w:p>
    <w:p w14:paraId="16EA3399" w14:textId="29B4EDEF" w:rsidR="00F11C76" w:rsidRPr="00876464" w:rsidRDefault="00D1655E" w:rsidP="007C34E5">
      <w:pPr>
        <w:ind w:left="301" w:right="261" w:firstLine="567"/>
        <w:jc w:val="both"/>
        <w:rPr>
          <w:sz w:val="28"/>
        </w:rPr>
      </w:pPr>
      <w:r w:rsidRPr="00876464">
        <w:rPr>
          <w:b/>
          <w:sz w:val="28"/>
        </w:rPr>
        <w:t>Зерттеу</w:t>
      </w:r>
      <w:r w:rsidRPr="00876464">
        <w:rPr>
          <w:b/>
          <w:spacing w:val="63"/>
          <w:sz w:val="28"/>
        </w:rPr>
        <w:t xml:space="preserve"> </w:t>
      </w:r>
      <w:r w:rsidRPr="00876464">
        <w:rPr>
          <w:b/>
          <w:sz w:val="28"/>
        </w:rPr>
        <w:t>жұмысының</w:t>
      </w:r>
      <w:r w:rsidRPr="00876464">
        <w:rPr>
          <w:b/>
          <w:spacing w:val="130"/>
          <w:sz w:val="28"/>
        </w:rPr>
        <w:t xml:space="preserve"> </w:t>
      </w:r>
      <w:r w:rsidRPr="00876464">
        <w:rPr>
          <w:b/>
          <w:sz w:val="28"/>
        </w:rPr>
        <w:t>жалпы</w:t>
      </w:r>
      <w:r w:rsidRPr="00876464">
        <w:rPr>
          <w:b/>
          <w:spacing w:val="129"/>
          <w:sz w:val="28"/>
        </w:rPr>
        <w:t xml:space="preserve"> </w:t>
      </w:r>
      <w:r w:rsidRPr="00876464">
        <w:rPr>
          <w:b/>
          <w:sz w:val="28"/>
        </w:rPr>
        <w:t>сипаттамасы</w:t>
      </w:r>
      <w:r w:rsidR="007C34E5" w:rsidRPr="00876464">
        <w:rPr>
          <w:b/>
          <w:sz w:val="28"/>
        </w:rPr>
        <w:t xml:space="preserve">. </w:t>
      </w:r>
      <w:r w:rsidR="00012AE7" w:rsidRPr="00876464">
        <w:rPr>
          <w:bCs/>
          <w:sz w:val="28"/>
          <w:szCs w:val="28"/>
        </w:rPr>
        <w:t>Диссертациялық жұмыс Батыс Қазақстан кен орындарының пласт сулары сынамаларындағы микробтық алуантүрлілікті зерттеуге және олардан бөлініп алынған биосурфактант пен биополимер өндіруші микроорганизмдерді іріктеуге арналған. Микроорганизм штамдарының филогенетикалық тиесілігін анықтау мақсатында олардың микробиологиялық (морфологиялық-дақылдық, физиологиялық-биохимиялық) және молекулалық-генетикалық сипаттамалары зерттелді. Биосурфактант және биополимер өндіруші микроорганизмдердің қасиеттерін анықтауға бағытталған химиялық зерттеулер және белсенді штамдардың мұнай шығуын арттыру тиімділігін зерттеу үшін зертханалық бағалаулар жүргізілді</w:t>
      </w:r>
      <w:r w:rsidR="00D03AA4" w:rsidRPr="00876464">
        <w:rPr>
          <w:sz w:val="28"/>
        </w:rPr>
        <w:t>.</w:t>
      </w:r>
    </w:p>
    <w:p w14:paraId="002C01C1" w14:textId="4C783172" w:rsidR="007C34E5" w:rsidRPr="00876464" w:rsidRDefault="00D1655E" w:rsidP="007C34E5">
      <w:pPr>
        <w:ind w:left="301" w:right="261" w:firstLine="567"/>
        <w:jc w:val="both"/>
        <w:rPr>
          <w:b/>
          <w:sz w:val="28"/>
          <w:szCs w:val="28"/>
        </w:rPr>
      </w:pPr>
      <w:r w:rsidRPr="00876464">
        <w:rPr>
          <w:b/>
          <w:sz w:val="28"/>
          <w:szCs w:val="28"/>
        </w:rPr>
        <w:t>Зерттеу</w:t>
      </w:r>
      <w:r w:rsidRPr="00876464">
        <w:rPr>
          <w:b/>
          <w:spacing w:val="1"/>
          <w:sz w:val="28"/>
          <w:szCs w:val="28"/>
        </w:rPr>
        <w:t xml:space="preserve"> </w:t>
      </w:r>
      <w:r w:rsidRPr="00876464">
        <w:rPr>
          <w:b/>
          <w:sz w:val="28"/>
          <w:szCs w:val="28"/>
        </w:rPr>
        <w:t>тақырыбының</w:t>
      </w:r>
      <w:r w:rsidRPr="00876464">
        <w:rPr>
          <w:b/>
          <w:spacing w:val="1"/>
          <w:sz w:val="28"/>
          <w:szCs w:val="28"/>
        </w:rPr>
        <w:t xml:space="preserve"> </w:t>
      </w:r>
      <w:r w:rsidRPr="00876464">
        <w:rPr>
          <w:b/>
          <w:sz w:val="28"/>
          <w:szCs w:val="28"/>
        </w:rPr>
        <w:t>өзектілігі</w:t>
      </w:r>
      <w:r w:rsidR="007C34E5" w:rsidRPr="00876464">
        <w:rPr>
          <w:b/>
          <w:sz w:val="28"/>
          <w:szCs w:val="28"/>
        </w:rPr>
        <w:t xml:space="preserve">. </w:t>
      </w:r>
      <w:r w:rsidR="007C34E5" w:rsidRPr="00876464">
        <w:rPr>
          <w:bCs/>
          <w:sz w:val="28"/>
          <w:szCs w:val="28"/>
        </w:rPr>
        <w:t xml:space="preserve">Мұнай-газ өнеркәсібі Қазақстан экономикасында негізгі орындардың бірін алады. Кен орындарын дәстүрлі әдістермен игеру кезінде және өндірілетін өнімдерде судың жоғары деңгейімен игерілгенде, әртүрлі бағалаулар бойынша мұнай қорының 25%-дан 70%-ға дейін жер қойнауында қалады. Еліміздегі кен орындарының көпшілігі төмен өткізгіштігімен, мұнайдың жоғары тұтқырлығымен және күрделі геологиялық құрылымымен сипатталады, бұл оларды алу қиын қорларға жатқызады. </w:t>
      </w:r>
    </w:p>
    <w:p w14:paraId="334BF240" w14:textId="77777777" w:rsidR="007C34E5" w:rsidRPr="00876464" w:rsidRDefault="007C34E5" w:rsidP="007C34E5">
      <w:pPr>
        <w:ind w:left="301" w:right="261" w:firstLine="567"/>
        <w:jc w:val="both"/>
        <w:rPr>
          <w:bCs/>
          <w:sz w:val="28"/>
          <w:szCs w:val="28"/>
        </w:rPr>
      </w:pPr>
      <w:r w:rsidRPr="00876464">
        <w:rPr>
          <w:bCs/>
          <w:sz w:val="28"/>
          <w:szCs w:val="28"/>
        </w:rPr>
        <w:t xml:space="preserve">Осыған байланысты мұнайды қарқынды өндіру аясында кен орындарынан мұнай шығаруды арттыру мәселесі өзекті болды. 1960 жылдардан бастап Қазақстанда мұнай шығаруды арттыру бойынша пилоттық жобалар жүзеге асырылды. Қазіргі уақытта термиялық және термиялық емес мұнай шығаруды арттыру әдістері қолданылады. </w:t>
      </w:r>
    </w:p>
    <w:p w14:paraId="03995061" w14:textId="77777777" w:rsidR="007C34E5" w:rsidRPr="00876464" w:rsidRDefault="007C34E5" w:rsidP="007C34E5">
      <w:pPr>
        <w:ind w:left="301" w:right="261" w:firstLine="567"/>
        <w:jc w:val="both"/>
        <w:rPr>
          <w:bCs/>
          <w:sz w:val="28"/>
          <w:szCs w:val="28"/>
        </w:rPr>
      </w:pPr>
      <w:r w:rsidRPr="00876464">
        <w:rPr>
          <w:bCs/>
          <w:sz w:val="28"/>
          <w:szCs w:val="28"/>
        </w:rPr>
        <w:t xml:space="preserve">Микробиологиялық мұнай шығаруды арттыру (ММША) мұнай өндірудің тартымды балама тәсілі болып табылады. Дегенмен, далалық жағдайда ММША технологиясын практикалық қолдану үшін осы салада жүргізілген іргелі зерттеулер жеткіліксіз. Бұл әдіс шет елдерде сәтті қолданылады, бірақ мұнай құрамы мен ұңғымаларды пайдалану шарттары аймаққа байланысты айтарлықтай өзгереді. Сондықтан Қазақстандағы игерудің кеш сатысындағы мұнай кен орындарында ММША технологиясын қолдану бойынша зерттеулер қажет. </w:t>
      </w:r>
    </w:p>
    <w:p w14:paraId="29757755" w14:textId="48EC81EE" w:rsidR="005A07A5" w:rsidRPr="00876464" w:rsidRDefault="007C34E5" w:rsidP="007C34E5">
      <w:pPr>
        <w:ind w:left="301" w:right="261" w:firstLine="567"/>
        <w:jc w:val="both"/>
        <w:rPr>
          <w:b/>
          <w:sz w:val="28"/>
          <w:szCs w:val="28"/>
        </w:rPr>
      </w:pPr>
      <w:r w:rsidRPr="00876464">
        <w:rPr>
          <w:bCs/>
          <w:sz w:val="28"/>
          <w:szCs w:val="28"/>
        </w:rPr>
        <w:t>ММША технологиясы микроорганизмдерді және олардың метаболиттерін пайдаланады, олардың ішінде биосурфакта</w:t>
      </w:r>
      <w:r w:rsidR="007F2F71" w:rsidRPr="00876464">
        <w:rPr>
          <w:bCs/>
          <w:sz w:val="28"/>
          <w:szCs w:val="28"/>
        </w:rPr>
        <w:t>н</w:t>
      </w:r>
      <w:r w:rsidRPr="00876464">
        <w:rPr>
          <w:bCs/>
          <w:sz w:val="28"/>
          <w:szCs w:val="28"/>
        </w:rPr>
        <w:t xml:space="preserve">ттар мен биополимерлер үлкен қызығушылық тудырады. Биосурфактанттар мұнай мен су арасындағы фазааралық және беттік керілуді төмендету, су-мұнай эмульсияларын қалыптастыру, жерасты жынысының суланғыштығын мұнайдан суға өзгерту сияқты механизмдердің арқасында мұнайдың шығуын арттыруға көмектеседі. Биополимерлер ығыстыратын сұйықтықтың тұтқырлығын арттырып, айдау бейінін жақсартып, коллектордың жоғары өткізгіштігі бар аймақтарын селективті түрде жауып, төмен өткізгіштігі бар аймақтардан қалдық мұнайды тиімдірек ығыстыруға мүмкіндік береді. Сонымен қатар, биосурфактанттар мен биополимерлердің синтетикалық беттік белсенді заттарға қарағанда бірқатар </w:t>
      </w:r>
      <w:r w:rsidRPr="00876464">
        <w:rPr>
          <w:bCs/>
          <w:sz w:val="28"/>
          <w:szCs w:val="28"/>
        </w:rPr>
        <w:lastRenderedPageBreak/>
        <w:t>артықшылықтары бар: олар аз уытты, биологиялық ыдырайтын, экстремалды жағдайларға (рН, температура, тұздылық) төзімді және неғұрлым үнемді, өйткені оларды жаңартылатын шикізаттан немесе өнеркәсіптік қалдықтардан алуға болады</w:t>
      </w:r>
      <w:r w:rsidR="00776F90" w:rsidRPr="00876464">
        <w:rPr>
          <w:bCs/>
          <w:sz w:val="28"/>
          <w:szCs w:val="28"/>
        </w:rPr>
        <w:t>.</w:t>
      </w:r>
    </w:p>
    <w:p w14:paraId="48547DD0" w14:textId="421BCE24" w:rsidR="00603960" w:rsidRPr="00876464" w:rsidRDefault="00D1655E" w:rsidP="007C34E5">
      <w:pPr>
        <w:ind w:left="301" w:right="261" w:firstLine="567"/>
        <w:jc w:val="both"/>
        <w:rPr>
          <w:b/>
          <w:sz w:val="28"/>
          <w:szCs w:val="28"/>
        </w:rPr>
      </w:pPr>
      <w:r w:rsidRPr="00876464">
        <w:rPr>
          <w:b/>
          <w:sz w:val="28"/>
          <w:szCs w:val="28"/>
        </w:rPr>
        <w:t>Зерттеу мақсаты</w:t>
      </w:r>
      <w:r w:rsidR="00555533" w:rsidRPr="00876464">
        <w:rPr>
          <w:b/>
          <w:sz w:val="28"/>
          <w:szCs w:val="28"/>
        </w:rPr>
        <w:t xml:space="preserve">: </w:t>
      </w:r>
      <w:r w:rsidR="00555533" w:rsidRPr="00876464">
        <w:rPr>
          <w:bCs/>
          <w:sz w:val="28"/>
          <w:szCs w:val="28"/>
        </w:rPr>
        <w:t>Ақінген және Шығыс Мақат кен орындары пласт суларының микробтық алуантүрлілікті сипаттау және мұнай шығуын арттыру үшін белсенді биосурфактант және биополимер өндіруші микроорганизмдерді бөліп алу.</w:t>
      </w:r>
    </w:p>
    <w:p w14:paraId="0EC7B3F0" w14:textId="55369374" w:rsidR="002B7836" w:rsidRPr="00876464" w:rsidRDefault="00D1655E" w:rsidP="007B68CD">
      <w:pPr>
        <w:pStyle w:val="a3"/>
        <w:ind w:right="257"/>
        <w:rPr>
          <w:b/>
          <w:bCs/>
        </w:rPr>
      </w:pPr>
      <w:r w:rsidRPr="00876464">
        <w:rPr>
          <w:b/>
          <w:bCs/>
        </w:rPr>
        <w:t>Зерттеу</w:t>
      </w:r>
      <w:r w:rsidRPr="00876464">
        <w:rPr>
          <w:b/>
          <w:bCs/>
          <w:spacing w:val="90"/>
        </w:rPr>
        <w:t xml:space="preserve"> </w:t>
      </w:r>
      <w:r w:rsidRPr="00876464">
        <w:rPr>
          <w:b/>
          <w:bCs/>
        </w:rPr>
        <w:t>жұмысының</w:t>
      </w:r>
      <w:r w:rsidRPr="00876464">
        <w:rPr>
          <w:b/>
          <w:bCs/>
          <w:spacing w:val="87"/>
        </w:rPr>
        <w:t xml:space="preserve"> </w:t>
      </w:r>
      <w:r w:rsidRPr="00876464">
        <w:rPr>
          <w:b/>
          <w:bCs/>
        </w:rPr>
        <w:t>міндеттері</w:t>
      </w:r>
    </w:p>
    <w:p w14:paraId="4E857FD3" w14:textId="77777777" w:rsidR="00C71B83" w:rsidRPr="00876464" w:rsidRDefault="00C71B83" w:rsidP="00C71B83">
      <w:pPr>
        <w:widowControl/>
        <w:numPr>
          <w:ilvl w:val="2"/>
          <w:numId w:val="24"/>
        </w:numPr>
        <w:autoSpaceDE/>
        <w:autoSpaceDN/>
        <w:ind w:left="301" w:firstLine="550"/>
        <w:jc w:val="both"/>
        <w:rPr>
          <w:sz w:val="28"/>
        </w:rPr>
      </w:pPr>
      <w:r w:rsidRPr="00876464">
        <w:rPr>
          <w:sz w:val="28"/>
        </w:rPr>
        <w:t>Батыс Қазақстан мұнай кен орындарының пласт суларының физика-химиялық талдауын жүргізу;</w:t>
      </w:r>
    </w:p>
    <w:p w14:paraId="728591D3" w14:textId="77777777" w:rsidR="00C71B83" w:rsidRPr="00876464" w:rsidRDefault="00C71B83" w:rsidP="00C71B83">
      <w:pPr>
        <w:widowControl/>
        <w:numPr>
          <w:ilvl w:val="2"/>
          <w:numId w:val="24"/>
        </w:numPr>
        <w:autoSpaceDE/>
        <w:autoSpaceDN/>
        <w:ind w:left="301" w:firstLine="550"/>
        <w:jc w:val="both"/>
        <w:rPr>
          <w:sz w:val="28"/>
        </w:rPr>
      </w:pPr>
      <w:r w:rsidRPr="00876464">
        <w:rPr>
          <w:sz w:val="28"/>
        </w:rPr>
        <w:t>Батыс Қазақстан кен орындарының пласт суларының микробтық алуантүрлілігін анықтау;</w:t>
      </w:r>
    </w:p>
    <w:p w14:paraId="09383322" w14:textId="77777777" w:rsidR="00C71B83" w:rsidRPr="00876464" w:rsidRDefault="00C71B83" w:rsidP="00C71B83">
      <w:pPr>
        <w:widowControl/>
        <w:numPr>
          <w:ilvl w:val="2"/>
          <w:numId w:val="24"/>
        </w:numPr>
        <w:autoSpaceDE/>
        <w:autoSpaceDN/>
        <w:ind w:left="301" w:firstLine="550"/>
        <w:jc w:val="both"/>
        <w:rPr>
          <w:sz w:val="28"/>
        </w:rPr>
      </w:pPr>
      <w:r w:rsidRPr="00876464">
        <w:rPr>
          <w:sz w:val="28"/>
        </w:rPr>
        <w:t>Пласт суларынан бөлініп алынған биосурфактант өндіруші микроорганизмдерді іріктеу және идентификациялау;</w:t>
      </w:r>
    </w:p>
    <w:p w14:paraId="4C0E4CFC" w14:textId="77777777" w:rsidR="00C71B83" w:rsidRPr="00876464" w:rsidRDefault="00C71B83" w:rsidP="00C71B83">
      <w:pPr>
        <w:widowControl/>
        <w:numPr>
          <w:ilvl w:val="2"/>
          <w:numId w:val="24"/>
        </w:numPr>
        <w:autoSpaceDE/>
        <w:autoSpaceDN/>
        <w:ind w:left="301" w:firstLine="550"/>
        <w:jc w:val="both"/>
        <w:rPr>
          <w:sz w:val="28"/>
        </w:rPr>
      </w:pPr>
      <w:r w:rsidRPr="00876464">
        <w:rPr>
          <w:sz w:val="28"/>
        </w:rPr>
        <w:t>Бөлініп алынған микроорганизм штамдарында биосурфактанттар (</w:t>
      </w:r>
      <w:r w:rsidRPr="00876464">
        <w:rPr>
          <w:i/>
          <w:iCs/>
          <w:sz w:val="28"/>
        </w:rPr>
        <w:t>srfAA</w:t>
      </w:r>
      <w:r w:rsidRPr="00876464">
        <w:rPr>
          <w:sz w:val="28"/>
        </w:rPr>
        <w:t xml:space="preserve">, </w:t>
      </w:r>
      <w:r w:rsidRPr="00876464">
        <w:rPr>
          <w:i/>
          <w:iCs/>
          <w:sz w:val="28"/>
        </w:rPr>
        <w:t>srfAB</w:t>
      </w:r>
      <w:r w:rsidRPr="00876464">
        <w:rPr>
          <w:sz w:val="28"/>
        </w:rPr>
        <w:t xml:space="preserve">, </w:t>
      </w:r>
      <w:r w:rsidRPr="00876464">
        <w:rPr>
          <w:i/>
          <w:iCs/>
          <w:sz w:val="28"/>
        </w:rPr>
        <w:t>srfAC</w:t>
      </w:r>
      <w:r w:rsidRPr="00876464">
        <w:rPr>
          <w:sz w:val="28"/>
        </w:rPr>
        <w:t xml:space="preserve">, </w:t>
      </w:r>
      <w:r w:rsidRPr="00876464">
        <w:rPr>
          <w:i/>
          <w:iCs/>
          <w:sz w:val="28"/>
        </w:rPr>
        <w:t>srfAD</w:t>
      </w:r>
      <w:r w:rsidRPr="00876464">
        <w:rPr>
          <w:sz w:val="28"/>
        </w:rPr>
        <w:t xml:space="preserve">, </w:t>
      </w:r>
      <w:r w:rsidRPr="00876464">
        <w:rPr>
          <w:i/>
          <w:iCs/>
          <w:sz w:val="28"/>
        </w:rPr>
        <w:t>srfp</w:t>
      </w:r>
      <w:r w:rsidRPr="00876464">
        <w:rPr>
          <w:sz w:val="28"/>
        </w:rPr>
        <w:t xml:space="preserve">, </w:t>
      </w:r>
      <w:r w:rsidRPr="00876464">
        <w:rPr>
          <w:i/>
          <w:iCs/>
          <w:sz w:val="28"/>
        </w:rPr>
        <w:t>lchAA</w:t>
      </w:r>
      <w:r w:rsidRPr="00876464">
        <w:rPr>
          <w:sz w:val="28"/>
        </w:rPr>
        <w:t>) және биополимер (</w:t>
      </w:r>
      <w:r w:rsidRPr="00876464">
        <w:rPr>
          <w:i/>
          <w:iCs/>
          <w:sz w:val="28"/>
        </w:rPr>
        <w:t>sacB</w:t>
      </w:r>
      <w:r w:rsidRPr="00876464">
        <w:rPr>
          <w:sz w:val="28"/>
        </w:rPr>
        <w:t>) синтезін кодтайтын гендерді анықтау;</w:t>
      </w:r>
    </w:p>
    <w:p w14:paraId="5BAC2AC6" w14:textId="77777777" w:rsidR="00C71B83" w:rsidRPr="00876464" w:rsidRDefault="00C71B83" w:rsidP="00C71B83">
      <w:pPr>
        <w:widowControl/>
        <w:numPr>
          <w:ilvl w:val="2"/>
          <w:numId w:val="24"/>
        </w:numPr>
        <w:autoSpaceDE/>
        <w:autoSpaceDN/>
        <w:ind w:left="301" w:firstLine="550"/>
        <w:jc w:val="both"/>
        <w:rPr>
          <w:sz w:val="28"/>
        </w:rPr>
      </w:pPr>
      <w:r w:rsidRPr="00876464">
        <w:rPr>
          <w:sz w:val="28"/>
        </w:rPr>
        <w:t>Бөлініп алынған микроорганизмдер штамдары түзетін биосурфактанттар мен биополимерлердің құрылымдық сипаттамаларын зерттеу;</w:t>
      </w:r>
    </w:p>
    <w:p w14:paraId="76F1D5DA" w14:textId="7050447F" w:rsidR="00C71B83" w:rsidRPr="00876464" w:rsidRDefault="00C71B83" w:rsidP="00C71B83">
      <w:pPr>
        <w:widowControl/>
        <w:numPr>
          <w:ilvl w:val="2"/>
          <w:numId w:val="24"/>
        </w:numPr>
        <w:autoSpaceDE/>
        <w:autoSpaceDN/>
        <w:ind w:left="301" w:firstLine="550"/>
        <w:jc w:val="both"/>
        <w:rPr>
          <w:sz w:val="28"/>
        </w:rPr>
      </w:pPr>
      <w:r w:rsidRPr="00876464">
        <w:rPr>
          <w:sz w:val="28"/>
        </w:rPr>
        <w:t xml:space="preserve">Батыс Қазақстан мұнай кен орындарынан бөлініп алынған биосурфактант және биополимер өндіруші микроорганизмдер негізінде мұнайды </w:t>
      </w:r>
      <w:r w:rsidR="00551894" w:rsidRPr="00876464">
        <w:rPr>
          <w:sz w:val="28"/>
        </w:rPr>
        <w:t>шығару</w:t>
      </w:r>
      <w:r w:rsidRPr="00876464">
        <w:rPr>
          <w:sz w:val="28"/>
        </w:rPr>
        <w:t xml:space="preserve"> коэффициентін анықтау.</w:t>
      </w:r>
    </w:p>
    <w:p w14:paraId="41F7747D" w14:textId="003751A1" w:rsidR="00DD42E6" w:rsidRPr="00876464" w:rsidRDefault="00DD42E6" w:rsidP="009B1171">
      <w:pPr>
        <w:pStyle w:val="a3"/>
        <w:ind w:right="259"/>
        <w:rPr>
          <w:b/>
        </w:rPr>
      </w:pPr>
      <w:r w:rsidRPr="00876464">
        <w:rPr>
          <w:b/>
        </w:rPr>
        <w:t>Зерттеу объектілері</w:t>
      </w:r>
      <w:r w:rsidR="009B1171" w:rsidRPr="00876464">
        <w:rPr>
          <w:b/>
        </w:rPr>
        <w:t xml:space="preserve">. </w:t>
      </w:r>
      <w:r w:rsidR="00240048" w:rsidRPr="00876464">
        <w:rPr>
          <w:bCs/>
        </w:rPr>
        <w:t>Зерттеу жұмысының объектілері ретінде Батыс Қазақстан кен орындарының пласт су сынамалары және сынамалардан бөлініп алынған микроорганиздердің таза дақылдары қолданылады</w:t>
      </w:r>
      <w:r w:rsidR="00FB2556" w:rsidRPr="00876464">
        <w:rPr>
          <w:bCs/>
        </w:rPr>
        <w:t>.</w:t>
      </w:r>
    </w:p>
    <w:p w14:paraId="124F4F54" w14:textId="3B4B0E6C" w:rsidR="00DE3176" w:rsidRPr="00876464" w:rsidRDefault="00D1655E">
      <w:pPr>
        <w:pStyle w:val="a3"/>
        <w:ind w:right="259"/>
        <w:rPr>
          <w:bCs/>
        </w:rPr>
      </w:pPr>
      <w:r w:rsidRPr="00876464">
        <w:rPr>
          <w:b/>
        </w:rPr>
        <w:t>Зерттеу</w:t>
      </w:r>
      <w:r w:rsidRPr="00876464">
        <w:rPr>
          <w:b/>
          <w:spacing w:val="1"/>
        </w:rPr>
        <w:t xml:space="preserve"> </w:t>
      </w:r>
      <w:r w:rsidRPr="00876464">
        <w:rPr>
          <w:b/>
        </w:rPr>
        <w:t>әдістері</w:t>
      </w:r>
      <w:r w:rsidR="003848DF" w:rsidRPr="00876464">
        <w:rPr>
          <w:b/>
        </w:rPr>
        <w:t xml:space="preserve">. </w:t>
      </w:r>
      <w:r w:rsidR="002B47B8" w:rsidRPr="00876464">
        <w:rPr>
          <w:bCs/>
        </w:rPr>
        <w:t xml:space="preserve">Диссертациялық жұмыс барысында тәжірибелер зертханалық жағдайда заманауи </w:t>
      </w:r>
      <w:r w:rsidR="002B47B8" w:rsidRPr="00876464">
        <w:rPr>
          <w:bCs/>
          <w:i/>
          <w:iCs/>
        </w:rPr>
        <w:t>Illumina</w:t>
      </w:r>
      <w:r w:rsidR="002B47B8" w:rsidRPr="00876464">
        <w:rPr>
          <w:bCs/>
        </w:rPr>
        <w:t xml:space="preserve"> MiSeq жүйесінде микробтық алуантүрлілігін талдау, дәстүрлі микробиологиялық және физика-химиялық әдістер, молекулалық-генетикалық (16S рРНҚ генінің фрагментін секвенирлеу, ПТР, qPCR), тензиометр, ИҚ-Фурье спектофометрі әдістерін қолдана отырып жүргізілді</w:t>
      </w:r>
      <w:r w:rsidR="00C71B15" w:rsidRPr="00876464">
        <w:rPr>
          <w:bCs/>
        </w:rPr>
        <w:t>.</w:t>
      </w:r>
    </w:p>
    <w:p w14:paraId="07446DF7" w14:textId="4568938E" w:rsidR="007B68CD" w:rsidRPr="00876464" w:rsidRDefault="00D1655E" w:rsidP="002F6A30">
      <w:pPr>
        <w:ind w:left="301" w:right="261" w:firstLine="567"/>
        <w:jc w:val="both"/>
        <w:rPr>
          <w:b/>
          <w:sz w:val="28"/>
        </w:rPr>
      </w:pPr>
      <w:r w:rsidRPr="00876464">
        <w:rPr>
          <w:b/>
          <w:sz w:val="28"/>
        </w:rPr>
        <w:t>Зерттеудің</w:t>
      </w:r>
      <w:r w:rsidRPr="00876464">
        <w:rPr>
          <w:b/>
          <w:spacing w:val="1"/>
          <w:sz w:val="28"/>
        </w:rPr>
        <w:t xml:space="preserve"> </w:t>
      </w:r>
      <w:r w:rsidRPr="00876464">
        <w:rPr>
          <w:b/>
          <w:sz w:val="28"/>
        </w:rPr>
        <w:t>ғылыми</w:t>
      </w:r>
      <w:r w:rsidRPr="00876464">
        <w:rPr>
          <w:b/>
          <w:spacing w:val="1"/>
          <w:sz w:val="28"/>
        </w:rPr>
        <w:t xml:space="preserve"> </w:t>
      </w:r>
      <w:r w:rsidRPr="00876464">
        <w:rPr>
          <w:b/>
          <w:sz w:val="28"/>
        </w:rPr>
        <w:t>жаңалығы</w:t>
      </w:r>
      <w:r w:rsidR="002F6A30" w:rsidRPr="00876464">
        <w:rPr>
          <w:b/>
          <w:sz w:val="28"/>
        </w:rPr>
        <w:t>.</w:t>
      </w:r>
    </w:p>
    <w:p w14:paraId="773E8259" w14:textId="77777777" w:rsidR="002F6A30" w:rsidRPr="00876464" w:rsidRDefault="002F6A30" w:rsidP="002F6A30">
      <w:pPr>
        <w:ind w:left="301" w:right="261" w:firstLine="567"/>
        <w:jc w:val="both"/>
        <w:rPr>
          <w:bCs/>
          <w:sz w:val="28"/>
          <w:szCs w:val="28"/>
        </w:rPr>
      </w:pPr>
      <w:r w:rsidRPr="00876464">
        <w:rPr>
          <w:bCs/>
          <w:sz w:val="28"/>
          <w:szCs w:val="28"/>
        </w:rPr>
        <w:t xml:space="preserve">Алғаш рет Ақінген және Шығыс Мақат кен орындарының пласт суларына кешенді микробтық алуантүрлілігіне сипаттама жүргізілді, нәтижесінде осы екі кен орнының микробтық қауымдастықтарының құрылымдық ерекшеліктері анықталды. Талдау нәтижесінде класс деңгейінде Ақінген кен орнының пласт суларында </w:t>
      </w:r>
      <w:r w:rsidRPr="00876464">
        <w:rPr>
          <w:bCs/>
          <w:i/>
          <w:iCs/>
          <w:sz w:val="28"/>
          <w:szCs w:val="28"/>
        </w:rPr>
        <w:t>Alphaproteobacteria</w:t>
      </w:r>
      <w:r w:rsidRPr="00876464">
        <w:rPr>
          <w:bCs/>
          <w:sz w:val="28"/>
          <w:szCs w:val="28"/>
        </w:rPr>
        <w:t xml:space="preserve">, </w:t>
      </w:r>
      <w:r w:rsidRPr="00876464">
        <w:rPr>
          <w:bCs/>
          <w:i/>
          <w:iCs/>
          <w:sz w:val="28"/>
          <w:szCs w:val="28"/>
        </w:rPr>
        <w:t>Actinobacteria</w:t>
      </w:r>
      <w:r w:rsidRPr="00876464">
        <w:rPr>
          <w:bCs/>
          <w:sz w:val="28"/>
          <w:szCs w:val="28"/>
        </w:rPr>
        <w:t xml:space="preserve">, </w:t>
      </w:r>
      <w:r w:rsidRPr="00876464">
        <w:rPr>
          <w:bCs/>
          <w:i/>
          <w:iCs/>
          <w:sz w:val="28"/>
          <w:szCs w:val="28"/>
        </w:rPr>
        <w:t>Clostridia</w:t>
      </w:r>
      <w:r w:rsidRPr="00876464">
        <w:rPr>
          <w:bCs/>
          <w:sz w:val="28"/>
          <w:szCs w:val="28"/>
        </w:rPr>
        <w:t xml:space="preserve">, </w:t>
      </w:r>
      <w:r w:rsidRPr="00876464">
        <w:rPr>
          <w:bCs/>
          <w:i/>
          <w:iCs/>
          <w:sz w:val="28"/>
          <w:szCs w:val="28"/>
        </w:rPr>
        <w:t>Gammaproteobacteria</w:t>
      </w:r>
      <w:r w:rsidRPr="00876464">
        <w:rPr>
          <w:bCs/>
          <w:sz w:val="28"/>
          <w:szCs w:val="28"/>
        </w:rPr>
        <w:t xml:space="preserve"> және </w:t>
      </w:r>
      <w:r w:rsidRPr="00876464">
        <w:rPr>
          <w:bCs/>
          <w:i/>
          <w:iCs/>
          <w:sz w:val="28"/>
          <w:szCs w:val="28"/>
        </w:rPr>
        <w:t>Bacilli</w:t>
      </w:r>
      <w:r w:rsidRPr="00876464">
        <w:rPr>
          <w:bCs/>
          <w:sz w:val="28"/>
          <w:szCs w:val="28"/>
        </w:rPr>
        <w:t xml:space="preserve"> басым болса, ал Шығыс Мақат кен орны пласт суларында </w:t>
      </w:r>
      <w:r w:rsidRPr="00876464">
        <w:rPr>
          <w:bCs/>
          <w:i/>
          <w:iCs/>
          <w:sz w:val="28"/>
          <w:szCs w:val="28"/>
        </w:rPr>
        <w:t>Gammaproteobacteria</w:t>
      </w:r>
      <w:r w:rsidRPr="00876464">
        <w:rPr>
          <w:bCs/>
          <w:sz w:val="28"/>
          <w:szCs w:val="28"/>
        </w:rPr>
        <w:t xml:space="preserve">, </w:t>
      </w:r>
      <w:r w:rsidRPr="00876464">
        <w:rPr>
          <w:bCs/>
          <w:i/>
          <w:iCs/>
          <w:sz w:val="28"/>
          <w:szCs w:val="28"/>
        </w:rPr>
        <w:t>Deltaproteobacteria</w:t>
      </w:r>
      <w:r w:rsidRPr="00876464">
        <w:rPr>
          <w:bCs/>
          <w:sz w:val="28"/>
          <w:szCs w:val="28"/>
        </w:rPr>
        <w:t xml:space="preserve">, </w:t>
      </w:r>
      <w:r w:rsidRPr="00876464">
        <w:rPr>
          <w:bCs/>
          <w:i/>
          <w:iCs/>
          <w:sz w:val="28"/>
          <w:szCs w:val="28"/>
        </w:rPr>
        <w:t>Epsilonproteobacteria</w:t>
      </w:r>
      <w:r w:rsidRPr="00876464">
        <w:rPr>
          <w:bCs/>
          <w:sz w:val="28"/>
          <w:szCs w:val="28"/>
        </w:rPr>
        <w:t xml:space="preserve">, </w:t>
      </w:r>
      <w:r w:rsidRPr="00876464">
        <w:rPr>
          <w:bCs/>
          <w:i/>
          <w:iCs/>
          <w:sz w:val="28"/>
          <w:szCs w:val="28"/>
        </w:rPr>
        <w:t>Alphaproteobacteria</w:t>
      </w:r>
      <w:r w:rsidRPr="00876464">
        <w:rPr>
          <w:bCs/>
          <w:sz w:val="28"/>
          <w:szCs w:val="28"/>
        </w:rPr>
        <w:t xml:space="preserve">, </w:t>
      </w:r>
      <w:r w:rsidRPr="00876464">
        <w:rPr>
          <w:bCs/>
          <w:i/>
          <w:iCs/>
          <w:sz w:val="28"/>
          <w:szCs w:val="28"/>
        </w:rPr>
        <w:t>Actinobacteria</w:t>
      </w:r>
      <w:r w:rsidRPr="00876464">
        <w:rPr>
          <w:bCs/>
          <w:sz w:val="28"/>
          <w:szCs w:val="28"/>
        </w:rPr>
        <w:t xml:space="preserve">, </w:t>
      </w:r>
      <w:r w:rsidRPr="00876464">
        <w:rPr>
          <w:bCs/>
          <w:i/>
          <w:iCs/>
          <w:sz w:val="28"/>
          <w:szCs w:val="28"/>
        </w:rPr>
        <w:t>Clostridia</w:t>
      </w:r>
      <w:r w:rsidRPr="00876464">
        <w:rPr>
          <w:bCs/>
          <w:sz w:val="28"/>
          <w:szCs w:val="28"/>
        </w:rPr>
        <w:t xml:space="preserve"> және </w:t>
      </w:r>
      <w:r w:rsidRPr="00876464">
        <w:rPr>
          <w:bCs/>
          <w:i/>
          <w:iCs/>
          <w:sz w:val="28"/>
          <w:szCs w:val="28"/>
        </w:rPr>
        <w:t>Methanomicrobia</w:t>
      </w:r>
      <w:r w:rsidRPr="00876464">
        <w:rPr>
          <w:bCs/>
          <w:sz w:val="28"/>
          <w:szCs w:val="28"/>
        </w:rPr>
        <w:t xml:space="preserve"> басым класс өкілдері анықталды.</w:t>
      </w:r>
    </w:p>
    <w:p w14:paraId="341B8EAA" w14:textId="77777777" w:rsidR="002F6A30" w:rsidRPr="00876464" w:rsidRDefault="002F6A30" w:rsidP="002F6A30">
      <w:pPr>
        <w:ind w:left="301" w:right="261" w:firstLine="567"/>
        <w:jc w:val="both"/>
        <w:rPr>
          <w:bCs/>
          <w:sz w:val="28"/>
          <w:szCs w:val="28"/>
        </w:rPr>
      </w:pPr>
      <w:r w:rsidRPr="00876464">
        <w:rPr>
          <w:bCs/>
          <w:sz w:val="28"/>
          <w:szCs w:val="28"/>
        </w:rPr>
        <w:t xml:space="preserve">Батыс Қазақстан кен орындарынан 33 микроорганизм бөлініп алынып, </w:t>
      </w:r>
      <w:r w:rsidRPr="00876464">
        <w:rPr>
          <w:bCs/>
          <w:sz w:val="28"/>
          <w:szCs w:val="28"/>
        </w:rPr>
        <w:lastRenderedPageBreak/>
        <w:t xml:space="preserve">штамдар арасында алғаш рет биосурфактант өндірісіне сапалық және сандық іріктеу жүргізіліп, іріктелген микроорганизмдер түр деңгейінде анықталды: </w:t>
      </w:r>
      <w:r w:rsidRPr="00876464">
        <w:rPr>
          <w:bCs/>
          <w:i/>
          <w:iCs/>
          <w:sz w:val="28"/>
          <w:szCs w:val="28"/>
        </w:rPr>
        <w:t>Bacillus safensis</w:t>
      </w:r>
      <w:r w:rsidRPr="00876464">
        <w:rPr>
          <w:bCs/>
          <w:sz w:val="28"/>
          <w:szCs w:val="28"/>
        </w:rPr>
        <w:t xml:space="preserve"> A2, </w:t>
      </w:r>
      <w:r w:rsidRPr="00876464">
        <w:rPr>
          <w:bCs/>
          <w:i/>
          <w:iCs/>
          <w:sz w:val="28"/>
          <w:szCs w:val="28"/>
        </w:rPr>
        <w:t>Bacillus subtilis</w:t>
      </w:r>
      <w:r w:rsidRPr="00876464">
        <w:rPr>
          <w:bCs/>
          <w:sz w:val="28"/>
          <w:szCs w:val="28"/>
        </w:rPr>
        <w:t xml:space="preserve"> A8, A9 және A12, </w:t>
      </w:r>
      <w:r w:rsidRPr="00876464">
        <w:rPr>
          <w:bCs/>
          <w:i/>
          <w:iCs/>
          <w:sz w:val="28"/>
          <w:szCs w:val="28"/>
        </w:rPr>
        <w:t>Bacillus paralicheniformis</w:t>
      </w:r>
      <w:r w:rsidRPr="00876464">
        <w:rPr>
          <w:bCs/>
          <w:sz w:val="28"/>
          <w:szCs w:val="28"/>
        </w:rPr>
        <w:t xml:space="preserve"> R4 және </w:t>
      </w:r>
      <w:r w:rsidRPr="00876464">
        <w:rPr>
          <w:bCs/>
          <w:i/>
          <w:iCs/>
          <w:sz w:val="28"/>
          <w:szCs w:val="28"/>
        </w:rPr>
        <w:t>Bacillus licheniformis</w:t>
      </w:r>
      <w:r w:rsidRPr="00876464">
        <w:rPr>
          <w:bCs/>
          <w:sz w:val="28"/>
          <w:szCs w:val="28"/>
        </w:rPr>
        <w:t xml:space="preserve"> PW2. Таңдалған штамм микроорганизмдердің биосурфактанттар мен биополимерлерге жауапты гендердің бар-жоғы анықталып, олардың экспрессиясы зерттелді:</w:t>
      </w:r>
    </w:p>
    <w:p w14:paraId="203CCCD4" w14:textId="77777777" w:rsidR="002F6A30" w:rsidRPr="00876464" w:rsidRDefault="002F6A30" w:rsidP="002F6A30">
      <w:pPr>
        <w:ind w:left="301" w:right="261" w:firstLine="567"/>
        <w:jc w:val="both"/>
        <w:rPr>
          <w:bCs/>
          <w:sz w:val="28"/>
          <w:szCs w:val="28"/>
        </w:rPr>
      </w:pPr>
      <w:r w:rsidRPr="00876464">
        <w:rPr>
          <w:bCs/>
          <w:i/>
          <w:iCs/>
          <w:sz w:val="28"/>
          <w:szCs w:val="28"/>
        </w:rPr>
        <w:t>srfAA</w:t>
      </w:r>
      <w:r w:rsidRPr="00876464">
        <w:rPr>
          <w:bCs/>
          <w:sz w:val="28"/>
          <w:szCs w:val="28"/>
        </w:rPr>
        <w:t xml:space="preserve"> гені </w:t>
      </w:r>
      <w:r w:rsidRPr="00876464">
        <w:rPr>
          <w:bCs/>
          <w:sz w:val="28"/>
          <w:szCs w:val="28"/>
          <w:lang w:val="en-US"/>
        </w:rPr>
        <w:t xml:space="preserve">– 4 </w:t>
      </w:r>
      <w:proofErr w:type="spellStart"/>
      <w:r w:rsidRPr="00876464">
        <w:rPr>
          <w:bCs/>
          <w:sz w:val="28"/>
          <w:szCs w:val="28"/>
          <w:lang w:val="ru-RU"/>
        </w:rPr>
        <w:t>штамдарда</w:t>
      </w:r>
      <w:proofErr w:type="spellEnd"/>
      <w:r w:rsidRPr="00876464">
        <w:rPr>
          <w:bCs/>
          <w:sz w:val="28"/>
          <w:szCs w:val="28"/>
        </w:rPr>
        <w:t xml:space="preserve"> </w:t>
      </w:r>
      <w:r w:rsidRPr="00876464">
        <w:rPr>
          <w:bCs/>
          <w:i/>
          <w:iCs/>
          <w:sz w:val="28"/>
          <w:szCs w:val="28"/>
        </w:rPr>
        <w:t>Bacillus subtilis</w:t>
      </w:r>
      <w:r w:rsidRPr="00876464">
        <w:rPr>
          <w:bCs/>
          <w:sz w:val="28"/>
          <w:szCs w:val="28"/>
        </w:rPr>
        <w:t xml:space="preserve"> (A8, A9, A12), </w:t>
      </w:r>
      <w:r w:rsidRPr="00876464">
        <w:rPr>
          <w:bCs/>
          <w:i/>
          <w:iCs/>
          <w:sz w:val="28"/>
          <w:szCs w:val="28"/>
        </w:rPr>
        <w:t>Bacillus licheniformis</w:t>
      </w:r>
      <w:r w:rsidRPr="00876464">
        <w:rPr>
          <w:bCs/>
          <w:sz w:val="28"/>
          <w:szCs w:val="28"/>
        </w:rPr>
        <w:t xml:space="preserve"> PW2.</w:t>
      </w:r>
    </w:p>
    <w:p w14:paraId="578A95EA" w14:textId="77777777" w:rsidR="002F6A30" w:rsidRPr="00876464" w:rsidRDefault="002F6A30" w:rsidP="002F6A30">
      <w:pPr>
        <w:ind w:left="301" w:right="261" w:firstLine="567"/>
        <w:jc w:val="both"/>
        <w:rPr>
          <w:bCs/>
          <w:sz w:val="28"/>
          <w:szCs w:val="28"/>
        </w:rPr>
      </w:pPr>
      <w:proofErr w:type="spellStart"/>
      <w:r w:rsidRPr="00876464">
        <w:rPr>
          <w:bCs/>
          <w:i/>
          <w:iCs/>
          <w:sz w:val="28"/>
          <w:szCs w:val="28"/>
          <w:lang w:val="en-US"/>
        </w:rPr>
        <w:t>srfAB</w:t>
      </w:r>
      <w:proofErr w:type="spellEnd"/>
      <w:r w:rsidRPr="00876464">
        <w:rPr>
          <w:bCs/>
          <w:sz w:val="28"/>
          <w:szCs w:val="28"/>
          <w:lang w:val="en-US"/>
        </w:rPr>
        <w:t xml:space="preserve"> </w:t>
      </w:r>
      <w:r w:rsidRPr="00876464">
        <w:rPr>
          <w:bCs/>
          <w:sz w:val="28"/>
          <w:szCs w:val="28"/>
          <w:lang w:val="ru-RU"/>
        </w:rPr>
        <w:t>ген</w:t>
      </w:r>
      <w:r w:rsidRPr="00876464">
        <w:rPr>
          <w:bCs/>
          <w:sz w:val="28"/>
          <w:szCs w:val="28"/>
        </w:rPr>
        <w:t>і – 2 штам</w:t>
      </w:r>
      <w:r w:rsidRPr="00876464">
        <w:rPr>
          <w:bCs/>
          <w:sz w:val="28"/>
          <w:szCs w:val="28"/>
          <w:lang w:val="ru-RU"/>
        </w:rPr>
        <w:t>дар</w:t>
      </w:r>
      <w:r w:rsidRPr="00876464">
        <w:rPr>
          <w:bCs/>
          <w:sz w:val="28"/>
          <w:szCs w:val="28"/>
        </w:rPr>
        <w:t xml:space="preserve">да </w:t>
      </w:r>
      <w:r w:rsidRPr="00876464">
        <w:rPr>
          <w:bCs/>
          <w:i/>
          <w:iCs/>
          <w:sz w:val="28"/>
          <w:szCs w:val="28"/>
        </w:rPr>
        <w:t>Bacillus subtilis</w:t>
      </w:r>
      <w:r w:rsidRPr="00876464">
        <w:rPr>
          <w:bCs/>
          <w:sz w:val="28"/>
          <w:szCs w:val="28"/>
        </w:rPr>
        <w:t xml:space="preserve"> (A8, A9).</w:t>
      </w:r>
    </w:p>
    <w:p w14:paraId="7AA614FC" w14:textId="77777777" w:rsidR="002F6A30" w:rsidRPr="00876464" w:rsidRDefault="002F6A30" w:rsidP="002F6A30">
      <w:pPr>
        <w:ind w:left="301" w:right="261" w:firstLine="567"/>
        <w:jc w:val="both"/>
        <w:rPr>
          <w:bCs/>
          <w:sz w:val="28"/>
          <w:szCs w:val="28"/>
        </w:rPr>
      </w:pPr>
      <w:r w:rsidRPr="00876464">
        <w:rPr>
          <w:bCs/>
          <w:i/>
          <w:iCs/>
          <w:sz w:val="28"/>
          <w:szCs w:val="28"/>
        </w:rPr>
        <w:t>srfAC</w:t>
      </w:r>
      <w:r w:rsidRPr="00876464">
        <w:rPr>
          <w:bCs/>
          <w:sz w:val="28"/>
          <w:szCs w:val="28"/>
        </w:rPr>
        <w:t xml:space="preserve"> гені – </w:t>
      </w:r>
      <w:r w:rsidRPr="00876464">
        <w:rPr>
          <w:bCs/>
          <w:sz w:val="28"/>
          <w:szCs w:val="28"/>
          <w:lang w:val="en-US"/>
        </w:rPr>
        <w:t xml:space="preserve">3 </w:t>
      </w:r>
      <w:proofErr w:type="spellStart"/>
      <w:r w:rsidRPr="00876464">
        <w:rPr>
          <w:bCs/>
          <w:sz w:val="28"/>
          <w:szCs w:val="28"/>
          <w:lang w:val="ru-RU"/>
        </w:rPr>
        <w:t>штамдарда</w:t>
      </w:r>
      <w:proofErr w:type="spellEnd"/>
      <w:r w:rsidRPr="00876464">
        <w:rPr>
          <w:bCs/>
          <w:sz w:val="28"/>
          <w:szCs w:val="28"/>
          <w:lang w:val="en-US"/>
        </w:rPr>
        <w:t xml:space="preserve"> </w:t>
      </w:r>
      <w:r w:rsidRPr="00876464">
        <w:rPr>
          <w:bCs/>
          <w:i/>
          <w:iCs/>
          <w:sz w:val="28"/>
          <w:szCs w:val="28"/>
        </w:rPr>
        <w:t>Bacillus subtilis</w:t>
      </w:r>
      <w:r w:rsidRPr="00876464">
        <w:rPr>
          <w:bCs/>
          <w:sz w:val="28"/>
          <w:szCs w:val="28"/>
        </w:rPr>
        <w:t xml:space="preserve"> (A8, A9, A12).</w:t>
      </w:r>
    </w:p>
    <w:p w14:paraId="508005BA" w14:textId="77777777" w:rsidR="002F6A30" w:rsidRPr="00876464" w:rsidRDefault="002F6A30" w:rsidP="002F6A30">
      <w:pPr>
        <w:ind w:left="301" w:right="261" w:firstLine="567"/>
        <w:jc w:val="both"/>
        <w:rPr>
          <w:bCs/>
          <w:sz w:val="28"/>
          <w:szCs w:val="28"/>
        </w:rPr>
      </w:pPr>
      <w:r w:rsidRPr="00876464">
        <w:rPr>
          <w:bCs/>
          <w:i/>
          <w:iCs/>
          <w:sz w:val="28"/>
          <w:szCs w:val="28"/>
        </w:rPr>
        <w:t>srfA</w:t>
      </w:r>
      <w:r w:rsidRPr="00876464">
        <w:rPr>
          <w:bCs/>
          <w:i/>
          <w:iCs/>
          <w:sz w:val="28"/>
          <w:szCs w:val="28"/>
          <w:lang w:val="en-US"/>
        </w:rPr>
        <w:t>D</w:t>
      </w:r>
      <w:r w:rsidRPr="00876464">
        <w:rPr>
          <w:bCs/>
          <w:sz w:val="28"/>
          <w:szCs w:val="28"/>
        </w:rPr>
        <w:t xml:space="preserve"> гені – </w:t>
      </w:r>
      <w:r w:rsidRPr="00876464">
        <w:rPr>
          <w:bCs/>
          <w:sz w:val="28"/>
          <w:szCs w:val="28"/>
          <w:lang w:val="en-US"/>
        </w:rPr>
        <w:t xml:space="preserve">3 </w:t>
      </w:r>
      <w:proofErr w:type="spellStart"/>
      <w:r w:rsidRPr="00876464">
        <w:rPr>
          <w:bCs/>
          <w:sz w:val="28"/>
          <w:szCs w:val="28"/>
          <w:lang w:val="ru-RU"/>
        </w:rPr>
        <w:t>штамдарда</w:t>
      </w:r>
      <w:proofErr w:type="spellEnd"/>
      <w:r w:rsidRPr="00876464">
        <w:rPr>
          <w:bCs/>
          <w:sz w:val="28"/>
          <w:szCs w:val="28"/>
          <w:lang w:val="en-US"/>
        </w:rPr>
        <w:t xml:space="preserve"> </w:t>
      </w:r>
      <w:r w:rsidRPr="00876464">
        <w:rPr>
          <w:bCs/>
          <w:i/>
          <w:iCs/>
          <w:sz w:val="28"/>
          <w:szCs w:val="28"/>
        </w:rPr>
        <w:t>Bacillus subtilis</w:t>
      </w:r>
      <w:r w:rsidRPr="00876464">
        <w:rPr>
          <w:bCs/>
          <w:sz w:val="28"/>
          <w:szCs w:val="28"/>
        </w:rPr>
        <w:t xml:space="preserve"> (A8, A9, A12).</w:t>
      </w:r>
    </w:p>
    <w:p w14:paraId="5A6885EA" w14:textId="77777777" w:rsidR="002F6A30" w:rsidRPr="00876464" w:rsidRDefault="002F6A30" w:rsidP="002F6A30">
      <w:pPr>
        <w:ind w:left="301" w:right="261" w:firstLine="567"/>
        <w:jc w:val="both"/>
        <w:rPr>
          <w:bCs/>
          <w:sz w:val="28"/>
          <w:szCs w:val="28"/>
        </w:rPr>
      </w:pPr>
      <w:proofErr w:type="spellStart"/>
      <w:r w:rsidRPr="00876464">
        <w:rPr>
          <w:bCs/>
          <w:i/>
          <w:iCs/>
          <w:sz w:val="28"/>
          <w:szCs w:val="28"/>
          <w:lang w:val="en-US"/>
        </w:rPr>
        <w:t>srfp</w:t>
      </w:r>
      <w:proofErr w:type="spellEnd"/>
      <w:r w:rsidRPr="00876464">
        <w:rPr>
          <w:bCs/>
          <w:sz w:val="28"/>
          <w:szCs w:val="28"/>
          <w:lang w:val="en-US"/>
        </w:rPr>
        <w:t xml:space="preserve"> </w:t>
      </w:r>
      <w:r w:rsidRPr="00876464">
        <w:rPr>
          <w:bCs/>
          <w:sz w:val="28"/>
          <w:szCs w:val="28"/>
        </w:rPr>
        <w:t xml:space="preserve">гені </w:t>
      </w:r>
      <w:r w:rsidRPr="00876464">
        <w:rPr>
          <w:bCs/>
          <w:sz w:val="28"/>
          <w:szCs w:val="28"/>
          <w:lang w:val="en-US"/>
        </w:rPr>
        <w:t xml:space="preserve">– 4 </w:t>
      </w:r>
      <w:proofErr w:type="spellStart"/>
      <w:r w:rsidRPr="00876464">
        <w:rPr>
          <w:bCs/>
          <w:sz w:val="28"/>
          <w:szCs w:val="28"/>
          <w:lang w:val="ru-RU"/>
        </w:rPr>
        <w:t>штамдарда</w:t>
      </w:r>
      <w:proofErr w:type="spellEnd"/>
      <w:r w:rsidRPr="00876464">
        <w:rPr>
          <w:bCs/>
          <w:sz w:val="28"/>
          <w:szCs w:val="28"/>
          <w:lang w:val="en-US"/>
        </w:rPr>
        <w:t xml:space="preserve"> </w:t>
      </w:r>
      <w:r w:rsidRPr="00876464">
        <w:rPr>
          <w:bCs/>
          <w:i/>
          <w:iCs/>
          <w:sz w:val="28"/>
          <w:szCs w:val="28"/>
        </w:rPr>
        <w:t>Bacillus safensis</w:t>
      </w:r>
      <w:r w:rsidRPr="00876464">
        <w:rPr>
          <w:bCs/>
          <w:sz w:val="28"/>
          <w:szCs w:val="28"/>
        </w:rPr>
        <w:t xml:space="preserve"> A2, </w:t>
      </w:r>
      <w:r w:rsidRPr="00876464">
        <w:rPr>
          <w:bCs/>
          <w:i/>
          <w:iCs/>
          <w:sz w:val="28"/>
          <w:szCs w:val="28"/>
        </w:rPr>
        <w:t>Bacillus subtilis</w:t>
      </w:r>
      <w:r w:rsidRPr="00876464">
        <w:rPr>
          <w:bCs/>
          <w:sz w:val="28"/>
          <w:szCs w:val="28"/>
        </w:rPr>
        <w:t xml:space="preserve"> (A8, A9).</w:t>
      </w:r>
    </w:p>
    <w:p w14:paraId="76E63793" w14:textId="77777777" w:rsidR="002F6A30" w:rsidRPr="00876464" w:rsidRDefault="002F6A30" w:rsidP="002F6A30">
      <w:pPr>
        <w:ind w:left="301" w:right="261" w:firstLine="567"/>
        <w:jc w:val="both"/>
        <w:rPr>
          <w:bCs/>
          <w:sz w:val="28"/>
          <w:szCs w:val="28"/>
        </w:rPr>
      </w:pPr>
      <w:proofErr w:type="spellStart"/>
      <w:r w:rsidRPr="00876464">
        <w:rPr>
          <w:bCs/>
          <w:i/>
          <w:iCs/>
          <w:sz w:val="28"/>
          <w:szCs w:val="28"/>
          <w:lang w:val="en-US"/>
        </w:rPr>
        <w:t>lchAA</w:t>
      </w:r>
      <w:proofErr w:type="spellEnd"/>
      <w:r w:rsidRPr="00876464">
        <w:rPr>
          <w:bCs/>
          <w:sz w:val="28"/>
          <w:szCs w:val="28"/>
          <w:lang w:val="en-US"/>
        </w:rPr>
        <w:t xml:space="preserve"> </w:t>
      </w:r>
      <w:r w:rsidRPr="00876464">
        <w:rPr>
          <w:bCs/>
          <w:sz w:val="28"/>
          <w:szCs w:val="28"/>
        </w:rPr>
        <w:t xml:space="preserve">гені </w:t>
      </w:r>
      <w:r w:rsidRPr="00876464">
        <w:rPr>
          <w:bCs/>
          <w:sz w:val="28"/>
          <w:szCs w:val="28"/>
          <w:lang w:val="en-US"/>
        </w:rPr>
        <w:t xml:space="preserve">– </w:t>
      </w:r>
      <w:r w:rsidRPr="00876464">
        <w:rPr>
          <w:bCs/>
          <w:i/>
          <w:iCs/>
          <w:sz w:val="28"/>
          <w:szCs w:val="28"/>
        </w:rPr>
        <w:t>Bacillus licheniformis</w:t>
      </w:r>
      <w:r w:rsidRPr="00876464">
        <w:rPr>
          <w:bCs/>
          <w:sz w:val="28"/>
          <w:szCs w:val="28"/>
        </w:rPr>
        <w:t xml:space="preserve"> PW2.</w:t>
      </w:r>
    </w:p>
    <w:p w14:paraId="78EEECDF" w14:textId="77777777" w:rsidR="002F6A30" w:rsidRPr="00876464" w:rsidRDefault="002F6A30" w:rsidP="002F6A30">
      <w:pPr>
        <w:ind w:left="301" w:right="261" w:firstLine="567"/>
        <w:jc w:val="both"/>
        <w:rPr>
          <w:bCs/>
          <w:sz w:val="28"/>
          <w:szCs w:val="28"/>
        </w:rPr>
      </w:pPr>
      <w:proofErr w:type="spellStart"/>
      <w:r w:rsidRPr="00876464">
        <w:rPr>
          <w:bCs/>
          <w:i/>
          <w:iCs/>
          <w:sz w:val="28"/>
          <w:szCs w:val="28"/>
          <w:lang w:val="en-US"/>
        </w:rPr>
        <w:t>sacB</w:t>
      </w:r>
      <w:proofErr w:type="spellEnd"/>
      <w:r w:rsidRPr="00876464">
        <w:rPr>
          <w:bCs/>
          <w:sz w:val="28"/>
          <w:szCs w:val="28"/>
          <w:lang w:val="en-US"/>
        </w:rPr>
        <w:t xml:space="preserve"> </w:t>
      </w:r>
      <w:r w:rsidRPr="00876464">
        <w:rPr>
          <w:bCs/>
          <w:sz w:val="28"/>
          <w:szCs w:val="28"/>
        </w:rPr>
        <w:t xml:space="preserve">гені </w:t>
      </w:r>
      <w:r w:rsidRPr="00876464">
        <w:rPr>
          <w:bCs/>
          <w:sz w:val="28"/>
          <w:szCs w:val="28"/>
          <w:lang w:val="en-US"/>
        </w:rPr>
        <w:t xml:space="preserve">– 4 </w:t>
      </w:r>
      <w:proofErr w:type="spellStart"/>
      <w:r w:rsidRPr="00876464">
        <w:rPr>
          <w:bCs/>
          <w:sz w:val="28"/>
          <w:szCs w:val="28"/>
          <w:lang w:val="ru-RU"/>
        </w:rPr>
        <w:t>штамдарда</w:t>
      </w:r>
      <w:proofErr w:type="spellEnd"/>
      <w:r w:rsidRPr="00876464">
        <w:rPr>
          <w:bCs/>
          <w:sz w:val="28"/>
          <w:szCs w:val="28"/>
          <w:lang w:val="en-US"/>
        </w:rPr>
        <w:t xml:space="preserve"> </w:t>
      </w:r>
      <w:r w:rsidRPr="00876464">
        <w:rPr>
          <w:bCs/>
          <w:i/>
          <w:iCs/>
          <w:sz w:val="28"/>
          <w:szCs w:val="28"/>
        </w:rPr>
        <w:t>Bacillus subtilis</w:t>
      </w:r>
      <w:r w:rsidRPr="00876464">
        <w:rPr>
          <w:bCs/>
          <w:sz w:val="28"/>
          <w:szCs w:val="28"/>
        </w:rPr>
        <w:t xml:space="preserve"> (A8, A9), </w:t>
      </w:r>
      <w:r w:rsidRPr="00876464">
        <w:rPr>
          <w:bCs/>
          <w:i/>
          <w:iCs/>
          <w:sz w:val="28"/>
          <w:szCs w:val="28"/>
        </w:rPr>
        <w:t>Bacillus licheniformis</w:t>
      </w:r>
      <w:r w:rsidRPr="00876464">
        <w:rPr>
          <w:bCs/>
          <w:sz w:val="28"/>
          <w:szCs w:val="28"/>
        </w:rPr>
        <w:t xml:space="preserve"> PW2.</w:t>
      </w:r>
    </w:p>
    <w:p w14:paraId="01022B90" w14:textId="77777777" w:rsidR="002F6A30" w:rsidRPr="00876464" w:rsidRDefault="002F6A30" w:rsidP="002F6A30">
      <w:pPr>
        <w:ind w:left="301" w:right="261" w:firstLine="567"/>
        <w:jc w:val="both"/>
        <w:rPr>
          <w:bCs/>
          <w:sz w:val="28"/>
          <w:szCs w:val="28"/>
        </w:rPr>
      </w:pPr>
      <w:r w:rsidRPr="00876464">
        <w:rPr>
          <w:bCs/>
          <w:sz w:val="28"/>
          <w:szCs w:val="28"/>
        </w:rPr>
        <w:t xml:space="preserve">Алғаш рет таңдалған штамдардың биосурфактант және биополимер өндіру қабілеті анықталды. </w:t>
      </w:r>
      <w:r w:rsidRPr="00876464">
        <w:rPr>
          <w:bCs/>
          <w:i/>
          <w:iCs/>
          <w:sz w:val="28"/>
          <w:szCs w:val="28"/>
        </w:rPr>
        <w:t>B. subtilis</w:t>
      </w:r>
      <w:r w:rsidRPr="00876464">
        <w:rPr>
          <w:bCs/>
          <w:sz w:val="28"/>
          <w:szCs w:val="28"/>
        </w:rPr>
        <w:t xml:space="preserve"> A8 штамындағы биосурфактанттың ең жоғарғы шығымы (1,33 г/л) көміртегі көзі ретінде меласса бар ортада өсіру кезінде алынды. </w:t>
      </w:r>
      <w:r w:rsidRPr="00876464">
        <w:rPr>
          <w:bCs/>
          <w:i/>
          <w:iCs/>
          <w:sz w:val="28"/>
          <w:szCs w:val="28"/>
        </w:rPr>
        <w:t>B. subtilis</w:t>
      </w:r>
      <w:r w:rsidRPr="00876464">
        <w:rPr>
          <w:bCs/>
          <w:sz w:val="28"/>
          <w:szCs w:val="28"/>
        </w:rPr>
        <w:t xml:space="preserve"> A12 биополимерінің ең жоғарғы шығымы (0,42 г/л) қоректік ортада сахароза мен соя ұнын қолданғанда байқалды.</w:t>
      </w:r>
    </w:p>
    <w:p w14:paraId="4B3D4F6A" w14:textId="499743E5" w:rsidR="00270068" w:rsidRPr="00876464" w:rsidRDefault="002F6A30" w:rsidP="002F6A30">
      <w:pPr>
        <w:ind w:left="301" w:right="261" w:firstLine="567"/>
        <w:jc w:val="both"/>
        <w:rPr>
          <w:bCs/>
          <w:spacing w:val="1"/>
          <w:sz w:val="28"/>
        </w:rPr>
      </w:pPr>
      <w:r w:rsidRPr="00876464">
        <w:rPr>
          <w:bCs/>
          <w:sz w:val="28"/>
          <w:szCs w:val="28"/>
        </w:rPr>
        <w:t xml:space="preserve">Алғаш рет зерттелетін кен орнының табиғи жынысөзегін, пласт суын, сондай-ақ микроорганизмдер ассоциациясын пайдалана отырып, зертханалық бағалау кезінде мұнай </w:t>
      </w:r>
      <w:r w:rsidR="00565447" w:rsidRPr="00876464">
        <w:rPr>
          <w:bCs/>
          <w:sz w:val="28"/>
          <w:szCs w:val="28"/>
        </w:rPr>
        <w:t>шығару</w:t>
      </w:r>
      <w:r w:rsidRPr="00876464">
        <w:rPr>
          <w:bCs/>
          <w:sz w:val="28"/>
          <w:szCs w:val="28"/>
        </w:rPr>
        <w:t xml:space="preserve"> коэффициенті белгіленді: </w:t>
      </w:r>
      <w:r w:rsidRPr="00876464">
        <w:rPr>
          <w:bCs/>
          <w:i/>
          <w:iCs/>
          <w:sz w:val="28"/>
          <w:szCs w:val="28"/>
        </w:rPr>
        <w:t>B. subtilis</w:t>
      </w:r>
      <w:r w:rsidRPr="00876464">
        <w:rPr>
          <w:bCs/>
          <w:sz w:val="28"/>
          <w:szCs w:val="28"/>
        </w:rPr>
        <w:t xml:space="preserve"> A9 штамы үшін 23,2±2,5% және </w:t>
      </w:r>
      <w:r w:rsidRPr="00876464">
        <w:rPr>
          <w:bCs/>
          <w:i/>
          <w:iCs/>
          <w:sz w:val="28"/>
          <w:szCs w:val="28"/>
        </w:rPr>
        <w:t>B. subtilis</w:t>
      </w:r>
      <w:r w:rsidRPr="00876464">
        <w:rPr>
          <w:bCs/>
          <w:sz w:val="28"/>
          <w:szCs w:val="28"/>
        </w:rPr>
        <w:t xml:space="preserve"> A8: </w:t>
      </w:r>
      <w:r w:rsidRPr="00876464">
        <w:rPr>
          <w:bCs/>
          <w:i/>
          <w:iCs/>
          <w:sz w:val="28"/>
          <w:szCs w:val="28"/>
        </w:rPr>
        <w:t>B. subtilis</w:t>
      </w:r>
      <w:r w:rsidRPr="00876464">
        <w:rPr>
          <w:bCs/>
          <w:sz w:val="28"/>
          <w:szCs w:val="28"/>
        </w:rPr>
        <w:t xml:space="preserve"> A9 ассоциациясы үшін 24,4±3,1%, бұл микроганизмді бақылаусыз пайдалану мәнінен (4%) айтарлықтай асып түсті</w:t>
      </w:r>
      <w:r w:rsidR="00270068" w:rsidRPr="00876464">
        <w:rPr>
          <w:bCs/>
          <w:spacing w:val="1"/>
          <w:sz w:val="28"/>
        </w:rPr>
        <w:t>.</w:t>
      </w:r>
    </w:p>
    <w:p w14:paraId="364F9F91" w14:textId="44E2A084" w:rsidR="00724F63" w:rsidRPr="00876464" w:rsidRDefault="00D1655E" w:rsidP="00724F63">
      <w:pPr>
        <w:ind w:left="301" w:right="261" w:firstLine="567"/>
        <w:jc w:val="both"/>
        <w:rPr>
          <w:b/>
          <w:bCs/>
          <w:sz w:val="28"/>
          <w:szCs w:val="28"/>
        </w:rPr>
      </w:pPr>
      <w:r w:rsidRPr="00876464">
        <w:rPr>
          <w:b/>
          <w:bCs/>
          <w:sz w:val="28"/>
          <w:szCs w:val="28"/>
        </w:rPr>
        <w:t>Жұмыстың</w:t>
      </w:r>
      <w:r w:rsidRPr="00876464">
        <w:rPr>
          <w:b/>
          <w:bCs/>
          <w:spacing w:val="-4"/>
          <w:sz w:val="28"/>
          <w:szCs w:val="28"/>
        </w:rPr>
        <w:t xml:space="preserve"> </w:t>
      </w:r>
      <w:r w:rsidRPr="00876464">
        <w:rPr>
          <w:b/>
          <w:bCs/>
          <w:sz w:val="28"/>
          <w:szCs w:val="28"/>
        </w:rPr>
        <w:t>ғылыми</w:t>
      </w:r>
      <w:r w:rsidRPr="00876464">
        <w:rPr>
          <w:b/>
          <w:bCs/>
          <w:spacing w:val="-4"/>
          <w:sz w:val="28"/>
          <w:szCs w:val="28"/>
        </w:rPr>
        <w:t xml:space="preserve"> </w:t>
      </w:r>
      <w:r w:rsidRPr="00876464">
        <w:rPr>
          <w:b/>
          <w:bCs/>
          <w:sz w:val="28"/>
          <w:szCs w:val="28"/>
        </w:rPr>
        <w:t>–</w:t>
      </w:r>
      <w:r w:rsidRPr="00876464">
        <w:rPr>
          <w:b/>
          <w:bCs/>
          <w:spacing w:val="-3"/>
          <w:sz w:val="28"/>
          <w:szCs w:val="28"/>
        </w:rPr>
        <w:t xml:space="preserve"> </w:t>
      </w:r>
      <w:r w:rsidRPr="00876464">
        <w:rPr>
          <w:b/>
          <w:bCs/>
          <w:sz w:val="28"/>
          <w:szCs w:val="28"/>
        </w:rPr>
        <w:t>практикалық</w:t>
      </w:r>
      <w:r w:rsidRPr="00876464">
        <w:rPr>
          <w:b/>
          <w:bCs/>
          <w:spacing w:val="-4"/>
          <w:sz w:val="28"/>
          <w:szCs w:val="28"/>
        </w:rPr>
        <w:t xml:space="preserve"> </w:t>
      </w:r>
      <w:r w:rsidRPr="00876464">
        <w:rPr>
          <w:b/>
          <w:bCs/>
          <w:sz w:val="28"/>
          <w:szCs w:val="28"/>
        </w:rPr>
        <w:t>маңыздылығы</w:t>
      </w:r>
      <w:r w:rsidR="005A01F5" w:rsidRPr="00876464">
        <w:rPr>
          <w:b/>
          <w:bCs/>
          <w:sz w:val="28"/>
          <w:szCs w:val="28"/>
        </w:rPr>
        <w:t>.</w:t>
      </w:r>
    </w:p>
    <w:p w14:paraId="6BC8CD39" w14:textId="77777777" w:rsidR="005A01F5" w:rsidRPr="00876464" w:rsidRDefault="005A01F5" w:rsidP="005A01F5">
      <w:pPr>
        <w:ind w:left="301" w:right="261" w:firstLine="567"/>
        <w:jc w:val="both"/>
        <w:rPr>
          <w:sz w:val="28"/>
          <w:szCs w:val="28"/>
        </w:rPr>
      </w:pPr>
      <w:proofErr w:type="spellStart"/>
      <w:r w:rsidRPr="00876464">
        <w:rPr>
          <w:sz w:val="28"/>
          <w:szCs w:val="28"/>
          <w:lang w:val="ru-KZ"/>
        </w:rPr>
        <w:t>Халықаралық</w:t>
      </w:r>
      <w:proofErr w:type="spellEnd"/>
      <w:r w:rsidRPr="00876464">
        <w:rPr>
          <w:sz w:val="28"/>
          <w:szCs w:val="28"/>
          <w:lang w:val="ru-KZ"/>
        </w:rPr>
        <w:t xml:space="preserve"> </w:t>
      </w:r>
      <w:proofErr w:type="spellStart"/>
      <w:r w:rsidRPr="00876464">
        <w:rPr>
          <w:sz w:val="28"/>
          <w:szCs w:val="28"/>
          <w:lang w:val="ru-KZ"/>
        </w:rPr>
        <w:t>GenBank</w:t>
      </w:r>
      <w:proofErr w:type="spellEnd"/>
      <w:r w:rsidRPr="00876464">
        <w:rPr>
          <w:sz w:val="28"/>
          <w:szCs w:val="28"/>
          <w:lang w:val="ru-KZ"/>
        </w:rPr>
        <w:t xml:space="preserve"> </w:t>
      </w:r>
      <w:proofErr w:type="spellStart"/>
      <w:r w:rsidRPr="00876464">
        <w:rPr>
          <w:sz w:val="28"/>
          <w:szCs w:val="28"/>
          <w:lang w:val="ru-KZ"/>
        </w:rPr>
        <w:t>дерекқорына</w:t>
      </w:r>
      <w:proofErr w:type="spellEnd"/>
      <w:r w:rsidRPr="00876464">
        <w:rPr>
          <w:sz w:val="28"/>
          <w:szCs w:val="28"/>
          <w:lang w:val="ru-KZ"/>
        </w:rPr>
        <w:t xml:space="preserve"> </w:t>
      </w:r>
      <w:proofErr w:type="spellStart"/>
      <w:r w:rsidRPr="00876464">
        <w:rPr>
          <w:sz w:val="28"/>
          <w:szCs w:val="28"/>
          <w:lang w:val="ru-KZ"/>
        </w:rPr>
        <w:t>тіркелген</w:t>
      </w:r>
      <w:proofErr w:type="spellEnd"/>
      <w:r w:rsidRPr="00876464">
        <w:rPr>
          <w:sz w:val="28"/>
          <w:szCs w:val="28"/>
          <w:lang w:val="ru-KZ"/>
        </w:rPr>
        <w:t xml:space="preserve"> </w:t>
      </w:r>
      <w:proofErr w:type="spellStart"/>
      <w:r w:rsidRPr="00876464">
        <w:rPr>
          <w:sz w:val="28"/>
          <w:szCs w:val="28"/>
          <w:lang w:val="ru-KZ"/>
        </w:rPr>
        <w:t>келесі</w:t>
      </w:r>
      <w:proofErr w:type="spellEnd"/>
      <w:r w:rsidRPr="00876464">
        <w:rPr>
          <w:sz w:val="28"/>
          <w:szCs w:val="28"/>
          <w:lang w:val="ru-KZ"/>
        </w:rPr>
        <w:t xml:space="preserve"> </w:t>
      </w:r>
      <w:proofErr w:type="spellStart"/>
      <w:r w:rsidRPr="00876464">
        <w:rPr>
          <w:sz w:val="28"/>
          <w:szCs w:val="28"/>
          <w:lang w:val="ru-KZ"/>
        </w:rPr>
        <w:t>биосурфактант</w:t>
      </w:r>
      <w:proofErr w:type="spellEnd"/>
      <w:r w:rsidRPr="00876464">
        <w:rPr>
          <w:sz w:val="28"/>
          <w:szCs w:val="28"/>
          <w:lang w:val="ru-KZ"/>
        </w:rPr>
        <w:t xml:space="preserve"> </w:t>
      </w:r>
      <w:proofErr w:type="spellStart"/>
      <w:r w:rsidRPr="00876464">
        <w:rPr>
          <w:sz w:val="28"/>
          <w:szCs w:val="28"/>
          <w:lang w:val="ru-KZ"/>
        </w:rPr>
        <w:t>өндіруші</w:t>
      </w:r>
      <w:proofErr w:type="spellEnd"/>
      <w:r w:rsidRPr="00876464">
        <w:rPr>
          <w:sz w:val="28"/>
          <w:szCs w:val="28"/>
          <w:lang w:val="ru-KZ"/>
        </w:rPr>
        <w:t xml:space="preserve"> </w:t>
      </w:r>
      <w:proofErr w:type="spellStart"/>
      <w:r w:rsidRPr="00876464">
        <w:rPr>
          <w:sz w:val="28"/>
          <w:szCs w:val="28"/>
          <w:lang w:val="ru-KZ"/>
        </w:rPr>
        <w:t>штамдар</w:t>
      </w:r>
      <w:proofErr w:type="spellEnd"/>
      <w:r w:rsidRPr="00876464">
        <w:rPr>
          <w:sz w:val="28"/>
          <w:szCs w:val="28"/>
          <w:lang w:val="ru-KZ"/>
        </w:rPr>
        <w:t xml:space="preserve"> </w:t>
      </w:r>
      <w:proofErr w:type="spellStart"/>
      <w:r w:rsidRPr="00876464">
        <w:rPr>
          <w:sz w:val="28"/>
          <w:szCs w:val="28"/>
          <w:lang w:val="ru-KZ"/>
        </w:rPr>
        <w:t>бөлініп</w:t>
      </w:r>
      <w:proofErr w:type="spellEnd"/>
      <w:r w:rsidRPr="00876464">
        <w:rPr>
          <w:sz w:val="28"/>
          <w:szCs w:val="28"/>
          <w:lang w:val="ru-KZ"/>
        </w:rPr>
        <w:t xml:space="preserve"> </w:t>
      </w:r>
      <w:proofErr w:type="spellStart"/>
      <w:r w:rsidRPr="00876464">
        <w:rPr>
          <w:sz w:val="28"/>
          <w:szCs w:val="28"/>
          <w:lang w:val="ru-KZ"/>
        </w:rPr>
        <w:t>алынып</w:t>
      </w:r>
      <w:proofErr w:type="spellEnd"/>
      <w:r w:rsidRPr="00876464">
        <w:rPr>
          <w:sz w:val="28"/>
          <w:szCs w:val="28"/>
          <w:lang w:val="ru-KZ"/>
        </w:rPr>
        <w:t xml:space="preserve">, </w:t>
      </w:r>
      <w:proofErr w:type="spellStart"/>
      <w:r w:rsidRPr="00876464">
        <w:rPr>
          <w:sz w:val="28"/>
          <w:szCs w:val="28"/>
          <w:lang w:val="ru-KZ"/>
        </w:rPr>
        <w:t>идентификацияланды</w:t>
      </w:r>
      <w:proofErr w:type="spellEnd"/>
      <w:r w:rsidRPr="00876464">
        <w:rPr>
          <w:sz w:val="28"/>
          <w:szCs w:val="28"/>
          <w:lang w:val="ru-KZ"/>
        </w:rPr>
        <w:t xml:space="preserve">: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safensis</w:t>
      </w:r>
      <w:proofErr w:type="spellEnd"/>
      <w:r w:rsidRPr="00876464">
        <w:rPr>
          <w:sz w:val="28"/>
          <w:szCs w:val="28"/>
          <w:lang w:val="ru-KZ"/>
        </w:rPr>
        <w:t xml:space="preserve"> </w:t>
      </w:r>
      <w:proofErr w:type="spellStart"/>
      <w:r w:rsidRPr="00876464">
        <w:rPr>
          <w:sz w:val="28"/>
          <w:szCs w:val="28"/>
          <w:lang w:val="ru-KZ"/>
        </w:rPr>
        <w:t>subsp</w:t>
      </w:r>
      <w:proofErr w:type="spellEnd"/>
      <w:r w:rsidRPr="00876464">
        <w:rPr>
          <w:sz w:val="28"/>
          <w:szCs w:val="28"/>
          <w:lang w:val="ru-KZ"/>
        </w:rPr>
        <w:t xml:space="preserve">. </w:t>
      </w:r>
      <w:proofErr w:type="spellStart"/>
      <w:r w:rsidRPr="00876464">
        <w:rPr>
          <w:i/>
          <w:iCs/>
          <w:sz w:val="28"/>
          <w:szCs w:val="28"/>
          <w:lang w:val="ru-KZ"/>
        </w:rPr>
        <w:t>safensis</w:t>
      </w:r>
      <w:proofErr w:type="spellEnd"/>
      <w:r w:rsidRPr="00876464">
        <w:rPr>
          <w:sz w:val="28"/>
          <w:szCs w:val="28"/>
          <w:lang w:val="ru-KZ"/>
        </w:rPr>
        <w:t xml:space="preserve"> A2 (OP565012),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subtilis</w:t>
      </w:r>
      <w:proofErr w:type="spellEnd"/>
      <w:r w:rsidRPr="00876464">
        <w:rPr>
          <w:sz w:val="28"/>
          <w:szCs w:val="28"/>
          <w:lang w:val="ru-KZ"/>
        </w:rPr>
        <w:t xml:space="preserve"> A8 (OP565013),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subtilis</w:t>
      </w:r>
      <w:proofErr w:type="spellEnd"/>
      <w:r w:rsidRPr="00876464">
        <w:rPr>
          <w:sz w:val="28"/>
          <w:szCs w:val="28"/>
          <w:lang w:val="ru-KZ"/>
        </w:rPr>
        <w:t xml:space="preserve"> A9 (OP565014),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subtilis</w:t>
      </w:r>
      <w:proofErr w:type="spellEnd"/>
      <w:r w:rsidRPr="00876464">
        <w:rPr>
          <w:sz w:val="28"/>
          <w:szCs w:val="28"/>
          <w:lang w:val="ru-KZ"/>
        </w:rPr>
        <w:t xml:space="preserve"> </w:t>
      </w:r>
      <w:proofErr w:type="spellStart"/>
      <w:r w:rsidRPr="00876464">
        <w:rPr>
          <w:sz w:val="28"/>
          <w:szCs w:val="28"/>
          <w:lang w:val="ru-KZ"/>
        </w:rPr>
        <w:t>subsp</w:t>
      </w:r>
      <w:proofErr w:type="spellEnd"/>
      <w:r w:rsidRPr="00876464">
        <w:rPr>
          <w:sz w:val="28"/>
          <w:szCs w:val="28"/>
          <w:lang w:val="ru-KZ"/>
        </w:rPr>
        <w:t xml:space="preserve">. </w:t>
      </w:r>
      <w:proofErr w:type="spellStart"/>
      <w:r w:rsidRPr="00876464">
        <w:rPr>
          <w:i/>
          <w:iCs/>
          <w:sz w:val="28"/>
          <w:szCs w:val="28"/>
          <w:lang w:val="ru-KZ"/>
        </w:rPr>
        <w:t>subtilis</w:t>
      </w:r>
      <w:proofErr w:type="spellEnd"/>
      <w:r w:rsidRPr="00876464">
        <w:rPr>
          <w:sz w:val="28"/>
          <w:szCs w:val="28"/>
          <w:lang w:val="ru-KZ"/>
        </w:rPr>
        <w:t xml:space="preserve"> A12 (OP565015),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paralicheniformis</w:t>
      </w:r>
      <w:proofErr w:type="spellEnd"/>
      <w:r w:rsidRPr="00876464">
        <w:rPr>
          <w:sz w:val="28"/>
          <w:szCs w:val="28"/>
          <w:lang w:val="ru-KZ"/>
        </w:rPr>
        <w:t xml:space="preserve"> R4 (OP565016)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i/>
          <w:iCs/>
          <w:sz w:val="28"/>
          <w:szCs w:val="28"/>
          <w:lang w:val="ru-KZ"/>
        </w:rPr>
        <w:t>Bacillus</w:t>
      </w:r>
      <w:proofErr w:type="spellEnd"/>
      <w:r w:rsidRPr="00876464">
        <w:rPr>
          <w:i/>
          <w:iCs/>
          <w:sz w:val="28"/>
          <w:szCs w:val="28"/>
          <w:lang w:val="ru-KZ"/>
        </w:rPr>
        <w:t xml:space="preserve"> </w:t>
      </w:r>
      <w:proofErr w:type="spellStart"/>
      <w:r w:rsidRPr="00876464">
        <w:rPr>
          <w:i/>
          <w:iCs/>
          <w:sz w:val="28"/>
          <w:szCs w:val="28"/>
          <w:lang w:val="ru-KZ"/>
        </w:rPr>
        <w:t>licheniformis</w:t>
      </w:r>
      <w:proofErr w:type="spellEnd"/>
      <w:r w:rsidRPr="00876464">
        <w:rPr>
          <w:sz w:val="28"/>
          <w:szCs w:val="28"/>
          <w:lang w:val="ru-KZ"/>
        </w:rPr>
        <w:t xml:space="preserve"> PW2 (OP565017).</w:t>
      </w:r>
    </w:p>
    <w:p w14:paraId="1175F4C7" w14:textId="77777777" w:rsidR="005A01F5" w:rsidRPr="00876464" w:rsidRDefault="005A01F5" w:rsidP="005A01F5">
      <w:pPr>
        <w:ind w:left="301" w:right="261" w:firstLine="567"/>
        <w:jc w:val="both"/>
        <w:rPr>
          <w:sz w:val="28"/>
          <w:szCs w:val="28"/>
        </w:rPr>
      </w:pPr>
      <w:proofErr w:type="spellStart"/>
      <w:r w:rsidRPr="00876464">
        <w:rPr>
          <w:sz w:val="28"/>
          <w:szCs w:val="28"/>
          <w:lang w:val="ru-KZ"/>
        </w:rPr>
        <w:t>Барлық</w:t>
      </w:r>
      <w:proofErr w:type="spellEnd"/>
      <w:r w:rsidRPr="00876464">
        <w:rPr>
          <w:sz w:val="28"/>
          <w:szCs w:val="28"/>
          <w:lang w:val="ru-KZ"/>
        </w:rPr>
        <w:t xml:space="preserve"> микроорганизм </w:t>
      </w:r>
      <w:proofErr w:type="spellStart"/>
      <w:r w:rsidRPr="00876464">
        <w:rPr>
          <w:sz w:val="28"/>
          <w:szCs w:val="28"/>
          <w:lang w:val="ru-KZ"/>
        </w:rPr>
        <w:t>штамдары</w:t>
      </w:r>
      <w:proofErr w:type="spellEnd"/>
      <w:r w:rsidRPr="00876464">
        <w:rPr>
          <w:sz w:val="28"/>
          <w:szCs w:val="28"/>
          <w:lang w:val="ru-KZ"/>
        </w:rPr>
        <w:t xml:space="preserve"> «</w:t>
      </w:r>
      <w:proofErr w:type="spellStart"/>
      <w:r w:rsidRPr="00876464">
        <w:rPr>
          <w:sz w:val="28"/>
          <w:szCs w:val="28"/>
          <w:lang w:val="ru-KZ"/>
        </w:rPr>
        <w:t>Республикалық</w:t>
      </w:r>
      <w:proofErr w:type="spellEnd"/>
      <w:r w:rsidRPr="00876464">
        <w:rPr>
          <w:sz w:val="28"/>
          <w:szCs w:val="28"/>
          <w:lang w:val="ru-KZ"/>
        </w:rPr>
        <w:t xml:space="preserve"> </w:t>
      </w:r>
      <w:proofErr w:type="spellStart"/>
      <w:r w:rsidRPr="00876464">
        <w:rPr>
          <w:sz w:val="28"/>
          <w:szCs w:val="28"/>
          <w:lang w:val="ru-KZ"/>
        </w:rPr>
        <w:t>микроорганизмдер</w:t>
      </w:r>
      <w:proofErr w:type="spellEnd"/>
      <w:r w:rsidRPr="00876464">
        <w:rPr>
          <w:sz w:val="28"/>
          <w:szCs w:val="28"/>
          <w:lang w:val="ru-KZ"/>
        </w:rPr>
        <w:t xml:space="preserve"> </w:t>
      </w:r>
      <w:proofErr w:type="spellStart"/>
      <w:r w:rsidRPr="00876464">
        <w:rPr>
          <w:sz w:val="28"/>
          <w:szCs w:val="28"/>
          <w:lang w:val="ru-KZ"/>
        </w:rPr>
        <w:t>коллекциясы</w:t>
      </w:r>
      <w:proofErr w:type="spellEnd"/>
      <w:r w:rsidRPr="00876464">
        <w:rPr>
          <w:sz w:val="28"/>
          <w:szCs w:val="28"/>
          <w:lang w:val="ru-KZ"/>
        </w:rPr>
        <w:t xml:space="preserve">» ЖШС-да (РМК) </w:t>
      </w:r>
      <w:proofErr w:type="spellStart"/>
      <w:r w:rsidRPr="00876464">
        <w:rPr>
          <w:sz w:val="28"/>
          <w:szCs w:val="28"/>
          <w:lang w:val="ru-KZ"/>
        </w:rPr>
        <w:t>келесі</w:t>
      </w:r>
      <w:proofErr w:type="spellEnd"/>
      <w:r w:rsidRPr="00876464">
        <w:rPr>
          <w:sz w:val="28"/>
          <w:szCs w:val="28"/>
          <w:lang w:val="ru-KZ"/>
        </w:rPr>
        <w:t xml:space="preserve"> </w:t>
      </w:r>
      <w:proofErr w:type="spellStart"/>
      <w:r w:rsidRPr="00876464">
        <w:rPr>
          <w:sz w:val="28"/>
          <w:szCs w:val="28"/>
          <w:lang w:val="ru-KZ"/>
        </w:rPr>
        <w:t>тіркеу</w:t>
      </w:r>
      <w:proofErr w:type="spellEnd"/>
      <w:r w:rsidRPr="00876464">
        <w:rPr>
          <w:sz w:val="28"/>
          <w:szCs w:val="28"/>
          <w:lang w:val="ru-KZ"/>
        </w:rPr>
        <w:t xml:space="preserve"> </w:t>
      </w:r>
      <w:proofErr w:type="spellStart"/>
      <w:r w:rsidRPr="00876464">
        <w:rPr>
          <w:sz w:val="28"/>
          <w:szCs w:val="28"/>
          <w:lang w:val="ru-KZ"/>
        </w:rPr>
        <w:t>нөмірлерімен</w:t>
      </w:r>
      <w:proofErr w:type="spellEnd"/>
      <w:r w:rsidRPr="00876464">
        <w:rPr>
          <w:sz w:val="28"/>
          <w:szCs w:val="28"/>
          <w:lang w:val="ru-KZ"/>
        </w:rPr>
        <w:t xml:space="preserve"> </w:t>
      </w:r>
      <w:proofErr w:type="spellStart"/>
      <w:r w:rsidRPr="00876464">
        <w:rPr>
          <w:sz w:val="28"/>
          <w:szCs w:val="28"/>
          <w:lang w:val="ru-KZ"/>
        </w:rPr>
        <w:t>депозиттелді</w:t>
      </w:r>
      <w:proofErr w:type="spellEnd"/>
      <w:r w:rsidRPr="00876464">
        <w:rPr>
          <w:sz w:val="28"/>
          <w:szCs w:val="28"/>
        </w:rPr>
        <w:t xml:space="preserve">: №B-RKM 1109 </w:t>
      </w:r>
      <w:r w:rsidRPr="00876464">
        <w:rPr>
          <w:i/>
          <w:iCs/>
          <w:sz w:val="28"/>
          <w:szCs w:val="28"/>
        </w:rPr>
        <w:t>Bacillus safensis subsp. safensis</w:t>
      </w:r>
      <w:r w:rsidRPr="00876464">
        <w:rPr>
          <w:sz w:val="28"/>
          <w:szCs w:val="28"/>
        </w:rPr>
        <w:t xml:space="preserve"> A2, №B-RKM 1110 </w:t>
      </w:r>
      <w:r w:rsidRPr="00876464">
        <w:rPr>
          <w:i/>
          <w:iCs/>
          <w:sz w:val="28"/>
          <w:szCs w:val="28"/>
        </w:rPr>
        <w:t>Bacillus subtilis</w:t>
      </w:r>
      <w:r w:rsidRPr="00876464">
        <w:rPr>
          <w:sz w:val="28"/>
          <w:szCs w:val="28"/>
        </w:rPr>
        <w:t xml:space="preserve"> A8, №B-RKM 1111 </w:t>
      </w:r>
      <w:r w:rsidRPr="00876464">
        <w:rPr>
          <w:i/>
          <w:iCs/>
          <w:sz w:val="28"/>
          <w:szCs w:val="28"/>
        </w:rPr>
        <w:t>Bacillus subtilis</w:t>
      </w:r>
      <w:r w:rsidRPr="00876464">
        <w:rPr>
          <w:sz w:val="28"/>
          <w:szCs w:val="28"/>
        </w:rPr>
        <w:t xml:space="preserve"> A9, №B-RKM 1112 </w:t>
      </w:r>
      <w:r w:rsidRPr="00876464">
        <w:rPr>
          <w:i/>
          <w:iCs/>
          <w:sz w:val="28"/>
          <w:szCs w:val="28"/>
        </w:rPr>
        <w:t>Bacillus paralicheniformis</w:t>
      </w:r>
      <w:r w:rsidRPr="00876464">
        <w:rPr>
          <w:sz w:val="28"/>
          <w:szCs w:val="28"/>
        </w:rPr>
        <w:t xml:space="preserve"> R4, №B-RKM 1113 </w:t>
      </w:r>
      <w:r w:rsidRPr="00876464">
        <w:rPr>
          <w:i/>
          <w:iCs/>
          <w:sz w:val="28"/>
          <w:szCs w:val="28"/>
        </w:rPr>
        <w:t xml:space="preserve">Bacillus subtilis subsp. subtilis </w:t>
      </w:r>
      <w:r w:rsidRPr="00876464">
        <w:rPr>
          <w:sz w:val="28"/>
          <w:szCs w:val="28"/>
        </w:rPr>
        <w:t xml:space="preserve">A12, №B-RKM 1114 </w:t>
      </w:r>
      <w:r w:rsidRPr="00876464">
        <w:rPr>
          <w:i/>
          <w:iCs/>
          <w:sz w:val="28"/>
          <w:szCs w:val="28"/>
        </w:rPr>
        <w:t>Bacillus licheniformis</w:t>
      </w:r>
      <w:r w:rsidRPr="00876464">
        <w:rPr>
          <w:sz w:val="28"/>
          <w:szCs w:val="28"/>
        </w:rPr>
        <w:t xml:space="preserve"> PW2 (29.12.2023 ж. күнімен).</w:t>
      </w:r>
    </w:p>
    <w:p w14:paraId="753C2D83" w14:textId="7B6972F5" w:rsidR="005A01F5" w:rsidRPr="00876464" w:rsidRDefault="005A01F5" w:rsidP="005A01F5">
      <w:pPr>
        <w:ind w:left="301" w:right="261" w:firstLine="567"/>
        <w:jc w:val="both"/>
        <w:rPr>
          <w:sz w:val="28"/>
          <w:szCs w:val="28"/>
        </w:rPr>
      </w:pPr>
      <w:r w:rsidRPr="00876464">
        <w:rPr>
          <w:sz w:val="28"/>
          <w:szCs w:val="28"/>
        </w:rPr>
        <w:t xml:space="preserve">Модельдік мұнай шығаруды арттыру тәжірибелері барысында </w:t>
      </w:r>
      <w:r w:rsidRPr="00876464">
        <w:rPr>
          <w:i/>
          <w:iCs/>
          <w:sz w:val="28"/>
          <w:szCs w:val="28"/>
        </w:rPr>
        <w:t>B. subtilis</w:t>
      </w:r>
      <w:r w:rsidRPr="00876464">
        <w:rPr>
          <w:sz w:val="28"/>
          <w:szCs w:val="28"/>
        </w:rPr>
        <w:t xml:space="preserve"> A9 штамын қолдану мұнай </w:t>
      </w:r>
      <w:r w:rsidR="00BF316B" w:rsidRPr="00876464">
        <w:rPr>
          <w:sz w:val="28"/>
          <w:szCs w:val="28"/>
        </w:rPr>
        <w:t>шығару</w:t>
      </w:r>
      <w:r w:rsidRPr="00876464">
        <w:rPr>
          <w:sz w:val="28"/>
          <w:szCs w:val="28"/>
        </w:rPr>
        <w:t xml:space="preserve"> коэффициентін 23,2 ± 2,5% деңгейінде </w:t>
      </w:r>
      <w:r w:rsidR="00A713CC" w:rsidRPr="00876464">
        <w:rPr>
          <w:sz w:val="28"/>
          <w:szCs w:val="28"/>
        </w:rPr>
        <w:t>көр</w:t>
      </w:r>
      <w:r w:rsidR="00932CA4" w:rsidRPr="00876464">
        <w:rPr>
          <w:sz w:val="28"/>
          <w:szCs w:val="28"/>
        </w:rPr>
        <w:t>с</w:t>
      </w:r>
      <w:r w:rsidR="00A713CC" w:rsidRPr="00876464">
        <w:rPr>
          <w:sz w:val="28"/>
          <w:szCs w:val="28"/>
        </w:rPr>
        <w:t>етет</w:t>
      </w:r>
      <w:r w:rsidR="00932CA4" w:rsidRPr="00876464">
        <w:rPr>
          <w:sz w:val="28"/>
          <w:szCs w:val="28"/>
        </w:rPr>
        <w:t>і</w:t>
      </w:r>
      <w:r w:rsidR="00A713CC" w:rsidRPr="00876464">
        <w:rPr>
          <w:sz w:val="28"/>
          <w:szCs w:val="28"/>
        </w:rPr>
        <w:t>н</w:t>
      </w:r>
      <w:r w:rsidR="00932CA4" w:rsidRPr="00876464">
        <w:rPr>
          <w:sz w:val="28"/>
          <w:szCs w:val="28"/>
        </w:rPr>
        <w:t>і</w:t>
      </w:r>
      <w:r w:rsidRPr="00876464">
        <w:rPr>
          <w:sz w:val="28"/>
          <w:szCs w:val="28"/>
        </w:rPr>
        <w:t xml:space="preserve">, ал </w:t>
      </w:r>
      <w:r w:rsidRPr="00876464">
        <w:rPr>
          <w:i/>
          <w:iCs/>
          <w:sz w:val="28"/>
          <w:szCs w:val="28"/>
        </w:rPr>
        <w:t>B. subtilis</w:t>
      </w:r>
      <w:r w:rsidRPr="00876464">
        <w:rPr>
          <w:sz w:val="28"/>
          <w:szCs w:val="28"/>
        </w:rPr>
        <w:t xml:space="preserve"> A8 : </w:t>
      </w:r>
      <w:r w:rsidRPr="00876464">
        <w:rPr>
          <w:i/>
          <w:iCs/>
          <w:sz w:val="28"/>
          <w:szCs w:val="28"/>
        </w:rPr>
        <w:t>B. subtilis</w:t>
      </w:r>
      <w:r w:rsidRPr="00876464">
        <w:rPr>
          <w:sz w:val="28"/>
          <w:szCs w:val="28"/>
        </w:rPr>
        <w:t xml:space="preserve"> A9 ассоциациясын қолдану 24,4 ± 3,1% көрсеткішіне жететіні анықталды. Бұл бақылау үлгілерімен салыстырғанда (мұнай өндіру 4%-дан аспады) сәйкесінше 19,2 және 20,4 пайыз жоғары </w:t>
      </w:r>
      <w:r w:rsidRPr="00876464">
        <w:rPr>
          <w:sz w:val="28"/>
          <w:szCs w:val="28"/>
        </w:rPr>
        <w:lastRenderedPageBreak/>
        <w:t>нәтижені көрсетті.</w:t>
      </w:r>
    </w:p>
    <w:p w14:paraId="20AAF5C6" w14:textId="77777777" w:rsidR="005A01F5" w:rsidRPr="00876464" w:rsidRDefault="005A01F5" w:rsidP="005A01F5">
      <w:pPr>
        <w:ind w:left="301" w:right="261" w:firstLine="567"/>
        <w:jc w:val="both"/>
        <w:rPr>
          <w:sz w:val="28"/>
          <w:szCs w:val="28"/>
        </w:rPr>
      </w:pPr>
      <w:r w:rsidRPr="00876464">
        <w:rPr>
          <w:sz w:val="28"/>
          <w:szCs w:val="28"/>
        </w:rPr>
        <w:t xml:space="preserve">2024 жылғы 2 ақпанда </w:t>
      </w:r>
      <w:r w:rsidRPr="00876464">
        <w:rPr>
          <w:i/>
          <w:iCs/>
          <w:sz w:val="28"/>
          <w:szCs w:val="28"/>
        </w:rPr>
        <w:t>Bacillus subtilis</w:t>
      </w:r>
      <w:r w:rsidRPr="00876464">
        <w:rPr>
          <w:sz w:val="28"/>
          <w:szCs w:val="28"/>
        </w:rPr>
        <w:t xml:space="preserve"> A9 штамына қатысты №9060 «Қабаттан мұнай бергіштікті микробиологиялық арттыру үшін қолданылатын биосурфактант өндіруші </w:t>
      </w:r>
      <w:r w:rsidRPr="00876464">
        <w:rPr>
          <w:i/>
          <w:iCs/>
          <w:sz w:val="28"/>
          <w:szCs w:val="28"/>
        </w:rPr>
        <w:t>Bacillus subtilis</w:t>
      </w:r>
      <w:r w:rsidRPr="00876464">
        <w:rPr>
          <w:sz w:val="28"/>
          <w:szCs w:val="28"/>
        </w:rPr>
        <w:t xml:space="preserve"> A9 штамы» атты пайдалы модельге ҚР патенті алынды.</w:t>
      </w:r>
    </w:p>
    <w:p w14:paraId="0EC7B404" w14:textId="33BDD8B4" w:rsidR="002B7836" w:rsidRPr="00876464" w:rsidRDefault="00D1655E" w:rsidP="00DD6790">
      <w:pPr>
        <w:pStyle w:val="a3"/>
        <w:ind w:left="301" w:right="261" w:firstLine="567"/>
        <w:rPr>
          <w:b/>
          <w:bCs/>
        </w:rPr>
      </w:pPr>
      <w:r w:rsidRPr="00876464">
        <w:rPr>
          <w:b/>
          <w:bCs/>
        </w:rPr>
        <w:t>Қорғауға</w:t>
      </w:r>
      <w:r w:rsidRPr="00876464">
        <w:rPr>
          <w:b/>
          <w:bCs/>
          <w:spacing w:val="-5"/>
        </w:rPr>
        <w:t xml:space="preserve"> </w:t>
      </w:r>
      <w:r w:rsidRPr="00876464">
        <w:rPr>
          <w:b/>
          <w:bCs/>
        </w:rPr>
        <w:t>шығарылған</w:t>
      </w:r>
      <w:r w:rsidRPr="00876464">
        <w:rPr>
          <w:b/>
          <w:bCs/>
          <w:spacing w:val="-5"/>
        </w:rPr>
        <w:t xml:space="preserve"> </w:t>
      </w:r>
      <w:r w:rsidRPr="00876464">
        <w:rPr>
          <w:b/>
          <w:bCs/>
        </w:rPr>
        <w:t>негізгі</w:t>
      </w:r>
      <w:r w:rsidRPr="00876464">
        <w:rPr>
          <w:b/>
          <w:bCs/>
          <w:spacing w:val="-5"/>
        </w:rPr>
        <w:t xml:space="preserve"> </w:t>
      </w:r>
      <w:r w:rsidRPr="00876464">
        <w:rPr>
          <w:b/>
          <w:bCs/>
        </w:rPr>
        <w:t>қағидалар</w:t>
      </w:r>
    </w:p>
    <w:p w14:paraId="668FB880" w14:textId="77777777" w:rsidR="00893793" w:rsidRPr="00876464" w:rsidRDefault="00893793" w:rsidP="007B45AB">
      <w:pPr>
        <w:pStyle w:val="a5"/>
        <w:widowControl/>
        <w:numPr>
          <w:ilvl w:val="0"/>
          <w:numId w:val="23"/>
        </w:numPr>
        <w:autoSpaceDE/>
        <w:autoSpaceDN/>
        <w:ind w:left="284" w:right="266" w:firstLine="567"/>
        <w:contextualSpacing/>
        <w:rPr>
          <w:sz w:val="28"/>
          <w:szCs w:val="28"/>
        </w:rPr>
      </w:pPr>
      <w:r w:rsidRPr="00876464">
        <w:rPr>
          <w:sz w:val="28"/>
          <w:szCs w:val="28"/>
        </w:rPr>
        <w:t xml:space="preserve">Ақінген және Шығыс Мақат кен орындарының пласт суларының микробтық алуантүрлілігі </w:t>
      </w:r>
      <w:r w:rsidRPr="00876464">
        <w:rPr>
          <w:i/>
          <w:iCs/>
          <w:sz w:val="28"/>
          <w:szCs w:val="28"/>
        </w:rPr>
        <w:t>Alphaproteobacteria, Actinobacteria, Clostridia, Gammaproteobacteria</w:t>
      </w:r>
      <w:r w:rsidRPr="00876464">
        <w:rPr>
          <w:sz w:val="28"/>
          <w:szCs w:val="28"/>
        </w:rPr>
        <w:t xml:space="preserve"> және </w:t>
      </w:r>
      <w:r w:rsidRPr="00876464">
        <w:rPr>
          <w:i/>
          <w:iCs/>
          <w:sz w:val="28"/>
          <w:szCs w:val="28"/>
        </w:rPr>
        <w:t>Bacilli</w:t>
      </w:r>
      <w:r w:rsidRPr="00876464">
        <w:rPr>
          <w:sz w:val="28"/>
          <w:szCs w:val="28"/>
        </w:rPr>
        <w:t xml:space="preserve">, сондай-ақ </w:t>
      </w:r>
      <w:r w:rsidRPr="00876464">
        <w:rPr>
          <w:i/>
          <w:iCs/>
          <w:sz w:val="28"/>
          <w:szCs w:val="28"/>
        </w:rPr>
        <w:t>Gammaproteobacteria, Deltaproteobacteria, Epsilonproteobacteria</w:t>
      </w:r>
      <w:r w:rsidRPr="00876464">
        <w:rPr>
          <w:sz w:val="28"/>
          <w:szCs w:val="28"/>
        </w:rPr>
        <w:t xml:space="preserve"> және </w:t>
      </w:r>
      <w:r w:rsidRPr="00876464">
        <w:rPr>
          <w:i/>
          <w:iCs/>
          <w:sz w:val="28"/>
          <w:szCs w:val="28"/>
        </w:rPr>
        <w:t>Methanomicrobia</w:t>
      </w:r>
      <w:r w:rsidRPr="00876464">
        <w:rPr>
          <w:sz w:val="28"/>
          <w:szCs w:val="28"/>
        </w:rPr>
        <w:t xml:space="preserve"> өкілдерін қамтыды. </w:t>
      </w:r>
    </w:p>
    <w:p w14:paraId="32A5F326" w14:textId="6C821E2C" w:rsidR="00893793" w:rsidRPr="00876464" w:rsidRDefault="008348EC" w:rsidP="007B45AB">
      <w:pPr>
        <w:pStyle w:val="a5"/>
        <w:widowControl/>
        <w:numPr>
          <w:ilvl w:val="0"/>
          <w:numId w:val="23"/>
        </w:numPr>
        <w:autoSpaceDE/>
        <w:autoSpaceDN/>
        <w:ind w:left="284" w:right="266" w:firstLine="567"/>
        <w:contextualSpacing/>
        <w:rPr>
          <w:sz w:val="28"/>
          <w:szCs w:val="28"/>
        </w:rPr>
      </w:pPr>
      <w:r w:rsidRPr="00876464">
        <w:rPr>
          <w:sz w:val="28"/>
          <w:szCs w:val="28"/>
        </w:rPr>
        <w:t>Б</w:t>
      </w:r>
      <w:r w:rsidR="00893793" w:rsidRPr="00876464">
        <w:rPr>
          <w:sz w:val="28"/>
          <w:szCs w:val="28"/>
        </w:rPr>
        <w:t xml:space="preserve">иосурфактант өндіруші штамдар анықталып, GenBank дерекқорына тіркелді: </w:t>
      </w:r>
      <w:r w:rsidR="00893793" w:rsidRPr="00876464">
        <w:rPr>
          <w:i/>
          <w:iCs/>
          <w:sz w:val="28"/>
          <w:szCs w:val="28"/>
        </w:rPr>
        <w:t>Bacillus safensis subsp. safensis</w:t>
      </w:r>
      <w:r w:rsidR="00893793" w:rsidRPr="00876464">
        <w:rPr>
          <w:sz w:val="28"/>
          <w:szCs w:val="28"/>
        </w:rPr>
        <w:t xml:space="preserve"> A2 (OP565012), </w:t>
      </w:r>
      <w:r w:rsidR="00893793" w:rsidRPr="00876464">
        <w:rPr>
          <w:i/>
          <w:iCs/>
          <w:sz w:val="28"/>
          <w:szCs w:val="28"/>
        </w:rPr>
        <w:t>Bacillus subtilis</w:t>
      </w:r>
      <w:r w:rsidR="00893793" w:rsidRPr="00876464">
        <w:rPr>
          <w:sz w:val="28"/>
          <w:szCs w:val="28"/>
        </w:rPr>
        <w:t xml:space="preserve"> A8 (OP565013), </w:t>
      </w:r>
      <w:r w:rsidR="00893793" w:rsidRPr="00876464">
        <w:rPr>
          <w:i/>
          <w:iCs/>
          <w:sz w:val="28"/>
          <w:szCs w:val="28"/>
        </w:rPr>
        <w:t>Bacillus subtilis</w:t>
      </w:r>
      <w:r w:rsidR="00893793" w:rsidRPr="00876464">
        <w:rPr>
          <w:sz w:val="28"/>
          <w:szCs w:val="28"/>
        </w:rPr>
        <w:t xml:space="preserve"> A9 (OP565014), </w:t>
      </w:r>
      <w:r w:rsidR="00893793" w:rsidRPr="00876464">
        <w:rPr>
          <w:i/>
          <w:iCs/>
          <w:sz w:val="28"/>
          <w:szCs w:val="28"/>
        </w:rPr>
        <w:t>Bacillus subtilis subsp. subtilis</w:t>
      </w:r>
      <w:r w:rsidR="00893793" w:rsidRPr="00876464">
        <w:rPr>
          <w:sz w:val="28"/>
          <w:szCs w:val="28"/>
        </w:rPr>
        <w:t xml:space="preserve"> A12 (OP565015), </w:t>
      </w:r>
      <w:r w:rsidR="00893793" w:rsidRPr="00876464">
        <w:rPr>
          <w:i/>
          <w:iCs/>
          <w:sz w:val="28"/>
          <w:szCs w:val="28"/>
        </w:rPr>
        <w:t>Bacillus paralicheniformis</w:t>
      </w:r>
      <w:r w:rsidR="00893793" w:rsidRPr="00876464">
        <w:rPr>
          <w:sz w:val="28"/>
          <w:szCs w:val="28"/>
        </w:rPr>
        <w:t xml:space="preserve"> R4 (OP565016), </w:t>
      </w:r>
      <w:r w:rsidR="00893793" w:rsidRPr="00876464">
        <w:rPr>
          <w:i/>
          <w:iCs/>
          <w:sz w:val="28"/>
          <w:szCs w:val="28"/>
        </w:rPr>
        <w:t>Bacillus licheniformis</w:t>
      </w:r>
      <w:r w:rsidR="00893793" w:rsidRPr="00876464">
        <w:rPr>
          <w:sz w:val="28"/>
          <w:szCs w:val="28"/>
        </w:rPr>
        <w:t xml:space="preserve"> PW2 (OP565017). </w:t>
      </w:r>
    </w:p>
    <w:p w14:paraId="236DBAD2" w14:textId="569DC93C" w:rsidR="00893793" w:rsidRPr="00876464" w:rsidRDefault="000F0E9A" w:rsidP="007B45AB">
      <w:pPr>
        <w:pStyle w:val="a5"/>
        <w:widowControl/>
        <w:numPr>
          <w:ilvl w:val="0"/>
          <w:numId w:val="23"/>
        </w:numPr>
        <w:autoSpaceDE/>
        <w:autoSpaceDN/>
        <w:ind w:left="284" w:right="266" w:firstLine="567"/>
        <w:contextualSpacing/>
        <w:rPr>
          <w:sz w:val="28"/>
          <w:szCs w:val="28"/>
        </w:rPr>
      </w:pPr>
      <w:r w:rsidRPr="00876464">
        <w:rPr>
          <w:i/>
          <w:iCs/>
          <w:sz w:val="28"/>
          <w:szCs w:val="28"/>
        </w:rPr>
        <w:t>B. subtilis</w:t>
      </w:r>
      <w:r w:rsidRPr="00876464">
        <w:rPr>
          <w:sz w:val="28"/>
          <w:szCs w:val="28"/>
        </w:rPr>
        <w:t xml:space="preserve"> A8 штамының биосурфактант өнімінің ең жоғары шығымы мелассаны көміртек көзі ретінде қолданылған жағдайда 1,33 г/л құрады, ал сүт сарысуын қолданылғанда 0,1 г/л болды</w:t>
      </w:r>
      <w:r w:rsidR="00893793" w:rsidRPr="00876464">
        <w:rPr>
          <w:sz w:val="28"/>
          <w:szCs w:val="28"/>
        </w:rPr>
        <w:t xml:space="preserve">. </w:t>
      </w:r>
    </w:p>
    <w:p w14:paraId="62828CFA" w14:textId="7DD4F29C" w:rsidR="001172CC" w:rsidRPr="00876464" w:rsidRDefault="0066391A" w:rsidP="007B45AB">
      <w:pPr>
        <w:pStyle w:val="a5"/>
        <w:numPr>
          <w:ilvl w:val="0"/>
          <w:numId w:val="23"/>
        </w:numPr>
        <w:tabs>
          <w:tab w:val="left" w:pos="1222"/>
        </w:tabs>
        <w:ind w:left="284" w:right="266" w:firstLine="567"/>
        <w:rPr>
          <w:sz w:val="28"/>
          <w:szCs w:val="28"/>
        </w:rPr>
      </w:pPr>
      <w:r w:rsidRPr="00876464">
        <w:rPr>
          <w:sz w:val="28"/>
          <w:szCs w:val="28"/>
        </w:rPr>
        <w:t xml:space="preserve">Мұнай өндірудің жоғары коэффициенттері </w:t>
      </w:r>
      <w:r w:rsidRPr="00876464">
        <w:rPr>
          <w:i/>
          <w:iCs/>
          <w:sz w:val="28"/>
          <w:szCs w:val="28"/>
        </w:rPr>
        <w:t>B. subtilis</w:t>
      </w:r>
      <w:r w:rsidRPr="00876464">
        <w:rPr>
          <w:sz w:val="28"/>
          <w:szCs w:val="28"/>
        </w:rPr>
        <w:t xml:space="preserve"> A9 (23,2 ± 2,5%) штамын және </w:t>
      </w:r>
      <w:r w:rsidRPr="00876464">
        <w:rPr>
          <w:i/>
          <w:iCs/>
          <w:sz w:val="28"/>
          <w:szCs w:val="28"/>
        </w:rPr>
        <w:t>B. subtilis</w:t>
      </w:r>
      <w:r w:rsidRPr="00876464">
        <w:rPr>
          <w:sz w:val="28"/>
          <w:szCs w:val="28"/>
        </w:rPr>
        <w:t xml:space="preserve"> A8 пен </w:t>
      </w:r>
      <w:r w:rsidRPr="00876464">
        <w:rPr>
          <w:i/>
          <w:iCs/>
          <w:sz w:val="28"/>
          <w:szCs w:val="28"/>
        </w:rPr>
        <w:t>B. subtilis</w:t>
      </w:r>
      <w:r w:rsidRPr="00876464">
        <w:rPr>
          <w:sz w:val="28"/>
          <w:szCs w:val="28"/>
        </w:rPr>
        <w:t xml:space="preserve"> A9 ассоциациясын (24,4 ± 3,1%) қолдану нәтижесінде алынды, бұл көрсеткіштер бақылау үлгісінің (4%) деңгейінен сәйкесінше 19,2 және 20,4 пайыз жоғары болды</w:t>
      </w:r>
      <w:r w:rsidR="001172CC" w:rsidRPr="00876464">
        <w:rPr>
          <w:sz w:val="28"/>
          <w:szCs w:val="28"/>
        </w:rPr>
        <w:t>.</w:t>
      </w:r>
    </w:p>
    <w:p w14:paraId="0EC7B409" w14:textId="5D0912FA" w:rsidR="002B7836" w:rsidRPr="00876464" w:rsidRDefault="00D1655E">
      <w:pPr>
        <w:pStyle w:val="a3"/>
        <w:ind w:right="267"/>
        <w:rPr>
          <w:b/>
        </w:rPr>
      </w:pPr>
      <w:r w:rsidRPr="00876464">
        <w:rPr>
          <w:b/>
        </w:rPr>
        <w:t>Автордың</w:t>
      </w:r>
      <w:r w:rsidRPr="00876464">
        <w:rPr>
          <w:b/>
          <w:spacing w:val="1"/>
        </w:rPr>
        <w:t xml:space="preserve"> </w:t>
      </w:r>
      <w:r w:rsidRPr="00876464">
        <w:rPr>
          <w:b/>
        </w:rPr>
        <w:t>жеке</w:t>
      </w:r>
      <w:r w:rsidRPr="00876464">
        <w:rPr>
          <w:b/>
          <w:spacing w:val="1"/>
        </w:rPr>
        <w:t xml:space="preserve"> </w:t>
      </w:r>
      <w:r w:rsidRPr="00876464">
        <w:rPr>
          <w:b/>
        </w:rPr>
        <w:t>үлесі</w:t>
      </w:r>
    </w:p>
    <w:p w14:paraId="22A4C0D3" w14:textId="0949A032" w:rsidR="009A0AB0" w:rsidRPr="00876464" w:rsidRDefault="00703237" w:rsidP="007B45AB">
      <w:pPr>
        <w:pStyle w:val="a3"/>
        <w:ind w:left="301" w:right="266" w:firstLine="567"/>
      </w:pPr>
      <w:r w:rsidRPr="00876464">
        <w:t>Зерттелетін</w:t>
      </w:r>
      <w:r w:rsidRPr="00876464">
        <w:rPr>
          <w:spacing w:val="1"/>
        </w:rPr>
        <w:t xml:space="preserve"> </w:t>
      </w:r>
      <w:r w:rsidRPr="00876464">
        <w:t>мәселеге</w:t>
      </w:r>
      <w:r w:rsidRPr="00876464">
        <w:rPr>
          <w:spacing w:val="1"/>
        </w:rPr>
        <w:t xml:space="preserve"> </w:t>
      </w:r>
      <w:r w:rsidRPr="00876464">
        <w:t>қатысты</w:t>
      </w:r>
      <w:r w:rsidRPr="00876464">
        <w:rPr>
          <w:spacing w:val="1"/>
        </w:rPr>
        <w:t xml:space="preserve"> </w:t>
      </w:r>
      <w:r w:rsidRPr="00876464">
        <w:t>әдеби</w:t>
      </w:r>
      <w:r w:rsidRPr="00876464">
        <w:rPr>
          <w:spacing w:val="1"/>
        </w:rPr>
        <w:t xml:space="preserve"> </w:t>
      </w:r>
      <w:r w:rsidRPr="00876464">
        <w:t>деректерге</w:t>
      </w:r>
      <w:r w:rsidRPr="00876464">
        <w:rPr>
          <w:spacing w:val="-67"/>
        </w:rPr>
        <w:t xml:space="preserve"> </w:t>
      </w:r>
      <w:r w:rsidR="00855B8D" w:rsidRPr="00876464">
        <w:rPr>
          <w:spacing w:val="-67"/>
        </w:rPr>
        <w:t xml:space="preserve"> </w:t>
      </w:r>
      <w:r w:rsidRPr="00876464">
        <w:t>талдау,</w:t>
      </w:r>
      <w:r w:rsidRPr="00876464">
        <w:rPr>
          <w:spacing w:val="1"/>
        </w:rPr>
        <w:t xml:space="preserve"> </w:t>
      </w:r>
      <w:r w:rsidRPr="00876464">
        <w:t>жұмыстың</w:t>
      </w:r>
      <w:r w:rsidRPr="00876464">
        <w:rPr>
          <w:spacing w:val="1"/>
        </w:rPr>
        <w:t xml:space="preserve"> </w:t>
      </w:r>
      <w:r w:rsidRPr="00876464">
        <w:t>мақсат</w:t>
      </w:r>
      <w:r w:rsidRPr="00876464">
        <w:rPr>
          <w:spacing w:val="1"/>
        </w:rPr>
        <w:t xml:space="preserve"> </w:t>
      </w:r>
      <w:r w:rsidRPr="00876464">
        <w:t>міндеттерін</w:t>
      </w:r>
      <w:r w:rsidRPr="00876464">
        <w:rPr>
          <w:spacing w:val="1"/>
        </w:rPr>
        <w:t xml:space="preserve"> </w:t>
      </w:r>
      <w:r w:rsidRPr="00876464">
        <w:t>анықтау,</w:t>
      </w:r>
      <w:r w:rsidRPr="00876464">
        <w:rPr>
          <w:spacing w:val="1"/>
        </w:rPr>
        <w:t xml:space="preserve"> </w:t>
      </w:r>
      <w:r w:rsidRPr="00876464">
        <w:t>тәжірибелік</w:t>
      </w:r>
      <w:r w:rsidRPr="00876464">
        <w:rPr>
          <w:spacing w:val="1"/>
        </w:rPr>
        <w:t xml:space="preserve"> </w:t>
      </w:r>
      <w:r w:rsidRPr="00876464">
        <w:t>зерттеулерді</w:t>
      </w:r>
      <w:r w:rsidRPr="00876464">
        <w:rPr>
          <w:spacing w:val="-67"/>
        </w:rPr>
        <w:t xml:space="preserve"> </w:t>
      </w:r>
      <w:r w:rsidRPr="00876464">
        <w:t>жүргізу, нәтижелерді статистикалық өңдеу және талдау,</w:t>
      </w:r>
      <w:r w:rsidR="008E0901" w:rsidRPr="00876464">
        <w:t xml:space="preserve"> ғылыми мақалалар мен</w:t>
      </w:r>
      <w:r w:rsidRPr="00876464">
        <w:t xml:space="preserve"> диссертацияны жазу</w:t>
      </w:r>
      <w:r w:rsidR="008E0901" w:rsidRPr="00876464">
        <w:rPr>
          <w:spacing w:val="1"/>
        </w:rPr>
        <w:t>,</w:t>
      </w:r>
      <w:r w:rsidRPr="00876464">
        <w:rPr>
          <w:spacing w:val="-2"/>
        </w:rPr>
        <w:t xml:space="preserve"> </w:t>
      </w:r>
      <w:r w:rsidRPr="00876464">
        <w:t>қол</w:t>
      </w:r>
      <w:r w:rsidRPr="00876464">
        <w:rPr>
          <w:spacing w:val="-3"/>
        </w:rPr>
        <w:t xml:space="preserve"> </w:t>
      </w:r>
      <w:r w:rsidRPr="00876464">
        <w:t>жазбаны</w:t>
      </w:r>
      <w:r w:rsidRPr="00876464">
        <w:rPr>
          <w:spacing w:val="-5"/>
        </w:rPr>
        <w:t xml:space="preserve"> </w:t>
      </w:r>
      <w:r w:rsidRPr="00876464">
        <w:t>рәсімдеу</w:t>
      </w:r>
      <w:r w:rsidRPr="00876464">
        <w:rPr>
          <w:spacing w:val="-6"/>
        </w:rPr>
        <w:t xml:space="preserve"> </w:t>
      </w:r>
      <w:r w:rsidRPr="00876464">
        <w:t>автордың</w:t>
      </w:r>
      <w:r w:rsidRPr="00876464">
        <w:rPr>
          <w:spacing w:val="-2"/>
        </w:rPr>
        <w:t xml:space="preserve"> </w:t>
      </w:r>
      <w:r w:rsidRPr="00876464">
        <w:t>жеке</w:t>
      </w:r>
      <w:r w:rsidRPr="00876464">
        <w:rPr>
          <w:spacing w:val="-1"/>
        </w:rPr>
        <w:t xml:space="preserve"> </w:t>
      </w:r>
      <w:r w:rsidRPr="00876464">
        <w:t>қатысуымен</w:t>
      </w:r>
      <w:r w:rsidRPr="00876464">
        <w:rPr>
          <w:spacing w:val="-5"/>
        </w:rPr>
        <w:t xml:space="preserve"> </w:t>
      </w:r>
      <w:r w:rsidRPr="00876464">
        <w:t>орындалды</w:t>
      </w:r>
      <w:r w:rsidR="00855B8D" w:rsidRPr="00876464">
        <w:t>.</w:t>
      </w:r>
    </w:p>
    <w:p w14:paraId="0EC7B40A" w14:textId="26636BC7" w:rsidR="002B7836" w:rsidRPr="00876464" w:rsidRDefault="00D1655E">
      <w:pPr>
        <w:spacing w:before="2"/>
        <w:ind w:left="302" w:right="265" w:firstLine="566"/>
        <w:jc w:val="both"/>
        <w:rPr>
          <w:b/>
          <w:sz w:val="28"/>
        </w:rPr>
      </w:pPr>
      <w:r w:rsidRPr="00876464">
        <w:rPr>
          <w:b/>
          <w:sz w:val="28"/>
        </w:rPr>
        <w:t>Жұмыстың</w:t>
      </w:r>
      <w:r w:rsidRPr="00876464">
        <w:rPr>
          <w:b/>
          <w:spacing w:val="1"/>
          <w:sz w:val="28"/>
        </w:rPr>
        <w:t xml:space="preserve"> </w:t>
      </w:r>
      <w:r w:rsidRPr="00876464">
        <w:rPr>
          <w:b/>
          <w:sz w:val="28"/>
        </w:rPr>
        <w:t>мемлекеттік</w:t>
      </w:r>
      <w:r w:rsidRPr="00876464">
        <w:rPr>
          <w:b/>
          <w:spacing w:val="1"/>
          <w:sz w:val="28"/>
        </w:rPr>
        <w:t xml:space="preserve"> </w:t>
      </w:r>
      <w:r w:rsidRPr="00876464">
        <w:rPr>
          <w:b/>
          <w:sz w:val="28"/>
        </w:rPr>
        <w:t>ғылыми</w:t>
      </w:r>
      <w:r w:rsidRPr="00876464">
        <w:rPr>
          <w:b/>
          <w:spacing w:val="1"/>
          <w:sz w:val="28"/>
        </w:rPr>
        <w:t xml:space="preserve"> </w:t>
      </w:r>
      <w:r w:rsidRPr="00876464">
        <w:rPr>
          <w:b/>
          <w:sz w:val="28"/>
        </w:rPr>
        <w:t>зерттеу</w:t>
      </w:r>
      <w:r w:rsidRPr="00876464">
        <w:rPr>
          <w:b/>
          <w:spacing w:val="1"/>
          <w:sz w:val="28"/>
        </w:rPr>
        <w:t xml:space="preserve"> </w:t>
      </w:r>
      <w:r w:rsidRPr="00876464">
        <w:rPr>
          <w:b/>
          <w:sz w:val="28"/>
        </w:rPr>
        <w:t>бағдарламаларымен</w:t>
      </w:r>
      <w:r w:rsidRPr="00876464">
        <w:rPr>
          <w:b/>
          <w:spacing w:val="1"/>
          <w:sz w:val="28"/>
        </w:rPr>
        <w:t xml:space="preserve"> </w:t>
      </w:r>
      <w:r w:rsidRPr="00876464">
        <w:rPr>
          <w:b/>
          <w:sz w:val="28"/>
        </w:rPr>
        <w:t>байланыстылығы</w:t>
      </w:r>
    </w:p>
    <w:p w14:paraId="2D42735F" w14:textId="225051F0" w:rsidR="009A0AB0" w:rsidRPr="00876464" w:rsidRDefault="00ED3B65">
      <w:pPr>
        <w:spacing w:before="2"/>
        <w:ind w:left="302" w:right="265" w:firstLine="566"/>
        <w:jc w:val="both"/>
        <w:rPr>
          <w:sz w:val="28"/>
        </w:rPr>
      </w:pPr>
      <w:r w:rsidRPr="00876464">
        <w:rPr>
          <w:sz w:val="28"/>
        </w:rPr>
        <w:t xml:space="preserve">Диссертациялық жұмыс </w:t>
      </w:r>
      <w:r w:rsidR="001B0DDD" w:rsidRPr="00876464">
        <w:rPr>
          <w:sz w:val="28"/>
        </w:rPr>
        <w:t>AP19577160 «Биосурфактанттарды өндіретін микроорганизмдерді және олардың мұнайды шығуын жоғарылату үшін қолданылуын зерттеу» №0123РК00131</w:t>
      </w:r>
      <w:r w:rsidRPr="00876464">
        <w:rPr>
          <w:spacing w:val="-1"/>
          <w:sz w:val="28"/>
        </w:rPr>
        <w:t xml:space="preserve"> </w:t>
      </w:r>
      <w:r w:rsidRPr="00876464">
        <w:rPr>
          <w:sz w:val="28"/>
        </w:rPr>
        <w:t>(20</w:t>
      </w:r>
      <w:r w:rsidR="001B0DDD" w:rsidRPr="00876464">
        <w:rPr>
          <w:sz w:val="28"/>
        </w:rPr>
        <w:t>23</w:t>
      </w:r>
      <w:r w:rsidRPr="00876464">
        <w:rPr>
          <w:sz w:val="28"/>
        </w:rPr>
        <w:t>-202</w:t>
      </w:r>
      <w:r w:rsidR="001B0DDD" w:rsidRPr="00876464">
        <w:rPr>
          <w:sz w:val="28"/>
        </w:rPr>
        <w:t>5</w:t>
      </w:r>
      <w:r w:rsidRPr="00876464">
        <w:rPr>
          <w:sz w:val="28"/>
        </w:rPr>
        <w:t xml:space="preserve"> жж</w:t>
      </w:r>
      <w:r w:rsidR="001F7240" w:rsidRPr="00876464">
        <w:rPr>
          <w:sz w:val="28"/>
        </w:rPr>
        <w:t>.</w:t>
      </w:r>
      <w:r w:rsidRPr="00876464">
        <w:rPr>
          <w:sz w:val="28"/>
        </w:rPr>
        <w:t>)</w:t>
      </w:r>
      <w:r w:rsidRPr="00876464">
        <w:rPr>
          <w:spacing w:val="-2"/>
          <w:sz w:val="28"/>
        </w:rPr>
        <w:t xml:space="preserve"> </w:t>
      </w:r>
      <w:r w:rsidRPr="00876464">
        <w:rPr>
          <w:sz w:val="28"/>
        </w:rPr>
        <w:t>жоба</w:t>
      </w:r>
      <w:r w:rsidRPr="00876464">
        <w:rPr>
          <w:spacing w:val="-1"/>
          <w:sz w:val="28"/>
        </w:rPr>
        <w:t xml:space="preserve"> </w:t>
      </w:r>
      <w:r w:rsidRPr="00876464">
        <w:rPr>
          <w:sz w:val="28"/>
        </w:rPr>
        <w:t>аясында</w:t>
      </w:r>
      <w:r w:rsidRPr="00876464">
        <w:rPr>
          <w:spacing w:val="-2"/>
          <w:sz w:val="28"/>
        </w:rPr>
        <w:t xml:space="preserve"> </w:t>
      </w:r>
      <w:r w:rsidRPr="00876464">
        <w:rPr>
          <w:sz w:val="28"/>
        </w:rPr>
        <w:t>орындалды</w:t>
      </w:r>
      <w:r w:rsidR="001B0DDD" w:rsidRPr="00876464">
        <w:rPr>
          <w:sz w:val="28"/>
        </w:rPr>
        <w:t>.</w:t>
      </w:r>
    </w:p>
    <w:p w14:paraId="7FA77016" w14:textId="77777777" w:rsidR="001A3FC6" w:rsidRPr="00876464" w:rsidRDefault="00D1655E" w:rsidP="001A3FC6">
      <w:pPr>
        <w:pStyle w:val="a3"/>
        <w:ind w:right="265"/>
        <w:rPr>
          <w:b/>
        </w:rPr>
      </w:pPr>
      <w:r w:rsidRPr="00876464">
        <w:rPr>
          <w:b/>
        </w:rPr>
        <w:t>Жұмыстың</w:t>
      </w:r>
      <w:r w:rsidRPr="00876464">
        <w:rPr>
          <w:b/>
          <w:spacing w:val="1"/>
        </w:rPr>
        <w:t xml:space="preserve"> </w:t>
      </w:r>
      <w:r w:rsidRPr="00876464">
        <w:rPr>
          <w:b/>
        </w:rPr>
        <w:t>сыннан</w:t>
      </w:r>
      <w:r w:rsidRPr="00876464">
        <w:rPr>
          <w:b/>
          <w:spacing w:val="1"/>
        </w:rPr>
        <w:t xml:space="preserve"> </w:t>
      </w:r>
      <w:r w:rsidRPr="00876464">
        <w:rPr>
          <w:b/>
        </w:rPr>
        <w:t>өтуі</w:t>
      </w:r>
    </w:p>
    <w:p w14:paraId="4B14FC64" w14:textId="3DF874D9" w:rsidR="001A3FC6" w:rsidRPr="00876464" w:rsidRDefault="001A3FC6" w:rsidP="001A3FC6">
      <w:pPr>
        <w:pStyle w:val="a3"/>
        <w:ind w:left="301" w:right="266" w:firstLine="567"/>
        <w:rPr>
          <w:b/>
        </w:rPr>
      </w:pPr>
      <w:r w:rsidRPr="00876464">
        <w:t>Диссертациялық жұмыстың нәтижелері төмендегідей халықаралық ғылыми конференциялар баяндалды және талқыланды:</w:t>
      </w:r>
    </w:p>
    <w:p w14:paraId="7F236430" w14:textId="77777777"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t xml:space="preserve"> Студенттер мен жас ғалымдардың «Фараби әлемі» VI Халықаралық ғылыми конференциясы, 2021 ж., Алматы, Қазақстан;</w:t>
      </w:r>
    </w:p>
    <w:p w14:paraId="0BC779CE" w14:textId="77777777"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t xml:space="preserve"> Студенттер мен жас ғалымдардың «Фараби әлемі» VI Халықаралық ғылыми конференциясы, 2022 ж., Алматы, Қазақстан;</w:t>
      </w:r>
    </w:p>
    <w:p w14:paraId="7E988AC1" w14:textId="7EE061CC"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lastRenderedPageBreak/>
        <w:t xml:space="preserve"> «Цифрландыру дәуіріндегі ғылым мен әлемдік қауымдастықтың дамуының заманауи тенденциялары» XII халықаралық ғылыми-тәжірибелік конференция, 2023 ж., Мәскеу, Ресей</w:t>
      </w:r>
      <w:r w:rsidR="006D3320" w:rsidRPr="00876464">
        <w:rPr>
          <w:sz w:val="28"/>
          <w:szCs w:val="28"/>
        </w:rPr>
        <w:t>;</w:t>
      </w:r>
    </w:p>
    <w:p w14:paraId="3D1013C9" w14:textId="77777777"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t xml:space="preserve"> Студенттер мен жас ғалымдардың «Фараби әлемі» VI Халықаралық ғылыми конференциясы, 2023 ж., Алматы, Қазақстан;</w:t>
      </w:r>
    </w:p>
    <w:p w14:paraId="2CD3E1A9" w14:textId="1484D748"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t xml:space="preserve"> «Биология ғылымдарының тұрақты дамуының заманауи тенденциялары» атты Халықаралық форумы, 2024 ж., Алматы, Қазақстан</w:t>
      </w:r>
      <w:r w:rsidR="006D3320" w:rsidRPr="00876464">
        <w:rPr>
          <w:sz w:val="28"/>
          <w:szCs w:val="28"/>
        </w:rPr>
        <w:t>;</w:t>
      </w:r>
    </w:p>
    <w:p w14:paraId="5784C97D" w14:textId="76F4855C" w:rsidR="001A3FC6" w:rsidRPr="00876464" w:rsidRDefault="001A3FC6" w:rsidP="001A3FC6">
      <w:pPr>
        <w:widowControl/>
        <w:numPr>
          <w:ilvl w:val="0"/>
          <w:numId w:val="22"/>
        </w:numPr>
        <w:autoSpaceDE/>
        <w:autoSpaceDN/>
        <w:ind w:left="301" w:right="266" w:firstLine="567"/>
        <w:jc w:val="both"/>
        <w:rPr>
          <w:sz w:val="28"/>
          <w:szCs w:val="28"/>
        </w:rPr>
      </w:pPr>
      <w:r w:rsidRPr="00876464">
        <w:rPr>
          <w:sz w:val="28"/>
          <w:szCs w:val="28"/>
        </w:rPr>
        <w:t xml:space="preserve"> </w:t>
      </w:r>
      <w:r w:rsidRPr="00876464">
        <w:rPr>
          <w:sz w:val="28"/>
          <w:szCs w:val="28"/>
          <w:lang w:val="en-US"/>
        </w:rPr>
        <w:t>ICASET-2024 International Conference on Advance in Science, Engineering and Technology, 23-24 august 2024, Hanoi, Vietnam</w:t>
      </w:r>
      <w:r w:rsidR="006D3320" w:rsidRPr="00876464">
        <w:rPr>
          <w:sz w:val="28"/>
          <w:szCs w:val="28"/>
          <w:lang w:val="en-US"/>
        </w:rPr>
        <w:t>.</w:t>
      </w:r>
    </w:p>
    <w:p w14:paraId="0B75D48F" w14:textId="77777777" w:rsidR="00DC6A2C" w:rsidRPr="00876464" w:rsidRDefault="00D1655E" w:rsidP="00DC6A2C">
      <w:pPr>
        <w:pStyle w:val="a3"/>
        <w:ind w:right="262"/>
        <w:rPr>
          <w:b/>
        </w:rPr>
      </w:pPr>
      <w:r w:rsidRPr="00876464">
        <w:rPr>
          <w:b/>
        </w:rPr>
        <w:t>Басылымдар</w:t>
      </w:r>
    </w:p>
    <w:p w14:paraId="4577DD38" w14:textId="141F47EF" w:rsidR="00DC6A2C" w:rsidRPr="00876464" w:rsidRDefault="00D82EE2" w:rsidP="00DC6A2C">
      <w:pPr>
        <w:pStyle w:val="a3"/>
        <w:ind w:right="262"/>
        <w:rPr>
          <w:b/>
        </w:rPr>
      </w:pPr>
      <w:r w:rsidRPr="00876464">
        <w:t xml:space="preserve">Диссертацияның негізгі нәтижелері баспадан шыққан 12 ғылыми еңбекте жарияланды, оның ішінде 3 мақала Қазақстан Республикасы Ғылым және жоғары білім министрлігінің Ғылым және жоғары білім саласындағы сапаны қамтамасыз ету комитеті ұсынған отандық мерзімді журналдарда; 3 мақала </w:t>
      </w:r>
      <w:r w:rsidRPr="00876464">
        <w:rPr>
          <w:i/>
          <w:iCs/>
        </w:rPr>
        <w:t>Scopus</w:t>
      </w:r>
      <w:r w:rsidRPr="00876464">
        <w:t xml:space="preserve"> және </w:t>
      </w:r>
      <w:r w:rsidRPr="00876464">
        <w:rPr>
          <w:i/>
          <w:iCs/>
        </w:rPr>
        <w:t>Web of science</w:t>
      </w:r>
      <w:r w:rsidRPr="00876464">
        <w:t xml:space="preserve"> халықаралық деректер базасына кіретін журналдарда: Scientific Report (процентилі-92, Q1), Frontiers in Microbiology (процентилі-73, Q2); Journal of Environmental Management and Tourism; 4 тезис отандық халықаралық конфереция материалдарында; 2 мақала шетелдік және отандық халықаралық конференция материалдарында жарияланды</w:t>
      </w:r>
      <w:r w:rsidR="00DC6A2C" w:rsidRPr="00876464">
        <w:t>.</w:t>
      </w:r>
    </w:p>
    <w:p w14:paraId="5F565F55" w14:textId="65C8405F" w:rsidR="002B7836" w:rsidRPr="00876464" w:rsidRDefault="00D1655E" w:rsidP="009A0AB0">
      <w:pPr>
        <w:pStyle w:val="a3"/>
        <w:ind w:right="262"/>
        <w:rPr>
          <w:b/>
        </w:rPr>
      </w:pPr>
      <w:r w:rsidRPr="00876464">
        <w:rPr>
          <w:b/>
        </w:rPr>
        <w:t>Диссертациялық жұмыстың құрылымы мен көлемі</w:t>
      </w:r>
    </w:p>
    <w:p w14:paraId="155F5DAA" w14:textId="402FEBC3" w:rsidR="00797828" w:rsidRPr="00876464" w:rsidRDefault="003E3D44" w:rsidP="009A0AB0">
      <w:pPr>
        <w:pStyle w:val="a3"/>
        <w:ind w:right="262"/>
        <w:rPr>
          <w:bCs/>
        </w:rPr>
      </w:pPr>
      <w:r w:rsidRPr="00876464">
        <w:t>Диссертациялық</w:t>
      </w:r>
      <w:r w:rsidRPr="00876464">
        <w:rPr>
          <w:spacing w:val="1"/>
        </w:rPr>
        <w:t xml:space="preserve"> </w:t>
      </w:r>
      <w:r w:rsidRPr="00876464">
        <w:t>жұмыс 1</w:t>
      </w:r>
      <w:r w:rsidR="00477D67" w:rsidRPr="00876464">
        <w:t>17</w:t>
      </w:r>
      <w:r w:rsidRPr="00876464">
        <w:t xml:space="preserve"> мәтіндік бетте жазылды. Оның құрамына нормативтік сілтемелер,</w:t>
      </w:r>
      <w:r w:rsidRPr="00876464">
        <w:rPr>
          <w:spacing w:val="1"/>
        </w:rPr>
        <w:t xml:space="preserve"> </w:t>
      </w:r>
      <w:r w:rsidRPr="00876464">
        <w:t>анықтамалар, белгілеулер мен қысқартулар, кіріспе, әдебиеттерге шолу, зерттеу</w:t>
      </w:r>
      <w:r w:rsidR="008A22B3" w:rsidRPr="00876464">
        <w:t xml:space="preserve"> </w:t>
      </w:r>
      <w:r w:rsidRPr="00876464">
        <w:rPr>
          <w:spacing w:val="-67"/>
        </w:rPr>
        <w:t xml:space="preserve"> </w:t>
      </w:r>
      <w:r w:rsidRPr="00876464">
        <w:t>материалдары</w:t>
      </w:r>
      <w:r w:rsidRPr="00876464">
        <w:rPr>
          <w:spacing w:val="1"/>
        </w:rPr>
        <w:t xml:space="preserve"> </w:t>
      </w:r>
      <w:r w:rsidRPr="00876464">
        <w:t>мен</w:t>
      </w:r>
      <w:r w:rsidRPr="00876464">
        <w:rPr>
          <w:spacing w:val="1"/>
        </w:rPr>
        <w:t xml:space="preserve"> </w:t>
      </w:r>
      <w:r w:rsidRPr="00876464">
        <w:t>әдістері,</w:t>
      </w:r>
      <w:r w:rsidRPr="00876464">
        <w:rPr>
          <w:spacing w:val="1"/>
        </w:rPr>
        <w:t xml:space="preserve"> </w:t>
      </w:r>
      <w:r w:rsidRPr="00876464">
        <w:t>зерттеу</w:t>
      </w:r>
      <w:r w:rsidRPr="00876464">
        <w:rPr>
          <w:spacing w:val="1"/>
        </w:rPr>
        <w:t xml:space="preserve"> </w:t>
      </w:r>
      <w:r w:rsidRPr="00876464">
        <w:t>нәтижелері</w:t>
      </w:r>
      <w:r w:rsidRPr="00876464">
        <w:rPr>
          <w:spacing w:val="1"/>
        </w:rPr>
        <w:t xml:space="preserve"> </w:t>
      </w:r>
      <w:r w:rsidRPr="00876464">
        <w:t>және</w:t>
      </w:r>
      <w:r w:rsidRPr="00876464">
        <w:rPr>
          <w:spacing w:val="1"/>
        </w:rPr>
        <w:t xml:space="preserve"> </w:t>
      </w:r>
      <w:r w:rsidRPr="00876464">
        <w:t>оларды</w:t>
      </w:r>
      <w:r w:rsidRPr="00876464">
        <w:rPr>
          <w:spacing w:val="1"/>
        </w:rPr>
        <w:t xml:space="preserve"> </w:t>
      </w:r>
      <w:r w:rsidRPr="00876464">
        <w:t>талқылау,</w:t>
      </w:r>
      <w:r w:rsidRPr="00876464">
        <w:rPr>
          <w:spacing w:val="1"/>
        </w:rPr>
        <w:t xml:space="preserve"> </w:t>
      </w:r>
      <w:r w:rsidRPr="00876464">
        <w:t>қорытынды</w:t>
      </w:r>
      <w:r w:rsidRPr="00876464">
        <w:rPr>
          <w:spacing w:val="1"/>
        </w:rPr>
        <w:t xml:space="preserve"> </w:t>
      </w:r>
      <w:r w:rsidRPr="00876464">
        <w:t>және</w:t>
      </w:r>
      <w:r w:rsidRPr="00876464">
        <w:rPr>
          <w:spacing w:val="1"/>
        </w:rPr>
        <w:t xml:space="preserve"> </w:t>
      </w:r>
      <w:r w:rsidRPr="00876464">
        <w:t>2</w:t>
      </w:r>
      <w:r w:rsidR="008A22B3" w:rsidRPr="00876464">
        <w:t>1</w:t>
      </w:r>
      <w:r w:rsidR="006E79B2" w:rsidRPr="00876464">
        <w:t>0</w:t>
      </w:r>
      <w:r w:rsidRPr="00876464">
        <w:rPr>
          <w:spacing w:val="1"/>
        </w:rPr>
        <w:t xml:space="preserve"> </w:t>
      </w:r>
      <w:r w:rsidRPr="00876464">
        <w:t>пайдаланылған</w:t>
      </w:r>
      <w:r w:rsidRPr="00876464">
        <w:rPr>
          <w:spacing w:val="1"/>
        </w:rPr>
        <w:t xml:space="preserve"> </w:t>
      </w:r>
      <w:r w:rsidRPr="00876464">
        <w:t>әдебиеттер</w:t>
      </w:r>
      <w:r w:rsidRPr="00876464">
        <w:rPr>
          <w:spacing w:val="1"/>
        </w:rPr>
        <w:t xml:space="preserve"> </w:t>
      </w:r>
      <w:r w:rsidRPr="00876464">
        <w:t>тізімі</w:t>
      </w:r>
      <w:r w:rsidRPr="00876464">
        <w:rPr>
          <w:spacing w:val="1"/>
        </w:rPr>
        <w:t xml:space="preserve"> </w:t>
      </w:r>
      <w:r w:rsidRPr="00876464">
        <w:t>кіреді.</w:t>
      </w:r>
      <w:r w:rsidRPr="00876464">
        <w:rPr>
          <w:spacing w:val="1"/>
        </w:rPr>
        <w:t xml:space="preserve"> </w:t>
      </w:r>
      <w:r w:rsidRPr="00876464">
        <w:t>Диссертация</w:t>
      </w:r>
      <w:r w:rsidRPr="00876464">
        <w:rPr>
          <w:spacing w:val="1"/>
        </w:rPr>
        <w:t xml:space="preserve"> </w:t>
      </w:r>
      <w:r w:rsidRPr="00876464">
        <w:t>құрамында</w:t>
      </w:r>
      <w:r w:rsidRPr="00876464">
        <w:rPr>
          <w:spacing w:val="-4"/>
        </w:rPr>
        <w:t xml:space="preserve"> </w:t>
      </w:r>
      <w:r w:rsidRPr="00876464">
        <w:t>2</w:t>
      </w:r>
      <w:r w:rsidR="009E73C9" w:rsidRPr="00876464">
        <w:rPr>
          <w:lang w:val="en-US"/>
        </w:rPr>
        <w:t>6</w:t>
      </w:r>
      <w:r w:rsidRPr="00876464">
        <w:rPr>
          <w:spacing w:val="-1"/>
        </w:rPr>
        <w:t xml:space="preserve"> </w:t>
      </w:r>
      <w:r w:rsidRPr="00876464">
        <w:t>сурет,</w:t>
      </w:r>
      <w:r w:rsidRPr="00876464">
        <w:rPr>
          <w:spacing w:val="-1"/>
        </w:rPr>
        <w:t xml:space="preserve"> </w:t>
      </w:r>
      <w:r w:rsidR="008A22B3" w:rsidRPr="00876464">
        <w:t>1</w:t>
      </w:r>
      <w:r w:rsidR="009E73C9" w:rsidRPr="00876464">
        <w:rPr>
          <w:lang w:val="en-US"/>
        </w:rPr>
        <w:t>5</w:t>
      </w:r>
      <w:r w:rsidRPr="00876464">
        <w:rPr>
          <w:spacing w:val="-3"/>
        </w:rPr>
        <w:t xml:space="preserve"> </w:t>
      </w:r>
      <w:r w:rsidRPr="00876464">
        <w:t>кесте,</w:t>
      </w:r>
      <w:r w:rsidRPr="00876464">
        <w:rPr>
          <w:spacing w:val="-4"/>
        </w:rPr>
        <w:t xml:space="preserve"> </w:t>
      </w:r>
      <w:r w:rsidR="008A22B3" w:rsidRPr="00876464">
        <w:rPr>
          <w:spacing w:val="-4"/>
        </w:rPr>
        <w:t>4</w:t>
      </w:r>
      <w:r w:rsidRPr="00876464">
        <w:t xml:space="preserve"> қосымша</w:t>
      </w:r>
      <w:r w:rsidRPr="00876464">
        <w:rPr>
          <w:spacing w:val="-4"/>
        </w:rPr>
        <w:t xml:space="preserve"> </w:t>
      </w:r>
      <w:r w:rsidRPr="00876464">
        <w:t>бар</w:t>
      </w:r>
      <w:r w:rsidR="00112E47" w:rsidRPr="00876464">
        <w:t>.</w:t>
      </w:r>
    </w:p>
    <w:p w14:paraId="0DE7BB19" w14:textId="77777777" w:rsidR="009A0AB0" w:rsidRPr="00876464" w:rsidRDefault="009A0AB0" w:rsidP="009A0AB0">
      <w:pPr>
        <w:pStyle w:val="a3"/>
        <w:ind w:left="0" w:right="262" w:firstLine="0"/>
        <w:rPr>
          <w:b/>
        </w:rPr>
      </w:pPr>
    </w:p>
    <w:p w14:paraId="0EC7B412" w14:textId="4C164911" w:rsidR="009A0AB0" w:rsidRPr="00876464" w:rsidRDefault="009A0AB0" w:rsidP="009A0AB0">
      <w:pPr>
        <w:pStyle w:val="a3"/>
        <w:ind w:left="0" w:right="262" w:firstLine="0"/>
        <w:sectPr w:rsidR="009A0AB0" w:rsidRPr="00876464" w:rsidSect="00F3414A">
          <w:pgSz w:w="11910" w:h="16840"/>
          <w:pgMar w:top="1038" w:right="301" w:bottom="1678" w:left="1400" w:header="0" w:footer="1400" w:gutter="0"/>
          <w:cols w:space="720"/>
        </w:sectPr>
      </w:pPr>
    </w:p>
    <w:p w14:paraId="0EC7B413" w14:textId="77777777" w:rsidR="002B7836" w:rsidRPr="00876464" w:rsidRDefault="00D1655E" w:rsidP="002D0EFD">
      <w:pPr>
        <w:pStyle w:val="1"/>
        <w:numPr>
          <w:ilvl w:val="0"/>
          <w:numId w:val="21"/>
        </w:numPr>
        <w:tabs>
          <w:tab w:val="left" w:pos="1080"/>
        </w:tabs>
        <w:spacing w:before="72"/>
        <w:ind w:left="1078" w:hanging="210"/>
      </w:pPr>
      <w:r w:rsidRPr="00876464">
        <w:lastRenderedPageBreak/>
        <w:t>ӘДЕБИЕТТЕРГЕ</w:t>
      </w:r>
      <w:r w:rsidRPr="00876464">
        <w:rPr>
          <w:spacing w:val="-10"/>
        </w:rPr>
        <w:t xml:space="preserve"> </w:t>
      </w:r>
      <w:r w:rsidRPr="00876464">
        <w:t>ШОЛУ</w:t>
      </w:r>
    </w:p>
    <w:p w14:paraId="0EC7B415" w14:textId="12405E3B" w:rsidR="002B7836" w:rsidRPr="00876464" w:rsidRDefault="00D1655E" w:rsidP="002D0EFD">
      <w:pPr>
        <w:pStyle w:val="a5"/>
        <w:numPr>
          <w:ilvl w:val="1"/>
          <w:numId w:val="21"/>
        </w:numPr>
        <w:tabs>
          <w:tab w:val="left" w:pos="1291"/>
        </w:tabs>
        <w:spacing w:line="319" w:lineRule="exact"/>
        <w:ind w:left="1293" w:hanging="425"/>
        <w:outlineLvl w:val="0"/>
        <w:rPr>
          <w:b/>
          <w:sz w:val="28"/>
        </w:rPr>
      </w:pPr>
      <w:r w:rsidRPr="00876464">
        <w:rPr>
          <w:b/>
          <w:sz w:val="28"/>
        </w:rPr>
        <w:t>Мұнай</w:t>
      </w:r>
      <w:r w:rsidRPr="00876464">
        <w:rPr>
          <w:b/>
          <w:spacing w:val="-4"/>
          <w:sz w:val="28"/>
        </w:rPr>
        <w:t xml:space="preserve"> </w:t>
      </w:r>
      <w:r w:rsidRPr="00876464">
        <w:rPr>
          <w:b/>
          <w:sz w:val="28"/>
        </w:rPr>
        <w:t>кен</w:t>
      </w:r>
      <w:r w:rsidRPr="00876464">
        <w:rPr>
          <w:b/>
          <w:spacing w:val="-4"/>
          <w:sz w:val="28"/>
        </w:rPr>
        <w:t xml:space="preserve"> </w:t>
      </w:r>
      <w:r w:rsidRPr="00876464">
        <w:rPr>
          <w:b/>
          <w:sz w:val="28"/>
        </w:rPr>
        <w:t>орындарын</w:t>
      </w:r>
      <w:r w:rsidR="00CB25FF" w:rsidRPr="00876464">
        <w:rPr>
          <w:b/>
          <w:sz w:val="28"/>
        </w:rPr>
        <w:t>а</w:t>
      </w:r>
      <w:r w:rsidRPr="00876464">
        <w:rPr>
          <w:b/>
          <w:spacing w:val="-3"/>
          <w:sz w:val="28"/>
        </w:rPr>
        <w:t xml:space="preserve"> </w:t>
      </w:r>
      <w:r w:rsidRPr="00876464">
        <w:rPr>
          <w:b/>
          <w:sz w:val="28"/>
        </w:rPr>
        <w:t>жалпы</w:t>
      </w:r>
      <w:r w:rsidRPr="00876464">
        <w:rPr>
          <w:b/>
          <w:spacing w:val="-3"/>
          <w:sz w:val="28"/>
        </w:rPr>
        <w:t xml:space="preserve"> </w:t>
      </w:r>
      <w:r w:rsidRPr="00876464">
        <w:rPr>
          <w:b/>
          <w:sz w:val="28"/>
        </w:rPr>
        <w:t>сипаттама</w:t>
      </w:r>
      <w:r w:rsidR="00D111DA" w:rsidRPr="00876464">
        <w:rPr>
          <w:b/>
          <w:sz w:val="28"/>
        </w:rPr>
        <w:t xml:space="preserve"> және</w:t>
      </w:r>
      <w:r w:rsidR="00BD1222" w:rsidRPr="00876464">
        <w:rPr>
          <w:b/>
          <w:sz w:val="28"/>
        </w:rPr>
        <w:t xml:space="preserve"> олардың</w:t>
      </w:r>
      <w:r w:rsidR="00D111DA" w:rsidRPr="00876464">
        <w:rPr>
          <w:b/>
          <w:sz w:val="28"/>
        </w:rPr>
        <w:t xml:space="preserve"> қазіргі жағдайы</w:t>
      </w:r>
    </w:p>
    <w:p w14:paraId="6D913AE5" w14:textId="71CAE877" w:rsidR="009728AE" w:rsidRPr="00876464" w:rsidRDefault="009728AE" w:rsidP="009728AE">
      <w:pPr>
        <w:pStyle w:val="a3"/>
        <w:ind w:right="263"/>
      </w:pPr>
      <w:r w:rsidRPr="00876464">
        <w:t xml:space="preserve">Халықаралық энергетикалық агенттіктің жылдық нәтижелері көрсеткендей, қазба отындарын, атап айтқанда мұнайды пайдалану энергияның 85% - дан астамын қамтамасыз ететін әлемдік ауқымдағы жетекші энергия көзі болып қала береді. 2023 жылы әлемде тәулігіне шамамен 102 миллион баррель шикі мұнай пайдаланылды, бұл әлемдік экономиканың мұнай ресурстарына тәуелділігінің жоғары деңгейін растайды </w:t>
      </w:r>
      <w:r w:rsidR="003B6F40" w:rsidRPr="00876464">
        <w:t>[1]</w:t>
      </w:r>
      <w:r w:rsidRPr="00876464">
        <w:t xml:space="preserve">. </w:t>
      </w:r>
    </w:p>
    <w:p w14:paraId="778D4C63" w14:textId="5A51E605" w:rsidR="009728AE" w:rsidRPr="00876464" w:rsidRDefault="009728AE" w:rsidP="009728AE">
      <w:pPr>
        <w:pStyle w:val="a3"/>
        <w:ind w:right="263"/>
      </w:pPr>
      <w:r w:rsidRPr="00876464">
        <w:t xml:space="preserve">Қазақстан контекстінде әлемдегі ең ірі мұнай өндірушілердің бірі ретінде мұнай өндіру мен экспорттау көлеміне назар аударған жөн. 2023 жылғы мәліметтер бойынша, Қазақстанда 90 миллион тонна мұнай өндіріліп, 70 миллион тонна экспортталды. Бұл сандар Қазақстанның әлемдік мұнай нарығындағы елеулі рөлін және оның әлемдік энергетикалық қамтамасыз етуге қосқан үлесін айғақтайды </w:t>
      </w:r>
      <w:r w:rsidR="003B6F40" w:rsidRPr="00876464">
        <w:t>[2]</w:t>
      </w:r>
      <w:r w:rsidRPr="00876464">
        <w:t xml:space="preserve">. Елдің дәлелденген мұнай қоры шамамен 30 миллиард баррельді құрайды, бұл оны әлемдегі көмірсутегі қорларының ең ірі он акционерінің біріне айналдырады </w:t>
      </w:r>
      <w:r w:rsidR="003B6F40" w:rsidRPr="00876464">
        <w:t>[3]</w:t>
      </w:r>
      <w:r w:rsidRPr="00876464">
        <w:t xml:space="preserve">. 2019 жылдың 1 қаңтарындағы жағдай бойынша Қазақстанда 250-ден астам мұнай-газ кен орындары бар. Мұнай қорының жалпы көлемі әлемдік мұнай қорының шамамен 1,8% құрайды </w:t>
      </w:r>
      <w:r w:rsidR="003B6F40" w:rsidRPr="00876464">
        <w:t>[4]</w:t>
      </w:r>
      <w:r w:rsidRPr="00876464">
        <w:t xml:space="preserve">. Дәлелденген қорлардың көлемі бойынша Қазақстан Республикасы Таяу Шығыс, Латын Америкасы, Ресей және Америка Құрама штаттарынан кейін екінші орында. Каспий теңізінің қазақстандық бөлігінде 12-17 миллиард тоннаға бағаланатын үлкен геологиялық ресурстар бар </w:t>
      </w:r>
      <w:r w:rsidR="003B6F40" w:rsidRPr="00876464">
        <w:t>[5]</w:t>
      </w:r>
      <w:r w:rsidRPr="00876464">
        <w:t>.</w:t>
      </w:r>
    </w:p>
    <w:p w14:paraId="02B87312" w14:textId="77777777" w:rsidR="009728AE" w:rsidRPr="00876464" w:rsidRDefault="009728AE" w:rsidP="009728AE">
      <w:pPr>
        <w:pStyle w:val="a3"/>
        <w:ind w:right="263"/>
      </w:pPr>
      <w:r w:rsidRPr="00876464">
        <w:t>Кен орындары Қазақстанның он төрт облысының алтауының аумағында: Ақтөбе, Атырау, Батыс Қазақстан, Қарағанды, Қызылорда және Маңғыстау облыстарында кездеседі. Басым бөлігі Қазақстанның батыс аймағында шоғырланған (сурет 1). Бұл аймақта классикалық шикі мұнай кен орындарынан бастап мұнай-газ конденсатына дейінгі әртүрлі типтегі кен орындары бойынша бөлінген айтарлықтай мұнай қоры бар. Карбонатты, құм-сазды және сазды-құмды формациялар басым.</w:t>
      </w:r>
    </w:p>
    <w:p w14:paraId="79232BD0" w14:textId="28A73EAF" w:rsidR="009728AE" w:rsidRPr="00876464" w:rsidRDefault="009728AE" w:rsidP="009728AE">
      <w:pPr>
        <w:pStyle w:val="a3"/>
        <w:ind w:right="263"/>
      </w:pPr>
      <w:r w:rsidRPr="00876464">
        <w:t xml:space="preserve">Батыс Қазақстанды көмірсутектерді барлау негізінде Блэкборн анықтаған үш аймаққа жіктеуге болады </w:t>
      </w:r>
      <w:r w:rsidR="003B6F40" w:rsidRPr="00876464">
        <w:t>[6]</w:t>
      </w:r>
      <w:r w:rsidRPr="00876464">
        <w:t>:</w:t>
      </w:r>
    </w:p>
    <w:p w14:paraId="5554C632" w14:textId="77777777" w:rsidR="009728AE" w:rsidRPr="00876464" w:rsidRDefault="009728AE" w:rsidP="009728AE">
      <w:pPr>
        <w:pStyle w:val="a3"/>
        <w:numPr>
          <w:ilvl w:val="0"/>
          <w:numId w:val="25"/>
        </w:numPr>
        <w:ind w:right="263"/>
      </w:pPr>
      <w:r w:rsidRPr="00876464">
        <w:t>Солтүстік-батыстағы Каспий Маңы немесе Солтүстік Каспий бассейні;</w:t>
      </w:r>
    </w:p>
    <w:p w14:paraId="304451D8" w14:textId="77777777" w:rsidR="009728AE" w:rsidRPr="00876464" w:rsidRDefault="009728AE" w:rsidP="009728AE">
      <w:pPr>
        <w:pStyle w:val="a3"/>
        <w:numPr>
          <w:ilvl w:val="0"/>
          <w:numId w:val="25"/>
        </w:numPr>
        <w:ind w:right="263"/>
      </w:pPr>
      <w:r w:rsidRPr="00876464">
        <w:t>Маңғышлақ, Каспийдің Шығыс жағалауымен шектесетін кең түбегі;</w:t>
      </w:r>
    </w:p>
    <w:p w14:paraId="4804919A" w14:textId="77777777" w:rsidR="009728AE" w:rsidRPr="00876464" w:rsidRDefault="009728AE" w:rsidP="009728AE">
      <w:pPr>
        <w:pStyle w:val="a3"/>
        <w:numPr>
          <w:ilvl w:val="0"/>
          <w:numId w:val="25"/>
        </w:numPr>
        <w:ind w:right="263"/>
      </w:pPr>
      <w:r w:rsidRPr="00876464">
        <w:t>Үстірт, Маңғышлақ пен Арал Теңізінің арасында жатыр.</w:t>
      </w:r>
    </w:p>
    <w:p w14:paraId="72529B62" w14:textId="4DBF9ADB" w:rsidR="009728AE" w:rsidRPr="00876464" w:rsidRDefault="009728AE" w:rsidP="009728AE">
      <w:pPr>
        <w:pStyle w:val="a3"/>
        <w:ind w:left="301" w:right="261" w:firstLine="567"/>
      </w:pPr>
      <w:r w:rsidRPr="00876464">
        <w:t xml:space="preserve">Солтүстік Каспий бассейнінде 45,8 миллиард баррель мұнай эквиваленті бар, оның 57% газ. Көмірсутектердің алғашқы резервуарлары карбонатты түзілімдерде кездеседі. Ірі шөгінділер жоғарғы девон мен төменгі пермь аралығындағы тұзасты тізбегінде, құрылымдық тұзақтар мен рифтерде кездеседі. Көмірсутектер жүйесі өнімді, бұрғыланған бассейннің барлық шеттерінде өнімділігі жоғары. Ең өнімді горизонттар юра және бор дәуіріндегі жыныстарында 1000 м-ден аз тереңдіктегі тұзды күмбез тәрізді тұзақтарда </w:t>
      </w:r>
      <w:r w:rsidRPr="00876464">
        <w:lastRenderedPageBreak/>
        <w:t xml:space="preserve">орналасқан. Мұнай бассейннің шығыс шетіндегі тұзға дейінгі терригендік су резервуарларында кездесетін ұсақ шөгінділерден табылды. Тұз үстіндегі шөгінділердегі майлардың көпшілігі орташа, ауыр және биологиялық ыдырайтын </w:t>
      </w:r>
      <w:r w:rsidR="003B6F40" w:rsidRPr="00876464">
        <w:t>[7]</w:t>
      </w:r>
      <w:r w:rsidRPr="00876464">
        <w:t>.</w:t>
      </w:r>
    </w:p>
    <w:p w14:paraId="661FE1A8" w14:textId="77777777" w:rsidR="009728AE" w:rsidRPr="00876464" w:rsidRDefault="009728AE" w:rsidP="009728AE">
      <w:pPr>
        <w:pStyle w:val="a3"/>
        <w:ind w:right="263"/>
        <w:jc w:val="center"/>
        <w:rPr>
          <w:lang w:val="en-US"/>
        </w:rPr>
      </w:pPr>
      <w:r w:rsidRPr="00876464">
        <w:rPr>
          <w:noProof/>
          <w:lang w:val="ru-RU" w:eastAsia="ru-RU"/>
        </w:rPr>
        <w:drawing>
          <wp:inline distT="0" distB="0" distL="0" distR="0" wp14:anchorId="5F11B9A3" wp14:editId="460B9933">
            <wp:extent cx="5675963" cy="4013200"/>
            <wp:effectExtent l="0" t="0" r="1270" b="6350"/>
            <wp:docPr id="832440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40068" name="Рисунок 8324400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12836" cy="4039271"/>
                    </a:xfrm>
                    <a:prstGeom prst="rect">
                      <a:avLst/>
                    </a:prstGeom>
                  </pic:spPr>
                </pic:pic>
              </a:graphicData>
            </a:graphic>
          </wp:inline>
        </w:drawing>
      </w:r>
    </w:p>
    <w:p w14:paraId="413A2023" w14:textId="77777777" w:rsidR="002A19BC" w:rsidRPr="00876464" w:rsidRDefault="002A19BC" w:rsidP="009728AE">
      <w:pPr>
        <w:pStyle w:val="a3"/>
        <w:ind w:right="263"/>
        <w:jc w:val="center"/>
        <w:rPr>
          <w:lang w:val="en-US"/>
        </w:rPr>
      </w:pPr>
    </w:p>
    <w:p w14:paraId="7020C8F6" w14:textId="77777777" w:rsidR="009728AE" w:rsidRPr="00876464" w:rsidRDefault="009728AE" w:rsidP="009728AE">
      <w:pPr>
        <w:pStyle w:val="a3"/>
        <w:ind w:right="263"/>
      </w:pPr>
      <w:r w:rsidRPr="00876464">
        <w:t>Сурет 1 – Қазақстан мұнай кен орындарының орналасу картасы. Карта Arcgis 10.4 көмегімен жасалды.</w:t>
      </w:r>
    </w:p>
    <w:p w14:paraId="34CA8AE4" w14:textId="77777777" w:rsidR="009728AE" w:rsidRPr="00876464" w:rsidRDefault="009728AE" w:rsidP="009728AE">
      <w:pPr>
        <w:pStyle w:val="a3"/>
        <w:ind w:right="263"/>
      </w:pPr>
    </w:p>
    <w:p w14:paraId="593F1AAD" w14:textId="62EC333C" w:rsidR="009728AE" w:rsidRPr="00876464" w:rsidRDefault="009728AE" w:rsidP="009728AE">
      <w:pPr>
        <w:pStyle w:val="a3"/>
        <w:ind w:left="301" w:right="261" w:firstLine="567"/>
      </w:pPr>
      <w:r w:rsidRPr="00876464">
        <w:t xml:space="preserve">Оңтүстік Маңғышлақ бассейнінде 40-тан астам мұнай және газ кен орындары бар, негізінен төменгі орта юра құмтастарында. Ең ірі ашылмаған ресурстар Маңғышлақ мегантиклинінің батыс беткейіндегі жағалау бөлігінде орналасқан. Кейбір көмірсутектер юра дәуіріндегі жыныстарынан түзілген болуы мүмкін, бірақ олардың қоры аз деп болжамданған </w:t>
      </w:r>
      <w:r w:rsidR="003B6F40" w:rsidRPr="00876464">
        <w:t>[8]</w:t>
      </w:r>
      <w:r w:rsidRPr="00876464">
        <w:t xml:space="preserve">. </w:t>
      </w:r>
    </w:p>
    <w:p w14:paraId="64EF547C" w14:textId="218BAF2E" w:rsidR="009728AE" w:rsidRPr="00876464" w:rsidRDefault="009728AE" w:rsidP="009728AE">
      <w:pPr>
        <w:pStyle w:val="a3"/>
        <w:ind w:left="301" w:right="261" w:firstLine="567"/>
      </w:pPr>
      <w:r w:rsidRPr="00876464">
        <w:t xml:space="preserve">Үстірт бассейні Каспий теңізі мен Арал көлінің арасында орналасқан, кеш палеозой және триас бүктелген белдеулерімен шектелген. Шамамен 2,4 миллиард баррель мұнай мен 2,4 триллион текше фут газдан тұратын үш мұнай жүйесі анықталды. Мұнай қоры Бузачинск доғасында және оған іргелес жалпы мұнай жүйесінің аудандарында, ал мұнай мен газ кен орындары Солтүстік Үстірт юра жалпы мұнай жүйесінде орналасқан. Солтүстік Үстірт палеозойдың жалпы мұнай жүйесі іс жүзінде зерттелмеген, бірақ шығыс бөлігіндегі көмір қайраңының карбонаттарында екі газ ағыны мен мұнай-газ көріністері табылған </w:t>
      </w:r>
      <w:r w:rsidR="003B6F40" w:rsidRPr="00876464">
        <w:t>[9]</w:t>
      </w:r>
      <w:r w:rsidRPr="00876464">
        <w:t>.</w:t>
      </w:r>
    </w:p>
    <w:p w14:paraId="22D6D856" w14:textId="2CFF6519" w:rsidR="006F61BE" w:rsidRPr="00876464" w:rsidRDefault="009728AE" w:rsidP="009728AE">
      <w:pPr>
        <w:pStyle w:val="a3"/>
        <w:ind w:left="301" w:right="261" w:firstLine="567"/>
      </w:pPr>
      <w:r w:rsidRPr="00876464">
        <w:t xml:space="preserve">Мемлекеттік бағдарлама туралы Жарлықтың жобасында көрсетілген Каспий теңізінің қазақстандық секторын игеру үшін өндірудің болжамды </w:t>
      </w:r>
      <w:r w:rsidRPr="00876464">
        <w:lastRenderedPageBreak/>
        <w:t xml:space="preserve">көлемі: 4,356 млн тонна мұнай, 61 млн тонна газ конденсаты және 518 млрд текше метр табиғи газды құрайды </w:t>
      </w:r>
      <w:r w:rsidR="003B6F40" w:rsidRPr="00876464">
        <w:t>[10]</w:t>
      </w:r>
      <w:r w:rsidRPr="00876464">
        <w:t>.</w:t>
      </w:r>
      <w:r w:rsidR="00695645" w:rsidRPr="00876464">
        <w:t xml:space="preserve"> </w:t>
      </w:r>
      <w:r w:rsidR="00016DD0" w:rsidRPr="00876464">
        <w:t>2-суретте көрсетілгендей,</w:t>
      </w:r>
      <w:r w:rsidRPr="00876464">
        <w:t xml:space="preserve"> </w:t>
      </w:r>
      <w:r w:rsidR="00695645" w:rsidRPr="00876464">
        <w:t>Қазақстан Республикасындағы мұнай өндірудің жылдық көлемі 2011-2024 жылдар аралығындағы ауытқуларды көрсетеді. 2011–2016 жылдардағы 78–81,8 миллион тонна аралығындағы тұрақты көрсеткіштерден кейін өндіріс айтарлықтай өсті, 2018–2019 жылдары максимумға (90,4–90,6 миллион тонна) жетті. 2020–2022 жылдары құлдырау болды, бірақ өндіріс 2023 жылы қайтадан 90 миллион тоннаға жетті, ал 2024 жылы 87,8 миллион тоннаға дейін аздап төмендеді.</w:t>
      </w:r>
      <w:r w:rsidR="00A712D3" w:rsidRPr="00876464">
        <w:t xml:space="preserve"> </w:t>
      </w:r>
    </w:p>
    <w:p w14:paraId="4C88F9A1" w14:textId="705C5FDF" w:rsidR="009728AE" w:rsidRPr="00876464" w:rsidRDefault="009728AE" w:rsidP="009728AE">
      <w:pPr>
        <w:pStyle w:val="a3"/>
        <w:ind w:left="301" w:right="261" w:firstLine="567"/>
      </w:pPr>
      <w:r w:rsidRPr="00876464">
        <w:t xml:space="preserve">2023 жылғы энергетикалық ресурстар жөніндегі нұсқаулыққа сүйенсек, 2018 жылы мұнай өндіру тәулігіне 1,814 млн баррельге жетті. 2020 жылғы жағдай бойынша мұнай өндіру 6,84% - ға артып, тәулігіне 1,811 млн баррельге жетті. 2021 жылы мұнай өндіру тәулігіне 1,8 млн баррельге жетті . Қазақстан Республикасы Статистика комитетінің деректері бойынша мұнай өндірудің басым бөлігі Атырау облысына тиесілі, онда 23,4 млн тонна мұнай өндірілді, бұл өткен жылмен салыстырғанда 6,6% - ға аз. Екінші және үшінші орындарды Маңғыстау (8,2 млн тонна, 4,2% - ға төмендеу) және Ақтөбе (2,4 млн тонна, 0,4% - ға өсу) облыстары иеленді (сурет </w:t>
      </w:r>
      <w:r w:rsidR="00175F27" w:rsidRPr="00876464">
        <w:t>3</w:t>
      </w:r>
      <w:r w:rsidRPr="00876464">
        <w:t>). Атырау облысындағы шикі мұнай мен ілеспе газдың негізгі өндірушілері «North Caspian Operating Company» филиалы (Қашаған кен орны), «Tengizchevroil» ЖШС (Теңіз кен орны) және «Ембімұнайгаз» АҚ болып табылады. Маңғыстау облысында «Қаражанбасмұнай» АҚ, «Маңғыстаумұнайгаз» АҚ және «Қарақұдықмұнай» ЖШС сияқты мұнай компаниялары жұмыс істейді. Қызылорда облысында мұнай өндірумен «Joint Venture Kuatam-Munai» ЖШС, «Торгай Петролеум» АҚ, «Казгермұнай»  ЖШС және «Oil Company Kor» АҚ айналысады.</w:t>
      </w:r>
    </w:p>
    <w:p w14:paraId="3DDD747F" w14:textId="77777777" w:rsidR="009728AE" w:rsidRPr="00876464" w:rsidRDefault="009728AE" w:rsidP="009728AE">
      <w:pPr>
        <w:pStyle w:val="a3"/>
        <w:ind w:left="301" w:right="261" w:firstLine="567"/>
      </w:pPr>
    </w:p>
    <w:tbl>
      <w:tblPr>
        <w:tblStyle w:val="ab"/>
        <w:tblW w:w="0" w:type="auto"/>
        <w:tblInd w:w="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2"/>
      </w:tblGrid>
      <w:tr w:rsidR="009728AE" w:rsidRPr="00876464" w14:paraId="50888448" w14:textId="77777777" w:rsidTr="00E651C2">
        <w:trPr>
          <w:trHeight w:val="3679"/>
        </w:trPr>
        <w:tc>
          <w:tcPr>
            <w:tcW w:w="9602" w:type="dxa"/>
          </w:tcPr>
          <w:p w14:paraId="1059BA92" w14:textId="77777777" w:rsidR="009728AE" w:rsidRPr="00876464" w:rsidRDefault="00E651C2" w:rsidP="00E651C2">
            <w:pPr>
              <w:pStyle w:val="a3"/>
              <w:ind w:left="0" w:firstLine="0"/>
              <w:jc w:val="center"/>
            </w:pPr>
            <w:r w:rsidRPr="00876464">
              <w:rPr>
                <w:noProof/>
                <w:lang w:val="ru-RU" w:eastAsia="ru-RU"/>
              </w:rPr>
              <w:drawing>
                <wp:inline distT="0" distB="0" distL="0" distR="0" wp14:anchorId="35550515" wp14:editId="086CCA52">
                  <wp:extent cx="5746750" cy="2895600"/>
                  <wp:effectExtent l="0" t="0" r="6350" b="0"/>
                  <wp:docPr id="155785422" name="Диаграмма 2">
                    <a:extLst xmlns:a="http://schemas.openxmlformats.org/drawingml/2006/main">
                      <a:ext uri="{FF2B5EF4-FFF2-40B4-BE49-F238E27FC236}">
                        <a16:creationId xmlns:a16="http://schemas.microsoft.com/office/drawing/2014/main" id="{7AE6485C-9DFC-25BC-88CF-E3AB5B571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D78B6B5" w14:textId="77777777" w:rsidR="006F61BE" w:rsidRPr="00876464" w:rsidRDefault="006F61BE" w:rsidP="006F61BE">
            <w:pPr>
              <w:pStyle w:val="a3"/>
              <w:ind w:left="0" w:right="261" w:firstLine="0"/>
              <w:jc w:val="center"/>
            </w:pPr>
          </w:p>
          <w:p w14:paraId="12218BF5" w14:textId="0919CA76" w:rsidR="006F61BE" w:rsidRPr="00876464" w:rsidRDefault="006F61BE" w:rsidP="006F61BE">
            <w:pPr>
              <w:pStyle w:val="a3"/>
              <w:ind w:left="0" w:right="261" w:firstLine="0"/>
              <w:jc w:val="center"/>
            </w:pPr>
            <w:r w:rsidRPr="00876464">
              <w:t>Сурет 2 – Қазақстан Республикасы мұнай өндірудің жылдық көрсеткіші.</w:t>
            </w:r>
          </w:p>
          <w:p w14:paraId="73CB1243" w14:textId="520F7053" w:rsidR="006F61BE" w:rsidRPr="00876464" w:rsidRDefault="006F61BE" w:rsidP="00E651C2">
            <w:pPr>
              <w:pStyle w:val="a3"/>
              <w:ind w:left="0" w:firstLine="0"/>
              <w:jc w:val="center"/>
            </w:pPr>
          </w:p>
        </w:tc>
      </w:tr>
      <w:tr w:rsidR="009728AE" w:rsidRPr="00876464" w14:paraId="1C8D8802" w14:textId="77777777" w:rsidTr="00190BAE">
        <w:trPr>
          <w:trHeight w:val="3679"/>
        </w:trPr>
        <w:tc>
          <w:tcPr>
            <w:tcW w:w="9602" w:type="dxa"/>
          </w:tcPr>
          <w:p w14:paraId="20529219" w14:textId="77777777" w:rsidR="009728AE" w:rsidRPr="00876464" w:rsidRDefault="009728AE" w:rsidP="00190BAE">
            <w:pPr>
              <w:ind w:left="301" w:right="261" w:firstLine="567"/>
              <w:jc w:val="both"/>
              <w:rPr>
                <w:color w:val="000000"/>
                <w:sz w:val="28"/>
                <w:szCs w:val="28"/>
              </w:rPr>
            </w:pPr>
            <w:r w:rsidRPr="00876464">
              <w:rPr>
                <w:color w:val="000000"/>
                <w:sz w:val="28"/>
                <w:szCs w:val="28"/>
              </w:rPr>
              <w:lastRenderedPageBreak/>
              <w:t>Бүгінгі таңда Қазақстанда геология және өндіру тұрғысынан күрделі болып табылатын мұнай кен орындарының едәуір саны бар. Бұл кен орындары мұнайдың жоғары тұтқырлығымен, коллекторлардың төмен өткізгіштігімен және күрделі геологиялық құрылымымен сипатталады, бұл мұнай өндіруші компаниялар үшін үлкен қиындықтар туғызады. Мұндай кен орындарында тиімді жұмыс істеу мамандандырылған технологияларды пайдалануды, қабаттардың геологиялық құрылымдары мен қасиеттеріне терең зерттеулер жүргізуді талап етеді. Бұл осындай күрделі кен орындарынан мұнайдың тұрақты өндірілуін қамтамасыз ету үшін Қазақстанның мұнай өнеркәсібінде тұрақты даму мен инновациялардың қажеттілігін көрсетеді.</w:t>
            </w:r>
          </w:p>
          <w:p w14:paraId="1ABB9297" w14:textId="77777777" w:rsidR="009728AE" w:rsidRPr="00876464" w:rsidRDefault="009728AE" w:rsidP="00190BAE">
            <w:pPr>
              <w:ind w:left="301" w:right="261" w:firstLine="567"/>
              <w:jc w:val="both"/>
              <w:rPr>
                <w:color w:val="000000"/>
                <w:sz w:val="28"/>
                <w:szCs w:val="28"/>
              </w:rPr>
            </w:pPr>
          </w:p>
          <w:p w14:paraId="28F3659A" w14:textId="77777777" w:rsidR="009728AE" w:rsidRPr="00876464" w:rsidRDefault="009728AE" w:rsidP="002E0678">
            <w:pPr>
              <w:jc w:val="center"/>
              <w:rPr>
                <w:b/>
                <w:bCs/>
                <w:sz w:val="28"/>
                <w:szCs w:val="28"/>
              </w:rPr>
            </w:pPr>
            <w:r w:rsidRPr="00876464">
              <w:rPr>
                <w:b/>
                <w:bCs/>
                <w:noProof/>
                <w:lang w:val="ru-RU" w:eastAsia="ru-RU"/>
              </w:rPr>
              <w:drawing>
                <wp:inline distT="0" distB="0" distL="0" distR="0" wp14:anchorId="17D176C1" wp14:editId="2C1CFA7E">
                  <wp:extent cx="5607050" cy="2400300"/>
                  <wp:effectExtent l="0" t="0" r="12700" b="0"/>
                  <wp:docPr id="463854285" name="Диаграмма 3">
                    <a:extLst xmlns:a="http://schemas.openxmlformats.org/drawingml/2006/main">
                      <a:ext uri="{FF2B5EF4-FFF2-40B4-BE49-F238E27FC236}">
                        <a16:creationId xmlns:a16="http://schemas.microsoft.com/office/drawing/2014/main" id="{1223FCFE-AD05-0279-704B-9B88C4AAC4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7CA77E01" w14:textId="77777777" w:rsidR="009728AE" w:rsidRPr="00876464" w:rsidRDefault="009728AE" w:rsidP="009728AE">
      <w:pPr>
        <w:pStyle w:val="a3"/>
        <w:ind w:left="301" w:right="261" w:firstLine="567"/>
      </w:pPr>
    </w:p>
    <w:p w14:paraId="4099DEEE" w14:textId="53F135A1" w:rsidR="009728AE" w:rsidRPr="00876464" w:rsidRDefault="009728AE" w:rsidP="009728AE">
      <w:pPr>
        <w:pStyle w:val="a3"/>
        <w:ind w:left="301" w:right="261" w:firstLine="567"/>
      </w:pPr>
      <w:r w:rsidRPr="00876464">
        <w:t xml:space="preserve">Сурет </w:t>
      </w:r>
      <w:r w:rsidR="002B64D2" w:rsidRPr="00876464">
        <w:t>3</w:t>
      </w:r>
      <w:r w:rsidRPr="00876464">
        <w:t xml:space="preserve"> – Қазақстан облыстары бойынша мұнай өндірудің жылдық көрсеткіші.</w:t>
      </w:r>
    </w:p>
    <w:p w14:paraId="6A0A1FF5" w14:textId="77777777" w:rsidR="009728AE" w:rsidRPr="00876464" w:rsidRDefault="009728AE" w:rsidP="009728AE">
      <w:pPr>
        <w:ind w:right="261"/>
        <w:jc w:val="both"/>
        <w:rPr>
          <w:color w:val="000000"/>
          <w:sz w:val="28"/>
          <w:szCs w:val="28"/>
        </w:rPr>
      </w:pPr>
    </w:p>
    <w:p w14:paraId="2178EF7E" w14:textId="77777777" w:rsidR="009728AE" w:rsidRPr="00876464" w:rsidRDefault="009728AE" w:rsidP="009728AE">
      <w:pPr>
        <w:ind w:left="301" w:right="261" w:firstLine="567"/>
        <w:jc w:val="both"/>
        <w:rPr>
          <w:color w:val="000000"/>
          <w:sz w:val="28"/>
          <w:szCs w:val="28"/>
        </w:rPr>
      </w:pPr>
      <w:r w:rsidRPr="00876464">
        <w:rPr>
          <w:color w:val="000000"/>
          <w:sz w:val="28"/>
          <w:szCs w:val="28"/>
        </w:rPr>
        <w:t>Батыс Қазақстанда геологиялық, технологиялық, экономикалық және экологиялық факторларды қоса алғанда, мұнай өндірудің негізгі аспектілері айқындалған. Күрделі геологиялық өндіріс жағдайлары арнайы әдістер мен технологияларды қолдануды талап етеді, сонымен қатар осы аймақтағы мұнай өндіру мен өңдеудің бүкіл тізбегіне әсер ететін экология, салық салу және энергиямен жабдықтау саласындағы қиындықтарға тап болады.</w:t>
      </w:r>
    </w:p>
    <w:p w14:paraId="3788876C" w14:textId="77777777" w:rsidR="009728AE" w:rsidRPr="00876464" w:rsidRDefault="009728AE" w:rsidP="009728AE">
      <w:pPr>
        <w:ind w:left="301" w:right="261" w:firstLine="567"/>
        <w:jc w:val="both"/>
        <w:rPr>
          <w:color w:val="000000"/>
          <w:sz w:val="28"/>
          <w:szCs w:val="28"/>
        </w:rPr>
      </w:pPr>
      <w:r w:rsidRPr="00876464">
        <w:rPr>
          <w:color w:val="000000"/>
          <w:sz w:val="28"/>
          <w:szCs w:val="28"/>
        </w:rPr>
        <w:t>Қазақстанда мұнай өнеркәсібін дамытудың басым бағыттарының бірі қолданыстағы кен орындарында мұнай шығаруды арттыру болып табылады. Ол үшін жаңа технологияларды енгізу, кен орындарының сипаттамаларын мұқият зерделеу және өндіру процестерін оңтайландыру қажет. Бұл кешенді тәсіл жетілген кен орындарындағы қалдық қорларды тиімдірек пайдалануға мүмкіндік береді, бұл өндірістік көрсеткіштерді жақсартуға және қоршаған ортаға теріс әсерді азайтуға ықпал етеді.</w:t>
      </w:r>
    </w:p>
    <w:p w14:paraId="656981F6" w14:textId="0BBFFB20" w:rsidR="00986BB2" w:rsidRPr="00876464" w:rsidRDefault="009728AE" w:rsidP="009728AE">
      <w:pPr>
        <w:ind w:left="301" w:right="261" w:firstLine="567"/>
        <w:jc w:val="both"/>
        <w:rPr>
          <w:color w:val="000000"/>
          <w:sz w:val="28"/>
          <w:szCs w:val="28"/>
        </w:rPr>
      </w:pPr>
      <w:r w:rsidRPr="00876464">
        <w:rPr>
          <w:color w:val="000000"/>
          <w:sz w:val="28"/>
          <w:szCs w:val="28"/>
        </w:rPr>
        <w:t>Осылайша, Қазақстанда мұнай өнеркәсібін дамыту осы саланы дамыту стратегияларын қалыптастыру кезінде аталған барлық аспектілерді ескеруді талап етеді</w:t>
      </w:r>
      <w:r w:rsidR="00D75328" w:rsidRPr="00876464">
        <w:rPr>
          <w:color w:val="000000"/>
          <w:sz w:val="28"/>
          <w:szCs w:val="28"/>
        </w:rPr>
        <w:t>.</w:t>
      </w:r>
    </w:p>
    <w:p w14:paraId="680FFC52" w14:textId="1314CB6D" w:rsidR="003D1334" w:rsidRPr="00876464" w:rsidRDefault="002D0EFD" w:rsidP="002D0EFD">
      <w:pPr>
        <w:pStyle w:val="a3"/>
        <w:numPr>
          <w:ilvl w:val="2"/>
          <w:numId w:val="26"/>
        </w:numPr>
        <w:ind w:right="261"/>
        <w:outlineLvl w:val="0"/>
        <w:rPr>
          <w:b/>
          <w:bCs/>
        </w:rPr>
      </w:pPr>
      <w:r w:rsidRPr="00876464">
        <w:rPr>
          <w:b/>
          <w:bCs/>
        </w:rPr>
        <w:lastRenderedPageBreak/>
        <w:t>Ақінген кен орнына жалпы сипаттама</w:t>
      </w:r>
    </w:p>
    <w:p w14:paraId="30C4A559" w14:textId="77777777" w:rsidR="009728AE" w:rsidRPr="00876464" w:rsidRDefault="009728AE" w:rsidP="009728AE">
      <w:pPr>
        <w:pStyle w:val="a3"/>
        <w:ind w:left="301" w:right="261" w:firstLine="567"/>
      </w:pPr>
      <w:r w:rsidRPr="00876464">
        <w:t>Ақінген кен орны Каспий маңы ойпатының оңтүстік-шығыс бөлігінде орналасқан, әкімшілік жағынан Атырау облысының Жылыой ауданына жатады. Құлсары қаласынан оңтүстік-шығысқа қарай 40 км жерде, ең жақын Қосшағыл, Құлсары және Қаратон елді мекендері тиісінше 35 км, солтүстікке қарай 50 км және оңтүстік-батысқа қарай 45 км қашықтықта орналасқан. Орографиялық тұрғыдан алғанда, бұл жартылай шөлді жазық, жұмсақ рельефті және топырақ құрамы сортаң, сор және құмды келген. Аудан күрт континентальды климатпен сипатталады, жазда +40°C-тан қыста -30°C-қа дейін және жылына 200 мм-ден аспайтын жауын-шашын аз болады.</w:t>
      </w:r>
    </w:p>
    <w:p w14:paraId="03081B7B" w14:textId="77777777" w:rsidR="009728AE" w:rsidRPr="00876464" w:rsidRDefault="009728AE" w:rsidP="009728AE">
      <w:pPr>
        <w:pStyle w:val="a3"/>
        <w:ind w:left="301" w:right="261" w:firstLine="567"/>
      </w:pPr>
      <w:r w:rsidRPr="00876464">
        <w:t>Кен орны 1980 ж. ашылды. Барлығы 25 ұңғыма пайдалануда, оның 23-і белсенді, 2-уі белсенді емес және 7-уі жойылған.</w:t>
      </w:r>
    </w:p>
    <w:p w14:paraId="6912F07C" w14:textId="77777777" w:rsidR="009728AE" w:rsidRPr="00876464" w:rsidRDefault="009728AE" w:rsidP="009728AE">
      <w:pPr>
        <w:pStyle w:val="a3"/>
        <w:ind w:left="301" w:right="261" w:firstLine="567"/>
      </w:pPr>
      <w:r w:rsidRPr="00876464">
        <w:t>Ақінген кен орны төменгі пермь дәуірінен төрттік шөгінділеріне дейінгі әртүрлі геологиялық қабаттарды қамтиды. Барлау ұңғымаларының мәліметтері бойынша кунгур, пермо-триас, юра, бор және палеогенді қоса алғанда, әртүрлі кезеңдердің болуы байқалады. Төменгі юрада сұр құмдар мен құмтастар, ортаңғы юрада қабат аралық құмды-сазды шөгінділер, ал жоғарғы юрада мергель мен саз балшықтары басым. Бор саздан, құмнан және бордан тұрады, ал палеоген әртүрлі реңктегі мергельдер мен саздармен ұсынылған. Төрттік шөгінділерге әртүрлі қоспалары бар құмдар, саздар және әкті мергельдер жатады. Тектоникалық тұрғыдан Ақінген құрылымы күмбездің күмбезді бөлігімен және күмбез бөлігіндегі жиекпен сипатталатын тұз күмбезді құрылым болып табылады. Тұз ядросы антиклиналь тәрізді, оңтүстік-батыстан солтүстік-шығысқа қарай созылған, екі беткейі бар: солтүстік-батыс және оңтүстік-шығыс.</w:t>
      </w:r>
    </w:p>
    <w:p w14:paraId="16A0A4BC" w14:textId="77777777" w:rsidR="009728AE" w:rsidRPr="00876464" w:rsidRDefault="009728AE" w:rsidP="009728AE">
      <w:pPr>
        <w:pStyle w:val="a3"/>
        <w:ind w:left="301" w:right="261" w:firstLine="567"/>
      </w:pPr>
      <w:r w:rsidRPr="00876464">
        <w:t>Құрылымы тұз үстіндегі шөгінділер бойынша екі қанатқа бөлінеді: солтүстік-батыс - жоғары және оңтүстік-шығыс - төмен. Солтүстік-батыс қанатында терең іздеу ұңғымалары бұрғыланды, бірақ олар өнімді көкжиектерді ашпады. Оңтүстік-шығыс қанатында екі тектоникалық қорғалған тұзақтар бор шөгінділерінде. Құрылымының оңтүстік өрісі оңтүстік-батысқа қарай құлаған радиалды аз амплитудалық разряд бойынша екі блокқа бөлінген. Оңтүстік-шығыс қанатында ұңғымалар бұрғыланды, олар альб, апт және неоком шөгінділерінде өнімді горизонттарын ашты.</w:t>
      </w:r>
    </w:p>
    <w:p w14:paraId="2BDC890E" w14:textId="77777777" w:rsidR="009728AE" w:rsidRPr="00876464" w:rsidRDefault="009728AE" w:rsidP="009728AE">
      <w:pPr>
        <w:pStyle w:val="a3"/>
        <w:ind w:left="301" w:right="261" w:firstLine="567"/>
      </w:pPr>
      <w:r w:rsidRPr="00876464">
        <w:t>Ақінген күмбезіндегі барланған мұнай мен газ кен орындары оның шығыс қанатындағы антиклинальды құрылымды құрайтын төменгі бор шөгінділерімен байланысты. Оңтүстік-шығыс қанатында 7 өнімді горизонт орнатылған: I альб - мұнай; аралық - мұнай; II альб - мұнай; апт - неоком - газ-мұнай; I неоком - мұнай, II неоком (I пласт - газ-мұнай; II пласт - газ, III пласт - газ-мұнай); III неоком - газ-мұнай. Алынатын мұнай қоры горизонт бойынша келесідей бөлінеді:</w:t>
      </w:r>
    </w:p>
    <w:p w14:paraId="46829FDF" w14:textId="77777777" w:rsidR="009728AE" w:rsidRPr="00876464" w:rsidRDefault="009728AE" w:rsidP="009728AE">
      <w:pPr>
        <w:pStyle w:val="a3"/>
        <w:numPr>
          <w:ilvl w:val="0"/>
          <w:numId w:val="32"/>
        </w:numPr>
        <w:ind w:left="301" w:right="261" w:firstLine="567"/>
      </w:pPr>
      <w:r w:rsidRPr="00876464">
        <w:t>I - альб: 169,8 мың тонна;</w:t>
      </w:r>
    </w:p>
    <w:p w14:paraId="1C3C1A49" w14:textId="77777777" w:rsidR="009728AE" w:rsidRPr="00876464" w:rsidRDefault="009728AE" w:rsidP="009728AE">
      <w:pPr>
        <w:pStyle w:val="a3"/>
        <w:numPr>
          <w:ilvl w:val="0"/>
          <w:numId w:val="32"/>
        </w:numPr>
        <w:ind w:left="301" w:right="261" w:firstLine="567"/>
      </w:pPr>
      <w:r w:rsidRPr="00876464">
        <w:t>II-альб: 35,2 мың тонна;</w:t>
      </w:r>
    </w:p>
    <w:p w14:paraId="48C9280E" w14:textId="77777777" w:rsidR="009728AE" w:rsidRPr="00876464" w:rsidRDefault="009728AE" w:rsidP="009728AE">
      <w:pPr>
        <w:pStyle w:val="a3"/>
        <w:numPr>
          <w:ilvl w:val="0"/>
          <w:numId w:val="32"/>
        </w:numPr>
        <w:ind w:left="301" w:right="261" w:firstLine="567"/>
      </w:pPr>
      <w:r w:rsidRPr="00876464">
        <w:t>Апт-неокомда: 38,7 мың тонна;</w:t>
      </w:r>
    </w:p>
    <w:p w14:paraId="68126A24" w14:textId="77777777" w:rsidR="009728AE" w:rsidRPr="00876464" w:rsidRDefault="009728AE" w:rsidP="009728AE">
      <w:pPr>
        <w:pStyle w:val="a3"/>
        <w:numPr>
          <w:ilvl w:val="0"/>
          <w:numId w:val="32"/>
        </w:numPr>
        <w:ind w:left="301" w:right="261" w:firstLine="567"/>
      </w:pPr>
      <w:r w:rsidRPr="00876464">
        <w:lastRenderedPageBreak/>
        <w:t>I неокомда: 153,8 мың тонна;</w:t>
      </w:r>
    </w:p>
    <w:p w14:paraId="257EC4BE" w14:textId="77777777" w:rsidR="009728AE" w:rsidRPr="00876464" w:rsidRDefault="009728AE" w:rsidP="009728AE">
      <w:pPr>
        <w:pStyle w:val="a3"/>
        <w:numPr>
          <w:ilvl w:val="0"/>
          <w:numId w:val="32"/>
        </w:numPr>
        <w:ind w:left="301" w:right="261" w:firstLine="567"/>
      </w:pPr>
      <w:r w:rsidRPr="00876464">
        <w:t>II неокомда, I пласт: 41,7 мың тонна;</w:t>
      </w:r>
    </w:p>
    <w:p w14:paraId="0B4E6273" w14:textId="77777777" w:rsidR="009728AE" w:rsidRPr="00876464" w:rsidRDefault="009728AE" w:rsidP="009728AE">
      <w:pPr>
        <w:pStyle w:val="a3"/>
        <w:numPr>
          <w:ilvl w:val="0"/>
          <w:numId w:val="32"/>
        </w:numPr>
        <w:ind w:left="301" w:right="261" w:firstLine="567"/>
      </w:pPr>
      <w:r w:rsidRPr="00876464">
        <w:t>II неокомда, III пласт: 38,4 мың тонна;</w:t>
      </w:r>
    </w:p>
    <w:p w14:paraId="59239CCF" w14:textId="77777777" w:rsidR="009728AE" w:rsidRPr="00876464" w:rsidRDefault="009728AE" w:rsidP="009728AE">
      <w:pPr>
        <w:pStyle w:val="a3"/>
        <w:numPr>
          <w:ilvl w:val="0"/>
          <w:numId w:val="32"/>
        </w:numPr>
        <w:ind w:left="301" w:right="261" w:firstLine="567"/>
      </w:pPr>
      <w:r w:rsidRPr="00876464">
        <w:t>III неокомда: 56,5 мың тонна.</w:t>
      </w:r>
    </w:p>
    <w:p w14:paraId="46439288" w14:textId="77777777" w:rsidR="009728AE" w:rsidRPr="00876464" w:rsidRDefault="009728AE" w:rsidP="009728AE">
      <w:pPr>
        <w:pStyle w:val="a3"/>
        <w:ind w:left="301" w:right="261" w:firstLine="567"/>
      </w:pPr>
      <w:r w:rsidRPr="00876464">
        <w:t>Кен орнында өндірілетін мұнай қорының жалпы көлемі 597,2 мың тоннаны құрайды. Ал кен орнында өндірілетін еріген газ қорларының жалпы көлемі 102,3 млн. м</w:t>
      </w:r>
      <w:r w:rsidRPr="00876464">
        <w:rPr>
          <w:vertAlign w:val="superscript"/>
        </w:rPr>
        <w:t>3</w:t>
      </w:r>
      <w:r w:rsidRPr="00876464">
        <w:t xml:space="preserve"> құрайды. Еріген газдың алынатын қорлары горизонт бойынша келесідей:</w:t>
      </w:r>
    </w:p>
    <w:p w14:paraId="29594360" w14:textId="77777777" w:rsidR="009728AE" w:rsidRPr="00876464" w:rsidRDefault="009728AE" w:rsidP="009728AE">
      <w:pPr>
        <w:pStyle w:val="a3"/>
        <w:numPr>
          <w:ilvl w:val="0"/>
          <w:numId w:val="32"/>
        </w:numPr>
        <w:ind w:left="301" w:right="261" w:firstLine="567"/>
      </w:pPr>
      <w:r w:rsidRPr="00876464">
        <w:t>I-альб: 27,7 млн. м</w:t>
      </w:r>
      <w:r w:rsidRPr="00876464">
        <w:rPr>
          <w:vertAlign w:val="superscript"/>
        </w:rPr>
        <w:t>3</w:t>
      </w:r>
      <w:r w:rsidRPr="00876464">
        <w:t>;</w:t>
      </w:r>
    </w:p>
    <w:p w14:paraId="607A76CA" w14:textId="77777777" w:rsidR="009728AE" w:rsidRPr="00876464" w:rsidRDefault="009728AE" w:rsidP="009728AE">
      <w:pPr>
        <w:pStyle w:val="a3"/>
        <w:numPr>
          <w:ilvl w:val="0"/>
          <w:numId w:val="32"/>
        </w:numPr>
        <w:ind w:left="301" w:right="261" w:firstLine="567"/>
      </w:pPr>
      <w:r w:rsidRPr="00876464">
        <w:t>II-альб: 19,3 млн. м</w:t>
      </w:r>
      <w:r w:rsidRPr="00876464">
        <w:rPr>
          <w:vertAlign w:val="superscript"/>
        </w:rPr>
        <w:t>3</w:t>
      </w:r>
      <w:r w:rsidRPr="00876464">
        <w:t>;</w:t>
      </w:r>
    </w:p>
    <w:p w14:paraId="552C1712" w14:textId="77777777" w:rsidR="009728AE" w:rsidRPr="00876464" w:rsidRDefault="009728AE" w:rsidP="009728AE">
      <w:pPr>
        <w:pStyle w:val="a3"/>
        <w:numPr>
          <w:ilvl w:val="0"/>
          <w:numId w:val="32"/>
        </w:numPr>
        <w:ind w:left="301" w:right="261" w:firstLine="567"/>
      </w:pPr>
      <w:r w:rsidRPr="00876464">
        <w:t>Апт-неоком: 10,4 млн. м</w:t>
      </w:r>
      <w:r w:rsidRPr="00876464">
        <w:rPr>
          <w:vertAlign w:val="superscript"/>
        </w:rPr>
        <w:t>3</w:t>
      </w:r>
      <w:r w:rsidRPr="00876464">
        <w:t>;</w:t>
      </w:r>
    </w:p>
    <w:p w14:paraId="177DF8C4" w14:textId="77777777" w:rsidR="009728AE" w:rsidRPr="00876464" w:rsidRDefault="009728AE" w:rsidP="009728AE">
      <w:pPr>
        <w:pStyle w:val="a3"/>
        <w:numPr>
          <w:ilvl w:val="0"/>
          <w:numId w:val="32"/>
        </w:numPr>
        <w:ind w:left="301" w:right="261" w:firstLine="567"/>
      </w:pPr>
      <w:r w:rsidRPr="00876464">
        <w:t>I неоком: 22,2 млн. м</w:t>
      </w:r>
      <w:r w:rsidRPr="00876464">
        <w:rPr>
          <w:vertAlign w:val="superscript"/>
        </w:rPr>
        <w:t>3</w:t>
      </w:r>
      <w:r w:rsidRPr="00876464">
        <w:t>;</w:t>
      </w:r>
    </w:p>
    <w:p w14:paraId="56BD27E8" w14:textId="77777777" w:rsidR="009728AE" w:rsidRPr="00876464" w:rsidRDefault="009728AE" w:rsidP="009728AE">
      <w:pPr>
        <w:pStyle w:val="a3"/>
        <w:numPr>
          <w:ilvl w:val="0"/>
          <w:numId w:val="32"/>
        </w:numPr>
        <w:ind w:left="301" w:right="261" w:firstLine="567"/>
      </w:pPr>
      <w:r w:rsidRPr="00876464">
        <w:t>II неоком, I пласт: 9,8 млн. м</w:t>
      </w:r>
      <w:r w:rsidRPr="00876464">
        <w:rPr>
          <w:vertAlign w:val="superscript"/>
        </w:rPr>
        <w:t>3</w:t>
      </w:r>
      <w:r w:rsidRPr="00876464">
        <w:t>;</w:t>
      </w:r>
    </w:p>
    <w:p w14:paraId="31B0CBAB" w14:textId="77777777" w:rsidR="009728AE" w:rsidRPr="00876464" w:rsidRDefault="009728AE" w:rsidP="009728AE">
      <w:pPr>
        <w:pStyle w:val="a3"/>
        <w:numPr>
          <w:ilvl w:val="0"/>
          <w:numId w:val="32"/>
        </w:numPr>
        <w:ind w:left="301" w:right="261" w:firstLine="567"/>
      </w:pPr>
      <w:r w:rsidRPr="00876464">
        <w:t>II неоком, III пласт: 9,6 млн. м</w:t>
      </w:r>
      <w:r w:rsidRPr="00876464">
        <w:rPr>
          <w:vertAlign w:val="superscript"/>
        </w:rPr>
        <w:t>3</w:t>
      </w:r>
      <w:r w:rsidRPr="00876464">
        <w:t>;</w:t>
      </w:r>
    </w:p>
    <w:p w14:paraId="66823789" w14:textId="77777777" w:rsidR="009728AE" w:rsidRPr="00876464" w:rsidRDefault="009728AE" w:rsidP="009728AE">
      <w:pPr>
        <w:pStyle w:val="a3"/>
        <w:numPr>
          <w:ilvl w:val="0"/>
          <w:numId w:val="32"/>
        </w:numPr>
        <w:ind w:left="301" w:right="261" w:firstLine="567"/>
      </w:pPr>
      <w:r w:rsidRPr="00876464">
        <w:t>III неоком: 4,3 млн. м</w:t>
      </w:r>
      <w:r w:rsidRPr="00876464">
        <w:rPr>
          <w:vertAlign w:val="superscript"/>
        </w:rPr>
        <w:t>3</w:t>
      </w:r>
      <w:r w:rsidRPr="00876464">
        <w:t>;</w:t>
      </w:r>
    </w:p>
    <w:p w14:paraId="2C99697F" w14:textId="77777777" w:rsidR="009728AE" w:rsidRPr="00876464" w:rsidRDefault="009728AE" w:rsidP="009728AE">
      <w:pPr>
        <w:pStyle w:val="a3"/>
        <w:ind w:left="301" w:right="261" w:firstLine="567"/>
      </w:pPr>
      <w:r w:rsidRPr="00876464">
        <w:t>Қойнауқаттық, резервуар, серпімді-су қысымды режимі бар, резервуар бөліктеріне аз амплитудалық антиклинальды қатпарлар орайластырылған.</w:t>
      </w:r>
    </w:p>
    <w:p w14:paraId="1471081A" w14:textId="57DA1456" w:rsidR="009728AE" w:rsidRPr="00876464" w:rsidRDefault="009728AE" w:rsidP="009728AE">
      <w:pPr>
        <w:pStyle w:val="a3"/>
        <w:ind w:left="301" w:right="261" w:firstLine="567"/>
      </w:pPr>
      <w:r w:rsidRPr="00876464">
        <w:t xml:space="preserve">Өнімді гаризонттардың шоғырлану тереңдігі 660- 682 м, 927 м және 1028-1111 м. Альбтық мұнай шоғырларының биіктігі 10-16 м. Мұнайдың бастапқы дебиті 27-51 м3/тәул, газ 452,8-716,9 мың м3/тәул. Бастапқы мұнай пласт қысымы 6,2-12,8 МПа, температура 34-47℃. Мұнайдың тығыздығы 842-905 кг/м3. Аз күкіртті мұнайлар (0,15-0,28 %), аз парафинді мұнайлар - 0,88 %. Бос күйіндегі газдар метаннан (94,2-97,3 %), этаннан (0,95-3,68 %), пропаннан (0,17 %), изобутаннан (0,06-0,2 %), н- бутаннан (0,04-0,19 %), азот (0,98-1,73 %), көмірқышқыл газы 0,25 % тұрады. Мұнай шоғырларының режимi серпiмдi, газды - серпiмдi-газды-суағысты. Тығыздығы 1078-1105 кг/м3 және минералдылығы 127,1-162,5 г/л хлоркальцийлі типті мұнай пласт сулар </w:t>
      </w:r>
      <w:r w:rsidR="003B6F40" w:rsidRPr="00876464">
        <w:t>[11, 12]</w:t>
      </w:r>
      <w:r w:rsidRPr="00876464">
        <w:t>.</w:t>
      </w:r>
    </w:p>
    <w:p w14:paraId="60BDF8D6" w14:textId="4F50948D" w:rsidR="00FE7287" w:rsidRPr="00876464" w:rsidRDefault="009728AE" w:rsidP="009728AE">
      <w:pPr>
        <w:pStyle w:val="a3"/>
        <w:ind w:left="301" w:right="261" w:firstLine="567"/>
      </w:pPr>
      <w:r w:rsidRPr="00876464">
        <w:t>Осылайша, Ақінген кен орны стратегиялық маңызды аймақта орналасқан мұнай мен газдың мол қоры бар маңызды актив болып табылады. Оның геологиялық әртүрлілігі мен өндірудің жоғары әлеуеті оны аймақтың мұнай-газ индустриясын дамытудың негізгі объектісіне айналдырады</w:t>
      </w:r>
      <w:r w:rsidR="0014634C" w:rsidRPr="00876464">
        <w:t>.</w:t>
      </w:r>
    </w:p>
    <w:p w14:paraId="79FE6A44" w14:textId="77777777" w:rsidR="0014634C" w:rsidRPr="00876464" w:rsidRDefault="0014634C" w:rsidP="002D0EFD">
      <w:pPr>
        <w:pStyle w:val="a3"/>
        <w:ind w:left="301" w:right="261" w:firstLine="567"/>
      </w:pPr>
    </w:p>
    <w:p w14:paraId="49FD0F33" w14:textId="6CD9152C" w:rsidR="00A926D4" w:rsidRPr="00876464" w:rsidRDefault="00696A4C" w:rsidP="00A926D4">
      <w:pPr>
        <w:pStyle w:val="a3"/>
        <w:numPr>
          <w:ilvl w:val="2"/>
          <w:numId w:val="26"/>
        </w:numPr>
        <w:ind w:right="261"/>
        <w:outlineLvl w:val="0"/>
        <w:rPr>
          <w:b/>
          <w:bCs/>
        </w:rPr>
      </w:pPr>
      <w:r w:rsidRPr="00876464">
        <w:rPr>
          <w:b/>
          <w:bCs/>
        </w:rPr>
        <w:t>Шығыс Мақат</w:t>
      </w:r>
      <w:r w:rsidR="00A926D4" w:rsidRPr="00876464">
        <w:rPr>
          <w:b/>
          <w:bCs/>
        </w:rPr>
        <w:t xml:space="preserve"> кен орнына жалпы сипаттама</w:t>
      </w:r>
    </w:p>
    <w:p w14:paraId="7037C50D" w14:textId="50D3197D" w:rsidR="004F5FD1" w:rsidRPr="00876464" w:rsidRDefault="004F5FD1" w:rsidP="004F5FD1">
      <w:pPr>
        <w:pStyle w:val="a3"/>
        <w:ind w:left="301" w:right="261" w:firstLine="567"/>
      </w:pPr>
      <w:r w:rsidRPr="00876464">
        <w:t>Мақат - Қазақстандағы мұнай кен орны. Атырау облысының Мақат ауданында, оның Әкімшілігінің жанында орналасқан. Мақат орталығы, Атырау қаласынан шығысқа қарай 100 км жерде. Кен орны 1913 жылы ашылған.</w:t>
      </w:r>
    </w:p>
    <w:p w14:paraId="6A831070" w14:textId="606AFB87" w:rsidR="004F5FD1" w:rsidRPr="00876464" w:rsidRDefault="004F5FD1" w:rsidP="00F52038">
      <w:pPr>
        <w:pStyle w:val="a3"/>
        <w:ind w:left="301" w:right="261" w:firstLine="567"/>
      </w:pPr>
      <w:r w:rsidRPr="00876464">
        <w:t>Ол екі бөлікке бөлінеді: Мақат а (Макат поселкесінің батысында) және Мақат в (оның шығысында).</w:t>
      </w:r>
      <w:r w:rsidR="00CC7B57" w:rsidRPr="00876464">
        <w:t>Т</w:t>
      </w:r>
      <w:r w:rsidRPr="00876464">
        <w:t>өменгі бор, орта Юра және пермотриастың мұнай кен орындары, мұнда неоком және газ-мұнай мұнай горизонттары бөлінген.</w:t>
      </w:r>
      <w:r w:rsidR="00F52038" w:rsidRPr="00876464">
        <w:t xml:space="preserve"> </w:t>
      </w:r>
      <w:r w:rsidRPr="00876464">
        <w:t>Кен орны консервацияда.</w:t>
      </w:r>
      <w:r w:rsidR="00F52038" w:rsidRPr="00876464">
        <w:t xml:space="preserve"> </w:t>
      </w:r>
      <w:r w:rsidR="00B11C49" w:rsidRPr="00876464">
        <w:t xml:space="preserve">Бірақ </w:t>
      </w:r>
      <w:r w:rsidR="00FB2BF0" w:rsidRPr="00876464">
        <w:t xml:space="preserve">жетілген </w:t>
      </w:r>
      <w:r w:rsidR="00B11C49" w:rsidRPr="00876464">
        <w:t>Мақат</w:t>
      </w:r>
      <w:r w:rsidR="00FB2BF0" w:rsidRPr="00876464">
        <w:t xml:space="preserve"> кен ор</w:t>
      </w:r>
      <w:r w:rsidR="00953007" w:rsidRPr="00876464">
        <w:t>нының</w:t>
      </w:r>
      <w:r w:rsidR="00FB2BF0" w:rsidRPr="00876464">
        <w:t xml:space="preserve"> </w:t>
      </w:r>
      <w:r w:rsidR="00D67862" w:rsidRPr="00876464">
        <w:t>қайта игерілуімен,</w:t>
      </w:r>
      <w:r w:rsidR="00953007" w:rsidRPr="00876464">
        <w:t xml:space="preserve"> Шығыс Мақат, </w:t>
      </w:r>
      <w:r w:rsidR="000C5412" w:rsidRPr="00876464">
        <w:t>Жаңа Мақат кен орындарынан мқнай өндіру жұмыстары қазіргі кезге дейін ж.ргізіліп келеді</w:t>
      </w:r>
      <w:r w:rsidR="009728AE" w:rsidRPr="00876464">
        <w:t xml:space="preserve"> </w:t>
      </w:r>
      <w:r w:rsidR="003B6F40" w:rsidRPr="00876464">
        <w:t>[13]</w:t>
      </w:r>
      <w:r w:rsidR="000C5412" w:rsidRPr="00876464">
        <w:t>.</w:t>
      </w:r>
      <w:r w:rsidR="00D67862" w:rsidRPr="00876464">
        <w:t xml:space="preserve"> </w:t>
      </w:r>
    </w:p>
    <w:p w14:paraId="259E6E60" w14:textId="4521392F" w:rsidR="00A926D4" w:rsidRPr="00876464" w:rsidRDefault="004D7E3E" w:rsidP="002D0EFD">
      <w:pPr>
        <w:pStyle w:val="a3"/>
        <w:ind w:left="301" w:right="261" w:firstLine="567"/>
      </w:pPr>
      <w:r w:rsidRPr="00876464">
        <w:t xml:space="preserve">Шығыс Мақат кен орны Қазақстанның Атырау облысы Мақат ауданында </w:t>
      </w:r>
      <w:r w:rsidRPr="00876464">
        <w:lastRenderedPageBreak/>
        <w:t xml:space="preserve">орналасқан. Ол Мақат кентінің жанында (0,5 км), ал Мақат мұнай кен орны Атырау қаласының облыс орталығынан 7 км қашықтықта орналасқан, ол батысқа және оңтүстік-батысқа қарай 120 км қашықтықта орналасқан. Аумақта </w:t>
      </w:r>
      <w:r w:rsidR="00E370A9" w:rsidRPr="00876464">
        <w:t>«</w:t>
      </w:r>
      <w:r w:rsidRPr="00876464">
        <w:t>Қандыағаш-Атырау</w:t>
      </w:r>
      <w:r w:rsidR="00E370A9" w:rsidRPr="00876464">
        <w:t>»</w:t>
      </w:r>
      <w:r w:rsidRPr="00876464">
        <w:t xml:space="preserve"> темір жолы өтеді, ал автомобиль жолдары арқылы кіру маусымға байланысты Атырау қаласынан Доссор кентіне дейінгі асфальтталған жолдармен, сондай-ақ қара жолдармен қамтамасыз етіледі. Жер бедері-құмды учаскелері бар жазық және төмен биіктіктер. Климат </w:t>
      </w:r>
      <w:r w:rsidR="00AB5CDA" w:rsidRPr="00876464">
        <w:t xml:space="preserve">күрт континентальды, </w:t>
      </w:r>
      <w:r w:rsidRPr="00876464">
        <w:t>жаздың ыстық</w:t>
      </w:r>
      <w:r w:rsidR="002B14D2" w:rsidRPr="00876464">
        <w:t xml:space="preserve"> +4</w:t>
      </w:r>
      <w:r w:rsidR="00881C17" w:rsidRPr="00876464">
        <w:t>1</w:t>
      </w:r>
      <w:r w:rsidR="002B14D2" w:rsidRPr="00876464">
        <w:t>°C-тан</w:t>
      </w:r>
      <w:r w:rsidRPr="00876464">
        <w:t xml:space="preserve"> және қыстың суық</w:t>
      </w:r>
      <w:r w:rsidR="002B14D2" w:rsidRPr="00876464">
        <w:t xml:space="preserve"> -3</w:t>
      </w:r>
      <w:r w:rsidR="00881C17" w:rsidRPr="00876464">
        <w:t>6</w:t>
      </w:r>
      <w:r w:rsidR="002B14D2" w:rsidRPr="00876464">
        <w:t>°C-қа</w:t>
      </w:r>
      <w:r w:rsidRPr="00876464">
        <w:t xml:space="preserve"> болуымен сипатталады, жауын-шашын аз.</w:t>
      </w:r>
    </w:p>
    <w:p w14:paraId="5238768B" w14:textId="64EEB6C1" w:rsidR="002B190D" w:rsidRPr="00876464" w:rsidRDefault="002B190D" w:rsidP="002B190D">
      <w:pPr>
        <w:pStyle w:val="a3"/>
        <w:ind w:left="301" w:right="261" w:firstLine="567"/>
      </w:pPr>
      <w:r w:rsidRPr="00876464">
        <w:t xml:space="preserve">Шығыс Мақат кен орнын екі жер қойнауын пайдаланушы әзірлейді: </w:t>
      </w:r>
      <w:r w:rsidR="00E370A9" w:rsidRPr="00876464">
        <w:t>«</w:t>
      </w:r>
      <w:r w:rsidRPr="00876464">
        <w:t>Ембімұнайгаз</w:t>
      </w:r>
      <w:r w:rsidR="00E370A9" w:rsidRPr="00876464">
        <w:t>»</w:t>
      </w:r>
      <w:r w:rsidRPr="00876464">
        <w:t xml:space="preserve"> АҚ және </w:t>
      </w:r>
      <w:r w:rsidR="00E370A9" w:rsidRPr="00876464">
        <w:t>«</w:t>
      </w:r>
      <w:r w:rsidRPr="00876464">
        <w:t>5A OIL (5А ОЙЛ)</w:t>
      </w:r>
      <w:r w:rsidR="00E370A9" w:rsidRPr="00876464">
        <w:t>»</w:t>
      </w:r>
      <w:r w:rsidRPr="00876464">
        <w:t xml:space="preserve"> ЖШС (бұрынғы атауы - </w:t>
      </w:r>
      <w:r w:rsidR="00801AD8" w:rsidRPr="00876464">
        <w:t>«</w:t>
      </w:r>
      <w:r w:rsidRPr="00876464">
        <w:t>Манаш</w:t>
      </w:r>
      <w:r w:rsidR="00801AD8" w:rsidRPr="00876464">
        <w:t>»</w:t>
      </w:r>
      <w:r w:rsidRPr="00876464">
        <w:t xml:space="preserve"> ЖШС</w:t>
      </w:r>
      <w:r w:rsidR="004A04ED" w:rsidRPr="00876464">
        <w:t xml:space="preserve"> </w:t>
      </w:r>
      <w:r w:rsidRPr="00876464">
        <w:t>Петролеум). Кен орнының әрбір келісімшарт аумағында өндірілетін өнімді жинау және дайындау дербес технологиялық схема бойынша жүргізіледі.</w:t>
      </w:r>
    </w:p>
    <w:p w14:paraId="53F1844F" w14:textId="50CF3925" w:rsidR="00F03229" w:rsidRPr="00876464" w:rsidRDefault="003A3679" w:rsidP="002D0EFD">
      <w:pPr>
        <w:pStyle w:val="a3"/>
        <w:ind w:left="301" w:right="261" w:firstLine="567"/>
      </w:pPr>
      <w:r w:rsidRPr="00876464">
        <w:t xml:space="preserve">Кен орнында готерив және баррем деңгейлерін қамтитын неоком шөгінділері бар. Баррем деңгейінде үш мұнай көкжиегі бар. Литологиялық тұрғыдан баррем саз қабаттары бар құмдар мен құмтастармен сипатталады. Құм сұр және </w:t>
      </w:r>
      <w:r w:rsidR="00DE1AA8" w:rsidRPr="00876464">
        <w:t>қ</w:t>
      </w:r>
      <w:r w:rsidRPr="00876464">
        <w:t>ою сұр түсті, жұқа және ұсақ дәндері бар, кейде орташа түйіршікті, жерлерде карбонаттар бар. Құмтас сонымен қатар жұқа және ұсақ түйіршікті, әлсіз сазды және карбонатты. Саз жасыл және жасыл-сұр үлгілермен ұсынылған, тығыз, құмды қосындылары бар және әлсіз карбонатты. Минералогиялық талдау гранаталар (13%), циркон (34%), рутил (1,8%), турмалин (0,6%), эпидот (1,1%), сондай-ақ мүйіз, слюда және сфен (0,1%) сияқты төзімді минералдардың басым болуын анықтады.</w:t>
      </w:r>
    </w:p>
    <w:p w14:paraId="05025803" w14:textId="4C813107" w:rsidR="00F97A9C" w:rsidRPr="00876464" w:rsidRDefault="00F97A9C" w:rsidP="00F97A9C">
      <w:pPr>
        <w:pStyle w:val="a3"/>
        <w:ind w:left="301" w:right="261" w:firstLine="567"/>
      </w:pPr>
      <w:r w:rsidRPr="00876464">
        <w:t xml:space="preserve">Шығыс Мақат мұнай мен газдың едәуір кен орындарының пайда болуымен сипатталатын неоком кезеңіне жатады. Бұл аймақта әдетте үш негізгі неоком </w:t>
      </w:r>
      <w:r w:rsidR="00276B2E" w:rsidRPr="00876464">
        <w:t>горизонттарына</w:t>
      </w:r>
      <w:r w:rsidRPr="00876464">
        <w:t xml:space="preserve"> бөлінеді: I, II және III неоком</w:t>
      </w:r>
      <w:r w:rsidR="00276B2E" w:rsidRPr="00876464">
        <w:t xml:space="preserve"> горизонттары</w:t>
      </w:r>
      <w:r w:rsidRPr="00876464">
        <w:t xml:space="preserve">. I неоком </w:t>
      </w:r>
      <w:r w:rsidR="00F34A55" w:rsidRPr="00876464">
        <w:t>горизонтыда мұнайдың жалпы ауданы 7941 мың м</w:t>
      </w:r>
      <w:r w:rsidR="00F34A55" w:rsidRPr="00876464">
        <w:rPr>
          <w:vertAlign w:val="superscript"/>
        </w:rPr>
        <w:t>2</w:t>
      </w:r>
      <w:r w:rsidR="00F34A55" w:rsidRPr="00876464">
        <w:t xml:space="preserve"> құрайды.</w:t>
      </w:r>
      <w:r w:rsidR="00AF696A" w:rsidRPr="00876464">
        <w:t xml:space="preserve"> I неоком </w:t>
      </w:r>
      <w:r w:rsidRPr="00876464">
        <w:t>Оңтүстік алаңда 134 ұңғыманың 102-сі мұнаймен қаныққан, 8-і сумен қаныққан, ал 19-ы фациальды түрде ауыстырылған. Пайда болу тереңдігі минус 629,8 м-ден минус 734,8 м-ге дейін</w:t>
      </w:r>
      <w:r w:rsidR="00F56522" w:rsidRPr="00876464">
        <w:t xml:space="preserve">. </w:t>
      </w:r>
      <w:r w:rsidR="000C703E" w:rsidRPr="00876464">
        <w:t>Т</w:t>
      </w:r>
      <w:r w:rsidRPr="00876464">
        <w:t>иімді мұнаймен қаныққан қалыңдығы 1,1-ден 9,2 м-ге дейін.</w:t>
      </w:r>
      <w:r w:rsidR="007D16D8" w:rsidRPr="00876464">
        <w:t xml:space="preserve"> </w:t>
      </w:r>
      <w:r w:rsidRPr="00876464">
        <w:t>Солтүстік-шығыс далада 31 ұңғыманың 25-і мұнаймен қаныққан, 3-і сумен қаныққан және 3-і фациальды түрде ауыстырылған. Кен орнының тереңдігі минус 650,9 м-ден минус 717,4 м-ге дейін, тиімді мұнаймен қаныққан қалыңдығы 1,4-тен 5,1 м-ге дейін.</w:t>
      </w:r>
      <w:r w:rsidR="00AF696A" w:rsidRPr="00876464">
        <w:t xml:space="preserve"> </w:t>
      </w:r>
      <w:r w:rsidRPr="00876464">
        <w:t xml:space="preserve">Оңтүстік-батыс далада 17 ұңғыманың 9-ы мұнаймен қаныққан, 3-і сумен қаныққан және 5-і фациальды түрде ауыстырылған. Пайда болу тереңдігі 657,6 м-ден 703,0 м-ге дейін, тиімді мұнаймен қаныққан қалыңдығы 2,0 м-ден 8,2 м-ге дейін.қабылданған </w:t>
      </w:r>
    </w:p>
    <w:p w14:paraId="1DE66616" w14:textId="767B75B8" w:rsidR="00F97A9C" w:rsidRPr="00876464" w:rsidRDefault="00F97A9C" w:rsidP="00F97A9C">
      <w:pPr>
        <w:pStyle w:val="a3"/>
        <w:ind w:left="301" w:right="261" w:firstLine="567"/>
      </w:pPr>
      <w:r w:rsidRPr="00876464">
        <w:t>II неоком</w:t>
      </w:r>
      <w:r w:rsidR="004B2F9C" w:rsidRPr="00876464">
        <w:t xml:space="preserve"> горизонты </w:t>
      </w:r>
      <w:r w:rsidR="001C0AF5" w:rsidRPr="00876464">
        <w:t>мұнай көлемі 4601 мың м</w:t>
      </w:r>
      <w:r w:rsidR="001C0AF5" w:rsidRPr="00876464">
        <w:rPr>
          <w:vertAlign w:val="superscript"/>
        </w:rPr>
        <w:t>2</w:t>
      </w:r>
      <w:r w:rsidR="001C0AF5" w:rsidRPr="00876464">
        <w:t xml:space="preserve"> құрайды.</w:t>
      </w:r>
      <w:r w:rsidRPr="00876464">
        <w:t xml:space="preserve"> Оңтүстік алаңда 97 ұңғыманың 67-сі мұнаймен қаныққан, 5-і суға қаныққан, 20-сы суға қаныққан, 5-і коллектор сазданған. Пайда болу тереңдігі минус 652,8-ден минус 749,3 м-ге дейін, жалпы және тиімді мұнаймен қаныққан қалыңдығы 1,1-ден 20,0 м-ге дейін.</w:t>
      </w:r>
      <w:r w:rsidR="00097BF2" w:rsidRPr="00876464">
        <w:t xml:space="preserve"> К</w:t>
      </w:r>
      <w:r w:rsidRPr="00876464">
        <w:t xml:space="preserve">еуектілік пен мұнаймен қанығу коэффициенттерінің орташа </w:t>
      </w:r>
      <w:r w:rsidRPr="00876464">
        <w:lastRenderedPageBreak/>
        <w:t xml:space="preserve">мәні сәйкесінше 0,293 және 0,792 д. д. құрайды. </w:t>
      </w:r>
      <w:r w:rsidR="00097BF2" w:rsidRPr="00876464">
        <w:t xml:space="preserve">Солтүстік-шығыс алаңда </w:t>
      </w:r>
      <w:r w:rsidRPr="00876464">
        <w:t>23 ұңғыма</w:t>
      </w:r>
      <w:r w:rsidR="00097BF2" w:rsidRPr="00876464">
        <w:t xml:space="preserve">ның </w:t>
      </w:r>
      <w:r w:rsidRPr="00876464">
        <w:t>12</w:t>
      </w:r>
      <w:r w:rsidR="002149FB" w:rsidRPr="00876464">
        <w:t>-сі</w:t>
      </w:r>
      <w:r w:rsidRPr="00876464">
        <w:t xml:space="preserve"> мұнаймен қаныққан, 2</w:t>
      </w:r>
      <w:r w:rsidR="00B4192D" w:rsidRPr="00876464">
        <w:t>-і</w:t>
      </w:r>
      <w:r w:rsidRPr="00876464">
        <w:t xml:space="preserve"> </w:t>
      </w:r>
      <w:r w:rsidR="002149FB" w:rsidRPr="00876464">
        <w:t>м</w:t>
      </w:r>
      <w:r w:rsidRPr="00876464">
        <w:t>ұнай</w:t>
      </w:r>
      <w:r w:rsidR="002149FB" w:rsidRPr="00876464">
        <w:t>-</w:t>
      </w:r>
      <w:r w:rsidRPr="00876464">
        <w:t>сумен қаныққан, 9</w:t>
      </w:r>
      <w:r w:rsidR="00B4192D" w:rsidRPr="00876464">
        <w:t>-ы</w:t>
      </w:r>
      <w:r w:rsidRPr="00876464">
        <w:t xml:space="preserve"> су қаныққан. Шөгінділердің тереңдігі минус 672 м-ден минус 768 м-ге дейін, тиімді мұнаймен қаныққан қалыңдығы 1,8-ден 12,3 м-ге дейін.</w:t>
      </w:r>
      <w:r w:rsidR="00B4192D" w:rsidRPr="00876464">
        <w:t xml:space="preserve"> </w:t>
      </w:r>
    </w:p>
    <w:p w14:paraId="44BDCE0D" w14:textId="01B698F7" w:rsidR="00F97A9C" w:rsidRPr="00876464" w:rsidRDefault="00F97A9C" w:rsidP="00F97A9C">
      <w:pPr>
        <w:pStyle w:val="a3"/>
        <w:ind w:left="301" w:right="261" w:firstLine="567"/>
      </w:pPr>
      <w:r w:rsidRPr="00876464">
        <w:t>III неоком</w:t>
      </w:r>
      <w:r w:rsidR="009C5BF9" w:rsidRPr="00876464">
        <w:t xml:space="preserve"> горизонтында мұнай көлемі 1116 мың м</w:t>
      </w:r>
      <w:r w:rsidR="009C5BF9" w:rsidRPr="00876464">
        <w:rPr>
          <w:vertAlign w:val="superscript"/>
        </w:rPr>
        <w:t xml:space="preserve">2 </w:t>
      </w:r>
      <w:r w:rsidR="009C5BF9" w:rsidRPr="00876464">
        <w:t xml:space="preserve">құрайды. </w:t>
      </w:r>
      <w:r w:rsidRPr="00876464">
        <w:t>Оңтүстік далада 7 ұңғымадан, 2-</w:t>
      </w:r>
      <w:r w:rsidR="008264F4" w:rsidRPr="00876464">
        <w:t xml:space="preserve">і ластанған </w:t>
      </w:r>
      <w:r w:rsidRPr="00876464">
        <w:t xml:space="preserve">коллектор, 1-і суға қаныққан, ал 4-і мұнайға қаныққан. Пайда болу тереңдігі минус 684,8 М - 710,7 м аралығында болады. </w:t>
      </w:r>
      <w:r w:rsidR="008264F4" w:rsidRPr="00876464">
        <w:t>Ж</w:t>
      </w:r>
      <w:r w:rsidRPr="00876464">
        <w:t>алпы және тиімді мұнаймен қаныққан қалыңдығы 1,0 - 4,5 м аралығында болады.</w:t>
      </w:r>
      <w:r w:rsidR="008264F4" w:rsidRPr="00876464">
        <w:t xml:space="preserve"> </w:t>
      </w:r>
      <w:r w:rsidR="00307D97" w:rsidRPr="00876464">
        <w:t xml:space="preserve">Солтүстік-шығыс бөлігінде </w:t>
      </w:r>
      <w:r w:rsidR="001B36AF" w:rsidRPr="00876464">
        <w:t xml:space="preserve">тек </w:t>
      </w:r>
      <w:r w:rsidRPr="00876464">
        <w:t>2 ұңғыма (209, 217) бар</w:t>
      </w:r>
      <w:r w:rsidR="001B36AF" w:rsidRPr="00876464">
        <w:t>.</w:t>
      </w:r>
      <w:r w:rsidRPr="00876464">
        <w:t xml:space="preserve"> Жалпы тиімді және мұнайға қаныққан қалыңдығы 1,0 - 1,2 м құрайды.</w:t>
      </w:r>
    </w:p>
    <w:p w14:paraId="679A33C8" w14:textId="765C91CE" w:rsidR="004949DC" w:rsidRPr="00876464" w:rsidRDefault="004949DC" w:rsidP="004949DC">
      <w:pPr>
        <w:pStyle w:val="a3"/>
        <w:ind w:left="301" w:right="261" w:firstLine="567"/>
      </w:pPr>
      <w:r w:rsidRPr="00876464">
        <w:t>Мұнай бойынша жалпы есептелген қорлар құрады:</w:t>
      </w:r>
    </w:p>
    <w:p w14:paraId="16D47249" w14:textId="2785C19A" w:rsidR="004949DC" w:rsidRPr="00876464" w:rsidRDefault="004949DC" w:rsidP="004949DC">
      <w:pPr>
        <w:pStyle w:val="a3"/>
        <w:ind w:left="301" w:right="261" w:firstLine="567"/>
      </w:pPr>
      <w:r w:rsidRPr="00876464">
        <w:t>- I неоком горизонты бойынша мұнайдың геологиялық қоры – 2692,67 мың тонна, алынатын мұнай қоры</w:t>
      </w:r>
      <w:r w:rsidR="00D47860" w:rsidRPr="00876464">
        <w:t xml:space="preserve"> </w:t>
      </w:r>
      <w:r w:rsidRPr="00876464">
        <w:t>-</w:t>
      </w:r>
      <w:r w:rsidR="00D47860" w:rsidRPr="00876464">
        <w:t xml:space="preserve"> </w:t>
      </w:r>
      <w:r w:rsidRPr="00876464">
        <w:t>1362,49 мың тонна;</w:t>
      </w:r>
    </w:p>
    <w:p w14:paraId="4C0ED1FA" w14:textId="64DD9204" w:rsidR="004949DC" w:rsidRPr="00876464" w:rsidRDefault="004949DC" w:rsidP="004949DC">
      <w:pPr>
        <w:pStyle w:val="a3"/>
        <w:ind w:left="301" w:right="261" w:firstLine="567"/>
      </w:pPr>
      <w:r w:rsidRPr="00876464">
        <w:t>- II неоком горизонты бойынша мұнайдың геологиялық қоры</w:t>
      </w:r>
      <w:r w:rsidR="00D47860" w:rsidRPr="00876464">
        <w:t xml:space="preserve"> </w:t>
      </w:r>
      <w:r w:rsidRPr="00876464">
        <w:t>-</w:t>
      </w:r>
      <w:r w:rsidR="00D47860" w:rsidRPr="00876464">
        <w:t xml:space="preserve"> </w:t>
      </w:r>
      <w:r w:rsidRPr="00876464">
        <w:t>5314,29 мың тонна, алынатын мұнай қоры</w:t>
      </w:r>
      <w:r w:rsidR="00D47860" w:rsidRPr="00876464">
        <w:t xml:space="preserve"> </w:t>
      </w:r>
      <w:r w:rsidRPr="00876464">
        <w:t>-</w:t>
      </w:r>
      <w:r w:rsidR="00D47860" w:rsidRPr="00876464">
        <w:t xml:space="preserve"> </w:t>
      </w:r>
      <w:r w:rsidRPr="00876464">
        <w:t>3146,06 мың тонна;</w:t>
      </w:r>
    </w:p>
    <w:p w14:paraId="095963CC" w14:textId="1337EEF2" w:rsidR="004949DC" w:rsidRPr="00876464" w:rsidRDefault="004949DC" w:rsidP="004949DC">
      <w:pPr>
        <w:pStyle w:val="a3"/>
        <w:ind w:left="301" w:right="261" w:firstLine="567"/>
      </w:pPr>
      <w:r w:rsidRPr="00876464">
        <w:t>- III неоком горизонты бойынша мұнайдың геологиялық қоры</w:t>
      </w:r>
      <w:r w:rsidR="00D47860" w:rsidRPr="00876464">
        <w:t xml:space="preserve"> </w:t>
      </w:r>
      <w:r w:rsidRPr="00876464">
        <w:t>-</w:t>
      </w:r>
      <w:r w:rsidR="00D47860" w:rsidRPr="00876464">
        <w:t xml:space="preserve"> </w:t>
      </w:r>
      <w:r w:rsidRPr="00876464">
        <w:t>446,74 мың тонна, алынатын мұнай қоры</w:t>
      </w:r>
      <w:r w:rsidR="00D47860" w:rsidRPr="00876464">
        <w:t xml:space="preserve"> </w:t>
      </w:r>
      <w:r w:rsidRPr="00876464">
        <w:t>-</w:t>
      </w:r>
      <w:r w:rsidR="00D47860" w:rsidRPr="00876464">
        <w:t xml:space="preserve"> </w:t>
      </w:r>
      <w:r w:rsidRPr="00876464">
        <w:t>213,54 мың тонна</w:t>
      </w:r>
      <w:r w:rsidR="00D47860" w:rsidRPr="00876464">
        <w:t>.</w:t>
      </w:r>
    </w:p>
    <w:p w14:paraId="18989595" w14:textId="1D01E5E3" w:rsidR="004949DC" w:rsidRPr="00876464" w:rsidRDefault="004949DC" w:rsidP="004949DC">
      <w:pPr>
        <w:pStyle w:val="a3"/>
        <w:ind w:left="301" w:right="261" w:firstLine="567"/>
      </w:pPr>
      <w:r w:rsidRPr="00876464">
        <w:t>Еріген газ қоры</w:t>
      </w:r>
      <w:r w:rsidR="001A102D" w:rsidRPr="00876464">
        <w:t xml:space="preserve"> бойынша</w:t>
      </w:r>
      <w:r w:rsidRPr="00876464">
        <w:t>:</w:t>
      </w:r>
    </w:p>
    <w:p w14:paraId="49C9DE96" w14:textId="77777777" w:rsidR="004949DC" w:rsidRPr="00876464" w:rsidRDefault="004949DC" w:rsidP="004949DC">
      <w:pPr>
        <w:pStyle w:val="a3"/>
        <w:ind w:left="301" w:right="261" w:firstLine="567"/>
      </w:pPr>
      <w:r w:rsidRPr="00876464">
        <w:t>- I неоком горизонты бойынша газдың геологиялық қорлары – 51,16 млн. м</w:t>
      </w:r>
      <w:r w:rsidRPr="00876464">
        <w:rPr>
          <w:vertAlign w:val="superscript"/>
        </w:rPr>
        <w:t>3</w:t>
      </w:r>
      <w:r w:rsidRPr="00876464">
        <w:t>, алынатын газ қорлары – 25,89 млн. м</w:t>
      </w:r>
      <w:r w:rsidRPr="00876464">
        <w:rPr>
          <w:vertAlign w:val="superscript"/>
        </w:rPr>
        <w:t>3</w:t>
      </w:r>
      <w:r w:rsidRPr="00876464">
        <w:t>;</w:t>
      </w:r>
    </w:p>
    <w:p w14:paraId="4EA16E00" w14:textId="77777777" w:rsidR="004949DC" w:rsidRPr="00876464" w:rsidRDefault="004949DC" w:rsidP="004949DC">
      <w:pPr>
        <w:pStyle w:val="a3"/>
        <w:ind w:left="301" w:right="261" w:firstLine="567"/>
      </w:pPr>
      <w:r w:rsidRPr="00876464">
        <w:t>- II неоком горизонты бойынша газдың геологиялық қорлары – 5314,29 млн. м</w:t>
      </w:r>
      <w:r w:rsidRPr="00876464">
        <w:rPr>
          <w:vertAlign w:val="superscript"/>
        </w:rPr>
        <w:t>3</w:t>
      </w:r>
      <w:r w:rsidRPr="00876464">
        <w:t>, алынатын газ қорлары – 3146,06 млн. м</w:t>
      </w:r>
      <w:r w:rsidRPr="00876464">
        <w:rPr>
          <w:vertAlign w:val="superscript"/>
        </w:rPr>
        <w:t>3</w:t>
      </w:r>
      <w:r w:rsidRPr="00876464">
        <w:t>;</w:t>
      </w:r>
    </w:p>
    <w:p w14:paraId="4096A20A" w14:textId="64C714E0" w:rsidR="00F97A9C" w:rsidRPr="00876464" w:rsidRDefault="004949DC" w:rsidP="004949DC">
      <w:pPr>
        <w:pStyle w:val="a3"/>
        <w:ind w:left="301" w:right="261" w:firstLine="567"/>
      </w:pPr>
      <w:r w:rsidRPr="00876464">
        <w:t>- III неоком горизонты бойынша газдың геологиялық қоры</w:t>
      </w:r>
      <w:r w:rsidR="000532F5" w:rsidRPr="00876464">
        <w:t xml:space="preserve"> </w:t>
      </w:r>
      <w:r w:rsidRPr="00876464">
        <w:t>-</w:t>
      </w:r>
      <w:r w:rsidR="000532F5" w:rsidRPr="00876464">
        <w:t xml:space="preserve"> </w:t>
      </w:r>
      <w:r w:rsidRPr="00876464">
        <w:t>446,74 млн. м</w:t>
      </w:r>
      <w:r w:rsidRPr="00876464">
        <w:rPr>
          <w:vertAlign w:val="superscript"/>
        </w:rPr>
        <w:t>3</w:t>
      </w:r>
      <w:r w:rsidR="000532F5" w:rsidRPr="00876464">
        <w:t>,</w:t>
      </w:r>
      <w:r w:rsidRPr="00876464">
        <w:t xml:space="preserve"> алынатын газ қоры</w:t>
      </w:r>
      <w:r w:rsidR="000532F5" w:rsidRPr="00876464">
        <w:t xml:space="preserve"> </w:t>
      </w:r>
      <w:r w:rsidRPr="00876464">
        <w:t>-</w:t>
      </w:r>
      <w:r w:rsidR="000532F5" w:rsidRPr="00876464">
        <w:t xml:space="preserve"> </w:t>
      </w:r>
      <w:r w:rsidRPr="00876464">
        <w:t>213,54 млн. м</w:t>
      </w:r>
      <w:r w:rsidRPr="00876464">
        <w:rPr>
          <w:vertAlign w:val="superscript"/>
        </w:rPr>
        <w:t>3</w:t>
      </w:r>
      <w:r w:rsidR="000532F5" w:rsidRPr="00876464">
        <w:t>.</w:t>
      </w:r>
    </w:p>
    <w:p w14:paraId="2572AC77" w14:textId="735678F6" w:rsidR="00B82E9E" w:rsidRPr="00876464" w:rsidRDefault="00BA3448" w:rsidP="002D0EFD">
      <w:pPr>
        <w:pStyle w:val="a3"/>
        <w:ind w:left="301" w:right="261" w:firstLine="567"/>
      </w:pPr>
      <w:r w:rsidRPr="00876464">
        <w:t xml:space="preserve">Осылайша, </w:t>
      </w:r>
      <w:r w:rsidR="003F29DB" w:rsidRPr="00876464">
        <w:t xml:space="preserve">Шығыс Мақат </w:t>
      </w:r>
    </w:p>
    <w:p w14:paraId="4C938183" w14:textId="0335C724" w:rsidR="003F29DB" w:rsidRPr="00876464" w:rsidRDefault="00EE6A5E" w:rsidP="002D0EFD">
      <w:pPr>
        <w:pStyle w:val="a3"/>
        <w:ind w:left="301" w:right="261" w:firstLine="567"/>
      </w:pPr>
      <w:r w:rsidRPr="00876464">
        <w:t xml:space="preserve">Осылайша, Қазақстанның Атырау облысында орналасқан Шығыс Мақат кен орны неокомдық горизонттары дамыған елеулі мұнай-газ кен орны болып табылады. Үш негізгі неокомиялық </w:t>
      </w:r>
      <w:r w:rsidR="009A21BD" w:rsidRPr="00876464">
        <w:t>горизонты</w:t>
      </w:r>
      <w:r w:rsidRPr="00876464">
        <w:t xml:space="preserve"> бар кен орны мұнайдың жоғары қанықтылығымен және ұңғымалардың өнімділігімен сипатталады, бұл оны әрі қарай игеру мен пайдалану үшін перспективалы етеді.</w:t>
      </w:r>
    </w:p>
    <w:p w14:paraId="548857D1" w14:textId="77777777" w:rsidR="009A21BD" w:rsidRPr="00876464" w:rsidRDefault="009A21BD" w:rsidP="002D0EFD">
      <w:pPr>
        <w:pStyle w:val="a3"/>
        <w:ind w:left="301" w:right="261" w:firstLine="567"/>
      </w:pPr>
    </w:p>
    <w:p w14:paraId="0EC7B44A" w14:textId="2AC562E9" w:rsidR="002B7836" w:rsidRPr="00876464" w:rsidRDefault="00D1655E" w:rsidP="002D0EFD">
      <w:pPr>
        <w:pStyle w:val="1"/>
        <w:numPr>
          <w:ilvl w:val="1"/>
          <w:numId w:val="21"/>
        </w:numPr>
        <w:tabs>
          <w:tab w:val="left" w:pos="1291"/>
        </w:tabs>
        <w:spacing w:line="319" w:lineRule="exact"/>
        <w:ind w:left="1293" w:hanging="425"/>
      </w:pPr>
      <w:r w:rsidRPr="00876464">
        <w:t>Мұнай</w:t>
      </w:r>
      <w:r w:rsidRPr="00876464">
        <w:rPr>
          <w:spacing w:val="-5"/>
        </w:rPr>
        <w:t xml:space="preserve"> </w:t>
      </w:r>
      <w:r w:rsidRPr="00876464">
        <w:t>пласттар</w:t>
      </w:r>
      <w:r w:rsidR="00BD1222" w:rsidRPr="00876464">
        <w:t>ынан</w:t>
      </w:r>
      <w:r w:rsidRPr="00876464">
        <w:rPr>
          <w:spacing w:val="-5"/>
        </w:rPr>
        <w:t xml:space="preserve"> </w:t>
      </w:r>
      <w:r w:rsidRPr="00876464">
        <w:t>мұнай</w:t>
      </w:r>
      <w:r w:rsidRPr="00876464">
        <w:rPr>
          <w:spacing w:val="-5"/>
        </w:rPr>
        <w:t xml:space="preserve"> </w:t>
      </w:r>
      <w:r w:rsidR="008A6CC0" w:rsidRPr="00876464">
        <w:t>шығару</w:t>
      </w:r>
      <w:r w:rsidRPr="00876464">
        <w:rPr>
          <w:spacing w:val="-3"/>
        </w:rPr>
        <w:t xml:space="preserve"> </w:t>
      </w:r>
      <w:r w:rsidR="008A6CC0" w:rsidRPr="00876464">
        <w:t>әдістері</w:t>
      </w:r>
    </w:p>
    <w:p w14:paraId="0EC7B477" w14:textId="66C39DBC" w:rsidR="002B7836" w:rsidRPr="00876464" w:rsidRDefault="00D144FF" w:rsidP="00D144FF">
      <w:pPr>
        <w:pStyle w:val="a3"/>
        <w:spacing w:before="7"/>
        <w:ind w:left="301" w:right="261" w:firstLine="567"/>
      </w:pPr>
      <w:r w:rsidRPr="00876464">
        <w:t>Мұнай өндіру</w:t>
      </w:r>
      <w:r w:rsidR="008A6CC0" w:rsidRPr="00876464">
        <w:t xml:space="preserve"> </w:t>
      </w:r>
      <w:r w:rsidRPr="00876464">
        <w:t>-</w:t>
      </w:r>
      <w:r w:rsidR="008A6CC0" w:rsidRPr="00876464">
        <w:t xml:space="preserve"> </w:t>
      </w:r>
      <w:r w:rsidRPr="00876464">
        <w:t xml:space="preserve">жер асты кен орындарынан шикі мұнайды алу процесі. Бұл мұнай өнімдерін өндірудің негізгі кезеңдерінің бірі. Мұнай өнеркәсібінде тиімді мұнай өндіру өте маңызды, өйткені ол мұнай өндіру операцияларының экономикалық орындылығы мен тұрақтылығына тікелей әсер етеді. Мұнай өндіру әдістері әртүрлі геологиялық сипаттамалары бар </w:t>
      </w:r>
      <w:r w:rsidR="008A6CC0" w:rsidRPr="00876464">
        <w:t>пласт</w:t>
      </w:r>
      <w:r w:rsidRPr="00876464">
        <w:t>тардан шикі мұнайды алуға арналған көптеген әдістер мен технологияларды қамтиды. Бұл әдістер өндіріс қарқынын оңтайландыруды, пласттардың максималды мұнай шығымдылығын және қоршаған ортаға әсерді азайтуды ескере отырып жасалған.</w:t>
      </w:r>
    </w:p>
    <w:p w14:paraId="2CA9C30D" w14:textId="290269A6" w:rsidR="008A6CC0" w:rsidRPr="00876464" w:rsidRDefault="008A6CC0" w:rsidP="008A6CC0">
      <w:pPr>
        <w:pStyle w:val="a3"/>
        <w:spacing w:before="2"/>
        <w:ind w:right="261"/>
      </w:pPr>
      <w:r w:rsidRPr="00876464">
        <w:t>Әдетте</w:t>
      </w:r>
      <w:r w:rsidRPr="00876464">
        <w:rPr>
          <w:spacing w:val="1"/>
        </w:rPr>
        <w:t xml:space="preserve"> </w:t>
      </w:r>
      <w:r w:rsidRPr="00876464">
        <w:t>кен</w:t>
      </w:r>
      <w:r w:rsidRPr="00876464">
        <w:rPr>
          <w:spacing w:val="1"/>
        </w:rPr>
        <w:t xml:space="preserve"> </w:t>
      </w:r>
      <w:r w:rsidRPr="00876464">
        <w:t>орнын</w:t>
      </w:r>
      <w:r w:rsidRPr="00876464">
        <w:rPr>
          <w:spacing w:val="1"/>
        </w:rPr>
        <w:t xml:space="preserve"> </w:t>
      </w:r>
      <w:r w:rsidRPr="00876464">
        <w:t>игеру</w:t>
      </w:r>
      <w:r w:rsidRPr="00876464">
        <w:rPr>
          <w:spacing w:val="1"/>
        </w:rPr>
        <w:t xml:space="preserve"> </w:t>
      </w:r>
      <w:r w:rsidRPr="00876464">
        <w:t>жүйесі</w:t>
      </w:r>
      <w:r w:rsidRPr="00876464">
        <w:rPr>
          <w:spacing w:val="1"/>
        </w:rPr>
        <w:t xml:space="preserve"> </w:t>
      </w:r>
      <w:r w:rsidRPr="00876464">
        <w:t>жүйелі</w:t>
      </w:r>
      <w:r w:rsidRPr="00876464">
        <w:rPr>
          <w:spacing w:val="1"/>
        </w:rPr>
        <w:t xml:space="preserve"> </w:t>
      </w:r>
      <w:r w:rsidRPr="00876464">
        <w:t>түрде кезеңдермен</w:t>
      </w:r>
      <w:r w:rsidRPr="00876464">
        <w:rPr>
          <w:spacing w:val="1"/>
        </w:rPr>
        <w:t xml:space="preserve"> </w:t>
      </w:r>
      <w:r w:rsidRPr="00876464">
        <w:t>жүреді: біріншілік, екіншілік және үшіншілік</w:t>
      </w:r>
      <w:r w:rsidR="00FD5E05" w:rsidRPr="00876464">
        <w:t xml:space="preserve"> мұнай өндіру</w:t>
      </w:r>
      <w:r w:rsidRPr="00876464">
        <w:t xml:space="preserve"> </w:t>
      </w:r>
      <w:r w:rsidR="003B6F40" w:rsidRPr="00876464">
        <w:t>[14]</w:t>
      </w:r>
      <w:r w:rsidRPr="00876464">
        <w:t>.</w:t>
      </w:r>
    </w:p>
    <w:p w14:paraId="120A61AC" w14:textId="4F5E4756" w:rsidR="008A6CC0" w:rsidRPr="00876464" w:rsidRDefault="00FD5E05" w:rsidP="00630491">
      <w:pPr>
        <w:pStyle w:val="a3"/>
        <w:spacing w:before="2"/>
        <w:ind w:right="261"/>
      </w:pPr>
      <w:r w:rsidRPr="00876464">
        <w:lastRenderedPageBreak/>
        <w:t>Біріншілік мұнай өндіру</w:t>
      </w:r>
      <w:r w:rsidR="00630491" w:rsidRPr="00876464">
        <w:t xml:space="preserve"> -</w:t>
      </w:r>
      <w:r w:rsidRPr="00876464">
        <w:t xml:space="preserve"> пласттың табиғи қысымын немесе ұңғымаға мұнайдың гравитациялық ағынын пайдалану процесін, сондай-ақ мұнайды жер бетіне шығарудың механикаландырылған әдістерін қолдануды қамтиды.</w:t>
      </w:r>
      <w:r w:rsidR="00630491" w:rsidRPr="00876464">
        <w:t xml:space="preserve"> Табиғи қозғаушы күштерге мыналар жатады: сулы горизонттан су беру; мұнайдан газдың бөлінуі нәтижесінде пайда болатын еріген газдың берілуі; қысымның төмендеуі; газ сорғыш жетек; таужынымары мен сұйықтықтың кеңеюі; гравитациялық дренаж. </w:t>
      </w:r>
      <w:r w:rsidR="00C11219" w:rsidRPr="00876464">
        <w:t xml:space="preserve">Бұл кезеңнің көлемі бастапқы мұнай өндіру көлемінің 5-20% құрайды </w:t>
      </w:r>
      <w:r w:rsidR="003B6F40" w:rsidRPr="00876464">
        <w:t>[15, 16]</w:t>
      </w:r>
      <w:r w:rsidRPr="00876464">
        <w:t>.</w:t>
      </w:r>
    </w:p>
    <w:p w14:paraId="03FB1485" w14:textId="085D407E" w:rsidR="00D144FF" w:rsidRPr="00876464" w:rsidRDefault="00C6341E" w:rsidP="00D144FF">
      <w:pPr>
        <w:pStyle w:val="a3"/>
        <w:spacing w:before="7"/>
        <w:ind w:left="301" w:right="261" w:firstLine="567"/>
      </w:pPr>
      <w:r w:rsidRPr="00876464">
        <w:t>Екіншілік мұнай өндіру кезеңі, су немесе газ</w:t>
      </w:r>
      <w:r w:rsidR="002A1C06" w:rsidRPr="00876464">
        <w:t xml:space="preserve"> (табиғи газ, көмірқышқыл газы немесе азот)</w:t>
      </w:r>
      <w:r w:rsidRPr="00876464">
        <w:t xml:space="preserve"> айдау сияқты мұнайды ығыстыру және оны өндірістік ұңғымаға бағыттау арқылы кен орнының өнімділігін ұзарту үшін қолданылады</w:t>
      </w:r>
      <w:r w:rsidR="0062031E" w:rsidRPr="00876464">
        <w:t xml:space="preserve"> </w:t>
      </w:r>
      <w:r w:rsidR="003B6F40" w:rsidRPr="00876464">
        <w:t>[17]</w:t>
      </w:r>
      <w:r w:rsidRPr="00876464">
        <w:t>. Бұл кен орындағы бар мұнайдың 20-40%-ын алуға мүмкіндік беред</w:t>
      </w:r>
      <w:r w:rsidR="002A1C06" w:rsidRPr="00876464">
        <w:t>і</w:t>
      </w:r>
      <w:r w:rsidR="00CA6051" w:rsidRPr="00876464">
        <w:t xml:space="preserve"> </w:t>
      </w:r>
      <w:r w:rsidR="003B6F40" w:rsidRPr="00876464">
        <w:t>[15, 18]</w:t>
      </w:r>
      <w:r w:rsidRPr="00876464">
        <w:t>.</w:t>
      </w:r>
    </w:p>
    <w:p w14:paraId="6B453F01" w14:textId="407D05AC" w:rsidR="002D7150" w:rsidRPr="00876464" w:rsidRDefault="002D7150" w:rsidP="002D7150">
      <w:pPr>
        <w:pStyle w:val="a3"/>
        <w:spacing w:before="7"/>
        <w:ind w:left="301" w:right="261" w:firstLine="567"/>
      </w:pPr>
      <w:r w:rsidRPr="00876464">
        <w:t>Мұнайды үшіншілік, сондай-ақ мұнай шығуын арттыру (</w:t>
      </w:r>
      <w:r w:rsidR="009B5943" w:rsidRPr="00876464">
        <w:t>МША</w:t>
      </w:r>
      <w:r w:rsidRPr="00876464">
        <w:t>) ретінде белгілі, мұнай қорынан мұнай өндіру үшін қолданылатын үшінші кезең.Үшінші өндіру әдістері мұнай өндіруді жеңілдету үшін мұнай мен кен орындарының қасиеттерін өзгертуге бағытталған. Бұл әдістер бастапқы мұнайдың қосымша 30-60%-ын өндіре алады</w:t>
      </w:r>
      <w:r w:rsidR="00D77018" w:rsidRPr="00876464">
        <w:t xml:space="preserve"> </w:t>
      </w:r>
      <w:r w:rsidR="003B6F40" w:rsidRPr="00876464">
        <w:t>[19, 20]</w:t>
      </w:r>
      <w:r w:rsidRPr="00876464">
        <w:t>.</w:t>
      </w:r>
    </w:p>
    <w:p w14:paraId="2A1B97F3" w14:textId="2AEDBB61" w:rsidR="00B006F7" w:rsidRPr="00876464" w:rsidRDefault="009B5943" w:rsidP="002D7150">
      <w:pPr>
        <w:pStyle w:val="a3"/>
        <w:spacing w:before="7"/>
        <w:ind w:left="301" w:right="261" w:firstLine="567"/>
      </w:pPr>
      <w:r w:rsidRPr="00876464">
        <w:t xml:space="preserve">Әдетте, МША термиялық қалпына келтіру, </w:t>
      </w:r>
      <w:r w:rsidR="00E67D91" w:rsidRPr="00876464">
        <w:t>chemical enhanced oil recovery (CEOR)</w:t>
      </w:r>
      <w:r w:rsidRPr="00876464">
        <w:t xml:space="preserve">, газды айдау және микробиологиялық әдістерді қамтиды, оларды екі топқа бөлуге болады: термиялық және термиялық емес әдістер (сурет </w:t>
      </w:r>
      <w:r w:rsidR="002C265B" w:rsidRPr="00876464">
        <w:t>4</w:t>
      </w:r>
      <w:r w:rsidRPr="00876464">
        <w:t xml:space="preserve">) </w:t>
      </w:r>
      <w:r w:rsidR="003B6F40" w:rsidRPr="00876464">
        <w:t>[18, 21]</w:t>
      </w:r>
      <w:r w:rsidRPr="00876464">
        <w:t>.</w:t>
      </w:r>
    </w:p>
    <w:p w14:paraId="5008BD81" w14:textId="77777777" w:rsidR="00B76752" w:rsidRPr="00876464" w:rsidRDefault="00B76752" w:rsidP="002D7150">
      <w:pPr>
        <w:pStyle w:val="a3"/>
        <w:spacing w:before="7"/>
        <w:ind w:left="301" w:right="261" w:firstLine="567"/>
      </w:pPr>
    </w:p>
    <w:p w14:paraId="2B6128DF" w14:textId="1C424ECB" w:rsidR="00B006F7" w:rsidRPr="00876464" w:rsidRDefault="00890E63" w:rsidP="008C7F25">
      <w:pPr>
        <w:pStyle w:val="a3"/>
        <w:spacing w:before="7"/>
        <w:ind w:left="301" w:right="261" w:firstLine="0"/>
        <w:jc w:val="center"/>
        <w:rPr>
          <w:lang w:val="ru-RU"/>
        </w:rPr>
      </w:pPr>
      <w:r w:rsidRPr="00876464">
        <w:rPr>
          <w:noProof/>
          <w:lang w:val="ru-RU" w:eastAsia="ru-RU"/>
        </w:rPr>
        <w:drawing>
          <wp:inline distT="0" distB="0" distL="0" distR="0" wp14:anchorId="36D5815C" wp14:editId="37459C75">
            <wp:extent cx="5496746" cy="3847723"/>
            <wp:effectExtent l="0" t="0" r="8890" b="635"/>
            <wp:docPr id="13042246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24624" name="Рисунок 130422462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18140" cy="3862699"/>
                    </a:xfrm>
                    <a:prstGeom prst="rect">
                      <a:avLst/>
                    </a:prstGeom>
                  </pic:spPr>
                </pic:pic>
              </a:graphicData>
            </a:graphic>
          </wp:inline>
        </w:drawing>
      </w:r>
    </w:p>
    <w:p w14:paraId="7D4AFBAB" w14:textId="77777777" w:rsidR="00B76752" w:rsidRPr="00876464" w:rsidRDefault="00B76752" w:rsidP="009D6CEB">
      <w:pPr>
        <w:pStyle w:val="a3"/>
        <w:spacing w:before="7"/>
        <w:ind w:left="301" w:right="261" w:firstLine="567"/>
        <w:jc w:val="center"/>
        <w:rPr>
          <w:sz w:val="24"/>
          <w:szCs w:val="24"/>
          <w:lang w:val="en-US"/>
        </w:rPr>
      </w:pPr>
    </w:p>
    <w:p w14:paraId="6CA060C5" w14:textId="01E30532" w:rsidR="009B5943" w:rsidRPr="00876464" w:rsidRDefault="009B5943" w:rsidP="009D6CEB">
      <w:pPr>
        <w:pStyle w:val="a3"/>
        <w:spacing w:before="7"/>
        <w:ind w:left="301" w:right="261" w:firstLine="567"/>
        <w:jc w:val="center"/>
      </w:pPr>
      <w:r w:rsidRPr="00876464">
        <w:t xml:space="preserve">Сурет </w:t>
      </w:r>
      <w:r w:rsidR="002C265B" w:rsidRPr="00876464">
        <w:rPr>
          <w:lang w:val="en-US"/>
        </w:rPr>
        <w:t>4</w:t>
      </w:r>
      <w:r w:rsidRPr="00876464">
        <w:t xml:space="preserve"> - </w:t>
      </w:r>
      <w:r w:rsidR="00FF0AD2" w:rsidRPr="00876464">
        <w:t>Мұнай өндіру әдістері.</w:t>
      </w:r>
    </w:p>
    <w:p w14:paraId="210730F5" w14:textId="4BDFB03A" w:rsidR="00A31F4D" w:rsidRPr="00876464" w:rsidRDefault="00D17414" w:rsidP="00A31F4D">
      <w:pPr>
        <w:pStyle w:val="a3"/>
        <w:spacing w:before="7"/>
        <w:ind w:left="301" w:right="261" w:firstLine="567"/>
      </w:pPr>
      <w:r w:rsidRPr="00876464">
        <w:lastRenderedPageBreak/>
        <w:t>Термиялық әдістер (бу айдау, орнында жағу, ыстық су басу) шикі мұнайды пластта қыздыру арқылы коллектордың температурасын жоғарылатады, сондықтан оның тұтқырлығын төмендетеді және/немесе мұнайдың бір бөлігін буландырады және осылайша қозғалғыштығын төмендетеді. Температураның жоғарылауы беттік керілуді азайтады және майдың өткізгіштігін арттырады, сонымен қатар резервуардан сүзу жағдайларын жақсартады. Қыздырылған май да буланып, содан кейін өнім алу үшін конденсациялануы мүмкін. Алайда, бұл операция арнайы жабдыққа айтарлықтай инвестицияларды қажет етеді</w:t>
      </w:r>
      <w:r w:rsidR="00577B74" w:rsidRPr="00876464">
        <w:t xml:space="preserve"> </w:t>
      </w:r>
      <w:r w:rsidR="003B6F40" w:rsidRPr="00876464">
        <w:t>[22]</w:t>
      </w:r>
      <w:r w:rsidRPr="00876464">
        <w:t xml:space="preserve">. </w:t>
      </w:r>
    </w:p>
    <w:p w14:paraId="629C1B5F" w14:textId="029BDFB1" w:rsidR="006C5FFE" w:rsidRPr="00876464" w:rsidRDefault="006C5FFE" w:rsidP="006C5FFE">
      <w:pPr>
        <w:pStyle w:val="a3"/>
        <w:spacing w:before="7"/>
        <w:ind w:left="301" w:right="261" w:firstLine="567"/>
      </w:pPr>
      <w:r w:rsidRPr="00876464">
        <w:t>Резервуарға буды айдау үздіксіз немесе циклді болуы мүмкін, бұл бу ағынын оңай басқаруды және орнында жанумен салыстырғанда жылдамырақ жауап беру уақытын қамтамасыз етеді</w:t>
      </w:r>
      <w:r w:rsidR="001E6FFB" w:rsidRPr="00876464">
        <w:t xml:space="preserve"> </w:t>
      </w:r>
      <w:r w:rsidR="003B6F40" w:rsidRPr="00876464">
        <w:t>[22]</w:t>
      </w:r>
      <w:r w:rsidRPr="00876464">
        <w:t>.</w:t>
      </w:r>
    </w:p>
    <w:p w14:paraId="19D2EAF9" w14:textId="172D6FFB" w:rsidR="006C5FFE" w:rsidRPr="00876464" w:rsidRDefault="006C5FFE" w:rsidP="006C5FFE">
      <w:pPr>
        <w:pStyle w:val="a3"/>
        <w:spacing w:before="7"/>
        <w:ind w:left="301" w:right="261" w:firstLine="567"/>
      </w:pPr>
      <w:r w:rsidRPr="00876464">
        <w:t>Орнында жағу газдың мұнаймен реакциясын қамтиды, мұнайды сұйылтатын және оны ұңғымаларға қарай итеретін жоғары температуралы жану фронтын жасайды.</w:t>
      </w:r>
      <w:r w:rsidR="006A68DE" w:rsidRPr="00876464">
        <w:t xml:space="preserve"> Бу айдау және орнында жағу, мұнайдың тұтқырлығын төмендету және өндіруді арттыру үшін тиімді. Дегенмен, олар айтарлықтай инвестицияларды қажет етеді және коррозия және құм өндірудің жоғарылауы сияқты проблемаларды тудыруы мүмкін</w:t>
      </w:r>
      <w:r w:rsidR="00DB74B7" w:rsidRPr="00876464">
        <w:t xml:space="preserve"> </w:t>
      </w:r>
      <w:r w:rsidR="003B6F40" w:rsidRPr="00876464">
        <w:t>[23]</w:t>
      </w:r>
      <w:r w:rsidR="006A68DE" w:rsidRPr="00876464">
        <w:t>.</w:t>
      </w:r>
    </w:p>
    <w:p w14:paraId="14391EC1" w14:textId="34667CF2" w:rsidR="006A68DE" w:rsidRPr="00876464" w:rsidRDefault="006C5FFE" w:rsidP="006C5FFE">
      <w:pPr>
        <w:pStyle w:val="a3"/>
        <w:spacing w:before="7"/>
        <w:ind w:left="301" w:right="261" w:firstLine="567"/>
      </w:pPr>
      <w:r w:rsidRPr="00876464">
        <w:t>Ыстық су тасқыны мұнайдың қозғалғыштығын арттыру және тұтқырлықты азайту арқылы өндірісті жақсартады, бірақ тесіктердің бітелу мәселелеріне әкелуі мүмкін</w:t>
      </w:r>
      <w:r w:rsidR="00D17414" w:rsidRPr="00876464">
        <w:t>.</w:t>
      </w:r>
      <w:r w:rsidR="009C6BF9" w:rsidRPr="00876464">
        <w:t xml:space="preserve"> </w:t>
      </w:r>
      <w:r w:rsidR="006A68DE" w:rsidRPr="00876464">
        <w:t>Сол себепті сирек қолданылады</w:t>
      </w:r>
      <w:r w:rsidR="00A76210" w:rsidRPr="00876464">
        <w:t xml:space="preserve"> </w:t>
      </w:r>
      <w:r w:rsidR="003B6F40" w:rsidRPr="00876464">
        <w:t>[24]</w:t>
      </w:r>
      <w:r w:rsidR="006A68DE" w:rsidRPr="00876464">
        <w:t>.</w:t>
      </w:r>
    </w:p>
    <w:p w14:paraId="11ACC0E2" w14:textId="28BB59FD" w:rsidR="00FE3B8B" w:rsidRPr="00876464" w:rsidRDefault="008C7F25" w:rsidP="00FE3B8B">
      <w:pPr>
        <w:pStyle w:val="a3"/>
        <w:spacing w:before="7"/>
        <w:ind w:left="301" w:right="261" w:firstLine="567"/>
      </w:pPr>
      <w:r w:rsidRPr="00876464">
        <w:t>CEOR</w:t>
      </w:r>
      <w:r w:rsidR="00040C54" w:rsidRPr="00876464">
        <w:t xml:space="preserve"> келесі жолдармен мұнай </w:t>
      </w:r>
      <w:r w:rsidR="00B5711D" w:rsidRPr="00876464">
        <w:t>шығуын</w:t>
      </w:r>
      <w:r w:rsidR="00040C54" w:rsidRPr="00876464">
        <w:t xml:space="preserve"> арттыру</w:t>
      </w:r>
      <w:r w:rsidR="00B93D7A" w:rsidRPr="00876464">
        <w:t xml:space="preserve"> және</w:t>
      </w:r>
      <w:r w:rsidR="00040C54" w:rsidRPr="00876464">
        <w:t xml:space="preserve"> су тасқынының тиімділігін арттыру үшін айдалатын сұйықтықтағы суға химиялық қоспаларды пайдаланады: (</w:t>
      </w:r>
      <w:r w:rsidR="00B02F90" w:rsidRPr="00876464">
        <w:t>1</w:t>
      </w:r>
      <w:r w:rsidR="00040C54" w:rsidRPr="00876464">
        <w:t>) судың тұтқырлығын арттыру (полимердің тасқыны); (</w:t>
      </w:r>
      <w:r w:rsidR="00C16875" w:rsidRPr="00876464">
        <w:t>2</w:t>
      </w:r>
      <w:r w:rsidR="00040C54" w:rsidRPr="00876464">
        <w:t>) суға қатысты салыстырмалы өткізгіштіктің төмендеуі (полимердің айқаспалы су басуы); (</w:t>
      </w:r>
      <w:r w:rsidR="00C16875" w:rsidRPr="00876464">
        <w:t>3</w:t>
      </w:r>
      <w:r w:rsidR="00040C54" w:rsidRPr="00876464">
        <w:t xml:space="preserve">) мұнайдың салыстырмалы өткізгіштігін арттыру (мицеллярлық және сілтілі су тасқыны) </w:t>
      </w:r>
      <w:r w:rsidR="003B6F40" w:rsidRPr="00876464">
        <w:t>[22]</w:t>
      </w:r>
      <w:r w:rsidR="00FE3B8B" w:rsidRPr="00876464">
        <w:t>.</w:t>
      </w:r>
    </w:p>
    <w:p w14:paraId="2B705447" w14:textId="0F83D2B9" w:rsidR="00FE3B8B" w:rsidRPr="00876464" w:rsidRDefault="00FE3B8B" w:rsidP="00FE3B8B">
      <w:pPr>
        <w:pStyle w:val="a3"/>
        <w:spacing w:before="7"/>
        <w:ind w:left="301" w:right="261" w:firstLine="567"/>
      </w:pPr>
      <w:r w:rsidRPr="00876464">
        <w:t>Полимер</w:t>
      </w:r>
      <w:r w:rsidR="008068E2" w:rsidRPr="00876464">
        <w:t xml:space="preserve"> айдау</w:t>
      </w:r>
      <w:r w:rsidRPr="00876464">
        <w:t xml:space="preserve">: полимерлер судың қатынасын төмендетіп, </w:t>
      </w:r>
      <w:r w:rsidR="004C3341" w:rsidRPr="00876464">
        <w:t>айдаудың</w:t>
      </w:r>
      <w:r w:rsidRPr="00876464">
        <w:t xml:space="preserve"> тік және аумақтық тиімділігін арттырады. Полимерлер қалдық мұнайды</w:t>
      </w:r>
      <w:r w:rsidR="002C704C" w:rsidRPr="00876464">
        <w:t xml:space="preserve"> ығыстыру</w:t>
      </w:r>
      <w:r w:rsidRPr="00876464">
        <w:t xml:space="preserve"> үшін ұңғымалар арқылы енгізіледі</w:t>
      </w:r>
      <w:r w:rsidR="003A4EFD" w:rsidRPr="00876464">
        <w:t xml:space="preserve"> </w:t>
      </w:r>
      <w:r w:rsidR="003B6F40" w:rsidRPr="00876464">
        <w:t>[25]</w:t>
      </w:r>
      <w:r w:rsidRPr="00876464">
        <w:t>.</w:t>
      </w:r>
    </w:p>
    <w:p w14:paraId="0F5DE7C9" w14:textId="5A54FE2E" w:rsidR="00FE3B8B" w:rsidRPr="00876464" w:rsidRDefault="00FE3B8B" w:rsidP="00FE3B8B">
      <w:pPr>
        <w:pStyle w:val="a3"/>
        <w:spacing w:before="7"/>
        <w:ind w:left="301" w:right="261" w:firstLine="567"/>
      </w:pPr>
      <w:r w:rsidRPr="00876464">
        <w:t>Мицеллярлық полимер</w:t>
      </w:r>
      <w:r w:rsidR="008068E2" w:rsidRPr="00876464">
        <w:t xml:space="preserve"> айдау</w:t>
      </w:r>
      <w:r w:rsidR="003730AC" w:rsidRPr="00876464">
        <w:t>:</w:t>
      </w:r>
      <w:r w:rsidRPr="00876464">
        <w:t xml:space="preserve"> </w:t>
      </w:r>
      <w:r w:rsidR="003730AC" w:rsidRPr="00876464">
        <w:t>м</w:t>
      </w:r>
      <w:r w:rsidRPr="00876464">
        <w:t xml:space="preserve">ұнай мен су арасындағы фазааралық кернеуді азайту үшін үшінші компонент, </w:t>
      </w:r>
      <w:r w:rsidR="007D2F1C" w:rsidRPr="00876464">
        <w:t xml:space="preserve">беттік белсенді заттар </w:t>
      </w:r>
      <w:r w:rsidR="00A84443" w:rsidRPr="00876464">
        <w:t>(</w:t>
      </w:r>
      <w:r w:rsidR="00244725" w:rsidRPr="00876464">
        <w:t>ББЗ</w:t>
      </w:r>
      <w:r w:rsidR="00A84443" w:rsidRPr="00876464">
        <w:t>)</w:t>
      </w:r>
      <w:r w:rsidRPr="00876464">
        <w:t xml:space="preserve"> қосыл</w:t>
      </w:r>
      <w:r w:rsidR="00E73F8E" w:rsidRPr="00876464">
        <w:t>ады</w:t>
      </w:r>
      <w:r w:rsidRPr="00876464">
        <w:t xml:space="preserve">. Мицеллярлық шешім сұйықтықтарды </w:t>
      </w:r>
      <w:r w:rsidR="00E73F8E" w:rsidRPr="00876464">
        <w:t>пласт</w:t>
      </w:r>
      <w:r w:rsidRPr="00876464">
        <w:t xml:space="preserve">та, әсіресе сілтінің (натрий карбонаты) қатысуымен араластыратындықтан, мұнайды 100% -ға </w:t>
      </w:r>
      <w:r w:rsidR="00DD279A" w:rsidRPr="00876464">
        <w:t>ығыстыр</w:t>
      </w:r>
      <w:r w:rsidR="00EE1B14" w:rsidRPr="00876464">
        <w:t>уы</w:t>
      </w:r>
      <w:r w:rsidRPr="00876464">
        <w:t xml:space="preserve"> мүмкін. Алайда, кен орнындағы жыныстарының гетерогенділігіне байланысты алынған мұнай мөлшері азаяды</w:t>
      </w:r>
      <w:r w:rsidR="00856139" w:rsidRPr="00876464">
        <w:t xml:space="preserve"> </w:t>
      </w:r>
      <w:r w:rsidR="003B6F40" w:rsidRPr="00876464">
        <w:t>[26]</w:t>
      </w:r>
      <w:r w:rsidRPr="00876464">
        <w:t>.</w:t>
      </w:r>
    </w:p>
    <w:p w14:paraId="34ED5A08" w14:textId="4E065081" w:rsidR="00AB7CCE" w:rsidRPr="00876464" w:rsidRDefault="00B7289D" w:rsidP="00FE3B8B">
      <w:pPr>
        <w:pStyle w:val="a3"/>
        <w:spacing w:before="7"/>
        <w:ind w:left="301" w:right="261" w:firstLine="567"/>
      </w:pPr>
      <w:r w:rsidRPr="00876464">
        <w:t>Сілтілі-ББЗ-полимер</w:t>
      </w:r>
      <w:r w:rsidR="00AF740B" w:rsidRPr="00876464">
        <w:t xml:space="preserve"> айдау</w:t>
      </w:r>
      <w:r w:rsidRPr="00876464">
        <w:t xml:space="preserve">: </w:t>
      </w:r>
      <w:r w:rsidR="00B472FC" w:rsidRPr="00876464">
        <w:t>с</w:t>
      </w:r>
      <w:r w:rsidRPr="00876464">
        <w:t xml:space="preserve">у </w:t>
      </w:r>
      <w:r w:rsidR="00AF740B" w:rsidRPr="00876464">
        <w:t>айдау</w:t>
      </w:r>
      <w:r w:rsidRPr="00876464">
        <w:t xml:space="preserve"> кезінде судың төмен тұтқырлығы мен су-м</w:t>
      </w:r>
      <w:r w:rsidR="00AF740B" w:rsidRPr="00876464">
        <w:t>ұнай</w:t>
      </w:r>
      <w:r w:rsidRPr="00876464">
        <w:t xml:space="preserve"> аралық керілуінің салдарынан қалдық мұнай </w:t>
      </w:r>
      <w:r w:rsidR="00AF2B06" w:rsidRPr="00876464">
        <w:t>алынбайды</w:t>
      </w:r>
      <w:r w:rsidR="00DF760D" w:rsidRPr="00876464">
        <w:t>.</w:t>
      </w:r>
      <w:r w:rsidRPr="00876464">
        <w:t xml:space="preserve"> </w:t>
      </w:r>
      <w:r w:rsidR="00DF760D" w:rsidRPr="00876464">
        <w:t>Мәселені шешуде</w:t>
      </w:r>
      <w:r w:rsidRPr="00876464">
        <w:t xml:space="preserve"> тағы бір әдіс үш химиялық затты айдау болып табылады</w:t>
      </w:r>
      <w:r w:rsidR="00DF760D" w:rsidRPr="00876464">
        <w:t>:</w:t>
      </w:r>
      <w:r w:rsidRPr="00876464">
        <w:t xml:space="preserve"> </w:t>
      </w:r>
      <w:r w:rsidR="00322471" w:rsidRPr="00876464">
        <w:t>б</w:t>
      </w:r>
      <w:r w:rsidRPr="00876464">
        <w:t>еттік адсорбцияны азайту үшін сілті</w:t>
      </w:r>
      <w:r w:rsidR="00B85313" w:rsidRPr="00876464">
        <w:t>;</w:t>
      </w:r>
      <w:r w:rsidRPr="00876464">
        <w:t xml:space="preserve"> бет аралық кернеуді төмендет</w:t>
      </w:r>
      <w:r w:rsidR="00322471" w:rsidRPr="00876464">
        <w:t>у</w:t>
      </w:r>
      <w:r w:rsidRPr="00876464">
        <w:t xml:space="preserve"> </w:t>
      </w:r>
      <w:r w:rsidR="00322471" w:rsidRPr="00876464">
        <w:t>мен</w:t>
      </w:r>
      <w:r w:rsidRPr="00876464">
        <w:t xml:space="preserve"> эмульсияны тұрақтандыр</w:t>
      </w:r>
      <w:r w:rsidR="00B85313" w:rsidRPr="00876464">
        <w:t>у үшін ББЗ;</w:t>
      </w:r>
      <w:r w:rsidRPr="00876464">
        <w:t xml:space="preserve"> тұтқырлықты арттыру мен тазалау тиімділігін арттыру үшін</w:t>
      </w:r>
      <w:r w:rsidR="00572E11" w:rsidRPr="00876464">
        <w:t xml:space="preserve"> полимер</w:t>
      </w:r>
      <w:r w:rsidRPr="00876464">
        <w:t xml:space="preserve"> қолданылады </w:t>
      </w:r>
      <w:r w:rsidR="003B6F40" w:rsidRPr="00876464">
        <w:t>[25]</w:t>
      </w:r>
      <w:r w:rsidRPr="00876464">
        <w:t>.</w:t>
      </w:r>
    </w:p>
    <w:p w14:paraId="0D068DD6" w14:textId="49E1A9A8" w:rsidR="00C718D8" w:rsidRPr="00876464" w:rsidRDefault="004A76A7" w:rsidP="00B34FC0">
      <w:pPr>
        <w:pStyle w:val="a3"/>
        <w:spacing w:before="7"/>
        <w:ind w:left="301" w:right="261" w:firstLine="567"/>
      </w:pPr>
      <w:r w:rsidRPr="00876464">
        <w:t xml:space="preserve">Аралас газды айдау және араласпайтын газды айдау - бұл мұнай өндіруді арттыру үшін қолданылатын </w:t>
      </w:r>
      <w:r w:rsidR="00377964" w:rsidRPr="00876464">
        <w:t>МША әдістері</w:t>
      </w:r>
      <w:r w:rsidRPr="00876464">
        <w:t>.</w:t>
      </w:r>
      <w:r w:rsidR="004B0A8E" w:rsidRPr="00876464">
        <w:t xml:space="preserve"> </w:t>
      </w:r>
      <w:r w:rsidRPr="00876464">
        <w:t>Аралас газды айдау</w:t>
      </w:r>
      <w:r w:rsidR="004B0A8E" w:rsidRPr="00876464">
        <w:t xml:space="preserve"> -</w:t>
      </w:r>
      <w:r w:rsidRPr="00876464">
        <w:t xml:space="preserve"> мұнаймен </w:t>
      </w:r>
      <w:r w:rsidRPr="00876464">
        <w:lastRenderedPageBreak/>
        <w:t xml:space="preserve">араласатын газды </w:t>
      </w:r>
      <w:r w:rsidR="0091402E" w:rsidRPr="00876464">
        <w:t>қолданып, мұнайды өндіру</w:t>
      </w:r>
      <w:r w:rsidRPr="00876464">
        <w:t xml:space="preserve">. </w:t>
      </w:r>
      <w:r w:rsidR="009003FF" w:rsidRPr="00876464">
        <w:t>Қ</w:t>
      </w:r>
      <w:r w:rsidRPr="00876464">
        <w:t>ысым ең төменгі араластыру қысымынан асқанда</w:t>
      </w:r>
      <w:r w:rsidR="00CF36DD" w:rsidRPr="00876464">
        <w:t xml:space="preserve"> бұл әдісті қолдану</w:t>
      </w:r>
      <w:r w:rsidRPr="00876464">
        <w:t xml:space="preserve"> тиімді. CO</w:t>
      </w:r>
      <w:r w:rsidRPr="00876464">
        <w:rPr>
          <w:vertAlign w:val="subscript"/>
        </w:rPr>
        <w:t>2</w:t>
      </w:r>
      <w:r w:rsidRPr="00876464">
        <w:t xml:space="preserve"> әдетте аралас материалдарды айдау кезінде қолданылады және оның сәттілігіне температура, қысым және </w:t>
      </w:r>
      <w:r w:rsidR="00410ADD" w:rsidRPr="00876464">
        <w:t>мұнай</w:t>
      </w:r>
      <w:r w:rsidRPr="00876464">
        <w:t>дың қасиеттері сияқты факторлар әсер етеді</w:t>
      </w:r>
      <w:r w:rsidR="000E3206" w:rsidRPr="00876464">
        <w:t xml:space="preserve"> </w:t>
      </w:r>
      <w:r w:rsidR="003B6F40" w:rsidRPr="00876464">
        <w:t>[27]</w:t>
      </w:r>
      <w:r w:rsidRPr="00876464">
        <w:t>.</w:t>
      </w:r>
      <w:r w:rsidR="00B34FC0" w:rsidRPr="00876464">
        <w:t xml:space="preserve"> </w:t>
      </w:r>
      <w:r w:rsidRPr="00876464">
        <w:t xml:space="preserve">Араласпайтын газды айдау кезінде таусылған көмірсутек газы сияқты газдар қолданылады. </w:t>
      </w:r>
      <w:r w:rsidR="00B34FC0" w:rsidRPr="00876464">
        <w:t>Пласт</w:t>
      </w:r>
      <w:r w:rsidRPr="00876464">
        <w:t xml:space="preserve"> қысымын ұстап тұру, мұнайды көлденең және тігінен</w:t>
      </w:r>
      <w:r w:rsidR="00B34FC0" w:rsidRPr="00876464">
        <w:t xml:space="preserve"> ығыстыру</w:t>
      </w:r>
      <w:r w:rsidRPr="00876464">
        <w:t xml:space="preserve"> және сұйық көмірсутек компоненттерін буландыру сияқты механизмдер арқылы мұнай </w:t>
      </w:r>
      <w:r w:rsidR="00EB55E3" w:rsidRPr="00876464">
        <w:t>шығаруды</w:t>
      </w:r>
      <w:r w:rsidRPr="00876464">
        <w:t xml:space="preserve"> арттыру болып табылады. Бұл әдіс қысымды ұстап тұру және әртүрлі типтегі </w:t>
      </w:r>
      <w:r w:rsidR="00EB55E3" w:rsidRPr="00876464">
        <w:t>пласт</w:t>
      </w:r>
      <w:r w:rsidRPr="00876464">
        <w:t xml:space="preserve">тардың мұнай </w:t>
      </w:r>
      <w:r w:rsidR="00C338BA" w:rsidRPr="00876464">
        <w:t>шығаруын</w:t>
      </w:r>
      <w:r w:rsidRPr="00876464">
        <w:t xml:space="preserve"> арттыру үшін қолданылған</w:t>
      </w:r>
      <w:r w:rsidR="00C338BA" w:rsidRPr="00876464">
        <w:t xml:space="preserve"> </w:t>
      </w:r>
      <w:r w:rsidR="003B6F40" w:rsidRPr="00876464">
        <w:t>[28]</w:t>
      </w:r>
      <w:r w:rsidRPr="00876464">
        <w:t>.</w:t>
      </w:r>
    </w:p>
    <w:p w14:paraId="3C590441" w14:textId="0242F3BB" w:rsidR="00F427F4" w:rsidRPr="00876464" w:rsidRDefault="00F427F4" w:rsidP="00B34FC0">
      <w:pPr>
        <w:pStyle w:val="a3"/>
        <w:spacing w:before="7"/>
        <w:ind w:left="301" w:right="261" w:firstLine="567"/>
      </w:pPr>
      <w:r w:rsidRPr="00876464">
        <w:t>Көбік айдау  — өндірісті жақсарту үшін мұнай пластттарына көбік енгізуді қамтитын әдіс. Бұл процесс таусылған кен орындары үшін перспективалы болып табылады, қысым мен температура сияқты инъекция жағдайларын мұқият бақылауды қажет етеді және көбік тұрақтылығын жақсарту үшін әртүрлі заттарды (нанобөлшектер, полимерлер, иондық сұйықтықтар және бинарлы ББЗ) қосу арқылы жетілдірілуі мүмкін</w:t>
      </w:r>
      <w:r w:rsidR="00CF2483" w:rsidRPr="00876464">
        <w:t xml:space="preserve"> </w:t>
      </w:r>
      <w:r w:rsidR="003B6F40" w:rsidRPr="00876464">
        <w:t>[29]</w:t>
      </w:r>
      <w:r w:rsidRPr="00876464">
        <w:t>.</w:t>
      </w:r>
    </w:p>
    <w:p w14:paraId="5A8EF9AE" w14:textId="65CE51F4" w:rsidR="002D7150" w:rsidRPr="00876464" w:rsidRDefault="000C206B" w:rsidP="002D7150">
      <w:pPr>
        <w:pStyle w:val="a3"/>
        <w:spacing w:before="7"/>
        <w:ind w:left="301" w:right="261" w:firstLine="567"/>
      </w:pPr>
      <w:r w:rsidRPr="00876464">
        <w:t>Алайда, бұл әдістер көбінесе әртүрлі экономикалық немесе экологиялық тәуекелдерді қамтиды. Мысалы, белгілі бір химиялық ББЗ қолдану қоршаған ортаға зиян келтіріп қана қоймай, оларды өндіруге қажетті улы химикаттарды қолдану арқылы зиян әсер етуі мүмкін</w:t>
      </w:r>
      <w:r w:rsidR="003B1661" w:rsidRPr="00876464">
        <w:t xml:space="preserve"> </w:t>
      </w:r>
      <w:r w:rsidR="003B6F40" w:rsidRPr="00876464">
        <w:t>[30]</w:t>
      </w:r>
      <w:r w:rsidR="002D7150" w:rsidRPr="00876464">
        <w:t>.</w:t>
      </w:r>
    </w:p>
    <w:p w14:paraId="4BB09BCE" w14:textId="45FA19C6" w:rsidR="003B1661" w:rsidRPr="00876464" w:rsidRDefault="003B1661" w:rsidP="002D7150">
      <w:pPr>
        <w:pStyle w:val="a3"/>
        <w:spacing w:before="7"/>
        <w:ind w:left="301" w:right="261" w:firstLine="567"/>
      </w:pPr>
      <w:r w:rsidRPr="00876464">
        <w:t>Осы тәуекелдерді азайту үшін экологиялық тұрақты және үнемді баламаларды іздеуге ерекше назар аударылады. Осындай баламалардың бірі -микроорганизмдерді қолдана отырып, пласттардың МША әдістерін қолдану. Осы технологияның бір бөлігі ретінде қалдық мұнай пластқа микроорганизмдерді, қоректік заттарды немесе екеуінің комбинациясын енгізу арқылы жұмылдырылады.</w:t>
      </w:r>
    </w:p>
    <w:p w14:paraId="24E0FBA2" w14:textId="0D49D45D" w:rsidR="0072631B" w:rsidRPr="00876464" w:rsidRDefault="00D57223" w:rsidP="002D7150">
      <w:pPr>
        <w:pStyle w:val="a3"/>
        <w:spacing w:before="7"/>
        <w:ind w:left="301" w:right="261" w:firstLine="567"/>
      </w:pPr>
      <w:r w:rsidRPr="00876464">
        <w:t xml:space="preserve">Осылайша, мұнай өндіру әлемдік экономикада шешуші рөл атқарады және энергетикалық қауіпсіздікті қамтамасыз етеді. Мұнай өндіруді арттырудың бастапқы әдістерінен үшінші әдістеріне дейін өндіру процесінің әр кезеңі кен орындарынан мұнайды тиімді және тұрақты алу үшін маңызды. Микроорганизмдер негізінде </w:t>
      </w:r>
      <w:r w:rsidR="00A05153" w:rsidRPr="00876464">
        <w:t>микробиологиялық мұнай шығаруды арттыру</w:t>
      </w:r>
      <w:r w:rsidR="000D0156" w:rsidRPr="00876464">
        <w:t xml:space="preserve"> -</w:t>
      </w:r>
      <w:r w:rsidR="00A05153" w:rsidRPr="00876464">
        <w:t>М</w:t>
      </w:r>
      <w:r w:rsidRPr="00876464">
        <w:t>МША пайдалану сияқты мұнай өндіруді жақсартудың озық технологиялары мен әдістерін енгізу өндірістің тиімділігін айтарлықтай жақсартып, оның экологиялық әсерін азайтуы мүмкін. Бұл экономикалық және экологиялық пайданы біріктіретін әдіс. Дегенмен, ықтимал тәуекелдерді ескеру және тұрақты баламаларды іздеу маңызды. Әртүрлі аспектілерді ескеретін теңдестірілген тәсіл ғана мұнай өнеркәсібінің тұрақты дамуын және қоршаған ортаны сақтауды қамтамасыз етеді</w:t>
      </w:r>
      <w:r w:rsidR="003B1661" w:rsidRPr="00876464">
        <w:t>.</w:t>
      </w:r>
    </w:p>
    <w:p w14:paraId="261E43EE" w14:textId="77777777" w:rsidR="00D57223" w:rsidRPr="00876464" w:rsidRDefault="00D57223" w:rsidP="002922EA">
      <w:pPr>
        <w:pStyle w:val="a3"/>
        <w:spacing w:before="7"/>
        <w:ind w:left="301" w:right="261" w:firstLine="567"/>
      </w:pPr>
    </w:p>
    <w:p w14:paraId="0EC7B478" w14:textId="3F397162" w:rsidR="002B7836" w:rsidRPr="00876464" w:rsidRDefault="00B7405B" w:rsidP="002922EA">
      <w:pPr>
        <w:pStyle w:val="1"/>
        <w:numPr>
          <w:ilvl w:val="2"/>
          <w:numId w:val="43"/>
        </w:numPr>
        <w:spacing w:line="319" w:lineRule="exact"/>
        <w:ind w:left="868" w:right="261" w:firstLine="0"/>
      </w:pPr>
      <w:r w:rsidRPr="00876464">
        <w:t xml:space="preserve"> </w:t>
      </w:r>
      <w:r w:rsidR="00D1655E" w:rsidRPr="00876464">
        <w:t>Мұнай</w:t>
      </w:r>
      <w:r w:rsidR="00D1655E" w:rsidRPr="00876464">
        <w:rPr>
          <w:spacing w:val="-5"/>
        </w:rPr>
        <w:t xml:space="preserve"> </w:t>
      </w:r>
      <w:r w:rsidR="00D1655E" w:rsidRPr="00876464">
        <w:t>пласттар</w:t>
      </w:r>
      <w:r w:rsidR="00BD1222" w:rsidRPr="00876464">
        <w:t>ынан</w:t>
      </w:r>
      <w:r w:rsidR="00D1655E" w:rsidRPr="00876464">
        <w:rPr>
          <w:spacing w:val="-5"/>
        </w:rPr>
        <w:t xml:space="preserve"> </w:t>
      </w:r>
      <w:r w:rsidR="00B44950" w:rsidRPr="00876464">
        <w:rPr>
          <w:spacing w:val="-5"/>
        </w:rPr>
        <w:t>микробиологиялық</w:t>
      </w:r>
      <w:r w:rsidR="00B44950" w:rsidRPr="00876464">
        <w:t xml:space="preserve"> </w:t>
      </w:r>
      <w:r w:rsidR="00D1655E" w:rsidRPr="00876464">
        <w:t>мұнай</w:t>
      </w:r>
      <w:r w:rsidR="00D1655E" w:rsidRPr="00876464">
        <w:rPr>
          <w:spacing w:val="-5"/>
        </w:rPr>
        <w:t xml:space="preserve"> </w:t>
      </w:r>
      <w:r w:rsidR="00D1655E" w:rsidRPr="00876464">
        <w:t>шығаруды</w:t>
      </w:r>
      <w:r w:rsidR="00D1655E" w:rsidRPr="00876464">
        <w:rPr>
          <w:spacing w:val="-5"/>
        </w:rPr>
        <w:t xml:space="preserve"> </w:t>
      </w:r>
      <w:r w:rsidR="00B904A7" w:rsidRPr="00876464">
        <w:t xml:space="preserve">арттыру </w:t>
      </w:r>
      <w:r w:rsidR="00D1655E" w:rsidRPr="00876464">
        <w:t>әдісі</w:t>
      </w:r>
    </w:p>
    <w:p w14:paraId="0EC7B4C6" w14:textId="7BA8F56C" w:rsidR="002B7836" w:rsidRPr="00876464" w:rsidRDefault="00572F50" w:rsidP="002C3280">
      <w:pPr>
        <w:pStyle w:val="a3"/>
        <w:spacing w:before="6"/>
        <w:ind w:left="301" w:right="261" w:firstLine="567"/>
      </w:pPr>
      <w:r w:rsidRPr="00876464">
        <w:t>1926 ж</w:t>
      </w:r>
      <w:r w:rsidR="00D554A8" w:rsidRPr="00876464">
        <w:t>.</w:t>
      </w:r>
      <w:r w:rsidRPr="00876464">
        <w:t xml:space="preserve"> Бекман алғаш рет кеуекті ортадан мұнай өндіру үшін микроорганизмдерді қолдануды ұсынғаннан бері, бактерияларды айдауды </w:t>
      </w:r>
      <w:r w:rsidRPr="00876464">
        <w:lastRenderedPageBreak/>
        <w:t xml:space="preserve">қолданатын </w:t>
      </w:r>
      <w:r w:rsidR="00F2083C" w:rsidRPr="00876464">
        <w:rPr>
          <w:spacing w:val="-2"/>
        </w:rPr>
        <w:t>ММША</w:t>
      </w:r>
      <w:r w:rsidR="00314C27" w:rsidRPr="00876464">
        <w:t xml:space="preserve"> әдісі (</w:t>
      </w:r>
      <w:r w:rsidR="004B23F4" w:rsidRPr="00876464">
        <w:t xml:space="preserve">microbial enhanced oil recovery </w:t>
      </w:r>
      <w:r w:rsidR="00314C27" w:rsidRPr="00876464">
        <w:t xml:space="preserve">- </w:t>
      </w:r>
      <w:r w:rsidR="0040206D" w:rsidRPr="00876464">
        <w:t>MEOR</w:t>
      </w:r>
      <w:r w:rsidR="004B23F4" w:rsidRPr="00876464">
        <w:t>)</w:t>
      </w:r>
      <w:r w:rsidRPr="00876464">
        <w:t xml:space="preserve"> </w:t>
      </w:r>
      <w:r w:rsidR="006B03A1" w:rsidRPr="00876464">
        <w:t>іске асырылып</w:t>
      </w:r>
      <w:r w:rsidRPr="00876464">
        <w:t xml:space="preserve">, әр түрлі өткізгіштігі бар карбонатты коллекторларда да қолданылды </w:t>
      </w:r>
      <w:r w:rsidR="003B6F40" w:rsidRPr="00876464">
        <w:t>[31]</w:t>
      </w:r>
      <w:r w:rsidRPr="00876464">
        <w:t xml:space="preserve">. </w:t>
      </w:r>
      <w:r w:rsidR="00D554A8" w:rsidRPr="00876464">
        <w:t>Алайда 1946 ж. Зобелл және оның әріптестері Бекманның теориясын растау үшін бірінші болып нақты эксперименттік жұмыстарды жүргізді</w:t>
      </w:r>
      <w:r w:rsidR="00DC4E53" w:rsidRPr="00876464">
        <w:t xml:space="preserve"> </w:t>
      </w:r>
      <w:r w:rsidR="003B6F40" w:rsidRPr="00876464">
        <w:t>[32]</w:t>
      </w:r>
      <w:r w:rsidR="00D554A8" w:rsidRPr="00876464">
        <w:t>. Олардың жұмысы 1955 ж. дейін жалғасты. Олар анаэробты бактерияларды, көмірсутек ыдыратушы және сульфат редуцирлеуші бактерияларды</w:t>
      </w:r>
      <w:r w:rsidR="006F24A3" w:rsidRPr="00876464">
        <w:t xml:space="preserve"> (СРБ)</w:t>
      </w:r>
      <w:r w:rsidR="00D554A8" w:rsidRPr="00876464">
        <w:t xml:space="preserve"> пайдалана отырып, мұнайды өндіру процесін патенттеді. 1954-1970 ж. аралығында АҚШ, КСРО, Чехословакия, Венгрия және Польшада қарқынды зерттеулер жүргізілді</w:t>
      </w:r>
      <w:r w:rsidR="00DC4E53" w:rsidRPr="00876464">
        <w:t xml:space="preserve"> </w:t>
      </w:r>
      <w:r w:rsidR="003B6F40" w:rsidRPr="00876464">
        <w:t>[33, 34]</w:t>
      </w:r>
      <w:r w:rsidR="00D554A8" w:rsidRPr="00876464">
        <w:t>. 1970-2000 ж. аралығында</w:t>
      </w:r>
      <w:r w:rsidR="003831E8" w:rsidRPr="00876464">
        <w:t xml:space="preserve"> </w:t>
      </w:r>
      <w:r w:rsidR="00C6549F" w:rsidRPr="00876464">
        <w:t>ММША</w:t>
      </w:r>
      <w:r w:rsidR="00D554A8" w:rsidRPr="00876464">
        <w:t xml:space="preserve"> негізгі зерттеулері микробтық экологияға және мұнай резервуарларын сипаттауға бағытталған</w:t>
      </w:r>
      <w:r w:rsidR="00623C6D" w:rsidRPr="00876464">
        <w:t xml:space="preserve"> </w:t>
      </w:r>
      <w:r w:rsidR="003B6F40" w:rsidRPr="00876464">
        <w:t>[35]</w:t>
      </w:r>
      <w:r w:rsidR="00D554A8" w:rsidRPr="00876464">
        <w:t xml:space="preserve">. 1995 ж. АҚШ-тағы 322 </w:t>
      </w:r>
      <w:r w:rsidR="00C6549F" w:rsidRPr="00876464">
        <w:t>ММША</w:t>
      </w:r>
      <w:r w:rsidR="00D554A8" w:rsidRPr="00876464">
        <w:t xml:space="preserve"> жобаларының 81% мұнай өндіруді </w:t>
      </w:r>
      <w:r w:rsidR="002C3280" w:rsidRPr="00876464">
        <w:t>сәтті жүргендігін көрсетті</w:t>
      </w:r>
      <w:r w:rsidR="00623C6D" w:rsidRPr="00876464">
        <w:t xml:space="preserve"> </w:t>
      </w:r>
      <w:r w:rsidR="003B6F40" w:rsidRPr="00876464">
        <w:t>[36]</w:t>
      </w:r>
      <w:r w:rsidR="00D554A8" w:rsidRPr="00876464">
        <w:t>.</w:t>
      </w:r>
    </w:p>
    <w:p w14:paraId="3F3096A0" w14:textId="109929AB" w:rsidR="0030465F" w:rsidRPr="00876464" w:rsidRDefault="0030465F" w:rsidP="002C3280">
      <w:pPr>
        <w:pStyle w:val="a3"/>
        <w:spacing w:before="6"/>
        <w:ind w:left="301" w:right="261" w:firstLine="567"/>
      </w:pPr>
      <w:r w:rsidRPr="00876464">
        <w:t xml:space="preserve">2007 жылға қарай АҚШ - тағы 322 </w:t>
      </w:r>
      <w:r w:rsidR="00CC444A" w:rsidRPr="00876464">
        <w:t>ММША</w:t>
      </w:r>
      <w:r w:rsidRPr="00876464">
        <w:t xml:space="preserve"> жобасын зерттеу</w:t>
      </w:r>
      <w:r w:rsidR="00846C1D" w:rsidRPr="00876464">
        <w:t>лер бойынша</w:t>
      </w:r>
      <w:r w:rsidRPr="00876464">
        <w:t xml:space="preserve"> 78% -ы </w:t>
      </w:r>
      <w:r w:rsidR="00846C1D" w:rsidRPr="00876464">
        <w:t>пласт</w:t>
      </w:r>
      <w:r w:rsidRPr="00876464">
        <w:t>тардан мұнай өндірудің сәтті артуына әкелгенін көрсетті</w:t>
      </w:r>
      <w:r w:rsidR="00846C1D" w:rsidRPr="00876464">
        <w:t xml:space="preserve"> </w:t>
      </w:r>
      <w:r w:rsidR="003B6F40" w:rsidRPr="00876464">
        <w:t>[37]</w:t>
      </w:r>
      <w:r w:rsidR="00846C1D" w:rsidRPr="00876464">
        <w:t>.</w:t>
      </w:r>
    </w:p>
    <w:p w14:paraId="57C70F9A" w14:textId="61C360B6" w:rsidR="00BD4D3F" w:rsidRPr="00876464" w:rsidRDefault="00BD4D3F" w:rsidP="002C3280">
      <w:pPr>
        <w:pStyle w:val="a3"/>
        <w:spacing w:before="6"/>
        <w:ind w:left="301" w:right="261" w:firstLine="567"/>
      </w:pPr>
      <w:r w:rsidRPr="00876464">
        <w:t xml:space="preserve">2012 жылға дейін жеті араб елінде (Сауд Арабиясы, Египет, Кувейт, Катар, Біріккен Араб Әмірліктері, Ирак және Сирия) </w:t>
      </w:r>
      <w:r w:rsidR="00CC444A" w:rsidRPr="00876464">
        <w:t>ММША</w:t>
      </w:r>
      <w:r w:rsidRPr="00876464">
        <w:t xml:space="preserve"> өтінімдерін зерттейтін 300-ден астам қауымдастық болды </w:t>
      </w:r>
      <w:r w:rsidR="003B6F40" w:rsidRPr="00876464">
        <w:t>[37]</w:t>
      </w:r>
      <w:r w:rsidRPr="00876464">
        <w:t>.</w:t>
      </w:r>
    </w:p>
    <w:p w14:paraId="0ECB602C" w14:textId="7F746334" w:rsidR="00CD06E6" w:rsidRPr="00876464" w:rsidRDefault="00CD06E6" w:rsidP="00CD06E6">
      <w:pPr>
        <w:pStyle w:val="a3"/>
        <w:spacing w:before="6"/>
        <w:ind w:left="301" w:right="261" w:firstLine="567"/>
      </w:pPr>
      <w:r w:rsidRPr="00876464">
        <w:t>2018 жылы АҚШ-тың SBIR компаниясы дәстүрлі емес коллекторлардан мұнайды алу үшін New Aero Technology LLC жүргізген тақтатас</w:t>
      </w:r>
      <w:r w:rsidR="00A8051D" w:rsidRPr="00876464">
        <w:t>ты</w:t>
      </w:r>
      <w:r w:rsidRPr="00876464">
        <w:t xml:space="preserve"> ұңғымасынан мұнай өндіруге арналған әлемдегі алғашқы </w:t>
      </w:r>
      <w:r w:rsidR="003C2A1D" w:rsidRPr="00876464">
        <w:t>ММША</w:t>
      </w:r>
      <w:r w:rsidRPr="00876464">
        <w:t xml:space="preserve"> пилоттық жобасының демеушісі болды</w:t>
      </w:r>
      <w:r w:rsidR="007C601E" w:rsidRPr="00876464">
        <w:t xml:space="preserve"> </w:t>
      </w:r>
      <w:r w:rsidR="003B6F40" w:rsidRPr="00876464">
        <w:t>[38]</w:t>
      </w:r>
      <w:r w:rsidR="007C601E" w:rsidRPr="00876464">
        <w:t>.</w:t>
      </w:r>
    </w:p>
    <w:p w14:paraId="22C7C907" w14:textId="44E14C9E" w:rsidR="00966645" w:rsidRPr="00876464" w:rsidRDefault="008D3A3F" w:rsidP="00CD06E6">
      <w:pPr>
        <w:pStyle w:val="a3"/>
        <w:spacing w:before="6"/>
        <w:ind w:left="301" w:right="261" w:firstLine="567"/>
      </w:pPr>
      <w:r w:rsidRPr="00876464">
        <w:t>2019 жылға дейін Қ</w:t>
      </w:r>
      <w:r w:rsidR="00966645" w:rsidRPr="00876464">
        <w:t xml:space="preserve">ытайда </w:t>
      </w:r>
      <w:r w:rsidR="003C2A1D" w:rsidRPr="00876464">
        <w:t>ММША</w:t>
      </w:r>
      <w:r w:rsidR="00966645" w:rsidRPr="00876464">
        <w:t xml:space="preserve"> әдісі</w:t>
      </w:r>
      <w:r w:rsidR="002F0A55" w:rsidRPr="00876464">
        <w:t xml:space="preserve"> кең</w:t>
      </w:r>
      <w:r w:rsidR="00966645" w:rsidRPr="00876464">
        <w:t xml:space="preserve"> қолданыл</w:t>
      </w:r>
      <w:r w:rsidR="002F0A55" w:rsidRPr="00876464">
        <w:t>а</w:t>
      </w:r>
      <w:r w:rsidR="00966645" w:rsidRPr="00876464">
        <w:t>ды, оның аясында 4600-ден аз далалық сынақтар жүргізілді</w:t>
      </w:r>
      <w:r w:rsidR="002F0A55" w:rsidRPr="00876464">
        <w:t>.</w:t>
      </w:r>
      <w:r w:rsidR="00966645" w:rsidRPr="00876464">
        <w:t xml:space="preserve"> </w:t>
      </w:r>
      <w:r w:rsidR="002F0A55" w:rsidRPr="00876464">
        <w:t>О</w:t>
      </w:r>
      <w:r w:rsidR="00966645" w:rsidRPr="00876464">
        <w:t>ның ішінде 500-ге жуық ұңғымалар</w:t>
      </w:r>
      <w:r w:rsidR="007342AF" w:rsidRPr="00876464">
        <w:t>да</w:t>
      </w:r>
      <w:r w:rsidR="00966645" w:rsidRPr="00876464">
        <w:t xml:space="preserve"> микробиологиялық </w:t>
      </w:r>
      <w:r w:rsidR="00C3718C" w:rsidRPr="00876464">
        <w:t>айдау</w:t>
      </w:r>
      <w:r w:rsidR="00966645" w:rsidRPr="00876464">
        <w:t xml:space="preserve"> (</w:t>
      </w:r>
      <w:r w:rsidR="007342AF" w:rsidRPr="00876464">
        <w:t xml:space="preserve">microbial flooding recovery - </w:t>
      </w:r>
      <w:r w:rsidR="00966645" w:rsidRPr="00876464">
        <w:t>MFR)</w:t>
      </w:r>
      <w:r w:rsidR="007342AF" w:rsidRPr="00876464">
        <w:t xml:space="preserve"> арқылы </w:t>
      </w:r>
      <w:r w:rsidR="009234DB" w:rsidRPr="00876464">
        <w:t>мұнай өндірген</w:t>
      </w:r>
      <w:r w:rsidR="00966645" w:rsidRPr="00876464">
        <w:t xml:space="preserve">. </w:t>
      </w:r>
      <w:r w:rsidR="009234DB" w:rsidRPr="00876464">
        <w:t xml:space="preserve">Қытайдағы </w:t>
      </w:r>
      <w:r w:rsidR="00107B74" w:rsidRPr="00876464">
        <w:t xml:space="preserve">жалпы 47, ал </w:t>
      </w:r>
      <w:r w:rsidR="00966645" w:rsidRPr="00876464">
        <w:t xml:space="preserve">Дацин кен орнында </w:t>
      </w:r>
      <w:r w:rsidR="00107B74" w:rsidRPr="00876464">
        <w:t>1</w:t>
      </w:r>
      <w:r w:rsidR="00966645" w:rsidRPr="00876464">
        <w:t>2 MFR далалық сына</w:t>
      </w:r>
      <w:r w:rsidR="00107B74" w:rsidRPr="00876464">
        <w:t>қтары</w:t>
      </w:r>
      <w:r w:rsidR="00966645" w:rsidRPr="00876464">
        <w:t xml:space="preserve"> өткізілді. Барлық далалық сынақтардың нәтижелері мұнай өндіруде өзгерістерді көрсетті.</w:t>
      </w:r>
      <w:r w:rsidR="00B26BAD" w:rsidRPr="00876464">
        <w:t xml:space="preserve"> Қытайдағы MFR жүйесі коммерциялық қолдануға өте жақын </w:t>
      </w:r>
      <w:r w:rsidR="003B6F40" w:rsidRPr="00876464">
        <w:t>[39]</w:t>
      </w:r>
      <w:r w:rsidR="00966645" w:rsidRPr="00876464">
        <w:t>.</w:t>
      </w:r>
    </w:p>
    <w:p w14:paraId="715DF3C2" w14:textId="3215D67E" w:rsidR="00CD06E6" w:rsidRPr="00876464" w:rsidRDefault="00CD06E6" w:rsidP="00CD06E6">
      <w:pPr>
        <w:pStyle w:val="a3"/>
        <w:spacing w:before="6"/>
        <w:ind w:left="301" w:right="261" w:firstLine="567"/>
      </w:pPr>
      <w:r w:rsidRPr="00876464">
        <w:t xml:space="preserve">Бүгінгі таңда </w:t>
      </w:r>
      <w:r w:rsidR="003C2A1D" w:rsidRPr="00876464">
        <w:t>ММША</w:t>
      </w:r>
      <w:r w:rsidRPr="00876464">
        <w:t xml:space="preserve"> өзінің төмен құнына (қосымша баррель үшін 10 доллардан аз) және күрделі шығындарға қойылатын талаптарға байланысты көбірек назар аударуда</w:t>
      </w:r>
      <w:r w:rsidR="00A2450B" w:rsidRPr="00876464">
        <w:t xml:space="preserve"> </w:t>
      </w:r>
      <w:r w:rsidR="003B6F40" w:rsidRPr="00876464">
        <w:t>[40]</w:t>
      </w:r>
      <w:r w:rsidRPr="00876464">
        <w:t>.</w:t>
      </w:r>
      <w:r w:rsidR="00CA6B13" w:rsidRPr="00876464">
        <w:t xml:space="preserve"> </w:t>
      </w:r>
      <w:r w:rsidR="00597D58" w:rsidRPr="00876464">
        <w:t xml:space="preserve">1-кестеде әртүрлі </w:t>
      </w:r>
      <w:r w:rsidR="00C2008F" w:rsidRPr="00876464">
        <w:t>мемлекеттердегі</w:t>
      </w:r>
      <w:r w:rsidR="00597D58" w:rsidRPr="00876464">
        <w:t xml:space="preserve"> </w:t>
      </w:r>
      <w:r w:rsidR="003C2A1D" w:rsidRPr="00876464">
        <w:t>ММША</w:t>
      </w:r>
      <w:r w:rsidR="00597D58" w:rsidRPr="00876464">
        <w:t xml:space="preserve"> далалық сынақтары, соның ішінде қолданылатын техникалық құралдар, микроорганизмдер және қоректік заттар келтірілген.</w:t>
      </w:r>
    </w:p>
    <w:p w14:paraId="209595FD" w14:textId="77777777" w:rsidR="00597D58" w:rsidRPr="00876464" w:rsidRDefault="00597D58" w:rsidP="00CD06E6">
      <w:pPr>
        <w:pStyle w:val="a3"/>
        <w:spacing w:before="6"/>
        <w:ind w:left="301" w:right="261" w:firstLine="567"/>
      </w:pPr>
    </w:p>
    <w:p w14:paraId="56D30D36" w14:textId="650772E0" w:rsidR="00597D58" w:rsidRPr="00876464" w:rsidRDefault="00597D58" w:rsidP="00CD06E6">
      <w:pPr>
        <w:pStyle w:val="a3"/>
        <w:spacing w:before="6"/>
        <w:ind w:left="301" w:right="261" w:firstLine="567"/>
      </w:pPr>
      <w:r w:rsidRPr="00876464">
        <w:t>Кесте 1</w:t>
      </w:r>
      <w:r w:rsidR="00B639B6" w:rsidRPr="00876464">
        <w:t xml:space="preserve"> </w:t>
      </w:r>
      <w:r w:rsidR="00C2008F" w:rsidRPr="00876464">
        <w:t>–</w:t>
      </w:r>
      <w:r w:rsidRPr="00876464">
        <w:t xml:space="preserve"> Ә</w:t>
      </w:r>
      <w:r w:rsidR="00C2008F" w:rsidRPr="00876464">
        <w:t>лемдік</w:t>
      </w:r>
      <w:r w:rsidRPr="00876464">
        <w:t xml:space="preserve"> </w:t>
      </w:r>
      <w:r w:rsidR="003C2A1D" w:rsidRPr="00876464">
        <w:t>ММША</w:t>
      </w:r>
      <w:r w:rsidR="00C2008F" w:rsidRPr="00876464">
        <w:t xml:space="preserve"> әдісінің</w:t>
      </w:r>
      <w:r w:rsidRPr="00876464">
        <w:t xml:space="preserve"> </w:t>
      </w:r>
      <w:r w:rsidR="00A23903" w:rsidRPr="00876464">
        <w:t xml:space="preserve">оң нәтижелі </w:t>
      </w:r>
      <w:r w:rsidRPr="00876464">
        <w:t>далалық сынақтары.</w:t>
      </w:r>
    </w:p>
    <w:p w14:paraId="31FFEDF4" w14:textId="77777777" w:rsidR="00597D58" w:rsidRPr="00876464" w:rsidRDefault="00597D58" w:rsidP="00CD06E6">
      <w:pPr>
        <w:pStyle w:val="a3"/>
        <w:spacing w:before="6"/>
        <w:ind w:left="301" w:right="261" w:firstLine="567"/>
      </w:pPr>
    </w:p>
    <w:tbl>
      <w:tblPr>
        <w:tblStyle w:val="210"/>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540"/>
        <w:gridCol w:w="2032"/>
        <w:gridCol w:w="1541"/>
        <w:gridCol w:w="2038"/>
        <w:gridCol w:w="941"/>
      </w:tblGrid>
      <w:tr w:rsidR="00BE07AF" w:rsidRPr="00876464" w14:paraId="445D3B49" w14:textId="77777777" w:rsidTr="00B17A0E">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78412F9C" w14:textId="6DFF4826" w:rsidR="00597D58" w:rsidRPr="00876464" w:rsidRDefault="00597D58" w:rsidP="00B17A0E">
            <w:pPr>
              <w:jc w:val="center"/>
              <w:rPr>
                <w:sz w:val="20"/>
                <w:szCs w:val="20"/>
              </w:rPr>
            </w:pPr>
            <w:r w:rsidRPr="00876464">
              <w:rPr>
                <w:sz w:val="20"/>
                <w:szCs w:val="20"/>
              </w:rPr>
              <w:t>Мемлекет</w:t>
            </w:r>
          </w:p>
        </w:tc>
        <w:tc>
          <w:tcPr>
            <w:tcW w:w="0" w:type="auto"/>
            <w:tcBorders>
              <w:bottom w:val="none" w:sz="0" w:space="0" w:color="auto"/>
            </w:tcBorders>
            <w:hideMark/>
          </w:tcPr>
          <w:p w14:paraId="77CC76B8" w14:textId="40326612" w:rsidR="00597D58" w:rsidRPr="00876464" w:rsidRDefault="00597D58" w:rsidP="00B17A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876464">
              <w:rPr>
                <w:sz w:val="20"/>
                <w:szCs w:val="20"/>
              </w:rPr>
              <w:t>Технологиясы</w:t>
            </w:r>
          </w:p>
        </w:tc>
        <w:tc>
          <w:tcPr>
            <w:tcW w:w="0" w:type="auto"/>
            <w:tcBorders>
              <w:bottom w:val="none" w:sz="0" w:space="0" w:color="auto"/>
            </w:tcBorders>
            <w:hideMark/>
          </w:tcPr>
          <w:p w14:paraId="79F36534" w14:textId="5755D302" w:rsidR="00597D58" w:rsidRPr="00876464" w:rsidRDefault="00597D58" w:rsidP="00B17A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876464">
              <w:rPr>
                <w:sz w:val="20"/>
                <w:szCs w:val="20"/>
              </w:rPr>
              <w:t>Микроорганизмдер</w:t>
            </w:r>
          </w:p>
        </w:tc>
        <w:tc>
          <w:tcPr>
            <w:tcW w:w="0" w:type="auto"/>
            <w:tcBorders>
              <w:bottom w:val="none" w:sz="0" w:space="0" w:color="auto"/>
            </w:tcBorders>
            <w:hideMark/>
          </w:tcPr>
          <w:p w14:paraId="097E7F8B" w14:textId="0470CFFB" w:rsidR="00597D58" w:rsidRPr="00876464" w:rsidRDefault="00597D58" w:rsidP="00B17A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876464">
              <w:rPr>
                <w:sz w:val="20"/>
                <w:szCs w:val="20"/>
              </w:rPr>
              <w:t>Қоректік орталар</w:t>
            </w:r>
          </w:p>
        </w:tc>
        <w:tc>
          <w:tcPr>
            <w:tcW w:w="0" w:type="auto"/>
            <w:tcBorders>
              <w:bottom w:val="none" w:sz="0" w:space="0" w:color="auto"/>
            </w:tcBorders>
            <w:hideMark/>
          </w:tcPr>
          <w:p w14:paraId="54EFB084" w14:textId="4512EEF8" w:rsidR="00597D58" w:rsidRPr="00876464" w:rsidRDefault="00597D58" w:rsidP="00B17A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876464">
              <w:rPr>
                <w:sz w:val="20"/>
                <w:szCs w:val="20"/>
              </w:rPr>
              <w:t>Нәтижесі</w:t>
            </w:r>
          </w:p>
        </w:tc>
        <w:tc>
          <w:tcPr>
            <w:tcW w:w="0" w:type="auto"/>
            <w:tcBorders>
              <w:bottom w:val="none" w:sz="0" w:space="0" w:color="auto"/>
            </w:tcBorders>
            <w:hideMark/>
          </w:tcPr>
          <w:p w14:paraId="0A539A90" w14:textId="7837637C" w:rsidR="00597D58" w:rsidRPr="00876464" w:rsidRDefault="00597D58" w:rsidP="00B17A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876464">
              <w:rPr>
                <w:sz w:val="20"/>
                <w:szCs w:val="20"/>
              </w:rPr>
              <w:t>С</w:t>
            </w:r>
            <w:r w:rsidR="003C34B2" w:rsidRPr="00876464">
              <w:rPr>
                <w:sz w:val="20"/>
                <w:szCs w:val="20"/>
              </w:rPr>
              <w:t>ілтеме</w:t>
            </w:r>
          </w:p>
        </w:tc>
      </w:tr>
      <w:tr w:rsidR="00B32984" w:rsidRPr="00876464" w14:paraId="56A4C370" w14:textId="77777777" w:rsidTr="00B32984">
        <w:trPr>
          <w:cnfStyle w:val="000000100000" w:firstRow="0" w:lastRow="0" w:firstColumn="0" w:lastColumn="0" w:oddVBand="0" w:evenVBand="0" w:oddHBand="1" w:evenHBand="0" w:firstRowFirstColumn="0" w:firstRowLastColumn="0" w:lastRowFirstColumn="0" w:lastRowLastColumn="0"/>
          <w:trHeight w:val="926"/>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hideMark/>
          </w:tcPr>
          <w:p w14:paraId="47B84978" w14:textId="6FC2A5AA" w:rsidR="003C34B2" w:rsidRPr="00876464" w:rsidRDefault="003C34B2" w:rsidP="00B17A0E">
            <w:pPr>
              <w:jc w:val="center"/>
              <w:rPr>
                <w:sz w:val="20"/>
                <w:szCs w:val="20"/>
              </w:rPr>
            </w:pPr>
            <w:r w:rsidRPr="00876464">
              <w:rPr>
                <w:sz w:val="20"/>
                <w:szCs w:val="20"/>
              </w:rPr>
              <w:t>Қытай</w:t>
            </w:r>
          </w:p>
        </w:tc>
        <w:tc>
          <w:tcPr>
            <w:tcW w:w="0" w:type="auto"/>
            <w:vMerge w:val="restart"/>
            <w:tcBorders>
              <w:top w:val="single" w:sz="4" w:space="0" w:color="auto"/>
              <w:left w:val="single" w:sz="4" w:space="0" w:color="auto"/>
              <w:bottom w:val="single" w:sz="4" w:space="0" w:color="auto"/>
              <w:right w:val="single" w:sz="4" w:space="0" w:color="auto"/>
            </w:tcBorders>
            <w:hideMark/>
          </w:tcPr>
          <w:p w14:paraId="03E7544B" w14:textId="58CFB8F1" w:rsidR="003C34B2" w:rsidRPr="00876464" w:rsidRDefault="003C34B2"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MFR, MSPR, MWR</w:t>
            </w:r>
            <w:r w:rsidR="005558ED" w:rsidRPr="00876464">
              <w:rPr>
                <w:sz w:val="20"/>
                <w:szCs w:val="20"/>
              </w:rPr>
              <w:t>, CMR</w:t>
            </w:r>
          </w:p>
        </w:tc>
        <w:tc>
          <w:tcPr>
            <w:tcW w:w="0" w:type="auto"/>
            <w:tcBorders>
              <w:left w:val="single" w:sz="4" w:space="0" w:color="auto"/>
              <w:bottom w:val="single" w:sz="4" w:space="0" w:color="auto"/>
            </w:tcBorders>
            <w:hideMark/>
          </w:tcPr>
          <w:p w14:paraId="5C997099" w14:textId="51977CDD" w:rsidR="003C34B2" w:rsidRPr="00876464" w:rsidRDefault="003C34B2"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i/>
                <w:iCs/>
                <w:sz w:val="20"/>
                <w:szCs w:val="20"/>
              </w:rPr>
              <w:t>Arthrobacter, Pseudomonas</w:t>
            </w:r>
            <w:r w:rsidRPr="00876464">
              <w:rPr>
                <w:sz w:val="20"/>
                <w:szCs w:val="20"/>
              </w:rPr>
              <w:t xml:space="preserve"> және </w:t>
            </w:r>
            <w:r w:rsidRPr="00876464">
              <w:rPr>
                <w:i/>
                <w:iCs/>
                <w:sz w:val="20"/>
                <w:szCs w:val="20"/>
              </w:rPr>
              <w:t>Bacillus</w:t>
            </w:r>
          </w:p>
        </w:tc>
        <w:tc>
          <w:tcPr>
            <w:tcW w:w="0" w:type="auto"/>
            <w:tcBorders>
              <w:bottom w:val="single" w:sz="4" w:space="0" w:color="auto"/>
            </w:tcBorders>
            <w:hideMark/>
          </w:tcPr>
          <w:p w14:paraId="75F42404" w14:textId="77777777" w:rsidR="003C34B2" w:rsidRPr="00876464" w:rsidRDefault="003C34B2"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Фосфат тұздары, аммоний, ашытқы сығындылары, пептон</w:t>
            </w:r>
          </w:p>
          <w:p w14:paraId="7847874D" w14:textId="77777777" w:rsidR="00A52BEF" w:rsidRPr="00876464" w:rsidRDefault="00A52BEF"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p>
          <w:p w14:paraId="058195FF" w14:textId="69DCCB7D" w:rsidR="00B32984" w:rsidRPr="00876464" w:rsidRDefault="00B32984"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Borders>
              <w:bottom w:val="single" w:sz="4" w:space="0" w:color="auto"/>
            </w:tcBorders>
            <w:hideMark/>
          </w:tcPr>
          <w:p w14:paraId="57640724" w14:textId="34211048" w:rsidR="003C34B2" w:rsidRPr="00876464" w:rsidRDefault="003C34B2"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Мұнай өндіру 8700 тоннаға артқан</w:t>
            </w:r>
          </w:p>
        </w:tc>
        <w:tc>
          <w:tcPr>
            <w:tcW w:w="0" w:type="auto"/>
            <w:tcBorders>
              <w:bottom w:val="single" w:sz="4" w:space="0" w:color="auto"/>
            </w:tcBorders>
            <w:hideMark/>
          </w:tcPr>
          <w:p w14:paraId="3372D010" w14:textId="161B08E3" w:rsidR="003C34B2"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76464">
              <w:rPr>
                <w:sz w:val="20"/>
              </w:rPr>
              <w:t>[41]</w:t>
            </w:r>
          </w:p>
        </w:tc>
      </w:tr>
      <w:tr w:rsidR="00B32984" w:rsidRPr="00876464" w14:paraId="190EA4A4" w14:textId="77777777" w:rsidTr="00B32984">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hideMark/>
          </w:tcPr>
          <w:p w14:paraId="09EA806C" w14:textId="77777777" w:rsidR="003C34B2" w:rsidRPr="00876464" w:rsidRDefault="003C34B2" w:rsidP="00B17A0E">
            <w:pPr>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hideMark/>
          </w:tcPr>
          <w:p w14:paraId="044D75D2" w14:textId="77777777"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left w:val="single" w:sz="4" w:space="0" w:color="auto"/>
              <w:bottom w:val="single" w:sz="4" w:space="0" w:color="auto"/>
              <w:right w:val="single" w:sz="4" w:space="0" w:color="auto"/>
            </w:tcBorders>
            <w:hideMark/>
          </w:tcPr>
          <w:p w14:paraId="2AADB0D0" w14:textId="615C66BB"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i/>
                <w:iCs/>
                <w:sz w:val="20"/>
                <w:szCs w:val="20"/>
              </w:rPr>
              <w:t>Brevibacillus brevis</w:t>
            </w:r>
            <w:r w:rsidRPr="00876464">
              <w:rPr>
                <w:sz w:val="20"/>
                <w:szCs w:val="20"/>
              </w:rPr>
              <w:t xml:space="preserve"> және </w:t>
            </w:r>
            <w:r w:rsidRPr="00876464">
              <w:rPr>
                <w:i/>
                <w:iCs/>
                <w:sz w:val="20"/>
                <w:szCs w:val="20"/>
              </w:rPr>
              <w:t>Bacillus cereus</w:t>
            </w:r>
          </w:p>
        </w:tc>
        <w:tc>
          <w:tcPr>
            <w:tcW w:w="0" w:type="auto"/>
            <w:tcBorders>
              <w:top w:val="single" w:sz="4" w:space="0" w:color="auto"/>
              <w:left w:val="single" w:sz="4" w:space="0" w:color="auto"/>
              <w:bottom w:val="single" w:sz="4" w:space="0" w:color="auto"/>
              <w:right w:val="single" w:sz="4" w:space="0" w:color="auto"/>
            </w:tcBorders>
            <w:hideMark/>
          </w:tcPr>
          <w:p w14:paraId="6464E5E4" w14:textId="360068E8"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Ашытқы сығындысы, фосфаттар, аммоний тұздары</w:t>
            </w:r>
          </w:p>
        </w:tc>
        <w:tc>
          <w:tcPr>
            <w:tcW w:w="0" w:type="auto"/>
            <w:tcBorders>
              <w:top w:val="single" w:sz="4" w:space="0" w:color="auto"/>
              <w:left w:val="single" w:sz="4" w:space="0" w:color="auto"/>
              <w:bottom w:val="single" w:sz="4" w:space="0" w:color="auto"/>
              <w:right w:val="single" w:sz="4" w:space="0" w:color="auto"/>
            </w:tcBorders>
            <w:hideMark/>
          </w:tcPr>
          <w:p w14:paraId="0DD43CDD" w14:textId="2ACF6376"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Жалпы мұнай өсімі 9175,5 тонна</w:t>
            </w:r>
          </w:p>
        </w:tc>
        <w:tc>
          <w:tcPr>
            <w:tcW w:w="0" w:type="auto"/>
            <w:tcBorders>
              <w:top w:val="single" w:sz="4" w:space="0" w:color="auto"/>
              <w:left w:val="single" w:sz="4" w:space="0" w:color="auto"/>
              <w:bottom w:val="single" w:sz="4" w:space="0" w:color="auto"/>
              <w:right w:val="single" w:sz="4" w:space="0" w:color="auto"/>
            </w:tcBorders>
            <w:hideMark/>
          </w:tcPr>
          <w:p w14:paraId="222FA661" w14:textId="7E1DEE5B" w:rsidR="003C34B2"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[42]</w:t>
            </w:r>
          </w:p>
        </w:tc>
      </w:tr>
      <w:tr w:rsidR="00BE07AF" w:rsidRPr="00876464" w14:paraId="7B1E8C76" w14:textId="77777777" w:rsidTr="00B32984">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tcPr>
          <w:p w14:paraId="4F1CCF41" w14:textId="77777777" w:rsidR="005558ED" w:rsidRPr="00876464" w:rsidRDefault="005558ED" w:rsidP="00B17A0E">
            <w:pPr>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tcPr>
          <w:p w14:paraId="1F47CD9A" w14:textId="77777777" w:rsidR="005558ED" w:rsidRPr="00876464" w:rsidRDefault="005558ED"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Borders>
              <w:top w:val="single" w:sz="4" w:space="0" w:color="auto"/>
              <w:left w:val="single" w:sz="4" w:space="0" w:color="auto"/>
              <w:bottom w:val="none" w:sz="0" w:space="0" w:color="auto"/>
            </w:tcBorders>
          </w:tcPr>
          <w:p w14:paraId="20A75062" w14:textId="3CC3B568" w:rsidR="005558ED" w:rsidRPr="00876464" w:rsidRDefault="005558ED"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i/>
                <w:iCs/>
                <w:sz w:val="20"/>
                <w:szCs w:val="20"/>
              </w:rPr>
              <w:t xml:space="preserve">Bacillus </w:t>
            </w:r>
            <w:r w:rsidRPr="00876464">
              <w:rPr>
                <w:sz w:val="20"/>
                <w:szCs w:val="20"/>
              </w:rPr>
              <w:t>штаммдары</w:t>
            </w:r>
          </w:p>
        </w:tc>
        <w:tc>
          <w:tcPr>
            <w:tcW w:w="0" w:type="auto"/>
            <w:tcBorders>
              <w:top w:val="single" w:sz="4" w:space="0" w:color="auto"/>
              <w:bottom w:val="none" w:sz="0" w:space="0" w:color="auto"/>
            </w:tcBorders>
          </w:tcPr>
          <w:p w14:paraId="46C3C3D0" w14:textId="77777777" w:rsidR="005558ED" w:rsidRPr="00876464" w:rsidRDefault="005558ED"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Меласса 0,545%, фосфор және</w:t>
            </w:r>
          </w:p>
          <w:p w14:paraId="4DC3855C" w14:textId="5F3BCFE3" w:rsidR="005558ED" w:rsidRPr="00876464" w:rsidRDefault="005558ED"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азот көзі</w:t>
            </w:r>
          </w:p>
        </w:tc>
        <w:tc>
          <w:tcPr>
            <w:tcW w:w="0" w:type="auto"/>
            <w:tcBorders>
              <w:top w:val="single" w:sz="4" w:space="0" w:color="auto"/>
              <w:bottom w:val="none" w:sz="0" w:space="0" w:color="auto"/>
            </w:tcBorders>
          </w:tcPr>
          <w:p w14:paraId="60DFF861" w14:textId="4F49545D" w:rsidR="005558ED" w:rsidRPr="00876464" w:rsidRDefault="005558ED"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Микробиологиялық өңдеуден кейін мұнайдың орташа өндірісі тәулігіне 2,2-ден 3,5 тоннаға дейін өсті.</w:t>
            </w:r>
          </w:p>
        </w:tc>
        <w:tc>
          <w:tcPr>
            <w:tcW w:w="0" w:type="auto"/>
            <w:tcBorders>
              <w:top w:val="single" w:sz="4" w:space="0" w:color="auto"/>
              <w:bottom w:val="none" w:sz="0" w:space="0" w:color="auto"/>
            </w:tcBorders>
          </w:tcPr>
          <w:p w14:paraId="0B4898E7" w14:textId="37DE5D37" w:rsidR="005558ED"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76464">
              <w:rPr>
                <w:sz w:val="20"/>
              </w:rPr>
              <w:t>[43]</w:t>
            </w:r>
          </w:p>
        </w:tc>
      </w:tr>
      <w:tr w:rsidR="00BE07AF" w:rsidRPr="00876464" w14:paraId="78D6832E" w14:textId="77777777" w:rsidTr="00B32984">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hideMark/>
          </w:tcPr>
          <w:p w14:paraId="4567FF90" w14:textId="77777777" w:rsidR="003C34B2" w:rsidRPr="00876464" w:rsidRDefault="003C34B2" w:rsidP="00B17A0E">
            <w:pPr>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hideMark/>
          </w:tcPr>
          <w:p w14:paraId="41C41487" w14:textId="77777777"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left w:val="single" w:sz="4" w:space="0" w:color="auto"/>
            </w:tcBorders>
            <w:hideMark/>
          </w:tcPr>
          <w:p w14:paraId="1A544807" w14:textId="2BDC630A"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Аборигенді микроорганизмдер</w:t>
            </w:r>
          </w:p>
        </w:tc>
        <w:tc>
          <w:tcPr>
            <w:tcW w:w="0" w:type="auto"/>
            <w:hideMark/>
          </w:tcPr>
          <w:p w14:paraId="2E5BE4E0" w14:textId="5C5E838A"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Жүгері сығындысы, натрий нитраты, диаммоний фосфаты</w:t>
            </w:r>
          </w:p>
        </w:tc>
        <w:tc>
          <w:tcPr>
            <w:tcW w:w="0" w:type="auto"/>
            <w:hideMark/>
          </w:tcPr>
          <w:p w14:paraId="16681EEC" w14:textId="08D9EDAB" w:rsidR="003C34B2" w:rsidRPr="00876464" w:rsidRDefault="003C34B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 xml:space="preserve">Мұнай өндіру </w:t>
            </w:r>
            <w:r w:rsidRPr="00876464">
              <w:rPr>
                <w:sz w:val="20"/>
                <w:szCs w:val="20"/>
                <w:lang w:val="en-US"/>
              </w:rPr>
              <w:t>3068</w:t>
            </w:r>
            <w:r w:rsidRPr="00876464">
              <w:rPr>
                <w:sz w:val="20"/>
                <w:szCs w:val="20"/>
              </w:rPr>
              <w:t xml:space="preserve"> тоннаға артқан</w:t>
            </w:r>
          </w:p>
        </w:tc>
        <w:tc>
          <w:tcPr>
            <w:tcW w:w="0" w:type="auto"/>
            <w:hideMark/>
          </w:tcPr>
          <w:p w14:paraId="33770A65" w14:textId="33978A02" w:rsidR="003C34B2"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[44]</w:t>
            </w:r>
          </w:p>
        </w:tc>
      </w:tr>
      <w:tr w:rsidR="00BE07AF" w:rsidRPr="00876464" w14:paraId="4D899C47" w14:textId="77777777" w:rsidTr="00B32984">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none" w:sz="0" w:space="0" w:color="auto"/>
            </w:tcBorders>
            <w:hideMark/>
          </w:tcPr>
          <w:p w14:paraId="58736848" w14:textId="1EDA1B6B" w:rsidR="003C24F3" w:rsidRPr="00876464" w:rsidRDefault="003C24F3" w:rsidP="00B17A0E">
            <w:pPr>
              <w:jc w:val="center"/>
              <w:rPr>
                <w:sz w:val="20"/>
                <w:szCs w:val="20"/>
              </w:rPr>
            </w:pPr>
            <w:r w:rsidRPr="00876464">
              <w:rPr>
                <w:sz w:val="20"/>
                <w:szCs w:val="20"/>
              </w:rPr>
              <w:t>Ресей</w:t>
            </w:r>
          </w:p>
        </w:tc>
        <w:tc>
          <w:tcPr>
            <w:tcW w:w="0" w:type="auto"/>
            <w:vMerge w:val="restart"/>
            <w:tcBorders>
              <w:top w:val="single" w:sz="4" w:space="0" w:color="auto"/>
              <w:bottom w:val="none" w:sz="0" w:space="0" w:color="auto"/>
            </w:tcBorders>
            <w:hideMark/>
          </w:tcPr>
          <w:p w14:paraId="5E7473A3" w14:textId="77777777"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MFR</w:t>
            </w:r>
          </w:p>
        </w:tc>
        <w:tc>
          <w:tcPr>
            <w:tcW w:w="0" w:type="auto"/>
            <w:tcBorders>
              <w:top w:val="none" w:sz="0" w:space="0" w:color="auto"/>
              <w:bottom w:val="none" w:sz="0" w:space="0" w:color="auto"/>
            </w:tcBorders>
            <w:hideMark/>
          </w:tcPr>
          <w:p w14:paraId="34851A1E" w14:textId="03D1D8B5"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Аборигенді микроорганизмдер</w:t>
            </w:r>
          </w:p>
        </w:tc>
        <w:tc>
          <w:tcPr>
            <w:tcW w:w="0" w:type="auto"/>
            <w:tcBorders>
              <w:top w:val="none" w:sz="0" w:space="0" w:color="auto"/>
              <w:bottom w:val="none" w:sz="0" w:space="0" w:color="auto"/>
            </w:tcBorders>
            <w:hideMark/>
          </w:tcPr>
          <w:p w14:paraId="7147CBEF" w14:textId="77777777"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Аэрация, фосфор, азот</w:t>
            </w:r>
          </w:p>
        </w:tc>
        <w:tc>
          <w:tcPr>
            <w:tcW w:w="0" w:type="auto"/>
            <w:tcBorders>
              <w:top w:val="none" w:sz="0" w:space="0" w:color="auto"/>
              <w:bottom w:val="none" w:sz="0" w:space="0" w:color="auto"/>
            </w:tcBorders>
            <w:hideMark/>
          </w:tcPr>
          <w:p w14:paraId="6A678443" w14:textId="5BC5A2BC"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Қосымша 41.08 тонна мұнай өндірілді</w:t>
            </w:r>
          </w:p>
        </w:tc>
        <w:tc>
          <w:tcPr>
            <w:tcW w:w="0" w:type="auto"/>
            <w:tcBorders>
              <w:top w:val="none" w:sz="0" w:space="0" w:color="auto"/>
              <w:bottom w:val="none" w:sz="0" w:space="0" w:color="auto"/>
            </w:tcBorders>
            <w:hideMark/>
          </w:tcPr>
          <w:p w14:paraId="2049E2AC" w14:textId="46F9783F" w:rsidR="003C24F3"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rPr>
              <w:t>[45]</w:t>
            </w:r>
          </w:p>
        </w:tc>
      </w:tr>
      <w:tr w:rsidR="00BE07AF" w:rsidRPr="00876464" w14:paraId="5C2211CE" w14:textId="77777777" w:rsidTr="00B17A0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7213837" w14:textId="77777777" w:rsidR="005270D2" w:rsidRPr="00876464" w:rsidRDefault="005270D2" w:rsidP="00B17A0E">
            <w:pPr>
              <w:jc w:val="center"/>
              <w:rPr>
                <w:sz w:val="20"/>
                <w:szCs w:val="20"/>
              </w:rPr>
            </w:pPr>
          </w:p>
        </w:tc>
        <w:tc>
          <w:tcPr>
            <w:tcW w:w="0" w:type="auto"/>
            <w:vMerge/>
          </w:tcPr>
          <w:p w14:paraId="30768121" w14:textId="77777777" w:rsidR="005270D2" w:rsidRPr="00876464" w:rsidRDefault="005270D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Pr>
          <w:p w14:paraId="4D449F16" w14:textId="7A38989F" w:rsidR="005270D2" w:rsidRPr="00876464" w:rsidRDefault="005270D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Аралас аэробты және анаэробты бактериялар</w:t>
            </w:r>
          </w:p>
        </w:tc>
        <w:tc>
          <w:tcPr>
            <w:tcW w:w="0" w:type="auto"/>
          </w:tcPr>
          <w:p w14:paraId="5C97EF80" w14:textId="3452F1C9" w:rsidR="005270D2" w:rsidRPr="00876464" w:rsidRDefault="005270D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4% меласса</w:t>
            </w:r>
          </w:p>
        </w:tc>
        <w:tc>
          <w:tcPr>
            <w:tcW w:w="0" w:type="auto"/>
          </w:tcPr>
          <w:p w14:paraId="4BCBD98A" w14:textId="6EF7F344" w:rsidR="005270D2" w:rsidRPr="00876464" w:rsidRDefault="005270D2"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Мұнай өндіру 4 айда 8% өсті</w:t>
            </w:r>
          </w:p>
        </w:tc>
        <w:tc>
          <w:tcPr>
            <w:tcW w:w="0" w:type="auto"/>
          </w:tcPr>
          <w:p w14:paraId="66656D61" w14:textId="24D7CAF5" w:rsidR="005270D2"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[46]</w:t>
            </w:r>
          </w:p>
        </w:tc>
      </w:tr>
      <w:tr w:rsidR="00BE07AF" w:rsidRPr="00876464" w14:paraId="17AE350E" w14:textId="77777777" w:rsidTr="00B17A0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tcBorders>
            <w:hideMark/>
          </w:tcPr>
          <w:p w14:paraId="333D27AF" w14:textId="77777777" w:rsidR="003C24F3" w:rsidRPr="00876464" w:rsidRDefault="003C24F3" w:rsidP="00B17A0E">
            <w:pPr>
              <w:jc w:val="center"/>
              <w:rPr>
                <w:sz w:val="20"/>
                <w:szCs w:val="20"/>
              </w:rPr>
            </w:pPr>
          </w:p>
        </w:tc>
        <w:tc>
          <w:tcPr>
            <w:tcW w:w="0" w:type="auto"/>
            <w:vMerge/>
            <w:tcBorders>
              <w:top w:val="none" w:sz="0" w:space="0" w:color="auto"/>
              <w:bottom w:val="none" w:sz="0" w:space="0" w:color="auto"/>
            </w:tcBorders>
            <w:hideMark/>
          </w:tcPr>
          <w:p w14:paraId="4C2840E3" w14:textId="77777777"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Borders>
              <w:top w:val="none" w:sz="0" w:space="0" w:color="auto"/>
              <w:bottom w:val="none" w:sz="0" w:space="0" w:color="auto"/>
            </w:tcBorders>
            <w:hideMark/>
          </w:tcPr>
          <w:p w14:paraId="3F4E15EA" w14:textId="0A8904AB"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Көмірсутек тотықтырғыш бактериялар</w:t>
            </w:r>
          </w:p>
        </w:tc>
        <w:tc>
          <w:tcPr>
            <w:tcW w:w="0" w:type="auto"/>
            <w:tcBorders>
              <w:top w:val="none" w:sz="0" w:space="0" w:color="auto"/>
              <w:bottom w:val="none" w:sz="0" w:space="0" w:color="auto"/>
            </w:tcBorders>
            <w:hideMark/>
          </w:tcPr>
          <w:p w14:paraId="31AB767E" w14:textId="58D8EE45"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Азот пен фосфор</w:t>
            </w:r>
          </w:p>
        </w:tc>
        <w:tc>
          <w:tcPr>
            <w:tcW w:w="0" w:type="auto"/>
            <w:tcBorders>
              <w:top w:val="none" w:sz="0" w:space="0" w:color="auto"/>
              <w:bottom w:val="none" w:sz="0" w:space="0" w:color="auto"/>
            </w:tcBorders>
            <w:hideMark/>
          </w:tcPr>
          <w:p w14:paraId="19ED9A5D" w14:textId="30EDC779" w:rsidR="003C24F3" w:rsidRPr="00876464" w:rsidRDefault="003C24F3"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Қосымша 1250 тонна мұнай өндірілді</w:t>
            </w:r>
          </w:p>
        </w:tc>
        <w:tc>
          <w:tcPr>
            <w:tcW w:w="0" w:type="auto"/>
            <w:tcBorders>
              <w:top w:val="none" w:sz="0" w:space="0" w:color="auto"/>
              <w:bottom w:val="none" w:sz="0" w:space="0" w:color="auto"/>
            </w:tcBorders>
            <w:hideMark/>
          </w:tcPr>
          <w:p w14:paraId="4B47AC6A" w14:textId="13AD7317" w:rsidR="003C24F3"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rPr>
              <w:t>[47]</w:t>
            </w:r>
          </w:p>
        </w:tc>
      </w:tr>
      <w:tr w:rsidR="00BE07AF" w:rsidRPr="00876464" w14:paraId="6F9736B9" w14:textId="77777777" w:rsidTr="00B17A0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1B38762" w14:textId="127B0B59" w:rsidR="00BE07AF" w:rsidRPr="00876464" w:rsidRDefault="00BE07AF" w:rsidP="00B17A0E">
            <w:pPr>
              <w:jc w:val="center"/>
              <w:rPr>
                <w:sz w:val="20"/>
                <w:szCs w:val="20"/>
              </w:rPr>
            </w:pPr>
            <w:r w:rsidRPr="00876464">
              <w:rPr>
                <w:sz w:val="20"/>
                <w:szCs w:val="20"/>
              </w:rPr>
              <w:t>АҚШ</w:t>
            </w:r>
          </w:p>
        </w:tc>
        <w:tc>
          <w:tcPr>
            <w:tcW w:w="0" w:type="auto"/>
            <w:vMerge w:val="restart"/>
            <w:hideMark/>
          </w:tcPr>
          <w:p w14:paraId="0F5DB2CA" w14:textId="3D5875D9"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876464">
              <w:rPr>
                <w:sz w:val="20"/>
                <w:szCs w:val="20"/>
              </w:rPr>
              <w:t>MFR, CMR</w:t>
            </w:r>
          </w:p>
        </w:tc>
        <w:tc>
          <w:tcPr>
            <w:tcW w:w="0" w:type="auto"/>
            <w:hideMark/>
          </w:tcPr>
          <w:p w14:paraId="18A0B059" w14:textId="2F3FD656"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i/>
                <w:iCs/>
                <w:sz w:val="20"/>
                <w:szCs w:val="20"/>
              </w:rPr>
              <w:t>Bacillus</w:t>
            </w:r>
            <w:r w:rsidRPr="00876464">
              <w:rPr>
                <w:sz w:val="20"/>
                <w:szCs w:val="20"/>
              </w:rPr>
              <w:t xml:space="preserve"> және </w:t>
            </w:r>
            <w:r w:rsidRPr="00876464">
              <w:rPr>
                <w:i/>
                <w:iCs/>
                <w:sz w:val="20"/>
                <w:szCs w:val="20"/>
              </w:rPr>
              <w:t>Clostridium</w:t>
            </w:r>
          </w:p>
        </w:tc>
        <w:tc>
          <w:tcPr>
            <w:tcW w:w="0" w:type="auto"/>
            <w:hideMark/>
          </w:tcPr>
          <w:p w14:paraId="679A0C50" w14:textId="7DFEA694"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4% меласса</w:t>
            </w:r>
          </w:p>
        </w:tc>
        <w:tc>
          <w:tcPr>
            <w:tcW w:w="0" w:type="auto"/>
            <w:hideMark/>
          </w:tcPr>
          <w:p w14:paraId="1BD74BEE" w14:textId="3A940362"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Мұнай өндіру 19,6% артқан</w:t>
            </w:r>
          </w:p>
        </w:tc>
        <w:tc>
          <w:tcPr>
            <w:tcW w:w="0" w:type="auto"/>
            <w:hideMark/>
          </w:tcPr>
          <w:p w14:paraId="2D88AE65" w14:textId="31E47974" w:rsidR="00BE07AF"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[48]</w:t>
            </w:r>
          </w:p>
        </w:tc>
      </w:tr>
      <w:tr w:rsidR="00BE07AF" w:rsidRPr="00876464" w14:paraId="2EE573B9" w14:textId="77777777" w:rsidTr="00B17A0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tcBorders>
          </w:tcPr>
          <w:p w14:paraId="1FD5C97E" w14:textId="77777777" w:rsidR="00BE07AF" w:rsidRPr="00876464" w:rsidRDefault="00BE07AF" w:rsidP="00B17A0E">
            <w:pPr>
              <w:jc w:val="center"/>
              <w:rPr>
                <w:sz w:val="20"/>
                <w:szCs w:val="20"/>
              </w:rPr>
            </w:pPr>
          </w:p>
        </w:tc>
        <w:tc>
          <w:tcPr>
            <w:tcW w:w="0" w:type="auto"/>
            <w:vMerge/>
            <w:tcBorders>
              <w:top w:val="none" w:sz="0" w:space="0" w:color="auto"/>
              <w:bottom w:val="none" w:sz="0" w:space="0" w:color="auto"/>
            </w:tcBorders>
          </w:tcPr>
          <w:p w14:paraId="679F99DF" w14:textId="77777777" w:rsidR="00BE07AF" w:rsidRPr="00876464" w:rsidRDefault="00BE07AF"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tcBorders>
              <w:top w:val="none" w:sz="0" w:space="0" w:color="auto"/>
              <w:bottom w:val="none" w:sz="0" w:space="0" w:color="auto"/>
            </w:tcBorders>
          </w:tcPr>
          <w:p w14:paraId="70DEFB91" w14:textId="63C86C74" w:rsidR="00BE07AF" w:rsidRPr="00876464" w:rsidRDefault="00BE07AF" w:rsidP="00B17A0E">
            <w:pPr>
              <w:jc w:val="center"/>
              <w:cnfStyle w:val="000000100000" w:firstRow="0" w:lastRow="0" w:firstColumn="0" w:lastColumn="0" w:oddVBand="0" w:evenVBand="0" w:oddHBand="1" w:evenHBand="0" w:firstRowFirstColumn="0" w:firstRowLastColumn="0" w:lastRowFirstColumn="0" w:lastRowLastColumn="0"/>
              <w:rPr>
                <w:i/>
                <w:iCs/>
                <w:sz w:val="20"/>
                <w:szCs w:val="20"/>
              </w:rPr>
            </w:pPr>
            <w:r w:rsidRPr="00876464">
              <w:rPr>
                <w:i/>
                <w:iCs/>
                <w:sz w:val="20"/>
                <w:szCs w:val="20"/>
              </w:rPr>
              <w:t>Clostridium туысының дақылы</w:t>
            </w:r>
          </w:p>
        </w:tc>
        <w:tc>
          <w:tcPr>
            <w:tcW w:w="0" w:type="auto"/>
            <w:tcBorders>
              <w:top w:val="none" w:sz="0" w:space="0" w:color="auto"/>
              <w:bottom w:val="none" w:sz="0" w:space="0" w:color="auto"/>
            </w:tcBorders>
          </w:tcPr>
          <w:p w14:paraId="3565D7AC" w14:textId="27871595" w:rsidR="00BE07AF" w:rsidRPr="00876464" w:rsidRDefault="00BE07AF"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4</w:t>
            </w:r>
            <w:r w:rsidRPr="00876464">
              <w:rPr>
                <w:sz w:val="20"/>
                <w:szCs w:val="20"/>
                <w:lang w:val="ru-RU"/>
              </w:rPr>
              <w:t>-10</w:t>
            </w:r>
            <w:r w:rsidRPr="00876464">
              <w:rPr>
                <w:sz w:val="20"/>
                <w:szCs w:val="20"/>
              </w:rPr>
              <w:t>% меласса, мочевина; аммоний нитраты; гликолат ацетаты</w:t>
            </w:r>
          </w:p>
        </w:tc>
        <w:tc>
          <w:tcPr>
            <w:tcW w:w="0" w:type="auto"/>
            <w:tcBorders>
              <w:top w:val="none" w:sz="0" w:space="0" w:color="auto"/>
              <w:bottom w:val="none" w:sz="0" w:space="0" w:color="auto"/>
            </w:tcBorders>
          </w:tcPr>
          <w:p w14:paraId="1F0FADD7" w14:textId="091DEF49" w:rsidR="00BE07AF" w:rsidRPr="00876464" w:rsidRDefault="00BE07AF"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5 ай ішінде мұнай өндірудің айтарлықтай артты</w:t>
            </w:r>
          </w:p>
        </w:tc>
        <w:tc>
          <w:tcPr>
            <w:tcW w:w="0" w:type="auto"/>
            <w:tcBorders>
              <w:top w:val="none" w:sz="0" w:space="0" w:color="auto"/>
              <w:bottom w:val="none" w:sz="0" w:space="0" w:color="auto"/>
            </w:tcBorders>
          </w:tcPr>
          <w:p w14:paraId="378CC81B" w14:textId="34513192" w:rsidR="00BE07AF"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876464">
              <w:rPr>
                <w:sz w:val="20"/>
              </w:rPr>
              <w:t>[35]</w:t>
            </w:r>
          </w:p>
        </w:tc>
      </w:tr>
      <w:tr w:rsidR="00BE07AF" w:rsidRPr="00876464" w14:paraId="3229A425" w14:textId="77777777" w:rsidTr="00B17A0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71B55D7" w14:textId="77777777" w:rsidR="00BE07AF" w:rsidRPr="00876464" w:rsidRDefault="00BE07AF" w:rsidP="00B17A0E">
            <w:pPr>
              <w:jc w:val="center"/>
              <w:rPr>
                <w:sz w:val="20"/>
                <w:szCs w:val="20"/>
              </w:rPr>
            </w:pPr>
          </w:p>
        </w:tc>
        <w:tc>
          <w:tcPr>
            <w:tcW w:w="0" w:type="auto"/>
            <w:vMerge/>
            <w:hideMark/>
          </w:tcPr>
          <w:p w14:paraId="0EB8CBAF" w14:textId="77777777"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hideMark/>
          </w:tcPr>
          <w:p w14:paraId="626AC35A" w14:textId="638F9391"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Аборигенді микроорганизмдер</w:t>
            </w:r>
          </w:p>
        </w:tc>
        <w:tc>
          <w:tcPr>
            <w:tcW w:w="0" w:type="auto"/>
            <w:hideMark/>
          </w:tcPr>
          <w:p w14:paraId="34D5382D" w14:textId="7D9252EB"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Бейімделетін қоректік орта</w:t>
            </w:r>
          </w:p>
        </w:tc>
        <w:tc>
          <w:tcPr>
            <w:tcW w:w="0" w:type="auto"/>
            <w:hideMark/>
          </w:tcPr>
          <w:p w14:paraId="72D8E013" w14:textId="41CCB8B4" w:rsidR="00BE07AF" w:rsidRPr="00876464" w:rsidRDefault="00BE07A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Ұңғыманың дебитін 20-дан 80 тоннаға дейін артқан</w:t>
            </w:r>
          </w:p>
        </w:tc>
        <w:tc>
          <w:tcPr>
            <w:tcW w:w="0" w:type="auto"/>
            <w:hideMark/>
          </w:tcPr>
          <w:p w14:paraId="05192EEB" w14:textId="35EE09B5" w:rsidR="00BE07AF"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[49]</w:t>
            </w:r>
          </w:p>
        </w:tc>
      </w:tr>
      <w:tr w:rsidR="00BE07AF" w:rsidRPr="00876464" w14:paraId="58B33D12" w14:textId="77777777" w:rsidTr="00B17A0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14:paraId="028AF0D1" w14:textId="77777777" w:rsidR="00597D58" w:rsidRPr="00876464" w:rsidRDefault="00597D58" w:rsidP="00B17A0E">
            <w:pPr>
              <w:jc w:val="center"/>
              <w:rPr>
                <w:sz w:val="20"/>
                <w:szCs w:val="20"/>
              </w:rPr>
            </w:pPr>
            <w:r w:rsidRPr="00876464">
              <w:rPr>
                <w:sz w:val="20"/>
                <w:szCs w:val="20"/>
              </w:rPr>
              <w:t>Аргентина</w:t>
            </w:r>
          </w:p>
        </w:tc>
        <w:tc>
          <w:tcPr>
            <w:tcW w:w="0" w:type="auto"/>
            <w:tcBorders>
              <w:top w:val="none" w:sz="0" w:space="0" w:color="auto"/>
              <w:bottom w:val="none" w:sz="0" w:space="0" w:color="auto"/>
            </w:tcBorders>
            <w:hideMark/>
          </w:tcPr>
          <w:p w14:paraId="27453F72" w14:textId="77777777" w:rsidR="00597D58" w:rsidRPr="00876464" w:rsidRDefault="00597D58"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MFR</w:t>
            </w:r>
          </w:p>
        </w:tc>
        <w:tc>
          <w:tcPr>
            <w:tcW w:w="0" w:type="auto"/>
            <w:tcBorders>
              <w:top w:val="none" w:sz="0" w:space="0" w:color="auto"/>
              <w:bottom w:val="none" w:sz="0" w:space="0" w:color="auto"/>
            </w:tcBorders>
            <w:hideMark/>
          </w:tcPr>
          <w:p w14:paraId="269FB0C4" w14:textId="2C4247B2" w:rsidR="00597D58" w:rsidRPr="00876464" w:rsidRDefault="00597D58"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Анаэроб</w:t>
            </w:r>
            <w:r w:rsidR="00ED2835" w:rsidRPr="00876464">
              <w:rPr>
                <w:sz w:val="20"/>
                <w:szCs w:val="20"/>
              </w:rPr>
              <w:t>ты</w:t>
            </w:r>
            <w:r w:rsidRPr="00876464">
              <w:rPr>
                <w:sz w:val="20"/>
                <w:szCs w:val="20"/>
              </w:rPr>
              <w:t xml:space="preserve"> факультатив</w:t>
            </w:r>
            <w:r w:rsidR="00ED2835" w:rsidRPr="00876464">
              <w:rPr>
                <w:sz w:val="20"/>
                <w:szCs w:val="20"/>
              </w:rPr>
              <w:t xml:space="preserve">ті </w:t>
            </w:r>
            <w:r w:rsidRPr="00876464">
              <w:rPr>
                <w:sz w:val="20"/>
                <w:szCs w:val="20"/>
              </w:rPr>
              <w:t>микрооргани</w:t>
            </w:r>
            <w:r w:rsidR="00ED2835" w:rsidRPr="00876464">
              <w:rPr>
                <w:sz w:val="20"/>
                <w:szCs w:val="20"/>
              </w:rPr>
              <w:t>мдер</w:t>
            </w:r>
          </w:p>
        </w:tc>
        <w:tc>
          <w:tcPr>
            <w:tcW w:w="0" w:type="auto"/>
            <w:tcBorders>
              <w:top w:val="none" w:sz="0" w:space="0" w:color="auto"/>
              <w:bottom w:val="none" w:sz="0" w:space="0" w:color="auto"/>
            </w:tcBorders>
            <w:hideMark/>
          </w:tcPr>
          <w:p w14:paraId="574D0A18" w14:textId="36C2EA99" w:rsidR="00597D58" w:rsidRPr="00876464" w:rsidRDefault="00597D58"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Фосфор, калий</w:t>
            </w:r>
            <w:r w:rsidR="00ED2835" w:rsidRPr="00876464">
              <w:rPr>
                <w:sz w:val="20"/>
                <w:szCs w:val="20"/>
              </w:rPr>
              <w:t xml:space="preserve"> және</w:t>
            </w:r>
            <w:r w:rsidRPr="00876464">
              <w:rPr>
                <w:sz w:val="20"/>
                <w:szCs w:val="20"/>
              </w:rPr>
              <w:t xml:space="preserve"> азот</w:t>
            </w:r>
            <w:r w:rsidR="00ED2835" w:rsidRPr="00876464">
              <w:rPr>
                <w:sz w:val="20"/>
                <w:szCs w:val="20"/>
              </w:rPr>
              <w:t xml:space="preserve"> қосылыстары</w:t>
            </w:r>
          </w:p>
        </w:tc>
        <w:tc>
          <w:tcPr>
            <w:tcW w:w="0" w:type="auto"/>
            <w:tcBorders>
              <w:top w:val="none" w:sz="0" w:space="0" w:color="auto"/>
              <w:bottom w:val="none" w:sz="0" w:space="0" w:color="auto"/>
            </w:tcBorders>
            <w:hideMark/>
          </w:tcPr>
          <w:p w14:paraId="41893214" w14:textId="17CDE2C5" w:rsidR="00597D58" w:rsidRPr="00876464" w:rsidRDefault="00ED2835"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 xml:space="preserve">Мұнай өндіру </w:t>
            </w:r>
            <w:r w:rsidRPr="00876464">
              <w:rPr>
                <w:sz w:val="20"/>
                <w:szCs w:val="20"/>
                <w:lang w:val="en-US"/>
              </w:rPr>
              <w:t>2</w:t>
            </w:r>
            <w:r w:rsidRPr="00876464">
              <w:rPr>
                <w:sz w:val="20"/>
                <w:szCs w:val="20"/>
              </w:rPr>
              <w:t>6% артқан</w:t>
            </w:r>
          </w:p>
        </w:tc>
        <w:tc>
          <w:tcPr>
            <w:tcW w:w="0" w:type="auto"/>
            <w:tcBorders>
              <w:top w:val="none" w:sz="0" w:space="0" w:color="auto"/>
              <w:bottom w:val="none" w:sz="0" w:space="0" w:color="auto"/>
            </w:tcBorders>
            <w:hideMark/>
          </w:tcPr>
          <w:p w14:paraId="475310AB" w14:textId="79C30BF7" w:rsidR="00597D58"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rPr>
              <w:t>[50]</w:t>
            </w:r>
          </w:p>
        </w:tc>
      </w:tr>
      <w:tr w:rsidR="00BE07AF" w:rsidRPr="00876464" w14:paraId="6D90E82E" w14:textId="77777777" w:rsidTr="00B17A0E">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F3ACA48" w14:textId="35347C7A" w:rsidR="00597D58" w:rsidRPr="00876464" w:rsidRDefault="003C34B2" w:rsidP="00B17A0E">
            <w:pPr>
              <w:jc w:val="center"/>
              <w:rPr>
                <w:sz w:val="20"/>
                <w:szCs w:val="20"/>
              </w:rPr>
            </w:pPr>
            <w:r w:rsidRPr="00876464">
              <w:rPr>
                <w:sz w:val="20"/>
                <w:szCs w:val="20"/>
              </w:rPr>
              <w:t>Әзірбайжан</w:t>
            </w:r>
          </w:p>
        </w:tc>
        <w:tc>
          <w:tcPr>
            <w:tcW w:w="0" w:type="auto"/>
            <w:hideMark/>
          </w:tcPr>
          <w:p w14:paraId="3D6F17D4" w14:textId="77777777" w:rsidR="00597D58" w:rsidRPr="00876464" w:rsidRDefault="00597D58"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MFR</w:t>
            </w:r>
          </w:p>
        </w:tc>
        <w:tc>
          <w:tcPr>
            <w:tcW w:w="0" w:type="auto"/>
            <w:hideMark/>
          </w:tcPr>
          <w:p w14:paraId="69F1FA9A" w14:textId="0EE2C3ED" w:rsidR="00597D58" w:rsidRPr="00876464" w:rsidRDefault="00ED2835"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Аборигенді микроорганизмдер</w:t>
            </w:r>
          </w:p>
        </w:tc>
        <w:tc>
          <w:tcPr>
            <w:tcW w:w="0" w:type="auto"/>
            <w:hideMark/>
          </w:tcPr>
          <w:p w14:paraId="0327D6F1" w14:textId="25B0C7BD" w:rsidR="00597D58" w:rsidRPr="00876464" w:rsidRDefault="00597D58"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Мел</w:t>
            </w:r>
            <w:r w:rsidR="00ED2835" w:rsidRPr="00876464">
              <w:rPr>
                <w:sz w:val="20"/>
                <w:szCs w:val="20"/>
              </w:rPr>
              <w:t>асс</w:t>
            </w:r>
            <w:r w:rsidRPr="00876464">
              <w:rPr>
                <w:sz w:val="20"/>
                <w:szCs w:val="20"/>
              </w:rPr>
              <w:t xml:space="preserve">а </w:t>
            </w:r>
            <w:r w:rsidR="004B267F" w:rsidRPr="00876464">
              <w:rPr>
                <w:sz w:val="20"/>
                <w:szCs w:val="20"/>
              </w:rPr>
              <w:t>және</w:t>
            </w:r>
            <w:r w:rsidRPr="00876464">
              <w:rPr>
                <w:sz w:val="20"/>
                <w:szCs w:val="20"/>
              </w:rPr>
              <w:t xml:space="preserve"> </w:t>
            </w:r>
            <w:r w:rsidR="00ED2835" w:rsidRPr="00876464">
              <w:rPr>
                <w:sz w:val="20"/>
                <w:szCs w:val="20"/>
              </w:rPr>
              <w:t>сүт сарысуы</w:t>
            </w:r>
          </w:p>
        </w:tc>
        <w:tc>
          <w:tcPr>
            <w:tcW w:w="0" w:type="auto"/>
            <w:hideMark/>
          </w:tcPr>
          <w:p w14:paraId="2A6D8BBB" w14:textId="695EC7DB" w:rsidR="00597D58" w:rsidRPr="00876464" w:rsidRDefault="00ED2835"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Ұңғыманың дебиті тәулігіне 0,7-ден 1,8 т-ға дейін артқан</w:t>
            </w:r>
          </w:p>
        </w:tc>
        <w:tc>
          <w:tcPr>
            <w:tcW w:w="0" w:type="auto"/>
            <w:hideMark/>
          </w:tcPr>
          <w:p w14:paraId="479656E8" w14:textId="0E540949" w:rsidR="00597D58"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[51]</w:t>
            </w:r>
          </w:p>
        </w:tc>
      </w:tr>
      <w:tr w:rsidR="00BE07AF" w:rsidRPr="00876464" w14:paraId="1874B7CA" w14:textId="77777777" w:rsidTr="00B32984">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single" w:sz="4" w:space="0" w:color="auto"/>
            </w:tcBorders>
            <w:hideMark/>
          </w:tcPr>
          <w:p w14:paraId="6B282E1C" w14:textId="77777777" w:rsidR="00597D58" w:rsidRPr="00876464" w:rsidRDefault="00597D58" w:rsidP="00B17A0E">
            <w:pPr>
              <w:jc w:val="center"/>
              <w:rPr>
                <w:sz w:val="20"/>
                <w:szCs w:val="20"/>
              </w:rPr>
            </w:pPr>
            <w:r w:rsidRPr="00876464">
              <w:rPr>
                <w:sz w:val="20"/>
                <w:szCs w:val="20"/>
              </w:rPr>
              <w:t>Канада</w:t>
            </w:r>
          </w:p>
        </w:tc>
        <w:tc>
          <w:tcPr>
            <w:tcW w:w="0" w:type="auto"/>
            <w:tcBorders>
              <w:top w:val="none" w:sz="0" w:space="0" w:color="auto"/>
              <w:bottom w:val="single" w:sz="4" w:space="0" w:color="auto"/>
            </w:tcBorders>
            <w:hideMark/>
          </w:tcPr>
          <w:p w14:paraId="7F7DDCAF" w14:textId="77777777" w:rsidR="00597D58" w:rsidRPr="00876464" w:rsidRDefault="00597D58"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MFR</w:t>
            </w:r>
          </w:p>
        </w:tc>
        <w:tc>
          <w:tcPr>
            <w:tcW w:w="0" w:type="auto"/>
            <w:tcBorders>
              <w:top w:val="none" w:sz="0" w:space="0" w:color="auto"/>
              <w:bottom w:val="single" w:sz="4" w:space="0" w:color="auto"/>
            </w:tcBorders>
            <w:hideMark/>
          </w:tcPr>
          <w:p w14:paraId="1A8810CD" w14:textId="1F2DDF28" w:rsidR="00597D58" w:rsidRPr="00876464" w:rsidRDefault="00AC441F"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Эндогенді</w:t>
            </w:r>
            <w:r w:rsidR="00597D58" w:rsidRPr="00876464">
              <w:rPr>
                <w:sz w:val="20"/>
                <w:szCs w:val="20"/>
              </w:rPr>
              <w:t xml:space="preserve"> микроб</w:t>
            </w:r>
            <w:r w:rsidR="00ED2835" w:rsidRPr="00876464">
              <w:rPr>
                <w:sz w:val="20"/>
                <w:szCs w:val="20"/>
              </w:rPr>
              <w:t xml:space="preserve">тық </w:t>
            </w:r>
            <w:r w:rsidR="00597D58" w:rsidRPr="00876464">
              <w:rPr>
                <w:sz w:val="20"/>
                <w:szCs w:val="20"/>
              </w:rPr>
              <w:t>популяци</w:t>
            </w:r>
            <w:r w:rsidR="00ED2835" w:rsidRPr="00876464">
              <w:rPr>
                <w:sz w:val="20"/>
                <w:szCs w:val="20"/>
              </w:rPr>
              <w:t>я</w:t>
            </w:r>
          </w:p>
        </w:tc>
        <w:tc>
          <w:tcPr>
            <w:tcW w:w="0" w:type="auto"/>
            <w:tcBorders>
              <w:top w:val="none" w:sz="0" w:space="0" w:color="auto"/>
              <w:bottom w:val="single" w:sz="4" w:space="0" w:color="auto"/>
            </w:tcBorders>
            <w:hideMark/>
          </w:tcPr>
          <w:p w14:paraId="70F93940" w14:textId="5F055FD8" w:rsidR="00597D58" w:rsidRPr="00876464" w:rsidRDefault="00ED2835"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Фосфаттар, аммоний нитраты, органикалық қосылыстар</w:t>
            </w:r>
          </w:p>
        </w:tc>
        <w:tc>
          <w:tcPr>
            <w:tcW w:w="0" w:type="auto"/>
            <w:tcBorders>
              <w:top w:val="none" w:sz="0" w:space="0" w:color="auto"/>
              <w:bottom w:val="single" w:sz="4" w:space="0" w:color="auto"/>
            </w:tcBorders>
            <w:hideMark/>
          </w:tcPr>
          <w:p w14:paraId="24162F9B" w14:textId="7E992A2D" w:rsidR="00597D58" w:rsidRPr="00876464" w:rsidRDefault="004F1AE0"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szCs w:val="20"/>
              </w:rPr>
              <w:t>Дебиттің өсуі тәулігіне 1,4-тен 8 м</w:t>
            </w:r>
            <w:r w:rsidRPr="00876464">
              <w:rPr>
                <w:sz w:val="20"/>
                <w:szCs w:val="20"/>
                <w:vertAlign w:val="superscript"/>
              </w:rPr>
              <w:t>3</w:t>
            </w:r>
            <w:r w:rsidRPr="00876464">
              <w:rPr>
                <w:sz w:val="20"/>
                <w:szCs w:val="20"/>
              </w:rPr>
              <w:t>-ке дейін</w:t>
            </w:r>
          </w:p>
        </w:tc>
        <w:tc>
          <w:tcPr>
            <w:tcW w:w="0" w:type="auto"/>
            <w:tcBorders>
              <w:top w:val="none" w:sz="0" w:space="0" w:color="auto"/>
              <w:bottom w:val="single" w:sz="4" w:space="0" w:color="auto"/>
            </w:tcBorders>
            <w:hideMark/>
          </w:tcPr>
          <w:p w14:paraId="022D21C2" w14:textId="3F0E9A87" w:rsidR="00597D58" w:rsidRPr="00876464" w:rsidRDefault="003B6F40" w:rsidP="00B17A0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76464">
              <w:rPr>
                <w:sz w:val="20"/>
              </w:rPr>
              <w:t>[52]</w:t>
            </w:r>
          </w:p>
        </w:tc>
      </w:tr>
      <w:tr w:rsidR="00BE07AF" w:rsidRPr="00876464" w14:paraId="3DF43759" w14:textId="77777777" w:rsidTr="00B32984">
        <w:trPr>
          <w:trHeight w:val="462"/>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0B490939" w14:textId="77777777" w:rsidR="00597D58" w:rsidRPr="00876464" w:rsidRDefault="00597D58" w:rsidP="00B17A0E">
            <w:pPr>
              <w:jc w:val="center"/>
              <w:rPr>
                <w:sz w:val="20"/>
                <w:szCs w:val="20"/>
              </w:rPr>
            </w:pPr>
            <w:r w:rsidRPr="00876464">
              <w:rPr>
                <w:sz w:val="20"/>
                <w:szCs w:val="20"/>
              </w:rPr>
              <w:t>Мьянма</w:t>
            </w:r>
          </w:p>
        </w:tc>
        <w:tc>
          <w:tcPr>
            <w:tcW w:w="0" w:type="auto"/>
            <w:tcBorders>
              <w:top w:val="single" w:sz="4" w:space="0" w:color="auto"/>
              <w:bottom w:val="single" w:sz="4" w:space="0" w:color="auto"/>
            </w:tcBorders>
            <w:hideMark/>
          </w:tcPr>
          <w:p w14:paraId="0BF37939" w14:textId="77777777" w:rsidR="00597D58" w:rsidRPr="00876464" w:rsidRDefault="00597D58"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EEOR</w:t>
            </w:r>
          </w:p>
        </w:tc>
        <w:tc>
          <w:tcPr>
            <w:tcW w:w="0" w:type="auto"/>
            <w:tcBorders>
              <w:top w:val="single" w:sz="4" w:space="0" w:color="auto"/>
              <w:bottom w:val="single" w:sz="4" w:space="0" w:color="auto"/>
            </w:tcBorders>
            <w:hideMark/>
          </w:tcPr>
          <w:p w14:paraId="167E24F3" w14:textId="77BC7284" w:rsidR="00597D58" w:rsidRPr="00876464" w:rsidRDefault="00AC441F"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Экзогенді</w:t>
            </w:r>
            <w:r w:rsidR="004F1AE0" w:rsidRPr="00876464">
              <w:rPr>
                <w:sz w:val="20"/>
                <w:szCs w:val="20"/>
                <w:lang w:val="en-US"/>
              </w:rPr>
              <w:t xml:space="preserve"> </w:t>
            </w:r>
            <w:r w:rsidR="004F1AE0" w:rsidRPr="00876464">
              <w:rPr>
                <w:sz w:val="20"/>
                <w:szCs w:val="20"/>
              </w:rPr>
              <w:t>микроорганизмдер</w:t>
            </w:r>
          </w:p>
        </w:tc>
        <w:tc>
          <w:tcPr>
            <w:tcW w:w="0" w:type="auto"/>
            <w:tcBorders>
              <w:top w:val="single" w:sz="4" w:space="0" w:color="auto"/>
              <w:bottom w:val="single" w:sz="4" w:space="0" w:color="auto"/>
            </w:tcBorders>
            <w:hideMark/>
          </w:tcPr>
          <w:p w14:paraId="005C3C52" w14:textId="058B0A53" w:rsidR="00597D58" w:rsidRPr="00876464" w:rsidRDefault="004F1AE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Бейімделген қоректік заттар</w:t>
            </w:r>
          </w:p>
        </w:tc>
        <w:tc>
          <w:tcPr>
            <w:tcW w:w="0" w:type="auto"/>
            <w:tcBorders>
              <w:top w:val="single" w:sz="4" w:space="0" w:color="auto"/>
              <w:bottom w:val="single" w:sz="4" w:space="0" w:color="auto"/>
            </w:tcBorders>
            <w:hideMark/>
          </w:tcPr>
          <w:p w14:paraId="6D82D88C" w14:textId="41AE4988" w:rsidR="00597D58" w:rsidRPr="00876464" w:rsidRDefault="004F1AE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szCs w:val="20"/>
              </w:rPr>
              <w:t>Күніне қосымша 90 баррель мұнай өндірілді</w:t>
            </w:r>
          </w:p>
        </w:tc>
        <w:tc>
          <w:tcPr>
            <w:tcW w:w="0" w:type="auto"/>
            <w:tcBorders>
              <w:top w:val="single" w:sz="4" w:space="0" w:color="auto"/>
              <w:bottom w:val="single" w:sz="4" w:space="0" w:color="auto"/>
            </w:tcBorders>
            <w:hideMark/>
          </w:tcPr>
          <w:p w14:paraId="4FBA6CFE" w14:textId="7852FE8C" w:rsidR="00597D58" w:rsidRPr="00876464" w:rsidRDefault="003B6F40" w:rsidP="00B17A0E">
            <w:pPr>
              <w:jc w:val="center"/>
              <w:cnfStyle w:val="000000000000" w:firstRow="0" w:lastRow="0" w:firstColumn="0" w:lastColumn="0" w:oddVBand="0" w:evenVBand="0" w:oddHBand="0" w:evenHBand="0" w:firstRowFirstColumn="0" w:firstRowLastColumn="0" w:lastRowFirstColumn="0" w:lastRowLastColumn="0"/>
              <w:rPr>
                <w:sz w:val="20"/>
                <w:szCs w:val="20"/>
              </w:rPr>
            </w:pPr>
            <w:r w:rsidRPr="00876464">
              <w:rPr>
                <w:sz w:val="20"/>
              </w:rPr>
              <w:t>[53]</w:t>
            </w:r>
          </w:p>
        </w:tc>
      </w:tr>
    </w:tbl>
    <w:p w14:paraId="5BAE6A43" w14:textId="77777777" w:rsidR="00597D58" w:rsidRPr="00876464" w:rsidRDefault="00597D58" w:rsidP="00CD06E6">
      <w:pPr>
        <w:pStyle w:val="a3"/>
        <w:spacing w:before="6"/>
        <w:ind w:left="301" w:right="261" w:firstLine="567"/>
      </w:pPr>
    </w:p>
    <w:p w14:paraId="02830E17" w14:textId="79231329" w:rsidR="003941E0" w:rsidRPr="00876464" w:rsidRDefault="00B17A0E" w:rsidP="003941E0">
      <w:pPr>
        <w:pStyle w:val="a3"/>
        <w:spacing w:before="6"/>
        <w:ind w:left="301" w:right="261" w:firstLine="567"/>
      </w:pPr>
      <w:r w:rsidRPr="00876464">
        <w:t>ММША</w:t>
      </w:r>
      <w:r w:rsidR="003E7C0E" w:rsidRPr="00876464">
        <w:t xml:space="preserve"> микроорганизмдерді (in situ) қолдану арқылы немесе ұңғымаларға (ex situ) метаболизмнің жанама өнімдерін енгізу арқылы жүзеге асырылады</w:t>
      </w:r>
      <w:r w:rsidR="004F7F93" w:rsidRPr="00876464">
        <w:t xml:space="preserve"> </w:t>
      </w:r>
      <w:r w:rsidR="003B6F40" w:rsidRPr="00876464">
        <w:t>[54]</w:t>
      </w:r>
      <w:r w:rsidR="003E7C0E" w:rsidRPr="00876464">
        <w:t xml:space="preserve">. </w:t>
      </w:r>
    </w:p>
    <w:p w14:paraId="4FBFA49C" w14:textId="71B4BCE5" w:rsidR="00B25EFB" w:rsidRPr="00876464" w:rsidRDefault="00F64AC7" w:rsidP="0073502F">
      <w:pPr>
        <w:pStyle w:val="a3"/>
        <w:spacing w:before="6"/>
        <w:ind w:left="301" w:right="261" w:firstLine="567"/>
      </w:pPr>
      <w:r w:rsidRPr="00876464">
        <w:t>Мұнай</w:t>
      </w:r>
      <w:r w:rsidRPr="00876464">
        <w:rPr>
          <w:spacing w:val="-4"/>
        </w:rPr>
        <w:t xml:space="preserve"> </w:t>
      </w:r>
      <w:r w:rsidRPr="00876464">
        <w:t>шығарудың</w:t>
      </w:r>
      <w:r w:rsidRPr="00876464">
        <w:rPr>
          <w:spacing w:val="-2"/>
        </w:rPr>
        <w:t xml:space="preserve"> селективті микробтық </w:t>
      </w:r>
      <w:r w:rsidRPr="00876464">
        <w:t>арттыру</w:t>
      </w:r>
      <w:r w:rsidRPr="00876464">
        <w:rPr>
          <w:spacing w:val="-6"/>
        </w:rPr>
        <w:t xml:space="preserve"> (</w:t>
      </w:r>
      <w:r w:rsidR="0073502F" w:rsidRPr="00876464">
        <w:t>Microbial Selective Plugging Recovery</w:t>
      </w:r>
      <w:r w:rsidRPr="00876464">
        <w:t xml:space="preserve"> - </w:t>
      </w:r>
      <w:r w:rsidR="0073502F" w:rsidRPr="00876464">
        <w:t xml:space="preserve">MSPR) резервуардағы жоғары өткізгіштік аймақтарын </w:t>
      </w:r>
      <w:r w:rsidR="0073502F" w:rsidRPr="00876464">
        <w:lastRenderedPageBreak/>
        <w:t xml:space="preserve">таңдамалы түрде жабу үшін микроорганизмдерді пайдалануға бағытталған. Мұндай айдалатын сұйықтықтардың бағытталуы көбірек мұнай қаныққан аймақтарды қамтуға көмектесе, мұнай өндіру тиімділігін арттырады. Микробтардың көбеюі және биопленканың түзілуі жоғары өткізгіштігі бар арналарды бітеу үшін пайдаланылады, бұл су айдау пайдаланылмаған мұнай аймақтарына бағытталуын қамтамасыз етеді, осылайша ығысу тиімділігін арттырады </w:t>
      </w:r>
      <w:r w:rsidR="003B6F40" w:rsidRPr="00876464">
        <w:t>[55]</w:t>
      </w:r>
      <w:r w:rsidR="0073502F" w:rsidRPr="00876464">
        <w:t>.</w:t>
      </w:r>
    </w:p>
    <w:p w14:paraId="202A0FD9" w14:textId="26CA0BD5" w:rsidR="000764C7" w:rsidRPr="00876464" w:rsidRDefault="000764C7" w:rsidP="0073502F">
      <w:pPr>
        <w:pStyle w:val="a3"/>
        <w:spacing w:before="6"/>
        <w:ind w:left="301" w:right="261" w:firstLine="567"/>
      </w:pPr>
      <w:r w:rsidRPr="00876464">
        <w:t xml:space="preserve">Парафинді микробиологиялық жою (Microbial Wax Removal - MWR) стандартты </w:t>
      </w:r>
      <w:r w:rsidR="007921F0" w:rsidRPr="00876464">
        <w:t>ММША</w:t>
      </w:r>
      <w:r w:rsidRPr="00876464">
        <w:t xml:space="preserve"> әдісі емес, бірақ құбырлар мен ұңғымалардың бітелуіне жол бермей, парафинді ыдырату үшін микроорганизмдерді қолдануды білдіреді. Бұл микробиологиялық тәсіл химиялық өңдеуге тұрақты балама ұсынады және мұнай ағынын жақсарту және экстракция процестерінің тиімділігін қолдау арқылы </w:t>
      </w:r>
      <w:r w:rsidR="007921F0" w:rsidRPr="00876464">
        <w:t>ММША әдісін</w:t>
      </w:r>
      <w:r w:rsidRPr="00876464">
        <w:t xml:space="preserve"> толықтыра алады </w:t>
      </w:r>
      <w:r w:rsidR="003B6F40" w:rsidRPr="00876464">
        <w:t>[56]</w:t>
      </w:r>
      <w:r w:rsidRPr="00876464">
        <w:t>.</w:t>
      </w:r>
    </w:p>
    <w:p w14:paraId="1AABC150" w14:textId="09BA6D10" w:rsidR="004965B3" w:rsidRPr="00876464" w:rsidRDefault="003941E0" w:rsidP="003941E0">
      <w:pPr>
        <w:pStyle w:val="a3"/>
        <w:spacing w:before="6"/>
        <w:ind w:left="301" w:right="261" w:firstLine="567"/>
      </w:pPr>
      <w:r w:rsidRPr="00876464">
        <w:t>Микробиологиялық әсер етудің жиі қолданылатын технологиялары - бұл</w:t>
      </w:r>
      <w:r w:rsidRPr="00876464">
        <w:rPr>
          <w:spacing w:val="1"/>
        </w:rPr>
        <w:t xml:space="preserve"> </w:t>
      </w:r>
      <w:r w:rsidRPr="00876464">
        <w:t>жекелеген</w:t>
      </w:r>
      <w:r w:rsidRPr="00876464">
        <w:rPr>
          <w:spacing w:val="1"/>
        </w:rPr>
        <w:t xml:space="preserve"> </w:t>
      </w:r>
      <w:r w:rsidR="004965B3" w:rsidRPr="00876464">
        <w:t>айдау</w:t>
      </w:r>
      <w:r w:rsidRPr="00876464">
        <w:rPr>
          <w:spacing w:val="1"/>
        </w:rPr>
        <w:t xml:space="preserve"> </w:t>
      </w:r>
      <w:r w:rsidRPr="00876464">
        <w:t>ұңғымаларды</w:t>
      </w:r>
      <w:r w:rsidRPr="00876464">
        <w:rPr>
          <w:spacing w:val="1"/>
        </w:rPr>
        <w:t xml:space="preserve"> </w:t>
      </w:r>
      <w:r w:rsidRPr="00876464">
        <w:t>микробиологиялық</w:t>
      </w:r>
      <w:r w:rsidRPr="00876464">
        <w:rPr>
          <w:spacing w:val="1"/>
        </w:rPr>
        <w:t xml:space="preserve"> </w:t>
      </w:r>
      <w:r w:rsidR="004965B3" w:rsidRPr="00876464">
        <w:rPr>
          <w:spacing w:val="1"/>
        </w:rPr>
        <w:t>ынталандыру</w:t>
      </w:r>
      <w:r w:rsidRPr="00876464">
        <w:rPr>
          <w:spacing w:val="1"/>
        </w:rPr>
        <w:t xml:space="preserve"> </w:t>
      </w:r>
      <w:r w:rsidRPr="00876464">
        <w:t>және</w:t>
      </w:r>
      <w:r w:rsidR="00980A0D" w:rsidRPr="00876464">
        <w:rPr>
          <w:spacing w:val="1"/>
        </w:rPr>
        <w:t xml:space="preserve"> </w:t>
      </w:r>
      <w:r w:rsidR="004965B3" w:rsidRPr="00876464">
        <w:t>ұңғымаларда микробиологиялық айдау</w:t>
      </w:r>
      <w:r w:rsidRPr="00876464">
        <w:t>.</w:t>
      </w:r>
      <w:r w:rsidR="004965B3" w:rsidRPr="00876464">
        <w:t xml:space="preserve"> Ұңғымаларды микробиологиялық ынталандыру немесе циклдік микробиологиялық рекуперация (CMR) бүкіл әлемде коммерциялық мақсатта қолданылады. CMR</w:t>
      </w:r>
      <w:r w:rsidR="00AA109A" w:rsidRPr="00876464">
        <w:t xml:space="preserve"> әдісінде</w:t>
      </w:r>
      <w:r w:rsidR="004965B3" w:rsidRPr="00876464">
        <w:t xml:space="preserve"> инъекция кезінде микроорганизмдер мен қоректік заттардың ерітіндісі мұнай пластына енгізіледі. Содан кейін айдау ұңғымасы инкубациялық кезеңге жабылады, бұл микроорганизмдерге көмірқышқыл газын (СО</w:t>
      </w:r>
      <w:r w:rsidR="004965B3" w:rsidRPr="00876464">
        <w:rPr>
          <w:vertAlign w:val="subscript"/>
        </w:rPr>
        <w:t>2</w:t>
      </w:r>
      <w:r w:rsidR="004965B3" w:rsidRPr="00876464">
        <w:t xml:space="preserve">) және мұнайды мобилизациялауға көмектесетін биосурфактанттарды шығаруға мүмкіндік береді. Содан кейін ұңғыма ашылып, мұнай мен өңдеу өнімдері алынады. Бұл CMR процесін қайталауға болады. Парафинді және асфальтенді шөгінділермен байланысты ауыр мұнай пласттарында жиі қолданылады. Қолданудың негізгі бағыттарына АҚШ, Венесуэла, Қытай, Индонезия және белгілі бір дәрежеде Үндістан кіреді. </w:t>
      </w:r>
    </w:p>
    <w:p w14:paraId="61A4E5AD" w14:textId="4874D6F5" w:rsidR="003941E0" w:rsidRPr="00876464" w:rsidRDefault="003A57F1" w:rsidP="003941E0">
      <w:pPr>
        <w:pStyle w:val="a3"/>
        <w:spacing w:before="6"/>
        <w:ind w:left="301" w:right="261" w:firstLine="567"/>
        <w:rPr>
          <w:spacing w:val="3"/>
        </w:rPr>
      </w:pPr>
      <w:r w:rsidRPr="00876464">
        <w:t xml:space="preserve">Ұңғымаларда микробиологиялық айдау (microbial flooding recovery - </w:t>
      </w:r>
      <w:r w:rsidR="004965B3" w:rsidRPr="00876464">
        <w:t xml:space="preserve">MFR) қоректік заттарды резервуар ішінде ұзақ қашықтыққа тасымалдауды талап етеді. </w:t>
      </w:r>
      <w:r w:rsidR="007E2D46" w:rsidRPr="00876464">
        <w:t xml:space="preserve">MFR әдісімен мұнай мен газ өндіру пластта микробиологиялық ерітіндіні қолдану арқылы жүзеге асырылады. Әдетте резервуар алдын-ала сумен жуылады, содан кейін оған микроорганизмдер мен қоректік заттардың ерітіндісі енгізіледі. Ерітінді жұмыс суының әсерінен резервуар арқылы итерілгенде, онда </w:t>
      </w:r>
      <w:r w:rsidR="00215FDF" w:rsidRPr="00876464">
        <w:t>метаболиттер түзіліп</w:t>
      </w:r>
      <w:r w:rsidR="007E2D46" w:rsidRPr="00876464">
        <w:t>, мұнайдың ығысуына ықпал етеді</w:t>
      </w:r>
      <w:r w:rsidR="00423391" w:rsidRPr="00876464">
        <w:t xml:space="preserve"> (Patel 2015)</w:t>
      </w:r>
      <w:r w:rsidR="003B6F40" w:rsidRPr="00876464">
        <w:t>[57]</w:t>
      </w:r>
      <w:r w:rsidR="003941E0" w:rsidRPr="00876464">
        <w:rPr>
          <w:spacing w:val="3"/>
        </w:rPr>
        <w:t xml:space="preserve">. </w:t>
      </w:r>
    </w:p>
    <w:p w14:paraId="7A9D21D1" w14:textId="5E5AB631" w:rsidR="003E7C0E" w:rsidRPr="00876464" w:rsidRDefault="00AA109A" w:rsidP="003941E0">
      <w:pPr>
        <w:pStyle w:val="a3"/>
        <w:spacing w:before="6"/>
        <w:ind w:left="301" w:right="261" w:firstLine="567"/>
      </w:pPr>
      <w:r w:rsidRPr="00876464">
        <w:t>ММША</w:t>
      </w:r>
      <w:r w:rsidR="003941E0" w:rsidRPr="00876464">
        <w:t xml:space="preserve"> процесін жүзеге асыруда екі жағдайда бөлі</w:t>
      </w:r>
      <w:r w:rsidR="00C220D3" w:rsidRPr="00876464">
        <w:t>н</w:t>
      </w:r>
      <w:r w:rsidR="003941E0" w:rsidRPr="00876464">
        <w:t xml:space="preserve">іп алынған белсенді микроорганизмдерді қолдануға болады: экзогенді және эндогенді (аборигенді микроорганизмдер) </w:t>
      </w:r>
      <w:r w:rsidR="003B6F40" w:rsidRPr="00876464">
        <w:t>[58]</w:t>
      </w:r>
      <w:r w:rsidR="003941E0" w:rsidRPr="00876464">
        <w:t>.</w:t>
      </w:r>
      <w:r w:rsidR="003E7C0E" w:rsidRPr="00876464">
        <w:t xml:space="preserve">Ұңғымалардағы микроорганизмдер әртүрлі және олар метаболизм өнімдерінің кең спектрін шығара алады. Бұл микроорганизмдер коллекторлық жыныстары мен шикі мұнайдың химиялық және физикалық қасиеттеріне әсер етуі мүмкін </w:t>
      </w:r>
      <w:r w:rsidR="003B6F40" w:rsidRPr="00876464">
        <w:t>[33]</w:t>
      </w:r>
      <w:r w:rsidR="003E7C0E" w:rsidRPr="00876464">
        <w:t xml:space="preserve">. Микроорганизмдердің метаболиттерінің бірқатар артықшылықтары бар: биологиялық ыдырау қабілеті, төмен уыттылығы және қабат ортасындағы белсенділігі </w:t>
      </w:r>
      <w:r w:rsidR="003B6F40" w:rsidRPr="00876464">
        <w:t>[59]</w:t>
      </w:r>
      <w:r w:rsidR="003941E0" w:rsidRPr="00876464">
        <w:t>.</w:t>
      </w:r>
    </w:p>
    <w:p w14:paraId="401186BC" w14:textId="383A9BEE" w:rsidR="003E7C0E" w:rsidRPr="00876464" w:rsidRDefault="00AA109A" w:rsidP="003E7C0E">
      <w:pPr>
        <w:pStyle w:val="a3"/>
        <w:spacing w:before="6"/>
        <w:ind w:left="301" w:right="261" w:firstLine="567"/>
      </w:pPr>
      <w:r w:rsidRPr="00876464">
        <w:lastRenderedPageBreak/>
        <w:t>ММША</w:t>
      </w:r>
      <w:r w:rsidR="003E7C0E" w:rsidRPr="00876464">
        <w:t xml:space="preserve"> процесі кезінде микроорганизмдер су мен қоректік заттардың қоспасына енгізіледі, содан кейін мұнай </w:t>
      </w:r>
      <w:r w:rsidR="00BC1C75" w:rsidRPr="00876464">
        <w:t>ұңғымаларының</w:t>
      </w:r>
      <w:r w:rsidR="003E7C0E" w:rsidRPr="00876464">
        <w:t xml:space="preserve"> ішіндегі кеуекті жерлерге айдалады (сурет </w:t>
      </w:r>
      <w:r w:rsidR="001E5B1E" w:rsidRPr="00876464">
        <w:t>5</w:t>
      </w:r>
      <w:r w:rsidR="003E7C0E" w:rsidRPr="00876464">
        <w:t xml:space="preserve">). </w:t>
      </w:r>
      <w:r w:rsidR="003941E0" w:rsidRPr="00876464">
        <w:t>М</w:t>
      </w:r>
      <w:r w:rsidR="003E7C0E" w:rsidRPr="00876464">
        <w:t xml:space="preserve">икроорганизмдер резервуардағы мұнаймен әрекеттесіп, әртүрлі биоөнімдерді шығарады. Бұл метаболиттер мұнайдың тұтқырлығын төмендетуге, өткізгіштігін арттыруға және мұнай-жыныс </w:t>
      </w:r>
      <w:r w:rsidR="00CE15C5" w:rsidRPr="00876464">
        <w:t>п</w:t>
      </w:r>
      <w:r w:rsidR="003E7C0E" w:rsidRPr="00876464">
        <w:t xml:space="preserve">ен мұнай-су интерфейсінің қасиеттерін өзгертуге ықпал етеді, бұл кеуекті ортадағы мұнай ағынын жақсартуға мүмкіндік береді. Сонымен қатар, бұл микроорганизмдер ауыр мұнайдан күкіртті, парафиндерді және ауыр металдарды кетіру арқылы мұнай сапасын жақсарта алады </w:t>
      </w:r>
      <w:r w:rsidR="003B6F40" w:rsidRPr="00876464">
        <w:t>[33]</w:t>
      </w:r>
      <w:r w:rsidR="003E7C0E" w:rsidRPr="00876464">
        <w:t>.</w:t>
      </w:r>
    </w:p>
    <w:p w14:paraId="19D1E817" w14:textId="77777777" w:rsidR="00D41F8B" w:rsidRPr="00876464" w:rsidRDefault="00D41F8B" w:rsidP="00D41F8B">
      <w:pPr>
        <w:pStyle w:val="a3"/>
        <w:spacing w:before="6"/>
        <w:ind w:left="301" w:right="261" w:firstLine="567"/>
      </w:pPr>
    </w:p>
    <w:p w14:paraId="24C180B7" w14:textId="77777777" w:rsidR="00D41F8B" w:rsidRPr="00876464" w:rsidRDefault="00D41F8B" w:rsidP="00D41F8B">
      <w:pPr>
        <w:pStyle w:val="a3"/>
        <w:spacing w:after="60"/>
        <w:ind w:left="301" w:right="261" w:firstLine="567"/>
        <w:jc w:val="center"/>
        <w:rPr>
          <w:lang w:val="en-US"/>
        </w:rPr>
      </w:pPr>
      <w:r w:rsidRPr="00876464">
        <w:rPr>
          <w:noProof/>
          <w:lang w:val="ru-RU" w:eastAsia="ru-RU"/>
        </w:rPr>
        <w:drawing>
          <wp:inline distT="0" distB="0" distL="0" distR="0" wp14:anchorId="6D70BBDB" wp14:editId="18E3AD95">
            <wp:extent cx="3536897" cy="2630170"/>
            <wp:effectExtent l="0" t="0" r="6985" b="0"/>
            <wp:docPr id="8561531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53198" name=""/>
                    <pic:cNvPicPr/>
                  </pic:nvPicPr>
                  <pic:blipFill rotWithShape="1">
                    <a:blip r:embed="rId13">
                      <a:extLst>
                        <a:ext uri="{96DAC541-7B7A-43D3-8B79-37D633B846F1}">
                          <asvg:svgBlip xmlns:asvg="http://schemas.microsoft.com/office/drawing/2016/SVG/main" r:embed="rId14"/>
                        </a:ext>
                      </a:extLst>
                    </a:blip>
                    <a:srcRect l="20372" t="10670" r="17630" b="7365"/>
                    <a:stretch/>
                  </pic:blipFill>
                  <pic:spPr bwMode="auto">
                    <a:xfrm>
                      <a:off x="0" y="0"/>
                      <a:ext cx="3536897" cy="2630170"/>
                    </a:xfrm>
                    <a:prstGeom prst="rect">
                      <a:avLst/>
                    </a:prstGeom>
                    <a:ln>
                      <a:noFill/>
                    </a:ln>
                    <a:extLst>
                      <a:ext uri="{53640926-AAD7-44D8-BBD7-CCE9431645EC}">
                        <a14:shadowObscured xmlns:a14="http://schemas.microsoft.com/office/drawing/2010/main"/>
                      </a:ext>
                    </a:extLst>
                  </pic:spPr>
                </pic:pic>
              </a:graphicData>
            </a:graphic>
          </wp:inline>
        </w:drawing>
      </w:r>
    </w:p>
    <w:p w14:paraId="392DD461" w14:textId="77777777" w:rsidR="00D41F8B" w:rsidRPr="00876464" w:rsidRDefault="00D41F8B" w:rsidP="00D41F8B">
      <w:pPr>
        <w:pStyle w:val="a3"/>
        <w:spacing w:after="60"/>
        <w:ind w:left="301" w:right="261" w:firstLine="567"/>
        <w:jc w:val="center"/>
        <w:rPr>
          <w:sz w:val="22"/>
          <w:szCs w:val="22"/>
          <w:lang w:val="en-US"/>
        </w:rPr>
      </w:pPr>
    </w:p>
    <w:p w14:paraId="2E73B576" w14:textId="77777777" w:rsidR="00D41F8B" w:rsidRPr="00876464" w:rsidRDefault="00D41F8B" w:rsidP="00D41F8B">
      <w:pPr>
        <w:pStyle w:val="a3"/>
        <w:spacing w:before="6"/>
        <w:ind w:left="301" w:right="261" w:firstLine="567"/>
        <w:jc w:val="center"/>
        <w:rPr>
          <w:lang w:val="en-US"/>
        </w:rPr>
      </w:pPr>
      <w:r w:rsidRPr="00876464">
        <w:rPr>
          <w:lang w:val="ru-RU"/>
        </w:rPr>
        <w:t>Сурет</w:t>
      </w:r>
      <w:r w:rsidRPr="00876464">
        <w:rPr>
          <w:lang w:val="en-US"/>
        </w:rPr>
        <w:t xml:space="preserve"> 5 - </w:t>
      </w:r>
      <w:r w:rsidRPr="00876464">
        <w:t>ММША</w:t>
      </w:r>
      <w:r w:rsidRPr="00876464">
        <w:rPr>
          <w:lang w:val="en-US"/>
        </w:rPr>
        <w:t xml:space="preserve"> </w:t>
      </w:r>
      <w:proofErr w:type="spellStart"/>
      <w:r w:rsidRPr="00876464">
        <w:rPr>
          <w:lang w:val="ru-RU"/>
        </w:rPr>
        <w:t>процесінің</w:t>
      </w:r>
      <w:proofErr w:type="spellEnd"/>
      <w:r w:rsidRPr="00876464">
        <w:rPr>
          <w:lang w:val="en-US"/>
        </w:rPr>
        <w:t xml:space="preserve"> </w:t>
      </w:r>
      <w:proofErr w:type="spellStart"/>
      <w:r w:rsidRPr="00876464">
        <w:rPr>
          <w:lang w:val="ru-RU"/>
        </w:rPr>
        <w:t>схемасы</w:t>
      </w:r>
      <w:proofErr w:type="spellEnd"/>
      <w:r w:rsidRPr="00876464">
        <w:rPr>
          <w:lang w:val="en-US"/>
        </w:rPr>
        <w:t>.</w:t>
      </w:r>
    </w:p>
    <w:p w14:paraId="28054690" w14:textId="77777777" w:rsidR="00D41F8B" w:rsidRPr="00876464" w:rsidRDefault="00D41F8B" w:rsidP="00D41F8B">
      <w:pPr>
        <w:pStyle w:val="a3"/>
        <w:spacing w:before="6"/>
        <w:ind w:left="301" w:right="261" w:firstLine="567"/>
        <w:rPr>
          <w:lang w:val="en-US"/>
        </w:rPr>
      </w:pPr>
    </w:p>
    <w:p w14:paraId="0EB586E2" w14:textId="1C4208DE" w:rsidR="00C439F7" w:rsidRPr="00876464" w:rsidRDefault="00C439F7" w:rsidP="00C439F7">
      <w:pPr>
        <w:pStyle w:val="a3"/>
        <w:spacing w:before="6"/>
        <w:ind w:left="301" w:right="261" w:firstLine="567"/>
      </w:pPr>
      <w:r w:rsidRPr="00876464">
        <w:t>М</w:t>
      </w:r>
      <w:r w:rsidR="00FD4DF4" w:rsidRPr="00876464">
        <w:t>ұнай</w:t>
      </w:r>
      <w:r w:rsidRPr="00876464">
        <w:t xml:space="preserve"> өндіруде </w:t>
      </w:r>
      <w:r w:rsidR="00AA109A" w:rsidRPr="00876464">
        <w:t>ММША</w:t>
      </w:r>
      <w:r w:rsidRPr="00876464">
        <w:t xml:space="preserve"> қолдануға әсер ететін негізгі параметрлер</w:t>
      </w:r>
      <w:r w:rsidR="00033736" w:rsidRPr="00876464">
        <w:t xml:space="preserve"> </w:t>
      </w:r>
      <w:r w:rsidR="003B6F40" w:rsidRPr="00876464">
        <w:t>[60–62]</w:t>
      </w:r>
      <w:r w:rsidRPr="00876464">
        <w:t>:</w:t>
      </w:r>
    </w:p>
    <w:p w14:paraId="650433D0" w14:textId="4FB80B59" w:rsidR="00C439F7" w:rsidRPr="00876464" w:rsidRDefault="00C439F7" w:rsidP="00C439F7">
      <w:pPr>
        <w:pStyle w:val="a3"/>
        <w:spacing w:before="6"/>
        <w:ind w:left="301" w:right="261" w:firstLine="567"/>
      </w:pPr>
      <w:r w:rsidRPr="00876464">
        <w:t xml:space="preserve">1. Су </w:t>
      </w:r>
      <w:r w:rsidR="00F60DE6" w:rsidRPr="00876464">
        <w:t>резервуарының</w:t>
      </w:r>
      <w:r w:rsidRPr="00876464">
        <w:t xml:space="preserve"> жағдайы:</w:t>
      </w:r>
    </w:p>
    <w:p w14:paraId="6D4496BD" w14:textId="77777777" w:rsidR="00C439F7" w:rsidRPr="00876464" w:rsidRDefault="00C439F7" w:rsidP="00C439F7">
      <w:pPr>
        <w:pStyle w:val="a3"/>
        <w:spacing w:before="6"/>
        <w:ind w:left="301" w:right="261" w:firstLine="567"/>
      </w:pPr>
      <w:r w:rsidRPr="00876464">
        <w:t xml:space="preserve">- Қысым; </w:t>
      </w:r>
    </w:p>
    <w:p w14:paraId="7B57CB3D" w14:textId="77777777" w:rsidR="00C439F7" w:rsidRPr="00876464" w:rsidRDefault="00C439F7" w:rsidP="00C439F7">
      <w:pPr>
        <w:pStyle w:val="a3"/>
        <w:spacing w:before="6"/>
        <w:ind w:left="301" w:right="261" w:firstLine="567"/>
      </w:pPr>
      <w:r w:rsidRPr="00876464">
        <w:t xml:space="preserve">- Кеуектілігі және өткізгіштігі; </w:t>
      </w:r>
    </w:p>
    <w:p w14:paraId="721CE9A7" w14:textId="77777777" w:rsidR="00C439F7" w:rsidRPr="00876464" w:rsidRDefault="00C439F7" w:rsidP="00C439F7">
      <w:pPr>
        <w:pStyle w:val="a3"/>
        <w:spacing w:before="6"/>
        <w:ind w:left="301" w:right="261" w:firstLine="567"/>
      </w:pPr>
      <w:r w:rsidRPr="00876464">
        <w:t>- Температура;</w:t>
      </w:r>
    </w:p>
    <w:p w14:paraId="5A3CADAB" w14:textId="2C206A74" w:rsidR="00C439F7" w:rsidRPr="00876464" w:rsidRDefault="00C439F7" w:rsidP="00C439F7">
      <w:pPr>
        <w:pStyle w:val="a3"/>
        <w:spacing w:before="6"/>
        <w:ind w:left="301" w:right="261" w:firstLine="567"/>
      </w:pPr>
      <w:r w:rsidRPr="00876464">
        <w:t xml:space="preserve">- </w:t>
      </w:r>
      <w:r w:rsidR="00050599" w:rsidRPr="00876464">
        <w:t>pH</w:t>
      </w:r>
      <w:r w:rsidRPr="00876464">
        <w:t>.</w:t>
      </w:r>
    </w:p>
    <w:p w14:paraId="64DF58A7" w14:textId="77777777" w:rsidR="00C439F7" w:rsidRPr="00876464" w:rsidRDefault="00C439F7" w:rsidP="00C439F7">
      <w:pPr>
        <w:pStyle w:val="a3"/>
        <w:spacing w:before="6"/>
        <w:ind w:left="301" w:right="261" w:firstLine="567"/>
      </w:pPr>
      <w:r w:rsidRPr="00876464">
        <w:t>2. Еріген қатты заттар және тұздылық:</w:t>
      </w:r>
    </w:p>
    <w:p w14:paraId="6758EF35" w14:textId="77777777" w:rsidR="00C439F7" w:rsidRPr="00876464" w:rsidRDefault="00C439F7" w:rsidP="00C439F7">
      <w:pPr>
        <w:pStyle w:val="a3"/>
        <w:spacing w:before="6"/>
        <w:ind w:left="301" w:right="261" w:firstLine="567"/>
      </w:pPr>
      <w:r w:rsidRPr="00876464">
        <w:t>- Микроорганизмдер үшін қоректік заттардың болуы;</w:t>
      </w:r>
    </w:p>
    <w:p w14:paraId="59DDBDB6" w14:textId="77777777" w:rsidR="00C439F7" w:rsidRPr="00876464" w:rsidRDefault="00C439F7" w:rsidP="00C439F7">
      <w:pPr>
        <w:pStyle w:val="a3"/>
        <w:spacing w:before="6"/>
        <w:ind w:left="301" w:right="261" w:firstLine="567"/>
      </w:pPr>
      <w:r w:rsidRPr="00876464">
        <w:t>3. Қолданылатын микроорганизмдердің түрі мен сипаттамалары:</w:t>
      </w:r>
    </w:p>
    <w:p w14:paraId="2AC3D9D1" w14:textId="661894F2" w:rsidR="00C439F7" w:rsidRPr="00876464" w:rsidRDefault="00C439F7" w:rsidP="00C439F7">
      <w:pPr>
        <w:pStyle w:val="a3"/>
        <w:spacing w:before="6"/>
        <w:ind w:left="301" w:right="261" w:firstLine="567"/>
      </w:pPr>
      <w:r w:rsidRPr="00876464">
        <w:t xml:space="preserve">- Су </w:t>
      </w:r>
      <w:r w:rsidR="00F60DE6" w:rsidRPr="00876464">
        <w:t>резервуарының</w:t>
      </w:r>
      <w:r w:rsidRPr="00876464">
        <w:t xml:space="preserve"> </w:t>
      </w:r>
      <w:r w:rsidR="00810DCA" w:rsidRPr="00876464">
        <w:t xml:space="preserve">экстремальді </w:t>
      </w:r>
      <w:r w:rsidRPr="00876464">
        <w:t xml:space="preserve">ортасында </w:t>
      </w:r>
      <w:r w:rsidR="00810DCA" w:rsidRPr="00876464">
        <w:t>өсу</w:t>
      </w:r>
      <w:r w:rsidRPr="00876464">
        <w:t xml:space="preserve"> қабілеті;</w:t>
      </w:r>
    </w:p>
    <w:p w14:paraId="3687F394" w14:textId="77777777" w:rsidR="00C439F7" w:rsidRPr="00876464" w:rsidRDefault="00C439F7" w:rsidP="00C439F7">
      <w:pPr>
        <w:pStyle w:val="a3"/>
        <w:spacing w:before="6"/>
        <w:ind w:left="301" w:right="261" w:firstLine="567"/>
      </w:pPr>
      <w:r w:rsidRPr="00876464">
        <w:t>- Биосурфактанттар, биополимерлер, еріткіштер, газдар және т.б. сияқты пайдалы метаболиттерді өндіру қабілеті.</w:t>
      </w:r>
    </w:p>
    <w:p w14:paraId="189847A4" w14:textId="77777777" w:rsidR="00C439F7" w:rsidRPr="00876464" w:rsidRDefault="00C439F7" w:rsidP="00C439F7">
      <w:pPr>
        <w:pStyle w:val="a3"/>
        <w:spacing w:before="6"/>
        <w:ind w:left="301" w:right="261" w:firstLine="567"/>
      </w:pPr>
      <w:r w:rsidRPr="00876464">
        <w:t>4. Шикі мұнайдың қасиеттері:</w:t>
      </w:r>
    </w:p>
    <w:p w14:paraId="25010E02" w14:textId="77777777" w:rsidR="00C439F7" w:rsidRPr="00876464" w:rsidRDefault="00C439F7" w:rsidP="00C439F7">
      <w:pPr>
        <w:pStyle w:val="a3"/>
        <w:spacing w:before="6"/>
        <w:ind w:left="301" w:right="261" w:firstLine="567"/>
      </w:pPr>
      <w:r w:rsidRPr="00876464">
        <w:t xml:space="preserve">- Тұтқырлық; </w:t>
      </w:r>
    </w:p>
    <w:p w14:paraId="34833BBE" w14:textId="77777777" w:rsidR="00C439F7" w:rsidRPr="00876464" w:rsidRDefault="00C439F7" w:rsidP="00C439F7">
      <w:pPr>
        <w:pStyle w:val="a3"/>
        <w:spacing w:before="6"/>
        <w:ind w:left="301" w:right="261" w:firstLine="567"/>
      </w:pPr>
      <w:r w:rsidRPr="00876464">
        <w:t xml:space="preserve">- Құрамы (мысалы, ауыр фракциялар); </w:t>
      </w:r>
    </w:p>
    <w:p w14:paraId="6E806A1C" w14:textId="535A0E54" w:rsidR="00BD424B" w:rsidRPr="00876464" w:rsidRDefault="00AA109A" w:rsidP="00C439F7">
      <w:pPr>
        <w:pStyle w:val="a3"/>
        <w:spacing w:before="6"/>
        <w:ind w:left="301" w:right="261" w:firstLine="567"/>
      </w:pPr>
      <w:r w:rsidRPr="00876464">
        <w:t>ММША</w:t>
      </w:r>
      <w:r w:rsidR="00C439F7" w:rsidRPr="00876464">
        <w:t xml:space="preserve"> резервуар жағдайында</w:t>
      </w:r>
      <w:r w:rsidR="005C49F8" w:rsidRPr="00876464">
        <w:t xml:space="preserve"> (қысым, температура, тұздылық және т.б.) </w:t>
      </w:r>
      <w:r w:rsidR="005C49F8" w:rsidRPr="00876464">
        <w:lastRenderedPageBreak/>
        <w:t xml:space="preserve">айдалатын микроорганизмдердің өсуі мен белсенділігін сақтаған кезде және микробтар мұнайды </w:t>
      </w:r>
      <w:r w:rsidR="009334EC" w:rsidRPr="00876464">
        <w:t>ығыстыру</w:t>
      </w:r>
      <w:r w:rsidR="005C49F8" w:rsidRPr="00876464">
        <w:t xml:space="preserve"> үшін қажетті метаболиттерді шығара алатын кезде тиімді екенін көрсетеді. Микробтарды мұқият таңдау және қоректік заттарды оңтайландыру </w:t>
      </w:r>
      <w:r w:rsidRPr="00876464">
        <w:t>ММША</w:t>
      </w:r>
      <w:r w:rsidR="005C49F8" w:rsidRPr="00876464">
        <w:t xml:space="preserve"> табысы үшін өте маңызды</w:t>
      </w:r>
      <w:r w:rsidR="006E627D" w:rsidRPr="00876464">
        <w:t xml:space="preserve"> </w:t>
      </w:r>
      <w:r w:rsidR="003B6F40" w:rsidRPr="00876464">
        <w:t>[60–62]</w:t>
      </w:r>
      <w:r w:rsidR="00C439F7" w:rsidRPr="00876464">
        <w:t>.</w:t>
      </w:r>
    </w:p>
    <w:p w14:paraId="612F6CB5" w14:textId="0B464ACB" w:rsidR="00DC5E17" w:rsidRPr="00876464" w:rsidRDefault="00DC5E17" w:rsidP="00DC5E17">
      <w:pPr>
        <w:pStyle w:val="a3"/>
        <w:spacing w:before="6"/>
        <w:ind w:left="301" w:right="261" w:firstLine="567"/>
      </w:pPr>
      <w:r w:rsidRPr="00876464">
        <w:t>ММША әдісінің артықшылықтары [35, 63]:</w:t>
      </w:r>
    </w:p>
    <w:p w14:paraId="736A3F1B" w14:textId="77777777" w:rsidR="00DC5E17" w:rsidRPr="00876464" w:rsidRDefault="00DC5E17" w:rsidP="00DC5E17">
      <w:pPr>
        <w:pStyle w:val="a3"/>
        <w:spacing w:before="6"/>
        <w:ind w:left="301" w:right="261" w:firstLine="567"/>
      </w:pPr>
      <w:r w:rsidRPr="00876464">
        <w:t>-</w:t>
      </w:r>
      <w:r w:rsidRPr="00876464">
        <w:tab/>
        <w:t>мұнай кен орындарының өнімділігін арттыру;</w:t>
      </w:r>
    </w:p>
    <w:p w14:paraId="4E03E977" w14:textId="77777777" w:rsidR="00DC5E17" w:rsidRPr="00876464" w:rsidRDefault="00DC5E17" w:rsidP="00DC5E17">
      <w:pPr>
        <w:pStyle w:val="a3"/>
        <w:spacing w:before="6"/>
        <w:ind w:left="301" w:right="261" w:firstLine="567"/>
      </w:pPr>
      <w:r w:rsidRPr="00876464">
        <w:t>-</w:t>
      </w:r>
      <w:r w:rsidRPr="00876464">
        <w:tab/>
        <w:t>мұнай өндірудің жиынтық көлемін және ұңғымалар мен кен орындарын тиімді пайдалану мерзімін ұлғайту;</w:t>
      </w:r>
    </w:p>
    <w:p w14:paraId="07206169" w14:textId="77777777" w:rsidR="00DC5E17" w:rsidRPr="00876464" w:rsidRDefault="00DC5E17" w:rsidP="00DC5E17">
      <w:pPr>
        <w:pStyle w:val="a3"/>
        <w:spacing w:before="6"/>
        <w:ind w:left="301" w:right="261" w:firstLine="567"/>
      </w:pPr>
      <w:r w:rsidRPr="00876464">
        <w:t>-</w:t>
      </w:r>
      <w:r w:rsidRPr="00876464">
        <w:tab/>
        <w:t>пластты сұйықтықтағы судың құрамын азайту;</w:t>
      </w:r>
    </w:p>
    <w:p w14:paraId="0045B132" w14:textId="77777777" w:rsidR="00DC5E17" w:rsidRPr="00876464" w:rsidRDefault="00DC5E17" w:rsidP="00DC5E17">
      <w:pPr>
        <w:pStyle w:val="a3"/>
        <w:spacing w:before="6"/>
        <w:ind w:left="301" w:right="261" w:firstLine="567"/>
      </w:pPr>
      <w:r w:rsidRPr="00876464">
        <w:t>-</w:t>
      </w:r>
      <w:r w:rsidRPr="00876464">
        <w:tab/>
        <w:t>биомассаның және еритін биополимерлердің, микроорганизмдердің тіршілік ету өнімдерінің есебінен пласт суының тұтқырлығын арттыру;</w:t>
      </w:r>
    </w:p>
    <w:p w14:paraId="0CAB798C" w14:textId="77777777" w:rsidR="00DC5E17" w:rsidRPr="00876464" w:rsidRDefault="00DC5E17" w:rsidP="00DC5E17">
      <w:pPr>
        <w:pStyle w:val="a3"/>
        <w:spacing w:before="6"/>
        <w:ind w:left="301" w:right="261" w:firstLine="567"/>
      </w:pPr>
      <w:r w:rsidRPr="00876464">
        <w:t>-</w:t>
      </w:r>
      <w:r w:rsidRPr="00876464">
        <w:tab/>
        <w:t>мұнай және газ ұңғымалары мен кен орындарындағы күкіртті сутегі құрамының азаюы, оның жабдыққа теріс әсері төмендейді;</w:t>
      </w:r>
    </w:p>
    <w:p w14:paraId="2962B40C" w14:textId="77777777" w:rsidR="00DC5E17" w:rsidRPr="00876464" w:rsidRDefault="00DC5E17" w:rsidP="00DC5E17">
      <w:pPr>
        <w:pStyle w:val="a3"/>
        <w:spacing w:before="6"/>
        <w:ind w:left="301" w:right="261" w:firstLine="567"/>
      </w:pPr>
      <w:r w:rsidRPr="00876464">
        <w:t>-</w:t>
      </w:r>
      <w:r w:rsidRPr="00876464">
        <w:tab/>
        <w:t>жабдықтың тұрып қалу уақытының азаюы.</w:t>
      </w:r>
    </w:p>
    <w:p w14:paraId="5AAFEA04" w14:textId="22E19D5F" w:rsidR="00DC5E17" w:rsidRPr="00876464" w:rsidRDefault="00DC5E17" w:rsidP="00DC5E17">
      <w:pPr>
        <w:pStyle w:val="a3"/>
        <w:spacing w:before="6"/>
        <w:ind w:left="301" w:right="261" w:firstLine="567"/>
      </w:pPr>
      <w:r w:rsidRPr="00876464">
        <w:t>Басқа МША технологияларымен салыстырғанда ММША кемшіліктерін келесідей көрсетуге болады [39]:</w:t>
      </w:r>
    </w:p>
    <w:p w14:paraId="29B186D4" w14:textId="77777777" w:rsidR="00DC5E17" w:rsidRPr="00876464" w:rsidRDefault="00DC5E17" w:rsidP="00DC5E17">
      <w:pPr>
        <w:pStyle w:val="a3"/>
        <w:spacing w:before="6"/>
        <w:ind w:left="301" w:right="261" w:firstLine="567"/>
      </w:pPr>
      <w:r w:rsidRPr="00876464">
        <w:t>-</w:t>
      </w:r>
      <w:r w:rsidRPr="00876464">
        <w:tab/>
        <w:t>Микроорганизмдердің қоректік заттардың (мысалы, сахароза немесе меласса) айтарлықтай мөлшеріне деген қажеттілік оның теңізде қолдануға жарамдылығын шектеуі мүмкін;</w:t>
      </w:r>
    </w:p>
    <w:p w14:paraId="1A8E31A9" w14:textId="77777777" w:rsidR="00DC5E17" w:rsidRPr="00876464" w:rsidRDefault="00DC5E17" w:rsidP="00DC5E17">
      <w:pPr>
        <w:pStyle w:val="a3"/>
        <w:spacing w:before="6"/>
        <w:ind w:left="301" w:right="261" w:firstLine="567"/>
      </w:pPr>
      <w:r w:rsidRPr="00876464">
        <w:t>-</w:t>
      </w:r>
      <w:r w:rsidRPr="00876464">
        <w:tab/>
        <w:t>Микроорганизмдердің экзогендік түрлерін енгізуді көздейтін ММША әдістері микробтарды өсіру үшін қосымша жабдықты қажет етеді;</w:t>
      </w:r>
    </w:p>
    <w:p w14:paraId="5C13CE2D" w14:textId="77777777" w:rsidR="00DC5E17" w:rsidRPr="00876464" w:rsidRDefault="00DC5E17" w:rsidP="00DC5E17">
      <w:pPr>
        <w:pStyle w:val="a3"/>
        <w:spacing w:before="6"/>
        <w:ind w:left="301" w:right="261" w:firstLine="567"/>
      </w:pPr>
      <w:r w:rsidRPr="00876464">
        <w:t>-</w:t>
      </w:r>
      <w:r w:rsidRPr="00876464">
        <w:tab/>
        <w:t>ММША модельдеу және оңтайландыру күрделі in situ реакцияларына байланысты қиын;</w:t>
      </w:r>
    </w:p>
    <w:p w14:paraId="7ED96D82" w14:textId="77777777" w:rsidR="00DC5E17" w:rsidRPr="00876464" w:rsidRDefault="00DC5E17" w:rsidP="00DC5E17">
      <w:pPr>
        <w:pStyle w:val="a3"/>
        <w:spacing w:before="6"/>
        <w:ind w:left="301" w:right="261" w:firstLine="567"/>
      </w:pPr>
      <w:r w:rsidRPr="00876464">
        <w:t>-</w:t>
      </w:r>
      <w:r w:rsidRPr="00876464">
        <w:tab/>
        <w:t>Ұңғымадағы микроорганизмдердің жағдайын дәл бақылауға қол жеткізу қиын міндет болып табылады. Өйткені ол аборигенді микроорганизмдердің ықтимал бәсекелестігін және қоректік заттар мен микроорганизмдердің тасымалдануын болжаудағы қиындықтарды қамтиды.</w:t>
      </w:r>
    </w:p>
    <w:p w14:paraId="04DF6CD5" w14:textId="1964AE2A" w:rsidR="00E611C4" w:rsidRPr="00876464" w:rsidRDefault="00E611C4" w:rsidP="00E611C4">
      <w:pPr>
        <w:pStyle w:val="a3"/>
        <w:spacing w:before="6"/>
        <w:ind w:left="301" w:right="261" w:firstLine="567"/>
      </w:pPr>
      <w:r w:rsidRPr="00876464">
        <w:t xml:space="preserve">Қазіргі уақытта </w:t>
      </w:r>
      <w:r w:rsidR="00653B29" w:rsidRPr="00876464">
        <w:t>ММША</w:t>
      </w:r>
      <w:r w:rsidRPr="00876464">
        <w:t xml:space="preserve"> әдістерінде мұнай өндірудің жаңа тәсілдеріне қызығушылық артып келеді. Мысалы</w:t>
      </w:r>
      <w:r w:rsidRPr="00876464">
        <w:rPr>
          <w:lang w:val="en-US"/>
        </w:rPr>
        <w:t>:</w:t>
      </w:r>
    </w:p>
    <w:p w14:paraId="2F0809FC" w14:textId="3B81A016" w:rsidR="00E611C4" w:rsidRPr="00876464" w:rsidRDefault="00E611C4" w:rsidP="00E611C4">
      <w:pPr>
        <w:pStyle w:val="a3"/>
        <w:numPr>
          <w:ilvl w:val="0"/>
          <w:numId w:val="28"/>
        </w:numPr>
        <w:spacing w:before="6"/>
        <w:ind w:left="301" w:right="261" w:firstLine="567"/>
      </w:pPr>
      <w:r w:rsidRPr="00876464">
        <w:t xml:space="preserve">Генетикалық түрлендірілген микроорганизмдер негізінде </w:t>
      </w:r>
      <w:r w:rsidR="00653B29" w:rsidRPr="00876464">
        <w:t>ММША</w:t>
      </w:r>
      <w:r w:rsidRPr="00876464">
        <w:t xml:space="preserve"> (</w:t>
      </w:r>
      <w:r w:rsidR="00653B29" w:rsidRPr="00876464">
        <w:t xml:space="preserve">Genetically engineered microbial enhanced oil recovery - </w:t>
      </w:r>
      <w:r w:rsidRPr="00876464">
        <w:t>GEMEOR) мұнай биотехнологиясындағы инновациялық тәсіл болып табылады. Генетикалық түрлендірілген микроорганизмдер рекомбинантты технологияны, протопласт синтезін және мутагенезді қоса алғанда, гендік инженерия әдістерін қолдану арқылы жасалады. Бұл тәсілдер әртүрлі организмдердің пайдалы сипаттамаларын біріктіруге мүмкіндік береді, нәтижесінде тиімді штам</w:t>
      </w:r>
      <w:r w:rsidR="00F86BDE" w:rsidRPr="00876464">
        <w:t>м</w:t>
      </w:r>
      <w:r w:rsidRPr="00876464">
        <w:t xml:space="preserve">дар пайда болады (Niu et al., 2020) </w:t>
      </w:r>
      <w:r w:rsidR="003B6F40" w:rsidRPr="00876464">
        <w:t>[64]</w:t>
      </w:r>
      <w:r w:rsidRPr="00876464">
        <w:t xml:space="preserve">. Бұл әдіс </w:t>
      </w:r>
      <w:r w:rsidR="00653B29" w:rsidRPr="00876464">
        <w:t>ММША</w:t>
      </w:r>
      <w:r w:rsidRPr="00876464">
        <w:t xml:space="preserve"> әлеуетін кеңейтіп, өнеркәсіптік секторда үнемді және жоғары тиімді қолдануды қамтамасыз етеді. Гендік инженериядағы жетістіктер метаболиттердің едәуір мөлшерін өндіру және оңай қол жетімді субстраттарды пайдалану арқылы экстремалды жағдайларда өмір сүре алатын микробтарды құрудың жаңа перспективаларын ашады. Сонымен қатар, генетикалық әдістер </w:t>
      </w:r>
      <w:r w:rsidR="00653B29" w:rsidRPr="00876464">
        <w:t>ММША</w:t>
      </w:r>
      <w:r w:rsidRPr="00876464">
        <w:t xml:space="preserve"> аборигенді микроорганизмдер кездесетін шектеулерді жеңе отырып, метаболикалық </w:t>
      </w:r>
      <w:r w:rsidRPr="00876464">
        <w:lastRenderedPageBreak/>
        <w:t xml:space="preserve">қасиеттері жақсартылған микроорганизмдерді жасауға мүмкіндік береді </w:t>
      </w:r>
      <w:r w:rsidR="003B6F40" w:rsidRPr="00876464">
        <w:t>[63]</w:t>
      </w:r>
      <w:r w:rsidRPr="00876464">
        <w:t>.</w:t>
      </w:r>
    </w:p>
    <w:p w14:paraId="39E20366" w14:textId="7734EFBD" w:rsidR="0001289F" w:rsidRPr="00876464" w:rsidRDefault="00E611C4" w:rsidP="0001289F">
      <w:pPr>
        <w:pStyle w:val="a3"/>
        <w:numPr>
          <w:ilvl w:val="0"/>
          <w:numId w:val="28"/>
        </w:numPr>
        <w:spacing w:before="6"/>
        <w:ind w:left="301" w:right="261" w:firstLine="567"/>
      </w:pPr>
      <w:r w:rsidRPr="00876464">
        <w:t xml:space="preserve">Нано-және биоматериалдарды енгізу сұйықтық ағынының қасиеттерін өзгерте алады, беттік керілуді азайтады және пласт суының тиімділігін арттырады, нәтижесінде </w:t>
      </w:r>
      <w:r w:rsidR="00220D43" w:rsidRPr="00876464">
        <w:t>пласт</w:t>
      </w:r>
      <w:r w:rsidRPr="00876464">
        <w:t>тардың мұнай шығымы артады. Мысалы, Хадемолхоссейни мен оның әріптестерінің</w:t>
      </w:r>
      <w:r w:rsidR="00220D43" w:rsidRPr="00876464">
        <w:t xml:space="preserve"> зерттеуі</w:t>
      </w:r>
      <w:r w:rsidRPr="00876464">
        <w:t xml:space="preserve"> </w:t>
      </w:r>
      <w:r w:rsidR="003B6F40" w:rsidRPr="00876464">
        <w:t>[65]</w:t>
      </w:r>
      <w:r w:rsidR="00220D43" w:rsidRPr="00876464">
        <w:t xml:space="preserve"> </w:t>
      </w:r>
      <w:r w:rsidR="0001289F" w:rsidRPr="00876464">
        <w:t>б</w:t>
      </w:r>
      <w:r w:rsidRPr="00876464">
        <w:t>ір мезгілде нанокремний диоксиді мен биосурфактантты инъекцияның шыны микромодельдегі ауыр мұна</w:t>
      </w:r>
      <w:r w:rsidR="0001289F" w:rsidRPr="00876464">
        <w:t>й ығысуына</w:t>
      </w:r>
      <w:r w:rsidRPr="00876464">
        <w:t xml:space="preserve"> әсерін зерттеді. Эксперименттердің нәтижелері нанобөлшектер мен биоөнімдердің бір мезгілде болуы синергетикалық әсер арқылы мұнай өндіруді арттыратынын көрсетеді. Бұған беттік керілуді азайту, ұтқырлық коэффициентін жақсарту және сұйықтықтың тұтқырлығын арттыру арқылы қол жеткізіледі, нәтижесінде </w:t>
      </w:r>
      <w:r w:rsidR="0001289F" w:rsidRPr="00876464">
        <w:t>пласт</w:t>
      </w:r>
      <w:r w:rsidRPr="00876464">
        <w:t>тардың мұнай шығымы шамамен 58% -ға артады. Сонымен қатар, нанобөлшектер асфальтендердің тұнбаға түсуіне жол бермейтін ингибиторлар ретінде әрекет ете алады.</w:t>
      </w:r>
    </w:p>
    <w:p w14:paraId="49708D8D" w14:textId="77153B3F" w:rsidR="00E611C4" w:rsidRPr="00876464" w:rsidRDefault="0001289F" w:rsidP="0001289F">
      <w:pPr>
        <w:pStyle w:val="a3"/>
        <w:numPr>
          <w:ilvl w:val="0"/>
          <w:numId w:val="28"/>
        </w:numPr>
        <w:spacing w:before="6"/>
        <w:ind w:left="301" w:right="261" w:firstLine="567"/>
      </w:pPr>
      <w:r w:rsidRPr="00876464">
        <w:t>МША</w:t>
      </w:r>
      <w:r w:rsidR="00E611C4" w:rsidRPr="00876464">
        <w:t xml:space="preserve"> ферментативті әдісі (</w:t>
      </w:r>
      <w:r w:rsidR="00CF6415" w:rsidRPr="00876464">
        <w:t xml:space="preserve">Enzyme enhanced oil recovery - </w:t>
      </w:r>
      <w:r w:rsidR="00E611C4" w:rsidRPr="00876464">
        <w:t xml:space="preserve">EEOR) - бұл </w:t>
      </w:r>
      <w:r w:rsidRPr="00876464">
        <w:t>пласт</w:t>
      </w:r>
      <w:r w:rsidR="00E611C4" w:rsidRPr="00876464">
        <w:t>тардан мұнай өндірудің тиімділігін арттыру үшін ферменттерді қолданатын әдіс. Табиғи ақуыздар болып табылатын ферменттер белгілі бір химиялық реакцияларды каталитикалық түрде белсендіруге қабілетті. Ылғалдылықты арттыру және беттік керілуді азайту үшін резервуарға ферменттер қосылады. Ферменттер әсіресе ауыр заттарды жеңіл заттарға айналдыру қабілетіне байланысты сұранысқа ие. Ферменттердің әртүрлі түрлері, соның ішінде протеазалар, гидролазалар, дегидрогеназалар және басқалары EEOR</w:t>
      </w:r>
      <w:r w:rsidR="00653B29" w:rsidRPr="00876464">
        <w:t xml:space="preserve"> әдісінде</w:t>
      </w:r>
      <w:r w:rsidR="00E611C4" w:rsidRPr="00876464">
        <w:t xml:space="preserve"> кеңінен қолданылады. Фермент пен беттік белсенді заттан (тұрақтандырғыштан) тұратын </w:t>
      </w:r>
      <w:r w:rsidR="00E611C4" w:rsidRPr="00876464">
        <w:rPr>
          <w:i/>
          <w:iCs/>
        </w:rPr>
        <w:t>Greenzyme</w:t>
      </w:r>
      <w:r w:rsidR="00653B29" w:rsidRPr="00876464">
        <w:rPr>
          <w:i/>
          <w:iCs/>
        </w:rPr>
        <w:t xml:space="preserve"> </w:t>
      </w:r>
      <w:r w:rsidR="00653B29" w:rsidRPr="00876464">
        <w:t>Е</w:t>
      </w:r>
      <w:r w:rsidR="00E611C4" w:rsidRPr="00876464">
        <w:t>EOR үшін ең көп қолданылатын коммерциялық ферменттердің бірі</w:t>
      </w:r>
      <w:r w:rsidRPr="00876464">
        <w:t xml:space="preserve"> </w:t>
      </w:r>
      <w:r w:rsidR="003B6F40" w:rsidRPr="00876464">
        <w:t>[64, 66]</w:t>
      </w:r>
      <w:r w:rsidR="00E611C4" w:rsidRPr="00876464">
        <w:t>.</w:t>
      </w:r>
    </w:p>
    <w:p w14:paraId="01F793FA" w14:textId="77777777" w:rsidR="00D73330" w:rsidRPr="00876464" w:rsidRDefault="00D73330" w:rsidP="00142F38">
      <w:pPr>
        <w:pStyle w:val="a3"/>
        <w:spacing w:before="6"/>
        <w:ind w:left="301" w:right="261" w:firstLine="567"/>
      </w:pPr>
    </w:p>
    <w:p w14:paraId="0EC7B4C7" w14:textId="1EED217F" w:rsidR="002B7836" w:rsidRPr="00876464" w:rsidRDefault="00D1655E" w:rsidP="002922EA">
      <w:pPr>
        <w:pStyle w:val="1"/>
        <w:numPr>
          <w:ilvl w:val="1"/>
          <w:numId w:val="42"/>
        </w:numPr>
        <w:tabs>
          <w:tab w:val="left" w:pos="1291"/>
        </w:tabs>
        <w:spacing w:line="319" w:lineRule="exact"/>
      </w:pPr>
      <w:r w:rsidRPr="00876464">
        <w:t>Мұнай</w:t>
      </w:r>
      <w:r w:rsidR="00BC55C9" w:rsidRPr="00876464">
        <w:rPr>
          <w:lang w:val="en-US"/>
        </w:rPr>
        <w:t xml:space="preserve"> </w:t>
      </w:r>
      <w:proofErr w:type="spellStart"/>
      <w:r w:rsidR="00BC55C9" w:rsidRPr="00876464">
        <w:rPr>
          <w:lang w:val="ru-RU"/>
        </w:rPr>
        <w:t>пласттар</w:t>
      </w:r>
      <w:proofErr w:type="spellEnd"/>
      <w:r w:rsidR="00BD1222" w:rsidRPr="00876464">
        <w:t>ының</w:t>
      </w:r>
      <w:r w:rsidRPr="00876464">
        <w:rPr>
          <w:spacing w:val="-6"/>
        </w:rPr>
        <w:t xml:space="preserve"> </w:t>
      </w:r>
      <w:r w:rsidR="00BC55C9" w:rsidRPr="00876464">
        <w:rPr>
          <w:color w:val="1A1A1A"/>
        </w:rPr>
        <w:t xml:space="preserve">микробтық </w:t>
      </w:r>
      <w:r w:rsidR="00BD1222" w:rsidRPr="00876464">
        <w:rPr>
          <w:color w:val="1A1A1A"/>
        </w:rPr>
        <w:t>алуантүрлілігі</w:t>
      </w:r>
    </w:p>
    <w:p w14:paraId="0EC7B4C8" w14:textId="7F773E08" w:rsidR="002B7836" w:rsidRPr="00876464" w:rsidRDefault="00D1655E">
      <w:pPr>
        <w:pStyle w:val="a3"/>
        <w:ind w:right="253"/>
        <w:rPr>
          <w:spacing w:val="-8"/>
        </w:rPr>
      </w:pPr>
      <w:r w:rsidRPr="00876464">
        <w:t>Соңғы</w:t>
      </w:r>
      <w:r w:rsidRPr="00876464">
        <w:rPr>
          <w:spacing w:val="1"/>
        </w:rPr>
        <w:t xml:space="preserve"> </w:t>
      </w:r>
      <w:r w:rsidRPr="00876464">
        <w:t>жылдары</w:t>
      </w:r>
      <w:r w:rsidRPr="00876464">
        <w:rPr>
          <w:spacing w:val="1"/>
        </w:rPr>
        <w:t xml:space="preserve"> </w:t>
      </w:r>
      <w:r w:rsidRPr="00876464">
        <w:t>мұнай</w:t>
      </w:r>
      <w:r w:rsidRPr="00876464">
        <w:rPr>
          <w:spacing w:val="1"/>
        </w:rPr>
        <w:t xml:space="preserve"> </w:t>
      </w:r>
      <w:r w:rsidRPr="00876464">
        <w:t>резервуарларындағы</w:t>
      </w:r>
      <w:r w:rsidRPr="00876464">
        <w:rPr>
          <w:spacing w:val="1"/>
        </w:rPr>
        <w:t xml:space="preserve"> </w:t>
      </w:r>
      <w:r w:rsidRPr="00876464">
        <w:t>мекендеу</w:t>
      </w:r>
      <w:r w:rsidRPr="00876464">
        <w:rPr>
          <w:spacing w:val="1"/>
        </w:rPr>
        <w:t xml:space="preserve"> </w:t>
      </w:r>
      <w:r w:rsidRPr="00876464">
        <w:t>орындарының</w:t>
      </w:r>
      <w:r w:rsidRPr="00876464">
        <w:rPr>
          <w:spacing w:val="1"/>
        </w:rPr>
        <w:t xml:space="preserve"> </w:t>
      </w:r>
      <w:r w:rsidRPr="00876464">
        <w:rPr>
          <w:spacing w:val="-1"/>
        </w:rPr>
        <w:t xml:space="preserve">микроорганизмдері үлкен назар </w:t>
      </w:r>
      <w:r w:rsidRPr="00876464">
        <w:t>аудартады. Тереңдіктегі сулы және мұнайлы</w:t>
      </w:r>
      <w:r w:rsidRPr="00876464">
        <w:rPr>
          <w:spacing w:val="1"/>
        </w:rPr>
        <w:t xml:space="preserve"> </w:t>
      </w:r>
      <w:r w:rsidRPr="00876464">
        <w:rPr>
          <w:spacing w:val="-8"/>
        </w:rPr>
        <w:t>горизонттарда жұмыс агенттерінің суды және су ерітінділерін бұрғылау немесе айдау</w:t>
      </w:r>
      <w:r w:rsidRPr="00876464">
        <w:rPr>
          <w:spacing w:val="-67"/>
        </w:rPr>
        <w:t xml:space="preserve"> </w:t>
      </w:r>
      <w:r w:rsidRPr="00876464">
        <w:t>кезінде</w:t>
      </w:r>
      <w:r w:rsidRPr="00876464">
        <w:rPr>
          <w:spacing w:val="1"/>
        </w:rPr>
        <w:t xml:space="preserve"> </w:t>
      </w:r>
      <w:r w:rsidRPr="00876464">
        <w:t>жер</w:t>
      </w:r>
      <w:r w:rsidRPr="00876464">
        <w:rPr>
          <w:spacing w:val="1"/>
        </w:rPr>
        <w:t xml:space="preserve"> </w:t>
      </w:r>
      <w:r w:rsidRPr="00876464">
        <w:t>үсті</w:t>
      </w:r>
      <w:r w:rsidRPr="00876464">
        <w:rPr>
          <w:spacing w:val="1"/>
        </w:rPr>
        <w:t xml:space="preserve"> </w:t>
      </w:r>
      <w:r w:rsidRPr="00876464">
        <w:t>ерітінділерімен</w:t>
      </w:r>
      <w:r w:rsidRPr="00876464">
        <w:rPr>
          <w:spacing w:val="1"/>
        </w:rPr>
        <w:t xml:space="preserve"> </w:t>
      </w:r>
      <w:r w:rsidRPr="00876464">
        <w:t>келіп</w:t>
      </w:r>
      <w:r w:rsidRPr="00876464">
        <w:rPr>
          <w:spacing w:val="1"/>
        </w:rPr>
        <w:t xml:space="preserve"> </w:t>
      </w:r>
      <w:r w:rsidRPr="00876464">
        <w:t>түсетін</w:t>
      </w:r>
      <w:r w:rsidRPr="00876464">
        <w:rPr>
          <w:spacing w:val="1"/>
        </w:rPr>
        <w:t xml:space="preserve"> </w:t>
      </w:r>
      <w:r w:rsidRPr="00876464">
        <w:t>микроорганизмдермен</w:t>
      </w:r>
      <w:r w:rsidRPr="00876464">
        <w:rPr>
          <w:spacing w:val="1"/>
        </w:rPr>
        <w:t xml:space="preserve"> </w:t>
      </w:r>
      <w:r w:rsidRPr="00876464">
        <w:t>қатар</w:t>
      </w:r>
      <w:r w:rsidRPr="00876464">
        <w:rPr>
          <w:spacing w:val="1"/>
        </w:rPr>
        <w:t xml:space="preserve"> </w:t>
      </w:r>
      <w:r w:rsidRPr="00876464">
        <w:rPr>
          <w:spacing w:val="-9"/>
        </w:rPr>
        <w:t>аборигендік</w:t>
      </w:r>
      <w:r w:rsidRPr="00876464">
        <w:rPr>
          <w:spacing w:val="-20"/>
        </w:rPr>
        <w:t xml:space="preserve"> </w:t>
      </w:r>
      <w:r w:rsidRPr="00876464">
        <w:rPr>
          <w:spacing w:val="-9"/>
        </w:rPr>
        <w:t>микрофлораның</w:t>
      </w:r>
      <w:r w:rsidRPr="00876464">
        <w:rPr>
          <w:spacing w:val="-19"/>
        </w:rPr>
        <w:t xml:space="preserve"> </w:t>
      </w:r>
      <w:r w:rsidRPr="00876464">
        <w:rPr>
          <w:spacing w:val="-8"/>
        </w:rPr>
        <w:t>болуы</w:t>
      </w:r>
      <w:r w:rsidRPr="00876464">
        <w:rPr>
          <w:spacing w:val="-19"/>
        </w:rPr>
        <w:t xml:space="preserve"> </w:t>
      </w:r>
      <w:r w:rsidRPr="00876464">
        <w:rPr>
          <w:spacing w:val="-8"/>
        </w:rPr>
        <w:t>дәлелденген.</w:t>
      </w:r>
      <w:r w:rsidR="00AF3329" w:rsidRPr="00876464">
        <w:rPr>
          <w:spacing w:val="-8"/>
        </w:rPr>
        <w:t xml:space="preserve"> </w:t>
      </w:r>
    </w:p>
    <w:p w14:paraId="7670275A" w14:textId="135030E5" w:rsidR="00BC55C9" w:rsidRPr="00876464" w:rsidRDefault="00AF3329" w:rsidP="00AF3329">
      <w:pPr>
        <w:pStyle w:val="a3"/>
        <w:ind w:right="253"/>
      </w:pPr>
      <w:r w:rsidRPr="00876464">
        <w:t xml:space="preserve">Микробтық қауымдастықтар мұнай резервуарларында шешуші рөл атқарады, онда олар мұнайды ыдыратады және оның сапасының өзгеруіне ықпал етеді. Бұл микроорганизмдер жоғары уыттылықпен, гидрофобтылықпен және судың төмен белсенділігімен, сондай-ақ жоғары температурамен, тұздылықпен және қысыммен сипатталатын мұнай пласттарының экстремалды жағдайында дамиды. </w:t>
      </w:r>
    </w:p>
    <w:p w14:paraId="56BDA1C7" w14:textId="5F59D665" w:rsidR="00E711E5" w:rsidRPr="00876464" w:rsidRDefault="00E711E5" w:rsidP="00AF3329">
      <w:pPr>
        <w:pStyle w:val="a3"/>
        <w:ind w:right="253"/>
      </w:pPr>
      <w:r w:rsidRPr="00876464">
        <w:t xml:space="preserve">Мұнай резервуарлары - бұл микроорганизмдер белсенді дами алатын әртүрлі фазалары бар күрделі жүйелер. Бұл фазаларға шикі мұнай, қабат суы, сондай-ақ қатты жыныстары мен органикалық материалдар жатады </w:t>
      </w:r>
      <w:r w:rsidR="003B6F40" w:rsidRPr="00876464">
        <w:t>[67]</w:t>
      </w:r>
      <w:r w:rsidRPr="00876464">
        <w:t xml:space="preserve">. Микробтардың суда және мұнайда қалай таралатынын түсіну үшін мұнай резервуарындағы ортаның ерекшеліктерін түсіну маңызды. Жалпы алғанда, </w:t>
      </w:r>
      <w:r w:rsidRPr="00876464">
        <w:lastRenderedPageBreak/>
        <w:t xml:space="preserve">мұнайдың микробтық деградациясы электронды акцепторлардың болуымен шектеледі, өйткені термодинамикалық шектеулерге байланысты көмірсутектер сутегі мен ацетатты кетіру процесінсіз ашыта алмайды. Алайда, микробтар энергияны май фазасының электронды донорларымен де, сулы фазаның электронды акцепторларымен де тікелей байланыста болған жағдайда ғана сақтай алады </w:t>
      </w:r>
      <w:r w:rsidR="003B6F40" w:rsidRPr="00876464">
        <w:t>[68, 69]</w:t>
      </w:r>
      <w:r w:rsidRPr="00876464">
        <w:t>. Бұл жағдай микробтардың өсуінің және мұнайдың деградациясының ыстық нүктесі болып табылатын мұнай сілемінің астындағы мұнай-су өтпелі аймағында байқалады</w:t>
      </w:r>
      <w:r w:rsidR="00302E7C" w:rsidRPr="00876464">
        <w:t xml:space="preserve"> </w:t>
      </w:r>
      <w:r w:rsidR="003B6F40" w:rsidRPr="00876464">
        <w:t>[70, 71]</w:t>
      </w:r>
      <w:r w:rsidRPr="00876464">
        <w:t xml:space="preserve">. Мұнда май фазасы </w:t>
      </w:r>
      <w:r w:rsidR="00302E7C" w:rsidRPr="00876464">
        <w:t>э</w:t>
      </w:r>
      <w:r w:rsidRPr="00876464">
        <w:t>лектрон донорларын қамтамасыз етеді, ал су фазасы микроорганизмдердің тіршілік ету ортасын қамтамасыз етеді. Демек, мұнайдың биодеградация жылдамдығы мұнай-су интерфейсінің бетінің мөлшеріне байланысты.</w:t>
      </w:r>
    </w:p>
    <w:p w14:paraId="3196015B" w14:textId="36080F67" w:rsidR="008C1325" w:rsidRPr="00876464" w:rsidRDefault="008C1325" w:rsidP="00AF3329">
      <w:pPr>
        <w:pStyle w:val="a3"/>
        <w:ind w:right="253"/>
      </w:pPr>
      <w:r w:rsidRPr="00876464">
        <w:t xml:space="preserve">Зерттеулер көрсеткендей, мұнай пласттрының микробтық қауымдастықтары өте алуан түрлі және түрлердің кең спектрімен ұсынылған. Мысалы, өткізгіштігі төмен мұнай резервуарындағы микробтар қауымдастығын талдайтын зерттеу бұл резервуарда бактериялардың 58 түрі мен 830 туысты қоса алғанда, әртүрлі микробтық популяциялар бар екенін көрсетті </w:t>
      </w:r>
      <w:r w:rsidR="003B6F40" w:rsidRPr="00876464">
        <w:t>[72]</w:t>
      </w:r>
      <w:r w:rsidRPr="00876464">
        <w:t xml:space="preserve">. Тағы бір зерттеуде темір, марганец немесе нитраттарды қалпына келтіруге қабілетті </w:t>
      </w:r>
      <w:r w:rsidRPr="00876464">
        <w:rPr>
          <w:i/>
          <w:iCs/>
        </w:rPr>
        <w:t>Thermotoga</w:t>
      </w:r>
      <w:r w:rsidRPr="00876464">
        <w:t xml:space="preserve"> бактериялардың болуы анықталды. Бұл бактериялар </w:t>
      </w:r>
      <w:r w:rsidR="00B44241" w:rsidRPr="00876464">
        <w:t>СРБ</w:t>
      </w:r>
      <w:r w:rsidR="00653B29" w:rsidRPr="00876464">
        <w:t xml:space="preserve"> микроорганизмдерімен</w:t>
      </w:r>
      <w:r w:rsidRPr="00876464">
        <w:t xml:space="preserve"> тығыз байланысты және микробиологиялық коррозияның түзілуіне, сонымен қатар адамдардың интоксикациясына алып келуі мүмкін </w:t>
      </w:r>
      <w:r w:rsidR="003B6F40" w:rsidRPr="00876464">
        <w:t>[72]</w:t>
      </w:r>
      <w:r w:rsidRPr="00876464">
        <w:t>.</w:t>
      </w:r>
    </w:p>
    <w:p w14:paraId="59372A4A" w14:textId="0C70D245" w:rsidR="008C1325" w:rsidRPr="00876464" w:rsidRDefault="009056A6" w:rsidP="00AF3329">
      <w:pPr>
        <w:pStyle w:val="a3"/>
        <w:ind w:right="253"/>
      </w:pPr>
      <w:r w:rsidRPr="00876464">
        <w:t>Мұнай микроб</w:t>
      </w:r>
      <w:r w:rsidR="00653B29" w:rsidRPr="00876464">
        <w:t>тық қауымдастығын</w:t>
      </w:r>
      <w:r w:rsidRPr="00876464">
        <w:t xml:space="preserve"> зерттеуде көпшілігі мұнай ұңғымаларынан алынған үлгілерді мұнай және су фазаларына жіктейді. Табиғи су фазасы негізінен кеуекті жыныста табиғи түрде болатын пласт суынан тұрады </w:t>
      </w:r>
      <w:r w:rsidR="003B6F40" w:rsidRPr="00876464">
        <w:t>[73, 74]</w:t>
      </w:r>
      <w:r w:rsidRPr="00876464">
        <w:t>.</w:t>
      </w:r>
      <w:r w:rsidR="00840AF6" w:rsidRPr="00876464">
        <w:t xml:space="preserve"> Пласт суының мөлшері мен құрамы, оның табиғи ағыны және мұнай кен орны арқылы өтетін ағын жолы микробтар қауымдастығына әсер етуі мүмкін</w:t>
      </w:r>
      <w:r w:rsidRPr="00876464">
        <w:t xml:space="preserve"> </w:t>
      </w:r>
      <w:r w:rsidR="003B6F40" w:rsidRPr="00876464">
        <w:t>[74–76]</w:t>
      </w:r>
      <w:r w:rsidRPr="00876464">
        <w:t>.</w:t>
      </w:r>
      <w:r w:rsidR="00840AF6" w:rsidRPr="00876464">
        <w:t xml:space="preserve"> Зерттеулердің көпшілігі негізделе, пласт суынан оқшауланған ДНҚ бүкіл резервуардың микроб</w:t>
      </w:r>
      <w:r w:rsidR="00653B29" w:rsidRPr="00876464">
        <w:t>тық қауымдастығы</w:t>
      </w:r>
      <w:r w:rsidR="00840AF6" w:rsidRPr="00876464">
        <w:t xml:space="preserve"> екенін көрсетеді</w:t>
      </w:r>
      <w:r w:rsidRPr="00876464">
        <w:t xml:space="preserve"> </w:t>
      </w:r>
      <w:r w:rsidR="003B6F40" w:rsidRPr="00876464">
        <w:t>[73, 77, 78]</w:t>
      </w:r>
      <w:r w:rsidRPr="00876464">
        <w:t xml:space="preserve">. </w:t>
      </w:r>
      <w:r w:rsidR="00840AF6" w:rsidRPr="00876464">
        <w:t xml:space="preserve">Алайда, су және мұнай фазаларын талдау олардың микробтық қауымдастығының құрамындағы үлкен айырмашылықтарды анықтады </w:t>
      </w:r>
      <w:r w:rsidR="003B6F40" w:rsidRPr="00876464">
        <w:t>[68]</w:t>
      </w:r>
      <w:r w:rsidR="00840AF6" w:rsidRPr="00876464">
        <w:t xml:space="preserve">. </w:t>
      </w:r>
      <w:r w:rsidRPr="00876464">
        <w:t>Май фазасындағы бактериялық әртүрлілігі және түрлердің байлығы су фазасына қарағанда айтарлықтай жоғары болды</w:t>
      </w:r>
      <w:r w:rsidR="00EF63A5" w:rsidRPr="00876464">
        <w:t xml:space="preserve"> </w:t>
      </w:r>
      <w:r w:rsidR="003B6F40" w:rsidRPr="00876464">
        <w:t>[67]</w:t>
      </w:r>
      <w:r w:rsidRPr="00876464">
        <w:t xml:space="preserve">. Кейбір бактериялар майдың бетіне тікелей жабысып қалуы мүмкін, ал басқалары су фазасында қалады. Май фазасынан көбінесе </w:t>
      </w:r>
      <w:r w:rsidRPr="00876464">
        <w:rPr>
          <w:i/>
          <w:iCs/>
        </w:rPr>
        <w:t>Acidobacteria, Actinobacteria, Fusobacteria, Nitrospira, Pseudomonadales</w:t>
      </w:r>
      <w:r w:rsidRPr="00876464">
        <w:t xml:space="preserve"> және </w:t>
      </w:r>
      <w:r w:rsidRPr="00876464">
        <w:rPr>
          <w:i/>
          <w:iCs/>
        </w:rPr>
        <w:t>Thermodesulfobacteria</w:t>
      </w:r>
      <w:r w:rsidRPr="00876464">
        <w:t xml:space="preserve"> бөлінеді, ал су фазасынан негізінен </w:t>
      </w:r>
      <w:r w:rsidRPr="00876464">
        <w:rPr>
          <w:i/>
          <w:iCs/>
        </w:rPr>
        <w:t xml:space="preserve">Alphaproteobacteria, Atribacteria, Bacteriodetes, Betaproteobacteria, Campylobacterales, Chloroflexi, Synergistetes </w:t>
      </w:r>
      <w:r w:rsidRPr="00876464">
        <w:t>және</w:t>
      </w:r>
      <w:r w:rsidRPr="00876464">
        <w:rPr>
          <w:i/>
          <w:iCs/>
        </w:rPr>
        <w:t xml:space="preserve"> Thermotogae</w:t>
      </w:r>
      <w:r w:rsidRPr="00876464">
        <w:t xml:space="preserve"> </w:t>
      </w:r>
      <w:r w:rsidR="003B6F40" w:rsidRPr="00876464">
        <w:t>[73, 79]</w:t>
      </w:r>
      <w:r w:rsidRPr="00876464">
        <w:t>.</w:t>
      </w:r>
    </w:p>
    <w:p w14:paraId="0F2D2AA6" w14:textId="4937917D" w:rsidR="00B32139" w:rsidRPr="00876464" w:rsidRDefault="006F02E0" w:rsidP="00AF3329">
      <w:pPr>
        <w:pStyle w:val="a3"/>
        <w:ind w:right="253"/>
      </w:pPr>
      <w:r w:rsidRPr="00876464">
        <w:t xml:space="preserve">Мұнай пласттарындағы микробтық қауымдастықтың құрамына </w:t>
      </w:r>
      <w:r w:rsidR="005C4790" w:rsidRPr="00876464">
        <w:t>антропогендік факторлар (бұрғылау, су басу, ыстық бу және су айдау)</w:t>
      </w:r>
      <w:r w:rsidR="000324E4" w:rsidRPr="00876464">
        <w:t xml:space="preserve">, </w:t>
      </w:r>
      <w:r w:rsidR="001E2462" w:rsidRPr="00876464">
        <w:t>абиотикалық (температура, тұздылық және рН)</w:t>
      </w:r>
      <w:r w:rsidR="000324E4" w:rsidRPr="00876464">
        <w:t xml:space="preserve"> және</w:t>
      </w:r>
      <w:r w:rsidR="009E3D87" w:rsidRPr="00876464">
        <w:t xml:space="preserve"> биотикалық</w:t>
      </w:r>
      <w:r w:rsidR="00096494" w:rsidRPr="00876464">
        <w:t xml:space="preserve"> (</w:t>
      </w:r>
      <w:r w:rsidR="00FB78ED" w:rsidRPr="00876464">
        <w:t>микроорганизмдердің өзара әрекеттесуі</w:t>
      </w:r>
      <w:r w:rsidR="00096494" w:rsidRPr="00876464">
        <w:t>)</w:t>
      </w:r>
      <w:r w:rsidR="001E2462" w:rsidRPr="00876464">
        <w:t xml:space="preserve"> </w:t>
      </w:r>
      <w:r w:rsidRPr="00876464">
        <w:t xml:space="preserve">әсер етуі мүмкін. Бұл өзгерістер </w:t>
      </w:r>
      <w:r w:rsidR="001E2462" w:rsidRPr="00876464">
        <w:t>микробтық қауымдастықтың</w:t>
      </w:r>
      <w:r w:rsidRPr="00876464">
        <w:t xml:space="preserve"> популяциясының сандық және сапалық </w:t>
      </w:r>
      <w:r w:rsidRPr="00876464">
        <w:lastRenderedPageBreak/>
        <w:t>өзгерістеріне, өз кезегінде мұнай өндіретін ұңғымалардың физикалық немесе химиялық өзгерістеріне де алып келуі мүмкін</w:t>
      </w:r>
      <w:r w:rsidR="00E36C65" w:rsidRPr="00876464">
        <w:t xml:space="preserve"> </w:t>
      </w:r>
      <w:r w:rsidR="003B6F40" w:rsidRPr="00876464">
        <w:t>[72, 75]</w:t>
      </w:r>
      <w:r w:rsidR="00E36C65" w:rsidRPr="00876464">
        <w:t>.</w:t>
      </w:r>
    </w:p>
    <w:p w14:paraId="0E2C82E6" w14:textId="78467AF2" w:rsidR="006F02E0" w:rsidRPr="00876464" w:rsidRDefault="001E2462" w:rsidP="00AF3329">
      <w:pPr>
        <w:pStyle w:val="a3"/>
        <w:ind w:right="253"/>
      </w:pPr>
      <w:r w:rsidRPr="00876464">
        <w:t>Мұнай компаниялары айдау үшін әртүрлі су көздерін, соның ішінде теңіз, тұщы су немесе айналымдағы пласт суын пайдаланады. Теңіз кен орындарында теңіз суы жиі пайдаланылады, ал басқа кен орындарында жер асты немесе жер үсті сулары қолданылуы мүмкін</w:t>
      </w:r>
      <w:r w:rsidR="00E36C65" w:rsidRPr="00876464">
        <w:t xml:space="preserve"> </w:t>
      </w:r>
      <w:r w:rsidR="003B6F40" w:rsidRPr="00876464">
        <w:t>[77, 80]</w:t>
      </w:r>
      <w:r w:rsidRPr="00876464">
        <w:t xml:space="preserve">. Кейде айдалатын суды резервуардағы микробтар қауымдастығына әсер ету үшін химиялық немесе қоректік заттармен байытуға болады. Мысалы, нитраттар мен нитриттерді қолдану күкіртсутектің пайда болуына әкелетін микробтық процестерді тежеуі мүмкін. Ал оттегі айдау көмірсутектердің биологиялық деградациясын ынталандыруы мүмкін. Сонымен қатар, өндірілген судың құрамы сулану деңгейіне байланысты өзгеруі мүмкін, бұл микробтық қауымдастықтарға да әсер етеді </w:t>
      </w:r>
      <w:r w:rsidR="003B6F40" w:rsidRPr="00876464">
        <w:t>[81]</w:t>
      </w:r>
      <w:r w:rsidRPr="00876464">
        <w:t>.</w:t>
      </w:r>
    </w:p>
    <w:p w14:paraId="7A8AF625" w14:textId="636CC4F0" w:rsidR="00BD0B8F" w:rsidRPr="00876464" w:rsidRDefault="00B53A74" w:rsidP="00AF3329">
      <w:pPr>
        <w:pStyle w:val="a3"/>
        <w:ind w:right="253"/>
      </w:pPr>
      <w:r w:rsidRPr="00876464">
        <w:t xml:space="preserve">Мұнай резервуарларының геологиялық ерекшеліктері температура, рН және тұздылық микробтық қауымдастықтарға әсер етеді. Тереңдікке байланысты жоғары температура резервуарлардағы микроорганизмдердің өмірін шектеуі мүмкін. Алайда, кейбір гипертермофильді организмдер 131°C -қа дейінгі температурада табылды, дегенмен олардың мұндай жағдайда өміршеңдігі күмән тудырады </w:t>
      </w:r>
      <w:r w:rsidR="003B6F40" w:rsidRPr="00876464">
        <w:t>[82]</w:t>
      </w:r>
      <w:r w:rsidRPr="00876464">
        <w:t xml:space="preserve">. Микробтардың әртүрлілігі көбінесе температурасы шамамен 55°C болатын орташа ыстық су айдындарында байқалады </w:t>
      </w:r>
      <w:r w:rsidR="003B6F40" w:rsidRPr="00876464">
        <w:t>[83]</w:t>
      </w:r>
      <w:r w:rsidRPr="00876464">
        <w:t xml:space="preserve">. Микробтық қауымдастықтардың құрамы микроорганизмдердің температураға бейімделуіне </w:t>
      </w:r>
      <w:r w:rsidR="00BD0B8F" w:rsidRPr="00876464">
        <w:t>қарай</w:t>
      </w:r>
      <w:r w:rsidRPr="00876464">
        <w:t xml:space="preserve"> өзгере</w:t>
      </w:r>
      <w:r w:rsidR="00BD0B8F" w:rsidRPr="00876464">
        <w:t xml:space="preserve">ді. Мысалы, 50°C-тан жоғары температуралы мұнай пласттарында, әдетте </w:t>
      </w:r>
      <w:r w:rsidR="00BD0B8F" w:rsidRPr="00876464">
        <w:rPr>
          <w:i/>
          <w:iCs/>
        </w:rPr>
        <w:t>Firmicutes</w:t>
      </w:r>
      <w:r w:rsidR="00BD0B8F" w:rsidRPr="00876464">
        <w:t xml:space="preserve">, </w:t>
      </w:r>
      <w:r w:rsidR="00BD0B8F" w:rsidRPr="00876464">
        <w:rPr>
          <w:i/>
          <w:iCs/>
        </w:rPr>
        <w:t>Thermotogae</w:t>
      </w:r>
      <w:r w:rsidR="00BD0B8F" w:rsidRPr="00876464">
        <w:t xml:space="preserve"> және </w:t>
      </w:r>
      <w:r w:rsidR="00BD0B8F" w:rsidRPr="00876464">
        <w:rPr>
          <w:i/>
          <w:iCs/>
        </w:rPr>
        <w:t>Thermodesulfobacteria</w:t>
      </w:r>
      <w:r w:rsidR="00BD0B8F" w:rsidRPr="00876464">
        <w:t xml:space="preserve"> сияқты гаммапротеобактериялары кездеседі. Мұнай пласттарында 50°C-тан төмен температурада </w:t>
      </w:r>
      <w:r w:rsidR="00BD0B8F" w:rsidRPr="00876464">
        <w:rPr>
          <w:i/>
          <w:iCs/>
        </w:rPr>
        <w:t>Spirochaetes, Synergistetes, Chloroflexi, Marinobacterium, Paracoccus, Donghicola</w:t>
      </w:r>
      <w:r w:rsidR="00BD0B8F" w:rsidRPr="00876464">
        <w:t xml:space="preserve"> және </w:t>
      </w:r>
      <w:r w:rsidR="00BD0B8F" w:rsidRPr="00876464">
        <w:rPr>
          <w:i/>
          <w:iCs/>
        </w:rPr>
        <w:t>Planctomycetes</w:t>
      </w:r>
      <w:r w:rsidR="00BD0B8F" w:rsidRPr="00876464">
        <w:t xml:space="preserve"> жиі кездеседі. </w:t>
      </w:r>
      <w:r w:rsidR="00BD0B8F" w:rsidRPr="00876464">
        <w:rPr>
          <w:i/>
          <w:iCs/>
        </w:rPr>
        <w:t>Haloferacales, Thermoproteales, Sulfolobales, Nitrososphaerales, Halobacteriales, Fervidicoccales</w:t>
      </w:r>
      <w:r w:rsidR="00BD0B8F" w:rsidRPr="00876464">
        <w:t xml:space="preserve"> және </w:t>
      </w:r>
      <w:r w:rsidR="00BD0B8F" w:rsidRPr="00876464">
        <w:rPr>
          <w:i/>
          <w:iCs/>
        </w:rPr>
        <w:t>Thermoplasmatales</w:t>
      </w:r>
      <w:r w:rsidR="00BD0B8F" w:rsidRPr="00876464">
        <w:t xml:space="preserve"> сияқты кейбір архейлер тек 50°C-тан жоғары температуралы мұнай кен орындарында кездеседі. </w:t>
      </w:r>
      <w:r w:rsidR="00BD0B8F" w:rsidRPr="00876464">
        <w:rPr>
          <w:i/>
          <w:iCs/>
        </w:rPr>
        <w:t>Methanosarcinales, Methanomirobiales, Desulfurococcales</w:t>
      </w:r>
      <w:r w:rsidR="00BD0B8F" w:rsidRPr="00876464">
        <w:t xml:space="preserve"> және </w:t>
      </w:r>
      <w:r w:rsidR="00BD0B8F" w:rsidRPr="00876464">
        <w:rPr>
          <w:i/>
          <w:iCs/>
        </w:rPr>
        <w:t>Methanocellales</w:t>
      </w:r>
      <w:r w:rsidR="00BD0B8F" w:rsidRPr="00876464">
        <w:t xml:space="preserve"> мұнай пласттарында 50°C-тан төмен температурада жиі кездеседі </w:t>
      </w:r>
      <w:r w:rsidR="003B6F40" w:rsidRPr="00876464">
        <w:t>[72, 79]</w:t>
      </w:r>
      <w:r w:rsidRPr="00876464">
        <w:t xml:space="preserve">. </w:t>
      </w:r>
    </w:p>
    <w:p w14:paraId="36460201" w14:textId="48F13892" w:rsidR="00B67758" w:rsidRPr="00876464" w:rsidRDefault="00D212A2" w:rsidP="00AF3329">
      <w:pPr>
        <w:pStyle w:val="a3"/>
        <w:ind w:right="253"/>
      </w:pPr>
      <w:r w:rsidRPr="00876464">
        <w:t xml:space="preserve">Мұнай пласттарында тұздылығы тұщы судан тұзды суға дейін өзгереді, бұл микробтық қауымдастықтарға қатты әсер етеді және олардың өсуін шектейді. Мысалы, </w:t>
      </w:r>
      <w:r w:rsidRPr="00876464">
        <w:rPr>
          <w:i/>
          <w:iCs/>
        </w:rPr>
        <w:t>Clostridia</w:t>
      </w:r>
      <w:r w:rsidRPr="00876464">
        <w:t xml:space="preserve"> тұздылығы төмен (</w:t>
      </w:r>
      <w:r w:rsidRPr="00876464">
        <w:rPr>
          <w:color w:val="212121"/>
          <w:shd w:val="clear" w:color="auto" w:fill="FFFFFF"/>
        </w:rPr>
        <w:t>3.8%</w:t>
      </w:r>
      <w:r w:rsidRPr="00876464">
        <w:t xml:space="preserve">) болған кезде жиі кездеседі, ал </w:t>
      </w:r>
      <w:r w:rsidRPr="00876464">
        <w:rPr>
          <w:i/>
          <w:iCs/>
        </w:rPr>
        <w:t>Petrotoga</w:t>
      </w:r>
      <w:r w:rsidRPr="00876464">
        <w:t xml:space="preserve"> және </w:t>
      </w:r>
      <w:r w:rsidRPr="00876464">
        <w:rPr>
          <w:i/>
          <w:iCs/>
        </w:rPr>
        <w:t>Desulfotomaculum</w:t>
      </w:r>
      <w:r w:rsidRPr="00876464">
        <w:t xml:space="preserve"> тұздың жоғары (7,2%) деңгейін жақсы көреді </w:t>
      </w:r>
      <w:r w:rsidR="003B6F40" w:rsidRPr="00876464">
        <w:t>[76]</w:t>
      </w:r>
      <w:r w:rsidRPr="00876464">
        <w:t xml:space="preserve">. Тұздылықтың 10%-дан асуы пласттардағы микроорганизмдердің санын азайтады </w:t>
      </w:r>
      <w:r w:rsidR="003B6F40" w:rsidRPr="00876464">
        <w:t>[84]</w:t>
      </w:r>
      <w:r w:rsidRPr="00876464">
        <w:t xml:space="preserve">. </w:t>
      </w:r>
      <w:r w:rsidR="00B44241" w:rsidRPr="00876464">
        <w:t>СРБ</w:t>
      </w:r>
      <w:r w:rsidRPr="00876464">
        <w:t xml:space="preserve"> тұздылықтың кең ауқымына</w:t>
      </w:r>
      <w:r w:rsidR="006A3D49" w:rsidRPr="00876464">
        <w:t xml:space="preserve"> (0-17%)</w:t>
      </w:r>
      <w:r w:rsidRPr="00876464">
        <w:t xml:space="preserve"> төзімді</w:t>
      </w:r>
      <w:r w:rsidR="006A3D49" w:rsidRPr="00876464">
        <w:t xml:space="preserve"> </w:t>
      </w:r>
      <w:r w:rsidR="003B6F40" w:rsidRPr="00876464">
        <w:t>[79]</w:t>
      </w:r>
      <w:r w:rsidRPr="00876464">
        <w:t>.</w:t>
      </w:r>
    </w:p>
    <w:p w14:paraId="69B48AFD" w14:textId="3B708EE5" w:rsidR="00E10284" w:rsidRPr="00876464" w:rsidRDefault="00E33289" w:rsidP="00AF3329">
      <w:pPr>
        <w:pStyle w:val="a3"/>
        <w:ind w:right="253"/>
      </w:pPr>
      <w:r w:rsidRPr="00876464">
        <w:t>Әдетте, мұнай пласттарындағы pН мәндері 3-тен 7-ге дейін болады</w:t>
      </w:r>
      <w:r w:rsidR="00184318" w:rsidRPr="00876464">
        <w:t xml:space="preserve"> </w:t>
      </w:r>
      <w:r w:rsidR="003B6F40" w:rsidRPr="00876464">
        <w:t>[74]</w:t>
      </w:r>
      <w:r w:rsidRPr="00876464">
        <w:t xml:space="preserve">. </w:t>
      </w:r>
      <w:r w:rsidR="00B44241" w:rsidRPr="00876464">
        <w:t>СРБ</w:t>
      </w:r>
      <w:r w:rsidRPr="00876464">
        <w:t xml:space="preserve"> тұздылықтың кең ауқымына ғана емес, сонымен қатар pН мәндерінің кең ауқымына (pH 4-9,5) төзімді</w:t>
      </w:r>
      <w:r w:rsidR="00184318" w:rsidRPr="00876464">
        <w:t xml:space="preserve"> </w:t>
      </w:r>
      <w:r w:rsidR="003B6F40" w:rsidRPr="00876464">
        <w:t>[79]</w:t>
      </w:r>
      <w:r w:rsidRPr="00876464">
        <w:t xml:space="preserve">. Қытайдағы 22 географиялық бөлінген мұнай резервуарларын зерттеу кезінде, </w:t>
      </w:r>
      <w:r w:rsidRPr="00876464">
        <w:rPr>
          <w:i/>
          <w:iCs/>
        </w:rPr>
        <w:t>Alphaproteobacteria</w:t>
      </w:r>
      <w:r w:rsidRPr="00876464">
        <w:t xml:space="preserve">, </w:t>
      </w:r>
      <w:r w:rsidRPr="00876464">
        <w:rPr>
          <w:i/>
          <w:iCs/>
        </w:rPr>
        <w:t xml:space="preserve">Deltaproteobacteria </w:t>
      </w:r>
      <w:r w:rsidRPr="00876464">
        <w:t xml:space="preserve">және </w:t>
      </w:r>
      <w:r w:rsidRPr="00876464">
        <w:rPr>
          <w:i/>
          <w:iCs/>
        </w:rPr>
        <w:t>Actinobacteria</w:t>
      </w:r>
      <w:r w:rsidRPr="00876464">
        <w:t xml:space="preserve"> батериялары бейтарап және сілтілі резервуарларда жиі кездесетінін көрсетті. Pseudomonas pH мәні 5,5-7,6 диапазон аралығында </w:t>
      </w:r>
      <w:r w:rsidRPr="00876464">
        <w:lastRenderedPageBreak/>
        <w:t xml:space="preserve">кездесетінді анықталды. </w:t>
      </w:r>
      <w:r w:rsidRPr="00876464">
        <w:rPr>
          <w:i/>
          <w:iCs/>
        </w:rPr>
        <w:t>Gammaproteobacteria, Betaproteobacteria</w:t>
      </w:r>
      <w:r w:rsidRPr="00876464">
        <w:t xml:space="preserve"> және </w:t>
      </w:r>
      <w:r w:rsidRPr="00876464">
        <w:rPr>
          <w:i/>
          <w:iCs/>
        </w:rPr>
        <w:t>Epsilonproteobacteria</w:t>
      </w:r>
      <w:r w:rsidRPr="00876464">
        <w:t xml:space="preserve"> рН мәні 5,5-6,5 қышқыл ортаны жақсы бейімделетіндігі анықталды </w:t>
      </w:r>
      <w:r w:rsidR="003B6F40" w:rsidRPr="00876464">
        <w:t>[75]</w:t>
      </w:r>
      <w:r w:rsidRPr="00876464">
        <w:t>.</w:t>
      </w:r>
    </w:p>
    <w:p w14:paraId="38EFB7BF" w14:textId="77777777" w:rsidR="00E67B19" w:rsidRPr="00876464" w:rsidRDefault="00E67B19" w:rsidP="00E67B19">
      <w:pPr>
        <w:pStyle w:val="a3"/>
        <w:ind w:right="253"/>
      </w:pPr>
      <w:r w:rsidRPr="00876464">
        <w:t>Мұнай резервуарларындағы микробтық қауымдастықтарға әсер ететін биотикалық факторларға микроорганизмдердің түрлері, олардың өзара әрекеттесуі және резервуарлардағы төтенше жағдайларға бейімделуі жатады. Мұнай қабаттарындағы микробтық қауымдастықтың құрамы сульфат -, нитрат - және темір тотықсыздандырғыштар, ферментерлер, ацетогендер және метаногендер сияқты ерекше бактериялар мен архейлердің болуы сияқты әртүрлі биотикалық факторлардың әсерінен қалыптасады.</w:t>
      </w:r>
    </w:p>
    <w:p w14:paraId="72A077FF" w14:textId="634E55A1" w:rsidR="00AF4F9B" w:rsidRPr="00876464" w:rsidRDefault="00E67B19" w:rsidP="008655D2">
      <w:pPr>
        <w:pStyle w:val="a3"/>
        <w:ind w:right="253"/>
      </w:pPr>
      <w:r w:rsidRPr="00876464">
        <w:t>Бұл микроорганизмдер мұнайдың ыдырауында шешуші рөл атқарады, мұнайдың сапасына және жалпы резервуардың экожүйесіне әсер етеді. Сонымен қатар, микробтар қауымдастығының құрамына микроорганизмдердің мұнай-су өтпелі аймағында және мұнайдың сумен қаныққан бөліктерінде таралуы, сондай-ақ вирустардың болуы әсер етеді.</w:t>
      </w:r>
      <w:r w:rsidR="001E3EE8" w:rsidRPr="00876464">
        <w:t xml:space="preserve"> </w:t>
      </w:r>
      <w:r w:rsidR="00F81534" w:rsidRPr="00876464">
        <w:t>П</w:t>
      </w:r>
      <w:r w:rsidR="001E3EE8" w:rsidRPr="00876464">
        <w:t>л</w:t>
      </w:r>
      <w:r w:rsidR="00F81534" w:rsidRPr="00876464">
        <w:t>аст</w:t>
      </w:r>
      <w:r w:rsidRPr="00876464">
        <w:t xml:space="preserve">тың </w:t>
      </w:r>
      <w:r w:rsidR="00F81534" w:rsidRPr="00876464">
        <w:t>м</w:t>
      </w:r>
      <w:r w:rsidRPr="00876464">
        <w:t xml:space="preserve">ұнай </w:t>
      </w:r>
      <w:r w:rsidR="00F81534" w:rsidRPr="00876464">
        <w:t>және</w:t>
      </w:r>
      <w:r w:rsidRPr="00876464">
        <w:t xml:space="preserve"> су фазаларындағы бактериялардың әртүрлі таксондарының әртүрлілігі мен көптігі </w:t>
      </w:r>
      <w:r w:rsidR="001E3EE8" w:rsidRPr="00876464">
        <w:t>м</w:t>
      </w:r>
      <w:r w:rsidRPr="00876464">
        <w:t xml:space="preserve">ұнай </w:t>
      </w:r>
      <w:r w:rsidR="001E3EE8" w:rsidRPr="00876464">
        <w:t>плас</w:t>
      </w:r>
      <w:r w:rsidRPr="00876464">
        <w:t>ттарының микробтық қауымдастықтарына әсер ететін жалпы биотикалық факторларға ықпал етеді</w:t>
      </w:r>
      <w:r w:rsidR="001E3EE8" w:rsidRPr="00876464">
        <w:t xml:space="preserve"> </w:t>
      </w:r>
      <w:r w:rsidR="003B6F40" w:rsidRPr="00876464">
        <w:t>[85, 86]</w:t>
      </w:r>
      <w:r w:rsidRPr="00876464">
        <w:t>.</w:t>
      </w:r>
    </w:p>
    <w:p w14:paraId="7422BBDD" w14:textId="2DD7D445" w:rsidR="008655D2" w:rsidRPr="00876464" w:rsidRDefault="008655D2" w:rsidP="008655D2">
      <w:pPr>
        <w:pStyle w:val="a3"/>
        <w:ind w:right="253"/>
      </w:pPr>
      <w:r w:rsidRPr="00876464">
        <w:t xml:space="preserve">Қытайдағы Цинхай су басқан мұнай кен орнының өндіру ұңғымасынан алынған су-мұнай қоспасының үлгілері пиросеквенирлеу және geochip4.0 қолдану әдісімен мұнай және су фазаларындағы микробтық қауымдастықтардың таксономиялық және функционалдық құрамымен салыстырылды. Бұл зерттеуде вирустың 40 генінің 38-і анықталды. Табылған гендердің үшеуі шикі мұнай мен су фазасы арасындағы санның айтарлықтай айырмашылығын көрсетті. Бактериялық лизиске арналған 3 типті </w:t>
      </w:r>
      <w:r w:rsidR="00E610EC" w:rsidRPr="00876464">
        <w:t>х</w:t>
      </w:r>
      <w:r w:rsidRPr="00876464">
        <w:t>олин май фазасында жиі кездеседі, ал Т2 иесін тану түрі және репликацияға арналған T4 су фазасында жоғары болды. Су фазасында фаг гендерінің көп болуына байланысты микробтар фагтардан май фазасымен қорғалған деген болжам жасалды. Алайда, 3 типті холиннің мөлшері май фазасында су фазасына қарағанда жоғары болды, бұл фагтардың өзара әрекеттесуін және бактериялық лизисті тікелей май фазасында көрсетеді</w:t>
      </w:r>
      <w:r w:rsidR="00ED4B2E" w:rsidRPr="00876464">
        <w:t xml:space="preserve"> </w:t>
      </w:r>
      <w:r w:rsidR="003B6F40" w:rsidRPr="00876464">
        <w:t>[87]</w:t>
      </w:r>
      <w:r w:rsidRPr="00876464">
        <w:t>.</w:t>
      </w:r>
    </w:p>
    <w:p w14:paraId="78AC4DA4" w14:textId="50817937" w:rsidR="00121C3A" w:rsidRPr="00876464" w:rsidRDefault="00121C3A" w:rsidP="00AF3329">
      <w:pPr>
        <w:pStyle w:val="a3"/>
        <w:ind w:right="253"/>
      </w:pPr>
      <w:r w:rsidRPr="00876464">
        <w:t>Осылайша, мұнай пласттарындағы микробтық қауымдастықтар мұнайдың деградация процестерінде және оның сапасын өзгертуде шешуші рөл атқаратын күрделі және әртүрлі экожүйе болып табылады. Мұнай пласттарының әртүрлі бөліктерінде микроорганизмдердің таралуына және олардың температура, тұздылық және рН сияқты әртүрлі экологиялық факторларға бейімделу қабілетіне ерекше назар аударылады. Мұнай ішіндегі су фазасын зерттеу бұл микроорганизмдер үшін тіршілік ету ортасы және мұнайдың белсенді биодеградация аймағы ретіндегі маңыздылығын көрсетеді. Микроорганизмдердің күрделі экожүйесін түсіну мұнай шығаруды арттыру әдістерін оңтайландыру үшін өте маңызды.</w:t>
      </w:r>
    </w:p>
    <w:p w14:paraId="5642EE70" w14:textId="77777777" w:rsidR="00121C3A" w:rsidRPr="00876464" w:rsidRDefault="00121C3A" w:rsidP="00AF3329">
      <w:pPr>
        <w:pStyle w:val="a3"/>
        <w:ind w:right="253"/>
      </w:pPr>
    </w:p>
    <w:p w14:paraId="60FB59F3" w14:textId="77777777" w:rsidR="002F01DC" w:rsidRPr="00876464" w:rsidRDefault="002F01DC" w:rsidP="00AF3329">
      <w:pPr>
        <w:pStyle w:val="a3"/>
        <w:ind w:right="253"/>
      </w:pPr>
    </w:p>
    <w:p w14:paraId="0EC7B515" w14:textId="2CBF5D9A" w:rsidR="002B7836" w:rsidRPr="00876464" w:rsidRDefault="002922EA" w:rsidP="002922EA">
      <w:pPr>
        <w:pStyle w:val="1"/>
        <w:tabs>
          <w:tab w:val="left" w:pos="1529"/>
        </w:tabs>
        <w:spacing w:before="72" w:line="242" w:lineRule="auto"/>
        <w:ind w:left="868" w:right="261"/>
      </w:pPr>
      <w:r w:rsidRPr="00876464">
        <w:lastRenderedPageBreak/>
        <w:t xml:space="preserve">1.4 </w:t>
      </w:r>
      <w:r w:rsidR="00856EE7" w:rsidRPr="00876464">
        <w:t xml:space="preserve">Микроорганизмдер мен олардың метаболиттерінің </w:t>
      </w:r>
      <w:r w:rsidR="006B3625" w:rsidRPr="00876464">
        <w:rPr>
          <w:spacing w:val="-2"/>
        </w:rPr>
        <w:t>микробиологиялық</w:t>
      </w:r>
      <w:r w:rsidR="006B3625" w:rsidRPr="00876464">
        <w:t xml:space="preserve"> </w:t>
      </w:r>
      <w:r w:rsidR="00FD33F3" w:rsidRPr="00876464">
        <w:t>мұнай</w:t>
      </w:r>
      <w:r w:rsidR="00FD33F3" w:rsidRPr="00876464">
        <w:rPr>
          <w:spacing w:val="-4"/>
        </w:rPr>
        <w:t xml:space="preserve"> </w:t>
      </w:r>
      <w:r w:rsidR="00FD33F3" w:rsidRPr="00876464">
        <w:t>шығаруды</w:t>
      </w:r>
      <w:r w:rsidR="00FD33F3" w:rsidRPr="00876464">
        <w:rPr>
          <w:spacing w:val="-2"/>
        </w:rPr>
        <w:t xml:space="preserve"> </w:t>
      </w:r>
      <w:r w:rsidR="00FD33F3" w:rsidRPr="00876464">
        <w:t>арттыру процесіндегі</w:t>
      </w:r>
      <w:r w:rsidR="00856EE7" w:rsidRPr="00876464">
        <w:t xml:space="preserve"> рөлі</w:t>
      </w:r>
    </w:p>
    <w:p w14:paraId="3A66F45F" w14:textId="2B4AB307" w:rsidR="00856EE7" w:rsidRPr="00876464" w:rsidRDefault="00EA7FC4" w:rsidP="008C29D2">
      <w:pPr>
        <w:pStyle w:val="a3"/>
        <w:ind w:right="261"/>
      </w:pPr>
      <w:r w:rsidRPr="00876464">
        <w:t xml:space="preserve">Әр түрлі микроорганизмдер </w:t>
      </w:r>
      <w:r w:rsidR="002922EA" w:rsidRPr="00876464">
        <w:t>ММША</w:t>
      </w:r>
      <w:r w:rsidRPr="00876464">
        <w:t xml:space="preserve"> процесінде динамикалық рөл атқаратын алты негізгі метаболиттерді (биосурфактанттар, биополимерлер, биогаз, биомасса, биоқышқылдар және еріткіштер) продуцирлейді </w:t>
      </w:r>
      <w:r w:rsidR="008C29D2" w:rsidRPr="00876464">
        <w:t xml:space="preserve">(кесте </w:t>
      </w:r>
      <w:r w:rsidR="00B639B6" w:rsidRPr="00876464">
        <w:t>2</w:t>
      </w:r>
      <w:r w:rsidR="008C29D2" w:rsidRPr="00876464">
        <w:t xml:space="preserve">) </w:t>
      </w:r>
      <w:r w:rsidR="003B6F40" w:rsidRPr="00876464">
        <w:t>[60, 61]</w:t>
      </w:r>
      <w:r w:rsidR="00133D1F" w:rsidRPr="00876464">
        <w:t>.</w:t>
      </w:r>
    </w:p>
    <w:p w14:paraId="776F7A9E" w14:textId="7BECA040" w:rsidR="00133D1F" w:rsidRPr="00876464" w:rsidRDefault="00133D1F" w:rsidP="008176DB">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Кесте </w:t>
      </w:r>
      <w:r w:rsidR="00B639B6" w:rsidRPr="00876464">
        <w:rPr>
          <w:color w:val="000000"/>
          <w:sz w:val="28"/>
          <w:szCs w:val="28"/>
          <w:shd w:val="clear" w:color="auto" w:fill="FFFFFF"/>
        </w:rPr>
        <w:t>2</w:t>
      </w:r>
      <w:r w:rsidRPr="00876464">
        <w:rPr>
          <w:color w:val="000000"/>
          <w:sz w:val="28"/>
          <w:szCs w:val="28"/>
          <w:shd w:val="clear" w:color="auto" w:fill="FFFFFF"/>
        </w:rPr>
        <w:t xml:space="preserve"> - Микроорганизмдер және олардың метаболиттерінің </w:t>
      </w:r>
      <w:r w:rsidR="008176DB" w:rsidRPr="00876464">
        <w:rPr>
          <w:sz w:val="28"/>
          <w:szCs w:val="28"/>
        </w:rPr>
        <w:t>ММША</w:t>
      </w:r>
      <w:r w:rsidRPr="00876464">
        <w:rPr>
          <w:color w:val="000000"/>
          <w:sz w:val="28"/>
          <w:szCs w:val="28"/>
          <w:shd w:val="clear" w:color="auto" w:fill="FFFFFF"/>
        </w:rPr>
        <w:t xml:space="preserve"> әдісіндегі рөлі</w:t>
      </w:r>
      <w:r w:rsidRPr="00876464">
        <w:rPr>
          <w:sz w:val="28"/>
          <w:szCs w:val="28"/>
        </w:rPr>
        <w:t xml:space="preserve"> </w:t>
      </w:r>
      <w:r w:rsidR="003B6F40" w:rsidRPr="00876464">
        <w:rPr>
          <w:sz w:val="28"/>
        </w:rPr>
        <w:t>[36, 64, 88, 89]</w:t>
      </w:r>
      <w:r w:rsidRPr="00876464">
        <w:rPr>
          <w:color w:val="000000"/>
          <w:sz w:val="28"/>
          <w:szCs w:val="28"/>
          <w:shd w:val="clear" w:color="auto" w:fill="FFFFFF"/>
        </w:rPr>
        <w:t>.</w:t>
      </w:r>
    </w:p>
    <w:p w14:paraId="0AC0000E" w14:textId="77777777" w:rsidR="00133D1F" w:rsidRPr="00876464" w:rsidRDefault="00133D1F" w:rsidP="00133D1F">
      <w:pPr>
        <w:ind w:left="301" w:right="261" w:firstLine="567"/>
        <w:rPr>
          <w:color w:val="000000"/>
          <w:sz w:val="28"/>
          <w:szCs w:val="28"/>
          <w:shd w:val="clear" w:color="auto" w:fill="FFFFFF"/>
        </w:rPr>
      </w:pPr>
    </w:p>
    <w:tbl>
      <w:tblPr>
        <w:tblStyle w:val="210"/>
        <w:tblW w:w="8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2331"/>
        <w:gridCol w:w="2290"/>
        <w:gridCol w:w="2384"/>
      </w:tblGrid>
      <w:tr w:rsidR="00133D1F" w:rsidRPr="00876464" w14:paraId="4E36FE97" w14:textId="77777777" w:rsidTr="008176DB">
        <w:trPr>
          <w:cnfStyle w:val="100000000000" w:firstRow="1" w:lastRow="0" w:firstColumn="0" w:lastColumn="0" w:oddVBand="0" w:evenVBand="0" w:oddHBand="0"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1622" w:type="dxa"/>
            <w:tcBorders>
              <w:bottom w:val="none" w:sz="0" w:space="0" w:color="auto"/>
            </w:tcBorders>
          </w:tcPr>
          <w:p w14:paraId="02CEDED9" w14:textId="77777777" w:rsidR="00133D1F" w:rsidRPr="00876464" w:rsidRDefault="00133D1F" w:rsidP="00190BAE">
            <w:pPr>
              <w:rPr>
                <w:color w:val="000000"/>
                <w:sz w:val="24"/>
                <w:szCs w:val="24"/>
                <w:shd w:val="clear" w:color="auto" w:fill="FFFFFF"/>
              </w:rPr>
            </w:pPr>
            <w:r w:rsidRPr="00876464">
              <w:rPr>
                <w:color w:val="000000"/>
                <w:sz w:val="24"/>
                <w:szCs w:val="24"/>
                <w:shd w:val="clear" w:color="auto" w:fill="FFFFFF"/>
              </w:rPr>
              <w:t>Микробтық өнімдер</w:t>
            </w:r>
          </w:p>
        </w:tc>
        <w:tc>
          <w:tcPr>
            <w:tcW w:w="2539" w:type="dxa"/>
            <w:tcBorders>
              <w:bottom w:val="none" w:sz="0" w:space="0" w:color="auto"/>
            </w:tcBorders>
          </w:tcPr>
          <w:p w14:paraId="5547E26E" w14:textId="77777777" w:rsidR="00133D1F" w:rsidRPr="00876464" w:rsidRDefault="00133D1F" w:rsidP="00190BAE">
            <w:pPr>
              <w:jc w:val="center"/>
              <w:cnfStyle w:val="100000000000" w:firstRow="1" w:lastRow="0" w:firstColumn="0" w:lastColumn="0" w:oddVBand="0" w:evenVBand="0" w:oddHBand="0" w:evenHBand="0" w:firstRowFirstColumn="0" w:firstRowLastColumn="0" w:lastRowFirstColumn="0" w:lastRowLastColumn="0"/>
              <w:rPr>
                <w:color w:val="000000"/>
                <w:sz w:val="24"/>
                <w:szCs w:val="24"/>
                <w:shd w:val="clear" w:color="auto" w:fill="FFFFFF"/>
              </w:rPr>
            </w:pPr>
            <w:r w:rsidRPr="00876464">
              <w:rPr>
                <w:color w:val="000000"/>
                <w:sz w:val="24"/>
                <w:szCs w:val="24"/>
                <w:shd w:val="clear" w:color="auto" w:fill="FFFFFF"/>
              </w:rPr>
              <w:t>Өнім түрі</w:t>
            </w:r>
          </w:p>
        </w:tc>
        <w:tc>
          <w:tcPr>
            <w:tcW w:w="2139" w:type="dxa"/>
            <w:tcBorders>
              <w:bottom w:val="none" w:sz="0" w:space="0" w:color="auto"/>
            </w:tcBorders>
          </w:tcPr>
          <w:p w14:paraId="41C66743" w14:textId="77777777" w:rsidR="00133D1F" w:rsidRPr="00876464" w:rsidRDefault="00133D1F" w:rsidP="00190BAE">
            <w:pPr>
              <w:jc w:val="center"/>
              <w:cnfStyle w:val="100000000000" w:firstRow="1" w:lastRow="0" w:firstColumn="0" w:lastColumn="0" w:oddVBand="0" w:evenVBand="0" w:oddHBand="0" w:evenHBand="0" w:firstRowFirstColumn="0" w:firstRowLastColumn="0" w:lastRowFirstColumn="0" w:lastRowLastColumn="0"/>
              <w:rPr>
                <w:color w:val="000000"/>
                <w:sz w:val="24"/>
                <w:szCs w:val="24"/>
                <w:shd w:val="clear" w:color="auto" w:fill="FFFFFF"/>
              </w:rPr>
            </w:pPr>
            <w:r w:rsidRPr="00876464">
              <w:rPr>
                <w:color w:val="000000"/>
                <w:sz w:val="24"/>
                <w:szCs w:val="24"/>
                <w:shd w:val="clear" w:color="auto" w:fill="FFFFFF"/>
              </w:rPr>
              <w:t>Продуцирлейтін микроорганизмдер</w:t>
            </w:r>
          </w:p>
        </w:tc>
        <w:tc>
          <w:tcPr>
            <w:tcW w:w="2617" w:type="dxa"/>
            <w:tcBorders>
              <w:bottom w:val="none" w:sz="0" w:space="0" w:color="auto"/>
            </w:tcBorders>
          </w:tcPr>
          <w:p w14:paraId="737442E3" w14:textId="5BB5F380" w:rsidR="00133D1F" w:rsidRPr="00876464" w:rsidRDefault="008176DB" w:rsidP="00190BAE">
            <w:pPr>
              <w:jc w:val="center"/>
              <w:cnfStyle w:val="100000000000" w:firstRow="1" w:lastRow="0" w:firstColumn="0" w:lastColumn="0" w:oddVBand="0" w:evenVBand="0" w:oddHBand="0" w:evenHBand="0" w:firstRowFirstColumn="0" w:firstRowLastColumn="0" w:lastRowFirstColumn="0" w:lastRowLastColumn="0"/>
              <w:rPr>
                <w:color w:val="000000"/>
                <w:sz w:val="24"/>
                <w:szCs w:val="24"/>
                <w:shd w:val="clear" w:color="auto" w:fill="FFFFFF"/>
              </w:rPr>
            </w:pPr>
            <w:r w:rsidRPr="00876464">
              <w:rPr>
                <w:sz w:val="24"/>
                <w:szCs w:val="24"/>
              </w:rPr>
              <w:t xml:space="preserve">ММША </w:t>
            </w:r>
            <w:r w:rsidR="00133D1F" w:rsidRPr="00876464">
              <w:rPr>
                <w:color w:val="000000"/>
                <w:sz w:val="24"/>
                <w:szCs w:val="24"/>
                <w:shd w:val="clear" w:color="auto" w:fill="FFFFFF"/>
              </w:rPr>
              <w:t>әдісіндегі рөлі</w:t>
            </w:r>
          </w:p>
        </w:tc>
      </w:tr>
      <w:tr w:rsidR="00133D1F" w:rsidRPr="00876464" w14:paraId="7160B924" w14:textId="77777777" w:rsidTr="008176DB">
        <w:trPr>
          <w:cnfStyle w:val="000000100000" w:firstRow="0" w:lastRow="0" w:firstColumn="0" w:lastColumn="0" w:oddVBand="0" w:evenVBand="0" w:oddHBand="1" w:evenHBand="0" w:firstRowFirstColumn="0" w:firstRowLastColumn="0" w:lastRowFirstColumn="0" w:lastRowLastColumn="0"/>
          <w:trHeight w:val="1154"/>
          <w:jc w:val="center"/>
        </w:trPr>
        <w:tc>
          <w:tcPr>
            <w:cnfStyle w:val="001000000000" w:firstRow="0" w:lastRow="0" w:firstColumn="1" w:lastColumn="0" w:oddVBand="0" w:evenVBand="0" w:oddHBand="0" w:evenHBand="0" w:firstRowFirstColumn="0" w:firstRowLastColumn="0" w:lastRowFirstColumn="0" w:lastRowLastColumn="0"/>
            <w:tcW w:w="1622" w:type="dxa"/>
            <w:tcBorders>
              <w:top w:val="none" w:sz="0" w:space="0" w:color="auto"/>
              <w:bottom w:val="none" w:sz="0" w:space="0" w:color="auto"/>
            </w:tcBorders>
          </w:tcPr>
          <w:p w14:paraId="2ED1D813"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t>Биоқышқыл</w:t>
            </w:r>
          </w:p>
        </w:tc>
        <w:tc>
          <w:tcPr>
            <w:tcW w:w="2539" w:type="dxa"/>
            <w:tcBorders>
              <w:top w:val="none" w:sz="0" w:space="0" w:color="auto"/>
              <w:bottom w:val="none" w:sz="0" w:space="0" w:color="auto"/>
            </w:tcBorders>
          </w:tcPr>
          <w:p w14:paraId="435B15FD"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ru-RU"/>
              </w:rPr>
            </w:pPr>
            <w:proofErr w:type="spellStart"/>
            <w:r w:rsidRPr="00876464">
              <w:rPr>
                <w:color w:val="000000"/>
                <w:sz w:val="24"/>
                <w:szCs w:val="24"/>
                <w:shd w:val="clear" w:color="auto" w:fill="FFFFFF"/>
                <w:lang w:val="ru-RU"/>
              </w:rPr>
              <w:t>Пропион</w:t>
            </w:r>
            <w:proofErr w:type="spellEnd"/>
            <w:r w:rsidRPr="00876464">
              <w:rPr>
                <w:color w:val="000000"/>
                <w:sz w:val="24"/>
                <w:szCs w:val="24"/>
                <w:shd w:val="clear" w:color="auto" w:fill="FFFFFF"/>
                <w:lang w:val="ru-RU"/>
              </w:rPr>
              <w:t xml:space="preserve">, май, </w:t>
            </w:r>
            <w:proofErr w:type="spellStart"/>
            <w:r w:rsidRPr="00876464">
              <w:rPr>
                <w:color w:val="000000"/>
                <w:sz w:val="24"/>
                <w:szCs w:val="24"/>
                <w:shd w:val="clear" w:color="auto" w:fill="FFFFFF"/>
                <w:lang w:val="ru-RU"/>
              </w:rPr>
              <w:t>сірке</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және</w:t>
            </w:r>
            <w:proofErr w:type="spellEnd"/>
            <w:r w:rsidRPr="00876464">
              <w:rPr>
                <w:color w:val="000000"/>
                <w:sz w:val="24"/>
                <w:szCs w:val="24"/>
                <w:shd w:val="clear" w:color="auto" w:fill="FFFFFF"/>
                <w:lang w:val="ru-RU"/>
              </w:rPr>
              <w:t xml:space="preserve"> май </w:t>
            </w:r>
            <w:proofErr w:type="spellStart"/>
            <w:r w:rsidRPr="00876464">
              <w:rPr>
                <w:color w:val="000000"/>
                <w:sz w:val="24"/>
                <w:szCs w:val="24"/>
                <w:shd w:val="clear" w:color="auto" w:fill="FFFFFF"/>
                <w:lang w:val="ru-RU"/>
              </w:rPr>
              <w:t>қышқылдары</w:t>
            </w:r>
            <w:proofErr w:type="spellEnd"/>
          </w:p>
        </w:tc>
        <w:tc>
          <w:tcPr>
            <w:tcW w:w="2139" w:type="dxa"/>
            <w:tcBorders>
              <w:top w:val="none" w:sz="0" w:space="0" w:color="auto"/>
              <w:bottom w:val="none" w:sz="0" w:space="0" w:color="auto"/>
            </w:tcBorders>
          </w:tcPr>
          <w:p w14:paraId="18675085"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Clostridium sp., Bacillus sp., Enterobacter sp.</w:t>
            </w:r>
          </w:p>
        </w:tc>
        <w:tc>
          <w:tcPr>
            <w:tcW w:w="2617" w:type="dxa"/>
            <w:tcBorders>
              <w:top w:val="none" w:sz="0" w:space="0" w:color="auto"/>
              <w:bottom w:val="none" w:sz="0" w:space="0" w:color="auto"/>
            </w:tcBorders>
          </w:tcPr>
          <w:p w14:paraId="4E88CE57" w14:textId="79BA4409"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Өткізгіштік</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пен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кеуектіліктің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жоғарылауы</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эмульсиялануы</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жынысының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еруі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кезінде</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түзілетін</w:t>
            </w:r>
            <w:proofErr w:type="spellEnd"/>
            <w:r w:rsidRPr="00876464">
              <w:rPr>
                <w:color w:val="000000"/>
                <w:sz w:val="24"/>
                <w:szCs w:val="24"/>
                <w:shd w:val="clear" w:color="auto" w:fill="FFFFFF"/>
                <w:lang w:val="en-US"/>
              </w:rPr>
              <w:t xml:space="preserve"> СО</w:t>
            </w:r>
            <w:r w:rsidRPr="00876464">
              <w:rPr>
                <w:color w:val="000000"/>
                <w:sz w:val="24"/>
                <w:szCs w:val="24"/>
                <w:shd w:val="clear" w:color="auto" w:fill="FFFFFF"/>
                <w:vertAlign w:val="subscript"/>
                <w:lang w:val="en-US"/>
              </w:rPr>
              <w:t>2</w:t>
            </w:r>
          </w:p>
        </w:tc>
      </w:tr>
      <w:tr w:rsidR="00133D1F" w:rsidRPr="00876464" w14:paraId="3E92F053" w14:textId="77777777" w:rsidTr="008176DB">
        <w:trPr>
          <w:trHeight w:val="923"/>
          <w:jc w:val="center"/>
        </w:trPr>
        <w:tc>
          <w:tcPr>
            <w:cnfStyle w:val="001000000000" w:firstRow="0" w:lastRow="0" w:firstColumn="1" w:lastColumn="0" w:oddVBand="0" w:evenVBand="0" w:oddHBand="0" w:evenHBand="0" w:firstRowFirstColumn="0" w:firstRowLastColumn="0" w:lastRowFirstColumn="0" w:lastRowLastColumn="0"/>
            <w:tcW w:w="1622" w:type="dxa"/>
          </w:tcPr>
          <w:p w14:paraId="26AB9C9B"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t>Биогаз</w:t>
            </w:r>
          </w:p>
        </w:tc>
        <w:tc>
          <w:tcPr>
            <w:tcW w:w="2539" w:type="dxa"/>
          </w:tcPr>
          <w:p w14:paraId="20A3A9F9"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en-US"/>
              </w:rPr>
            </w:pPr>
            <w:r w:rsidRPr="00876464">
              <w:rPr>
                <w:color w:val="000000"/>
                <w:sz w:val="24"/>
                <w:szCs w:val="24"/>
                <w:shd w:val="clear" w:color="auto" w:fill="FFFFFF"/>
              </w:rPr>
              <w:t>Метан және</w:t>
            </w:r>
            <w:r w:rsidRPr="00876464">
              <w:rPr>
                <w:color w:val="000000"/>
                <w:sz w:val="24"/>
                <w:szCs w:val="24"/>
                <w:shd w:val="clear" w:color="auto" w:fill="FFFFFF"/>
                <w:lang w:val="en-US"/>
              </w:rPr>
              <w:t xml:space="preserve"> CO</w:t>
            </w:r>
            <w:r w:rsidRPr="00876464">
              <w:rPr>
                <w:color w:val="000000"/>
                <w:sz w:val="24"/>
                <w:szCs w:val="24"/>
                <w:shd w:val="clear" w:color="auto" w:fill="FFFFFF"/>
                <w:vertAlign w:val="subscript"/>
                <w:lang w:val="en-US"/>
              </w:rPr>
              <w:t>2</w:t>
            </w:r>
          </w:p>
        </w:tc>
        <w:tc>
          <w:tcPr>
            <w:tcW w:w="2139" w:type="dxa"/>
          </w:tcPr>
          <w:p w14:paraId="41BC69C2"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 xml:space="preserve">Clostridium sp., Bacillus sp., </w:t>
            </w:r>
            <w:proofErr w:type="spellStart"/>
            <w:r w:rsidRPr="00876464">
              <w:rPr>
                <w:i/>
                <w:iCs/>
                <w:color w:val="000000"/>
                <w:sz w:val="24"/>
                <w:szCs w:val="24"/>
                <w:shd w:val="clear" w:color="auto" w:fill="FFFFFF"/>
                <w:lang w:val="en-US"/>
              </w:rPr>
              <w:t>Brevibacterium</w:t>
            </w:r>
            <w:proofErr w:type="spellEnd"/>
            <w:r w:rsidRPr="00876464">
              <w:rPr>
                <w:i/>
                <w:iCs/>
                <w:color w:val="000000"/>
                <w:sz w:val="24"/>
                <w:szCs w:val="24"/>
                <w:shd w:val="clear" w:color="auto" w:fill="FFFFFF"/>
                <w:lang w:val="en-US"/>
              </w:rPr>
              <w:t xml:space="preserve"> sp., </w:t>
            </w:r>
            <w:proofErr w:type="spellStart"/>
            <w:r w:rsidRPr="00876464">
              <w:rPr>
                <w:i/>
                <w:iCs/>
                <w:color w:val="000000"/>
                <w:sz w:val="24"/>
                <w:szCs w:val="24"/>
                <w:shd w:val="clear" w:color="auto" w:fill="FFFFFF"/>
                <w:lang w:val="en-US"/>
              </w:rPr>
              <w:t>Methanobacterium</w:t>
            </w:r>
            <w:proofErr w:type="spellEnd"/>
            <w:r w:rsidRPr="00876464">
              <w:rPr>
                <w:i/>
                <w:iCs/>
                <w:color w:val="000000"/>
                <w:sz w:val="24"/>
                <w:szCs w:val="24"/>
                <w:shd w:val="clear" w:color="auto" w:fill="FFFFFF"/>
                <w:lang w:val="en-US"/>
              </w:rPr>
              <w:t xml:space="preserve"> sp., Enterobacter </w:t>
            </w:r>
            <w:proofErr w:type="spellStart"/>
            <w:r w:rsidRPr="00876464">
              <w:rPr>
                <w:i/>
                <w:iCs/>
                <w:color w:val="000000"/>
                <w:sz w:val="24"/>
                <w:szCs w:val="24"/>
                <w:shd w:val="clear" w:color="auto" w:fill="FFFFFF"/>
                <w:lang w:val="en-US"/>
              </w:rPr>
              <w:t>sp</w:t>
            </w:r>
            <w:proofErr w:type="spellEnd"/>
          </w:p>
        </w:tc>
        <w:tc>
          <w:tcPr>
            <w:tcW w:w="2617" w:type="dxa"/>
          </w:tcPr>
          <w:p w14:paraId="74320912"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Қысымның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жоғарылауы</w:t>
            </w:r>
            <w:proofErr w:type="spellEnd"/>
            <w:r w:rsidRPr="00876464">
              <w:rPr>
                <w:color w:val="000000"/>
                <w:sz w:val="24"/>
                <w:szCs w:val="24"/>
                <w:shd w:val="clear" w:color="auto" w:fill="FFFFFF"/>
                <w:lang w:val="en-US"/>
              </w:rPr>
              <w:t xml:space="preserve">, </w:t>
            </w:r>
            <w:r w:rsidRPr="00876464">
              <w:rPr>
                <w:color w:val="000000"/>
                <w:sz w:val="24"/>
                <w:szCs w:val="24"/>
                <w:shd w:val="clear" w:color="auto" w:fill="FFFFFF"/>
              </w:rPr>
              <w:t>мұнайдың</w:t>
            </w:r>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ісінуі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тұтқырлықтың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төмендеуі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өткізгіштігінің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және</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кеуектілігінің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жоғарылауы</w:t>
            </w:r>
            <w:proofErr w:type="spellEnd"/>
          </w:p>
        </w:tc>
      </w:tr>
      <w:tr w:rsidR="00133D1F" w:rsidRPr="00876464" w14:paraId="36274A96" w14:textId="77777777" w:rsidTr="008176DB">
        <w:trPr>
          <w:cnfStyle w:val="000000100000" w:firstRow="0" w:lastRow="0" w:firstColumn="0" w:lastColumn="0" w:oddVBand="0" w:evenVBand="0" w:oddHBand="1" w:evenHBand="0" w:firstRowFirstColumn="0" w:firstRowLastColumn="0" w:lastRowFirstColumn="0" w:lastRowLastColumn="0"/>
          <w:trHeight w:val="1154"/>
          <w:jc w:val="center"/>
        </w:trPr>
        <w:tc>
          <w:tcPr>
            <w:cnfStyle w:val="001000000000" w:firstRow="0" w:lastRow="0" w:firstColumn="1" w:lastColumn="0" w:oddVBand="0" w:evenVBand="0" w:oddHBand="0" w:evenHBand="0" w:firstRowFirstColumn="0" w:firstRowLastColumn="0" w:lastRowFirstColumn="0" w:lastRowLastColumn="0"/>
            <w:tcW w:w="1622" w:type="dxa"/>
            <w:tcBorders>
              <w:top w:val="none" w:sz="0" w:space="0" w:color="auto"/>
              <w:bottom w:val="none" w:sz="0" w:space="0" w:color="auto"/>
            </w:tcBorders>
          </w:tcPr>
          <w:p w14:paraId="261A7280"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t>Микробтық биомасса</w:t>
            </w:r>
          </w:p>
        </w:tc>
        <w:tc>
          <w:tcPr>
            <w:tcW w:w="2539" w:type="dxa"/>
            <w:tcBorders>
              <w:top w:val="none" w:sz="0" w:space="0" w:color="auto"/>
              <w:bottom w:val="none" w:sz="0" w:space="0" w:color="auto"/>
            </w:tcBorders>
          </w:tcPr>
          <w:p w14:paraId="5FA763E0"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en-US"/>
              </w:rPr>
            </w:pPr>
          </w:p>
        </w:tc>
        <w:tc>
          <w:tcPr>
            <w:tcW w:w="2139" w:type="dxa"/>
            <w:tcBorders>
              <w:top w:val="none" w:sz="0" w:space="0" w:color="auto"/>
              <w:bottom w:val="none" w:sz="0" w:space="0" w:color="auto"/>
            </w:tcBorders>
          </w:tcPr>
          <w:p w14:paraId="33AF7E3D"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 xml:space="preserve">Pseudomonas sp., </w:t>
            </w:r>
          </w:p>
          <w:p w14:paraId="6E8AB948"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 xml:space="preserve">Bacillus sp., </w:t>
            </w:r>
            <w:proofErr w:type="spellStart"/>
            <w:r w:rsidRPr="00876464">
              <w:rPr>
                <w:i/>
                <w:iCs/>
                <w:color w:val="000000"/>
                <w:sz w:val="24"/>
                <w:szCs w:val="24"/>
                <w:shd w:val="clear" w:color="auto" w:fill="FFFFFF"/>
                <w:lang w:val="en-US"/>
              </w:rPr>
              <w:t>Leuconostoc</w:t>
            </w:r>
            <w:proofErr w:type="spellEnd"/>
            <w:r w:rsidRPr="00876464">
              <w:rPr>
                <w:i/>
                <w:iCs/>
                <w:color w:val="000000"/>
                <w:sz w:val="24"/>
                <w:szCs w:val="24"/>
                <w:shd w:val="clear" w:color="auto" w:fill="FFFFFF"/>
                <w:lang w:val="en-US"/>
              </w:rPr>
              <w:t xml:space="preserve"> sp., Xanthomonas </w:t>
            </w:r>
            <w:proofErr w:type="spellStart"/>
            <w:r w:rsidRPr="00876464">
              <w:rPr>
                <w:i/>
                <w:iCs/>
                <w:color w:val="000000"/>
                <w:sz w:val="24"/>
                <w:szCs w:val="24"/>
                <w:shd w:val="clear" w:color="auto" w:fill="FFFFFF"/>
                <w:lang w:val="en-US"/>
              </w:rPr>
              <w:t>sp</w:t>
            </w:r>
            <w:proofErr w:type="spellEnd"/>
          </w:p>
        </w:tc>
        <w:tc>
          <w:tcPr>
            <w:tcW w:w="2617" w:type="dxa"/>
            <w:tcBorders>
              <w:top w:val="none" w:sz="0" w:space="0" w:color="auto"/>
              <w:bottom w:val="none" w:sz="0" w:space="0" w:color="auto"/>
            </w:tcBorders>
          </w:tcPr>
          <w:p w14:paraId="5AF2F82A"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Селективті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бітелу</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ылғалдылықтың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өзгеруі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тұтқырлықтың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төмендеуі</w:t>
            </w:r>
            <w:proofErr w:type="spellEnd"/>
            <w:r w:rsidRPr="00876464">
              <w:rPr>
                <w:color w:val="000000"/>
                <w:sz w:val="24"/>
                <w:szCs w:val="24"/>
                <w:shd w:val="clear" w:color="auto" w:fill="FFFFFF"/>
                <w:lang w:val="en-US"/>
              </w:rPr>
              <w:t xml:space="preserve">, </w:t>
            </w:r>
            <w:r w:rsidRPr="00876464">
              <w:rPr>
                <w:color w:val="000000"/>
                <w:sz w:val="24"/>
                <w:szCs w:val="24"/>
                <w:shd w:val="clear" w:color="auto" w:fill="FFFFFF"/>
              </w:rPr>
              <w:t>мұнайдың</w:t>
            </w:r>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деградациясы</w:t>
            </w:r>
            <w:proofErr w:type="spellEnd"/>
          </w:p>
        </w:tc>
      </w:tr>
      <w:tr w:rsidR="00133D1F" w:rsidRPr="00876464" w14:paraId="0BE06B7E" w14:textId="77777777" w:rsidTr="008176DB">
        <w:trPr>
          <w:trHeight w:val="1846"/>
          <w:jc w:val="center"/>
        </w:trPr>
        <w:tc>
          <w:tcPr>
            <w:cnfStyle w:val="001000000000" w:firstRow="0" w:lastRow="0" w:firstColumn="1" w:lastColumn="0" w:oddVBand="0" w:evenVBand="0" w:oddHBand="0" w:evenHBand="0" w:firstRowFirstColumn="0" w:firstRowLastColumn="0" w:lastRowFirstColumn="0" w:lastRowLastColumn="0"/>
            <w:tcW w:w="1622" w:type="dxa"/>
          </w:tcPr>
          <w:p w14:paraId="1C65227A"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t>Биополимер</w:t>
            </w:r>
          </w:p>
        </w:tc>
        <w:tc>
          <w:tcPr>
            <w:tcW w:w="2539" w:type="dxa"/>
          </w:tcPr>
          <w:p w14:paraId="6EE86ED2" w14:textId="24418C72"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ru-RU"/>
              </w:rPr>
            </w:pPr>
            <w:proofErr w:type="spellStart"/>
            <w:r w:rsidRPr="00876464">
              <w:rPr>
                <w:color w:val="000000"/>
                <w:sz w:val="24"/>
                <w:szCs w:val="24"/>
                <w:shd w:val="clear" w:color="auto" w:fill="FFFFFF"/>
                <w:lang w:val="ru-RU"/>
              </w:rPr>
              <w:t>Ксантан</w:t>
            </w:r>
            <w:proofErr w:type="spellEnd"/>
            <w:r w:rsidRPr="00876464">
              <w:rPr>
                <w:color w:val="000000"/>
                <w:sz w:val="24"/>
                <w:szCs w:val="24"/>
                <w:shd w:val="clear" w:color="auto" w:fill="FFFFFF"/>
                <w:lang w:val="ru-RU"/>
              </w:rPr>
              <w:t xml:space="preserve"> </w:t>
            </w:r>
            <w:proofErr w:type="spellStart"/>
            <w:r w:rsidR="004356C7" w:rsidRPr="00876464">
              <w:rPr>
                <w:color w:val="000000"/>
                <w:sz w:val="24"/>
                <w:szCs w:val="24"/>
                <w:shd w:val="clear" w:color="auto" w:fill="FFFFFF"/>
                <w:lang w:val="ru-RU"/>
              </w:rPr>
              <w:t>шайыры</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пуллулан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леван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курдлан</w:t>
            </w:r>
            <w:proofErr w:type="spellEnd"/>
            <w:r w:rsidRPr="00876464">
              <w:rPr>
                <w:color w:val="000000"/>
                <w:sz w:val="24"/>
                <w:szCs w:val="24"/>
                <w:shd w:val="clear" w:color="auto" w:fill="FFFFFF"/>
                <w:lang w:val="ru-RU"/>
              </w:rPr>
              <w:t xml:space="preserve">, декстран </w:t>
            </w:r>
            <w:proofErr w:type="spellStart"/>
            <w:r w:rsidRPr="00876464">
              <w:rPr>
                <w:color w:val="000000"/>
                <w:sz w:val="24"/>
                <w:szCs w:val="24"/>
                <w:shd w:val="clear" w:color="auto" w:fill="FFFFFF"/>
                <w:lang w:val="ru-RU"/>
              </w:rPr>
              <w:t>склероглюкан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полиглутамин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қышқылы</w:t>
            </w:r>
            <w:proofErr w:type="spellEnd"/>
            <w:r w:rsidRPr="00876464">
              <w:rPr>
                <w:color w:val="000000"/>
                <w:sz w:val="24"/>
                <w:szCs w:val="24"/>
                <w:shd w:val="clear" w:color="auto" w:fill="FFFFFF"/>
                <w:lang w:val="ru-RU"/>
              </w:rPr>
              <w:t>, поли-β-</w:t>
            </w:r>
            <w:proofErr w:type="spellStart"/>
            <w:r w:rsidRPr="00876464">
              <w:rPr>
                <w:color w:val="000000"/>
                <w:sz w:val="24"/>
                <w:szCs w:val="24"/>
                <w:shd w:val="clear" w:color="auto" w:fill="FFFFFF"/>
                <w:lang w:val="ru-RU"/>
              </w:rPr>
              <w:t>гидроксибутират</w:t>
            </w:r>
            <w:proofErr w:type="spellEnd"/>
          </w:p>
        </w:tc>
        <w:tc>
          <w:tcPr>
            <w:tcW w:w="2139" w:type="dxa"/>
          </w:tcPr>
          <w:p w14:paraId="65F05996"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i/>
                <w:iCs/>
                <w:color w:val="000000"/>
                <w:sz w:val="24"/>
                <w:szCs w:val="24"/>
                <w:shd w:val="clear" w:color="auto" w:fill="FFFFFF"/>
              </w:rPr>
            </w:pPr>
            <w:r w:rsidRPr="00876464">
              <w:rPr>
                <w:i/>
                <w:iCs/>
                <w:color w:val="000000"/>
                <w:sz w:val="24"/>
                <w:szCs w:val="24"/>
                <w:shd w:val="clear" w:color="auto" w:fill="FFFFFF"/>
                <w:lang w:val="en-US"/>
              </w:rPr>
              <w:t xml:space="preserve">Xanthomonas sp., </w:t>
            </w:r>
            <w:proofErr w:type="spellStart"/>
            <w:r w:rsidRPr="00876464">
              <w:rPr>
                <w:i/>
                <w:iCs/>
                <w:color w:val="000000"/>
                <w:sz w:val="24"/>
                <w:szCs w:val="24"/>
                <w:shd w:val="clear" w:color="auto" w:fill="FFFFFF"/>
                <w:lang w:val="en-US"/>
              </w:rPr>
              <w:t>Aureobasidium</w:t>
            </w:r>
            <w:proofErr w:type="spellEnd"/>
            <w:r w:rsidRPr="00876464">
              <w:rPr>
                <w:i/>
                <w:iCs/>
                <w:color w:val="000000"/>
                <w:sz w:val="24"/>
                <w:szCs w:val="24"/>
                <w:shd w:val="clear" w:color="auto" w:fill="FFFFFF"/>
                <w:lang w:val="en-US"/>
              </w:rPr>
              <w:t xml:space="preserve"> sp., Bacillus sp., </w:t>
            </w:r>
            <w:proofErr w:type="spellStart"/>
            <w:r w:rsidRPr="00876464">
              <w:rPr>
                <w:i/>
                <w:iCs/>
                <w:color w:val="000000"/>
                <w:sz w:val="24"/>
                <w:szCs w:val="24"/>
                <w:shd w:val="clear" w:color="auto" w:fill="FFFFFF"/>
                <w:lang w:val="en-US"/>
              </w:rPr>
              <w:t>Leuconostoc</w:t>
            </w:r>
            <w:proofErr w:type="spellEnd"/>
            <w:r w:rsidRPr="00876464">
              <w:rPr>
                <w:i/>
                <w:iCs/>
                <w:color w:val="000000"/>
                <w:sz w:val="24"/>
                <w:szCs w:val="24"/>
                <w:shd w:val="clear" w:color="auto" w:fill="FFFFFF"/>
                <w:lang w:val="en-US"/>
              </w:rPr>
              <w:t xml:space="preserve"> sp., Alcaligenes sp., Sclerotium sp., Pseudomonas sp., </w:t>
            </w:r>
            <w:proofErr w:type="spellStart"/>
            <w:r w:rsidRPr="00876464">
              <w:rPr>
                <w:i/>
                <w:iCs/>
                <w:color w:val="000000"/>
                <w:sz w:val="24"/>
                <w:szCs w:val="24"/>
                <w:shd w:val="clear" w:color="auto" w:fill="FFFFFF"/>
                <w:lang w:val="en-US"/>
              </w:rPr>
              <w:t>Sphingomonas</w:t>
            </w:r>
            <w:proofErr w:type="spellEnd"/>
            <w:r w:rsidRPr="00876464">
              <w:rPr>
                <w:i/>
                <w:iCs/>
                <w:color w:val="000000"/>
                <w:sz w:val="24"/>
                <w:szCs w:val="24"/>
                <w:shd w:val="clear" w:color="auto" w:fill="FFFFFF"/>
                <w:lang w:val="en-US"/>
              </w:rPr>
              <w:t xml:space="preserve"> sp.</w:t>
            </w:r>
            <w:r w:rsidRPr="00876464">
              <w:rPr>
                <w:i/>
                <w:iCs/>
                <w:color w:val="000000"/>
                <w:sz w:val="24"/>
                <w:szCs w:val="24"/>
                <w:shd w:val="clear" w:color="auto" w:fill="FFFFFF"/>
              </w:rPr>
              <w:t>,</w:t>
            </w:r>
          </w:p>
          <w:p w14:paraId="50A9AD87"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Azotobacter sp.</w:t>
            </w:r>
          </w:p>
        </w:tc>
        <w:tc>
          <w:tcPr>
            <w:tcW w:w="2617" w:type="dxa"/>
          </w:tcPr>
          <w:p w14:paraId="1872EC50" w14:textId="0FFEF688"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Селективті</w:t>
            </w:r>
            <w:proofErr w:type="spellEnd"/>
            <w:r w:rsidRPr="00876464">
              <w:rPr>
                <w:color w:val="000000"/>
                <w:sz w:val="24"/>
                <w:szCs w:val="24"/>
                <w:shd w:val="clear" w:color="auto" w:fill="FFFFFF"/>
                <w:lang w:val="en-US"/>
              </w:rPr>
              <w:t xml:space="preserve"> </w:t>
            </w:r>
            <w:r w:rsidR="00EA3770" w:rsidRPr="00876464">
              <w:rPr>
                <w:color w:val="000000"/>
                <w:sz w:val="24"/>
                <w:szCs w:val="24"/>
                <w:shd w:val="clear" w:color="auto" w:fill="FFFFFF"/>
              </w:rPr>
              <w:t>бітелу</w:t>
            </w:r>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ығыстыратын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сұйықтықтың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тұтқырлығын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жақсарту</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және</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судың</w:t>
            </w:r>
            <w:proofErr w:type="spellEnd"/>
            <w:r w:rsidRPr="00876464">
              <w:rPr>
                <w:color w:val="000000"/>
                <w:sz w:val="24"/>
                <w:szCs w:val="24"/>
                <w:shd w:val="clear" w:color="auto" w:fill="FFFFFF"/>
                <w:lang w:val="en-US"/>
              </w:rPr>
              <w:t>/м</w:t>
            </w:r>
            <w:r w:rsidRPr="00876464">
              <w:rPr>
                <w:color w:val="000000"/>
                <w:sz w:val="24"/>
                <w:szCs w:val="24"/>
                <w:shd w:val="clear" w:color="auto" w:fill="FFFFFF"/>
              </w:rPr>
              <w:t>ұнай</w:t>
            </w:r>
            <w:proofErr w:type="spellStart"/>
            <w:r w:rsidRPr="00876464">
              <w:rPr>
                <w:color w:val="000000"/>
                <w:sz w:val="24"/>
                <w:szCs w:val="24"/>
                <w:shd w:val="clear" w:color="auto" w:fill="FFFFFF"/>
                <w:lang w:val="en-US"/>
              </w:rPr>
              <w:t>дың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қозғалғыштығын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төмендету</w:t>
            </w:r>
            <w:proofErr w:type="spellEnd"/>
          </w:p>
        </w:tc>
      </w:tr>
      <w:tr w:rsidR="00133D1F" w:rsidRPr="00876464" w14:paraId="060FDFD1" w14:textId="77777777" w:rsidTr="008176DB">
        <w:trPr>
          <w:cnfStyle w:val="000000100000" w:firstRow="0" w:lastRow="0" w:firstColumn="0" w:lastColumn="0" w:oddVBand="0" w:evenVBand="0" w:oddHBand="1" w:evenHBand="0" w:firstRowFirstColumn="0" w:firstRowLastColumn="0" w:lastRowFirstColumn="0" w:lastRowLastColumn="0"/>
          <w:trHeight w:val="1616"/>
          <w:jc w:val="center"/>
        </w:trPr>
        <w:tc>
          <w:tcPr>
            <w:cnfStyle w:val="001000000000" w:firstRow="0" w:lastRow="0" w:firstColumn="1" w:lastColumn="0" w:oddVBand="0" w:evenVBand="0" w:oddHBand="0" w:evenHBand="0" w:firstRowFirstColumn="0" w:firstRowLastColumn="0" w:lastRowFirstColumn="0" w:lastRowLastColumn="0"/>
            <w:tcW w:w="1622" w:type="dxa"/>
            <w:tcBorders>
              <w:top w:val="none" w:sz="0" w:space="0" w:color="auto"/>
              <w:bottom w:val="none" w:sz="0" w:space="0" w:color="auto"/>
            </w:tcBorders>
          </w:tcPr>
          <w:p w14:paraId="3B887D9E"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t>Биосурфактант</w:t>
            </w:r>
          </w:p>
        </w:tc>
        <w:tc>
          <w:tcPr>
            <w:tcW w:w="2539" w:type="dxa"/>
            <w:tcBorders>
              <w:top w:val="none" w:sz="0" w:space="0" w:color="auto"/>
              <w:bottom w:val="none" w:sz="0" w:space="0" w:color="auto"/>
            </w:tcBorders>
          </w:tcPr>
          <w:p w14:paraId="7E47DCC1"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ru-RU"/>
              </w:rPr>
            </w:pPr>
            <w:proofErr w:type="spellStart"/>
            <w:r w:rsidRPr="00876464">
              <w:rPr>
                <w:color w:val="000000"/>
                <w:sz w:val="24"/>
                <w:szCs w:val="24"/>
                <w:shd w:val="clear" w:color="auto" w:fill="FFFFFF"/>
                <w:lang w:val="ru-RU"/>
              </w:rPr>
              <w:t>Сурфактин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рамнолипид</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лихенизин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эмульсан</w:t>
            </w:r>
            <w:proofErr w:type="spellEnd"/>
            <w:r w:rsidRPr="00876464">
              <w:rPr>
                <w:color w:val="000000"/>
                <w:sz w:val="24"/>
                <w:szCs w:val="24"/>
                <w:shd w:val="clear" w:color="auto" w:fill="FFFFFF"/>
                <w:lang w:val="ru-RU"/>
              </w:rPr>
              <w:t xml:space="preserve">, </w:t>
            </w:r>
            <w:proofErr w:type="spellStart"/>
            <w:r w:rsidRPr="00876464">
              <w:rPr>
                <w:color w:val="000000"/>
                <w:sz w:val="24"/>
                <w:szCs w:val="24"/>
                <w:shd w:val="clear" w:color="auto" w:fill="FFFFFF"/>
                <w:lang w:val="ru-RU"/>
              </w:rPr>
              <w:t>аласан</w:t>
            </w:r>
            <w:proofErr w:type="spellEnd"/>
            <w:r w:rsidRPr="00876464">
              <w:rPr>
                <w:color w:val="000000"/>
                <w:sz w:val="24"/>
                <w:szCs w:val="24"/>
                <w:shd w:val="clear" w:color="auto" w:fill="FFFFFF"/>
                <w:lang w:val="ru-RU"/>
              </w:rPr>
              <w:t xml:space="preserve">, вискозин, трегалоза </w:t>
            </w:r>
            <w:proofErr w:type="spellStart"/>
            <w:r w:rsidRPr="00876464">
              <w:rPr>
                <w:color w:val="000000"/>
                <w:sz w:val="24"/>
                <w:szCs w:val="24"/>
                <w:shd w:val="clear" w:color="auto" w:fill="FFFFFF"/>
                <w:lang w:val="ru-RU"/>
              </w:rPr>
              <w:t>липидтері</w:t>
            </w:r>
            <w:proofErr w:type="spellEnd"/>
          </w:p>
        </w:tc>
        <w:tc>
          <w:tcPr>
            <w:tcW w:w="2139" w:type="dxa"/>
            <w:tcBorders>
              <w:top w:val="none" w:sz="0" w:space="0" w:color="auto"/>
              <w:bottom w:val="none" w:sz="0" w:space="0" w:color="auto"/>
            </w:tcBorders>
          </w:tcPr>
          <w:p w14:paraId="25ECC775"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 xml:space="preserve">Bacillus sp., Pseudomonas sp., Acinetobacter sp., </w:t>
            </w:r>
            <w:proofErr w:type="spellStart"/>
            <w:r w:rsidRPr="00876464">
              <w:rPr>
                <w:i/>
                <w:iCs/>
                <w:color w:val="000000"/>
                <w:sz w:val="24"/>
                <w:szCs w:val="24"/>
                <w:shd w:val="clear" w:color="auto" w:fill="FFFFFF"/>
                <w:lang w:val="en-US"/>
              </w:rPr>
              <w:t>Rhodococcus</w:t>
            </w:r>
            <w:proofErr w:type="spellEnd"/>
            <w:r w:rsidRPr="00876464">
              <w:rPr>
                <w:i/>
                <w:iCs/>
                <w:color w:val="000000"/>
                <w:sz w:val="24"/>
                <w:szCs w:val="24"/>
                <w:shd w:val="clear" w:color="auto" w:fill="FFFFFF"/>
                <w:lang w:val="en-US"/>
              </w:rPr>
              <w:t xml:space="preserve"> sp.</w:t>
            </w:r>
          </w:p>
        </w:tc>
        <w:tc>
          <w:tcPr>
            <w:tcW w:w="2617" w:type="dxa"/>
            <w:tcBorders>
              <w:top w:val="none" w:sz="0" w:space="0" w:color="auto"/>
              <w:bottom w:val="none" w:sz="0" w:space="0" w:color="auto"/>
            </w:tcBorders>
          </w:tcPr>
          <w:p w14:paraId="07ACAA59" w14:textId="77777777" w:rsidR="00133D1F" w:rsidRPr="00876464" w:rsidRDefault="00133D1F" w:rsidP="00190BAE">
            <w:pPr>
              <w:jc w:val="both"/>
              <w:cnfStyle w:val="000000100000" w:firstRow="0" w:lastRow="0" w:firstColumn="0" w:lastColumn="0" w:oddVBand="0" w:evenVBand="0" w:oddHBand="1"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Беттік</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немесе</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фазааралық</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керілудің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төмендеуі</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суланудың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өзгеруі</w:t>
            </w:r>
            <w:proofErr w:type="spellEnd"/>
            <w:r w:rsidRPr="00876464">
              <w:rPr>
                <w:color w:val="000000"/>
                <w:sz w:val="24"/>
                <w:szCs w:val="24"/>
                <w:shd w:val="clear" w:color="auto" w:fill="FFFFFF"/>
                <w:lang w:val="en-US"/>
              </w:rPr>
              <w:t>, м</w:t>
            </w:r>
            <w:r w:rsidRPr="00876464">
              <w:rPr>
                <w:color w:val="000000"/>
                <w:sz w:val="24"/>
                <w:szCs w:val="24"/>
                <w:shd w:val="clear" w:color="auto" w:fill="FFFFFF"/>
              </w:rPr>
              <w:t>ұнай</w:t>
            </w:r>
            <w:proofErr w:type="spellStart"/>
            <w:r w:rsidRPr="00876464">
              <w:rPr>
                <w:color w:val="000000"/>
                <w:sz w:val="24"/>
                <w:szCs w:val="24"/>
                <w:shd w:val="clear" w:color="auto" w:fill="FFFFFF"/>
                <w:lang w:val="en-US"/>
              </w:rPr>
              <w:t>дың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эмульсиясы</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кеуектерден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lastRenderedPageBreak/>
              <w:t>масштабтың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шығарылуын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жақсарту</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тұтқырлықтың</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төмендеуі</w:t>
            </w:r>
            <w:proofErr w:type="spellEnd"/>
          </w:p>
        </w:tc>
      </w:tr>
      <w:tr w:rsidR="00133D1F" w:rsidRPr="00876464" w14:paraId="2C016FD0" w14:textId="77777777" w:rsidTr="008176DB">
        <w:trPr>
          <w:trHeight w:val="692"/>
          <w:jc w:val="center"/>
        </w:trPr>
        <w:tc>
          <w:tcPr>
            <w:cnfStyle w:val="001000000000" w:firstRow="0" w:lastRow="0" w:firstColumn="1" w:lastColumn="0" w:oddVBand="0" w:evenVBand="0" w:oddHBand="0" w:evenHBand="0" w:firstRowFirstColumn="0" w:firstRowLastColumn="0" w:lastRowFirstColumn="0" w:lastRowLastColumn="0"/>
            <w:tcW w:w="1622" w:type="dxa"/>
          </w:tcPr>
          <w:p w14:paraId="2A0A1358" w14:textId="77777777" w:rsidR="00133D1F" w:rsidRPr="00876464" w:rsidRDefault="00133D1F" w:rsidP="00190BAE">
            <w:pPr>
              <w:jc w:val="both"/>
              <w:rPr>
                <w:color w:val="000000"/>
                <w:sz w:val="24"/>
                <w:szCs w:val="24"/>
                <w:shd w:val="clear" w:color="auto" w:fill="FFFFFF"/>
              </w:rPr>
            </w:pPr>
            <w:r w:rsidRPr="00876464">
              <w:rPr>
                <w:color w:val="000000"/>
                <w:sz w:val="24"/>
                <w:szCs w:val="24"/>
                <w:shd w:val="clear" w:color="auto" w:fill="FFFFFF"/>
              </w:rPr>
              <w:lastRenderedPageBreak/>
              <w:t>Еріткіштер</w:t>
            </w:r>
          </w:p>
        </w:tc>
        <w:tc>
          <w:tcPr>
            <w:tcW w:w="2539" w:type="dxa"/>
          </w:tcPr>
          <w:p w14:paraId="5F94D635"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ru-RU"/>
              </w:rPr>
            </w:pPr>
            <w:r w:rsidRPr="00876464">
              <w:rPr>
                <w:color w:val="000000"/>
                <w:sz w:val="24"/>
                <w:szCs w:val="24"/>
                <w:shd w:val="clear" w:color="auto" w:fill="FFFFFF"/>
                <w:lang w:val="ru-RU"/>
              </w:rPr>
              <w:t>Ацетон, бутанол, пропан-2-диол, этанол</w:t>
            </w:r>
          </w:p>
        </w:tc>
        <w:tc>
          <w:tcPr>
            <w:tcW w:w="2139" w:type="dxa"/>
          </w:tcPr>
          <w:p w14:paraId="6BEA94C8" w14:textId="77777777"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i/>
                <w:iCs/>
                <w:color w:val="000000"/>
                <w:sz w:val="24"/>
                <w:szCs w:val="24"/>
                <w:shd w:val="clear" w:color="auto" w:fill="FFFFFF"/>
                <w:lang w:val="en-US"/>
              </w:rPr>
            </w:pPr>
            <w:r w:rsidRPr="00876464">
              <w:rPr>
                <w:i/>
                <w:iCs/>
                <w:color w:val="000000"/>
                <w:sz w:val="24"/>
                <w:szCs w:val="24"/>
                <w:shd w:val="clear" w:color="auto" w:fill="FFFFFF"/>
                <w:lang w:val="en-US"/>
              </w:rPr>
              <w:t xml:space="preserve">Clostridium, </w:t>
            </w:r>
            <w:proofErr w:type="spellStart"/>
            <w:r w:rsidRPr="00876464">
              <w:rPr>
                <w:i/>
                <w:iCs/>
                <w:color w:val="000000"/>
                <w:sz w:val="24"/>
                <w:szCs w:val="24"/>
                <w:shd w:val="clear" w:color="auto" w:fill="FFFFFF"/>
                <w:lang w:val="en-US"/>
              </w:rPr>
              <w:t>Zymomonas</w:t>
            </w:r>
            <w:proofErr w:type="spellEnd"/>
            <w:r w:rsidRPr="00876464">
              <w:rPr>
                <w:i/>
                <w:iCs/>
                <w:color w:val="000000"/>
                <w:sz w:val="24"/>
                <w:szCs w:val="24"/>
                <w:shd w:val="clear" w:color="auto" w:fill="FFFFFF"/>
                <w:lang w:val="en-US"/>
              </w:rPr>
              <w:t>, Klebsiella</w:t>
            </w:r>
          </w:p>
        </w:tc>
        <w:tc>
          <w:tcPr>
            <w:tcW w:w="2617" w:type="dxa"/>
          </w:tcPr>
          <w:p w14:paraId="215A9B38" w14:textId="67A3497D" w:rsidR="00133D1F" w:rsidRPr="00876464" w:rsidRDefault="00133D1F" w:rsidP="00190BAE">
            <w:pPr>
              <w:jc w:val="both"/>
              <w:cnfStyle w:val="000000000000" w:firstRow="0" w:lastRow="0" w:firstColumn="0" w:lastColumn="0" w:oddVBand="0" w:evenVBand="0" w:oddHBand="0" w:evenHBand="0" w:firstRowFirstColumn="0" w:firstRowLastColumn="0" w:lastRowFirstColumn="0" w:lastRowLastColumn="0"/>
              <w:rPr>
                <w:color w:val="000000"/>
                <w:sz w:val="24"/>
                <w:szCs w:val="24"/>
                <w:shd w:val="clear" w:color="auto" w:fill="FFFFFF"/>
                <w:lang w:val="en-US"/>
              </w:rPr>
            </w:pPr>
            <w:proofErr w:type="spellStart"/>
            <w:r w:rsidRPr="00876464">
              <w:rPr>
                <w:color w:val="000000"/>
                <w:sz w:val="24"/>
                <w:szCs w:val="24"/>
                <w:shd w:val="clear" w:color="auto" w:fill="FFFFFF"/>
                <w:lang w:val="en-US"/>
              </w:rPr>
              <w:t>Мұнай</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өткізгіштігін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жақсарту</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және</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тұтқырлығын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төмендету</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үшін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жыныстарын</w:t>
            </w:r>
            <w:proofErr w:type="spellEnd"/>
            <w:r w:rsidRPr="00876464">
              <w:rPr>
                <w:color w:val="000000"/>
                <w:sz w:val="24"/>
                <w:szCs w:val="24"/>
                <w:shd w:val="clear" w:color="auto" w:fill="FFFFFF"/>
                <w:lang w:val="en-US"/>
              </w:rPr>
              <w:t xml:space="preserve"> </w:t>
            </w:r>
            <w:proofErr w:type="spellStart"/>
            <w:r w:rsidRPr="00876464">
              <w:rPr>
                <w:color w:val="000000"/>
                <w:sz w:val="24"/>
                <w:szCs w:val="24"/>
                <w:shd w:val="clear" w:color="auto" w:fill="FFFFFF"/>
                <w:lang w:val="en-US"/>
              </w:rPr>
              <w:t>еріту</w:t>
            </w:r>
            <w:proofErr w:type="spellEnd"/>
          </w:p>
        </w:tc>
      </w:tr>
    </w:tbl>
    <w:p w14:paraId="4A55DEB7" w14:textId="77777777" w:rsidR="00133D1F" w:rsidRPr="00876464" w:rsidRDefault="00133D1F" w:rsidP="008C29D2">
      <w:pPr>
        <w:pStyle w:val="a3"/>
        <w:ind w:right="261"/>
        <w:rPr>
          <w:lang w:val="en-US"/>
        </w:rPr>
      </w:pPr>
    </w:p>
    <w:p w14:paraId="36CDDFC4" w14:textId="49ED8CA8" w:rsidR="005E5805" w:rsidRPr="00876464" w:rsidRDefault="008C29D2" w:rsidP="005E5805">
      <w:pPr>
        <w:pStyle w:val="a3"/>
        <w:numPr>
          <w:ilvl w:val="0"/>
          <w:numId w:val="27"/>
        </w:numPr>
        <w:ind w:left="301" w:right="261" w:firstLine="567"/>
      </w:pPr>
      <w:r w:rsidRPr="00876464">
        <w:t>Биоқышқылдар мен биогаздар коллектордағы жыныстарды өзгерте алады. Бұл процесс жыныстарын ерітуді қамтиды, бұл өз кезегінде коллектордың кеуектілігі мен өткізгіштігін арттырады және ортаның рН деңгейін төмендетеді. Сонымен қатар, газдардың пайда болуы пласт қысымының жоғарылауына әкеліп соғады, бұл мұнайдың тұтқырлығының төмендеуіне, мұнайдың ісінуіне және қабаттың кеуектілігі мен өткізгіштігінің жоғарылауына әкеледі</w:t>
      </w:r>
      <w:r w:rsidR="00F91256" w:rsidRPr="00876464">
        <w:t xml:space="preserve"> (сурет </w:t>
      </w:r>
      <w:r w:rsidR="0030345F" w:rsidRPr="00876464">
        <w:t>6</w:t>
      </w:r>
      <w:r w:rsidR="00F91256" w:rsidRPr="00876464">
        <w:t>)</w:t>
      </w:r>
      <w:r w:rsidR="001159AC" w:rsidRPr="00876464">
        <w:t xml:space="preserve"> </w:t>
      </w:r>
      <w:r w:rsidR="003B6F40" w:rsidRPr="00876464">
        <w:t>[37]</w:t>
      </w:r>
      <w:r w:rsidRPr="00876464">
        <w:t xml:space="preserve">. Еріткіштер </w:t>
      </w:r>
      <w:r w:rsidR="008176DB" w:rsidRPr="00876464">
        <w:t>ММША</w:t>
      </w:r>
      <w:r w:rsidRPr="00876464">
        <w:t xml:space="preserve"> процесінде майдың қозғалғыштығын арттыруда шешуші рөл атқарады. Бұған мұнайды еріту және оның тұтқырлығын төмендету арқылы қол жеткізіледі. Сонымен қатар, еріткіштер мұнай-жыныс бетінің сулануын өзгерте алады, нәтижесінде кеуекті матрицадан мұнай бөлінеді</w:t>
      </w:r>
      <w:r w:rsidR="001159AC" w:rsidRPr="00876464">
        <w:t xml:space="preserve"> </w:t>
      </w:r>
      <w:r w:rsidR="003B6F40" w:rsidRPr="00876464">
        <w:t>[90]</w:t>
      </w:r>
      <w:r w:rsidRPr="00876464">
        <w:t>. Резервуарда</w:t>
      </w:r>
      <w:r w:rsidR="001159AC" w:rsidRPr="00876464">
        <w:t xml:space="preserve"> кездесетін</w:t>
      </w:r>
      <w:r w:rsidRPr="00876464">
        <w:t xml:space="preserve"> бактериялар көмірсуларды ашытуға қабілетті, нәтижесінде CH</w:t>
      </w:r>
      <w:r w:rsidRPr="00876464">
        <w:rPr>
          <w:vertAlign w:val="subscript"/>
        </w:rPr>
        <w:t>4</w:t>
      </w:r>
      <w:r w:rsidRPr="00876464">
        <w:t>, CO</w:t>
      </w:r>
      <w:r w:rsidRPr="00876464">
        <w:rPr>
          <w:vertAlign w:val="subscript"/>
        </w:rPr>
        <w:t>2</w:t>
      </w:r>
      <w:r w:rsidRPr="00876464">
        <w:t xml:space="preserve"> және H</w:t>
      </w:r>
      <w:r w:rsidRPr="00876464">
        <w:rPr>
          <w:vertAlign w:val="subscript"/>
        </w:rPr>
        <w:t>2</w:t>
      </w:r>
      <w:r w:rsidRPr="00876464">
        <w:t xml:space="preserve"> түзіледі. Газдардан басқа, ашыту процесінде сірке және пропион қышқылдары сияқты органикалық қышқылдар, сондай-ақ ацетон, этанол, 1-бутанол және бутанон-аминон сияқты еріткіштер түзіледі</w:t>
      </w:r>
      <w:r w:rsidR="001159AC" w:rsidRPr="00876464">
        <w:t xml:space="preserve"> </w:t>
      </w:r>
      <w:r w:rsidR="003B6F40" w:rsidRPr="00876464">
        <w:t>[35, 36, 64]</w:t>
      </w:r>
      <w:r w:rsidRPr="00876464">
        <w:t xml:space="preserve">. Зобель </w:t>
      </w:r>
      <w:r w:rsidR="001159AC" w:rsidRPr="00876464">
        <w:t>аборигенді</w:t>
      </w:r>
      <w:r w:rsidRPr="00876464">
        <w:t xml:space="preserve"> бактерияларды </w:t>
      </w:r>
      <w:r w:rsidR="001159AC" w:rsidRPr="00876464">
        <w:t>пласттық</w:t>
      </w:r>
      <w:r w:rsidRPr="00876464">
        <w:t xml:space="preserve"> қысымды қалпына келтіре алатын CO</w:t>
      </w:r>
      <w:r w:rsidRPr="00876464">
        <w:rPr>
          <w:vertAlign w:val="subscript"/>
        </w:rPr>
        <w:t>2</w:t>
      </w:r>
      <w:r w:rsidRPr="00876464">
        <w:t xml:space="preserve"> және метан </w:t>
      </w:r>
      <w:r w:rsidR="001159AC" w:rsidRPr="00876464">
        <w:t>түзуге</w:t>
      </w:r>
      <w:r w:rsidRPr="00876464">
        <w:t xml:space="preserve"> ынталандыру мақсатында </w:t>
      </w:r>
      <w:r w:rsidR="008176DB" w:rsidRPr="00876464">
        <w:t>ММША</w:t>
      </w:r>
      <w:r w:rsidRPr="00876464">
        <w:t xml:space="preserve"> процесінде микробтық биогазды қолдану тұжырымдамасын енгізді</w:t>
      </w:r>
      <w:r w:rsidR="001159AC" w:rsidRPr="00876464">
        <w:t xml:space="preserve"> </w:t>
      </w:r>
      <w:r w:rsidR="003B6F40" w:rsidRPr="00876464">
        <w:t>[91]</w:t>
      </w:r>
      <w:r w:rsidRPr="00876464">
        <w:t xml:space="preserve">. </w:t>
      </w:r>
      <w:r w:rsidR="00DE0CEB" w:rsidRPr="00876464">
        <w:rPr>
          <w:i/>
          <w:iCs/>
        </w:rPr>
        <w:t>Enterobacter sp., Vibrio sp., Staphylococcus sp., Clostridium, Bacillus polymyxa</w:t>
      </w:r>
      <w:r w:rsidR="00DE0CEB" w:rsidRPr="00876464">
        <w:t xml:space="preserve"> және </w:t>
      </w:r>
      <w:r w:rsidR="00DE0CEB" w:rsidRPr="00876464">
        <w:rPr>
          <w:i/>
          <w:iCs/>
        </w:rPr>
        <w:t>Streptococcus sp.</w:t>
      </w:r>
      <w:r w:rsidR="00DE0CEB" w:rsidRPr="00876464">
        <w:t xml:space="preserve"> - бұл биогаздар </w:t>
      </w:r>
      <w:r w:rsidR="005A397E" w:rsidRPr="00876464">
        <w:t xml:space="preserve">продуцирлейтін </w:t>
      </w:r>
      <w:r w:rsidR="008176DB" w:rsidRPr="00876464">
        <w:t>ММША</w:t>
      </w:r>
      <w:r w:rsidR="005A397E" w:rsidRPr="00876464">
        <w:t xml:space="preserve"> үшін қолдануға болатын </w:t>
      </w:r>
      <w:r w:rsidR="00C76085" w:rsidRPr="00876464">
        <w:t>дәлелденген тиімді микроорганизмдер</w:t>
      </w:r>
      <w:r w:rsidR="00DE0CEB" w:rsidRPr="00876464">
        <w:t>.</w:t>
      </w:r>
      <w:r w:rsidR="00C76085" w:rsidRPr="00876464">
        <w:t xml:space="preserve"> М</w:t>
      </w:r>
      <w:r w:rsidR="00DE0CEB" w:rsidRPr="00876464">
        <w:t>етаногенез</w:t>
      </w:r>
      <w:r w:rsidR="00C76085" w:rsidRPr="00876464">
        <w:t xml:space="preserve"> </w:t>
      </w:r>
      <w:r w:rsidR="00DE0CEB" w:rsidRPr="00876464">
        <w:t xml:space="preserve">- шикі мұнайды </w:t>
      </w:r>
      <w:r w:rsidR="00356252" w:rsidRPr="00876464">
        <w:t xml:space="preserve">шығарудың </w:t>
      </w:r>
      <w:r w:rsidR="00DE0CEB" w:rsidRPr="00876464">
        <w:t>қарапайым әдісі. Резервуарда газ жеткілікті ісінген кезде биогаздың бөлінуі тоқтап, құнды заттардың пайда болуына ықпал етуі мүмкін. Сондықтан метаногенезді бәсеңдету үшін ингибиторларды қолдануға болады (метилфторид және 2-бром этансульф қышқылы)</w:t>
      </w:r>
      <w:r w:rsidR="00B02F3B" w:rsidRPr="00876464">
        <w:t xml:space="preserve"> </w:t>
      </w:r>
      <w:r w:rsidR="003B6F40" w:rsidRPr="00876464">
        <w:t>[37]</w:t>
      </w:r>
      <w:r w:rsidR="00DE0CEB" w:rsidRPr="00876464">
        <w:t>.</w:t>
      </w:r>
      <w:r w:rsidR="00356252" w:rsidRPr="00876464">
        <w:t xml:space="preserve"> </w:t>
      </w:r>
      <w:r w:rsidRPr="00876464">
        <w:t xml:space="preserve">Органикалық қышқылдарды, атап айтқанда ацетат пен бутиратты </w:t>
      </w:r>
      <w:r w:rsidRPr="00876464">
        <w:rPr>
          <w:i/>
          <w:iCs/>
        </w:rPr>
        <w:t>Clostridium</w:t>
      </w:r>
      <w:r w:rsidRPr="00876464">
        <w:t xml:space="preserve"> және </w:t>
      </w:r>
      <w:r w:rsidRPr="00876464">
        <w:rPr>
          <w:i/>
          <w:iCs/>
        </w:rPr>
        <w:t>Enterobacter</w:t>
      </w:r>
      <w:r w:rsidRPr="00876464">
        <w:t xml:space="preserve"> сияқты микроорганизмдермен өндіру </w:t>
      </w:r>
      <w:r w:rsidR="001159AC" w:rsidRPr="00876464">
        <w:t>пласт</w:t>
      </w:r>
      <w:r w:rsidRPr="00876464">
        <w:t xml:space="preserve"> жыныстарының еруіне әкелуі мүмкін, осылайша өткізгіштігін арттырады</w:t>
      </w:r>
      <w:r w:rsidR="001159AC" w:rsidRPr="00876464">
        <w:t xml:space="preserve"> </w:t>
      </w:r>
      <w:r w:rsidR="003B6F40" w:rsidRPr="00876464">
        <w:t>[92]</w:t>
      </w:r>
      <w:r w:rsidRPr="00876464">
        <w:t>.</w:t>
      </w:r>
    </w:p>
    <w:p w14:paraId="1A43F09D" w14:textId="2296A296" w:rsidR="0044318E" w:rsidRPr="00876464" w:rsidRDefault="008C29D2" w:rsidP="0044318E">
      <w:pPr>
        <w:pStyle w:val="a3"/>
        <w:numPr>
          <w:ilvl w:val="0"/>
          <w:numId w:val="27"/>
        </w:numPr>
        <w:ind w:left="301" w:right="261" w:firstLine="567"/>
      </w:pPr>
      <w:r w:rsidRPr="00876464">
        <w:t>Биосурфактант</w:t>
      </w:r>
      <w:r w:rsidR="005E5805" w:rsidRPr="00876464">
        <w:rPr>
          <w:lang w:val="ru-RU"/>
        </w:rPr>
        <w:t xml:space="preserve"> </w:t>
      </w:r>
      <w:r w:rsidRPr="00876464">
        <w:t>-</w:t>
      </w:r>
      <w:r w:rsidR="005E5805" w:rsidRPr="00876464">
        <w:rPr>
          <w:lang w:val="ru-RU"/>
        </w:rPr>
        <w:t xml:space="preserve"> </w:t>
      </w:r>
      <w:r w:rsidRPr="00876464">
        <w:t xml:space="preserve">микроорганизмдер </w:t>
      </w:r>
      <w:r w:rsidR="005E5805" w:rsidRPr="00876464">
        <w:t>продуцирлейтін</w:t>
      </w:r>
      <w:r w:rsidRPr="00876464">
        <w:t xml:space="preserve"> амфофильді молекула. Биосурфактанттар шикі мұнаймен әрекеттескенде эмульсияға айнал</w:t>
      </w:r>
      <w:r w:rsidR="005E5805" w:rsidRPr="00876464">
        <w:t>ады</w:t>
      </w:r>
      <w:r w:rsidRPr="00876464">
        <w:t>. Олар мұнайдың сулануын өзгерте алады, оның тұтқырлығын төмендетеді және су мен мұнай арасындағы беттік керілуді азайтады</w:t>
      </w:r>
      <w:r w:rsidR="00342554" w:rsidRPr="00876464">
        <w:t xml:space="preserve"> (сурет </w:t>
      </w:r>
      <w:r w:rsidR="001E5B1E" w:rsidRPr="00876464">
        <w:t>6</w:t>
      </w:r>
      <w:r w:rsidR="00342554" w:rsidRPr="00876464">
        <w:t>)</w:t>
      </w:r>
      <w:r w:rsidR="00B225DE" w:rsidRPr="00876464">
        <w:t xml:space="preserve"> </w:t>
      </w:r>
      <w:r w:rsidR="003B6F40" w:rsidRPr="00876464">
        <w:t>[35, 93]</w:t>
      </w:r>
      <w:r w:rsidRPr="00876464">
        <w:t xml:space="preserve">. </w:t>
      </w:r>
      <w:r w:rsidR="008176DB" w:rsidRPr="00876464">
        <w:t>ММША</w:t>
      </w:r>
      <w:r w:rsidRPr="00876464">
        <w:t xml:space="preserve"> үшін биосурфактанттарды қолдану </w:t>
      </w:r>
      <w:r w:rsidR="00B225DE" w:rsidRPr="00876464">
        <w:t>жетілген</w:t>
      </w:r>
      <w:r w:rsidRPr="00876464">
        <w:t xml:space="preserve"> мұнай кен </w:t>
      </w:r>
      <w:r w:rsidRPr="00876464">
        <w:lastRenderedPageBreak/>
        <w:t xml:space="preserve">орындарынан қалдық мұнай алудың үлкен әлеуетін көрсетті </w:t>
      </w:r>
      <w:r w:rsidR="003B6F40" w:rsidRPr="00876464">
        <w:t>[94]</w:t>
      </w:r>
      <w:r w:rsidRPr="00876464">
        <w:t xml:space="preserve">. Мұнай </w:t>
      </w:r>
      <w:r w:rsidR="00B225DE" w:rsidRPr="00876464">
        <w:t>пласт</w:t>
      </w:r>
      <w:r w:rsidRPr="00876464">
        <w:t xml:space="preserve">тарындағы микроорганизмдер әртүрлі биосурфактанттарды, соның ішінде липопептидтерді, гликолипидтерді, фосфолипидтерді, полимерлі биосурфактанттарды және май қышқылдарын шығарады. </w:t>
      </w:r>
      <w:r w:rsidRPr="00876464">
        <w:rPr>
          <w:i/>
          <w:iCs/>
        </w:rPr>
        <w:t>Bacillus, Brevibacillus, Streptomyces, Arthrobacter</w:t>
      </w:r>
      <w:r w:rsidRPr="00876464">
        <w:t xml:space="preserve"> және </w:t>
      </w:r>
      <w:r w:rsidRPr="00876464">
        <w:rPr>
          <w:i/>
          <w:iCs/>
        </w:rPr>
        <w:t>Pseudomonas</w:t>
      </w:r>
      <w:r w:rsidRPr="00876464">
        <w:t xml:space="preserve"> липопептидтерді, соның ішінде сурфактин мен лихенизинді өндіретіні белгілі </w:t>
      </w:r>
      <w:r w:rsidR="003B6F40" w:rsidRPr="00876464">
        <w:t>[95]</w:t>
      </w:r>
      <w:r w:rsidRPr="00876464">
        <w:t>. Төмен молекулалы биосурфактанттар (мысалы, липопептидтер) беттік және фазааралық керілуді тиімдірек төмендет</w:t>
      </w:r>
      <w:r w:rsidR="00B225DE" w:rsidRPr="00876464">
        <w:t>се</w:t>
      </w:r>
      <w:r w:rsidRPr="00876464">
        <w:t>, ал жоғары молекулалы биосурфактанттар (мысалы, эмульгаторлар) ең тиімді биоэмульгаторлар болып табылады</w:t>
      </w:r>
      <w:r w:rsidR="00B225DE" w:rsidRPr="00876464">
        <w:t xml:space="preserve"> </w:t>
      </w:r>
      <w:r w:rsidR="003B6F40" w:rsidRPr="00876464">
        <w:t>[96]</w:t>
      </w:r>
      <w:r w:rsidRPr="00876464">
        <w:t>.</w:t>
      </w:r>
      <w:r w:rsidR="00EF74D8" w:rsidRPr="00876464">
        <w:t xml:space="preserve"> Алынған биосурфактанттардың сапасы мен саны микробтық консорциумдарға берілетін қоректік ортаға және көміртегі субстратына байланысты. Олардың белсенділігіне NaCl және pH концентрациясы да әсер етеді (оңтайлы диапазон 4-тен 10-ға дейін)</w:t>
      </w:r>
      <w:r w:rsidR="007169D9" w:rsidRPr="00876464">
        <w:t xml:space="preserve"> </w:t>
      </w:r>
      <w:r w:rsidR="003B6F40" w:rsidRPr="00876464">
        <w:t>[37]</w:t>
      </w:r>
      <w:r w:rsidR="00EF74D8" w:rsidRPr="00876464">
        <w:t>.</w:t>
      </w:r>
    </w:p>
    <w:p w14:paraId="380F1938" w14:textId="7ED2F007" w:rsidR="00B225DE" w:rsidRPr="00876464" w:rsidRDefault="008C29D2" w:rsidP="000D6DB1">
      <w:pPr>
        <w:pStyle w:val="a3"/>
        <w:numPr>
          <w:ilvl w:val="0"/>
          <w:numId w:val="27"/>
        </w:numPr>
        <w:ind w:left="301" w:right="261" w:firstLine="567"/>
      </w:pPr>
      <w:r w:rsidRPr="00876464">
        <w:t>Биополимерлер селективті бітелуді тудыр</w:t>
      </w:r>
      <w:r w:rsidR="00483F93" w:rsidRPr="00876464">
        <w:t>ып</w:t>
      </w:r>
      <w:r w:rsidRPr="00876464">
        <w:t xml:space="preserve">, бұл мұнай </w:t>
      </w:r>
      <w:r w:rsidR="00B225DE" w:rsidRPr="00876464">
        <w:t>шығаруды</w:t>
      </w:r>
      <w:r w:rsidRPr="00876464">
        <w:t xml:space="preserve"> арттырады</w:t>
      </w:r>
      <w:r w:rsidR="00342554" w:rsidRPr="00876464">
        <w:t xml:space="preserve"> (сурет </w:t>
      </w:r>
      <w:r w:rsidR="001E5B1E" w:rsidRPr="00876464">
        <w:t>6</w:t>
      </w:r>
      <w:r w:rsidR="00342554" w:rsidRPr="00876464">
        <w:t>)</w:t>
      </w:r>
      <w:r w:rsidR="00B225DE" w:rsidRPr="00876464">
        <w:t xml:space="preserve"> </w:t>
      </w:r>
      <w:r w:rsidR="003B6F40" w:rsidRPr="00876464">
        <w:t>[97]</w:t>
      </w:r>
      <w:r w:rsidRPr="00876464">
        <w:t xml:space="preserve">. </w:t>
      </w:r>
      <w:r w:rsidR="005053C3" w:rsidRPr="00876464">
        <w:t xml:space="preserve">Енетін судың тұтқырлығы бүкіл пласттың өткізгіштігін теңестіру арқылы мұнайды </w:t>
      </w:r>
      <w:r w:rsidR="006A0254" w:rsidRPr="00876464">
        <w:t>шығару</w:t>
      </w:r>
      <w:r w:rsidR="005053C3" w:rsidRPr="00876464">
        <w:t xml:space="preserve"> тиімділігін және ұтқырлық стехиометриясын жақсарту үшін ұтқырлықты реттейтін құралдың көмегімен одан әрі артады. </w:t>
      </w:r>
      <w:r w:rsidRPr="00876464">
        <w:t>Микробтық биомассаның түзілуі</w:t>
      </w:r>
      <w:r w:rsidR="00B225DE" w:rsidRPr="00876464">
        <w:t xml:space="preserve">мен бірге биополимерді қатар қолдану, </w:t>
      </w:r>
      <w:r w:rsidRPr="00876464">
        <w:t xml:space="preserve">көмірсутек </w:t>
      </w:r>
      <w:r w:rsidR="00B225DE" w:rsidRPr="00876464">
        <w:t>пласт</w:t>
      </w:r>
      <w:r w:rsidRPr="00876464">
        <w:t xml:space="preserve">тының сулануын </w:t>
      </w:r>
      <w:r w:rsidR="00B225DE" w:rsidRPr="00876464">
        <w:t xml:space="preserve">тиімді </w:t>
      </w:r>
      <w:r w:rsidRPr="00876464">
        <w:t>өзгертеді</w:t>
      </w:r>
      <w:r w:rsidR="00B225DE" w:rsidRPr="00876464">
        <w:t xml:space="preserve"> </w:t>
      </w:r>
      <w:r w:rsidR="003B6F40" w:rsidRPr="00876464">
        <w:t>[88]</w:t>
      </w:r>
      <w:r w:rsidRPr="00876464">
        <w:t>.</w:t>
      </w:r>
      <w:r w:rsidR="00C36575" w:rsidRPr="00876464">
        <w:t xml:space="preserve"> </w:t>
      </w:r>
      <w:r w:rsidR="0044318E" w:rsidRPr="00876464">
        <w:t>Ең танымал коммерциялық бактериялық биополимер</w:t>
      </w:r>
      <w:r w:rsidR="00C36575" w:rsidRPr="00876464">
        <w:t xml:space="preserve"> </w:t>
      </w:r>
      <w:r w:rsidR="0044318E" w:rsidRPr="00876464">
        <w:t>-</w:t>
      </w:r>
      <w:r w:rsidR="00C36575" w:rsidRPr="00876464">
        <w:t xml:space="preserve"> </w:t>
      </w:r>
      <w:r w:rsidR="0044318E" w:rsidRPr="00876464">
        <w:rPr>
          <w:i/>
          <w:iCs/>
        </w:rPr>
        <w:t>Xanthomonas sp</w:t>
      </w:r>
      <w:r w:rsidR="00C36575" w:rsidRPr="00876464">
        <w:t>.</w:t>
      </w:r>
      <w:r w:rsidR="0044318E" w:rsidRPr="00876464">
        <w:t xml:space="preserve"> компаниясы шығарған ксантан сағызы. </w:t>
      </w:r>
      <w:r w:rsidR="00C36575" w:rsidRPr="00876464">
        <w:t>О</w:t>
      </w:r>
      <w:r w:rsidR="0044318E" w:rsidRPr="00876464">
        <w:t xml:space="preserve">л термиялық тұрақты, беріктігі мен тұзға төзімділігі жоғары, бұл оны тиімділікті арттыруға әлеуетті үміткер етеді </w:t>
      </w:r>
      <w:r w:rsidR="003B6F40" w:rsidRPr="00876464">
        <w:t>[98]</w:t>
      </w:r>
      <w:r w:rsidR="0044318E" w:rsidRPr="00876464">
        <w:t xml:space="preserve">. </w:t>
      </w:r>
      <w:r w:rsidR="0044318E" w:rsidRPr="00876464">
        <w:rPr>
          <w:i/>
          <w:iCs/>
        </w:rPr>
        <w:t>Bacillus</w:t>
      </w:r>
      <w:r w:rsidR="0044318E" w:rsidRPr="00876464">
        <w:t xml:space="preserve"> түрінің бактериялары шығаратын</w:t>
      </w:r>
      <w:r w:rsidR="00406CF6" w:rsidRPr="00876464">
        <w:t xml:space="preserve"> биополимер -</w:t>
      </w:r>
      <w:r w:rsidR="0044318E" w:rsidRPr="00876464">
        <w:t xml:space="preserve"> леван. </w:t>
      </w:r>
      <w:r w:rsidR="00114798" w:rsidRPr="00876464">
        <w:t>Полимер</w:t>
      </w:r>
      <w:r w:rsidR="00CF587F" w:rsidRPr="00876464">
        <w:t xml:space="preserve"> </w:t>
      </w:r>
      <w:r w:rsidR="0044318E" w:rsidRPr="00876464">
        <w:t>күшті адгезияға, май мен суда жоғары ерігіштікке, төмен ішкі тұтқырлыққа ие, гельдер түзбейді, биоүйлесімділік және пленка түзеді</w:t>
      </w:r>
      <w:r w:rsidR="009D528E" w:rsidRPr="00876464">
        <w:t xml:space="preserve"> </w:t>
      </w:r>
      <w:r w:rsidR="003B6F40" w:rsidRPr="00876464">
        <w:t>[99]</w:t>
      </w:r>
      <w:r w:rsidR="0044318E" w:rsidRPr="00876464">
        <w:t>.</w:t>
      </w:r>
    </w:p>
    <w:p w14:paraId="67DB8FCB" w14:textId="007379A7" w:rsidR="008176DB" w:rsidRPr="00876464" w:rsidRDefault="008C29D2" w:rsidP="008176DB">
      <w:pPr>
        <w:pStyle w:val="a3"/>
        <w:numPr>
          <w:ilvl w:val="0"/>
          <w:numId w:val="27"/>
        </w:numPr>
        <w:ind w:left="301" w:right="261" w:firstLine="567"/>
      </w:pPr>
      <w:r w:rsidRPr="00876464">
        <w:t xml:space="preserve">Микробтық биомассаны резервуарларды селективті </w:t>
      </w:r>
      <w:r w:rsidR="00B225DE" w:rsidRPr="00876464">
        <w:t>бітеу</w:t>
      </w:r>
      <w:r w:rsidRPr="00876464">
        <w:t xml:space="preserve"> үшін пайдалануға болады</w:t>
      </w:r>
      <w:r w:rsidR="00C53472" w:rsidRPr="00876464">
        <w:t xml:space="preserve"> (сурет </w:t>
      </w:r>
      <w:r w:rsidR="0030345F" w:rsidRPr="00876464">
        <w:t>6</w:t>
      </w:r>
      <w:r w:rsidR="00C53472" w:rsidRPr="00876464">
        <w:t>)</w:t>
      </w:r>
      <w:r w:rsidRPr="00876464">
        <w:t>. Микроорганизмдердің көбеюі жоғары өткізгіштік аймағындағы су ағынын шектеп, суды жоғары қаныққан коллекторлық аймақтарға бағыттайды</w:t>
      </w:r>
      <w:r w:rsidR="00B225DE" w:rsidRPr="00876464">
        <w:t xml:space="preserve"> </w:t>
      </w:r>
      <w:r w:rsidR="003B6F40" w:rsidRPr="00876464">
        <w:t>[90]</w:t>
      </w:r>
      <w:r w:rsidRPr="00876464">
        <w:t>.</w:t>
      </w:r>
      <w:r w:rsidR="00EF4E58" w:rsidRPr="00876464">
        <w:t xml:space="preserve"> Микробтық биофильмдердің 27% -</w:t>
      </w:r>
      <w:r w:rsidR="00653E8A" w:rsidRPr="00876464">
        <w:t>ын</w:t>
      </w:r>
      <w:r w:rsidR="00EF4E58" w:rsidRPr="00876464">
        <w:t xml:space="preserve"> құрайтын бұл кластер жасушадан тыс өнімдерімен, су арналарымен және жасушалар арасындағы кеңістікпен (жалпы санның 73% -дан 98% -на дейін) шешуші рөл атқарады. Бактерия жасушаларының саны әр 20-30 минут сайын екі есе артуы мүмкін</w:t>
      </w:r>
      <w:r w:rsidR="00653E8A" w:rsidRPr="00876464">
        <w:t>. А</w:t>
      </w:r>
      <w:r w:rsidR="00EF4E58" w:rsidRPr="00876464">
        <w:t xml:space="preserve">л аэробты жағдайда олар тез, 20 есеге дейін көбейе алады. Бұл процесс микроорганизмдердің өсуін күшейту үшін резервуарды таңдамалы түрде бітеп тастауды қамтиды, бұл </w:t>
      </w:r>
      <w:r w:rsidR="00F34036" w:rsidRPr="00876464">
        <w:t>жыныс</w:t>
      </w:r>
      <w:r w:rsidR="00EF4E58" w:rsidRPr="00876464">
        <w:t xml:space="preserve"> тесі</w:t>
      </w:r>
      <w:r w:rsidR="00F34036" w:rsidRPr="00876464">
        <w:t>ктері</w:t>
      </w:r>
      <w:r w:rsidR="00EF4E58" w:rsidRPr="00876464">
        <w:t xml:space="preserve"> арқылы қажетсіз су ағынын шектейді. Бұл қысыммен судың кішірек тесіктерден өтуіне мүмкіндік беру арқылы ұсталған мұнайдың ұңғымалардан қозғалуына ықпал етеді. Сонымен қатар, бұл шикі мұнайдың тұтқырлығы мен қатаю температурасын төмендетеді және мұнайдың күкіртсізденуіне және эмульсиялануына ықпал етеді, бұл </w:t>
      </w:r>
      <w:r w:rsidR="008176DB" w:rsidRPr="00876464">
        <w:t>ММША</w:t>
      </w:r>
      <w:r w:rsidR="00EF4E58" w:rsidRPr="00876464">
        <w:t xml:space="preserve"> стратегияларын тиімдірек етеді</w:t>
      </w:r>
      <w:r w:rsidR="009660EF" w:rsidRPr="00876464">
        <w:t xml:space="preserve"> </w:t>
      </w:r>
      <w:r w:rsidR="003B6F40" w:rsidRPr="00876464">
        <w:t>[37, 100]</w:t>
      </w:r>
      <w:r w:rsidR="00EF4E58" w:rsidRPr="00876464">
        <w:t>.</w:t>
      </w:r>
    </w:p>
    <w:p w14:paraId="044236E3" w14:textId="1DA6EC7E" w:rsidR="008176DB" w:rsidRPr="00876464" w:rsidRDefault="008176DB" w:rsidP="008176DB">
      <w:pPr>
        <w:pStyle w:val="a3"/>
        <w:ind w:left="301" w:right="261" w:firstLine="425"/>
      </w:pPr>
      <w:r w:rsidRPr="00876464">
        <w:rPr>
          <w:color w:val="000000"/>
          <w:shd w:val="clear" w:color="auto" w:fill="FFFFFF"/>
        </w:rPr>
        <w:t xml:space="preserve">Микробтар мұнай пласттарының экстремальді жағдайында органикалық қосылыстардың, соның ішінде көмірсутектердің биологиялық ыдырауында </w:t>
      </w:r>
      <w:r w:rsidRPr="00876464">
        <w:rPr>
          <w:color w:val="000000"/>
          <w:shd w:val="clear" w:color="auto" w:fill="FFFFFF"/>
        </w:rPr>
        <w:lastRenderedPageBreak/>
        <w:t xml:space="preserve">шешуші рөл атқарады. Бұл жағдайлар әдетте жоғары температураны, жоғары қысымды, тұздылықты және әртүрлі улы қосылыстардың болуын қамтиды </w:t>
      </w:r>
      <w:r w:rsidR="003B6F40" w:rsidRPr="00876464">
        <w:t>[85]</w:t>
      </w:r>
      <w:r w:rsidRPr="00876464">
        <w:rPr>
          <w:color w:val="000000"/>
          <w:shd w:val="clear" w:color="auto" w:fill="FFFFFF"/>
        </w:rPr>
        <w:t>. Мұндай жағдайларда микробтардың метаболизм жолдарын түсіну әртүрлі қолданбалар үшін, соның ішінде МША үшін маңызды.</w:t>
      </w:r>
    </w:p>
    <w:p w14:paraId="25D2FCEC" w14:textId="26FC6334" w:rsidR="0008249B" w:rsidRPr="00876464" w:rsidRDefault="000F5CA0" w:rsidP="0083150C">
      <w:pPr>
        <w:pStyle w:val="a3"/>
        <w:ind w:left="0" w:firstLine="0"/>
        <w:jc w:val="center"/>
        <w:rPr>
          <w:lang w:val="en-US"/>
        </w:rPr>
      </w:pPr>
      <w:r w:rsidRPr="00876464">
        <w:rPr>
          <w:noProof/>
          <w:lang w:val="ru-RU" w:eastAsia="ru-RU"/>
        </w:rPr>
        <w:drawing>
          <wp:inline distT="0" distB="0" distL="0" distR="0" wp14:anchorId="3B768913" wp14:editId="10B2D922">
            <wp:extent cx="4897925" cy="4576513"/>
            <wp:effectExtent l="0" t="0" r="0" b="0"/>
            <wp:docPr id="17258481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48173" name="Рисунок 172584817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8505" cy="4586399"/>
                    </a:xfrm>
                    <a:prstGeom prst="rect">
                      <a:avLst/>
                    </a:prstGeom>
                  </pic:spPr>
                </pic:pic>
              </a:graphicData>
            </a:graphic>
          </wp:inline>
        </w:drawing>
      </w:r>
    </w:p>
    <w:p w14:paraId="30223773" w14:textId="77777777" w:rsidR="008176DB" w:rsidRPr="00876464" w:rsidRDefault="008176DB" w:rsidP="0083150C">
      <w:pPr>
        <w:pStyle w:val="a3"/>
        <w:ind w:left="0" w:firstLine="0"/>
        <w:jc w:val="center"/>
        <w:rPr>
          <w:sz w:val="22"/>
          <w:szCs w:val="22"/>
          <w:lang w:val="en-US"/>
        </w:rPr>
      </w:pPr>
    </w:p>
    <w:p w14:paraId="2E11588A" w14:textId="3B8A72B8" w:rsidR="0083150C" w:rsidRPr="00876464" w:rsidRDefault="0083150C" w:rsidP="00EB37AB">
      <w:pPr>
        <w:ind w:left="301" w:right="261" w:firstLine="567"/>
        <w:rPr>
          <w:color w:val="000000"/>
          <w:sz w:val="28"/>
          <w:szCs w:val="28"/>
          <w:shd w:val="clear" w:color="auto" w:fill="FFFFFF"/>
        </w:rPr>
      </w:pPr>
      <w:r w:rsidRPr="00876464">
        <w:rPr>
          <w:color w:val="000000"/>
          <w:sz w:val="28"/>
          <w:szCs w:val="28"/>
          <w:shd w:val="clear" w:color="auto" w:fill="FFFFFF"/>
        </w:rPr>
        <w:t xml:space="preserve">Сурет </w:t>
      </w:r>
      <w:r w:rsidR="001E5B1E" w:rsidRPr="00876464">
        <w:rPr>
          <w:color w:val="000000"/>
          <w:sz w:val="28"/>
          <w:szCs w:val="28"/>
          <w:shd w:val="clear" w:color="auto" w:fill="FFFFFF"/>
        </w:rPr>
        <w:t>6</w:t>
      </w:r>
      <w:r w:rsidRPr="00876464">
        <w:rPr>
          <w:color w:val="000000"/>
          <w:sz w:val="28"/>
          <w:szCs w:val="28"/>
          <w:shd w:val="clear" w:color="auto" w:fill="FFFFFF"/>
        </w:rPr>
        <w:t xml:space="preserve"> </w:t>
      </w:r>
      <w:r w:rsidR="00311587" w:rsidRPr="00876464">
        <w:rPr>
          <w:color w:val="000000"/>
          <w:sz w:val="28"/>
          <w:szCs w:val="28"/>
          <w:shd w:val="clear" w:color="auto" w:fill="FFFFFF"/>
        </w:rPr>
        <w:t>–</w:t>
      </w:r>
      <w:r w:rsidRPr="00876464">
        <w:rPr>
          <w:color w:val="000000"/>
          <w:sz w:val="28"/>
          <w:szCs w:val="28"/>
          <w:shd w:val="clear" w:color="auto" w:fill="FFFFFF"/>
        </w:rPr>
        <w:t xml:space="preserve"> </w:t>
      </w:r>
      <w:r w:rsidR="00FC3F58" w:rsidRPr="00876464">
        <w:rPr>
          <w:sz w:val="28"/>
          <w:szCs w:val="28"/>
        </w:rPr>
        <w:t>ММША</w:t>
      </w:r>
      <w:r w:rsidR="00494B28" w:rsidRPr="00876464">
        <w:rPr>
          <w:color w:val="000000"/>
          <w:sz w:val="28"/>
          <w:szCs w:val="28"/>
          <w:shd w:val="clear" w:color="auto" w:fill="FFFFFF"/>
        </w:rPr>
        <w:t xml:space="preserve"> стратегиясындағы метаболиттер әсерін</w:t>
      </w:r>
      <w:r w:rsidR="00BF0687" w:rsidRPr="00876464">
        <w:rPr>
          <w:color w:val="000000"/>
          <w:sz w:val="28"/>
          <w:szCs w:val="28"/>
          <w:shd w:val="clear" w:color="auto" w:fill="FFFFFF"/>
        </w:rPr>
        <w:t>ің схемалық</w:t>
      </w:r>
      <w:r w:rsidR="00494B28" w:rsidRPr="00876464">
        <w:rPr>
          <w:color w:val="000000"/>
          <w:sz w:val="28"/>
          <w:szCs w:val="28"/>
          <w:shd w:val="clear" w:color="auto" w:fill="FFFFFF"/>
        </w:rPr>
        <w:t xml:space="preserve"> </w:t>
      </w:r>
      <w:r w:rsidR="00BF0687" w:rsidRPr="00876464">
        <w:rPr>
          <w:color w:val="000000"/>
          <w:sz w:val="28"/>
          <w:szCs w:val="28"/>
          <w:shd w:val="clear" w:color="auto" w:fill="FFFFFF"/>
        </w:rPr>
        <w:t>көрінісі.</w:t>
      </w:r>
    </w:p>
    <w:p w14:paraId="5A352D8C" w14:textId="77777777" w:rsidR="008176DB" w:rsidRPr="00876464" w:rsidRDefault="008176DB" w:rsidP="00485705">
      <w:pPr>
        <w:ind w:left="301" w:right="261" w:firstLine="567"/>
        <w:jc w:val="both"/>
        <w:rPr>
          <w:color w:val="000000"/>
          <w:sz w:val="28"/>
          <w:szCs w:val="28"/>
          <w:shd w:val="clear" w:color="auto" w:fill="FFFFFF"/>
        </w:rPr>
      </w:pPr>
    </w:p>
    <w:p w14:paraId="5E3F393F" w14:textId="16767A0E" w:rsidR="00485705" w:rsidRPr="00876464" w:rsidRDefault="00485705" w:rsidP="00485705">
      <w:pPr>
        <w:ind w:left="301" w:right="261" w:firstLine="567"/>
        <w:jc w:val="both"/>
        <w:rPr>
          <w:color w:val="000000"/>
          <w:sz w:val="28"/>
          <w:szCs w:val="28"/>
          <w:shd w:val="clear" w:color="auto" w:fill="FFFFFF"/>
        </w:rPr>
      </w:pPr>
      <w:r w:rsidRPr="00876464">
        <w:rPr>
          <w:color w:val="000000"/>
          <w:sz w:val="28"/>
          <w:szCs w:val="28"/>
          <w:shd w:val="clear" w:color="auto" w:fill="FFFFFF"/>
        </w:rPr>
        <w:t>Мұнда метаболизмнің негізгі жолдарына шолу жасалады:</w:t>
      </w:r>
    </w:p>
    <w:p w14:paraId="3A841468" w14:textId="282ED8C8" w:rsidR="00485705" w:rsidRPr="00876464" w:rsidRDefault="00485705"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 Аэробты </w:t>
      </w:r>
      <w:r w:rsidR="00A32602" w:rsidRPr="00876464">
        <w:rPr>
          <w:color w:val="000000"/>
          <w:sz w:val="28"/>
          <w:szCs w:val="28"/>
          <w:shd w:val="clear" w:color="auto" w:fill="FFFFFF"/>
        </w:rPr>
        <w:t>ж</w:t>
      </w:r>
      <w:r w:rsidRPr="00876464">
        <w:rPr>
          <w:color w:val="000000"/>
          <w:sz w:val="28"/>
          <w:szCs w:val="28"/>
          <w:shd w:val="clear" w:color="auto" w:fill="FFFFFF"/>
        </w:rPr>
        <w:t xml:space="preserve">әне анаэробты </w:t>
      </w:r>
      <w:r w:rsidR="00A32602" w:rsidRPr="00876464">
        <w:rPr>
          <w:color w:val="000000"/>
          <w:sz w:val="28"/>
          <w:szCs w:val="28"/>
          <w:shd w:val="clear" w:color="auto" w:fill="FFFFFF"/>
        </w:rPr>
        <w:t>т</w:t>
      </w:r>
      <w:r w:rsidRPr="00876464">
        <w:rPr>
          <w:color w:val="000000"/>
          <w:sz w:val="28"/>
          <w:szCs w:val="28"/>
          <w:shd w:val="clear" w:color="auto" w:fill="FFFFFF"/>
        </w:rPr>
        <w:t xml:space="preserve">ыныс алу: оттегі жеткілікті ортада </w:t>
      </w:r>
      <w:r w:rsidR="00936DCA" w:rsidRPr="00876464">
        <w:rPr>
          <w:i/>
          <w:iCs/>
          <w:color w:val="000000"/>
          <w:sz w:val="28"/>
          <w:szCs w:val="28"/>
          <w:shd w:val="clear" w:color="auto" w:fill="FFFFFF"/>
        </w:rPr>
        <w:t>Pseudomonas</w:t>
      </w:r>
      <w:r w:rsidRPr="00876464">
        <w:rPr>
          <w:color w:val="000000"/>
          <w:sz w:val="28"/>
          <w:szCs w:val="28"/>
          <w:shd w:val="clear" w:color="auto" w:fill="FFFFFF"/>
        </w:rPr>
        <w:t xml:space="preserve"> сияқты мұнай </w:t>
      </w:r>
      <w:r w:rsidR="00936DCA" w:rsidRPr="00876464">
        <w:rPr>
          <w:color w:val="000000"/>
          <w:sz w:val="28"/>
          <w:szCs w:val="28"/>
          <w:shd w:val="clear" w:color="auto" w:fill="FFFFFF"/>
        </w:rPr>
        <w:t>резервуарларындағы</w:t>
      </w:r>
      <w:r w:rsidRPr="00876464">
        <w:rPr>
          <w:color w:val="000000"/>
          <w:sz w:val="28"/>
          <w:szCs w:val="28"/>
          <w:shd w:val="clear" w:color="auto" w:fill="FFFFFF"/>
        </w:rPr>
        <w:t xml:space="preserve"> спецификалық микробтар оттегін метаболизм жолдарында соңғы электрон акцепторы ретінде пайдалана алады, көмірсутектерде көміртегі мен энергия көзі ретінде дамиды</w:t>
      </w:r>
      <w:r w:rsidR="00936DCA" w:rsidRPr="00876464">
        <w:rPr>
          <w:color w:val="000000"/>
          <w:sz w:val="28"/>
          <w:szCs w:val="28"/>
          <w:shd w:val="clear" w:color="auto" w:fill="FFFFFF"/>
        </w:rPr>
        <w:t xml:space="preserve"> </w:t>
      </w:r>
      <w:r w:rsidR="003B6F40" w:rsidRPr="00876464">
        <w:rPr>
          <w:sz w:val="28"/>
        </w:rPr>
        <w:t>[101]</w:t>
      </w:r>
      <w:r w:rsidRPr="00876464">
        <w:rPr>
          <w:color w:val="000000"/>
          <w:sz w:val="28"/>
          <w:szCs w:val="28"/>
          <w:shd w:val="clear" w:color="auto" w:fill="FFFFFF"/>
        </w:rPr>
        <w:t xml:space="preserve">. Алайда, көптеген мұнай </w:t>
      </w:r>
      <w:r w:rsidR="00F51BC5" w:rsidRPr="00876464">
        <w:rPr>
          <w:color w:val="000000"/>
          <w:sz w:val="28"/>
          <w:szCs w:val="28"/>
          <w:shd w:val="clear" w:color="auto" w:fill="FFFFFF"/>
        </w:rPr>
        <w:t>резервуарларында</w:t>
      </w:r>
      <w:r w:rsidRPr="00876464">
        <w:rPr>
          <w:color w:val="000000"/>
          <w:sz w:val="28"/>
          <w:szCs w:val="28"/>
          <w:shd w:val="clear" w:color="auto" w:fill="FFFFFF"/>
        </w:rPr>
        <w:t xml:space="preserve"> оттегі шектеулі немесе мүлдем жоқ. Анаэробты жағдайда бұл микробтар тыныс алу үшін нитрат, сульфат және темір сияқты балама электронды акцепторларды қолдану арқылы бейімделеді. Мысалы, сульфатты </w:t>
      </w:r>
      <w:r w:rsidR="00F51BC5" w:rsidRPr="00876464">
        <w:rPr>
          <w:color w:val="000000"/>
          <w:sz w:val="28"/>
          <w:szCs w:val="28"/>
          <w:shd w:val="clear" w:color="auto" w:fill="FFFFFF"/>
        </w:rPr>
        <w:t>редуцирлейтін</w:t>
      </w:r>
      <w:r w:rsidRPr="00876464">
        <w:rPr>
          <w:color w:val="000000"/>
          <w:sz w:val="28"/>
          <w:szCs w:val="28"/>
          <w:shd w:val="clear" w:color="auto" w:fill="FFFFFF"/>
        </w:rPr>
        <w:t xml:space="preserve"> бактериялар мұнай </w:t>
      </w:r>
      <w:r w:rsidR="006C6DDF" w:rsidRPr="00876464">
        <w:rPr>
          <w:color w:val="000000"/>
          <w:sz w:val="28"/>
          <w:szCs w:val="28"/>
          <w:shd w:val="clear" w:color="auto" w:fill="FFFFFF"/>
        </w:rPr>
        <w:t>резервуарларындп</w:t>
      </w:r>
      <w:r w:rsidRPr="00876464">
        <w:rPr>
          <w:color w:val="000000"/>
          <w:sz w:val="28"/>
          <w:szCs w:val="28"/>
          <w:shd w:val="clear" w:color="auto" w:fill="FFFFFF"/>
        </w:rPr>
        <w:t xml:space="preserve"> жиі кездеседі және сульфатты күкіртсутекке (H</w:t>
      </w:r>
      <w:r w:rsidRPr="00876464">
        <w:rPr>
          <w:color w:val="000000"/>
          <w:sz w:val="28"/>
          <w:szCs w:val="28"/>
          <w:shd w:val="clear" w:color="auto" w:fill="FFFFFF"/>
          <w:vertAlign w:val="subscript"/>
        </w:rPr>
        <w:t>2</w:t>
      </w:r>
      <w:r w:rsidRPr="00876464">
        <w:rPr>
          <w:color w:val="000000"/>
          <w:sz w:val="28"/>
          <w:szCs w:val="28"/>
          <w:shd w:val="clear" w:color="auto" w:fill="FFFFFF"/>
        </w:rPr>
        <w:t>S), зиянды қосылысқа айналдырады</w:t>
      </w:r>
      <w:r w:rsidR="00DF13FF" w:rsidRPr="00876464">
        <w:rPr>
          <w:color w:val="000000"/>
          <w:sz w:val="28"/>
          <w:szCs w:val="28"/>
          <w:shd w:val="clear" w:color="auto" w:fill="FFFFFF"/>
        </w:rPr>
        <w:t xml:space="preserve"> </w:t>
      </w:r>
      <w:r w:rsidR="003B6F40" w:rsidRPr="00876464">
        <w:rPr>
          <w:sz w:val="28"/>
        </w:rPr>
        <w:t>[102]</w:t>
      </w:r>
      <w:r w:rsidRPr="00876464">
        <w:rPr>
          <w:color w:val="000000"/>
          <w:sz w:val="28"/>
          <w:szCs w:val="28"/>
          <w:shd w:val="clear" w:color="auto" w:fill="FFFFFF"/>
        </w:rPr>
        <w:t>.</w:t>
      </w:r>
    </w:p>
    <w:p w14:paraId="780FB08C" w14:textId="76DA3D32" w:rsidR="00485705" w:rsidRPr="00876464" w:rsidRDefault="00485705"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 Метаногенез: мұнай </w:t>
      </w:r>
      <w:r w:rsidR="00DF13FF" w:rsidRPr="00876464">
        <w:rPr>
          <w:color w:val="000000"/>
          <w:sz w:val="28"/>
          <w:szCs w:val="28"/>
          <w:shd w:val="clear" w:color="auto" w:fill="FFFFFF"/>
        </w:rPr>
        <w:t>резервуарларындағы</w:t>
      </w:r>
      <w:r w:rsidRPr="00876464">
        <w:rPr>
          <w:color w:val="000000"/>
          <w:sz w:val="28"/>
          <w:szCs w:val="28"/>
          <w:shd w:val="clear" w:color="auto" w:fill="FFFFFF"/>
        </w:rPr>
        <w:t xml:space="preserve"> кейбір аноксикалық орталарда метаногендік архейлер әртүрлі органикалық қосылыстарды, соның ішінде </w:t>
      </w:r>
      <w:r w:rsidRPr="00876464">
        <w:rPr>
          <w:color w:val="000000"/>
          <w:sz w:val="28"/>
          <w:szCs w:val="28"/>
          <w:shd w:val="clear" w:color="auto" w:fill="FFFFFF"/>
        </w:rPr>
        <w:lastRenderedPageBreak/>
        <w:t>қалдық көмірсутектерді метанға (CH</w:t>
      </w:r>
      <w:r w:rsidRPr="00876464">
        <w:rPr>
          <w:color w:val="000000"/>
          <w:sz w:val="28"/>
          <w:szCs w:val="28"/>
          <w:shd w:val="clear" w:color="auto" w:fill="FFFFFF"/>
          <w:vertAlign w:val="subscript"/>
        </w:rPr>
        <w:t>4</w:t>
      </w:r>
      <w:r w:rsidRPr="00876464">
        <w:rPr>
          <w:color w:val="000000"/>
          <w:sz w:val="28"/>
          <w:szCs w:val="28"/>
          <w:shd w:val="clear" w:color="auto" w:fill="FFFFFF"/>
        </w:rPr>
        <w:t xml:space="preserve">) айналдыра алады. Бұл табиғи газдың биогендік түзілуіндегі маңызды қадам </w:t>
      </w:r>
      <w:r w:rsidR="003B6F40" w:rsidRPr="00876464">
        <w:rPr>
          <w:sz w:val="28"/>
        </w:rPr>
        <w:t>[103]</w:t>
      </w:r>
      <w:r w:rsidRPr="00876464">
        <w:rPr>
          <w:color w:val="000000"/>
          <w:sz w:val="28"/>
          <w:szCs w:val="28"/>
          <w:shd w:val="clear" w:color="auto" w:fill="FFFFFF"/>
        </w:rPr>
        <w:t>.</w:t>
      </w:r>
    </w:p>
    <w:p w14:paraId="0CF4D1BD" w14:textId="2DF2782D" w:rsidR="00485705" w:rsidRPr="00876464" w:rsidRDefault="003F7153" w:rsidP="00485705">
      <w:pPr>
        <w:ind w:left="301" w:right="261" w:firstLine="567"/>
        <w:jc w:val="both"/>
        <w:rPr>
          <w:color w:val="000000"/>
          <w:sz w:val="28"/>
          <w:szCs w:val="28"/>
          <w:shd w:val="clear" w:color="auto" w:fill="FFFFFF"/>
        </w:rPr>
      </w:pPr>
      <w:r w:rsidRPr="00876464">
        <w:rPr>
          <w:color w:val="000000"/>
          <w:sz w:val="28"/>
          <w:szCs w:val="28"/>
          <w:shd w:val="clear" w:color="auto" w:fill="FFFFFF"/>
        </w:rPr>
        <w:t>•</w:t>
      </w:r>
      <w:r w:rsidR="00485705" w:rsidRPr="00876464">
        <w:rPr>
          <w:color w:val="000000"/>
          <w:sz w:val="28"/>
          <w:szCs w:val="28"/>
          <w:shd w:val="clear" w:color="auto" w:fill="FFFFFF"/>
        </w:rPr>
        <w:t xml:space="preserve"> </w:t>
      </w:r>
      <w:r w:rsidRPr="00876464">
        <w:rPr>
          <w:color w:val="000000"/>
          <w:sz w:val="28"/>
          <w:szCs w:val="28"/>
          <w:shd w:val="clear" w:color="auto" w:fill="FFFFFF"/>
        </w:rPr>
        <w:t>Ферментация</w:t>
      </w:r>
      <w:r w:rsidR="00485705" w:rsidRPr="00876464">
        <w:rPr>
          <w:color w:val="000000"/>
          <w:sz w:val="28"/>
          <w:szCs w:val="28"/>
          <w:shd w:val="clear" w:color="auto" w:fill="FFFFFF"/>
        </w:rPr>
        <w:t xml:space="preserve">: қолайлы электронды акцепторлар жетіспейтін жағдайларда кейбір микроорганизмдер көмірсутектерді метаболиздеу құралы ретінде </w:t>
      </w:r>
      <w:r w:rsidR="009A0B33" w:rsidRPr="00876464">
        <w:rPr>
          <w:color w:val="000000"/>
          <w:sz w:val="28"/>
          <w:szCs w:val="28"/>
          <w:shd w:val="clear" w:color="auto" w:fill="FFFFFF"/>
        </w:rPr>
        <w:t>ферментацияға</w:t>
      </w:r>
      <w:r w:rsidR="00485705" w:rsidRPr="00876464">
        <w:rPr>
          <w:color w:val="000000"/>
          <w:sz w:val="28"/>
          <w:szCs w:val="28"/>
          <w:shd w:val="clear" w:color="auto" w:fill="FFFFFF"/>
        </w:rPr>
        <w:t xml:space="preserve"> жүгінеді. Бұл метаболикалық ауысым әртүрлі органикалық қышқылдардың, спирттердің, газдардың түзілуіне әкеледі. Факультативті анаэробтар оттегінің болуына жауап ретінде метаболизм жолдарын модуляциялау қабілетін көрсетеді. </w:t>
      </w:r>
      <w:r w:rsidR="009A0B33" w:rsidRPr="00876464">
        <w:rPr>
          <w:color w:val="000000"/>
          <w:sz w:val="28"/>
          <w:szCs w:val="28"/>
          <w:shd w:val="clear" w:color="auto" w:fill="FFFFFF"/>
        </w:rPr>
        <w:t>О</w:t>
      </w:r>
      <w:r w:rsidR="00485705" w:rsidRPr="00876464">
        <w:rPr>
          <w:color w:val="000000"/>
          <w:sz w:val="28"/>
          <w:szCs w:val="28"/>
          <w:shd w:val="clear" w:color="auto" w:fill="FFFFFF"/>
        </w:rPr>
        <w:t xml:space="preserve">ттегі болған кезде олар тиімдірек тыныс алу процесін таңдайды; дегенмен, болмаған кезде олар тиімділігі төмен </w:t>
      </w:r>
      <w:r w:rsidR="009A0B33" w:rsidRPr="00876464">
        <w:rPr>
          <w:color w:val="000000"/>
          <w:sz w:val="28"/>
          <w:szCs w:val="28"/>
          <w:shd w:val="clear" w:color="auto" w:fill="FFFFFF"/>
        </w:rPr>
        <w:t>ферментация</w:t>
      </w:r>
      <w:r w:rsidR="00485705" w:rsidRPr="00876464">
        <w:rPr>
          <w:color w:val="000000"/>
          <w:sz w:val="28"/>
          <w:szCs w:val="28"/>
          <w:shd w:val="clear" w:color="auto" w:fill="FFFFFF"/>
        </w:rPr>
        <w:t xml:space="preserve"> жолына ауысады </w:t>
      </w:r>
      <w:r w:rsidR="003B6F40" w:rsidRPr="00876464">
        <w:rPr>
          <w:sz w:val="28"/>
        </w:rPr>
        <w:t>[104]</w:t>
      </w:r>
      <w:r w:rsidR="00485705" w:rsidRPr="00876464">
        <w:rPr>
          <w:color w:val="000000"/>
          <w:sz w:val="28"/>
          <w:szCs w:val="28"/>
          <w:shd w:val="clear" w:color="auto" w:fill="FFFFFF"/>
        </w:rPr>
        <w:t>.</w:t>
      </w:r>
    </w:p>
    <w:p w14:paraId="271F0246" w14:textId="51D2BFF5" w:rsidR="00485705" w:rsidRPr="00876464" w:rsidRDefault="00485705"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Көмірсутектерді</w:t>
      </w:r>
      <w:r w:rsidR="00860D3D" w:rsidRPr="00876464">
        <w:rPr>
          <w:color w:val="000000"/>
          <w:sz w:val="28"/>
          <w:szCs w:val="28"/>
          <w:shd w:val="clear" w:color="auto" w:fill="FFFFFF"/>
        </w:rPr>
        <w:t>ң</w:t>
      </w:r>
      <w:r w:rsidRPr="00876464">
        <w:rPr>
          <w:color w:val="000000"/>
          <w:sz w:val="28"/>
          <w:szCs w:val="28"/>
          <w:shd w:val="clear" w:color="auto" w:fill="FFFFFF"/>
        </w:rPr>
        <w:t xml:space="preserve"> </w:t>
      </w:r>
      <w:r w:rsidR="00860D3D" w:rsidRPr="00876464">
        <w:rPr>
          <w:color w:val="000000"/>
          <w:sz w:val="28"/>
          <w:szCs w:val="28"/>
          <w:shd w:val="clear" w:color="auto" w:fill="FFFFFF"/>
        </w:rPr>
        <w:t>ы</w:t>
      </w:r>
      <w:r w:rsidRPr="00876464">
        <w:rPr>
          <w:color w:val="000000"/>
          <w:sz w:val="28"/>
          <w:szCs w:val="28"/>
          <w:shd w:val="clear" w:color="auto" w:fill="FFFFFF"/>
        </w:rPr>
        <w:t xml:space="preserve">дырау </w:t>
      </w:r>
      <w:r w:rsidR="00860D3D" w:rsidRPr="00876464">
        <w:rPr>
          <w:color w:val="000000"/>
          <w:sz w:val="28"/>
          <w:szCs w:val="28"/>
          <w:shd w:val="clear" w:color="auto" w:fill="FFFFFF"/>
        </w:rPr>
        <w:t>ж</w:t>
      </w:r>
      <w:r w:rsidRPr="00876464">
        <w:rPr>
          <w:color w:val="000000"/>
          <w:sz w:val="28"/>
          <w:szCs w:val="28"/>
          <w:shd w:val="clear" w:color="auto" w:fill="FFFFFF"/>
        </w:rPr>
        <w:t xml:space="preserve">олдары: мұнай </w:t>
      </w:r>
      <w:r w:rsidR="00860D3D" w:rsidRPr="00876464">
        <w:rPr>
          <w:color w:val="000000"/>
          <w:sz w:val="28"/>
          <w:szCs w:val="28"/>
          <w:shd w:val="clear" w:color="auto" w:fill="FFFFFF"/>
        </w:rPr>
        <w:t>резервуарларында</w:t>
      </w:r>
      <w:r w:rsidRPr="00876464">
        <w:rPr>
          <w:color w:val="000000"/>
          <w:sz w:val="28"/>
          <w:szCs w:val="28"/>
          <w:shd w:val="clear" w:color="auto" w:fill="FFFFFF"/>
        </w:rPr>
        <w:t xml:space="preserve"> биодеградацияның екі негізгі стратегиясын ажыратуға болады: аэробты және анаэробты. Бұл стратегиялар оттегінің болуына және органикалық қосылыстардың ыдырауы үшін қолданылатын арнайы метаболикалық жолдарға байланысты ерекшеленеді. Аэробты биодеградация негізінен оттегі бар айдау ұңғымаларының жанында жүреді, ал анаэробты биодеградация негізінен оттегі шектеулі немесе жоқ резервуарлардың терең қабаттарында байқалады </w:t>
      </w:r>
      <w:r w:rsidR="003B6F40" w:rsidRPr="00876464">
        <w:rPr>
          <w:sz w:val="28"/>
        </w:rPr>
        <w:t>[104]</w:t>
      </w:r>
      <w:r w:rsidRPr="00876464">
        <w:rPr>
          <w:color w:val="000000"/>
          <w:sz w:val="28"/>
          <w:szCs w:val="28"/>
          <w:shd w:val="clear" w:color="auto" w:fill="FFFFFF"/>
        </w:rPr>
        <w:t xml:space="preserve">. Аэробты биодеградация органикалық көмірсутектерді ыдырату үшін оттегін пайдаланатын микроорганизмдерді қамтиды, бұл анаэробты процестермен салыстырғанда тезірек ыдырауға әкеледі. Анаэробты деградация көп бос энергияны қажет етеді және реакцияға аз энергия шығарады. Деградацияның екі процесінде де белгілі бір ферменттер шешуші рөл атқарады, соның ішінде монооксигеназа, диоксигеназа, пероксидаза, редуктаза, гидроксилаза және дегидрогеназа. Бактериялардың әртүрлі түрлері көмірсутектердің әртүрлі кластарын метаболиздеуге мүмкіндік беретін әртүрлі ферменттерді синтездей алады. Мысалы, кейбір бактериялар алкандардың ыдырауына маманданған, ал басқалары хош иісті көмірсутектердің ыдырауын жақсы біледі </w:t>
      </w:r>
      <w:r w:rsidR="003B6F40" w:rsidRPr="00876464">
        <w:rPr>
          <w:sz w:val="28"/>
        </w:rPr>
        <w:t>[37, 69]</w:t>
      </w:r>
      <w:r w:rsidRPr="00876464">
        <w:rPr>
          <w:color w:val="000000"/>
          <w:sz w:val="28"/>
          <w:szCs w:val="28"/>
          <w:shd w:val="clear" w:color="auto" w:fill="FFFFFF"/>
        </w:rPr>
        <w:t>.</w:t>
      </w:r>
    </w:p>
    <w:p w14:paraId="6BA6FD43" w14:textId="2928B38B" w:rsidR="00485705" w:rsidRPr="00876464" w:rsidRDefault="00485705"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Био</w:t>
      </w:r>
      <w:r w:rsidR="007300CC" w:rsidRPr="00876464">
        <w:rPr>
          <w:color w:val="000000"/>
          <w:sz w:val="28"/>
          <w:szCs w:val="28"/>
          <w:shd w:val="clear" w:color="auto" w:fill="FFFFFF"/>
        </w:rPr>
        <w:t>пленка</w:t>
      </w:r>
      <w:r w:rsidRPr="00876464">
        <w:rPr>
          <w:color w:val="000000"/>
          <w:sz w:val="28"/>
          <w:szCs w:val="28"/>
          <w:shd w:val="clear" w:color="auto" w:fill="FFFFFF"/>
        </w:rPr>
        <w:t xml:space="preserve"> </w:t>
      </w:r>
      <w:r w:rsidR="007300CC" w:rsidRPr="00876464">
        <w:rPr>
          <w:color w:val="000000"/>
          <w:sz w:val="28"/>
          <w:szCs w:val="28"/>
          <w:shd w:val="clear" w:color="auto" w:fill="FFFFFF"/>
        </w:rPr>
        <w:t>т</w:t>
      </w:r>
      <w:r w:rsidRPr="00876464">
        <w:rPr>
          <w:color w:val="000000"/>
          <w:sz w:val="28"/>
          <w:szCs w:val="28"/>
          <w:shd w:val="clear" w:color="auto" w:fill="FFFFFF"/>
        </w:rPr>
        <w:t xml:space="preserve">үзілуі: мұнай </w:t>
      </w:r>
      <w:r w:rsidR="007300CC" w:rsidRPr="00876464">
        <w:rPr>
          <w:color w:val="000000"/>
          <w:sz w:val="28"/>
          <w:szCs w:val="28"/>
          <w:shd w:val="clear" w:color="auto" w:fill="FFFFFF"/>
        </w:rPr>
        <w:t>резервуарларындағы</w:t>
      </w:r>
      <w:r w:rsidRPr="00876464">
        <w:rPr>
          <w:color w:val="000000"/>
          <w:sz w:val="28"/>
          <w:szCs w:val="28"/>
          <w:shd w:val="clear" w:color="auto" w:fill="FFFFFF"/>
        </w:rPr>
        <w:t xml:space="preserve"> </w:t>
      </w:r>
      <w:r w:rsidR="007300CC" w:rsidRPr="00876464">
        <w:rPr>
          <w:color w:val="000000"/>
          <w:sz w:val="28"/>
          <w:szCs w:val="28"/>
          <w:shd w:val="clear" w:color="auto" w:fill="FFFFFF"/>
        </w:rPr>
        <w:t>м</w:t>
      </w:r>
      <w:r w:rsidRPr="00876464">
        <w:rPr>
          <w:color w:val="000000"/>
          <w:sz w:val="28"/>
          <w:szCs w:val="28"/>
          <w:shd w:val="clear" w:color="auto" w:fill="FFFFFF"/>
        </w:rPr>
        <w:t>икробтар көбінесе жыныстар</w:t>
      </w:r>
      <w:r w:rsidR="00B8208E" w:rsidRPr="00876464">
        <w:rPr>
          <w:color w:val="000000"/>
          <w:sz w:val="28"/>
          <w:szCs w:val="28"/>
          <w:shd w:val="clear" w:color="auto" w:fill="FFFFFF"/>
        </w:rPr>
        <w:t>дың</w:t>
      </w:r>
      <w:r w:rsidRPr="00876464">
        <w:rPr>
          <w:color w:val="000000"/>
          <w:sz w:val="28"/>
          <w:szCs w:val="28"/>
          <w:shd w:val="clear" w:color="auto" w:fill="FFFFFF"/>
        </w:rPr>
        <w:t xml:space="preserve"> бетінде және су </w:t>
      </w:r>
      <w:r w:rsidR="00B8208E" w:rsidRPr="00876464">
        <w:rPr>
          <w:color w:val="000000"/>
          <w:sz w:val="28"/>
          <w:szCs w:val="28"/>
          <w:shd w:val="clear" w:color="auto" w:fill="FFFFFF"/>
        </w:rPr>
        <w:t>резервуарларының</w:t>
      </w:r>
      <w:r w:rsidRPr="00876464">
        <w:rPr>
          <w:color w:val="000000"/>
          <w:sz w:val="28"/>
          <w:szCs w:val="28"/>
          <w:shd w:val="clear" w:color="auto" w:fill="FFFFFF"/>
        </w:rPr>
        <w:t xml:space="preserve"> кеуек кеңістігінде био</w:t>
      </w:r>
      <w:r w:rsidR="00B8208E" w:rsidRPr="00876464">
        <w:rPr>
          <w:color w:val="000000"/>
          <w:sz w:val="28"/>
          <w:szCs w:val="28"/>
          <w:shd w:val="clear" w:color="auto" w:fill="FFFFFF"/>
        </w:rPr>
        <w:t>пленка</w:t>
      </w:r>
      <w:r w:rsidRPr="00876464">
        <w:rPr>
          <w:color w:val="000000"/>
          <w:sz w:val="28"/>
          <w:szCs w:val="28"/>
          <w:shd w:val="clear" w:color="auto" w:fill="FFFFFF"/>
        </w:rPr>
        <w:t xml:space="preserve"> түзеді. Био</w:t>
      </w:r>
      <w:r w:rsidR="00B8208E" w:rsidRPr="00876464">
        <w:rPr>
          <w:color w:val="000000"/>
          <w:sz w:val="28"/>
          <w:szCs w:val="28"/>
          <w:shd w:val="clear" w:color="auto" w:fill="FFFFFF"/>
        </w:rPr>
        <w:t>пленкалар</w:t>
      </w:r>
      <w:r w:rsidRPr="00876464">
        <w:rPr>
          <w:color w:val="000000"/>
          <w:sz w:val="28"/>
          <w:szCs w:val="28"/>
          <w:shd w:val="clear" w:color="auto" w:fill="FFFFFF"/>
        </w:rPr>
        <w:t xml:space="preserve"> қоршаған ортаның қатал жағдайларынан қорғауды қамтамасыз етеді және әртүрлі микробтық түрлер арасындағы метаболикалық ынтымақтастыққа ықпал етеді </w:t>
      </w:r>
      <w:r w:rsidR="003B6F40" w:rsidRPr="00876464">
        <w:rPr>
          <w:sz w:val="28"/>
        </w:rPr>
        <w:t>[85]</w:t>
      </w:r>
      <w:r w:rsidRPr="00876464">
        <w:rPr>
          <w:color w:val="000000"/>
          <w:sz w:val="28"/>
          <w:szCs w:val="28"/>
          <w:shd w:val="clear" w:color="auto" w:fill="FFFFFF"/>
        </w:rPr>
        <w:t>.</w:t>
      </w:r>
    </w:p>
    <w:p w14:paraId="12288352" w14:textId="0BE795FA" w:rsidR="0083150C" w:rsidRPr="00876464" w:rsidRDefault="001D2CB7" w:rsidP="00485705">
      <w:pPr>
        <w:ind w:left="301" w:right="261" w:firstLine="567"/>
        <w:jc w:val="both"/>
        <w:rPr>
          <w:color w:val="000000"/>
          <w:sz w:val="28"/>
          <w:szCs w:val="28"/>
          <w:shd w:val="clear" w:color="auto" w:fill="FFFFFF"/>
        </w:rPr>
      </w:pPr>
      <w:r w:rsidRPr="00876464">
        <w:rPr>
          <w:sz w:val="28"/>
          <w:szCs w:val="28"/>
        </w:rPr>
        <w:t>Осылайша,</w:t>
      </w:r>
      <w:r w:rsidRPr="00876464">
        <w:t xml:space="preserve"> </w:t>
      </w:r>
      <w:r w:rsidR="00485705" w:rsidRPr="00876464">
        <w:rPr>
          <w:color w:val="000000"/>
          <w:sz w:val="28"/>
          <w:szCs w:val="28"/>
          <w:shd w:val="clear" w:color="auto" w:fill="FFFFFF"/>
        </w:rPr>
        <w:t xml:space="preserve">метаболикалық жолдарды түсіну микробтармен байытылған </w:t>
      </w:r>
      <w:r w:rsidR="008176DB" w:rsidRPr="00876464">
        <w:rPr>
          <w:color w:val="000000"/>
          <w:sz w:val="28"/>
          <w:szCs w:val="28"/>
          <w:shd w:val="clear" w:color="auto" w:fill="FFFFFF"/>
        </w:rPr>
        <w:t>ММША</w:t>
      </w:r>
      <w:r w:rsidR="00485705" w:rsidRPr="00876464">
        <w:rPr>
          <w:color w:val="000000"/>
          <w:sz w:val="28"/>
          <w:szCs w:val="28"/>
          <w:shd w:val="clear" w:color="auto" w:fill="FFFFFF"/>
        </w:rPr>
        <w:t xml:space="preserve"> процестерін оңтайландыру және </w:t>
      </w:r>
      <w:r w:rsidR="00E36741" w:rsidRPr="00876464">
        <w:rPr>
          <w:color w:val="000000"/>
          <w:sz w:val="28"/>
          <w:szCs w:val="28"/>
          <w:shd w:val="clear" w:color="auto" w:fill="FFFFFF"/>
        </w:rPr>
        <w:t>СРБ</w:t>
      </w:r>
      <w:r w:rsidR="00485705" w:rsidRPr="00876464">
        <w:rPr>
          <w:color w:val="000000"/>
          <w:sz w:val="28"/>
          <w:szCs w:val="28"/>
          <w:shd w:val="clear" w:color="auto" w:fill="FFFFFF"/>
        </w:rPr>
        <w:t xml:space="preserve"> байланысты қышқылдықты бақылау үшін өте маңызды. Мұнай </w:t>
      </w:r>
      <w:r w:rsidR="0034499A" w:rsidRPr="00876464">
        <w:rPr>
          <w:color w:val="000000"/>
          <w:sz w:val="28"/>
          <w:szCs w:val="28"/>
          <w:shd w:val="clear" w:color="auto" w:fill="FFFFFF"/>
        </w:rPr>
        <w:t>резервуарларының</w:t>
      </w:r>
      <w:r w:rsidR="00485705" w:rsidRPr="00876464">
        <w:rPr>
          <w:color w:val="000000"/>
          <w:sz w:val="28"/>
          <w:szCs w:val="28"/>
          <w:shd w:val="clear" w:color="auto" w:fill="FFFFFF"/>
        </w:rPr>
        <w:t xml:space="preserve"> микробтарын және олардың метаболизм жолдарын зерттеу көмірсутектерді өндірудің қоршаған ортаға әсерін барынша азайту мақсатымен су </w:t>
      </w:r>
      <w:r w:rsidR="00BA7765" w:rsidRPr="00876464">
        <w:rPr>
          <w:color w:val="000000"/>
          <w:sz w:val="28"/>
          <w:szCs w:val="28"/>
          <w:shd w:val="clear" w:color="auto" w:fill="FFFFFF"/>
        </w:rPr>
        <w:t>резервуарларын</w:t>
      </w:r>
      <w:r w:rsidR="00485705" w:rsidRPr="00876464">
        <w:rPr>
          <w:color w:val="000000"/>
          <w:sz w:val="28"/>
          <w:szCs w:val="28"/>
          <w:shd w:val="clear" w:color="auto" w:fill="FFFFFF"/>
        </w:rPr>
        <w:t xml:space="preserve"> басқарудың инновациялық стратегияларын жасауға ықпал етеді.</w:t>
      </w:r>
    </w:p>
    <w:p w14:paraId="4C94B29A" w14:textId="77777777" w:rsidR="005D250B" w:rsidRPr="00876464" w:rsidRDefault="005D250B" w:rsidP="00485705">
      <w:pPr>
        <w:ind w:left="301" w:right="261" w:firstLine="567"/>
        <w:jc w:val="both"/>
        <w:rPr>
          <w:color w:val="000000"/>
          <w:sz w:val="28"/>
          <w:szCs w:val="28"/>
          <w:shd w:val="clear" w:color="auto" w:fill="FFFFFF"/>
        </w:rPr>
      </w:pPr>
    </w:p>
    <w:p w14:paraId="522C3780" w14:textId="14C8BC22" w:rsidR="00FC28CF" w:rsidRPr="00876464" w:rsidRDefault="0034028A" w:rsidP="003161EF">
      <w:pPr>
        <w:pStyle w:val="1"/>
        <w:tabs>
          <w:tab w:val="left" w:pos="1529"/>
        </w:tabs>
        <w:spacing w:before="72" w:line="242" w:lineRule="auto"/>
        <w:ind w:left="868" w:right="261"/>
        <w:rPr>
          <w:color w:val="000000"/>
          <w:shd w:val="clear" w:color="auto" w:fill="FFFFFF"/>
        </w:rPr>
      </w:pPr>
      <w:r w:rsidRPr="00876464">
        <w:rPr>
          <w:color w:val="000000"/>
          <w:shd w:val="clear" w:color="auto" w:fill="FFFFFF"/>
        </w:rPr>
        <w:t>1.</w:t>
      </w:r>
      <w:r w:rsidR="008176DB" w:rsidRPr="00876464">
        <w:rPr>
          <w:color w:val="000000"/>
          <w:shd w:val="clear" w:color="auto" w:fill="FFFFFF"/>
        </w:rPr>
        <w:t>4</w:t>
      </w:r>
      <w:r w:rsidRPr="00876464">
        <w:rPr>
          <w:color w:val="000000"/>
          <w:shd w:val="clear" w:color="auto" w:fill="FFFFFF"/>
        </w:rPr>
        <w:t xml:space="preserve">.1 </w:t>
      </w:r>
      <w:r w:rsidR="00045DF5" w:rsidRPr="00876464">
        <w:rPr>
          <w:color w:val="000000"/>
          <w:shd w:val="clear" w:color="auto" w:fill="FFFFFF"/>
        </w:rPr>
        <w:t>Биосурфактанттар</w:t>
      </w:r>
      <w:r w:rsidR="00F31B79" w:rsidRPr="00876464">
        <w:rPr>
          <w:color w:val="000000"/>
          <w:shd w:val="clear" w:color="auto" w:fill="FFFFFF"/>
        </w:rPr>
        <w:t xml:space="preserve"> </w:t>
      </w:r>
      <w:r w:rsidR="00FD33F3" w:rsidRPr="00876464">
        <w:t xml:space="preserve">және </w:t>
      </w:r>
      <w:r w:rsidR="00F31B79" w:rsidRPr="00876464">
        <w:rPr>
          <w:spacing w:val="-2"/>
        </w:rPr>
        <w:t>микробиологиялық</w:t>
      </w:r>
      <w:r w:rsidR="00F31B79" w:rsidRPr="00876464">
        <w:t xml:space="preserve"> </w:t>
      </w:r>
      <w:r w:rsidR="00FD33F3" w:rsidRPr="00876464">
        <w:t>мұнай</w:t>
      </w:r>
      <w:r w:rsidR="00FD33F3" w:rsidRPr="00876464">
        <w:rPr>
          <w:spacing w:val="-4"/>
        </w:rPr>
        <w:t xml:space="preserve"> </w:t>
      </w:r>
      <w:r w:rsidR="00FD33F3" w:rsidRPr="00876464">
        <w:t>шығаруды</w:t>
      </w:r>
      <w:r w:rsidR="00FD33F3" w:rsidRPr="00876464">
        <w:rPr>
          <w:spacing w:val="-2"/>
        </w:rPr>
        <w:t xml:space="preserve"> </w:t>
      </w:r>
      <w:r w:rsidR="00FD33F3" w:rsidRPr="00876464">
        <w:t xml:space="preserve">арттырудағы </w:t>
      </w:r>
      <w:r w:rsidR="00F31B79" w:rsidRPr="00876464">
        <w:t>рөлі</w:t>
      </w:r>
    </w:p>
    <w:p w14:paraId="28C6787F" w14:textId="13912120" w:rsidR="00E23B4C" w:rsidRPr="00876464" w:rsidRDefault="003161EF"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Биосурфактанттар – МША әдісінде пайдалану үшін маңызды әлеуеті бар биологиялық текті беттік белсенді заттар. Олар бірегей физикалық-химиялық </w:t>
      </w:r>
      <w:r w:rsidRPr="00876464">
        <w:rPr>
          <w:color w:val="000000"/>
          <w:sz w:val="28"/>
          <w:szCs w:val="28"/>
          <w:shd w:val="clear" w:color="auto" w:fill="FFFFFF"/>
        </w:rPr>
        <w:lastRenderedPageBreak/>
        <w:t xml:space="preserve">қасиеттерімен, экологиялық қауіпсіздігімен және экстремалды жағдайларда жұмыс істеу қабілетімен ерекшеленеді. </w:t>
      </w:r>
      <w:r w:rsidR="00261025" w:rsidRPr="00876464">
        <w:rPr>
          <w:color w:val="000000"/>
          <w:sz w:val="28"/>
          <w:szCs w:val="28"/>
          <w:shd w:val="clear" w:color="auto" w:fill="FFFFFF"/>
        </w:rPr>
        <w:t xml:space="preserve">Жоғарыда айтылып кеткендей, </w:t>
      </w:r>
      <w:r w:rsidR="00B73E90" w:rsidRPr="00876464">
        <w:rPr>
          <w:color w:val="000000"/>
          <w:sz w:val="28"/>
          <w:szCs w:val="28"/>
          <w:shd w:val="clear" w:color="auto" w:fill="FFFFFF"/>
        </w:rPr>
        <w:t xml:space="preserve">бұл молекулалар табиғатта амфифильді </w:t>
      </w:r>
      <w:r w:rsidR="005D7321" w:rsidRPr="00876464">
        <w:rPr>
          <w:color w:val="000000"/>
          <w:sz w:val="28"/>
          <w:szCs w:val="28"/>
          <w:shd w:val="clear" w:color="auto" w:fill="FFFFFF"/>
        </w:rPr>
        <w:t>-</w:t>
      </w:r>
      <w:r w:rsidR="00B73E90" w:rsidRPr="00876464">
        <w:rPr>
          <w:color w:val="000000"/>
          <w:sz w:val="28"/>
          <w:szCs w:val="28"/>
          <w:shd w:val="clear" w:color="auto" w:fill="FFFFFF"/>
        </w:rPr>
        <w:t xml:space="preserve"> гидрофильді және гидрофобты домендерге ие</w:t>
      </w:r>
      <w:r w:rsidR="00DF5A2B" w:rsidRPr="00876464">
        <w:rPr>
          <w:color w:val="000000"/>
          <w:sz w:val="28"/>
          <w:szCs w:val="28"/>
          <w:shd w:val="clear" w:color="auto" w:fill="FFFFFF"/>
        </w:rPr>
        <w:t>. Б</w:t>
      </w:r>
      <w:r w:rsidR="00B73E90" w:rsidRPr="00876464">
        <w:rPr>
          <w:color w:val="000000"/>
          <w:sz w:val="28"/>
          <w:szCs w:val="28"/>
          <w:shd w:val="clear" w:color="auto" w:fill="FFFFFF"/>
        </w:rPr>
        <w:t>ұл олардың негізінен полярлы және полярлы емес орталардың интерфейсінде өмір сүруіне мүмкіндік береді (</w:t>
      </w:r>
      <w:r w:rsidR="00F91256" w:rsidRPr="00876464">
        <w:rPr>
          <w:color w:val="000000"/>
          <w:sz w:val="28"/>
          <w:szCs w:val="28"/>
          <w:shd w:val="clear" w:color="auto" w:fill="FFFFFF"/>
        </w:rPr>
        <w:t>с</w:t>
      </w:r>
      <w:r w:rsidR="00B73E90" w:rsidRPr="00876464">
        <w:rPr>
          <w:color w:val="000000"/>
          <w:sz w:val="28"/>
          <w:szCs w:val="28"/>
          <w:shd w:val="clear" w:color="auto" w:fill="FFFFFF"/>
        </w:rPr>
        <w:t xml:space="preserve">урет </w:t>
      </w:r>
      <w:r w:rsidR="001830FE" w:rsidRPr="00876464">
        <w:rPr>
          <w:color w:val="000000"/>
          <w:sz w:val="28"/>
          <w:szCs w:val="28"/>
          <w:shd w:val="clear" w:color="auto" w:fill="FFFFFF"/>
        </w:rPr>
        <w:t>7</w:t>
      </w:r>
      <w:r w:rsidR="00B73E90" w:rsidRPr="00876464">
        <w:rPr>
          <w:color w:val="000000"/>
          <w:sz w:val="28"/>
          <w:szCs w:val="28"/>
          <w:shd w:val="clear" w:color="auto" w:fill="FFFFFF"/>
        </w:rPr>
        <w:t>). Осылайша, беттік белсенді заттар интерфейстерде (ауа–су және май–су), сондай–ақ ауа–қатты және сұйық-қатты беттерде жиналуға бейім. Интерфейстерде немесе беттерде беттік белсенді заттардың жиналуы гетерогенді фазалар арасындағы итеру күштерінің төмендеуіне әкеледі және екі фазаның оңай араласуына және өзара әрекеттесуіне мүмкіндік береді. Атап айтқанда, беттік белсенді заттар беттік (сұйық-ауа) және фазааралық (сұйық–сұйық) керілуді төмендетуі мүмкін. Шын мәнінде, беттік белсенді заттың тиімділігі оның беттік керілуді төмендету қабілетімен анықталады, бұл молекуланы көлемдік фазадан бетке ауыстыру үшін қажетті аудан бірлігіне шаққандағы бос беттік энергияның өлшемі</w:t>
      </w:r>
      <w:r w:rsidR="007F7CAD" w:rsidRPr="00876464">
        <w:rPr>
          <w:color w:val="000000"/>
          <w:sz w:val="28"/>
          <w:szCs w:val="28"/>
          <w:shd w:val="clear" w:color="auto" w:fill="FFFFFF"/>
        </w:rPr>
        <w:t xml:space="preserve"> </w:t>
      </w:r>
      <w:r w:rsidR="003B6F40" w:rsidRPr="00876464">
        <w:rPr>
          <w:sz w:val="28"/>
        </w:rPr>
        <w:t>[105]</w:t>
      </w:r>
      <w:r w:rsidR="00B73E90" w:rsidRPr="00876464">
        <w:rPr>
          <w:color w:val="000000"/>
          <w:sz w:val="28"/>
          <w:szCs w:val="28"/>
          <w:shd w:val="clear" w:color="auto" w:fill="FFFFFF"/>
        </w:rPr>
        <w:t>.</w:t>
      </w:r>
    </w:p>
    <w:p w14:paraId="46052738" w14:textId="77777777" w:rsidR="008C2604" w:rsidRPr="00876464" w:rsidRDefault="008C2604" w:rsidP="00485705">
      <w:pPr>
        <w:ind w:left="301" w:right="261" w:firstLine="567"/>
        <w:jc w:val="both"/>
        <w:rPr>
          <w:color w:val="000000"/>
          <w:sz w:val="28"/>
          <w:szCs w:val="28"/>
          <w:shd w:val="clear" w:color="auto" w:fill="FFFFFF"/>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185"/>
      </w:tblGrid>
      <w:tr w:rsidR="000C2EBE" w:rsidRPr="00876464" w14:paraId="4B7331BF" w14:textId="77777777" w:rsidTr="0008076F">
        <w:trPr>
          <w:trHeight w:val="2661"/>
          <w:jc w:val="center"/>
        </w:trPr>
        <w:tc>
          <w:tcPr>
            <w:tcW w:w="4154" w:type="dxa"/>
          </w:tcPr>
          <w:p w14:paraId="34E5C82F" w14:textId="33C22D31" w:rsidR="008C2604" w:rsidRPr="00876464" w:rsidRDefault="00194B0C" w:rsidP="00485705">
            <w:pPr>
              <w:ind w:right="261"/>
              <w:jc w:val="both"/>
              <w:rPr>
                <w:color w:val="000000"/>
                <w:sz w:val="28"/>
                <w:szCs w:val="28"/>
                <w:shd w:val="clear" w:color="auto" w:fill="FFFFFF"/>
                <w:lang w:val="en-US"/>
              </w:rPr>
            </w:pPr>
            <w:r w:rsidRPr="00876464">
              <w:rPr>
                <w:noProof/>
                <w:color w:val="000000"/>
                <w:sz w:val="28"/>
                <w:szCs w:val="28"/>
                <w:shd w:val="clear" w:color="auto" w:fill="FFFFFF"/>
                <w:lang w:val="ru-RU" w:eastAsia="ru-RU"/>
              </w:rPr>
              <w:drawing>
                <wp:inline distT="0" distB="0" distL="0" distR="0" wp14:anchorId="3B4C7151" wp14:editId="650C1029">
                  <wp:extent cx="1961515" cy="1961515"/>
                  <wp:effectExtent l="0" t="0" r="635" b="635"/>
                  <wp:docPr id="4248818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81826" name="Рисунок 4248818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61532" cy="1961532"/>
                          </a:xfrm>
                          <a:prstGeom prst="rect">
                            <a:avLst/>
                          </a:prstGeom>
                        </pic:spPr>
                      </pic:pic>
                    </a:graphicData>
                  </a:graphic>
                </wp:inline>
              </w:drawing>
            </w:r>
          </w:p>
        </w:tc>
        <w:tc>
          <w:tcPr>
            <w:tcW w:w="4185" w:type="dxa"/>
          </w:tcPr>
          <w:p w14:paraId="6E3D9467" w14:textId="1A8710CF" w:rsidR="008C2604" w:rsidRPr="00876464" w:rsidRDefault="00194B0C" w:rsidP="00485705">
            <w:pPr>
              <w:ind w:right="261"/>
              <w:jc w:val="both"/>
              <w:rPr>
                <w:color w:val="000000"/>
                <w:sz w:val="28"/>
                <w:szCs w:val="28"/>
                <w:shd w:val="clear" w:color="auto" w:fill="FFFFFF"/>
                <w:lang w:val="en-US"/>
              </w:rPr>
            </w:pPr>
            <w:r w:rsidRPr="00876464">
              <w:rPr>
                <w:noProof/>
                <w:color w:val="000000"/>
                <w:sz w:val="28"/>
                <w:szCs w:val="28"/>
                <w:shd w:val="clear" w:color="auto" w:fill="FFFFFF"/>
                <w:lang w:val="ru-RU" w:eastAsia="ru-RU"/>
              </w:rPr>
              <w:drawing>
                <wp:inline distT="0" distB="0" distL="0" distR="0" wp14:anchorId="4A9CA3CC" wp14:editId="476C06FA">
                  <wp:extent cx="1936115" cy="1936115"/>
                  <wp:effectExtent l="0" t="0" r="6985" b="6985"/>
                  <wp:docPr id="591512345" name="Рисунок 8" descr="Изображение выглядит как диаграмма, План, лин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12345" name="Рисунок 3" descr="Изображение выглядит как диаграмма, План, линия, дизайн&#10;&#10;Автоматически созданное описание"/>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36130" cy="1936130"/>
                          </a:xfrm>
                          <a:prstGeom prst="rect">
                            <a:avLst/>
                          </a:prstGeom>
                        </pic:spPr>
                      </pic:pic>
                    </a:graphicData>
                  </a:graphic>
                </wp:inline>
              </w:drawing>
            </w:r>
          </w:p>
        </w:tc>
      </w:tr>
      <w:tr w:rsidR="0008076F" w:rsidRPr="00876464" w14:paraId="074B9029" w14:textId="77777777" w:rsidTr="0008076F">
        <w:trPr>
          <w:trHeight w:val="340"/>
          <w:jc w:val="center"/>
        </w:trPr>
        <w:tc>
          <w:tcPr>
            <w:tcW w:w="4154" w:type="dxa"/>
          </w:tcPr>
          <w:p w14:paraId="63AFC94A" w14:textId="225514AD" w:rsidR="0008076F" w:rsidRPr="00876464" w:rsidRDefault="0008076F" w:rsidP="0008076F">
            <w:pPr>
              <w:ind w:right="261"/>
              <w:jc w:val="center"/>
              <w:rPr>
                <w:noProof/>
                <w:lang w:val="ru-RU"/>
              </w:rPr>
            </w:pPr>
            <w:r w:rsidRPr="00876464">
              <w:rPr>
                <w:noProof/>
                <w:lang w:val="ru-RU"/>
              </w:rPr>
              <w:t>Сурфактин</w:t>
            </w:r>
          </w:p>
        </w:tc>
        <w:tc>
          <w:tcPr>
            <w:tcW w:w="4185" w:type="dxa"/>
          </w:tcPr>
          <w:p w14:paraId="69CA0C6D" w14:textId="578EA2AB" w:rsidR="0008076F" w:rsidRPr="00876464" w:rsidRDefault="0008076F" w:rsidP="0008076F">
            <w:pPr>
              <w:ind w:right="261"/>
              <w:jc w:val="center"/>
              <w:rPr>
                <w:noProof/>
                <w:lang w:val="ru-RU"/>
              </w:rPr>
            </w:pPr>
            <w:r w:rsidRPr="00876464">
              <w:rPr>
                <w:noProof/>
                <w:lang w:val="ru-RU"/>
              </w:rPr>
              <w:t>Рамнолипид</w:t>
            </w:r>
          </w:p>
        </w:tc>
      </w:tr>
    </w:tbl>
    <w:p w14:paraId="0DBDA8B7" w14:textId="77777777" w:rsidR="009B4827" w:rsidRPr="00876464" w:rsidRDefault="009B4827" w:rsidP="00906DC0">
      <w:pPr>
        <w:ind w:left="301" w:right="261" w:firstLine="567"/>
        <w:jc w:val="both"/>
        <w:rPr>
          <w:color w:val="000000"/>
          <w:sz w:val="28"/>
          <w:szCs w:val="28"/>
          <w:shd w:val="clear" w:color="auto" w:fill="FFFFFF"/>
          <w:lang w:val="en-US"/>
        </w:rPr>
      </w:pPr>
    </w:p>
    <w:p w14:paraId="1AE14E38" w14:textId="7527AA50" w:rsidR="00906DC0" w:rsidRPr="00876464" w:rsidRDefault="007922D8" w:rsidP="00906DC0">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Сурет </w:t>
      </w:r>
      <w:r w:rsidR="001830FE" w:rsidRPr="00876464">
        <w:rPr>
          <w:color w:val="000000"/>
          <w:sz w:val="28"/>
          <w:szCs w:val="28"/>
          <w:shd w:val="clear" w:color="auto" w:fill="FFFFFF"/>
        </w:rPr>
        <w:t>7</w:t>
      </w:r>
      <w:r w:rsidRPr="00876464">
        <w:rPr>
          <w:color w:val="000000"/>
          <w:sz w:val="28"/>
          <w:szCs w:val="28"/>
          <w:shd w:val="clear" w:color="auto" w:fill="FFFFFF"/>
        </w:rPr>
        <w:t xml:space="preserve"> </w:t>
      </w:r>
      <w:r w:rsidR="005109A5" w:rsidRPr="00876464">
        <w:rPr>
          <w:color w:val="000000"/>
          <w:sz w:val="28"/>
          <w:szCs w:val="28"/>
          <w:shd w:val="clear" w:color="auto" w:fill="FFFFFF"/>
        </w:rPr>
        <w:t>–</w:t>
      </w:r>
      <w:r w:rsidRPr="00876464">
        <w:rPr>
          <w:color w:val="000000"/>
          <w:sz w:val="28"/>
          <w:szCs w:val="28"/>
          <w:shd w:val="clear" w:color="auto" w:fill="FFFFFF"/>
        </w:rPr>
        <w:t xml:space="preserve"> </w:t>
      </w:r>
      <w:r w:rsidR="005109A5" w:rsidRPr="00876464">
        <w:rPr>
          <w:color w:val="000000"/>
          <w:sz w:val="28"/>
          <w:szCs w:val="28"/>
          <w:shd w:val="clear" w:color="auto" w:fill="FFFFFF"/>
        </w:rPr>
        <w:t>Биосурфактанттардың құрылымдары</w:t>
      </w:r>
      <w:r w:rsidR="00D93C23" w:rsidRPr="00876464">
        <w:rPr>
          <w:color w:val="000000"/>
          <w:sz w:val="28"/>
          <w:szCs w:val="28"/>
          <w:shd w:val="clear" w:color="auto" w:fill="FFFFFF"/>
        </w:rPr>
        <w:t xml:space="preserve">. </w:t>
      </w:r>
      <w:r w:rsidR="00906DC0" w:rsidRPr="00876464">
        <w:rPr>
          <w:color w:val="000000"/>
          <w:sz w:val="28"/>
          <w:szCs w:val="28"/>
          <w:shd w:val="clear" w:color="auto" w:fill="FFFFFF"/>
        </w:rPr>
        <w:t>Мысал ретінде сурфактин (гликолипид) және рамнолипид (липопептид) көрсетілген.</w:t>
      </w:r>
    </w:p>
    <w:p w14:paraId="6303923C" w14:textId="77777777" w:rsidR="003E5D8F" w:rsidRPr="00876464" w:rsidRDefault="003E5D8F" w:rsidP="00906DC0">
      <w:pPr>
        <w:ind w:left="301" w:right="261" w:firstLine="567"/>
        <w:jc w:val="both"/>
        <w:rPr>
          <w:color w:val="000000"/>
          <w:sz w:val="28"/>
          <w:szCs w:val="28"/>
          <w:shd w:val="clear" w:color="auto" w:fill="FFFFFF"/>
        </w:rPr>
      </w:pPr>
    </w:p>
    <w:p w14:paraId="5DBE30E7" w14:textId="39159EB6" w:rsidR="00AB072E" w:rsidRPr="00876464" w:rsidRDefault="00ED3DC6" w:rsidP="0048570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Химиялық ББЗ </w:t>
      </w:r>
      <w:r w:rsidR="003E5D8F" w:rsidRPr="00876464">
        <w:rPr>
          <w:color w:val="000000"/>
          <w:sz w:val="28"/>
          <w:szCs w:val="28"/>
          <w:shd w:val="clear" w:color="auto" w:fill="FFFFFF"/>
        </w:rPr>
        <w:t>полярлығына қарай жіктелсе, ал б</w:t>
      </w:r>
      <w:r w:rsidR="008D0374" w:rsidRPr="00876464">
        <w:rPr>
          <w:color w:val="000000"/>
          <w:sz w:val="28"/>
          <w:szCs w:val="28"/>
          <w:shd w:val="clear" w:color="auto" w:fill="FFFFFF"/>
        </w:rPr>
        <w:t>иосурфактанттар</w:t>
      </w:r>
      <w:r w:rsidR="00B84971" w:rsidRPr="00876464">
        <w:rPr>
          <w:color w:val="000000"/>
          <w:sz w:val="28"/>
          <w:szCs w:val="28"/>
          <w:shd w:val="clear" w:color="auto" w:fill="FFFFFF"/>
        </w:rPr>
        <w:t xml:space="preserve"> </w:t>
      </w:r>
      <w:r w:rsidR="008D0374" w:rsidRPr="00876464">
        <w:rPr>
          <w:color w:val="000000"/>
          <w:sz w:val="28"/>
          <w:szCs w:val="28"/>
          <w:shd w:val="clear" w:color="auto" w:fill="FFFFFF"/>
        </w:rPr>
        <w:t xml:space="preserve">микробтық шығу тегі мен химиялық құрамы бойынша жіктеледі (кесте </w:t>
      </w:r>
      <w:r w:rsidR="00B639B6" w:rsidRPr="00876464">
        <w:rPr>
          <w:color w:val="000000"/>
          <w:sz w:val="28"/>
          <w:szCs w:val="28"/>
          <w:shd w:val="clear" w:color="auto" w:fill="FFFFFF"/>
        </w:rPr>
        <w:t>3</w:t>
      </w:r>
      <w:r w:rsidR="008D0374" w:rsidRPr="00876464">
        <w:rPr>
          <w:color w:val="000000"/>
          <w:sz w:val="28"/>
          <w:szCs w:val="28"/>
          <w:shd w:val="clear" w:color="auto" w:fill="FFFFFF"/>
        </w:rPr>
        <w:t>)</w:t>
      </w:r>
      <w:r w:rsidR="007B57BD" w:rsidRPr="00876464">
        <w:rPr>
          <w:color w:val="000000"/>
          <w:sz w:val="28"/>
          <w:szCs w:val="28"/>
          <w:shd w:val="clear" w:color="auto" w:fill="FFFFFF"/>
        </w:rPr>
        <w:t xml:space="preserve"> </w:t>
      </w:r>
      <w:r w:rsidR="003B6F40" w:rsidRPr="00876464">
        <w:rPr>
          <w:sz w:val="28"/>
        </w:rPr>
        <w:t>[106]</w:t>
      </w:r>
      <w:r w:rsidR="003E5D8F" w:rsidRPr="00876464">
        <w:rPr>
          <w:color w:val="000000"/>
          <w:sz w:val="28"/>
          <w:szCs w:val="28"/>
          <w:shd w:val="clear" w:color="auto" w:fill="FFFFFF"/>
        </w:rPr>
        <w:t>.</w:t>
      </w:r>
      <w:r w:rsidR="001D67E1" w:rsidRPr="00876464">
        <w:rPr>
          <w:color w:val="000000"/>
          <w:sz w:val="28"/>
          <w:szCs w:val="28"/>
          <w:shd w:val="clear" w:color="auto" w:fill="FFFFFF"/>
        </w:rPr>
        <w:t xml:space="preserve"> </w:t>
      </w:r>
      <w:r w:rsidR="001E0655" w:rsidRPr="00876464">
        <w:rPr>
          <w:color w:val="000000"/>
          <w:sz w:val="28"/>
          <w:szCs w:val="28"/>
          <w:shd w:val="clear" w:color="auto" w:fill="FFFFFF"/>
        </w:rPr>
        <w:t>Бұл қосылыстар әртүрлі микроорганизмдер, соның ішінде бактериялар</w:t>
      </w:r>
      <w:r w:rsidR="00194B90" w:rsidRPr="00876464">
        <w:rPr>
          <w:color w:val="000000"/>
          <w:sz w:val="28"/>
          <w:szCs w:val="28"/>
          <w:shd w:val="clear" w:color="auto" w:fill="FFFFFF"/>
        </w:rPr>
        <w:t xml:space="preserve"> (</w:t>
      </w:r>
      <w:r w:rsidR="00A04D92" w:rsidRPr="00876464">
        <w:rPr>
          <w:i/>
          <w:iCs/>
          <w:color w:val="000000"/>
          <w:sz w:val="28"/>
          <w:szCs w:val="28"/>
          <w:shd w:val="clear" w:color="auto" w:fill="FFFFFF"/>
        </w:rPr>
        <w:t>Bacillus subtilis, Pseudomonas aeruginosa, Lactobacillus sp.</w:t>
      </w:r>
      <w:r w:rsidR="00194B90" w:rsidRPr="00876464">
        <w:rPr>
          <w:color w:val="000000"/>
          <w:sz w:val="28"/>
          <w:szCs w:val="28"/>
          <w:shd w:val="clear" w:color="auto" w:fill="FFFFFF"/>
        </w:rPr>
        <w:t>)</w:t>
      </w:r>
      <w:r w:rsidR="001E0655" w:rsidRPr="00876464">
        <w:rPr>
          <w:color w:val="000000"/>
          <w:sz w:val="28"/>
          <w:szCs w:val="28"/>
          <w:shd w:val="clear" w:color="auto" w:fill="FFFFFF"/>
        </w:rPr>
        <w:t>, саңырауқұлақтар</w:t>
      </w:r>
      <w:r w:rsidR="002C13E7" w:rsidRPr="00876464">
        <w:rPr>
          <w:color w:val="000000"/>
          <w:sz w:val="28"/>
          <w:szCs w:val="28"/>
          <w:shd w:val="clear" w:color="auto" w:fill="FFFFFF"/>
        </w:rPr>
        <w:t xml:space="preserve"> (</w:t>
      </w:r>
      <w:r w:rsidR="002C13E7" w:rsidRPr="00876464">
        <w:rPr>
          <w:i/>
          <w:iCs/>
          <w:color w:val="000000"/>
          <w:sz w:val="28"/>
          <w:szCs w:val="28"/>
          <w:shd w:val="clear" w:color="auto" w:fill="FFFFFF"/>
        </w:rPr>
        <w:t>Candida sp., Aspergillus sp., Rhodotorula sp.</w:t>
      </w:r>
      <w:r w:rsidR="002C13E7" w:rsidRPr="00876464">
        <w:rPr>
          <w:color w:val="000000"/>
          <w:sz w:val="28"/>
          <w:szCs w:val="28"/>
          <w:shd w:val="clear" w:color="auto" w:fill="FFFFFF"/>
        </w:rPr>
        <w:t>)</w:t>
      </w:r>
      <w:r w:rsidR="001E0655" w:rsidRPr="00876464">
        <w:rPr>
          <w:color w:val="000000"/>
          <w:sz w:val="28"/>
          <w:szCs w:val="28"/>
          <w:shd w:val="clear" w:color="auto" w:fill="FFFFFF"/>
        </w:rPr>
        <w:t>, ашытқылар</w:t>
      </w:r>
      <w:r w:rsidR="002C13E7" w:rsidRPr="00876464">
        <w:rPr>
          <w:color w:val="000000"/>
          <w:sz w:val="28"/>
          <w:szCs w:val="28"/>
          <w:shd w:val="clear" w:color="auto" w:fill="FFFFFF"/>
        </w:rPr>
        <w:t xml:space="preserve"> (</w:t>
      </w:r>
      <w:r w:rsidR="004B2246" w:rsidRPr="00876464">
        <w:rPr>
          <w:i/>
          <w:iCs/>
          <w:color w:val="000000"/>
          <w:sz w:val="28"/>
          <w:szCs w:val="28"/>
          <w:shd w:val="clear" w:color="auto" w:fill="FFFFFF"/>
        </w:rPr>
        <w:t>Saccharomyces sp., Yarrowia sp.</w:t>
      </w:r>
      <w:r w:rsidR="002C13E7" w:rsidRPr="00876464">
        <w:rPr>
          <w:color w:val="000000"/>
          <w:sz w:val="28"/>
          <w:szCs w:val="28"/>
          <w:shd w:val="clear" w:color="auto" w:fill="FFFFFF"/>
        </w:rPr>
        <w:t>)</w:t>
      </w:r>
      <w:r w:rsidR="001E0655" w:rsidRPr="00876464">
        <w:rPr>
          <w:color w:val="000000"/>
          <w:sz w:val="28"/>
          <w:szCs w:val="28"/>
          <w:shd w:val="clear" w:color="auto" w:fill="FFFFFF"/>
        </w:rPr>
        <w:t xml:space="preserve"> және актиномицеттер</w:t>
      </w:r>
      <w:r w:rsidR="004B2246" w:rsidRPr="00876464">
        <w:rPr>
          <w:color w:val="000000"/>
          <w:sz w:val="28"/>
          <w:szCs w:val="28"/>
          <w:shd w:val="clear" w:color="auto" w:fill="FFFFFF"/>
        </w:rPr>
        <w:t xml:space="preserve"> (</w:t>
      </w:r>
      <w:r w:rsidR="00ED28CC" w:rsidRPr="00876464">
        <w:rPr>
          <w:i/>
          <w:iCs/>
          <w:color w:val="000000"/>
          <w:sz w:val="28"/>
          <w:szCs w:val="28"/>
          <w:shd w:val="clear" w:color="auto" w:fill="FFFFFF"/>
        </w:rPr>
        <w:t>Streptomyces sp.</w:t>
      </w:r>
      <w:r w:rsidR="004B2246" w:rsidRPr="00876464">
        <w:rPr>
          <w:color w:val="000000"/>
          <w:sz w:val="28"/>
          <w:szCs w:val="28"/>
          <w:shd w:val="clear" w:color="auto" w:fill="FFFFFF"/>
        </w:rPr>
        <w:t>)</w:t>
      </w:r>
      <w:r w:rsidR="001E0655" w:rsidRPr="00876464">
        <w:rPr>
          <w:color w:val="000000"/>
          <w:sz w:val="28"/>
          <w:szCs w:val="28"/>
          <w:shd w:val="clear" w:color="auto" w:fill="FFFFFF"/>
        </w:rPr>
        <w:t>, олардың өсуі мен метаболизм процестерінің ажырамас компоненттері ретінде синтезделеді және бөлінеді</w:t>
      </w:r>
      <w:r w:rsidR="00ED28CC" w:rsidRPr="00876464">
        <w:rPr>
          <w:color w:val="000000"/>
          <w:sz w:val="28"/>
          <w:szCs w:val="28"/>
          <w:shd w:val="clear" w:color="auto" w:fill="FFFFFF"/>
        </w:rPr>
        <w:t xml:space="preserve"> </w:t>
      </w:r>
      <w:r w:rsidR="003B6F40" w:rsidRPr="00876464">
        <w:rPr>
          <w:sz w:val="28"/>
        </w:rPr>
        <w:t>[63, 107]</w:t>
      </w:r>
      <w:r w:rsidR="00FF3227" w:rsidRPr="00876464">
        <w:rPr>
          <w:color w:val="000000"/>
          <w:sz w:val="28"/>
          <w:szCs w:val="28"/>
          <w:shd w:val="clear" w:color="auto" w:fill="FFFFFF"/>
        </w:rPr>
        <w:t>.</w:t>
      </w:r>
    </w:p>
    <w:p w14:paraId="12F298EF" w14:textId="1EA8C950" w:rsidR="002F01DC" w:rsidRPr="00876464" w:rsidRDefault="002F01DC" w:rsidP="002F01DC">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Биосурфактанттардың негізгі сипаттамаларының бірі олардың беттік және фазааралық керілуді тиімді төмендету қабілеті болып табылады. Мысалы, судың фазааралық кернеуі 72 мН/м-ден 30 мН/м-ге дейін төмендеуі мүмкін, ал мұнаймен фазааралық керілу 3 мН/м дейін төмендеуі мүмкін </w:t>
      </w:r>
      <w:r w:rsidRPr="00876464">
        <w:rPr>
          <w:sz w:val="28"/>
        </w:rPr>
        <w:t>[120, 121]</w:t>
      </w:r>
      <w:r w:rsidRPr="00876464">
        <w:rPr>
          <w:color w:val="000000"/>
          <w:sz w:val="28"/>
          <w:szCs w:val="28"/>
          <w:shd w:val="clear" w:color="auto" w:fill="FFFFFF"/>
        </w:rPr>
        <w:t>.</w:t>
      </w:r>
    </w:p>
    <w:p w14:paraId="79050DAB" w14:textId="77777777" w:rsidR="000054FC" w:rsidRPr="00876464" w:rsidRDefault="000054FC" w:rsidP="00485705">
      <w:pPr>
        <w:ind w:left="301" w:right="261" w:firstLine="567"/>
        <w:jc w:val="both"/>
        <w:rPr>
          <w:color w:val="000000"/>
          <w:sz w:val="28"/>
          <w:szCs w:val="28"/>
          <w:shd w:val="clear" w:color="auto" w:fill="FFFFFF"/>
        </w:rPr>
      </w:pPr>
    </w:p>
    <w:p w14:paraId="14E1868A" w14:textId="77777777" w:rsidR="002F01DC" w:rsidRPr="00876464" w:rsidRDefault="002F01DC" w:rsidP="00485705">
      <w:pPr>
        <w:ind w:left="301" w:right="261" w:firstLine="567"/>
        <w:jc w:val="both"/>
        <w:rPr>
          <w:color w:val="000000"/>
          <w:sz w:val="28"/>
          <w:szCs w:val="28"/>
          <w:shd w:val="clear" w:color="auto" w:fill="FFFFFF"/>
        </w:rPr>
      </w:pPr>
    </w:p>
    <w:p w14:paraId="0D94B8CF" w14:textId="59BF61BF" w:rsidR="001846FE" w:rsidRPr="00876464" w:rsidRDefault="001846FE" w:rsidP="00485705">
      <w:pPr>
        <w:ind w:left="301" w:right="261" w:firstLine="567"/>
        <w:jc w:val="both"/>
        <w:rPr>
          <w:color w:val="000000"/>
          <w:sz w:val="28"/>
          <w:szCs w:val="28"/>
          <w:shd w:val="clear" w:color="auto" w:fill="FFFFFF"/>
        </w:rPr>
      </w:pPr>
      <w:r w:rsidRPr="00876464">
        <w:rPr>
          <w:color w:val="000000"/>
          <w:sz w:val="28"/>
          <w:szCs w:val="28"/>
          <w:shd w:val="clear" w:color="auto" w:fill="FFFFFF"/>
        </w:rPr>
        <w:lastRenderedPageBreak/>
        <w:t xml:space="preserve">Кесте </w:t>
      </w:r>
      <w:r w:rsidR="00B639B6" w:rsidRPr="00876464">
        <w:rPr>
          <w:color w:val="000000"/>
          <w:sz w:val="28"/>
          <w:szCs w:val="28"/>
          <w:shd w:val="clear" w:color="auto" w:fill="FFFFFF"/>
        </w:rPr>
        <w:t>3 -</w:t>
      </w:r>
      <w:r w:rsidRPr="00876464">
        <w:rPr>
          <w:color w:val="000000"/>
          <w:sz w:val="28"/>
          <w:szCs w:val="28"/>
          <w:shd w:val="clear" w:color="auto" w:fill="FFFFFF"/>
        </w:rPr>
        <w:t xml:space="preserve"> </w:t>
      </w:r>
      <w:r w:rsidR="00442EB9" w:rsidRPr="00876464">
        <w:rPr>
          <w:color w:val="000000"/>
          <w:sz w:val="28"/>
          <w:szCs w:val="28"/>
          <w:shd w:val="clear" w:color="auto" w:fill="FFFFFF"/>
        </w:rPr>
        <w:t>Кең таралған биосурфактанттардың мысалдары және олардың шығу тегі</w:t>
      </w:r>
      <w:r w:rsidR="00FF4F9B" w:rsidRPr="00876464">
        <w:rPr>
          <w:color w:val="000000"/>
          <w:sz w:val="28"/>
          <w:szCs w:val="28"/>
          <w:shd w:val="clear" w:color="auto" w:fill="FFFFFF"/>
        </w:rPr>
        <w:t>.</w:t>
      </w:r>
    </w:p>
    <w:p w14:paraId="37F76BDC" w14:textId="77777777" w:rsidR="001846FE" w:rsidRPr="00876464" w:rsidRDefault="001846FE" w:rsidP="00485705">
      <w:pPr>
        <w:ind w:left="301" w:right="261" w:firstLine="567"/>
        <w:jc w:val="both"/>
        <w:rPr>
          <w:color w:val="000000"/>
          <w:sz w:val="28"/>
          <w:szCs w:val="28"/>
          <w:shd w:val="clear" w:color="auto" w:fill="FFFFFF"/>
        </w:rPr>
      </w:pPr>
    </w:p>
    <w:tbl>
      <w:tblPr>
        <w:tblStyle w:val="210"/>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2184"/>
        <w:gridCol w:w="2524"/>
        <w:gridCol w:w="2317"/>
        <w:gridCol w:w="1217"/>
      </w:tblGrid>
      <w:tr w:rsidR="0059699A" w:rsidRPr="00876464" w14:paraId="4C136985" w14:textId="3127DE5F" w:rsidTr="009B4827">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42" w:type="dxa"/>
            <w:tcBorders>
              <w:bottom w:val="none" w:sz="0" w:space="0" w:color="auto"/>
            </w:tcBorders>
          </w:tcPr>
          <w:p w14:paraId="59B44D16" w14:textId="2291174D" w:rsidR="0059699A" w:rsidRPr="00876464" w:rsidRDefault="0059699A" w:rsidP="00485705">
            <w:pPr>
              <w:ind w:right="261"/>
              <w:jc w:val="both"/>
              <w:rPr>
                <w:color w:val="000000"/>
                <w:sz w:val="20"/>
                <w:szCs w:val="20"/>
                <w:shd w:val="clear" w:color="auto" w:fill="FFFFFF"/>
              </w:rPr>
            </w:pPr>
            <w:r w:rsidRPr="00876464">
              <w:rPr>
                <w:color w:val="000000"/>
                <w:sz w:val="20"/>
                <w:szCs w:val="20"/>
                <w:shd w:val="clear" w:color="auto" w:fill="FFFFFF"/>
                <w:lang w:val="ru-RU"/>
              </w:rPr>
              <w:t>Нег</w:t>
            </w:r>
            <w:r w:rsidRPr="00876464">
              <w:rPr>
                <w:color w:val="000000"/>
                <w:sz w:val="20"/>
                <w:szCs w:val="20"/>
                <w:shd w:val="clear" w:color="auto" w:fill="FFFFFF"/>
              </w:rPr>
              <w:t>ізгі тобы</w:t>
            </w:r>
          </w:p>
        </w:tc>
        <w:tc>
          <w:tcPr>
            <w:tcW w:w="2184" w:type="dxa"/>
            <w:tcBorders>
              <w:bottom w:val="none" w:sz="0" w:space="0" w:color="auto"/>
            </w:tcBorders>
          </w:tcPr>
          <w:p w14:paraId="74FE232D" w14:textId="7170FDC2" w:rsidR="0059699A" w:rsidRPr="00876464" w:rsidRDefault="0059699A" w:rsidP="00F71B47">
            <w:pPr>
              <w:ind w:right="261"/>
              <w:jc w:val="center"/>
              <w:cnfStyle w:val="100000000000" w:firstRow="1"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Биосурфантанттар</w:t>
            </w:r>
          </w:p>
        </w:tc>
        <w:tc>
          <w:tcPr>
            <w:tcW w:w="2524" w:type="dxa"/>
            <w:tcBorders>
              <w:bottom w:val="none" w:sz="0" w:space="0" w:color="auto"/>
            </w:tcBorders>
          </w:tcPr>
          <w:p w14:paraId="54985B8D" w14:textId="28E6CE66" w:rsidR="0059699A" w:rsidRPr="00876464" w:rsidRDefault="0059699A" w:rsidP="00F71B47">
            <w:pPr>
              <w:ind w:right="261"/>
              <w:jc w:val="center"/>
              <w:cnfStyle w:val="100000000000" w:firstRow="1"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Жауапты гендер</w:t>
            </w:r>
          </w:p>
        </w:tc>
        <w:tc>
          <w:tcPr>
            <w:tcW w:w="2317" w:type="dxa"/>
            <w:tcBorders>
              <w:bottom w:val="none" w:sz="0" w:space="0" w:color="auto"/>
            </w:tcBorders>
          </w:tcPr>
          <w:p w14:paraId="73FD00C5" w14:textId="212CDB66" w:rsidR="0059699A" w:rsidRPr="00876464" w:rsidRDefault="0059699A" w:rsidP="00541915">
            <w:pPr>
              <w:ind w:right="261"/>
              <w:jc w:val="center"/>
              <w:cnfStyle w:val="100000000000" w:firstRow="1"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Микроорганизмдер</w:t>
            </w:r>
          </w:p>
        </w:tc>
        <w:tc>
          <w:tcPr>
            <w:tcW w:w="1217" w:type="dxa"/>
            <w:tcBorders>
              <w:bottom w:val="none" w:sz="0" w:space="0" w:color="auto"/>
            </w:tcBorders>
          </w:tcPr>
          <w:p w14:paraId="618AA1E6" w14:textId="6023960F" w:rsidR="0059699A" w:rsidRPr="00876464" w:rsidRDefault="00597D58" w:rsidP="0059699A">
            <w:pPr>
              <w:ind w:right="261"/>
              <w:jc w:val="center"/>
              <w:cnfStyle w:val="100000000000" w:firstRow="1"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Сілтеме</w:t>
            </w:r>
          </w:p>
        </w:tc>
      </w:tr>
      <w:tr w:rsidR="0059699A" w:rsidRPr="00876464" w14:paraId="013A9F66" w14:textId="0AFCA1C9" w:rsidTr="009B4827">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42" w:type="dxa"/>
            <w:tcBorders>
              <w:top w:val="none" w:sz="0" w:space="0" w:color="auto"/>
              <w:bottom w:val="none" w:sz="0" w:space="0" w:color="auto"/>
            </w:tcBorders>
          </w:tcPr>
          <w:p w14:paraId="1FC3F925" w14:textId="62D3C157" w:rsidR="0059699A" w:rsidRPr="00876464" w:rsidRDefault="0059699A" w:rsidP="00485705">
            <w:pPr>
              <w:ind w:right="261"/>
              <w:jc w:val="both"/>
              <w:rPr>
                <w:b w:val="0"/>
                <w:bCs w:val="0"/>
                <w:color w:val="000000"/>
                <w:sz w:val="20"/>
                <w:szCs w:val="20"/>
                <w:shd w:val="clear" w:color="auto" w:fill="FFFFFF"/>
              </w:rPr>
            </w:pPr>
            <w:r w:rsidRPr="00876464">
              <w:rPr>
                <w:b w:val="0"/>
                <w:bCs w:val="0"/>
                <w:color w:val="000000"/>
                <w:sz w:val="20"/>
                <w:szCs w:val="20"/>
                <w:shd w:val="clear" w:color="auto" w:fill="FFFFFF"/>
              </w:rPr>
              <w:t>Липопеп</w:t>
            </w:r>
            <w:r w:rsidR="00107981" w:rsidRPr="00876464">
              <w:rPr>
                <w:b w:val="0"/>
                <w:bCs w:val="0"/>
                <w:color w:val="000000"/>
                <w:sz w:val="20"/>
                <w:szCs w:val="20"/>
                <w:shd w:val="clear" w:color="auto" w:fill="FFFFFF"/>
                <w:lang w:val="en-US"/>
              </w:rPr>
              <w:t>-</w:t>
            </w:r>
            <w:r w:rsidRPr="00876464">
              <w:rPr>
                <w:b w:val="0"/>
                <w:bCs w:val="0"/>
                <w:color w:val="000000"/>
                <w:sz w:val="20"/>
                <w:szCs w:val="20"/>
                <w:shd w:val="clear" w:color="auto" w:fill="FFFFFF"/>
              </w:rPr>
              <w:t>тидтер</w:t>
            </w:r>
          </w:p>
        </w:tc>
        <w:tc>
          <w:tcPr>
            <w:tcW w:w="2184" w:type="dxa"/>
            <w:tcBorders>
              <w:top w:val="none" w:sz="0" w:space="0" w:color="auto"/>
              <w:bottom w:val="none" w:sz="0" w:space="0" w:color="auto"/>
            </w:tcBorders>
          </w:tcPr>
          <w:p w14:paraId="4980E632"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lang w:val="en-US"/>
              </w:rPr>
              <w:t>C</w:t>
            </w:r>
            <w:r w:rsidRPr="00876464">
              <w:rPr>
                <w:color w:val="000000"/>
                <w:sz w:val="20"/>
                <w:szCs w:val="20"/>
                <w:shd w:val="clear" w:color="auto" w:fill="FFFFFF"/>
              </w:rPr>
              <w:t>урфактин</w:t>
            </w:r>
          </w:p>
          <w:p w14:paraId="397C6ADB" w14:textId="77777777" w:rsidR="00E91A5D" w:rsidRPr="00876464" w:rsidRDefault="00E91A5D"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lang w:val="ru-RU"/>
              </w:rPr>
            </w:pPr>
          </w:p>
          <w:p w14:paraId="347E4C5A" w14:textId="0D240264"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Лихенизин</w:t>
            </w:r>
          </w:p>
          <w:p w14:paraId="499B76BB" w14:textId="77777777" w:rsidR="0059699A" w:rsidRPr="00876464" w:rsidRDefault="0059699A" w:rsidP="00DA2DF6">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lang w:val="ru-RU"/>
              </w:rPr>
            </w:pPr>
          </w:p>
          <w:p w14:paraId="495416A8" w14:textId="51D3E8EC" w:rsidR="0059699A" w:rsidRPr="00876464" w:rsidRDefault="0059699A" w:rsidP="00DA2DF6">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Грамицидин</w:t>
            </w:r>
          </w:p>
          <w:p w14:paraId="028F10EB"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Субтилизин</w:t>
            </w:r>
          </w:p>
          <w:p w14:paraId="21E85206" w14:textId="4B2B573D"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Итурин</w:t>
            </w:r>
          </w:p>
          <w:p w14:paraId="2A7E37E5"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lang w:val="ru-RU"/>
              </w:rPr>
            </w:pPr>
          </w:p>
          <w:p w14:paraId="147F88B0" w14:textId="2052FB45"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Вискозин</w:t>
            </w:r>
          </w:p>
          <w:p w14:paraId="4AB66A9F" w14:textId="7A67CB10"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Фенгицин</w:t>
            </w:r>
          </w:p>
          <w:p w14:paraId="3C39D483" w14:textId="4AA489B8"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Серраветтин</w:t>
            </w:r>
          </w:p>
        </w:tc>
        <w:tc>
          <w:tcPr>
            <w:tcW w:w="2524" w:type="dxa"/>
            <w:tcBorders>
              <w:top w:val="none" w:sz="0" w:space="0" w:color="auto"/>
              <w:bottom w:val="none" w:sz="0" w:space="0" w:color="auto"/>
            </w:tcBorders>
          </w:tcPr>
          <w:p w14:paraId="37B72F57"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srfA</w:t>
            </w:r>
            <w:proofErr w:type="spellEnd"/>
            <w:r w:rsidRPr="00876464">
              <w:rPr>
                <w:i/>
                <w:iCs/>
                <w:color w:val="000000"/>
                <w:sz w:val="20"/>
                <w:szCs w:val="20"/>
                <w:shd w:val="clear" w:color="auto" w:fill="FFFFFF"/>
                <w:lang w:val="en-US"/>
              </w:rPr>
              <w:t xml:space="preserve"> (</w:t>
            </w:r>
            <w:proofErr w:type="spellStart"/>
            <w:r w:rsidRPr="00876464">
              <w:rPr>
                <w:i/>
                <w:iCs/>
                <w:color w:val="000000"/>
                <w:sz w:val="20"/>
                <w:szCs w:val="20"/>
                <w:shd w:val="clear" w:color="auto" w:fill="FFFFFF"/>
                <w:lang w:val="en-US"/>
              </w:rPr>
              <w:t>srfAA</w:t>
            </w:r>
            <w:proofErr w:type="spellEnd"/>
            <w:r w:rsidRPr="00876464">
              <w:rPr>
                <w:i/>
                <w:iCs/>
                <w:color w:val="000000"/>
                <w:sz w:val="20"/>
                <w:szCs w:val="20"/>
                <w:shd w:val="clear" w:color="auto" w:fill="FFFFFF"/>
                <w:lang w:val="en-US"/>
              </w:rPr>
              <w:t xml:space="preserve">, </w:t>
            </w:r>
            <w:proofErr w:type="spellStart"/>
            <w:proofErr w:type="gramStart"/>
            <w:r w:rsidRPr="00876464">
              <w:rPr>
                <w:i/>
                <w:iCs/>
                <w:color w:val="000000"/>
                <w:sz w:val="20"/>
                <w:szCs w:val="20"/>
                <w:shd w:val="clear" w:color="auto" w:fill="FFFFFF"/>
                <w:lang w:val="en-US"/>
              </w:rPr>
              <w:t>srfAB,srfAC</w:t>
            </w:r>
            <w:proofErr w:type="spellEnd"/>
            <w:proofErr w:type="gramEnd"/>
            <w:r w:rsidRPr="00876464">
              <w:rPr>
                <w:i/>
                <w:iCs/>
                <w:color w:val="000000"/>
                <w:sz w:val="20"/>
                <w:szCs w:val="20"/>
                <w:shd w:val="clear" w:color="auto" w:fill="FFFFFF"/>
                <w:lang w:val="en-US"/>
              </w:rPr>
              <w:t xml:space="preserve">, </w:t>
            </w:r>
            <w:proofErr w:type="spellStart"/>
            <w:r w:rsidRPr="00876464">
              <w:rPr>
                <w:i/>
                <w:iCs/>
                <w:color w:val="000000"/>
                <w:sz w:val="20"/>
                <w:szCs w:val="20"/>
                <w:shd w:val="clear" w:color="auto" w:fill="FFFFFF"/>
                <w:lang w:val="en-US"/>
              </w:rPr>
              <w:t>srfAD</w:t>
            </w:r>
            <w:proofErr w:type="spellEnd"/>
            <w:r w:rsidRPr="00876464">
              <w:rPr>
                <w:i/>
                <w:iCs/>
                <w:color w:val="000000"/>
                <w:sz w:val="20"/>
                <w:szCs w:val="20"/>
                <w:shd w:val="clear" w:color="auto" w:fill="FFFFFF"/>
                <w:lang w:val="en-US"/>
              </w:rPr>
              <w:t xml:space="preserve">), </w:t>
            </w:r>
            <w:proofErr w:type="spellStart"/>
            <w:r w:rsidRPr="00876464">
              <w:rPr>
                <w:i/>
                <w:iCs/>
                <w:color w:val="000000"/>
                <w:sz w:val="20"/>
                <w:szCs w:val="20"/>
                <w:shd w:val="clear" w:color="auto" w:fill="FFFFFF"/>
                <w:lang w:val="en-US"/>
              </w:rPr>
              <w:t>srfp</w:t>
            </w:r>
            <w:proofErr w:type="spellEnd"/>
          </w:p>
          <w:p w14:paraId="1D42B825"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lchAA</w:t>
            </w:r>
            <w:proofErr w:type="spellEnd"/>
          </w:p>
          <w:p w14:paraId="27536F32"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
          <w:p w14:paraId="41A20231" w14:textId="6C26CB55"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proofErr w:type="gramStart"/>
            <w:r w:rsidRPr="00876464">
              <w:rPr>
                <w:i/>
                <w:iCs/>
                <w:color w:val="000000"/>
                <w:sz w:val="20"/>
                <w:szCs w:val="20"/>
                <w:shd w:val="clear" w:color="auto" w:fill="FFFFFF"/>
                <w:lang w:val="en-US"/>
              </w:rPr>
              <w:t>grsA,grsB</w:t>
            </w:r>
            <w:proofErr w:type="spellEnd"/>
            <w:proofErr w:type="gramEnd"/>
          </w:p>
          <w:p w14:paraId="748C0BCC"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aprE</w:t>
            </w:r>
            <w:proofErr w:type="spellEnd"/>
          </w:p>
          <w:p w14:paraId="0F13406B" w14:textId="6991DAAD"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ituD</w:t>
            </w:r>
            <w:proofErr w:type="spellEnd"/>
          </w:p>
          <w:p w14:paraId="0795B410"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
          <w:p w14:paraId="3844E27F" w14:textId="111DF920"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vreI</w:t>
            </w:r>
            <w:proofErr w:type="spellEnd"/>
          </w:p>
          <w:p w14:paraId="44FC1320"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fenB</w:t>
            </w:r>
            <w:proofErr w:type="spellEnd"/>
          </w:p>
          <w:p w14:paraId="119A77CA" w14:textId="79AAF72E"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sefA</w:t>
            </w:r>
            <w:proofErr w:type="spellEnd"/>
          </w:p>
        </w:tc>
        <w:tc>
          <w:tcPr>
            <w:tcW w:w="2317" w:type="dxa"/>
            <w:tcBorders>
              <w:top w:val="none" w:sz="0" w:space="0" w:color="auto"/>
              <w:bottom w:val="none" w:sz="0" w:space="0" w:color="auto"/>
            </w:tcBorders>
          </w:tcPr>
          <w:p w14:paraId="41AD98B5" w14:textId="3EF0A16A"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rPr>
              <w:t>B.subtilis, B</w:t>
            </w:r>
            <w:proofErr w:type="spellStart"/>
            <w:r w:rsidRPr="00876464">
              <w:rPr>
                <w:i/>
                <w:iCs/>
                <w:color w:val="000000"/>
                <w:sz w:val="20"/>
                <w:szCs w:val="20"/>
                <w:shd w:val="clear" w:color="auto" w:fill="FFFFFF"/>
                <w:lang w:val="en-US"/>
              </w:rPr>
              <w:t>acillus</w:t>
            </w:r>
            <w:proofErr w:type="spellEnd"/>
            <w:r w:rsidRPr="00876464">
              <w:rPr>
                <w:i/>
                <w:iCs/>
                <w:color w:val="000000"/>
                <w:sz w:val="20"/>
                <w:szCs w:val="20"/>
                <w:shd w:val="clear" w:color="auto" w:fill="FFFFFF"/>
                <w:lang w:val="en-US"/>
              </w:rPr>
              <w:t xml:space="preserve"> sp.</w:t>
            </w:r>
          </w:p>
          <w:p w14:paraId="0B7F363F" w14:textId="6BE673FF"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B.</w:t>
            </w:r>
            <w:r w:rsidR="000129B7" w:rsidRPr="00876464">
              <w:rPr>
                <w:i/>
                <w:iCs/>
                <w:color w:val="000000"/>
                <w:sz w:val="20"/>
                <w:szCs w:val="20"/>
                <w:shd w:val="clear" w:color="auto" w:fill="FFFFFF"/>
              </w:rPr>
              <w:t>licheniformis</w:t>
            </w:r>
            <w:r w:rsidRPr="00876464">
              <w:rPr>
                <w:i/>
                <w:iCs/>
                <w:color w:val="000000"/>
                <w:sz w:val="20"/>
                <w:szCs w:val="20"/>
                <w:shd w:val="clear" w:color="auto" w:fill="FFFFFF"/>
              </w:rPr>
              <w:t>, B.subtilis</w:t>
            </w:r>
          </w:p>
          <w:p w14:paraId="3E5B350A" w14:textId="31845710"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B.brevis</w:t>
            </w:r>
            <w:proofErr w:type="spellEnd"/>
          </w:p>
          <w:p w14:paraId="772EDC1A" w14:textId="46DD999F"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B.subtilis</w:t>
            </w:r>
          </w:p>
          <w:p w14:paraId="4D7A5864" w14:textId="6105F7A5"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rPr>
              <w:t>B.subtilis, B.aryabhattai</w:t>
            </w:r>
          </w:p>
          <w:p w14:paraId="619981EA" w14:textId="77777777"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lang w:val="en-US"/>
              </w:rPr>
              <w:t>Pseudomonas sp.</w:t>
            </w:r>
          </w:p>
          <w:p w14:paraId="01455BD1" w14:textId="77777777"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lang w:val="en-US"/>
              </w:rPr>
              <w:t>Bacillus sp.</w:t>
            </w:r>
          </w:p>
          <w:p w14:paraId="6DF23DD2" w14:textId="001C45B3"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lang w:val="en-US"/>
              </w:rPr>
              <w:t>Serratia</w:t>
            </w:r>
          </w:p>
        </w:tc>
        <w:tc>
          <w:tcPr>
            <w:tcW w:w="1217" w:type="dxa"/>
            <w:tcBorders>
              <w:top w:val="none" w:sz="0" w:space="0" w:color="auto"/>
              <w:bottom w:val="none" w:sz="0" w:space="0" w:color="auto"/>
            </w:tcBorders>
          </w:tcPr>
          <w:p w14:paraId="512C8016" w14:textId="7E939E43" w:rsidR="0059699A"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sz w:val="20"/>
              </w:rPr>
              <w:t>[108]</w:t>
            </w:r>
          </w:p>
          <w:p w14:paraId="6B0738E9" w14:textId="77777777" w:rsidR="00E91A5D" w:rsidRPr="00876464" w:rsidRDefault="00E91A5D"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p>
          <w:p w14:paraId="2D6657F5" w14:textId="31A9510A" w:rsidR="00E91A5D"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[109]</w:t>
            </w:r>
          </w:p>
          <w:p w14:paraId="71D689A6" w14:textId="77777777" w:rsidR="001D1CBB" w:rsidRPr="00876464" w:rsidRDefault="001D1CBB"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
          <w:p w14:paraId="60DE559D" w14:textId="44AAE6FC" w:rsidR="001D1CBB"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[110]</w:t>
            </w:r>
          </w:p>
          <w:p w14:paraId="7DF4ED08" w14:textId="167255F5" w:rsidR="0073504B"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[111]</w:t>
            </w:r>
          </w:p>
          <w:p w14:paraId="5E63D2A2" w14:textId="1D4F86CB" w:rsidR="00FF4A38"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[112]</w:t>
            </w:r>
          </w:p>
          <w:p w14:paraId="7A23938F" w14:textId="77777777" w:rsidR="004D2C85" w:rsidRPr="00876464" w:rsidRDefault="004D2C85"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p>
          <w:p w14:paraId="3C7E4E21" w14:textId="5A0DC56C" w:rsidR="004D2C85"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[107]</w:t>
            </w:r>
          </w:p>
          <w:p w14:paraId="4866B08F" w14:textId="0EF2C947" w:rsidR="00605294"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[113]</w:t>
            </w:r>
          </w:p>
          <w:p w14:paraId="18D750EC" w14:textId="7F1D1059" w:rsidR="00272D93"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lang w:val="en-US"/>
              </w:rPr>
            </w:pPr>
            <w:r w:rsidRPr="00876464">
              <w:rPr>
                <w:sz w:val="20"/>
              </w:rPr>
              <w:t>[114]</w:t>
            </w:r>
          </w:p>
        </w:tc>
      </w:tr>
      <w:tr w:rsidR="0059699A" w:rsidRPr="00876464" w14:paraId="546C8DA7" w14:textId="40D3F4EF" w:rsidTr="009B4827">
        <w:trPr>
          <w:trHeight w:val="377"/>
          <w:jc w:val="center"/>
        </w:trPr>
        <w:tc>
          <w:tcPr>
            <w:cnfStyle w:val="001000000000" w:firstRow="0" w:lastRow="0" w:firstColumn="1" w:lastColumn="0" w:oddVBand="0" w:evenVBand="0" w:oddHBand="0" w:evenHBand="0" w:firstRowFirstColumn="0" w:firstRowLastColumn="0" w:lastRowFirstColumn="0" w:lastRowLastColumn="0"/>
            <w:tcW w:w="1442" w:type="dxa"/>
          </w:tcPr>
          <w:p w14:paraId="4101B424" w14:textId="4117EA52" w:rsidR="0059699A" w:rsidRPr="00876464" w:rsidRDefault="0059699A" w:rsidP="00485705">
            <w:pPr>
              <w:ind w:right="261"/>
              <w:jc w:val="both"/>
              <w:rPr>
                <w:b w:val="0"/>
                <w:bCs w:val="0"/>
                <w:color w:val="000000"/>
                <w:sz w:val="20"/>
                <w:szCs w:val="20"/>
                <w:shd w:val="clear" w:color="auto" w:fill="FFFFFF"/>
              </w:rPr>
            </w:pPr>
            <w:r w:rsidRPr="00876464">
              <w:rPr>
                <w:b w:val="0"/>
                <w:bCs w:val="0"/>
                <w:color w:val="000000"/>
                <w:sz w:val="20"/>
                <w:szCs w:val="20"/>
                <w:shd w:val="clear" w:color="auto" w:fill="FFFFFF"/>
              </w:rPr>
              <w:t>Гликоли</w:t>
            </w:r>
            <w:r w:rsidR="00815475" w:rsidRPr="00876464">
              <w:rPr>
                <w:b w:val="0"/>
                <w:bCs w:val="0"/>
                <w:color w:val="000000"/>
                <w:sz w:val="20"/>
                <w:szCs w:val="20"/>
                <w:shd w:val="clear" w:color="auto" w:fill="FFFFFF"/>
                <w:lang w:val="en-US"/>
              </w:rPr>
              <w:t>-</w:t>
            </w:r>
            <w:r w:rsidRPr="00876464">
              <w:rPr>
                <w:b w:val="0"/>
                <w:bCs w:val="0"/>
                <w:color w:val="000000"/>
                <w:sz w:val="20"/>
                <w:szCs w:val="20"/>
                <w:shd w:val="clear" w:color="auto" w:fill="FFFFFF"/>
              </w:rPr>
              <w:t>пидтер</w:t>
            </w:r>
          </w:p>
        </w:tc>
        <w:tc>
          <w:tcPr>
            <w:tcW w:w="2184" w:type="dxa"/>
          </w:tcPr>
          <w:p w14:paraId="7F6C2BFD" w14:textId="23284B8A"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Рамнолипид</w:t>
            </w:r>
          </w:p>
          <w:p w14:paraId="0A06F7B2" w14:textId="00BB51AC"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Трегалозды липид</w:t>
            </w:r>
          </w:p>
          <w:p w14:paraId="7D208498"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028C60EB"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7B1E4B3F"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1BB299ED" w14:textId="0571D5A8"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Софоролипид</w:t>
            </w:r>
          </w:p>
          <w:p w14:paraId="192D2B57"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1413D155"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2F8FE4F5"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7968A9BC" w14:textId="4D8513A5"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Маннозилэритри</w:t>
            </w:r>
            <w:r w:rsidR="00815475" w:rsidRPr="00876464">
              <w:rPr>
                <w:color w:val="000000"/>
                <w:sz w:val="20"/>
                <w:szCs w:val="20"/>
                <w:shd w:val="clear" w:color="auto" w:fill="FFFFFF"/>
              </w:rPr>
              <w:t>-</w:t>
            </w:r>
            <w:r w:rsidRPr="00876464">
              <w:rPr>
                <w:color w:val="000000"/>
                <w:sz w:val="20"/>
                <w:szCs w:val="20"/>
                <w:shd w:val="clear" w:color="auto" w:fill="FFFFFF"/>
              </w:rPr>
              <w:t>тол липидтері</w:t>
            </w:r>
          </w:p>
        </w:tc>
        <w:tc>
          <w:tcPr>
            <w:tcW w:w="2524" w:type="dxa"/>
          </w:tcPr>
          <w:p w14:paraId="40D38CBA"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rhlA</w:t>
            </w:r>
          </w:p>
          <w:p w14:paraId="2ECD16ED" w14:textId="321A88FD"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trehalolipid synthase</w:t>
            </w:r>
          </w:p>
          <w:p w14:paraId="3703AF57"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46B9204D"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6872358F"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47C828DF" w14:textId="74918C33"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 xml:space="preserve">sophorolipid synthase </w:t>
            </w:r>
          </w:p>
          <w:p w14:paraId="5583D92E"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0B6CD07D"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507406B4"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3F4482BD" w14:textId="6821CBD5"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mannosyltransferase</w:t>
            </w:r>
          </w:p>
        </w:tc>
        <w:tc>
          <w:tcPr>
            <w:tcW w:w="2317" w:type="dxa"/>
          </w:tcPr>
          <w:p w14:paraId="0DA789EC" w14:textId="1666CC41" w:rsidR="0059699A" w:rsidRPr="00876464" w:rsidRDefault="0059699A" w:rsidP="00233C04">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P.aeruginosa</w:t>
            </w:r>
            <w:proofErr w:type="spellEnd"/>
            <w:r w:rsidRPr="00876464">
              <w:rPr>
                <w:i/>
                <w:iCs/>
                <w:color w:val="000000"/>
                <w:sz w:val="20"/>
                <w:szCs w:val="20"/>
                <w:shd w:val="clear" w:color="auto" w:fill="FFFFFF"/>
                <w:lang w:val="en-US"/>
              </w:rPr>
              <w:t xml:space="preserve"> </w:t>
            </w:r>
          </w:p>
          <w:p w14:paraId="111BB099" w14:textId="51ECD408" w:rsidR="0059699A" w:rsidRPr="00876464" w:rsidRDefault="0059699A" w:rsidP="00DD459D">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Rhodococcus sp., Arthrobacter sp.,</w:t>
            </w:r>
          </w:p>
          <w:p w14:paraId="4C44AE0C" w14:textId="15FF7D2D" w:rsidR="0059699A" w:rsidRPr="00876464" w:rsidRDefault="0059699A" w:rsidP="00DD459D">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N. erythropolis, Gordonia sp.</w:t>
            </w:r>
          </w:p>
          <w:p w14:paraId="17CC074C" w14:textId="6BC4E04E" w:rsidR="0059699A" w:rsidRPr="00876464" w:rsidRDefault="0059699A" w:rsidP="00485705">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Starmerella bombicola, T.apicola, T.petrophilum, T. bombicola</w:t>
            </w:r>
          </w:p>
          <w:p w14:paraId="425866CD" w14:textId="0AB25569" w:rsidR="0059699A" w:rsidRPr="00876464" w:rsidRDefault="0059699A" w:rsidP="002C6FE8">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 xml:space="preserve">Pseudozyma, Candida antartica, Ustilago maydis, M. antarcticus </w:t>
            </w:r>
          </w:p>
        </w:tc>
        <w:tc>
          <w:tcPr>
            <w:tcW w:w="1217" w:type="dxa"/>
          </w:tcPr>
          <w:p w14:paraId="6B5DA62D" w14:textId="00978896" w:rsidR="0059699A"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sz w:val="20"/>
              </w:rPr>
              <w:t>[115]</w:t>
            </w:r>
          </w:p>
          <w:p w14:paraId="62DE4493" w14:textId="2331877B" w:rsidR="00F06A61"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sz w:val="20"/>
              </w:rPr>
              <w:t>[107]</w:t>
            </w:r>
          </w:p>
          <w:p w14:paraId="1A29CE53" w14:textId="77777777" w:rsidR="00F06A61" w:rsidRPr="00876464" w:rsidRDefault="00F06A61"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4C079D21" w14:textId="77777777" w:rsidR="00F06A61" w:rsidRPr="00876464" w:rsidRDefault="00F06A61"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0918B5A6" w14:textId="77777777" w:rsidR="00F06A61" w:rsidRPr="00876464" w:rsidRDefault="00F06A61"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4EAED1C6" w14:textId="5AE2E851" w:rsidR="00F06A61"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sz w:val="20"/>
              </w:rPr>
              <w:t>[116]</w:t>
            </w:r>
          </w:p>
          <w:p w14:paraId="0DE73864" w14:textId="77777777" w:rsidR="004956B4" w:rsidRPr="00876464" w:rsidRDefault="004956B4"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78564D26" w14:textId="77777777" w:rsidR="004956B4" w:rsidRPr="00876464" w:rsidRDefault="004956B4"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5D40F913" w14:textId="77777777" w:rsidR="004956B4" w:rsidRPr="00876464" w:rsidRDefault="004956B4"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1E684A65" w14:textId="17D5C691" w:rsidR="004956B4"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sz w:val="20"/>
              </w:rPr>
              <w:t>[107]</w:t>
            </w:r>
          </w:p>
        </w:tc>
      </w:tr>
      <w:tr w:rsidR="0059699A" w:rsidRPr="00876464" w14:paraId="26900B5E" w14:textId="7DCBB95C" w:rsidTr="009B4827">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42" w:type="dxa"/>
            <w:tcBorders>
              <w:top w:val="none" w:sz="0" w:space="0" w:color="auto"/>
              <w:bottom w:val="none" w:sz="0" w:space="0" w:color="auto"/>
            </w:tcBorders>
          </w:tcPr>
          <w:p w14:paraId="63832EEF" w14:textId="5642AF86" w:rsidR="0059699A" w:rsidRPr="00876464" w:rsidRDefault="0059699A" w:rsidP="00485705">
            <w:pPr>
              <w:ind w:right="261"/>
              <w:jc w:val="both"/>
              <w:rPr>
                <w:b w:val="0"/>
                <w:bCs w:val="0"/>
                <w:color w:val="000000"/>
                <w:sz w:val="20"/>
                <w:szCs w:val="20"/>
                <w:shd w:val="clear" w:color="auto" w:fill="FFFFFF"/>
              </w:rPr>
            </w:pPr>
            <w:r w:rsidRPr="00876464">
              <w:rPr>
                <w:b w:val="0"/>
                <w:bCs w:val="0"/>
                <w:color w:val="000000"/>
                <w:sz w:val="20"/>
                <w:szCs w:val="20"/>
                <w:shd w:val="clear" w:color="auto" w:fill="FFFFFF"/>
              </w:rPr>
              <w:t>Май қышқыл</w:t>
            </w:r>
            <w:r w:rsidR="00815475" w:rsidRPr="00876464">
              <w:rPr>
                <w:b w:val="0"/>
                <w:bCs w:val="0"/>
                <w:color w:val="000000"/>
                <w:sz w:val="20"/>
                <w:szCs w:val="20"/>
                <w:shd w:val="clear" w:color="auto" w:fill="FFFFFF"/>
              </w:rPr>
              <w:t>-</w:t>
            </w:r>
            <w:r w:rsidRPr="00876464">
              <w:rPr>
                <w:b w:val="0"/>
                <w:bCs w:val="0"/>
                <w:color w:val="000000"/>
                <w:sz w:val="20"/>
                <w:szCs w:val="20"/>
                <w:shd w:val="clear" w:color="auto" w:fill="FFFFFF"/>
              </w:rPr>
              <w:t>дары, фосфоли</w:t>
            </w:r>
            <w:r w:rsidR="00815475" w:rsidRPr="00876464">
              <w:rPr>
                <w:b w:val="0"/>
                <w:bCs w:val="0"/>
                <w:color w:val="000000"/>
                <w:sz w:val="20"/>
                <w:szCs w:val="20"/>
                <w:shd w:val="clear" w:color="auto" w:fill="FFFFFF"/>
              </w:rPr>
              <w:t>-</w:t>
            </w:r>
            <w:r w:rsidRPr="00876464">
              <w:rPr>
                <w:b w:val="0"/>
                <w:bCs w:val="0"/>
                <w:color w:val="000000"/>
                <w:sz w:val="20"/>
                <w:szCs w:val="20"/>
                <w:shd w:val="clear" w:color="auto" w:fill="FFFFFF"/>
              </w:rPr>
              <w:t>пидтер және бейтарап липидтер</w:t>
            </w:r>
          </w:p>
        </w:tc>
        <w:tc>
          <w:tcPr>
            <w:tcW w:w="2184" w:type="dxa"/>
            <w:tcBorders>
              <w:top w:val="none" w:sz="0" w:space="0" w:color="auto"/>
              <w:bottom w:val="none" w:sz="0" w:space="0" w:color="auto"/>
            </w:tcBorders>
          </w:tcPr>
          <w:p w14:paraId="466920EA"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Фосфолипид</w:t>
            </w:r>
          </w:p>
          <w:p w14:paraId="228E4751"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p>
          <w:p w14:paraId="129C4142"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Спикулисспоралы қышқылы</w:t>
            </w:r>
          </w:p>
          <w:p w14:paraId="3296235C"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Бейтарап липидтер</w:t>
            </w:r>
          </w:p>
          <w:p w14:paraId="3AAC7CE9" w14:textId="7150D508"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Май қышқылы</w:t>
            </w:r>
          </w:p>
        </w:tc>
        <w:tc>
          <w:tcPr>
            <w:tcW w:w="2524" w:type="dxa"/>
            <w:tcBorders>
              <w:top w:val="none" w:sz="0" w:space="0" w:color="auto"/>
              <w:bottom w:val="none" w:sz="0" w:space="0" w:color="auto"/>
            </w:tcBorders>
          </w:tcPr>
          <w:p w14:paraId="1B5F11F4"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p>
          <w:p w14:paraId="0640DAAD"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p>
        </w:tc>
        <w:tc>
          <w:tcPr>
            <w:tcW w:w="2317" w:type="dxa"/>
            <w:tcBorders>
              <w:top w:val="none" w:sz="0" w:space="0" w:color="auto"/>
              <w:bottom w:val="none" w:sz="0" w:space="0" w:color="auto"/>
            </w:tcBorders>
          </w:tcPr>
          <w:p w14:paraId="21AAFFF7" w14:textId="77777777"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Thiobacillus thiooxidans</w:t>
            </w:r>
          </w:p>
          <w:p w14:paraId="5453736D" w14:textId="20661284"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 xml:space="preserve">Talaromyces trachyspermus </w:t>
            </w:r>
          </w:p>
          <w:p w14:paraId="34F6D181" w14:textId="3B733532"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N. erythropolis</w:t>
            </w:r>
          </w:p>
          <w:p w14:paraId="0111E522" w14:textId="625D89D7"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Corynebacterium lepus</w:t>
            </w:r>
          </w:p>
        </w:tc>
        <w:tc>
          <w:tcPr>
            <w:tcW w:w="1217" w:type="dxa"/>
            <w:tcBorders>
              <w:top w:val="none" w:sz="0" w:space="0" w:color="auto"/>
              <w:bottom w:val="none" w:sz="0" w:space="0" w:color="auto"/>
            </w:tcBorders>
          </w:tcPr>
          <w:p w14:paraId="0B92F975" w14:textId="1C04926E" w:rsidR="00A55668" w:rsidRPr="00876464" w:rsidRDefault="003B6F40" w:rsidP="009438AE">
            <w:pPr>
              <w:ind w:right="261"/>
              <w:jc w:val="center"/>
              <w:cnfStyle w:val="000000100000" w:firstRow="0" w:lastRow="0" w:firstColumn="0" w:lastColumn="0" w:oddVBand="0" w:evenVBand="0" w:oddHBand="1" w:evenHBand="0" w:firstRowFirstColumn="0" w:firstRowLastColumn="0" w:lastRowFirstColumn="0" w:lastRowLastColumn="0"/>
              <w:rPr>
                <w:i/>
                <w:iCs/>
                <w:color w:val="000000"/>
                <w:sz w:val="20"/>
                <w:szCs w:val="20"/>
                <w:shd w:val="clear" w:color="auto" w:fill="FFFFFF"/>
              </w:rPr>
            </w:pPr>
            <w:r w:rsidRPr="00876464">
              <w:rPr>
                <w:sz w:val="20"/>
              </w:rPr>
              <w:t>[105, 117]</w:t>
            </w:r>
          </w:p>
        </w:tc>
      </w:tr>
      <w:tr w:rsidR="0059699A" w:rsidRPr="00876464" w14:paraId="37971F15" w14:textId="3DD46A84" w:rsidTr="009B4827">
        <w:trPr>
          <w:trHeight w:val="365"/>
          <w:jc w:val="center"/>
        </w:trPr>
        <w:tc>
          <w:tcPr>
            <w:cnfStyle w:val="001000000000" w:firstRow="0" w:lastRow="0" w:firstColumn="1" w:lastColumn="0" w:oddVBand="0" w:evenVBand="0" w:oddHBand="0" w:evenHBand="0" w:firstRowFirstColumn="0" w:firstRowLastColumn="0" w:lastRowFirstColumn="0" w:lastRowLastColumn="0"/>
            <w:tcW w:w="1442" w:type="dxa"/>
          </w:tcPr>
          <w:p w14:paraId="7F10C999" w14:textId="7DD14D82" w:rsidR="0059699A" w:rsidRPr="00876464" w:rsidRDefault="0059699A" w:rsidP="00485705">
            <w:pPr>
              <w:ind w:right="261"/>
              <w:jc w:val="both"/>
              <w:rPr>
                <w:b w:val="0"/>
                <w:bCs w:val="0"/>
                <w:color w:val="000000"/>
                <w:sz w:val="20"/>
                <w:szCs w:val="20"/>
                <w:shd w:val="clear" w:color="auto" w:fill="FFFFFF"/>
              </w:rPr>
            </w:pPr>
            <w:r w:rsidRPr="00876464">
              <w:rPr>
                <w:b w:val="0"/>
                <w:bCs w:val="0"/>
                <w:color w:val="000000"/>
                <w:sz w:val="20"/>
                <w:szCs w:val="20"/>
                <w:shd w:val="clear" w:color="auto" w:fill="FFFFFF"/>
              </w:rPr>
              <w:t>Полимерлі биосур</w:t>
            </w:r>
            <w:r w:rsidR="00815475" w:rsidRPr="00876464">
              <w:rPr>
                <w:b w:val="0"/>
                <w:bCs w:val="0"/>
                <w:color w:val="000000"/>
                <w:sz w:val="20"/>
                <w:szCs w:val="20"/>
                <w:shd w:val="clear" w:color="auto" w:fill="FFFFFF"/>
                <w:lang w:val="en-US"/>
              </w:rPr>
              <w:t>-</w:t>
            </w:r>
            <w:r w:rsidRPr="00876464">
              <w:rPr>
                <w:b w:val="0"/>
                <w:bCs w:val="0"/>
                <w:color w:val="000000"/>
                <w:sz w:val="20"/>
                <w:szCs w:val="20"/>
                <w:shd w:val="clear" w:color="auto" w:fill="FFFFFF"/>
              </w:rPr>
              <w:t>фактанттар</w:t>
            </w:r>
          </w:p>
        </w:tc>
        <w:tc>
          <w:tcPr>
            <w:tcW w:w="2184" w:type="dxa"/>
          </w:tcPr>
          <w:p w14:paraId="0DCFA669" w14:textId="475C23FA"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Эмульсан</w:t>
            </w:r>
          </w:p>
          <w:p w14:paraId="50335AE5"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p>
          <w:p w14:paraId="2C8A4E6F" w14:textId="56C32026"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Аласан</w:t>
            </w:r>
          </w:p>
          <w:p w14:paraId="4212DD9E" w14:textId="5A443456"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Маннан</w:t>
            </w:r>
          </w:p>
        </w:tc>
        <w:tc>
          <w:tcPr>
            <w:tcW w:w="2524" w:type="dxa"/>
          </w:tcPr>
          <w:p w14:paraId="4C871214"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lang w:val="en-US"/>
              </w:rPr>
              <w:t>Emulsan B</w:t>
            </w:r>
          </w:p>
          <w:p w14:paraId="0645F5A6"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
          <w:p w14:paraId="54631B67" w14:textId="77777777"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proofErr w:type="spellStart"/>
            <w:r w:rsidRPr="00876464">
              <w:rPr>
                <w:i/>
                <w:iCs/>
                <w:color w:val="000000"/>
                <w:sz w:val="20"/>
                <w:szCs w:val="20"/>
                <w:shd w:val="clear" w:color="auto" w:fill="FFFFFF"/>
                <w:lang w:val="en-US"/>
              </w:rPr>
              <w:t>alnA</w:t>
            </w:r>
            <w:proofErr w:type="spellEnd"/>
          </w:p>
          <w:p w14:paraId="68CCCF56" w14:textId="27EC4E78" w:rsidR="0059699A" w:rsidRPr="00876464" w:rsidRDefault="0059699A" w:rsidP="00F71B47">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lang w:val="en-US"/>
              </w:rPr>
            </w:pPr>
            <w:r w:rsidRPr="00876464">
              <w:rPr>
                <w:i/>
                <w:iCs/>
                <w:color w:val="000000"/>
                <w:sz w:val="20"/>
                <w:szCs w:val="20"/>
                <w:shd w:val="clear" w:color="auto" w:fill="FFFFFF"/>
                <w:lang w:val="en-US"/>
              </w:rPr>
              <w:t>OCH1</w:t>
            </w:r>
          </w:p>
        </w:tc>
        <w:tc>
          <w:tcPr>
            <w:tcW w:w="2317" w:type="dxa"/>
          </w:tcPr>
          <w:p w14:paraId="05EB6FD6" w14:textId="77777777" w:rsidR="0059699A" w:rsidRPr="00876464" w:rsidRDefault="0059699A" w:rsidP="00485705">
            <w:pPr>
              <w:ind w:right="261"/>
              <w:jc w:val="both"/>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Acinetobacter calcoaceticus</w:t>
            </w:r>
          </w:p>
          <w:p w14:paraId="2433B3E9" w14:textId="163AE996" w:rsidR="0059699A" w:rsidRPr="00876464" w:rsidRDefault="0059699A" w:rsidP="000A4E0C">
            <w:pPr>
              <w:ind w:right="261"/>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i/>
                <w:iCs/>
                <w:color w:val="000000"/>
                <w:sz w:val="20"/>
                <w:szCs w:val="20"/>
                <w:shd w:val="clear" w:color="auto" w:fill="FFFFFF"/>
              </w:rPr>
              <w:t>A. radioresistens</w:t>
            </w:r>
          </w:p>
          <w:p w14:paraId="143B0763" w14:textId="5BC9295B" w:rsidR="0059699A" w:rsidRPr="00876464" w:rsidRDefault="0059699A" w:rsidP="00DC3383">
            <w:pPr>
              <w:cnfStyle w:val="000000000000" w:firstRow="0" w:lastRow="0" w:firstColumn="0" w:lastColumn="0" w:oddVBand="0" w:evenVBand="0" w:oddHBand="0" w:evenHBand="0" w:firstRowFirstColumn="0" w:firstRowLastColumn="0" w:lastRowFirstColumn="0" w:lastRowLastColumn="0"/>
              <w:rPr>
                <w:i/>
                <w:iCs/>
                <w:shd w:val="clear" w:color="auto" w:fill="FFFFFF"/>
              </w:rPr>
            </w:pPr>
            <w:r w:rsidRPr="00876464">
              <w:rPr>
                <w:i/>
                <w:iCs/>
                <w:sz w:val="20"/>
                <w:szCs w:val="20"/>
                <w:shd w:val="clear" w:color="auto" w:fill="FFFFFF"/>
              </w:rPr>
              <w:t>C. tropicalis</w:t>
            </w:r>
          </w:p>
        </w:tc>
        <w:tc>
          <w:tcPr>
            <w:tcW w:w="1217" w:type="dxa"/>
          </w:tcPr>
          <w:p w14:paraId="5D077AAE" w14:textId="5BDAD5A3" w:rsidR="0059699A"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sz w:val="20"/>
              </w:rPr>
              <w:t>[107]</w:t>
            </w:r>
          </w:p>
          <w:p w14:paraId="595C78D6" w14:textId="77777777" w:rsidR="00BA5AE1" w:rsidRPr="00876464" w:rsidRDefault="00BA5AE1"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p>
          <w:p w14:paraId="0991AEE3" w14:textId="3258F439" w:rsidR="00BA5AE1"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sz w:val="20"/>
              </w:rPr>
              <w:t>[118]</w:t>
            </w:r>
          </w:p>
          <w:p w14:paraId="19072345" w14:textId="589E156B" w:rsidR="00CE3241" w:rsidRPr="00876464" w:rsidRDefault="003B6F40" w:rsidP="0059699A">
            <w:pPr>
              <w:ind w:right="261"/>
              <w:jc w:val="center"/>
              <w:cnfStyle w:val="000000000000" w:firstRow="0" w:lastRow="0" w:firstColumn="0" w:lastColumn="0" w:oddVBand="0" w:evenVBand="0" w:oddHBand="0" w:evenHBand="0" w:firstRowFirstColumn="0" w:firstRowLastColumn="0" w:lastRowFirstColumn="0" w:lastRowLastColumn="0"/>
              <w:rPr>
                <w:i/>
                <w:iCs/>
                <w:color w:val="000000"/>
                <w:sz w:val="20"/>
                <w:szCs w:val="20"/>
                <w:shd w:val="clear" w:color="auto" w:fill="FFFFFF"/>
              </w:rPr>
            </w:pPr>
            <w:r w:rsidRPr="00876464">
              <w:rPr>
                <w:sz w:val="20"/>
              </w:rPr>
              <w:t>[119]</w:t>
            </w:r>
          </w:p>
        </w:tc>
      </w:tr>
      <w:tr w:rsidR="0059699A" w:rsidRPr="00876464" w14:paraId="05C3FA69" w14:textId="54825525" w:rsidTr="009B4827">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42" w:type="dxa"/>
            <w:tcBorders>
              <w:top w:val="none" w:sz="0" w:space="0" w:color="auto"/>
              <w:bottom w:val="none" w:sz="0" w:space="0" w:color="auto"/>
            </w:tcBorders>
          </w:tcPr>
          <w:p w14:paraId="3B90325C" w14:textId="61975FE6" w:rsidR="0059699A" w:rsidRPr="00876464" w:rsidRDefault="0059699A" w:rsidP="00485705">
            <w:pPr>
              <w:ind w:right="261"/>
              <w:jc w:val="both"/>
              <w:rPr>
                <w:b w:val="0"/>
                <w:bCs w:val="0"/>
                <w:color w:val="000000"/>
                <w:sz w:val="20"/>
                <w:szCs w:val="20"/>
                <w:shd w:val="clear" w:color="auto" w:fill="FFFFFF"/>
              </w:rPr>
            </w:pPr>
            <w:r w:rsidRPr="00876464">
              <w:rPr>
                <w:b w:val="0"/>
                <w:bCs w:val="0"/>
                <w:color w:val="000000"/>
                <w:sz w:val="20"/>
                <w:szCs w:val="20"/>
                <w:shd w:val="clear" w:color="auto" w:fill="FFFFFF"/>
              </w:rPr>
              <w:t>Бөлшектер түріндегі биосур</w:t>
            </w:r>
            <w:r w:rsidR="00815475" w:rsidRPr="00876464">
              <w:rPr>
                <w:b w:val="0"/>
                <w:bCs w:val="0"/>
                <w:color w:val="000000"/>
                <w:sz w:val="20"/>
                <w:szCs w:val="20"/>
                <w:shd w:val="clear" w:color="auto" w:fill="FFFFFF"/>
                <w:lang w:val="en-US"/>
              </w:rPr>
              <w:t>-</w:t>
            </w:r>
            <w:r w:rsidRPr="00876464">
              <w:rPr>
                <w:b w:val="0"/>
                <w:bCs w:val="0"/>
                <w:color w:val="000000"/>
                <w:sz w:val="20"/>
                <w:szCs w:val="20"/>
                <w:shd w:val="clear" w:color="auto" w:fill="FFFFFF"/>
              </w:rPr>
              <w:t>фактанттар</w:t>
            </w:r>
          </w:p>
        </w:tc>
        <w:tc>
          <w:tcPr>
            <w:tcW w:w="2184" w:type="dxa"/>
            <w:tcBorders>
              <w:top w:val="none" w:sz="0" w:space="0" w:color="auto"/>
              <w:bottom w:val="none" w:sz="0" w:space="0" w:color="auto"/>
            </w:tcBorders>
          </w:tcPr>
          <w:p w14:paraId="725B0F5B"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color w:val="000000"/>
                <w:sz w:val="20"/>
                <w:szCs w:val="20"/>
                <w:shd w:val="clear" w:color="auto" w:fill="FFFFFF"/>
              </w:rPr>
              <w:t>Везикулалар</w:t>
            </w:r>
          </w:p>
          <w:p w14:paraId="25E8C313" w14:textId="20506216"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lang w:val="ru-RU"/>
              </w:rPr>
            </w:pPr>
            <w:r w:rsidRPr="00876464">
              <w:rPr>
                <w:color w:val="000000"/>
                <w:sz w:val="20"/>
                <w:szCs w:val="20"/>
                <w:shd w:val="clear" w:color="auto" w:fill="FFFFFF"/>
              </w:rPr>
              <w:t>Тұтас микробтық клеткалар</w:t>
            </w:r>
          </w:p>
        </w:tc>
        <w:tc>
          <w:tcPr>
            <w:tcW w:w="2524" w:type="dxa"/>
            <w:tcBorders>
              <w:top w:val="none" w:sz="0" w:space="0" w:color="auto"/>
              <w:bottom w:val="none" w:sz="0" w:space="0" w:color="auto"/>
            </w:tcBorders>
          </w:tcPr>
          <w:p w14:paraId="6D906699" w14:textId="77777777" w:rsidR="0059699A" w:rsidRPr="00876464" w:rsidRDefault="0059699A" w:rsidP="00F71B47">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p>
        </w:tc>
        <w:tc>
          <w:tcPr>
            <w:tcW w:w="2317" w:type="dxa"/>
            <w:tcBorders>
              <w:top w:val="none" w:sz="0" w:space="0" w:color="auto"/>
              <w:bottom w:val="none" w:sz="0" w:space="0" w:color="auto"/>
            </w:tcBorders>
          </w:tcPr>
          <w:p w14:paraId="57BCEC59" w14:textId="77777777" w:rsidR="0059699A" w:rsidRPr="00876464" w:rsidRDefault="0059699A" w:rsidP="00485705">
            <w:pPr>
              <w:ind w:right="261"/>
              <w:jc w:val="both"/>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p>
        </w:tc>
        <w:tc>
          <w:tcPr>
            <w:tcW w:w="1217" w:type="dxa"/>
            <w:tcBorders>
              <w:top w:val="none" w:sz="0" w:space="0" w:color="auto"/>
              <w:bottom w:val="none" w:sz="0" w:space="0" w:color="auto"/>
            </w:tcBorders>
          </w:tcPr>
          <w:p w14:paraId="270950D9" w14:textId="4A311EE3" w:rsidR="0059699A" w:rsidRPr="00876464" w:rsidRDefault="003B6F40" w:rsidP="0059699A">
            <w:pPr>
              <w:ind w:right="261"/>
              <w:jc w:val="center"/>
              <w:cnfStyle w:val="000000100000" w:firstRow="0" w:lastRow="0" w:firstColumn="0" w:lastColumn="0" w:oddVBand="0" w:evenVBand="0" w:oddHBand="1" w:evenHBand="0" w:firstRowFirstColumn="0" w:firstRowLastColumn="0" w:lastRowFirstColumn="0" w:lastRowLastColumn="0"/>
              <w:rPr>
                <w:color w:val="000000"/>
                <w:sz w:val="20"/>
                <w:szCs w:val="20"/>
                <w:shd w:val="clear" w:color="auto" w:fill="FFFFFF"/>
              </w:rPr>
            </w:pPr>
            <w:r w:rsidRPr="00876464">
              <w:rPr>
                <w:sz w:val="20"/>
              </w:rPr>
              <w:t>[117]</w:t>
            </w:r>
          </w:p>
        </w:tc>
      </w:tr>
    </w:tbl>
    <w:p w14:paraId="623C7BA8" w14:textId="77777777" w:rsidR="00EA7E56" w:rsidRPr="00876464" w:rsidRDefault="00EA7E56" w:rsidP="00485705">
      <w:pPr>
        <w:ind w:left="301" w:right="261" w:firstLine="567"/>
        <w:jc w:val="both"/>
        <w:rPr>
          <w:color w:val="000000"/>
          <w:sz w:val="28"/>
          <w:szCs w:val="28"/>
          <w:shd w:val="clear" w:color="auto" w:fill="FFFFFF"/>
        </w:rPr>
      </w:pPr>
    </w:p>
    <w:p w14:paraId="5E50E70E" w14:textId="45EFAE65" w:rsidR="00AB072E" w:rsidRPr="00876464" w:rsidRDefault="000545B5" w:rsidP="000545B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Сонымен қатар, биосурфактанттар экстремалды жағдайларда тұрақты болып қалады: олар 120°C-қа дейінгі температурада, рН кең диапазонында (2–12) және жоғары тұздылықта (10–25%) белсенді болып қалады </w:t>
      </w:r>
      <w:r w:rsidR="003B6F40" w:rsidRPr="00876464">
        <w:rPr>
          <w:sz w:val="28"/>
        </w:rPr>
        <w:t>[122, 123]</w:t>
      </w:r>
      <w:r w:rsidRPr="00876464">
        <w:rPr>
          <w:color w:val="000000"/>
          <w:sz w:val="28"/>
          <w:szCs w:val="28"/>
          <w:shd w:val="clear" w:color="auto" w:fill="FFFFFF"/>
        </w:rPr>
        <w:t>. Олардың экологиялық тазалығы оларды химиялық беттік белсенді заттарға тартымды балама етеді: олардың уыттылығы төмен, биологиялық тұрғыдан тез ыдырайтын және жаңартылатын қалдықтардан өндірілуі мүмкін</w:t>
      </w:r>
      <w:r w:rsidR="003B5069" w:rsidRPr="00876464">
        <w:rPr>
          <w:color w:val="000000"/>
          <w:sz w:val="28"/>
          <w:szCs w:val="28"/>
          <w:shd w:val="clear" w:color="auto" w:fill="FFFFFF"/>
        </w:rPr>
        <w:t xml:space="preserve"> </w:t>
      </w:r>
      <w:r w:rsidR="003B6F40" w:rsidRPr="00876464">
        <w:rPr>
          <w:sz w:val="28"/>
        </w:rPr>
        <w:t>[96]</w:t>
      </w:r>
      <w:r w:rsidRPr="00876464">
        <w:rPr>
          <w:color w:val="000000"/>
          <w:sz w:val="28"/>
          <w:szCs w:val="28"/>
          <w:shd w:val="clear" w:color="auto" w:fill="FFFFFF"/>
        </w:rPr>
        <w:t>.</w:t>
      </w:r>
    </w:p>
    <w:p w14:paraId="495EEC96" w14:textId="0E8DB13A" w:rsidR="003D2A9D" w:rsidRPr="00876464" w:rsidRDefault="003D2A9D" w:rsidP="000545B5">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Биосурфактанттар әртүрлі әсер ету механизмдерінің арқасында МША-да маңызды рөл атқарады. Біріншіден, олар гидрофобты беттерді гидрофильді беттерге айналдыру арқылы </w:t>
      </w:r>
      <w:r w:rsidR="006045DF" w:rsidRPr="00876464">
        <w:rPr>
          <w:color w:val="000000"/>
          <w:sz w:val="28"/>
          <w:szCs w:val="28"/>
          <w:shd w:val="clear" w:color="auto" w:fill="FFFFFF"/>
        </w:rPr>
        <w:t>пласттың</w:t>
      </w:r>
      <w:r w:rsidRPr="00876464">
        <w:rPr>
          <w:color w:val="000000"/>
          <w:sz w:val="28"/>
          <w:szCs w:val="28"/>
          <w:shd w:val="clear" w:color="auto" w:fill="FFFFFF"/>
        </w:rPr>
        <w:t xml:space="preserve"> сулануын өзгерте алады, бұл кеуектерден мұнайдың бөлінуін жеңілдетеді</w:t>
      </w:r>
      <w:r w:rsidR="00DA2C18" w:rsidRPr="00876464">
        <w:rPr>
          <w:color w:val="000000"/>
          <w:sz w:val="28"/>
          <w:szCs w:val="28"/>
          <w:shd w:val="clear" w:color="auto" w:fill="FFFFFF"/>
        </w:rPr>
        <w:t xml:space="preserve"> </w:t>
      </w:r>
      <w:r w:rsidR="003B6F40" w:rsidRPr="00876464">
        <w:rPr>
          <w:sz w:val="28"/>
        </w:rPr>
        <w:t>[122]</w:t>
      </w:r>
      <w:r w:rsidRPr="00876464">
        <w:rPr>
          <w:color w:val="000000"/>
          <w:sz w:val="28"/>
          <w:szCs w:val="28"/>
          <w:shd w:val="clear" w:color="auto" w:fill="FFFFFF"/>
        </w:rPr>
        <w:t xml:space="preserve">. Екіншіден, олар мұнайды тиімді </w:t>
      </w:r>
      <w:r w:rsidRPr="00876464">
        <w:rPr>
          <w:color w:val="000000"/>
          <w:sz w:val="28"/>
          <w:szCs w:val="28"/>
          <w:shd w:val="clear" w:color="auto" w:fill="FFFFFF"/>
        </w:rPr>
        <w:lastRenderedPageBreak/>
        <w:t xml:space="preserve">шығаратын тұрақты микроэмульсиялардың пайда болуына ықпал етеді </w:t>
      </w:r>
      <w:r w:rsidR="003B6F40" w:rsidRPr="00876464">
        <w:rPr>
          <w:sz w:val="28"/>
        </w:rPr>
        <w:t>[124]</w:t>
      </w:r>
      <w:r w:rsidRPr="00876464">
        <w:rPr>
          <w:color w:val="000000"/>
          <w:sz w:val="28"/>
          <w:szCs w:val="28"/>
          <w:shd w:val="clear" w:color="auto" w:fill="FFFFFF"/>
        </w:rPr>
        <w:t xml:space="preserve">. Кейбір жағдайларда биосурфактанттар микроорганизмдермен бірге </w:t>
      </w:r>
      <w:r w:rsidR="004B1FE4" w:rsidRPr="00876464">
        <w:rPr>
          <w:color w:val="000000"/>
          <w:sz w:val="28"/>
          <w:szCs w:val="28"/>
          <w:shd w:val="clear" w:color="auto" w:fill="FFFFFF"/>
        </w:rPr>
        <w:t xml:space="preserve">пласт </w:t>
      </w:r>
      <w:r w:rsidR="009B578F" w:rsidRPr="00876464">
        <w:rPr>
          <w:color w:val="000000"/>
          <w:sz w:val="28"/>
          <w:szCs w:val="28"/>
          <w:shd w:val="clear" w:color="auto" w:fill="FFFFFF"/>
        </w:rPr>
        <w:t>саңылауларын</w:t>
      </w:r>
      <w:r w:rsidRPr="00876464">
        <w:rPr>
          <w:color w:val="000000"/>
          <w:sz w:val="28"/>
          <w:szCs w:val="28"/>
          <w:shd w:val="clear" w:color="auto" w:fill="FFFFFF"/>
        </w:rPr>
        <w:t xml:space="preserve"> биопломбалаудың әсерін жасайды, сұйықтық ағындарын қайта бағыттайды және мұнай кен орындарына қол жетімділікті жақсартады </w:t>
      </w:r>
      <w:r w:rsidR="003B6F40" w:rsidRPr="00876464">
        <w:rPr>
          <w:sz w:val="28"/>
        </w:rPr>
        <w:t>[125]</w:t>
      </w:r>
      <w:r w:rsidRPr="00876464">
        <w:rPr>
          <w:color w:val="000000"/>
          <w:sz w:val="28"/>
          <w:szCs w:val="28"/>
          <w:shd w:val="clear" w:color="auto" w:fill="FFFFFF"/>
        </w:rPr>
        <w:t>.</w:t>
      </w:r>
    </w:p>
    <w:p w14:paraId="6821541E" w14:textId="242E95C0" w:rsidR="00CF3AF1" w:rsidRPr="00876464" w:rsidRDefault="00CF3AF1" w:rsidP="00CF3AF1">
      <w:pPr>
        <w:ind w:left="301" w:right="261" w:firstLine="567"/>
        <w:jc w:val="both"/>
        <w:rPr>
          <w:color w:val="000000"/>
          <w:sz w:val="28"/>
          <w:szCs w:val="28"/>
          <w:shd w:val="clear" w:color="auto" w:fill="FFFFFF"/>
        </w:rPr>
      </w:pPr>
      <w:r w:rsidRPr="00876464">
        <w:rPr>
          <w:color w:val="000000"/>
          <w:sz w:val="28"/>
          <w:szCs w:val="28"/>
          <w:shd w:val="clear" w:color="auto" w:fill="FFFFFF"/>
        </w:rPr>
        <w:t>МША-да биосурфактанттарды қолдану зертханалық жағдайда мұнай алу коэффициентін 20-40% - ға арттыруға мүмкіндік береді</w:t>
      </w:r>
      <w:r w:rsidR="00157186" w:rsidRPr="00876464">
        <w:rPr>
          <w:color w:val="000000"/>
          <w:sz w:val="28"/>
          <w:szCs w:val="28"/>
          <w:shd w:val="clear" w:color="auto" w:fill="FFFFFF"/>
        </w:rPr>
        <w:t xml:space="preserve"> </w:t>
      </w:r>
      <w:r w:rsidR="003B6F40" w:rsidRPr="00876464">
        <w:rPr>
          <w:sz w:val="28"/>
        </w:rPr>
        <w:t>[126]</w:t>
      </w:r>
      <w:r w:rsidRPr="00876464">
        <w:rPr>
          <w:color w:val="000000"/>
          <w:sz w:val="28"/>
          <w:szCs w:val="28"/>
          <w:shd w:val="clear" w:color="auto" w:fill="FFFFFF"/>
        </w:rPr>
        <w:t xml:space="preserve">. Сонымен қатар, жүгері шәрбаты немесе пайдаланылған майлар сияқты қалдықтардан өндірудің төмен құнына байланысты биосурфактанттар химиялық аналогтарға үнемді балама болып табылады </w:t>
      </w:r>
      <w:r w:rsidR="003B6F40" w:rsidRPr="00876464">
        <w:rPr>
          <w:sz w:val="28"/>
        </w:rPr>
        <w:t>[123]</w:t>
      </w:r>
      <w:r w:rsidRPr="00876464">
        <w:rPr>
          <w:color w:val="000000"/>
          <w:sz w:val="28"/>
          <w:szCs w:val="28"/>
          <w:shd w:val="clear" w:color="auto" w:fill="FFFFFF"/>
        </w:rPr>
        <w:t>.</w:t>
      </w:r>
    </w:p>
    <w:p w14:paraId="3BBB761B" w14:textId="2B02CB89" w:rsidR="00BC16A4" w:rsidRPr="00876464" w:rsidRDefault="00CF3AF1" w:rsidP="00CF3AF1">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Биосурфактанттар бірегей қасиеттеріне, тиімділігіне және экологиялық қауіпсіздігіне байланысты </w:t>
      </w:r>
      <w:r w:rsidR="00157186" w:rsidRPr="00876464">
        <w:rPr>
          <w:color w:val="000000"/>
          <w:sz w:val="28"/>
          <w:szCs w:val="28"/>
          <w:shd w:val="clear" w:color="auto" w:fill="FFFFFF"/>
        </w:rPr>
        <w:t>МША</w:t>
      </w:r>
      <w:r w:rsidR="00DD4DEE" w:rsidRPr="00876464">
        <w:rPr>
          <w:color w:val="000000"/>
          <w:sz w:val="28"/>
          <w:szCs w:val="28"/>
          <w:shd w:val="clear" w:color="auto" w:fill="FFFFFF"/>
        </w:rPr>
        <w:t xml:space="preserve"> әдісінде</w:t>
      </w:r>
      <w:r w:rsidRPr="00876464">
        <w:rPr>
          <w:color w:val="000000"/>
          <w:sz w:val="28"/>
          <w:szCs w:val="28"/>
          <w:shd w:val="clear" w:color="auto" w:fill="FFFFFF"/>
        </w:rPr>
        <w:t xml:space="preserve"> </w:t>
      </w:r>
      <w:r w:rsidR="00DD4DEE" w:rsidRPr="00876464">
        <w:rPr>
          <w:color w:val="000000"/>
          <w:sz w:val="28"/>
          <w:szCs w:val="28"/>
          <w:shd w:val="clear" w:color="auto" w:fill="FFFFFF"/>
        </w:rPr>
        <w:t>әлеуетті</w:t>
      </w:r>
      <w:r w:rsidRPr="00876464">
        <w:rPr>
          <w:color w:val="000000"/>
          <w:sz w:val="28"/>
          <w:szCs w:val="28"/>
          <w:shd w:val="clear" w:color="auto" w:fill="FFFFFF"/>
        </w:rPr>
        <w:t xml:space="preserve"> бағыт болып табылады, бұл оларды мұнай өндіруді арттырудың маңызды құралына айналдырады.</w:t>
      </w:r>
    </w:p>
    <w:p w14:paraId="441EA5AE" w14:textId="77777777" w:rsidR="00733264" w:rsidRPr="00876464" w:rsidRDefault="00733264" w:rsidP="00CF3AF1">
      <w:pPr>
        <w:ind w:left="301" w:right="261" w:firstLine="567"/>
        <w:jc w:val="both"/>
        <w:rPr>
          <w:color w:val="000000"/>
          <w:sz w:val="28"/>
          <w:szCs w:val="28"/>
          <w:shd w:val="clear" w:color="auto" w:fill="FFFFFF"/>
        </w:rPr>
      </w:pPr>
    </w:p>
    <w:p w14:paraId="54A6692B" w14:textId="0DB8AB99" w:rsidR="00733264" w:rsidRPr="00876464" w:rsidRDefault="00733264" w:rsidP="00733264">
      <w:pPr>
        <w:pStyle w:val="1"/>
        <w:tabs>
          <w:tab w:val="left" w:pos="1529"/>
        </w:tabs>
        <w:spacing w:before="72" w:line="242" w:lineRule="auto"/>
        <w:ind w:left="868" w:right="261"/>
        <w:rPr>
          <w:color w:val="000000"/>
          <w:shd w:val="clear" w:color="auto" w:fill="FFFFFF"/>
        </w:rPr>
      </w:pPr>
      <w:r w:rsidRPr="00876464">
        <w:rPr>
          <w:color w:val="000000"/>
          <w:shd w:val="clear" w:color="auto" w:fill="FFFFFF"/>
        </w:rPr>
        <w:t>1.</w:t>
      </w:r>
      <w:r w:rsidR="00DD4DEE" w:rsidRPr="00876464">
        <w:rPr>
          <w:color w:val="000000"/>
          <w:shd w:val="clear" w:color="auto" w:fill="FFFFFF"/>
        </w:rPr>
        <w:t>4</w:t>
      </w:r>
      <w:r w:rsidRPr="00876464">
        <w:rPr>
          <w:color w:val="000000"/>
          <w:shd w:val="clear" w:color="auto" w:fill="FFFFFF"/>
        </w:rPr>
        <w:t>.</w:t>
      </w:r>
      <w:r w:rsidR="00DD4DEE" w:rsidRPr="00876464">
        <w:rPr>
          <w:color w:val="000000"/>
          <w:shd w:val="clear" w:color="auto" w:fill="FFFFFF"/>
        </w:rPr>
        <w:t>2</w:t>
      </w:r>
      <w:r w:rsidRPr="00876464">
        <w:rPr>
          <w:color w:val="000000"/>
          <w:shd w:val="clear" w:color="auto" w:fill="FFFFFF"/>
        </w:rPr>
        <w:t xml:space="preserve"> Биополимерлер</w:t>
      </w:r>
      <w:r w:rsidR="00CE3896" w:rsidRPr="00876464">
        <w:rPr>
          <w:color w:val="000000"/>
          <w:shd w:val="clear" w:color="auto" w:fill="FFFFFF"/>
        </w:rPr>
        <w:t xml:space="preserve"> </w:t>
      </w:r>
      <w:r w:rsidR="005739C4" w:rsidRPr="00876464">
        <w:t xml:space="preserve">және олардың </w:t>
      </w:r>
      <w:r w:rsidR="00CE3896" w:rsidRPr="00876464">
        <w:rPr>
          <w:spacing w:val="-2"/>
        </w:rPr>
        <w:t>микробиологиялық</w:t>
      </w:r>
      <w:r w:rsidR="00CE3896" w:rsidRPr="00876464">
        <w:t xml:space="preserve"> </w:t>
      </w:r>
      <w:r w:rsidR="005739C4" w:rsidRPr="00876464">
        <w:t>мұнай</w:t>
      </w:r>
      <w:r w:rsidR="005739C4" w:rsidRPr="00876464">
        <w:rPr>
          <w:spacing w:val="-4"/>
        </w:rPr>
        <w:t xml:space="preserve"> </w:t>
      </w:r>
      <w:r w:rsidR="005739C4" w:rsidRPr="00876464">
        <w:t>шығаруды</w:t>
      </w:r>
      <w:r w:rsidR="005739C4" w:rsidRPr="00876464">
        <w:rPr>
          <w:spacing w:val="-2"/>
        </w:rPr>
        <w:t xml:space="preserve"> </w:t>
      </w:r>
      <w:r w:rsidR="005739C4" w:rsidRPr="00876464">
        <w:t>арттырудағы рөлі</w:t>
      </w:r>
    </w:p>
    <w:p w14:paraId="2E8A1ED2" w14:textId="7FD25F4C" w:rsidR="0021197C" w:rsidRPr="00876464" w:rsidRDefault="0021197C" w:rsidP="0021197C">
      <w:pPr>
        <w:ind w:left="301" w:right="261" w:firstLine="567"/>
        <w:jc w:val="both"/>
        <w:rPr>
          <w:color w:val="000000"/>
          <w:sz w:val="28"/>
          <w:szCs w:val="28"/>
          <w:shd w:val="clear" w:color="auto" w:fill="FFFFFF"/>
        </w:rPr>
      </w:pPr>
      <w:r w:rsidRPr="00876464">
        <w:rPr>
          <w:color w:val="000000"/>
          <w:sz w:val="28"/>
          <w:szCs w:val="28"/>
          <w:shd w:val="clear" w:color="auto" w:fill="FFFFFF"/>
        </w:rPr>
        <w:t>Биополимерлер - тірі организмдер синтездейтін табиғи макромолекулалар, олардың биоүйлесімділігі, биологиялық ыдырауы және экологиялық қауіпсіздігі арқасында кеңінен қолданылады. Олар биологиялық процестер мен өнеркәсіпте шешуші рөл атқаратын полисахаридтерден, полиэфирлерден, полиамидтерден және басқа биологиялық қосылыстардан тұрады</w:t>
      </w:r>
      <w:r w:rsidR="00EB7982" w:rsidRPr="00876464">
        <w:rPr>
          <w:color w:val="000000"/>
          <w:sz w:val="28"/>
          <w:szCs w:val="28"/>
          <w:shd w:val="clear" w:color="auto" w:fill="FFFFFF"/>
        </w:rPr>
        <w:t xml:space="preserve"> </w:t>
      </w:r>
      <w:r w:rsidR="003B6F40" w:rsidRPr="00876464">
        <w:rPr>
          <w:sz w:val="28"/>
        </w:rPr>
        <w:t>[127]</w:t>
      </w:r>
      <w:r w:rsidRPr="00876464">
        <w:rPr>
          <w:color w:val="000000"/>
          <w:sz w:val="28"/>
          <w:szCs w:val="28"/>
          <w:shd w:val="clear" w:color="auto" w:fill="FFFFFF"/>
        </w:rPr>
        <w:t>.</w:t>
      </w:r>
    </w:p>
    <w:p w14:paraId="23D2B74E" w14:textId="60864670" w:rsidR="00EE2724" w:rsidRPr="00876464" w:rsidRDefault="00EE2724" w:rsidP="0021197C">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Биополимерлер мұнай </w:t>
      </w:r>
      <w:r w:rsidR="002C03D9" w:rsidRPr="00876464">
        <w:rPr>
          <w:color w:val="000000"/>
          <w:sz w:val="28"/>
          <w:szCs w:val="28"/>
          <w:shd w:val="clear" w:color="auto" w:fill="FFFFFF"/>
        </w:rPr>
        <w:t>плас</w:t>
      </w:r>
      <w:r w:rsidRPr="00876464">
        <w:rPr>
          <w:color w:val="000000"/>
          <w:sz w:val="28"/>
          <w:szCs w:val="28"/>
          <w:shd w:val="clear" w:color="auto" w:fill="FFFFFF"/>
        </w:rPr>
        <w:t xml:space="preserve">ттарының физика-химиялық қасиеттерін өзгертудің бірегей қабілетіне ие, бұл оларды </w:t>
      </w:r>
      <w:r w:rsidR="00FB79B7" w:rsidRPr="00876464">
        <w:rPr>
          <w:color w:val="000000"/>
          <w:sz w:val="28"/>
          <w:szCs w:val="28"/>
          <w:shd w:val="clear" w:color="auto" w:fill="FFFFFF"/>
        </w:rPr>
        <w:t>ММША</w:t>
      </w:r>
      <w:r w:rsidRPr="00876464">
        <w:rPr>
          <w:color w:val="000000"/>
          <w:sz w:val="28"/>
          <w:szCs w:val="28"/>
          <w:shd w:val="clear" w:color="auto" w:fill="FFFFFF"/>
        </w:rPr>
        <w:t xml:space="preserve"> процесінің негізгі компоненттеріне айналдырады. Бұл заттар судың тұтқырлығын арттырады, бұл ұтқырлық коэффициентін төмендетеді, мұнайды кеуекті ортадан тиімдірек ығыстыруға мүмкіндік береді</w:t>
      </w:r>
      <w:r w:rsidR="00011229" w:rsidRPr="00876464">
        <w:rPr>
          <w:color w:val="000000"/>
          <w:sz w:val="28"/>
          <w:szCs w:val="28"/>
          <w:shd w:val="clear" w:color="auto" w:fill="FFFFFF"/>
        </w:rPr>
        <w:t xml:space="preserve"> (кесте 2)</w:t>
      </w:r>
      <w:r w:rsidRPr="00876464">
        <w:rPr>
          <w:color w:val="000000"/>
          <w:sz w:val="28"/>
          <w:szCs w:val="28"/>
          <w:shd w:val="clear" w:color="auto" w:fill="FFFFFF"/>
        </w:rPr>
        <w:t xml:space="preserve">. Мысалы, ксантан шайыры инъекциялық сұйықтықтың реологиялық қасиеттерін жақсартуда, </w:t>
      </w:r>
      <w:r w:rsidR="002C03D9" w:rsidRPr="00876464">
        <w:rPr>
          <w:color w:val="000000"/>
          <w:sz w:val="28"/>
          <w:szCs w:val="28"/>
          <w:shd w:val="clear" w:color="auto" w:fill="FFFFFF"/>
        </w:rPr>
        <w:t>пластта</w:t>
      </w:r>
      <w:r w:rsidRPr="00876464">
        <w:rPr>
          <w:color w:val="000000"/>
          <w:sz w:val="28"/>
          <w:szCs w:val="28"/>
          <w:shd w:val="clear" w:color="auto" w:fill="FFFFFF"/>
        </w:rPr>
        <w:t xml:space="preserve"> қысымның біркелкі таралуын қамтамасыз етуде жоғары тиімділікпен дәлелденді </w:t>
      </w:r>
      <w:r w:rsidR="003B6F40" w:rsidRPr="00876464">
        <w:rPr>
          <w:sz w:val="28"/>
        </w:rPr>
        <w:t>[128]</w:t>
      </w:r>
      <w:r w:rsidRPr="00876464">
        <w:rPr>
          <w:color w:val="000000"/>
          <w:sz w:val="28"/>
          <w:szCs w:val="28"/>
          <w:shd w:val="clear" w:color="auto" w:fill="FFFFFF"/>
        </w:rPr>
        <w:t>.</w:t>
      </w:r>
    </w:p>
    <w:p w14:paraId="23A0DC84" w14:textId="0A310E6B" w:rsidR="00985679" w:rsidRPr="00876464" w:rsidRDefault="00985679" w:rsidP="0021197C">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Жоғары өткізгіш аймақтардың селективті </w:t>
      </w:r>
      <w:r w:rsidR="00EF6CD4" w:rsidRPr="00876464">
        <w:rPr>
          <w:color w:val="000000"/>
          <w:sz w:val="28"/>
          <w:szCs w:val="28"/>
          <w:shd w:val="clear" w:color="auto" w:fill="FFFFFF"/>
        </w:rPr>
        <w:t>бітелуі</w:t>
      </w:r>
      <w:r w:rsidRPr="00876464">
        <w:rPr>
          <w:color w:val="000000"/>
          <w:sz w:val="28"/>
          <w:szCs w:val="28"/>
          <w:shd w:val="clear" w:color="auto" w:fill="FFFFFF"/>
        </w:rPr>
        <w:t xml:space="preserve"> биополимерлердің тағы бір маңызды әсер ету механизмі болып табылады. Микроорганизмдер түзетін био</w:t>
      </w:r>
      <w:r w:rsidR="0042629F" w:rsidRPr="00876464">
        <w:rPr>
          <w:color w:val="000000"/>
          <w:sz w:val="28"/>
          <w:szCs w:val="28"/>
          <w:shd w:val="clear" w:color="auto" w:fill="FFFFFF"/>
        </w:rPr>
        <w:t>қабат</w:t>
      </w:r>
      <w:r w:rsidRPr="00876464">
        <w:rPr>
          <w:color w:val="000000"/>
          <w:sz w:val="28"/>
          <w:szCs w:val="28"/>
          <w:shd w:val="clear" w:color="auto" w:fill="FFFFFF"/>
        </w:rPr>
        <w:t xml:space="preserve"> су ағындарын мұнаймен қаныққан аймақтарға бағыттайтын жоғары өткізгіш аймақтар</w:t>
      </w:r>
      <w:r w:rsidR="00011229" w:rsidRPr="00876464">
        <w:rPr>
          <w:color w:val="000000"/>
          <w:sz w:val="28"/>
          <w:szCs w:val="28"/>
          <w:shd w:val="clear" w:color="auto" w:fill="FFFFFF"/>
        </w:rPr>
        <w:t xml:space="preserve">ды </w:t>
      </w:r>
      <w:r w:rsidRPr="00876464">
        <w:rPr>
          <w:color w:val="000000"/>
          <w:sz w:val="28"/>
          <w:szCs w:val="28"/>
          <w:shd w:val="clear" w:color="auto" w:fill="FFFFFF"/>
        </w:rPr>
        <w:t xml:space="preserve">бітеуде шешуші рөл атқарады. Бұл қалдық мұнайды тиімдірек алуға мүмкіндік береді. Мысал ретінде кеуекті ортаның өткізгіштігін азайту және сұйықтықтың бағытталған ағындарын құру үшін сәтті қолданылатын декстранды келтіруге болады </w:t>
      </w:r>
      <w:r w:rsidR="003B6F40" w:rsidRPr="00876464">
        <w:rPr>
          <w:sz w:val="28"/>
        </w:rPr>
        <w:t>[129]</w:t>
      </w:r>
      <w:r w:rsidRPr="00876464">
        <w:rPr>
          <w:color w:val="000000"/>
          <w:sz w:val="28"/>
          <w:szCs w:val="28"/>
          <w:shd w:val="clear" w:color="auto" w:fill="FFFFFF"/>
        </w:rPr>
        <w:t>.</w:t>
      </w:r>
    </w:p>
    <w:p w14:paraId="1C042FF2" w14:textId="2BFDC9D7" w:rsidR="00FD4E99" w:rsidRPr="00876464" w:rsidRDefault="00FD4E99" w:rsidP="00FD4E99">
      <w:pPr>
        <w:ind w:left="301" w:right="261" w:firstLine="567"/>
        <w:jc w:val="both"/>
        <w:rPr>
          <w:color w:val="000000"/>
          <w:sz w:val="28"/>
          <w:szCs w:val="28"/>
          <w:shd w:val="clear" w:color="auto" w:fill="FFFFFF"/>
        </w:rPr>
      </w:pPr>
      <w:r w:rsidRPr="00876464">
        <w:rPr>
          <w:color w:val="000000"/>
          <w:sz w:val="28"/>
          <w:szCs w:val="28"/>
          <w:shd w:val="clear" w:color="auto" w:fill="FFFFFF"/>
        </w:rPr>
        <w:t>Биополимерлер сонымен қатар жоғары тұздылық пен температураны қоса алғанда, экстремалды жағдайлар</w:t>
      </w:r>
      <w:r w:rsidR="00894A56" w:rsidRPr="00876464">
        <w:rPr>
          <w:color w:val="000000"/>
          <w:sz w:val="28"/>
          <w:szCs w:val="28"/>
          <w:shd w:val="clear" w:color="auto" w:fill="FFFFFF"/>
        </w:rPr>
        <w:t>ға</w:t>
      </w:r>
      <w:r w:rsidRPr="00876464">
        <w:rPr>
          <w:color w:val="000000"/>
          <w:sz w:val="28"/>
          <w:szCs w:val="28"/>
          <w:shd w:val="clear" w:color="auto" w:fill="FFFFFF"/>
        </w:rPr>
        <w:t xml:space="preserve"> ерекше төзімділікті көрсетеді. Поли-глутамин қышқылы (PGA) және ксантан сағызы сияқты материалдар 80°C және 200 г/л NaCl</w:t>
      </w:r>
      <w:r w:rsidR="00894A56" w:rsidRPr="00876464">
        <w:rPr>
          <w:color w:val="000000"/>
          <w:sz w:val="28"/>
          <w:szCs w:val="28"/>
          <w:shd w:val="clear" w:color="auto" w:fill="FFFFFF"/>
        </w:rPr>
        <w:t xml:space="preserve"> </w:t>
      </w:r>
      <w:r w:rsidR="003B6F40" w:rsidRPr="00876464">
        <w:rPr>
          <w:sz w:val="28"/>
        </w:rPr>
        <w:t>[89]</w:t>
      </w:r>
      <w:r w:rsidRPr="00876464">
        <w:rPr>
          <w:color w:val="000000"/>
          <w:sz w:val="28"/>
          <w:szCs w:val="28"/>
          <w:shd w:val="clear" w:color="auto" w:fill="FFFFFF"/>
        </w:rPr>
        <w:t>. Бұл оларды химиялық аналогтарды қолдану шектеулі жағдайларда қолдану үшін тиімді шешім етеді.</w:t>
      </w:r>
    </w:p>
    <w:p w14:paraId="694D5149" w14:textId="039C45D0" w:rsidR="00C660BF" w:rsidRPr="00876464" w:rsidRDefault="00FD4E99" w:rsidP="00FD4E99">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Биополимерлердің маңызды ерекшеліктерінің бірі - олардың тұрақтылығы. Биологиялық шығу тегі мен биологиялық ыдырау қабілетінің арқасында бұл материалдар қоршаған ортаға теріс әсерді азайтады, бұл әсіресе өсіп келе жатқан экологиялық талаптар жағдайында маңызды. Сонымен қатар, олардың </w:t>
      </w:r>
      <w:r w:rsidRPr="00876464">
        <w:rPr>
          <w:color w:val="000000"/>
          <w:sz w:val="28"/>
          <w:szCs w:val="28"/>
          <w:shd w:val="clear" w:color="auto" w:fill="FFFFFF"/>
        </w:rPr>
        <w:lastRenderedPageBreak/>
        <w:t xml:space="preserve">өндірісі тамақ қалдықтары сияқты арзан субстраттарға негізделуі мүмкін, бұл оларды химиялық полимерлерге үнемді балама етеді </w:t>
      </w:r>
      <w:r w:rsidR="003B6F40" w:rsidRPr="00876464">
        <w:rPr>
          <w:sz w:val="28"/>
        </w:rPr>
        <w:t>[36]</w:t>
      </w:r>
      <w:r w:rsidRPr="00876464">
        <w:rPr>
          <w:color w:val="000000"/>
          <w:sz w:val="28"/>
          <w:szCs w:val="28"/>
          <w:shd w:val="clear" w:color="auto" w:fill="FFFFFF"/>
        </w:rPr>
        <w:t>.</w:t>
      </w:r>
    </w:p>
    <w:p w14:paraId="7F6FAD26" w14:textId="4DC4EB12" w:rsidR="00F51F10" w:rsidRPr="00876464" w:rsidRDefault="0062232E" w:rsidP="00FD4E99">
      <w:pPr>
        <w:ind w:left="301" w:right="261" w:firstLine="567"/>
        <w:jc w:val="both"/>
        <w:rPr>
          <w:color w:val="000000"/>
          <w:sz w:val="28"/>
          <w:szCs w:val="28"/>
          <w:shd w:val="clear" w:color="auto" w:fill="FFFFFF"/>
        </w:rPr>
      </w:pPr>
      <w:r w:rsidRPr="00876464">
        <w:rPr>
          <w:color w:val="000000"/>
          <w:sz w:val="28"/>
          <w:szCs w:val="28"/>
          <w:shd w:val="clear" w:color="auto" w:fill="FFFFFF"/>
        </w:rPr>
        <w:t>Биополимерлер мен био</w:t>
      </w:r>
      <w:r w:rsidR="0042629F" w:rsidRPr="00876464">
        <w:rPr>
          <w:color w:val="000000"/>
          <w:sz w:val="28"/>
          <w:szCs w:val="28"/>
          <w:shd w:val="clear" w:color="auto" w:fill="FFFFFF"/>
        </w:rPr>
        <w:t>қабат</w:t>
      </w:r>
      <w:r w:rsidRPr="00876464">
        <w:rPr>
          <w:color w:val="000000"/>
          <w:sz w:val="28"/>
          <w:szCs w:val="28"/>
          <w:shd w:val="clear" w:color="auto" w:fill="FFFFFF"/>
        </w:rPr>
        <w:t xml:space="preserve"> арасындағы синергия мұнайды жақсарту үшін кешенді шешімдерді жасауға мүмкіндік береді. Мысалы, полигидроксибутират және ксантан шайыры селективті бітелу және реологиялық қасиеттерді жақсарту үшін бірге қолданылуы мүмкін. Бұл мұнайды тиімді ығыстыруды ғана емес, сонымен қатар артық суды азайтуды қамтамасыз етеді</w:t>
      </w:r>
      <w:r w:rsidR="00FC1A47" w:rsidRPr="00876464">
        <w:rPr>
          <w:color w:val="000000"/>
          <w:sz w:val="28"/>
          <w:szCs w:val="28"/>
          <w:shd w:val="clear" w:color="auto" w:fill="FFFFFF"/>
        </w:rPr>
        <w:t xml:space="preserve"> </w:t>
      </w:r>
      <w:r w:rsidR="003B6F40" w:rsidRPr="00876464">
        <w:rPr>
          <w:sz w:val="28"/>
        </w:rPr>
        <w:t>[130]</w:t>
      </w:r>
      <w:r w:rsidRPr="00876464">
        <w:rPr>
          <w:color w:val="000000"/>
          <w:sz w:val="28"/>
          <w:szCs w:val="28"/>
          <w:shd w:val="clear" w:color="auto" w:fill="FFFFFF"/>
        </w:rPr>
        <w:t>.</w:t>
      </w:r>
    </w:p>
    <w:p w14:paraId="37E965B1" w14:textId="37066DBB" w:rsidR="00F25366" w:rsidRPr="00876464" w:rsidRDefault="00C420D9" w:rsidP="00FD4E99">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Биополимерлер </w:t>
      </w:r>
      <w:r w:rsidR="00C80BD5" w:rsidRPr="00876464">
        <w:rPr>
          <w:color w:val="000000"/>
          <w:sz w:val="28"/>
          <w:szCs w:val="28"/>
          <w:shd w:val="clear" w:color="auto" w:fill="FFFFFF"/>
        </w:rPr>
        <w:t>қалдық мұнайды</w:t>
      </w:r>
      <w:r w:rsidRPr="00876464">
        <w:rPr>
          <w:color w:val="000000"/>
          <w:sz w:val="28"/>
          <w:szCs w:val="28"/>
          <w:shd w:val="clear" w:color="auto" w:fill="FFFFFF"/>
        </w:rPr>
        <w:t xml:space="preserve"> өндіруді ұлғайта отырып, мұнай </w:t>
      </w:r>
      <w:r w:rsidR="00011229" w:rsidRPr="00876464">
        <w:rPr>
          <w:color w:val="000000"/>
          <w:sz w:val="28"/>
          <w:szCs w:val="28"/>
          <w:shd w:val="clear" w:color="auto" w:fill="FFFFFF"/>
        </w:rPr>
        <w:t>өндіру</w:t>
      </w:r>
      <w:r w:rsidRPr="00876464">
        <w:rPr>
          <w:color w:val="000000"/>
          <w:sz w:val="28"/>
          <w:szCs w:val="28"/>
          <w:shd w:val="clear" w:color="auto" w:fill="FFFFFF"/>
        </w:rPr>
        <w:t xml:space="preserve"> коэффициентін 10-25% -ға арттырады. Олардың механикалық және химиялық әсерлерге төзімділігі материалдарды жиі ауыстыру қажеттілігін азайтады</w:t>
      </w:r>
      <w:r w:rsidR="00BE0030" w:rsidRPr="00876464">
        <w:rPr>
          <w:color w:val="000000"/>
          <w:sz w:val="28"/>
          <w:szCs w:val="28"/>
          <w:shd w:val="clear" w:color="auto" w:fill="FFFFFF"/>
        </w:rPr>
        <w:t xml:space="preserve"> </w:t>
      </w:r>
      <w:r w:rsidR="003B6F40" w:rsidRPr="00876464">
        <w:rPr>
          <w:sz w:val="28"/>
        </w:rPr>
        <w:t>[131]</w:t>
      </w:r>
      <w:r w:rsidRPr="00876464">
        <w:rPr>
          <w:color w:val="000000"/>
          <w:sz w:val="28"/>
          <w:szCs w:val="28"/>
          <w:shd w:val="clear" w:color="auto" w:fill="FFFFFF"/>
        </w:rPr>
        <w:t>.</w:t>
      </w:r>
    </w:p>
    <w:p w14:paraId="2538E02B" w14:textId="74D76C10" w:rsidR="00B36244" w:rsidRPr="00876464" w:rsidRDefault="00B36244" w:rsidP="00FD4E99">
      <w:pPr>
        <w:ind w:left="301" w:right="261" w:firstLine="567"/>
        <w:jc w:val="both"/>
        <w:rPr>
          <w:color w:val="000000"/>
          <w:sz w:val="28"/>
          <w:szCs w:val="28"/>
          <w:shd w:val="clear" w:color="auto" w:fill="FFFFFF"/>
        </w:rPr>
      </w:pPr>
      <w:r w:rsidRPr="00876464">
        <w:rPr>
          <w:color w:val="000000"/>
          <w:sz w:val="28"/>
          <w:szCs w:val="28"/>
          <w:shd w:val="clear" w:color="auto" w:fill="FFFFFF"/>
        </w:rPr>
        <w:t xml:space="preserve">Осылайша, биополимерлер </w:t>
      </w:r>
      <w:r w:rsidR="00FB79B7" w:rsidRPr="00876464">
        <w:rPr>
          <w:color w:val="000000"/>
          <w:sz w:val="28"/>
          <w:szCs w:val="28"/>
          <w:shd w:val="clear" w:color="auto" w:fill="FFFFFF"/>
        </w:rPr>
        <w:t>ММША</w:t>
      </w:r>
      <w:r w:rsidRPr="00876464">
        <w:rPr>
          <w:color w:val="000000"/>
          <w:sz w:val="28"/>
          <w:szCs w:val="28"/>
          <w:shd w:val="clear" w:color="auto" w:fill="FFFFFF"/>
        </w:rPr>
        <w:t xml:space="preserve"> тиімділігін арттырудың перспектив</w:t>
      </w:r>
      <w:r w:rsidR="00011229" w:rsidRPr="00876464">
        <w:rPr>
          <w:color w:val="000000"/>
          <w:sz w:val="28"/>
          <w:szCs w:val="28"/>
          <w:shd w:val="clear" w:color="auto" w:fill="FFFFFF"/>
        </w:rPr>
        <w:t>ті</w:t>
      </w:r>
      <w:r w:rsidRPr="00876464">
        <w:rPr>
          <w:color w:val="000000"/>
          <w:sz w:val="28"/>
          <w:szCs w:val="28"/>
          <w:shd w:val="clear" w:color="auto" w:fill="FFFFFF"/>
        </w:rPr>
        <w:t xml:space="preserve"> болып табылады, жоғары өнімділікті, күрделі жағдайларға төзімділікті және қоршаған ортаға ең аз әсерді қамтамасыз етеді. Оларды пайдалану мұнай өндіру көлемін ұлғайтуға ғана емес, сонымен бірге бұл процесті тұрақты және экономикалық тұрғыдан тиімді етуге мүмкіндік береді.</w:t>
      </w:r>
    </w:p>
    <w:p w14:paraId="06779A74" w14:textId="77777777" w:rsidR="003161EF" w:rsidRPr="00876464" w:rsidRDefault="003161EF" w:rsidP="00485705">
      <w:pPr>
        <w:ind w:left="301" w:right="261" w:firstLine="567"/>
        <w:jc w:val="both"/>
        <w:rPr>
          <w:color w:val="000000"/>
          <w:sz w:val="28"/>
          <w:szCs w:val="28"/>
          <w:shd w:val="clear" w:color="auto" w:fill="FFFFFF"/>
        </w:rPr>
      </w:pPr>
    </w:p>
    <w:p w14:paraId="0EC7B5B5" w14:textId="62DF89F9" w:rsidR="002B7836" w:rsidRPr="00876464" w:rsidRDefault="002B7836" w:rsidP="001D2CB7">
      <w:pPr>
        <w:pStyle w:val="a3"/>
        <w:ind w:right="262"/>
        <w:sectPr w:rsidR="002B7836" w:rsidRPr="00876464" w:rsidSect="00CB6D51">
          <w:pgSz w:w="11910" w:h="16840"/>
          <w:pgMar w:top="1040" w:right="300" w:bottom="1680" w:left="1400" w:header="0" w:footer="1403" w:gutter="0"/>
          <w:cols w:space="720"/>
        </w:sectPr>
      </w:pPr>
    </w:p>
    <w:p w14:paraId="0EC7B5B6" w14:textId="77777777" w:rsidR="002B7836" w:rsidRPr="00876464" w:rsidRDefault="00D1655E">
      <w:pPr>
        <w:pStyle w:val="1"/>
        <w:numPr>
          <w:ilvl w:val="0"/>
          <w:numId w:val="9"/>
        </w:numPr>
        <w:tabs>
          <w:tab w:val="left" w:pos="1080"/>
        </w:tabs>
        <w:spacing w:before="72"/>
        <w:jc w:val="left"/>
      </w:pPr>
      <w:r w:rsidRPr="00876464">
        <w:lastRenderedPageBreak/>
        <w:t>ЗЕРТТЕУ</w:t>
      </w:r>
      <w:r w:rsidRPr="00876464">
        <w:rPr>
          <w:spacing w:val="-4"/>
        </w:rPr>
        <w:t xml:space="preserve"> </w:t>
      </w:r>
      <w:r w:rsidRPr="00876464">
        <w:t>МАТЕРИАЛДАРЫ</w:t>
      </w:r>
      <w:r w:rsidRPr="00876464">
        <w:rPr>
          <w:spacing w:val="-4"/>
        </w:rPr>
        <w:t xml:space="preserve"> </w:t>
      </w:r>
      <w:r w:rsidRPr="00876464">
        <w:t>МЕН</w:t>
      </w:r>
      <w:r w:rsidRPr="00876464">
        <w:rPr>
          <w:spacing w:val="-2"/>
        </w:rPr>
        <w:t xml:space="preserve"> </w:t>
      </w:r>
      <w:r w:rsidRPr="00876464">
        <w:t>ӘДІСТЕРІ</w:t>
      </w:r>
    </w:p>
    <w:p w14:paraId="10182177" w14:textId="749709A2" w:rsidR="00B35AD9" w:rsidRPr="00876464" w:rsidRDefault="00B35AD9" w:rsidP="00B35AD9">
      <w:pPr>
        <w:ind w:left="301" w:right="261" w:firstLine="567"/>
        <w:jc w:val="both"/>
        <w:rPr>
          <w:b/>
          <w:bCs/>
          <w:sz w:val="28"/>
          <w:szCs w:val="28"/>
        </w:rPr>
      </w:pPr>
      <w:r w:rsidRPr="00876464">
        <w:rPr>
          <w:b/>
          <w:bCs/>
          <w:sz w:val="28"/>
          <w:szCs w:val="28"/>
        </w:rPr>
        <w:t>2.1 Зерттеу материалдары</w:t>
      </w:r>
    </w:p>
    <w:p w14:paraId="08C89718" w14:textId="5A89D37E" w:rsidR="00B35AD9" w:rsidRPr="00876464" w:rsidRDefault="00B35AD9" w:rsidP="00B35AD9">
      <w:pPr>
        <w:ind w:left="301" w:right="261" w:firstLine="567"/>
        <w:jc w:val="both"/>
        <w:rPr>
          <w:b/>
          <w:bCs/>
          <w:sz w:val="28"/>
          <w:szCs w:val="28"/>
        </w:rPr>
      </w:pPr>
      <w:r w:rsidRPr="00876464">
        <w:rPr>
          <w:b/>
          <w:bCs/>
          <w:sz w:val="28"/>
          <w:szCs w:val="28"/>
        </w:rPr>
        <w:t>2.1.1 Мұнай</w:t>
      </w:r>
      <w:r w:rsidR="00443661" w:rsidRPr="00876464">
        <w:rPr>
          <w:b/>
          <w:bCs/>
          <w:sz w:val="28"/>
          <w:szCs w:val="28"/>
        </w:rPr>
        <w:t xml:space="preserve"> </w:t>
      </w:r>
      <w:r w:rsidRPr="00876464">
        <w:rPr>
          <w:b/>
          <w:bCs/>
          <w:sz w:val="28"/>
          <w:szCs w:val="28"/>
        </w:rPr>
        <w:t xml:space="preserve">пласт суларының </w:t>
      </w:r>
      <w:r w:rsidR="00045B9D" w:rsidRPr="00876464">
        <w:rPr>
          <w:b/>
          <w:bCs/>
          <w:sz w:val="28"/>
          <w:szCs w:val="28"/>
        </w:rPr>
        <w:t>сынамалары</w:t>
      </w:r>
    </w:p>
    <w:p w14:paraId="186C0A18" w14:textId="6E196460" w:rsidR="00D43A0D" w:rsidRPr="00876464" w:rsidRDefault="00B35AD9" w:rsidP="007C2BE7">
      <w:pPr>
        <w:pStyle w:val="a3"/>
        <w:ind w:right="260"/>
      </w:pPr>
      <w:r w:rsidRPr="00876464">
        <w:t xml:space="preserve">Зерттеу материалдары ретінде </w:t>
      </w:r>
      <w:r w:rsidR="00A75FF6" w:rsidRPr="00876464">
        <w:t>Батыс Қазақстан</w:t>
      </w:r>
      <w:r w:rsidR="000E1EFB" w:rsidRPr="00876464">
        <w:t xml:space="preserve">ның </w:t>
      </w:r>
      <w:r w:rsidR="003D15E2" w:rsidRPr="00876464">
        <w:t>«Ақінген» мұнай кен</w:t>
      </w:r>
      <w:r w:rsidR="003D15E2" w:rsidRPr="00876464">
        <w:rPr>
          <w:spacing w:val="1"/>
        </w:rPr>
        <w:t xml:space="preserve"> </w:t>
      </w:r>
      <w:r w:rsidR="003D15E2" w:rsidRPr="00876464">
        <w:t xml:space="preserve">орны мен «Шығыс Мақат» кен орны </w:t>
      </w:r>
      <w:r w:rsidR="00D43A0D" w:rsidRPr="00876464">
        <w:t>алынды</w:t>
      </w:r>
      <w:r w:rsidR="00C878BF" w:rsidRPr="00876464">
        <w:t xml:space="preserve"> (</w:t>
      </w:r>
      <w:r w:rsidR="00443661" w:rsidRPr="00876464">
        <w:t>Сурет 8</w:t>
      </w:r>
      <w:r w:rsidR="00C878BF" w:rsidRPr="00876464">
        <w:t>)</w:t>
      </w:r>
      <w:r w:rsidR="00D43A0D" w:rsidRPr="00876464">
        <w:t>.</w:t>
      </w:r>
      <w:r w:rsidR="003D15E2" w:rsidRPr="00876464">
        <w:t xml:space="preserve"> </w:t>
      </w:r>
      <w:r w:rsidR="007C2BE7" w:rsidRPr="00876464">
        <w:t>«Ақінген» мұнай кен</w:t>
      </w:r>
      <w:r w:rsidR="007C2BE7" w:rsidRPr="00876464">
        <w:rPr>
          <w:spacing w:val="1"/>
        </w:rPr>
        <w:t xml:space="preserve"> </w:t>
      </w:r>
      <w:r w:rsidR="007C2BE7" w:rsidRPr="00876464">
        <w:t>орнының ұңғымасынан</w:t>
      </w:r>
      <w:r w:rsidR="004E7875" w:rsidRPr="00876464">
        <w:t xml:space="preserve"> (№302, 329,</w:t>
      </w:r>
      <w:r w:rsidR="0065204A" w:rsidRPr="00876464">
        <w:t xml:space="preserve"> Блокты </w:t>
      </w:r>
      <w:r w:rsidR="00755C0B" w:rsidRPr="00876464">
        <w:t>шо</w:t>
      </w:r>
      <w:r w:rsidR="00124764" w:rsidRPr="00876464">
        <w:t>қтық</w:t>
      </w:r>
      <w:r w:rsidR="0065204A" w:rsidRPr="00876464">
        <w:t xml:space="preserve"> сорғы станциясы</w:t>
      </w:r>
      <w:r w:rsidR="00124764" w:rsidRPr="00876464">
        <w:t xml:space="preserve"> -</w:t>
      </w:r>
      <w:r w:rsidR="004E7875" w:rsidRPr="00876464">
        <w:t xml:space="preserve"> БШСС)</w:t>
      </w:r>
      <w:r w:rsidR="007C2BE7" w:rsidRPr="00876464">
        <w:t xml:space="preserve"> </w:t>
      </w:r>
      <w:r w:rsidR="0042099B" w:rsidRPr="00876464">
        <w:t xml:space="preserve">қыс және көктем мезгілдерінде </w:t>
      </w:r>
      <w:r w:rsidR="007C2BE7" w:rsidRPr="00876464">
        <w:t>202</w:t>
      </w:r>
      <w:r w:rsidR="00E8168D" w:rsidRPr="00876464">
        <w:t>1</w:t>
      </w:r>
      <w:r w:rsidR="007C2BE7" w:rsidRPr="00876464">
        <w:t xml:space="preserve"> ж. және 2022 ж. мұнай пласт</w:t>
      </w:r>
      <w:r w:rsidR="007C2BE7" w:rsidRPr="00876464">
        <w:rPr>
          <w:spacing w:val="1"/>
        </w:rPr>
        <w:t xml:space="preserve"> </w:t>
      </w:r>
      <w:r w:rsidR="007C2BE7" w:rsidRPr="00876464">
        <w:t>суларының</w:t>
      </w:r>
      <w:r w:rsidR="007C2BE7" w:rsidRPr="00876464">
        <w:rPr>
          <w:spacing w:val="1"/>
        </w:rPr>
        <w:t xml:space="preserve"> </w:t>
      </w:r>
      <w:r w:rsidR="007C2BE7" w:rsidRPr="00876464">
        <w:t>үлгісі</w:t>
      </w:r>
      <w:r w:rsidR="007C2BE7" w:rsidRPr="00876464">
        <w:rPr>
          <w:spacing w:val="1"/>
        </w:rPr>
        <w:t xml:space="preserve"> </w:t>
      </w:r>
      <w:r w:rsidR="007C2BE7" w:rsidRPr="00876464">
        <w:t>алынды</w:t>
      </w:r>
      <w:r w:rsidR="007C2BE7" w:rsidRPr="00876464">
        <w:rPr>
          <w:spacing w:val="1"/>
        </w:rPr>
        <w:t xml:space="preserve"> </w:t>
      </w:r>
      <w:r w:rsidR="007C2BE7" w:rsidRPr="00876464">
        <w:t>(Қосымша</w:t>
      </w:r>
      <w:r w:rsidR="007C2BE7" w:rsidRPr="00876464">
        <w:rPr>
          <w:spacing w:val="1"/>
        </w:rPr>
        <w:t xml:space="preserve"> </w:t>
      </w:r>
      <w:r w:rsidR="0042099B" w:rsidRPr="00876464">
        <w:t>А</w:t>
      </w:r>
      <w:r w:rsidR="004B3FCB" w:rsidRPr="00876464">
        <w:t>, Ә</w:t>
      </w:r>
      <w:r w:rsidR="007C2BE7" w:rsidRPr="00876464">
        <w:t>).</w:t>
      </w:r>
      <w:r w:rsidR="007C2BE7" w:rsidRPr="00876464">
        <w:rPr>
          <w:spacing w:val="1"/>
        </w:rPr>
        <w:t xml:space="preserve"> </w:t>
      </w:r>
      <w:r w:rsidR="00D43A0D" w:rsidRPr="00876464">
        <w:t xml:space="preserve">«Шығыс Мақат» кен орнының ұңғымасынан </w:t>
      </w:r>
      <w:r w:rsidR="00730173" w:rsidRPr="00876464">
        <w:t>(</w:t>
      </w:r>
      <w:r w:rsidR="005856A8" w:rsidRPr="00876464">
        <w:t>№</w:t>
      </w:r>
      <w:r w:rsidR="00203746" w:rsidRPr="00876464">
        <w:t>1</w:t>
      </w:r>
      <w:r w:rsidR="006C689F" w:rsidRPr="00876464">
        <w:t>29</w:t>
      </w:r>
      <w:r w:rsidR="00D8242F" w:rsidRPr="00876464">
        <w:t xml:space="preserve">, </w:t>
      </w:r>
      <w:r w:rsidR="00941D23" w:rsidRPr="00876464">
        <w:t>№14</w:t>
      </w:r>
      <w:r w:rsidR="006C689F" w:rsidRPr="00876464">
        <w:t>5, №121</w:t>
      </w:r>
      <w:r w:rsidR="00730173" w:rsidRPr="00876464">
        <w:t>)</w:t>
      </w:r>
      <w:r w:rsidR="00941D23" w:rsidRPr="00876464">
        <w:t xml:space="preserve"> көктем мезгіл</w:t>
      </w:r>
      <w:r w:rsidR="003F7C58" w:rsidRPr="00876464">
        <w:t>інде</w:t>
      </w:r>
      <w:r w:rsidR="00941D23" w:rsidRPr="00876464">
        <w:t xml:space="preserve"> 2021 ж.</w:t>
      </w:r>
      <w:r w:rsidR="003F7C58" w:rsidRPr="00876464">
        <w:t xml:space="preserve"> мұнай пласт</w:t>
      </w:r>
      <w:r w:rsidR="003F7C58" w:rsidRPr="00876464">
        <w:rPr>
          <w:spacing w:val="1"/>
        </w:rPr>
        <w:t xml:space="preserve"> </w:t>
      </w:r>
      <w:r w:rsidR="003F7C58" w:rsidRPr="00876464">
        <w:t>суларының</w:t>
      </w:r>
      <w:r w:rsidR="003F7C58" w:rsidRPr="00876464">
        <w:rPr>
          <w:spacing w:val="1"/>
        </w:rPr>
        <w:t xml:space="preserve"> </w:t>
      </w:r>
      <w:r w:rsidR="003F7C58" w:rsidRPr="00876464">
        <w:t>үлгісі</w:t>
      </w:r>
      <w:r w:rsidR="003F7C58" w:rsidRPr="00876464">
        <w:rPr>
          <w:spacing w:val="1"/>
        </w:rPr>
        <w:t xml:space="preserve"> </w:t>
      </w:r>
      <w:r w:rsidR="003F7C58" w:rsidRPr="00876464">
        <w:t>алынды</w:t>
      </w:r>
      <w:r w:rsidR="003F7C58" w:rsidRPr="00876464">
        <w:rPr>
          <w:spacing w:val="1"/>
        </w:rPr>
        <w:t xml:space="preserve"> </w:t>
      </w:r>
      <w:r w:rsidR="003F7C58" w:rsidRPr="00876464">
        <w:t>(Қосымша</w:t>
      </w:r>
      <w:r w:rsidR="003F7C58" w:rsidRPr="00876464">
        <w:rPr>
          <w:spacing w:val="1"/>
        </w:rPr>
        <w:t xml:space="preserve"> </w:t>
      </w:r>
      <w:r w:rsidR="004B3FCB" w:rsidRPr="00876464">
        <w:rPr>
          <w:spacing w:val="1"/>
        </w:rPr>
        <w:t>Б</w:t>
      </w:r>
      <w:r w:rsidR="003F7C58" w:rsidRPr="00876464">
        <w:t>).</w:t>
      </w:r>
    </w:p>
    <w:p w14:paraId="6ECD0951" w14:textId="77777777" w:rsidR="00AA7B04" w:rsidRPr="00876464" w:rsidRDefault="00AA7B04" w:rsidP="007C2BE7">
      <w:pPr>
        <w:pStyle w:val="a3"/>
        <w:ind w:right="260"/>
      </w:pPr>
    </w:p>
    <w:p w14:paraId="7EDB03B8" w14:textId="444094A2" w:rsidR="001E7024" w:rsidRPr="00876464" w:rsidRDefault="00CC4F3D" w:rsidP="00CC4F3D">
      <w:pPr>
        <w:pStyle w:val="a3"/>
        <w:ind w:right="260"/>
        <w:jc w:val="center"/>
        <w:rPr>
          <w:spacing w:val="1"/>
        </w:rPr>
      </w:pPr>
      <w:r w:rsidRPr="00876464">
        <w:rPr>
          <w:noProof/>
          <w:spacing w:val="1"/>
          <w:lang w:val="ru-RU" w:eastAsia="ru-RU"/>
        </w:rPr>
        <w:drawing>
          <wp:inline distT="0" distB="0" distL="0" distR="0" wp14:anchorId="7C92DC98" wp14:editId="0D7BB8C8">
            <wp:extent cx="5010474" cy="3542665"/>
            <wp:effectExtent l="0" t="0" r="0" b="635"/>
            <wp:docPr id="9508568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56829" name="Рисунок 950856829"/>
                    <pic:cNvPicPr/>
                  </pic:nvPicPr>
                  <pic:blipFill>
                    <a:blip r:embed="rId18">
                      <a:extLst>
                        <a:ext uri="{28A0092B-C50C-407E-A947-70E740481C1C}">
                          <a14:useLocalDpi xmlns:a14="http://schemas.microsoft.com/office/drawing/2010/main" val="0"/>
                        </a:ext>
                      </a:extLst>
                    </a:blip>
                    <a:stretch>
                      <a:fillRect/>
                    </a:stretch>
                  </pic:blipFill>
                  <pic:spPr>
                    <a:xfrm>
                      <a:off x="0" y="0"/>
                      <a:ext cx="5019406" cy="3548980"/>
                    </a:xfrm>
                    <a:prstGeom prst="rect">
                      <a:avLst/>
                    </a:prstGeom>
                  </pic:spPr>
                </pic:pic>
              </a:graphicData>
            </a:graphic>
          </wp:inline>
        </w:drawing>
      </w:r>
    </w:p>
    <w:p w14:paraId="6E0976B5" w14:textId="519B2A22" w:rsidR="004E6378" w:rsidRPr="00876464" w:rsidRDefault="006C5715" w:rsidP="004E6378">
      <w:pPr>
        <w:pStyle w:val="a3"/>
        <w:ind w:right="263"/>
      </w:pPr>
      <w:r w:rsidRPr="00876464">
        <w:rPr>
          <w:spacing w:val="1"/>
        </w:rPr>
        <w:t xml:space="preserve">Сурет </w:t>
      </w:r>
      <w:r w:rsidR="008C0A2B" w:rsidRPr="00876464">
        <w:rPr>
          <w:spacing w:val="1"/>
        </w:rPr>
        <w:t>8</w:t>
      </w:r>
      <w:r w:rsidRPr="00876464">
        <w:rPr>
          <w:spacing w:val="1"/>
        </w:rPr>
        <w:t xml:space="preserve"> </w:t>
      </w:r>
      <w:r w:rsidR="00115027" w:rsidRPr="00876464">
        <w:rPr>
          <w:spacing w:val="1"/>
        </w:rPr>
        <w:t>–</w:t>
      </w:r>
      <w:r w:rsidRPr="00876464">
        <w:rPr>
          <w:spacing w:val="1"/>
        </w:rPr>
        <w:t xml:space="preserve"> </w:t>
      </w:r>
      <w:r w:rsidR="00115027" w:rsidRPr="00876464">
        <w:rPr>
          <w:spacing w:val="1"/>
        </w:rPr>
        <w:t>«</w:t>
      </w:r>
      <w:r w:rsidR="00115027" w:rsidRPr="00876464">
        <w:t>Ақінген» және «Шығыс Мақат» мұнай кен орындарының орналасуы</w:t>
      </w:r>
      <w:r w:rsidR="004E6378" w:rsidRPr="00876464">
        <w:t>. Карта Arcgis 10.4 көмегімен жасалды.</w:t>
      </w:r>
    </w:p>
    <w:p w14:paraId="3F074EA2" w14:textId="77777777" w:rsidR="006C5715" w:rsidRPr="00876464" w:rsidRDefault="006C5715" w:rsidP="007C2BE7">
      <w:pPr>
        <w:pStyle w:val="a3"/>
        <w:ind w:right="260"/>
        <w:rPr>
          <w:spacing w:val="1"/>
        </w:rPr>
      </w:pPr>
    </w:p>
    <w:p w14:paraId="37C644B1" w14:textId="7220115C" w:rsidR="007C2BE7" w:rsidRPr="00876464" w:rsidRDefault="007C2BE7" w:rsidP="007C2BE7">
      <w:pPr>
        <w:pStyle w:val="a3"/>
        <w:ind w:right="260"/>
      </w:pPr>
      <w:r w:rsidRPr="00876464">
        <w:t>Зepттeу</w:t>
      </w:r>
      <w:r w:rsidRPr="00876464">
        <w:rPr>
          <w:spacing w:val="1"/>
        </w:rPr>
        <w:t xml:space="preserve"> </w:t>
      </w:r>
      <w:r w:rsidRPr="00876464">
        <w:t>мaтepиaлы</w:t>
      </w:r>
      <w:r w:rsidRPr="00876464">
        <w:rPr>
          <w:spacing w:val="1"/>
        </w:rPr>
        <w:t xml:space="preserve"> </w:t>
      </w:r>
      <w:r w:rsidR="00A73729" w:rsidRPr="00876464">
        <w:rPr>
          <w:spacing w:val="1"/>
        </w:rPr>
        <w:t xml:space="preserve">МЕМСТ </w:t>
      </w:r>
      <w:r w:rsidR="00C36A75" w:rsidRPr="00876464">
        <w:rPr>
          <w:spacing w:val="1"/>
        </w:rPr>
        <w:t xml:space="preserve">2517 </w:t>
      </w:r>
      <w:r w:rsidR="006717FA" w:rsidRPr="00876464">
        <w:rPr>
          <w:spacing w:val="1"/>
        </w:rPr>
        <w:t>«</w:t>
      </w:r>
      <w:r w:rsidR="00122423" w:rsidRPr="00876464">
        <w:rPr>
          <w:spacing w:val="1"/>
        </w:rPr>
        <w:t>Мұнай және мұнай өнімдері. Сынама алу әдістері</w:t>
      </w:r>
      <w:r w:rsidR="006717FA" w:rsidRPr="00876464">
        <w:rPr>
          <w:spacing w:val="1"/>
        </w:rPr>
        <w:t>»</w:t>
      </w:r>
      <w:r w:rsidR="00AE372F" w:rsidRPr="00876464">
        <w:rPr>
          <w:spacing w:val="1"/>
        </w:rPr>
        <w:t xml:space="preserve"> </w:t>
      </w:r>
      <w:r w:rsidR="00AA0B4A" w:rsidRPr="00876464">
        <w:rPr>
          <w:spacing w:val="1"/>
        </w:rPr>
        <w:t xml:space="preserve">стандарт негізінде </w:t>
      </w:r>
      <w:r w:rsidRPr="00876464">
        <w:t>cынaмa</w:t>
      </w:r>
      <w:r w:rsidRPr="00876464">
        <w:rPr>
          <w:spacing w:val="1"/>
        </w:rPr>
        <w:t xml:space="preserve"> </w:t>
      </w:r>
      <w:r w:rsidRPr="00876464">
        <w:t>aлғыш</w:t>
      </w:r>
      <w:r w:rsidRPr="00876464">
        <w:rPr>
          <w:spacing w:val="1"/>
        </w:rPr>
        <w:t xml:space="preserve"> </w:t>
      </w:r>
      <w:r w:rsidRPr="00876464">
        <w:t>apқылы</w:t>
      </w:r>
      <w:r w:rsidRPr="00876464">
        <w:rPr>
          <w:spacing w:val="1"/>
        </w:rPr>
        <w:t xml:space="preserve"> </w:t>
      </w:r>
      <w:r w:rsidRPr="00876464">
        <w:t>алынды</w:t>
      </w:r>
      <w:r w:rsidR="004A1D5B" w:rsidRPr="00876464">
        <w:t>.</w:t>
      </w:r>
      <w:r w:rsidRPr="00876464">
        <w:rPr>
          <w:spacing w:val="1"/>
        </w:rPr>
        <w:t xml:space="preserve"> </w:t>
      </w:r>
      <w:r w:rsidRPr="00876464">
        <w:t>+</w:t>
      </w:r>
      <w:r w:rsidR="005F465C" w:rsidRPr="00876464">
        <w:t>5</w:t>
      </w:r>
      <w:r w:rsidR="004301BF" w:rsidRPr="00876464">
        <w:t>℃</w:t>
      </w:r>
      <w:r w:rsidR="002B76DA" w:rsidRPr="00876464">
        <w:t>±</w:t>
      </w:r>
      <w:r w:rsidR="005F465C" w:rsidRPr="00876464">
        <w:t>1℃</w:t>
      </w:r>
      <w:r w:rsidRPr="00876464">
        <w:rPr>
          <w:spacing w:val="1"/>
        </w:rPr>
        <w:t xml:space="preserve"> </w:t>
      </w:r>
      <w:r w:rsidRPr="00876464">
        <w:t>тeмпepaтуpaлapдa</w:t>
      </w:r>
      <w:r w:rsidRPr="00876464">
        <w:rPr>
          <w:spacing w:val="1"/>
        </w:rPr>
        <w:t xml:space="preserve"> </w:t>
      </w:r>
      <w:r w:rsidRPr="00876464">
        <w:t>5–10</w:t>
      </w:r>
      <w:r w:rsidRPr="00876464">
        <w:rPr>
          <w:spacing w:val="1"/>
        </w:rPr>
        <w:t xml:space="preserve"> </w:t>
      </w:r>
      <w:r w:rsidRPr="00876464">
        <w:t>сағат</w:t>
      </w:r>
      <w:r w:rsidRPr="00876464">
        <w:rPr>
          <w:spacing w:val="1"/>
        </w:rPr>
        <w:t xml:space="preserve"> </w:t>
      </w:r>
      <w:r w:rsidRPr="00876464">
        <w:t>уaқыт</w:t>
      </w:r>
      <w:r w:rsidRPr="00876464">
        <w:rPr>
          <w:spacing w:val="1"/>
        </w:rPr>
        <w:t xml:space="preserve"> </w:t>
      </w:r>
      <w:r w:rsidRPr="00876464">
        <w:t>apaлықтa</w:t>
      </w:r>
      <w:r w:rsidRPr="00876464">
        <w:rPr>
          <w:spacing w:val="1"/>
        </w:rPr>
        <w:t xml:space="preserve"> </w:t>
      </w:r>
      <w:r w:rsidRPr="00876464">
        <w:t>тacымaлдaнып,</w:t>
      </w:r>
      <w:r w:rsidRPr="00876464">
        <w:rPr>
          <w:spacing w:val="-2"/>
        </w:rPr>
        <w:t xml:space="preserve"> </w:t>
      </w:r>
      <w:r w:rsidRPr="00876464">
        <w:t>үлгiлepгe</w:t>
      </w:r>
      <w:r w:rsidRPr="00876464">
        <w:rPr>
          <w:spacing w:val="-1"/>
        </w:rPr>
        <w:t xml:space="preserve"> </w:t>
      </w:r>
      <w:r w:rsidRPr="00876464">
        <w:t>микpoбиoлoгиялық</w:t>
      </w:r>
      <w:r w:rsidR="000720C5" w:rsidRPr="00876464">
        <w:t xml:space="preserve"> жән</w:t>
      </w:r>
      <w:r w:rsidR="00B106C2" w:rsidRPr="00876464">
        <w:t>е</w:t>
      </w:r>
      <w:r w:rsidR="000720C5" w:rsidRPr="00876464">
        <w:t xml:space="preserve"> химиялық</w:t>
      </w:r>
      <w:r w:rsidRPr="00876464">
        <w:t xml:space="preserve"> тaлдaу</w:t>
      </w:r>
      <w:r w:rsidRPr="00876464">
        <w:rPr>
          <w:spacing w:val="-5"/>
        </w:rPr>
        <w:t xml:space="preserve"> </w:t>
      </w:r>
      <w:r w:rsidRPr="00876464">
        <w:t>жүpгiзiлді.</w:t>
      </w:r>
    </w:p>
    <w:p w14:paraId="57E4EF2D" w14:textId="4C45FCD6" w:rsidR="00B35AD9" w:rsidRPr="00876464" w:rsidRDefault="00B35AD9" w:rsidP="00D20F7B">
      <w:pPr>
        <w:ind w:left="301" w:right="261" w:firstLine="567"/>
        <w:jc w:val="both"/>
        <w:rPr>
          <w:sz w:val="28"/>
          <w:szCs w:val="28"/>
        </w:rPr>
      </w:pPr>
    </w:p>
    <w:p w14:paraId="04B87814" w14:textId="61C84D67" w:rsidR="00B35AD9" w:rsidRPr="00876464" w:rsidRDefault="00B35AD9" w:rsidP="00B35AD9">
      <w:pPr>
        <w:ind w:left="301" w:right="261" w:firstLine="567"/>
        <w:jc w:val="both"/>
        <w:rPr>
          <w:b/>
          <w:bCs/>
          <w:sz w:val="28"/>
          <w:szCs w:val="28"/>
        </w:rPr>
      </w:pPr>
      <w:r w:rsidRPr="00876464">
        <w:rPr>
          <w:b/>
          <w:bCs/>
          <w:sz w:val="28"/>
          <w:szCs w:val="28"/>
        </w:rPr>
        <w:t>2</w:t>
      </w:r>
      <w:r w:rsidR="00F4338F" w:rsidRPr="00876464">
        <w:rPr>
          <w:b/>
          <w:bCs/>
          <w:sz w:val="28"/>
          <w:szCs w:val="28"/>
        </w:rPr>
        <w:t>.1.</w:t>
      </w:r>
      <w:r w:rsidRPr="00876464">
        <w:rPr>
          <w:b/>
          <w:bCs/>
          <w:sz w:val="28"/>
          <w:szCs w:val="28"/>
        </w:rPr>
        <w:t>2 Қоректік орталар</w:t>
      </w:r>
    </w:p>
    <w:p w14:paraId="33E35755" w14:textId="77777777" w:rsidR="00B35AD9" w:rsidRPr="00876464" w:rsidRDefault="00B35AD9" w:rsidP="00B35AD9">
      <w:pPr>
        <w:ind w:left="301" w:right="261" w:firstLine="567"/>
        <w:jc w:val="both"/>
        <w:rPr>
          <w:sz w:val="28"/>
          <w:szCs w:val="28"/>
        </w:rPr>
      </w:pPr>
      <w:r w:rsidRPr="00876464">
        <w:rPr>
          <w:sz w:val="28"/>
          <w:szCs w:val="28"/>
        </w:rPr>
        <w:t>Микроорганизмдерді дақылдауда және жалпы микроб санын анықтауда келесі қоректік орталар қолданылды:</w:t>
      </w:r>
    </w:p>
    <w:p w14:paraId="339A16F8" w14:textId="1F99C87A" w:rsidR="00B35AD9" w:rsidRPr="00876464" w:rsidRDefault="00B35AD9" w:rsidP="00B35AD9">
      <w:pPr>
        <w:ind w:left="301" w:right="261" w:firstLine="567"/>
        <w:jc w:val="both"/>
        <w:rPr>
          <w:sz w:val="28"/>
          <w:szCs w:val="28"/>
        </w:rPr>
      </w:pPr>
      <w:r w:rsidRPr="00876464">
        <w:rPr>
          <w:i/>
          <w:sz w:val="28"/>
          <w:szCs w:val="28"/>
        </w:rPr>
        <w:t>Nutrient Broth</w:t>
      </w:r>
      <w:r w:rsidR="00EA47D4" w:rsidRPr="00876464">
        <w:rPr>
          <w:i/>
          <w:sz w:val="28"/>
          <w:szCs w:val="28"/>
        </w:rPr>
        <w:t xml:space="preserve"> (NB)</w:t>
      </w:r>
      <w:r w:rsidRPr="00876464">
        <w:rPr>
          <w:i/>
          <w:sz w:val="28"/>
          <w:szCs w:val="28"/>
        </w:rPr>
        <w:t>,</w:t>
      </w:r>
      <w:r w:rsidRPr="00876464">
        <w:rPr>
          <w:sz w:val="28"/>
          <w:szCs w:val="28"/>
        </w:rPr>
        <w:t xml:space="preserve"> (</w:t>
      </w:r>
      <w:r w:rsidRPr="00876464">
        <w:rPr>
          <w:i/>
          <w:iCs/>
          <w:sz w:val="28"/>
          <w:szCs w:val="28"/>
          <w:shd w:val="clear" w:color="auto" w:fill="FFFFFF"/>
        </w:rPr>
        <w:t>HiMedia</w:t>
      </w:r>
      <w:r w:rsidR="00641166" w:rsidRPr="00876464">
        <w:rPr>
          <w:sz w:val="28"/>
          <w:szCs w:val="28"/>
          <w:shd w:val="clear" w:color="auto" w:fill="FFFFFF"/>
        </w:rPr>
        <w:t>, Үндістан</w:t>
      </w:r>
      <w:r w:rsidRPr="00876464">
        <w:rPr>
          <w:sz w:val="28"/>
          <w:szCs w:val="28"/>
          <w:shd w:val="clear" w:color="auto" w:fill="FFFFFF"/>
        </w:rPr>
        <w:t>): 13,0 г ұнтақты 1000 мл дистилденген суға араластырылады. Бөлшектерді толығымен еріту үшін қайнатылады. Тиісті шыны колбаларға құйылып, 15 минут ішінде 1,1 атм. (121 °C) кезінде автоклавтаумен залалсыздандырады</w:t>
      </w:r>
      <w:r w:rsidR="00AB4104" w:rsidRPr="00876464">
        <w:rPr>
          <w:sz w:val="28"/>
          <w:szCs w:val="28"/>
          <w:shd w:val="clear" w:color="auto" w:fill="FFFFFF"/>
        </w:rPr>
        <w:t>.</w:t>
      </w:r>
    </w:p>
    <w:p w14:paraId="396FFFB0" w14:textId="4E5C528A" w:rsidR="00B35AD9" w:rsidRPr="00876464" w:rsidRDefault="00B35AD9" w:rsidP="00B35AD9">
      <w:pPr>
        <w:ind w:left="301" w:right="261" w:firstLine="567"/>
        <w:jc w:val="both"/>
        <w:rPr>
          <w:sz w:val="28"/>
          <w:szCs w:val="28"/>
          <w:shd w:val="clear" w:color="auto" w:fill="FFFFFF"/>
        </w:rPr>
      </w:pPr>
      <w:r w:rsidRPr="00876464">
        <w:rPr>
          <w:i/>
          <w:sz w:val="28"/>
          <w:szCs w:val="28"/>
        </w:rPr>
        <w:lastRenderedPageBreak/>
        <w:t>Nutrient Agar</w:t>
      </w:r>
      <w:r w:rsidR="004B6DA9" w:rsidRPr="00876464">
        <w:rPr>
          <w:i/>
          <w:sz w:val="28"/>
          <w:szCs w:val="28"/>
        </w:rPr>
        <w:t xml:space="preserve"> (NA)</w:t>
      </w:r>
      <w:r w:rsidRPr="00876464">
        <w:rPr>
          <w:i/>
          <w:sz w:val="28"/>
          <w:szCs w:val="28"/>
        </w:rPr>
        <w:t xml:space="preserve">, </w:t>
      </w:r>
      <w:r w:rsidRPr="00876464">
        <w:rPr>
          <w:sz w:val="28"/>
          <w:szCs w:val="28"/>
        </w:rPr>
        <w:t>(</w:t>
      </w:r>
      <w:r w:rsidR="00EF365D" w:rsidRPr="00876464">
        <w:rPr>
          <w:i/>
          <w:iCs/>
          <w:sz w:val="28"/>
          <w:szCs w:val="28"/>
          <w:shd w:val="clear" w:color="auto" w:fill="FFFFFF"/>
        </w:rPr>
        <w:t>HiMedia</w:t>
      </w:r>
      <w:r w:rsidR="00EF365D" w:rsidRPr="00876464">
        <w:rPr>
          <w:sz w:val="28"/>
          <w:szCs w:val="28"/>
          <w:shd w:val="clear" w:color="auto" w:fill="FFFFFF"/>
        </w:rPr>
        <w:t>, Үндістан</w:t>
      </w:r>
      <w:r w:rsidRPr="00876464">
        <w:rPr>
          <w:sz w:val="28"/>
          <w:szCs w:val="28"/>
          <w:shd w:val="clear" w:color="auto" w:fill="FFFFFF"/>
        </w:rPr>
        <w:t xml:space="preserve">): 28,0 г ұнтақты 1000 мл дистилденген суға араластырылады. Бөлшектерді толығымен еріту үшін қайнатылады. Шыны колбаларға құйылып, 15 минут ішінде 1,1 атм. (121 °C) кезінде автоклавтаумен залалсыздандырады. 45-50 °C температурада салқындатып, Петри табақшаларына құйылады. </w:t>
      </w:r>
    </w:p>
    <w:p w14:paraId="64E5E503" w14:textId="2A7080D3" w:rsidR="00156546" w:rsidRPr="00876464" w:rsidRDefault="00156546" w:rsidP="00B35AD9">
      <w:pPr>
        <w:ind w:left="301" w:right="261" w:firstLine="567"/>
        <w:jc w:val="both"/>
        <w:rPr>
          <w:sz w:val="28"/>
          <w:szCs w:val="28"/>
          <w:shd w:val="clear" w:color="auto" w:fill="FFFFFF"/>
        </w:rPr>
      </w:pPr>
      <w:r w:rsidRPr="00876464">
        <w:rPr>
          <w:i/>
          <w:sz w:val="28"/>
          <w:szCs w:val="28"/>
        </w:rPr>
        <w:t>LB</w:t>
      </w:r>
      <w:r w:rsidR="007E2BB2" w:rsidRPr="00876464">
        <w:rPr>
          <w:i/>
          <w:sz w:val="28"/>
          <w:szCs w:val="28"/>
        </w:rPr>
        <w:t xml:space="preserve"> Broth</w:t>
      </w:r>
      <w:r w:rsidRPr="00876464">
        <w:rPr>
          <w:i/>
          <w:sz w:val="28"/>
          <w:szCs w:val="28"/>
        </w:rPr>
        <w:t xml:space="preserve"> </w:t>
      </w:r>
      <w:r w:rsidR="00DB2EB5" w:rsidRPr="00876464">
        <w:rPr>
          <w:sz w:val="28"/>
          <w:szCs w:val="28"/>
        </w:rPr>
        <w:t>(</w:t>
      </w:r>
      <w:r w:rsidR="00DB2EB5" w:rsidRPr="00876464">
        <w:rPr>
          <w:i/>
          <w:iCs/>
          <w:sz w:val="28"/>
          <w:szCs w:val="28"/>
        </w:rPr>
        <w:t>Oxoid</w:t>
      </w:r>
      <w:r w:rsidR="00DB2EB5" w:rsidRPr="00876464">
        <w:rPr>
          <w:sz w:val="28"/>
          <w:szCs w:val="28"/>
        </w:rPr>
        <w:t xml:space="preserve">, </w:t>
      </w:r>
      <w:r w:rsidR="00262A4F" w:rsidRPr="00876464">
        <w:rPr>
          <w:sz w:val="28"/>
          <w:szCs w:val="28"/>
        </w:rPr>
        <w:t>Ұлы</w:t>
      </w:r>
      <w:r w:rsidR="00F0623F" w:rsidRPr="00876464">
        <w:rPr>
          <w:sz w:val="28"/>
          <w:szCs w:val="28"/>
        </w:rPr>
        <w:t>британия</w:t>
      </w:r>
      <w:r w:rsidR="00DB2EB5" w:rsidRPr="00876464">
        <w:rPr>
          <w:sz w:val="28"/>
          <w:szCs w:val="28"/>
        </w:rPr>
        <w:t xml:space="preserve">): </w:t>
      </w:r>
      <w:r w:rsidR="00DF1D67" w:rsidRPr="00876464">
        <w:rPr>
          <w:sz w:val="28"/>
          <w:szCs w:val="28"/>
        </w:rPr>
        <w:t>25</w:t>
      </w:r>
      <w:r w:rsidR="00E60A14" w:rsidRPr="00876464">
        <w:rPr>
          <w:sz w:val="28"/>
          <w:szCs w:val="28"/>
        </w:rPr>
        <w:t>,0</w:t>
      </w:r>
      <w:r w:rsidR="00DF1D67" w:rsidRPr="00876464">
        <w:rPr>
          <w:sz w:val="28"/>
          <w:szCs w:val="28"/>
        </w:rPr>
        <w:t xml:space="preserve"> г</w:t>
      </w:r>
      <w:r w:rsidR="00E60A14" w:rsidRPr="00876464">
        <w:rPr>
          <w:sz w:val="28"/>
          <w:szCs w:val="28"/>
        </w:rPr>
        <w:t xml:space="preserve"> ұнтақты 1000 мл дистилденген суға араластырылады. </w:t>
      </w:r>
      <w:r w:rsidR="002E009F" w:rsidRPr="00876464">
        <w:rPr>
          <w:sz w:val="28"/>
          <w:szCs w:val="28"/>
          <w:shd w:val="clear" w:color="auto" w:fill="FFFFFF"/>
        </w:rPr>
        <w:t>Бөлшектерді толығымен еріту үшін қайнатылады. Шыны колбаларға құйылып, 15 минут ішінде 1,1 атм. (121 °C) кезінде автоклавтаумен залалсыздандырады.</w:t>
      </w:r>
    </w:p>
    <w:p w14:paraId="185EA755" w14:textId="55422820" w:rsidR="00685162" w:rsidRPr="00876464" w:rsidRDefault="00937422" w:rsidP="00685162">
      <w:pPr>
        <w:ind w:left="301" w:right="261" w:firstLine="567"/>
        <w:jc w:val="both"/>
        <w:rPr>
          <w:sz w:val="28"/>
          <w:szCs w:val="28"/>
          <w:shd w:val="clear" w:color="auto" w:fill="FFFFFF"/>
        </w:rPr>
      </w:pPr>
      <w:r w:rsidRPr="00876464">
        <w:rPr>
          <w:i/>
          <w:sz w:val="28"/>
          <w:szCs w:val="28"/>
        </w:rPr>
        <w:t xml:space="preserve">Brain Heart </w:t>
      </w:r>
      <w:r w:rsidR="00C03A1D" w:rsidRPr="00876464">
        <w:rPr>
          <w:i/>
          <w:sz w:val="28"/>
          <w:szCs w:val="28"/>
        </w:rPr>
        <w:t>Infusion Broth</w:t>
      </w:r>
      <w:r w:rsidR="00186F4C" w:rsidRPr="00876464">
        <w:rPr>
          <w:i/>
          <w:sz w:val="28"/>
          <w:szCs w:val="28"/>
        </w:rPr>
        <w:t xml:space="preserve"> (BHIB)</w:t>
      </w:r>
      <w:r w:rsidR="00C03A1D" w:rsidRPr="00876464">
        <w:rPr>
          <w:iCs/>
          <w:sz w:val="28"/>
          <w:szCs w:val="28"/>
        </w:rPr>
        <w:t xml:space="preserve"> (</w:t>
      </w:r>
      <w:r w:rsidR="00F0623F" w:rsidRPr="00876464">
        <w:rPr>
          <w:i/>
          <w:iCs/>
          <w:sz w:val="28"/>
          <w:szCs w:val="28"/>
        </w:rPr>
        <w:t>Oxoid</w:t>
      </w:r>
      <w:r w:rsidR="00F0623F" w:rsidRPr="00876464">
        <w:rPr>
          <w:sz w:val="28"/>
          <w:szCs w:val="28"/>
        </w:rPr>
        <w:t>, Ұлыбритания</w:t>
      </w:r>
      <w:r w:rsidR="00C03A1D" w:rsidRPr="00876464">
        <w:rPr>
          <w:iCs/>
          <w:sz w:val="28"/>
          <w:szCs w:val="28"/>
        </w:rPr>
        <w:t xml:space="preserve">): </w:t>
      </w:r>
      <w:r w:rsidR="00685162" w:rsidRPr="00876464">
        <w:rPr>
          <w:sz w:val="28"/>
          <w:szCs w:val="28"/>
        </w:rPr>
        <w:t xml:space="preserve">37,0 г ұнтақты 1000 мл дистилденген суға араластырылады. </w:t>
      </w:r>
      <w:r w:rsidR="00685162" w:rsidRPr="00876464">
        <w:rPr>
          <w:sz w:val="28"/>
          <w:szCs w:val="28"/>
          <w:shd w:val="clear" w:color="auto" w:fill="FFFFFF"/>
        </w:rPr>
        <w:t>Бөлшектерді толығымен еріту үшін қайнатылады. Шыны колбаларға құйылып, 15 минут ішінде 1,1 атм. (121 °C) кезінде автоклавтаумен залалсыздандырады.</w:t>
      </w:r>
    </w:p>
    <w:p w14:paraId="18B0C361" w14:textId="478828D8" w:rsidR="00B35AD9" w:rsidRPr="00876464" w:rsidRDefault="006D65D3" w:rsidP="00B35AD9">
      <w:pPr>
        <w:ind w:left="301" w:right="261" w:firstLine="567"/>
        <w:jc w:val="both"/>
        <w:rPr>
          <w:sz w:val="28"/>
          <w:szCs w:val="28"/>
        </w:rPr>
      </w:pPr>
      <w:r w:rsidRPr="00876464">
        <w:rPr>
          <w:i/>
          <w:iCs/>
          <w:sz w:val="28"/>
          <w:szCs w:val="28"/>
        </w:rPr>
        <w:t>Stone Mineral Salt Solution (</w:t>
      </w:r>
      <w:r w:rsidR="00B35AD9" w:rsidRPr="00876464">
        <w:rPr>
          <w:i/>
          <w:iCs/>
          <w:sz w:val="28"/>
          <w:szCs w:val="28"/>
        </w:rPr>
        <w:t>SMSS</w:t>
      </w:r>
      <w:r w:rsidRPr="00876464">
        <w:rPr>
          <w:i/>
          <w:iCs/>
          <w:sz w:val="28"/>
          <w:szCs w:val="28"/>
        </w:rPr>
        <w:t>)</w:t>
      </w:r>
      <w:r w:rsidR="00B35AD9" w:rsidRPr="00876464">
        <w:rPr>
          <w:sz w:val="28"/>
          <w:szCs w:val="28"/>
        </w:rPr>
        <w:t xml:space="preserve"> биосурфактант продуцирлейтін бактерияларды бөліп алу үшін қолданылатын орта (г/л): 2,5 г NH</w:t>
      </w:r>
      <w:r w:rsidR="00B35AD9" w:rsidRPr="00876464">
        <w:rPr>
          <w:sz w:val="28"/>
          <w:szCs w:val="28"/>
          <w:vertAlign w:val="subscript"/>
        </w:rPr>
        <w:t>4</w:t>
      </w:r>
      <w:r w:rsidR="00B35AD9" w:rsidRPr="00876464">
        <w:rPr>
          <w:sz w:val="28"/>
          <w:szCs w:val="28"/>
        </w:rPr>
        <w:t>NO</w:t>
      </w:r>
      <w:r w:rsidR="00B35AD9" w:rsidRPr="00876464">
        <w:rPr>
          <w:sz w:val="28"/>
          <w:szCs w:val="28"/>
          <w:vertAlign w:val="subscript"/>
        </w:rPr>
        <w:t>3</w:t>
      </w:r>
      <w:r w:rsidR="00B35AD9" w:rsidRPr="00876464">
        <w:rPr>
          <w:sz w:val="28"/>
          <w:szCs w:val="28"/>
        </w:rPr>
        <w:t>, 0,5 г MgSO</w:t>
      </w:r>
      <w:r w:rsidR="00B35AD9" w:rsidRPr="00876464">
        <w:rPr>
          <w:sz w:val="28"/>
          <w:szCs w:val="28"/>
          <w:vertAlign w:val="subscript"/>
        </w:rPr>
        <w:t>4</w:t>
      </w:r>
      <w:r w:rsidR="00B35AD9" w:rsidRPr="00876464">
        <w:rPr>
          <w:sz w:val="28"/>
          <w:szCs w:val="28"/>
        </w:rPr>
        <w:t>*7H</w:t>
      </w:r>
      <w:r w:rsidR="00B35AD9" w:rsidRPr="00876464">
        <w:rPr>
          <w:sz w:val="28"/>
          <w:szCs w:val="28"/>
          <w:vertAlign w:val="subscript"/>
        </w:rPr>
        <w:t>2</w:t>
      </w:r>
      <w:r w:rsidR="00B35AD9" w:rsidRPr="00876464">
        <w:rPr>
          <w:sz w:val="28"/>
          <w:szCs w:val="28"/>
        </w:rPr>
        <w:t>O, 0,2 г MnCl</w:t>
      </w:r>
      <w:r w:rsidR="00B35AD9" w:rsidRPr="00876464">
        <w:rPr>
          <w:sz w:val="28"/>
          <w:szCs w:val="28"/>
          <w:vertAlign w:val="subscript"/>
        </w:rPr>
        <w:t>2</w:t>
      </w:r>
      <w:r w:rsidR="00B35AD9" w:rsidRPr="00876464">
        <w:rPr>
          <w:sz w:val="28"/>
          <w:szCs w:val="28"/>
        </w:rPr>
        <w:t>*4H</w:t>
      </w:r>
      <w:r w:rsidR="00B35AD9" w:rsidRPr="00876464">
        <w:rPr>
          <w:sz w:val="28"/>
          <w:szCs w:val="28"/>
          <w:vertAlign w:val="subscript"/>
        </w:rPr>
        <w:t>2</w:t>
      </w:r>
      <w:r w:rsidR="00B35AD9" w:rsidRPr="00876464">
        <w:rPr>
          <w:sz w:val="28"/>
          <w:szCs w:val="28"/>
        </w:rPr>
        <w:t>O, 0,5 г CaCO</w:t>
      </w:r>
      <w:r w:rsidR="00B35AD9" w:rsidRPr="00876464">
        <w:rPr>
          <w:sz w:val="28"/>
          <w:szCs w:val="28"/>
          <w:vertAlign w:val="subscript"/>
        </w:rPr>
        <w:t>3</w:t>
      </w:r>
      <w:r w:rsidR="00B35AD9" w:rsidRPr="00876464">
        <w:rPr>
          <w:sz w:val="28"/>
          <w:szCs w:val="28"/>
        </w:rPr>
        <w:t>, 1 г Na</w:t>
      </w:r>
      <w:r w:rsidR="00B35AD9" w:rsidRPr="00876464">
        <w:rPr>
          <w:sz w:val="28"/>
          <w:szCs w:val="28"/>
          <w:vertAlign w:val="subscript"/>
        </w:rPr>
        <w:t>2</w:t>
      </w:r>
      <w:r w:rsidR="00B35AD9" w:rsidRPr="00876464">
        <w:rPr>
          <w:sz w:val="28"/>
          <w:szCs w:val="28"/>
        </w:rPr>
        <w:t>HPO</w:t>
      </w:r>
      <w:r w:rsidR="00B35AD9" w:rsidRPr="00876464">
        <w:rPr>
          <w:sz w:val="28"/>
          <w:szCs w:val="28"/>
          <w:vertAlign w:val="subscript"/>
        </w:rPr>
        <w:t>4</w:t>
      </w:r>
      <w:r w:rsidR="00B35AD9" w:rsidRPr="00876464">
        <w:rPr>
          <w:sz w:val="28"/>
          <w:szCs w:val="28"/>
        </w:rPr>
        <w:t>*7H</w:t>
      </w:r>
      <w:r w:rsidR="00B35AD9" w:rsidRPr="00876464">
        <w:rPr>
          <w:sz w:val="28"/>
          <w:szCs w:val="28"/>
          <w:vertAlign w:val="subscript"/>
        </w:rPr>
        <w:t>2</w:t>
      </w:r>
      <w:r w:rsidR="00B35AD9" w:rsidRPr="00876464">
        <w:rPr>
          <w:sz w:val="28"/>
          <w:szCs w:val="28"/>
        </w:rPr>
        <w:t>O, 0,5 г KH</w:t>
      </w:r>
      <w:r w:rsidR="00B35AD9" w:rsidRPr="00876464">
        <w:rPr>
          <w:sz w:val="28"/>
          <w:szCs w:val="28"/>
          <w:vertAlign w:val="subscript"/>
        </w:rPr>
        <w:t>2</w:t>
      </w:r>
      <w:r w:rsidR="00B35AD9" w:rsidRPr="00876464">
        <w:rPr>
          <w:sz w:val="28"/>
          <w:szCs w:val="28"/>
        </w:rPr>
        <w:t>PO</w:t>
      </w:r>
      <w:r w:rsidR="00B35AD9" w:rsidRPr="00876464">
        <w:rPr>
          <w:sz w:val="28"/>
          <w:szCs w:val="28"/>
          <w:vertAlign w:val="subscript"/>
        </w:rPr>
        <w:t>4</w:t>
      </w:r>
      <w:r w:rsidR="00B35AD9" w:rsidRPr="00876464">
        <w:rPr>
          <w:sz w:val="28"/>
          <w:szCs w:val="28"/>
        </w:rPr>
        <w:t xml:space="preserve">, 1 % ашытқы сығындысы, 2 % фильтрмен стерильденген шикі мұнай (0.2 µm Filtropur V50, </w:t>
      </w:r>
      <w:r w:rsidR="00B35AD9" w:rsidRPr="00876464">
        <w:rPr>
          <w:i/>
          <w:iCs/>
          <w:sz w:val="28"/>
          <w:szCs w:val="28"/>
        </w:rPr>
        <w:t>Sarstedt</w:t>
      </w:r>
      <w:r w:rsidR="00851A27" w:rsidRPr="00876464">
        <w:rPr>
          <w:sz w:val="28"/>
          <w:szCs w:val="28"/>
        </w:rPr>
        <w:t>, Германия</w:t>
      </w:r>
      <w:r w:rsidR="00B35AD9" w:rsidRPr="00876464">
        <w:rPr>
          <w:sz w:val="28"/>
          <w:szCs w:val="28"/>
        </w:rPr>
        <w:t>)</w:t>
      </w:r>
      <w:r w:rsidR="003A108A" w:rsidRPr="00876464">
        <w:rPr>
          <w:sz w:val="28"/>
          <w:szCs w:val="28"/>
        </w:rPr>
        <w:t xml:space="preserve"> </w:t>
      </w:r>
      <w:r w:rsidR="003B6F40" w:rsidRPr="00876464">
        <w:rPr>
          <w:sz w:val="28"/>
        </w:rPr>
        <w:t>[121]</w:t>
      </w:r>
      <w:r w:rsidR="00B35AD9" w:rsidRPr="00876464">
        <w:rPr>
          <w:sz w:val="28"/>
          <w:szCs w:val="28"/>
        </w:rPr>
        <w:t>.</w:t>
      </w:r>
    </w:p>
    <w:p w14:paraId="2F510A46" w14:textId="21F9A88B" w:rsidR="008257E9" w:rsidRPr="00876464" w:rsidRDefault="00AF6064" w:rsidP="00B35AD9">
      <w:pPr>
        <w:ind w:left="301" w:right="261" w:firstLine="567"/>
        <w:jc w:val="both"/>
        <w:rPr>
          <w:sz w:val="28"/>
          <w:szCs w:val="28"/>
        </w:rPr>
      </w:pPr>
      <w:r w:rsidRPr="00876464">
        <w:rPr>
          <w:i/>
          <w:iCs/>
          <w:sz w:val="28"/>
          <w:szCs w:val="28"/>
        </w:rPr>
        <w:t>Mineral Salt Solution (MSS)</w:t>
      </w:r>
      <w:r w:rsidR="00015DE1" w:rsidRPr="00876464">
        <w:rPr>
          <w:sz w:val="28"/>
          <w:szCs w:val="28"/>
        </w:rPr>
        <w:t xml:space="preserve"> биосурфактант продуцирлейтін бактерияларды дақылдау үшін қолданылатын орта (г/л): </w:t>
      </w:r>
      <w:r w:rsidR="00913D86" w:rsidRPr="00876464">
        <w:rPr>
          <w:sz w:val="28"/>
          <w:szCs w:val="28"/>
        </w:rPr>
        <w:t xml:space="preserve">4,0 г </w:t>
      </w:r>
      <w:r w:rsidR="00015DE1" w:rsidRPr="00876464">
        <w:rPr>
          <w:sz w:val="28"/>
          <w:szCs w:val="28"/>
        </w:rPr>
        <w:t>NH</w:t>
      </w:r>
      <w:r w:rsidR="00015DE1" w:rsidRPr="00876464">
        <w:rPr>
          <w:sz w:val="28"/>
          <w:szCs w:val="28"/>
          <w:vertAlign w:val="subscript"/>
        </w:rPr>
        <w:t>4</w:t>
      </w:r>
      <w:r w:rsidR="00015DE1" w:rsidRPr="00876464">
        <w:rPr>
          <w:sz w:val="28"/>
          <w:szCs w:val="28"/>
        </w:rPr>
        <w:t>NO</w:t>
      </w:r>
      <w:r w:rsidR="00015DE1" w:rsidRPr="00876464">
        <w:rPr>
          <w:sz w:val="28"/>
          <w:szCs w:val="28"/>
          <w:vertAlign w:val="subscript"/>
        </w:rPr>
        <w:t>3</w:t>
      </w:r>
      <w:r w:rsidR="00913D86" w:rsidRPr="00876464">
        <w:rPr>
          <w:sz w:val="28"/>
          <w:szCs w:val="28"/>
        </w:rPr>
        <w:t>,</w:t>
      </w:r>
      <w:r w:rsidR="00015DE1" w:rsidRPr="00876464">
        <w:rPr>
          <w:sz w:val="28"/>
          <w:szCs w:val="28"/>
        </w:rPr>
        <w:t xml:space="preserve"> </w:t>
      </w:r>
      <w:r w:rsidR="00913D86" w:rsidRPr="00876464">
        <w:rPr>
          <w:sz w:val="28"/>
          <w:szCs w:val="28"/>
        </w:rPr>
        <w:t xml:space="preserve">7,12 г </w:t>
      </w:r>
      <w:r w:rsidR="00015DE1" w:rsidRPr="00876464">
        <w:rPr>
          <w:sz w:val="28"/>
          <w:szCs w:val="28"/>
        </w:rPr>
        <w:t>Na</w:t>
      </w:r>
      <w:r w:rsidR="00015DE1" w:rsidRPr="00876464">
        <w:rPr>
          <w:sz w:val="28"/>
          <w:szCs w:val="28"/>
          <w:vertAlign w:val="subscript"/>
        </w:rPr>
        <w:t>2</w:t>
      </w:r>
      <w:r w:rsidR="00015DE1" w:rsidRPr="00876464">
        <w:rPr>
          <w:sz w:val="28"/>
          <w:szCs w:val="28"/>
        </w:rPr>
        <w:t>HPO</w:t>
      </w:r>
      <w:r w:rsidR="00015DE1" w:rsidRPr="00876464">
        <w:rPr>
          <w:sz w:val="28"/>
          <w:szCs w:val="28"/>
          <w:vertAlign w:val="subscript"/>
        </w:rPr>
        <w:t>4</w:t>
      </w:r>
      <w:r w:rsidR="00913D86" w:rsidRPr="00876464">
        <w:rPr>
          <w:sz w:val="28"/>
          <w:szCs w:val="28"/>
        </w:rPr>
        <w:t>,</w:t>
      </w:r>
      <w:r w:rsidR="00015DE1" w:rsidRPr="00876464">
        <w:rPr>
          <w:sz w:val="28"/>
          <w:szCs w:val="28"/>
        </w:rPr>
        <w:t xml:space="preserve"> </w:t>
      </w:r>
      <w:r w:rsidR="00913D86" w:rsidRPr="00876464">
        <w:rPr>
          <w:sz w:val="28"/>
          <w:szCs w:val="28"/>
        </w:rPr>
        <w:t xml:space="preserve">4,08 г </w:t>
      </w:r>
      <w:r w:rsidR="00015DE1" w:rsidRPr="00876464">
        <w:rPr>
          <w:sz w:val="28"/>
          <w:szCs w:val="28"/>
        </w:rPr>
        <w:t>KH</w:t>
      </w:r>
      <w:r w:rsidR="00015DE1" w:rsidRPr="00876464">
        <w:rPr>
          <w:sz w:val="28"/>
          <w:szCs w:val="28"/>
          <w:vertAlign w:val="subscript"/>
        </w:rPr>
        <w:t>2</w:t>
      </w:r>
      <w:r w:rsidR="00015DE1" w:rsidRPr="00876464">
        <w:rPr>
          <w:sz w:val="28"/>
          <w:szCs w:val="28"/>
        </w:rPr>
        <w:t>PO</w:t>
      </w:r>
      <w:r w:rsidR="00015DE1" w:rsidRPr="00876464">
        <w:rPr>
          <w:sz w:val="28"/>
          <w:szCs w:val="28"/>
          <w:vertAlign w:val="subscript"/>
        </w:rPr>
        <w:t>4</w:t>
      </w:r>
      <w:r w:rsidR="00913D86" w:rsidRPr="00876464">
        <w:rPr>
          <w:sz w:val="28"/>
          <w:szCs w:val="28"/>
        </w:rPr>
        <w:t>,</w:t>
      </w:r>
      <w:r w:rsidR="00015DE1" w:rsidRPr="00876464">
        <w:rPr>
          <w:sz w:val="28"/>
          <w:szCs w:val="28"/>
        </w:rPr>
        <w:t xml:space="preserve"> </w:t>
      </w:r>
      <w:r w:rsidR="00AA32B7" w:rsidRPr="00876464">
        <w:rPr>
          <w:sz w:val="28"/>
          <w:szCs w:val="28"/>
        </w:rPr>
        <w:t xml:space="preserve">0,2 г </w:t>
      </w:r>
      <w:r w:rsidR="00015DE1" w:rsidRPr="00876464">
        <w:rPr>
          <w:sz w:val="28"/>
          <w:szCs w:val="28"/>
        </w:rPr>
        <w:t>MgSO</w:t>
      </w:r>
      <w:r w:rsidR="00015DE1" w:rsidRPr="00876464">
        <w:rPr>
          <w:sz w:val="28"/>
          <w:szCs w:val="28"/>
          <w:vertAlign w:val="subscript"/>
        </w:rPr>
        <w:t>4</w:t>
      </w:r>
      <w:r w:rsidR="00913D86" w:rsidRPr="00876464">
        <w:rPr>
          <w:sz w:val="28"/>
          <w:szCs w:val="28"/>
        </w:rPr>
        <w:t>*</w:t>
      </w:r>
      <w:r w:rsidR="00015DE1" w:rsidRPr="00876464">
        <w:rPr>
          <w:sz w:val="28"/>
          <w:szCs w:val="28"/>
        </w:rPr>
        <w:t>7H</w:t>
      </w:r>
      <w:r w:rsidR="00015DE1" w:rsidRPr="00876464">
        <w:rPr>
          <w:sz w:val="28"/>
          <w:szCs w:val="28"/>
          <w:vertAlign w:val="subscript"/>
        </w:rPr>
        <w:t>2</w:t>
      </w:r>
      <w:r w:rsidR="00015DE1" w:rsidRPr="00876464">
        <w:rPr>
          <w:sz w:val="28"/>
          <w:szCs w:val="28"/>
        </w:rPr>
        <w:t>O</w:t>
      </w:r>
      <w:r w:rsidR="00AA32B7" w:rsidRPr="00876464">
        <w:rPr>
          <w:sz w:val="28"/>
          <w:szCs w:val="28"/>
        </w:rPr>
        <w:t xml:space="preserve"> </w:t>
      </w:r>
      <w:r w:rsidR="003B6F40" w:rsidRPr="00876464">
        <w:rPr>
          <w:sz w:val="28"/>
        </w:rPr>
        <w:t>[108]</w:t>
      </w:r>
      <w:r w:rsidR="00AA32B7" w:rsidRPr="00876464">
        <w:rPr>
          <w:sz w:val="28"/>
          <w:szCs w:val="28"/>
        </w:rPr>
        <w:t>.</w:t>
      </w:r>
    </w:p>
    <w:p w14:paraId="1ED3934E" w14:textId="7986F0D0" w:rsidR="002F52CE" w:rsidRPr="00876464" w:rsidRDefault="00B35AD9" w:rsidP="00B35AD9">
      <w:pPr>
        <w:ind w:left="301" w:right="261" w:firstLine="567"/>
        <w:jc w:val="both"/>
        <w:rPr>
          <w:sz w:val="28"/>
          <w:szCs w:val="28"/>
        </w:rPr>
      </w:pPr>
      <w:r w:rsidRPr="00876464">
        <w:rPr>
          <w:sz w:val="28"/>
          <w:szCs w:val="28"/>
        </w:rPr>
        <w:t xml:space="preserve">Шикі мұнай - </w:t>
      </w:r>
      <w:r w:rsidR="00C04A5A" w:rsidRPr="00876464">
        <w:rPr>
          <w:sz w:val="28"/>
          <w:szCs w:val="28"/>
        </w:rPr>
        <w:t>бұл жер асты резервуарларынан алынатын табиғи көмірсутек ресурсы. Бұл көмірсутектер мен органикалық қосылыстардың күрделі қоспасы, олар отын мен басқа да өнімдер үшін өңделеді</w:t>
      </w:r>
      <w:r w:rsidR="00DE4FD2" w:rsidRPr="00876464">
        <w:rPr>
          <w:sz w:val="28"/>
          <w:szCs w:val="28"/>
        </w:rPr>
        <w:t xml:space="preserve"> </w:t>
      </w:r>
      <w:r w:rsidR="003B6F40" w:rsidRPr="00876464">
        <w:rPr>
          <w:sz w:val="28"/>
        </w:rPr>
        <w:t>[132]</w:t>
      </w:r>
      <w:r w:rsidR="00DE4FD2" w:rsidRPr="00876464">
        <w:rPr>
          <w:sz w:val="28"/>
          <w:szCs w:val="28"/>
        </w:rPr>
        <w:t>.</w:t>
      </w:r>
      <w:r w:rsidR="00D06214" w:rsidRPr="00876464">
        <w:rPr>
          <w:sz w:val="28"/>
          <w:szCs w:val="28"/>
        </w:rPr>
        <w:t xml:space="preserve"> </w:t>
      </w:r>
    </w:p>
    <w:p w14:paraId="25F7E3E4" w14:textId="3326098E" w:rsidR="002F52CE" w:rsidRPr="00876464" w:rsidRDefault="00021F32" w:rsidP="00B35AD9">
      <w:pPr>
        <w:ind w:left="301" w:right="261" w:firstLine="567"/>
        <w:jc w:val="both"/>
        <w:rPr>
          <w:sz w:val="28"/>
          <w:szCs w:val="28"/>
        </w:rPr>
      </w:pPr>
      <w:r w:rsidRPr="00876464">
        <w:rPr>
          <w:sz w:val="28"/>
          <w:szCs w:val="28"/>
        </w:rPr>
        <w:t>Сахароза</w:t>
      </w:r>
      <w:r w:rsidR="00383209" w:rsidRPr="00876464">
        <w:rPr>
          <w:sz w:val="28"/>
          <w:szCs w:val="28"/>
        </w:rPr>
        <w:t xml:space="preserve"> - </w:t>
      </w:r>
      <w:r w:rsidR="00524B4D" w:rsidRPr="00876464">
        <w:rPr>
          <w:sz w:val="28"/>
          <w:szCs w:val="28"/>
        </w:rPr>
        <w:t xml:space="preserve">глюкоза мен фруктоза моносахаридтерінен тұратын дисахарид. </w:t>
      </w:r>
      <w:r w:rsidR="00B160B0" w:rsidRPr="00876464">
        <w:rPr>
          <w:sz w:val="28"/>
          <w:szCs w:val="28"/>
        </w:rPr>
        <w:t xml:space="preserve">Ол </w:t>
      </w:r>
      <w:r w:rsidR="00524B4D" w:rsidRPr="00876464">
        <w:rPr>
          <w:sz w:val="28"/>
          <w:szCs w:val="28"/>
        </w:rPr>
        <w:t xml:space="preserve">- фотосинтез өнімі және көптеген организмдердің өсуі мен метаболизмі үшін негізгі көмірсулар </w:t>
      </w:r>
      <w:r w:rsidR="00423EE7" w:rsidRPr="00876464">
        <w:rPr>
          <w:sz w:val="28"/>
          <w:szCs w:val="28"/>
        </w:rPr>
        <w:t xml:space="preserve">ресурсы </w:t>
      </w:r>
      <w:r w:rsidR="00524B4D" w:rsidRPr="00876464">
        <w:rPr>
          <w:sz w:val="28"/>
          <w:szCs w:val="28"/>
        </w:rPr>
        <w:t>болып табылады. Сахарозаның экономикалық көздеріне қант қамысы мен қант қызылшасы жатады, мұнда шикі салмақтағы сахарозаның концентрациясы 9-21% құрайды</w:t>
      </w:r>
      <w:r w:rsidR="00423EE7" w:rsidRPr="00876464">
        <w:rPr>
          <w:sz w:val="28"/>
          <w:szCs w:val="28"/>
        </w:rPr>
        <w:t xml:space="preserve"> </w:t>
      </w:r>
      <w:r w:rsidR="003B6F40" w:rsidRPr="00876464">
        <w:rPr>
          <w:sz w:val="28"/>
        </w:rPr>
        <w:t>[133]</w:t>
      </w:r>
      <w:r w:rsidR="00383209" w:rsidRPr="00876464">
        <w:rPr>
          <w:sz w:val="28"/>
          <w:szCs w:val="28"/>
        </w:rPr>
        <w:t>.</w:t>
      </w:r>
      <w:r w:rsidR="006001FE" w:rsidRPr="00876464">
        <w:rPr>
          <w:sz w:val="28"/>
          <w:szCs w:val="28"/>
        </w:rPr>
        <w:t xml:space="preserve"> </w:t>
      </w:r>
    </w:p>
    <w:p w14:paraId="24366A5D" w14:textId="1F924975" w:rsidR="002F52CE" w:rsidRPr="00876464" w:rsidRDefault="009134A5" w:rsidP="00B35AD9">
      <w:pPr>
        <w:ind w:left="301" w:right="261" w:firstLine="567"/>
        <w:jc w:val="both"/>
        <w:rPr>
          <w:sz w:val="28"/>
          <w:szCs w:val="28"/>
        </w:rPr>
      </w:pPr>
      <w:r w:rsidRPr="00876464">
        <w:rPr>
          <w:sz w:val="28"/>
          <w:szCs w:val="28"/>
        </w:rPr>
        <w:t>Меласса көмірсуларға, минералдарға және органикалық қосылыстарға бай қант қамысы мен қант қызылшасын өңдеудің жанама өнімі болып табылады.</w:t>
      </w:r>
      <w:r w:rsidR="00F12C48" w:rsidRPr="00876464">
        <w:rPr>
          <w:sz w:val="28"/>
          <w:szCs w:val="28"/>
        </w:rPr>
        <w:t xml:space="preserve"> Оның құрамы шикізат пен өңдеу әдістеріне байланысты өзгеруі мүмкін, бірақ негізгі компоненттерге мыналар жатады: көмірсулар (қант) - 40-60% (глюкоза, фруктоза, сахароза); су-15-25%; органикалық қышқылдар — (қымыздық, сүт, сірке суы); күл (минералдар) - 5-15% (кальций, калий, магний, темір); ақуыздар мен аминқышқылдары — 3% дейін; В тобындағы дәрумендер — (әсіресе ниацин, рибофлавин)</w:t>
      </w:r>
      <w:r w:rsidR="00162730" w:rsidRPr="00876464">
        <w:rPr>
          <w:sz w:val="28"/>
          <w:szCs w:val="28"/>
        </w:rPr>
        <w:t xml:space="preserve"> </w:t>
      </w:r>
      <w:r w:rsidR="003B6F40" w:rsidRPr="00876464">
        <w:rPr>
          <w:sz w:val="28"/>
        </w:rPr>
        <w:t>[134]</w:t>
      </w:r>
      <w:r w:rsidR="00F12C48" w:rsidRPr="00876464">
        <w:rPr>
          <w:sz w:val="28"/>
          <w:szCs w:val="28"/>
        </w:rPr>
        <w:t>.</w:t>
      </w:r>
      <w:r w:rsidR="00CB65EF" w:rsidRPr="00876464">
        <w:rPr>
          <w:sz w:val="28"/>
          <w:szCs w:val="28"/>
        </w:rPr>
        <w:t xml:space="preserve"> </w:t>
      </w:r>
    </w:p>
    <w:p w14:paraId="1E550EF0" w14:textId="23C6E07B" w:rsidR="002F52CE" w:rsidRPr="00876464" w:rsidRDefault="00CB65EF" w:rsidP="00B35AD9">
      <w:pPr>
        <w:ind w:left="301" w:right="261" w:firstLine="567"/>
        <w:jc w:val="both"/>
        <w:rPr>
          <w:sz w:val="28"/>
          <w:szCs w:val="28"/>
        </w:rPr>
      </w:pPr>
      <w:r w:rsidRPr="00876464">
        <w:rPr>
          <w:sz w:val="28"/>
          <w:szCs w:val="28"/>
        </w:rPr>
        <w:t>Сүт сарысуы ірімшік өндірісінің жанама өнімі болып табылады және көптеген биологиялық белсенді компоненттерден тұрады. Оның негізгі компоненттері: ақуыздар – 0,6–0,8% (</w:t>
      </w:r>
      <w:r w:rsidRPr="00876464">
        <w:rPr>
          <w:sz w:val="28"/>
          <w:szCs w:val="28"/>
          <w:lang w:val="ru-RU"/>
        </w:rPr>
        <w:t>β</w:t>
      </w:r>
      <w:r w:rsidRPr="00876464">
        <w:rPr>
          <w:sz w:val="28"/>
          <w:szCs w:val="28"/>
        </w:rPr>
        <w:t xml:space="preserve">-лактоглобулин, </w:t>
      </w:r>
      <w:r w:rsidRPr="00876464">
        <w:rPr>
          <w:sz w:val="28"/>
          <w:szCs w:val="28"/>
          <w:lang w:val="ru-RU"/>
        </w:rPr>
        <w:t>α</w:t>
      </w:r>
      <w:r w:rsidRPr="00876464">
        <w:rPr>
          <w:sz w:val="28"/>
          <w:szCs w:val="28"/>
        </w:rPr>
        <w:t>-лактальбумин, иммуноглобулиндерді қоса алғанда); лактоза – 4-5%, негізгі көмірсу; минералдар – кальций, калий, магний, фосфор; майлар – фосфолипидтерді қоса алғанда 1% – дан аз</w:t>
      </w:r>
      <w:r w:rsidR="00751D3A" w:rsidRPr="00876464">
        <w:rPr>
          <w:sz w:val="28"/>
          <w:szCs w:val="28"/>
        </w:rPr>
        <w:t xml:space="preserve"> </w:t>
      </w:r>
      <w:r w:rsidR="003B6F40" w:rsidRPr="00876464">
        <w:rPr>
          <w:sz w:val="28"/>
        </w:rPr>
        <w:t>[135, 136]</w:t>
      </w:r>
      <w:r w:rsidRPr="00876464">
        <w:rPr>
          <w:sz w:val="28"/>
          <w:szCs w:val="28"/>
        </w:rPr>
        <w:t>.</w:t>
      </w:r>
      <w:r w:rsidR="0057309F" w:rsidRPr="00876464">
        <w:rPr>
          <w:sz w:val="28"/>
          <w:szCs w:val="28"/>
        </w:rPr>
        <w:t xml:space="preserve"> </w:t>
      </w:r>
    </w:p>
    <w:p w14:paraId="50441BCE" w14:textId="71E986C7" w:rsidR="00B35AD9" w:rsidRPr="00876464" w:rsidRDefault="0057309F" w:rsidP="00B35AD9">
      <w:pPr>
        <w:ind w:left="301" w:right="261" w:firstLine="567"/>
        <w:jc w:val="both"/>
        <w:rPr>
          <w:sz w:val="28"/>
          <w:szCs w:val="28"/>
        </w:rPr>
      </w:pPr>
      <w:r w:rsidRPr="00876464">
        <w:rPr>
          <w:sz w:val="28"/>
          <w:szCs w:val="28"/>
        </w:rPr>
        <w:lastRenderedPageBreak/>
        <w:t>C</w:t>
      </w:r>
      <w:r w:rsidR="00595CDE" w:rsidRPr="00876464">
        <w:rPr>
          <w:sz w:val="28"/>
          <w:szCs w:val="28"/>
        </w:rPr>
        <w:t>оя ұны</w:t>
      </w:r>
      <w:r w:rsidR="00E804FD" w:rsidRPr="00876464">
        <w:rPr>
          <w:sz w:val="28"/>
          <w:szCs w:val="28"/>
        </w:rPr>
        <w:t xml:space="preserve"> </w:t>
      </w:r>
      <w:r w:rsidR="005753B2" w:rsidRPr="00876464">
        <w:rPr>
          <w:sz w:val="28"/>
          <w:szCs w:val="28"/>
        </w:rPr>
        <w:t xml:space="preserve">- </w:t>
      </w:r>
      <w:r w:rsidR="00E804FD" w:rsidRPr="00876464">
        <w:rPr>
          <w:sz w:val="28"/>
          <w:szCs w:val="28"/>
        </w:rPr>
        <w:t>тамақ өнеркәсібінде кеңінен қолданылатын ақуыздың және функционалды компоненттердің бай көзі. Оның негізгі компоненттері: белоктар – 50-55% (маңызды аминқышқылдарын қоса алғанда: валин, изолейцин, тирозин, аланин); майлар – фосфолипидтер мен линол қышқылы сияқты қанықпаған май қышқылдарын қоса алғанда 1-6%; көмірсулар – диеталық талшықтарды қоса алғанда 30-35%; минералдар – кальций, фосфор, темір, калий, магний</w:t>
      </w:r>
      <w:r w:rsidR="005753B2" w:rsidRPr="00876464">
        <w:rPr>
          <w:sz w:val="28"/>
          <w:szCs w:val="28"/>
        </w:rPr>
        <w:t xml:space="preserve"> </w:t>
      </w:r>
      <w:r w:rsidR="003B6F40" w:rsidRPr="00876464">
        <w:rPr>
          <w:sz w:val="28"/>
        </w:rPr>
        <w:t>[137]</w:t>
      </w:r>
      <w:r w:rsidR="00E804FD" w:rsidRPr="00876464">
        <w:rPr>
          <w:sz w:val="28"/>
          <w:szCs w:val="28"/>
        </w:rPr>
        <w:t>.</w:t>
      </w:r>
    </w:p>
    <w:p w14:paraId="5FEB972F" w14:textId="77777777" w:rsidR="00B35AD9" w:rsidRPr="00876464" w:rsidRDefault="00B35AD9" w:rsidP="00B35AD9">
      <w:pPr>
        <w:ind w:left="301" w:right="261" w:firstLine="567"/>
        <w:jc w:val="both"/>
        <w:rPr>
          <w:sz w:val="28"/>
          <w:szCs w:val="28"/>
        </w:rPr>
      </w:pPr>
    </w:p>
    <w:p w14:paraId="6C13CEBF" w14:textId="77777777" w:rsidR="00B35AD9" w:rsidRPr="00876464" w:rsidRDefault="00B35AD9" w:rsidP="00B35AD9">
      <w:pPr>
        <w:ind w:left="301" w:right="261" w:firstLine="567"/>
        <w:jc w:val="both"/>
        <w:rPr>
          <w:b/>
          <w:bCs/>
          <w:sz w:val="28"/>
          <w:szCs w:val="28"/>
        </w:rPr>
      </w:pPr>
      <w:r w:rsidRPr="00876464">
        <w:rPr>
          <w:b/>
          <w:bCs/>
          <w:sz w:val="28"/>
          <w:szCs w:val="28"/>
        </w:rPr>
        <w:t>2.2 Зерттеу әдістері</w:t>
      </w:r>
    </w:p>
    <w:p w14:paraId="7CE87D8D" w14:textId="399CEEB3" w:rsidR="00AD0795" w:rsidRPr="00876464" w:rsidRDefault="00AD0795" w:rsidP="00B35AD9">
      <w:pPr>
        <w:ind w:left="301" w:right="261" w:firstLine="567"/>
        <w:jc w:val="both"/>
        <w:rPr>
          <w:b/>
          <w:bCs/>
          <w:sz w:val="28"/>
          <w:szCs w:val="28"/>
        </w:rPr>
      </w:pPr>
      <w:r w:rsidRPr="00876464">
        <w:rPr>
          <w:b/>
          <w:bCs/>
          <w:sz w:val="28"/>
          <w:szCs w:val="28"/>
        </w:rPr>
        <w:t>2.2.1 Пласт су үлгілерін химиялық талдау</w:t>
      </w:r>
    </w:p>
    <w:p w14:paraId="06852AE4" w14:textId="27091CFF" w:rsidR="00AD0795" w:rsidRPr="00876464" w:rsidRDefault="006B5BE9" w:rsidP="006B5BE9">
      <w:pPr>
        <w:ind w:left="301" w:right="261" w:firstLine="567"/>
        <w:jc w:val="both"/>
        <w:rPr>
          <w:sz w:val="28"/>
          <w:szCs w:val="28"/>
        </w:rPr>
      </w:pPr>
      <w:r w:rsidRPr="00876464">
        <w:rPr>
          <w:sz w:val="28"/>
          <w:szCs w:val="28"/>
        </w:rPr>
        <w:t>Үлгілердің химиялық сипаттамалары</w:t>
      </w:r>
      <w:r w:rsidR="00DE2FFE" w:rsidRPr="00876464">
        <w:rPr>
          <w:sz w:val="28"/>
          <w:szCs w:val="28"/>
        </w:rPr>
        <w:t xml:space="preserve"> МЕМСТ</w:t>
      </w:r>
      <w:r w:rsidRPr="00876464">
        <w:rPr>
          <w:sz w:val="28"/>
          <w:szCs w:val="28"/>
        </w:rPr>
        <w:t xml:space="preserve"> стандарттарына сәйкес зерттелді. HCO</w:t>
      </w:r>
      <w:r w:rsidRPr="00876464">
        <w:rPr>
          <w:sz w:val="28"/>
          <w:szCs w:val="28"/>
          <w:vertAlign w:val="subscript"/>
        </w:rPr>
        <w:t>3</w:t>
      </w:r>
      <w:r w:rsidRPr="00876464">
        <w:rPr>
          <w:sz w:val="28"/>
          <w:szCs w:val="28"/>
          <w:vertAlign w:val="superscript"/>
        </w:rPr>
        <w:t>-</w:t>
      </w:r>
      <w:r w:rsidRPr="00876464">
        <w:rPr>
          <w:sz w:val="28"/>
          <w:szCs w:val="28"/>
        </w:rPr>
        <w:t xml:space="preserve"> иондары мен рН электрометриялық әдіспен, ал қалқымалы заттар мен тұздылық </w:t>
      </w:r>
      <w:r w:rsidR="00DE2FFE" w:rsidRPr="00876464">
        <w:rPr>
          <w:sz w:val="28"/>
          <w:szCs w:val="28"/>
        </w:rPr>
        <w:t>МЕМСТ</w:t>
      </w:r>
      <w:r w:rsidRPr="00876464">
        <w:rPr>
          <w:sz w:val="28"/>
          <w:szCs w:val="28"/>
        </w:rPr>
        <w:t xml:space="preserve"> 26449.1-85 бойынша гравиметриялық әдіспен анықталды. SO</w:t>
      </w:r>
      <w:r w:rsidRPr="00876464">
        <w:rPr>
          <w:sz w:val="28"/>
          <w:szCs w:val="28"/>
          <w:vertAlign w:val="subscript"/>
        </w:rPr>
        <w:t>4</w:t>
      </w:r>
      <w:r w:rsidRPr="00876464">
        <w:rPr>
          <w:sz w:val="28"/>
          <w:szCs w:val="28"/>
          <w:vertAlign w:val="superscript"/>
        </w:rPr>
        <w:t>2-</w:t>
      </w:r>
      <w:r w:rsidRPr="00876464">
        <w:rPr>
          <w:sz w:val="28"/>
          <w:szCs w:val="28"/>
        </w:rPr>
        <w:t>, Cl</w:t>
      </w:r>
      <w:r w:rsidRPr="00876464">
        <w:rPr>
          <w:sz w:val="28"/>
          <w:szCs w:val="28"/>
          <w:vertAlign w:val="superscript"/>
        </w:rPr>
        <w:t>-</w:t>
      </w:r>
      <w:r w:rsidRPr="00876464">
        <w:rPr>
          <w:sz w:val="28"/>
          <w:szCs w:val="28"/>
        </w:rPr>
        <w:t>, Ca</w:t>
      </w:r>
      <w:r w:rsidRPr="00876464">
        <w:rPr>
          <w:sz w:val="28"/>
          <w:szCs w:val="28"/>
          <w:vertAlign w:val="superscript"/>
        </w:rPr>
        <w:t>2+</w:t>
      </w:r>
      <w:r w:rsidR="0080513C" w:rsidRPr="00876464">
        <w:rPr>
          <w:sz w:val="28"/>
          <w:szCs w:val="28"/>
        </w:rPr>
        <w:t xml:space="preserve">, </w:t>
      </w:r>
      <w:r w:rsidRPr="00876464">
        <w:rPr>
          <w:sz w:val="28"/>
          <w:szCs w:val="28"/>
        </w:rPr>
        <w:t>Na</w:t>
      </w:r>
      <w:r w:rsidRPr="00876464">
        <w:rPr>
          <w:sz w:val="28"/>
          <w:szCs w:val="28"/>
          <w:vertAlign w:val="superscript"/>
        </w:rPr>
        <w:t>+</w:t>
      </w:r>
      <w:r w:rsidRPr="00876464">
        <w:rPr>
          <w:sz w:val="28"/>
          <w:szCs w:val="28"/>
        </w:rPr>
        <w:t>+K</w:t>
      </w:r>
      <w:r w:rsidRPr="00876464">
        <w:rPr>
          <w:sz w:val="28"/>
          <w:szCs w:val="28"/>
          <w:vertAlign w:val="superscript"/>
        </w:rPr>
        <w:t>+</w:t>
      </w:r>
      <w:r w:rsidRPr="00876464">
        <w:rPr>
          <w:sz w:val="28"/>
          <w:szCs w:val="28"/>
        </w:rPr>
        <w:t xml:space="preserve"> және Mg</w:t>
      </w:r>
      <w:r w:rsidRPr="00876464">
        <w:rPr>
          <w:sz w:val="28"/>
          <w:szCs w:val="28"/>
          <w:vertAlign w:val="superscript"/>
        </w:rPr>
        <w:t>2+</w:t>
      </w:r>
      <w:r w:rsidRPr="00876464">
        <w:rPr>
          <w:sz w:val="28"/>
          <w:szCs w:val="28"/>
        </w:rPr>
        <w:t xml:space="preserve"> иондары </w:t>
      </w:r>
      <w:r w:rsidR="00DE2FFE" w:rsidRPr="00876464">
        <w:rPr>
          <w:sz w:val="28"/>
          <w:szCs w:val="28"/>
        </w:rPr>
        <w:t>МЕМСТ</w:t>
      </w:r>
      <w:r w:rsidRPr="00876464">
        <w:rPr>
          <w:sz w:val="28"/>
          <w:szCs w:val="28"/>
        </w:rPr>
        <w:t xml:space="preserve"> 26449.1-85 және МТ</w:t>
      </w:r>
      <w:r w:rsidR="00652BBF" w:rsidRPr="00876464">
        <w:rPr>
          <w:sz w:val="28"/>
          <w:szCs w:val="28"/>
        </w:rPr>
        <w:t xml:space="preserve"> </w:t>
      </w:r>
      <w:r w:rsidR="00A61902" w:rsidRPr="00876464">
        <w:rPr>
          <w:sz w:val="28"/>
          <w:szCs w:val="28"/>
        </w:rPr>
        <w:t>№</w:t>
      </w:r>
      <w:r w:rsidRPr="00876464">
        <w:rPr>
          <w:sz w:val="28"/>
          <w:szCs w:val="28"/>
        </w:rPr>
        <w:t xml:space="preserve">13-2020 сәйкес гравиметриялық, сынаптық, комплексометриялық, есептеу және иондық хроматографиялық әдістермен талданды. Темір иондары </w:t>
      </w:r>
      <w:r w:rsidR="00DE2FFE" w:rsidRPr="00876464">
        <w:rPr>
          <w:sz w:val="28"/>
          <w:szCs w:val="28"/>
        </w:rPr>
        <w:t>МЕМСТ</w:t>
      </w:r>
      <w:r w:rsidRPr="00876464">
        <w:rPr>
          <w:sz w:val="28"/>
          <w:szCs w:val="28"/>
        </w:rPr>
        <w:t xml:space="preserve"> 23268.11-78 сәйкес комплексометриялық әдіспен анықталды. Йод және бромид иондары </w:t>
      </w:r>
      <w:r w:rsidR="00DE2FFE" w:rsidRPr="00876464">
        <w:rPr>
          <w:sz w:val="28"/>
          <w:szCs w:val="28"/>
        </w:rPr>
        <w:t>МЕМСТ</w:t>
      </w:r>
      <w:r w:rsidRPr="00876464">
        <w:rPr>
          <w:sz w:val="28"/>
          <w:szCs w:val="28"/>
        </w:rPr>
        <w:t xml:space="preserve"> 23268.16-78, 23268.15-78, МТ</w:t>
      </w:r>
      <w:r w:rsidR="00652BBF" w:rsidRPr="00876464">
        <w:rPr>
          <w:sz w:val="28"/>
          <w:szCs w:val="28"/>
        </w:rPr>
        <w:t xml:space="preserve"> </w:t>
      </w:r>
      <w:r w:rsidR="00A61902" w:rsidRPr="00876464">
        <w:rPr>
          <w:sz w:val="28"/>
          <w:szCs w:val="28"/>
        </w:rPr>
        <w:t>№</w:t>
      </w:r>
      <w:r w:rsidRPr="00876464">
        <w:rPr>
          <w:sz w:val="28"/>
          <w:szCs w:val="28"/>
        </w:rPr>
        <w:t xml:space="preserve">13-2020 бойынша иондық хроматография, фотометриялық </w:t>
      </w:r>
      <w:r w:rsidR="002B17EB" w:rsidRPr="00876464">
        <w:rPr>
          <w:sz w:val="28"/>
          <w:szCs w:val="28"/>
        </w:rPr>
        <w:t>ж</w:t>
      </w:r>
      <w:r w:rsidRPr="00876464">
        <w:rPr>
          <w:sz w:val="28"/>
          <w:szCs w:val="28"/>
        </w:rPr>
        <w:t xml:space="preserve">әне титриметриялық талдау арқылы анықталды. Тұтқырлық </w:t>
      </w:r>
      <w:r w:rsidR="00196337" w:rsidRPr="00876464">
        <w:rPr>
          <w:sz w:val="28"/>
          <w:szCs w:val="28"/>
        </w:rPr>
        <w:t xml:space="preserve">ҚР </w:t>
      </w:r>
      <w:r w:rsidR="00B0225F" w:rsidRPr="00876464">
        <w:rPr>
          <w:sz w:val="28"/>
          <w:szCs w:val="28"/>
        </w:rPr>
        <w:t xml:space="preserve">СТ </w:t>
      </w:r>
      <w:r w:rsidRPr="00876464">
        <w:rPr>
          <w:sz w:val="28"/>
          <w:szCs w:val="28"/>
        </w:rPr>
        <w:t xml:space="preserve">445-2011 стандартына сәйкес вискозиметр көмегімен анықталды. Тығыздық </w:t>
      </w:r>
      <w:r w:rsidR="00DE2FFE" w:rsidRPr="00876464">
        <w:rPr>
          <w:sz w:val="28"/>
          <w:szCs w:val="28"/>
        </w:rPr>
        <w:t>МЕМСТ</w:t>
      </w:r>
      <w:r w:rsidRPr="00876464">
        <w:rPr>
          <w:sz w:val="28"/>
          <w:szCs w:val="28"/>
        </w:rPr>
        <w:t xml:space="preserve"> 18995.1-73 сәйкес ареометр көмегімен анықталды.</w:t>
      </w:r>
    </w:p>
    <w:p w14:paraId="134C5AEA" w14:textId="77777777" w:rsidR="00C07995" w:rsidRPr="00876464" w:rsidRDefault="00C07995" w:rsidP="006B5BE9">
      <w:pPr>
        <w:ind w:left="301" w:right="261" w:firstLine="567"/>
        <w:jc w:val="both"/>
        <w:rPr>
          <w:sz w:val="28"/>
          <w:szCs w:val="28"/>
        </w:rPr>
      </w:pPr>
    </w:p>
    <w:p w14:paraId="7A081FEB" w14:textId="7A7C8BAA" w:rsidR="00FE17B4" w:rsidRPr="00876464" w:rsidRDefault="00B35AD9" w:rsidP="00B35AD9">
      <w:pPr>
        <w:ind w:left="301" w:right="261" w:firstLine="567"/>
        <w:jc w:val="both"/>
        <w:rPr>
          <w:sz w:val="28"/>
          <w:szCs w:val="28"/>
        </w:rPr>
      </w:pPr>
      <w:r w:rsidRPr="00876464">
        <w:rPr>
          <w:b/>
          <w:bCs/>
          <w:sz w:val="28"/>
          <w:szCs w:val="28"/>
        </w:rPr>
        <w:t>2.2.</w:t>
      </w:r>
      <w:r w:rsidR="00AD0795" w:rsidRPr="00876464">
        <w:rPr>
          <w:b/>
          <w:bCs/>
          <w:sz w:val="28"/>
          <w:szCs w:val="28"/>
        </w:rPr>
        <w:t>2</w:t>
      </w:r>
      <w:r w:rsidRPr="00876464">
        <w:rPr>
          <w:b/>
          <w:bCs/>
          <w:sz w:val="28"/>
          <w:szCs w:val="28"/>
        </w:rPr>
        <w:t xml:space="preserve"> </w:t>
      </w:r>
      <w:r w:rsidR="001742F8" w:rsidRPr="00876464">
        <w:rPr>
          <w:b/>
          <w:bCs/>
          <w:sz w:val="28"/>
          <w:szCs w:val="28"/>
        </w:rPr>
        <w:t>Пласт су үлгілерін метагеномды талдау</w:t>
      </w:r>
    </w:p>
    <w:p w14:paraId="29E5C20A" w14:textId="7AB27B36" w:rsidR="00F6156E" w:rsidRPr="00876464" w:rsidRDefault="00513712" w:rsidP="00F6156E">
      <w:pPr>
        <w:ind w:left="301" w:right="261" w:firstLine="567"/>
        <w:jc w:val="both"/>
        <w:rPr>
          <w:sz w:val="28"/>
          <w:szCs w:val="28"/>
          <w:lang w:val="ru-KZ"/>
        </w:rPr>
      </w:pPr>
      <w:r w:rsidRPr="00876464">
        <w:rPr>
          <w:bCs/>
          <w:sz w:val="28"/>
          <w:szCs w:val="28"/>
        </w:rPr>
        <w:t>Пласт су үлгілерін метагеномды талдау MiSeq жүйесінде (</w:t>
      </w:r>
      <w:r w:rsidRPr="00876464">
        <w:rPr>
          <w:bCs/>
          <w:i/>
          <w:iCs/>
          <w:sz w:val="28"/>
          <w:szCs w:val="28"/>
        </w:rPr>
        <w:t>Illumina</w:t>
      </w:r>
      <w:r w:rsidRPr="00876464">
        <w:rPr>
          <w:bCs/>
          <w:sz w:val="28"/>
          <w:szCs w:val="28"/>
        </w:rPr>
        <w:t xml:space="preserve">, АҚШ) жүзеге асырылды. </w:t>
      </w:r>
      <w:r w:rsidR="00DD5A02" w:rsidRPr="00876464">
        <w:rPr>
          <w:bCs/>
          <w:sz w:val="28"/>
          <w:szCs w:val="28"/>
        </w:rPr>
        <w:t xml:space="preserve">Amplicon </w:t>
      </w:r>
      <w:r w:rsidR="0043719C" w:rsidRPr="00876464">
        <w:rPr>
          <w:bCs/>
          <w:sz w:val="28"/>
          <w:szCs w:val="28"/>
        </w:rPr>
        <w:t xml:space="preserve">(2013) ұсынған </w:t>
      </w:r>
      <w:r w:rsidR="00D7171B" w:rsidRPr="00876464">
        <w:rPr>
          <w:bCs/>
          <w:sz w:val="28"/>
          <w:szCs w:val="28"/>
        </w:rPr>
        <w:t>нұсқаулық</w:t>
      </w:r>
      <w:r w:rsidR="00B20C35" w:rsidRPr="00876464">
        <w:rPr>
          <w:bCs/>
          <w:sz w:val="28"/>
          <w:szCs w:val="28"/>
        </w:rPr>
        <w:t xml:space="preserve"> </w:t>
      </w:r>
      <w:r w:rsidR="0068733F" w:rsidRPr="00876464">
        <w:rPr>
          <w:bCs/>
          <w:sz w:val="28"/>
          <w:szCs w:val="28"/>
        </w:rPr>
        <w:t xml:space="preserve">бойынша </w:t>
      </w:r>
      <w:r w:rsidRPr="00876464">
        <w:rPr>
          <w:sz w:val="28"/>
          <w:szCs w:val="28"/>
        </w:rPr>
        <w:t xml:space="preserve">16S рРНҚ молекуласы генінің метагеномдық секвенирлеу </w:t>
      </w:r>
      <w:r w:rsidR="00523B3E" w:rsidRPr="00876464">
        <w:rPr>
          <w:sz w:val="28"/>
          <w:szCs w:val="28"/>
        </w:rPr>
        <w:t>үшін</w:t>
      </w:r>
      <w:r w:rsidRPr="00876464">
        <w:rPr>
          <w:sz w:val="28"/>
          <w:szCs w:val="28"/>
        </w:rPr>
        <w:t xml:space="preserve"> кітапхана дайындалды</w:t>
      </w:r>
      <w:r w:rsidR="00821EDF" w:rsidRPr="00876464">
        <w:rPr>
          <w:sz w:val="28"/>
          <w:szCs w:val="28"/>
        </w:rPr>
        <w:t xml:space="preserve"> </w:t>
      </w:r>
      <w:r w:rsidR="003B6F40" w:rsidRPr="00876464">
        <w:rPr>
          <w:sz w:val="28"/>
        </w:rPr>
        <w:t>[138]</w:t>
      </w:r>
      <w:r w:rsidR="001E2132" w:rsidRPr="00876464">
        <w:rPr>
          <w:sz w:val="28"/>
          <w:szCs w:val="28"/>
        </w:rPr>
        <w:t>.</w:t>
      </w:r>
      <w:r w:rsidR="0087036F" w:rsidRPr="00876464">
        <w:rPr>
          <w:sz w:val="28"/>
          <w:szCs w:val="28"/>
        </w:rPr>
        <w:t xml:space="preserve"> </w:t>
      </w:r>
      <w:r w:rsidR="00F6156E" w:rsidRPr="00876464">
        <w:rPr>
          <w:sz w:val="28"/>
          <w:szCs w:val="28"/>
          <w:lang w:val="ru-KZ"/>
        </w:rPr>
        <w:t xml:space="preserve">16S </w:t>
      </w:r>
      <w:proofErr w:type="spellStart"/>
      <w:r w:rsidR="00F6156E" w:rsidRPr="00876464">
        <w:rPr>
          <w:sz w:val="28"/>
          <w:szCs w:val="28"/>
          <w:lang w:val="ru-KZ"/>
        </w:rPr>
        <w:t>рРНҚ</w:t>
      </w:r>
      <w:proofErr w:type="spellEnd"/>
      <w:r w:rsidR="00F6156E" w:rsidRPr="00876464">
        <w:rPr>
          <w:sz w:val="28"/>
          <w:szCs w:val="28"/>
          <w:lang w:val="ru-KZ"/>
        </w:rPr>
        <w:t xml:space="preserve"> </w:t>
      </w:r>
      <w:proofErr w:type="spellStart"/>
      <w:r w:rsidR="00F6156E" w:rsidRPr="00876464">
        <w:rPr>
          <w:sz w:val="28"/>
          <w:szCs w:val="28"/>
          <w:lang w:val="ru-KZ"/>
        </w:rPr>
        <w:t>генінің</w:t>
      </w:r>
      <w:proofErr w:type="spellEnd"/>
      <w:r w:rsidR="00F6156E" w:rsidRPr="00876464">
        <w:rPr>
          <w:sz w:val="28"/>
          <w:szCs w:val="28"/>
          <w:lang w:val="ru-KZ"/>
        </w:rPr>
        <w:t xml:space="preserve"> V3 </w:t>
      </w:r>
      <w:proofErr w:type="spellStart"/>
      <w:r w:rsidR="00F6156E" w:rsidRPr="00876464">
        <w:rPr>
          <w:sz w:val="28"/>
          <w:szCs w:val="28"/>
          <w:lang w:val="ru-KZ"/>
        </w:rPr>
        <w:t>және</w:t>
      </w:r>
      <w:proofErr w:type="spellEnd"/>
      <w:r w:rsidR="00F6156E" w:rsidRPr="00876464">
        <w:rPr>
          <w:sz w:val="28"/>
          <w:szCs w:val="28"/>
          <w:lang w:val="ru-KZ"/>
        </w:rPr>
        <w:t xml:space="preserve"> V4 </w:t>
      </w:r>
      <w:proofErr w:type="spellStart"/>
      <w:r w:rsidR="00F6156E" w:rsidRPr="00876464">
        <w:rPr>
          <w:sz w:val="28"/>
          <w:szCs w:val="28"/>
          <w:lang w:val="ru-KZ"/>
        </w:rPr>
        <w:t>аймақтарын</w:t>
      </w:r>
      <w:proofErr w:type="spellEnd"/>
      <w:r w:rsidR="00F6156E" w:rsidRPr="00876464">
        <w:rPr>
          <w:sz w:val="28"/>
          <w:szCs w:val="28"/>
          <w:lang w:val="ru-KZ"/>
        </w:rPr>
        <w:t xml:space="preserve"> </w:t>
      </w:r>
      <w:proofErr w:type="spellStart"/>
      <w:r w:rsidR="00F6156E" w:rsidRPr="00876464">
        <w:rPr>
          <w:sz w:val="28"/>
          <w:szCs w:val="28"/>
          <w:lang w:val="ru-KZ"/>
        </w:rPr>
        <w:t>амплификациялау</w:t>
      </w:r>
      <w:proofErr w:type="spellEnd"/>
      <w:r w:rsidR="00F6156E" w:rsidRPr="00876464">
        <w:rPr>
          <w:sz w:val="28"/>
          <w:szCs w:val="28"/>
          <w:lang w:val="ru-KZ"/>
        </w:rPr>
        <w:t xml:space="preserve"> </w:t>
      </w:r>
      <w:proofErr w:type="spellStart"/>
      <w:r w:rsidR="00F6156E" w:rsidRPr="00876464">
        <w:rPr>
          <w:sz w:val="28"/>
          <w:szCs w:val="28"/>
          <w:lang w:val="ru-KZ"/>
        </w:rPr>
        <w:t>үшін</w:t>
      </w:r>
      <w:proofErr w:type="spellEnd"/>
      <w:r w:rsidR="00F6156E" w:rsidRPr="00876464">
        <w:rPr>
          <w:sz w:val="28"/>
          <w:szCs w:val="28"/>
          <w:lang w:val="ru-KZ"/>
        </w:rPr>
        <w:t xml:space="preserve"> </w:t>
      </w:r>
      <w:proofErr w:type="spellStart"/>
      <w:r w:rsidR="00F6156E" w:rsidRPr="00876464">
        <w:rPr>
          <w:sz w:val="28"/>
          <w:szCs w:val="28"/>
          <w:lang w:val="ru-KZ"/>
        </w:rPr>
        <w:t>арнайы</w:t>
      </w:r>
      <w:proofErr w:type="spellEnd"/>
      <w:r w:rsidR="00F6156E" w:rsidRPr="00876464">
        <w:rPr>
          <w:sz w:val="28"/>
          <w:szCs w:val="28"/>
          <w:lang w:val="ru-KZ"/>
        </w:rPr>
        <w:t xml:space="preserve"> праймер </w:t>
      </w:r>
      <w:proofErr w:type="spellStart"/>
      <w:r w:rsidR="00F6156E" w:rsidRPr="00876464">
        <w:rPr>
          <w:sz w:val="28"/>
          <w:szCs w:val="28"/>
          <w:lang w:val="ru-KZ"/>
        </w:rPr>
        <w:t>жұптары</w:t>
      </w:r>
      <w:proofErr w:type="spellEnd"/>
      <w:r w:rsidR="00F6156E" w:rsidRPr="00876464">
        <w:rPr>
          <w:sz w:val="28"/>
          <w:szCs w:val="28"/>
          <w:lang w:val="ru-KZ"/>
        </w:rPr>
        <w:t xml:space="preserve"> </w:t>
      </w:r>
      <w:proofErr w:type="spellStart"/>
      <w:r w:rsidR="00F6156E" w:rsidRPr="00876464">
        <w:rPr>
          <w:sz w:val="28"/>
          <w:szCs w:val="28"/>
          <w:lang w:val="ru-KZ"/>
        </w:rPr>
        <w:t>қолданылды</w:t>
      </w:r>
      <w:proofErr w:type="spellEnd"/>
      <w:r w:rsidR="00F6156E" w:rsidRPr="00876464">
        <w:rPr>
          <w:sz w:val="28"/>
          <w:szCs w:val="28"/>
          <w:lang w:val="ru-KZ"/>
        </w:rPr>
        <w:t xml:space="preserve">. </w:t>
      </w:r>
      <w:proofErr w:type="spellStart"/>
      <w:r w:rsidR="00F6156E" w:rsidRPr="00876464">
        <w:rPr>
          <w:sz w:val="28"/>
          <w:szCs w:val="28"/>
          <w:lang w:val="ru-KZ"/>
        </w:rPr>
        <w:t>Праймерлердің</w:t>
      </w:r>
      <w:proofErr w:type="spellEnd"/>
      <w:r w:rsidR="00F6156E" w:rsidRPr="00876464">
        <w:rPr>
          <w:sz w:val="28"/>
          <w:szCs w:val="28"/>
          <w:lang w:val="ru-KZ"/>
        </w:rPr>
        <w:t xml:space="preserve"> </w:t>
      </w:r>
      <w:proofErr w:type="spellStart"/>
      <w:r w:rsidR="00F6156E" w:rsidRPr="00876464">
        <w:rPr>
          <w:sz w:val="28"/>
          <w:szCs w:val="28"/>
          <w:lang w:val="ru-KZ"/>
        </w:rPr>
        <w:t>ұштарына</w:t>
      </w:r>
      <w:proofErr w:type="spellEnd"/>
      <w:r w:rsidR="00F6156E" w:rsidRPr="00876464">
        <w:rPr>
          <w:sz w:val="28"/>
          <w:szCs w:val="28"/>
          <w:lang w:val="ru-KZ"/>
        </w:rPr>
        <w:t xml:space="preserve"> </w:t>
      </w:r>
      <w:proofErr w:type="spellStart"/>
      <w:r w:rsidR="00F6156E" w:rsidRPr="00876464">
        <w:rPr>
          <w:sz w:val="28"/>
          <w:szCs w:val="28"/>
          <w:lang w:val="ru-KZ"/>
        </w:rPr>
        <w:t>Illumina</w:t>
      </w:r>
      <w:proofErr w:type="spellEnd"/>
      <w:r w:rsidR="00F6156E" w:rsidRPr="00876464">
        <w:rPr>
          <w:sz w:val="28"/>
          <w:szCs w:val="28"/>
          <w:lang w:val="ru-KZ"/>
        </w:rPr>
        <w:t xml:space="preserve"> </w:t>
      </w:r>
      <w:proofErr w:type="spellStart"/>
      <w:r w:rsidR="00F6156E" w:rsidRPr="00876464">
        <w:rPr>
          <w:sz w:val="28"/>
          <w:szCs w:val="28"/>
          <w:lang w:val="ru-KZ"/>
        </w:rPr>
        <w:t>адаптерлерімен</w:t>
      </w:r>
      <w:proofErr w:type="spellEnd"/>
      <w:r w:rsidR="00F6156E" w:rsidRPr="00876464">
        <w:rPr>
          <w:sz w:val="28"/>
          <w:szCs w:val="28"/>
          <w:lang w:val="ru-KZ"/>
        </w:rPr>
        <w:t xml:space="preserve"> </w:t>
      </w:r>
      <w:proofErr w:type="spellStart"/>
      <w:r w:rsidR="00F6156E" w:rsidRPr="00876464">
        <w:rPr>
          <w:sz w:val="28"/>
          <w:szCs w:val="28"/>
          <w:lang w:val="ru-KZ"/>
        </w:rPr>
        <w:t>үйлесімді</w:t>
      </w:r>
      <w:proofErr w:type="spellEnd"/>
      <w:r w:rsidR="00F6156E" w:rsidRPr="00876464">
        <w:rPr>
          <w:sz w:val="28"/>
          <w:szCs w:val="28"/>
          <w:lang w:val="ru-KZ"/>
        </w:rPr>
        <w:t xml:space="preserve"> </w:t>
      </w:r>
      <w:proofErr w:type="spellStart"/>
      <w:r w:rsidR="00F6156E" w:rsidRPr="00876464">
        <w:rPr>
          <w:sz w:val="28"/>
          <w:szCs w:val="28"/>
          <w:lang w:val="ru-KZ"/>
        </w:rPr>
        <w:t>арнайы</w:t>
      </w:r>
      <w:proofErr w:type="spellEnd"/>
      <w:r w:rsidR="00F6156E" w:rsidRPr="00876464">
        <w:rPr>
          <w:sz w:val="28"/>
          <w:szCs w:val="28"/>
          <w:lang w:val="ru-KZ"/>
        </w:rPr>
        <w:t xml:space="preserve"> </w:t>
      </w:r>
      <w:proofErr w:type="spellStart"/>
      <w:r w:rsidR="00F6156E" w:rsidRPr="00876464">
        <w:rPr>
          <w:sz w:val="28"/>
          <w:szCs w:val="28"/>
          <w:lang w:val="ru-KZ"/>
        </w:rPr>
        <w:t>оверхэнг</w:t>
      </w:r>
      <w:proofErr w:type="spellEnd"/>
      <w:r w:rsidR="00F6156E" w:rsidRPr="00876464">
        <w:rPr>
          <w:sz w:val="28"/>
          <w:szCs w:val="28"/>
          <w:lang w:val="ru-KZ"/>
        </w:rPr>
        <w:t xml:space="preserve"> </w:t>
      </w:r>
      <w:proofErr w:type="spellStart"/>
      <w:r w:rsidR="00F6156E" w:rsidRPr="00876464">
        <w:rPr>
          <w:sz w:val="28"/>
          <w:szCs w:val="28"/>
          <w:lang w:val="ru-KZ"/>
        </w:rPr>
        <w:t>тізбектері</w:t>
      </w:r>
      <w:proofErr w:type="spellEnd"/>
      <w:r w:rsidR="00F6156E" w:rsidRPr="00876464">
        <w:rPr>
          <w:sz w:val="28"/>
          <w:szCs w:val="28"/>
          <w:lang w:val="ru-KZ"/>
        </w:rPr>
        <w:t xml:space="preserve"> </w:t>
      </w:r>
      <w:proofErr w:type="spellStart"/>
      <w:r w:rsidR="00F6156E" w:rsidRPr="00876464">
        <w:rPr>
          <w:sz w:val="28"/>
          <w:szCs w:val="28"/>
          <w:lang w:val="ru-KZ"/>
        </w:rPr>
        <w:t>қосылып</w:t>
      </w:r>
      <w:proofErr w:type="spellEnd"/>
      <w:r w:rsidR="00F6156E" w:rsidRPr="00876464">
        <w:rPr>
          <w:sz w:val="28"/>
          <w:szCs w:val="28"/>
          <w:lang w:val="ru-KZ"/>
        </w:rPr>
        <w:t xml:space="preserve">, </w:t>
      </w:r>
      <w:proofErr w:type="spellStart"/>
      <w:r w:rsidR="00F6156E" w:rsidRPr="00876464">
        <w:rPr>
          <w:sz w:val="28"/>
          <w:szCs w:val="28"/>
          <w:lang w:val="ru-KZ"/>
        </w:rPr>
        <w:t>олар</w:t>
      </w:r>
      <w:proofErr w:type="spellEnd"/>
      <w:r w:rsidR="00F6156E" w:rsidRPr="00876464">
        <w:rPr>
          <w:sz w:val="28"/>
          <w:szCs w:val="28"/>
          <w:lang w:val="ru-KZ"/>
        </w:rPr>
        <w:t xml:space="preserve"> </w:t>
      </w:r>
      <w:proofErr w:type="spellStart"/>
      <w:r w:rsidR="00F6156E" w:rsidRPr="00876464">
        <w:rPr>
          <w:sz w:val="28"/>
          <w:szCs w:val="28"/>
          <w:lang w:val="ru-KZ"/>
        </w:rPr>
        <w:t>үшінші</w:t>
      </w:r>
      <w:proofErr w:type="spellEnd"/>
      <w:r w:rsidR="00F6156E" w:rsidRPr="00876464">
        <w:rPr>
          <w:sz w:val="28"/>
          <w:szCs w:val="28"/>
          <w:lang w:val="ru-KZ"/>
        </w:rPr>
        <w:t xml:space="preserve"> </w:t>
      </w:r>
      <w:proofErr w:type="spellStart"/>
      <w:r w:rsidR="00F6156E" w:rsidRPr="00876464">
        <w:rPr>
          <w:sz w:val="28"/>
          <w:szCs w:val="28"/>
          <w:lang w:val="ru-KZ"/>
        </w:rPr>
        <w:t>тарап</w:t>
      </w:r>
      <w:proofErr w:type="spellEnd"/>
      <w:r w:rsidR="00F6156E" w:rsidRPr="00876464">
        <w:rPr>
          <w:sz w:val="28"/>
          <w:szCs w:val="28"/>
          <w:lang w:val="ru-KZ"/>
        </w:rPr>
        <w:t xml:space="preserve"> </w:t>
      </w:r>
      <w:proofErr w:type="spellStart"/>
      <w:r w:rsidR="00F6156E" w:rsidRPr="00876464">
        <w:rPr>
          <w:sz w:val="28"/>
          <w:szCs w:val="28"/>
          <w:lang w:val="ru-KZ"/>
        </w:rPr>
        <w:t>жеткізушілерінен</w:t>
      </w:r>
      <w:proofErr w:type="spellEnd"/>
      <w:r w:rsidR="00F6156E" w:rsidRPr="00876464">
        <w:rPr>
          <w:sz w:val="28"/>
          <w:szCs w:val="28"/>
          <w:lang w:val="ru-KZ"/>
        </w:rPr>
        <w:t xml:space="preserve"> </w:t>
      </w:r>
      <w:proofErr w:type="spellStart"/>
      <w:r w:rsidR="00F6156E" w:rsidRPr="00876464">
        <w:rPr>
          <w:sz w:val="28"/>
          <w:szCs w:val="28"/>
          <w:lang w:val="ru-KZ"/>
        </w:rPr>
        <w:t>тапсырыспен</w:t>
      </w:r>
      <w:proofErr w:type="spellEnd"/>
      <w:r w:rsidR="00F6156E" w:rsidRPr="00876464">
        <w:rPr>
          <w:sz w:val="28"/>
          <w:szCs w:val="28"/>
          <w:lang w:val="ru-KZ"/>
        </w:rPr>
        <w:t xml:space="preserve"> </w:t>
      </w:r>
      <w:proofErr w:type="spellStart"/>
      <w:r w:rsidR="00F6156E" w:rsidRPr="00876464">
        <w:rPr>
          <w:sz w:val="28"/>
          <w:szCs w:val="28"/>
          <w:lang w:val="ru-KZ"/>
        </w:rPr>
        <w:t>алынды</w:t>
      </w:r>
      <w:proofErr w:type="spellEnd"/>
      <w:r w:rsidR="00F6156E" w:rsidRPr="00876464">
        <w:rPr>
          <w:sz w:val="28"/>
          <w:szCs w:val="28"/>
          <w:lang w:val="ru-KZ"/>
        </w:rPr>
        <w:t xml:space="preserve">. </w:t>
      </w:r>
      <w:proofErr w:type="spellStart"/>
      <w:r w:rsidR="00F6156E" w:rsidRPr="00876464">
        <w:rPr>
          <w:sz w:val="28"/>
          <w:szCs w:val="28"/>
          <w:lang w:val="ru-KZ"/>
        </w:rPr>
        <w:t>Ампликон</w:t>
      </w:r>
      <w:proofErr w:type="spellEnd"/>
      <w:r w:rsidR="00F6156E" w:rsidRPr="00876464">
        <w:rPr>
          <w:sz w:val="28"/>
          <w:szCs w:val="28"/>
          <w:lang w:val="ru-KZ"/>
        </w:rPr>
        <w:t xml:space="preserve"> ПТР 2x </w:t>
      </w:r>
      <w:proofErr w:type="spellStart"/>
      <w:r w:rsidR="00F6156E" w:rsidRPr="00876464">
        <w:rPr>
          <w:sz w:val="28"/>
          <w:szCs w:val="28"/>
          <w:lang w:val="ru-KZ"/>
        </w:rPr>
        <w:t>KAPAHiFi</w:t>
      </w:r>
      <w:proofErr w:type="spellEnd"/>
      <w:r w:rsidR="00F6156E" w:rsidRPr="00876464">
        <w:rPr>
          <w:sz w:val="28"/>
          <w:szCs w:val="28"/>
          <w:lang w:val="ru-KZ"/>
        </w:rPr>
        <w:t xml:space="preserve"> </w:t>
      </w:r>
      <w:proofErr w:type="spellStart"/>
      <w:r w:rsidR="00F6156E" w:rsidRPr="00876464">
        <w:rPr>
          <w:sz w:val="28"/>
          <w:szCs w:val="28"/>
          <w:lang w:val="ru-KZ"/>
        </w:rPr>
        <w:t>HotStart</w:t>
      </w:r>
      <w:proofErr w:type="spellEnd"/>
      <w:r w:rsidR="00F6156E" w:rsidRPr="00876464">
        <w:rPr>
          <w:sz w:val="28"/>
          <w:szCs w:val="28"/>
          <w:lang w:val="ru-KZ"/>
        </w:rPr>
        <w:t xml:space="preserve"> </w:t>
      </w:r>
      <w:proofErr w:type="spellStart"/>
      <w:r w:rsidR="00F6156E" w:rsidRPr="00876464">
        <w:rPr>
          <w:sz w:val="28"/>
          <w:szCs w:val="28"/>
          <w:lang w:val="ru-KZ"/>
        </w:rPr>
        <w:t>ReadyMix</w:t>
      </w:r>
      <w:proofErr w:type="spellEnd"/>
      <w:r w:rsidR="00F6156E" w:rsidRPr="00876464">
        <w:rPr>
          <w:sz w:val="28"/>
          <w:szCs w:val="28"/>
          <w:lang w:val="ru-KZ"/>
        </w:rPr>
        <w:t xml:space="preserve"> (</w:t>
      </w:r>
      <w:r w:rsidR="00F6156E" w:rsidRPr="00876464">
        <w:rPr>
          <w:i/>
          <w:iCs/>
          <w:sz w:val="28"/>
          <w:szCs w:val="28"/>
          <w:lang w:val="ru-KZ"/>
        </w:rPr>
        <w:t xml:space="preserve">KAPA </w:t>
      </w:r>
      <w:proofErr w:type="spellStart"/>
      <w:r w:rsidR="00F6156E" w:rsidRPr="00876464">
        <w:rPr>
          <w:i/>
          <w:iCs/>
          <w:sz w:val="28"/>
          <w:szCs w:val="28"/>
          <w:lang w:val="ru-KZ"/>
        </w:rPr>
        <w:t>Biosystems</w:t>
      </w:r>
      <w:proofErr w:type="spellEnd"/>
      <w:r w:rsidR="00F6156E" w:rsidRPr="00876464">
        <w:rPr>
          <w:sz w:val="28"/>
          <w:szCs w:val="28"/>
          <w:lang w:val="ru-KZ"/>
        </w:rPr>
        <w:t xml:space="preserve">, АҚШ) </w:t>
      </w:r>
      <w:proofErr w:type="spellStart"/>
      <w:r w:rsidR="00F6156E" w:rsidRPr="00876464">
        <w:rPr>
          <w:sz w:val="28"/>
          <w:szCs w:val="28"/>
          <w:lang w:val="ru-KZ"/>
        </w:rPr>
        <w:t>көмегімен</w:t>
      </w:r>
      <w:proofErr w:type="spellEnd"/>
      <w:r w:rsidR="00F6156E" w:rsidRPr="00876464">
        <w:rPr>
          <w:sz w:val="28"/>
          <w:szCs w:val="28"/>
          <w:lang w:val="ru-KZ"/>
        </w:rPr>
        <w:t xml:space="preserve"> 25 </w:t>
      </w:r>
      <w:proofErr w:type="spellStart"/>
      <w:r w:rsidR="00F6156E" w:rsidRPr="00876464">
        <w:rPr>
          <w:sz w:val="28"/>
          <w:szCs w:val="28"/>
          <w:lang w:val="ru-KZ"/>
        </w:rPr>
        <w:t>циклде</w:t>
      </w:r>
      <w:proofErr w:type="spellEnd"/>
      <w:r w:rsidR="00F6156E" w:rsidRPr="00876464">
        <w:rPr>
          <w:sz w:val="28"/>
          <w:szCs w:val="28"/>
          <w:lang w:val="ru-KZ"/>
        </w:rPr>
        <w:t xml:space="preserve"> </w:t>
      </w:r>
      <w:proofErr w:type="spellStart"/>
      <w:r w:rsidR="00F6156E" w:rsidRPr="00876464">
        <w:rPr>
          <w:sz w:val="28"/>
          <w:szCs w:val="28"/>
          <w:lang w:val="ru-KZ"/>
        </w:rPr>
        <w:t>орындалды</w:t>
      </w:r>
      <w:proofErr w:type="spellEnd"/>
      <w:r w:rsidR="00F6156E" w:rsidRPr="00876464">
        <w:rPr>
          <w:sz w:val="28"/>
          <w:szCs w:val="28"/>
          <w:lang w:val="ru-KZ"/>
        </w:rPr>
        <w:t xml:space="preserve">. Реакция </w:t>
      </w:r>
      <w:proofErr w:type="spellStart"/>
      <w:r w:rsidR="00F6156E" w:rsidRPr="00876464">
        <w:rPr>
          <w:sz w:val="28"/>
          <w:szCs w:val="28"/>
          <w:lang w:val="ru-KZ"/>
        </w:rPr>
        <w:t>көлемі</w:t>
      </w:r>
      <w:proofErr w:type="spellEnd"/>
      <w:r w:rsidR="00F6156E" w:rsidRPr="00876464">
        <w:rPr>
          <w:sz w:val="28"/>
          <w:szCs w:val="28"/>
          <w:lang w:val="ru-KZ"/>
        </w:rPr>
        <w:t xml:space="preserve"> 25 </w:t>
      </w:r>
      <w:proofErr w:type="spellStart"/>
      <w:r w:rsidR="00F6156E" w:rsidRPr="00876464">
        <w:rPr>
          <w:sz w:val="28"/>
          <w:szCs w:val="28"/>
          <w:lang w:val="ru-KZ"/>
        </w:rPr>
        <w:t>мкл</w:t>
      </w:r>
      <w:proofErr w:type="spellEnd"/>
      <w:r w:rsidR="00F6156E" w:rsidRPr="00876464">
        <w:rPr>
          <w:sz w:val="28"/>
          <w:szCs w:val="28"/>
          <w:lang w:val="ru-KZ"/>
        </w:rPr>
        <w:t xml:space="preserve"> </w:t>
      </w:r>
      <w:proofErr w:type="spellStart"/>
      <w:r w:rsidR="00F6156E" w:rsidRPr="00876464">
        <w:rPr>
          <w:sz w:val="28"/>
          <w:szCs w:val="28"/>
          <w:lang w:val="ru-KZ"/>
        </w:rPr>
        <w:t>құрап</w:t>
      </w:r>
      <w:proofErr w:type="spellEnd"/>
      <w:r w:rsidR="00F6156E" w:rsidRPr="00876464">
        <w:rPr>
          <w:sz w:val="28"/>
          <w:szCs w:val="28"/>
          <w:lang w:val="ru-KZ"/>
        </w:rPr>
        <w:t xml:space="preserve">, </w:t>
      </w:r>
      <w:proofErr w:type="spellStart"/>
      <w:r w:rsidR="00F6156E" w:rsidRPr="00876464">
        <w:rPr>
          <w:sz w:val="28"/>
          <w:szCs w:val="28"/>
          <w:lang w:val="ru-KZ"/>
        </w:rPr>
        <w:t>құрамында</w:t>
      </w:r>
      <w:proofErr w:type="spellEnd"/>
      <w:r w:rsidR="00F6156E" w:rsidRPr="00876464">
        <w:rPr>
          <w:sz w:val="28"/>
          <w:szCs w:val="28"/>
          <w:lang w:val="ru-KZ"/>
        </w:rPr>
        <w:t xml:space="preserve"> </w:t>
      </w:r>
      <w:proofErr w:type="spellStart"/>
      <w:r w:rsidR="00F6156E" w:rsidRPr="00876464">
        <w:rPr>
          <w:sz w:val="28"/>
          <w:szCs w:val="28"/>
          <w:lang w:val="ru-KZ"/>
        </w:rPr>
        <w:t>микробтық</w:t>
      </w:r>
      <w:proofErr w:type="spellEnd"/>
      <w:r w:rsidR="00F6156E" w:rsidRPr="00876464">
        <w:rPr>
          <w:sz w:val="28"/>
          <w:szCs w:val="28"/>
          <w:lang w:val="ru-KZ"/>
        </w:rPr>
        <w:t xml:space="preserve"> ДНҚ (2.5 </w:t>
      </w:r>
      <w:proofErr w:type="spellStart"/>
      <w:r w:rsidR="00F6156E" w:rsidRPr="00876464">
        <w:rPr>
          <w:sz w:val="28"/>
          <w:szCs w:val="28"/>
          <w:lang w:val="ru-KZ"/>
        </w:rPr>
        <w:t>мкл</w:t>
      </w:r>
      <w:proofErr w:type="spellEnd"/>
      <w:r w:rsidR="00F6156E" w:rsidRPr="00876464">
        <w:rPr>
          <w:sz w:val="28"/>
          <w:szCs w:val="28"/>
          <w:lang w:val="ru-KZ"/>
        </w:rPr>
        <w:t xml:space="preserve">), форвард </w:t>
      </w:r>
      <w:proofErr w:type="spellStart"/>
      <w:r w:rsidR="00F6156E" w:rsidRPr="00876464">
        <w:rPr>
          <w:sz w:val="28"/>
          <w:szCs w:val="28"/>
          <w:lang w:val="ru-KZ"/>
        </w:rPr>
        <w:t>және</w:t>
      </w:r>
      <w:proofErr w:type="spellEnd"/>
      <w:r w:rsidR="00F6156E" w:rsidRPr="00876464">
        <w:rPr>
          <w:sz w:val="28"/>
          <w:szCs w:val="28"/>
          <w:lang w:val="ru-KZ"/>
        </w:rPr>
        <w:t xml:space="preserve"> реверс </w:t>
      </w:r>
      <w:proofErr w:type="spellStart"/>
      <w:r w:rsidR="00F6156E" w:rsidRPr="00876464">
        <w:rPr>
          <w:sz w:val="28"/>
          <w:szCs w:val="28"/>
          <w:lang w:val="ru-KZ"/>
        </w:rPr>
        <w:t>праймерлері</w:t>
      </w:r>
      <w:proofErr w:type="spellEnd"/>
      <w:r w:rsidR="00F6156E" w:rsidRPr="00876464">
        <w:rPr>
          <w:sz w:val="28"/>
          <w:szCs w:val="28"/>
          <w:lang w:val="ru-KZ"/>
        </w:rPr>
        <w:t xml:space="preserve"> (</w:t>
      </w:r>
      <w:proofErr w:type="spellStart"/>
      <w:r w:rsidR="00F6156E" w:rsidRPr="00876464">
        <w:rPr>
          <w:sz w:val="28"/>
          <w:szCs w:val="28"/>
          <w:lang w:val="ru-KZ"/>
        </w:rPr>
        <w:t>әрқайсысы</w:t>
      </w:r>
      <w:proofErr w:type="spellEnd"/>
      <w:r w:rsidR="00F6156E" w:rsidRPr="00876464">
        <w:rPr>
          <w:sz w:val="28"/>
          <w:szCs w:val="28"/>
          <w:lang w:val="ru-KZ"/>
        </w:rPr>
        <w:t xml:space="preserve"> 5 </w:t>
      </w:r>
      <w:proofErr w:type="spellStart"/>
      <w:r w:rsidR="00F6156E" w:rsidRPr="00876464">
        <w:rPr>
          <w:sz w:val="28"/>
          <w:szCs w:val="28"/>
          <w:lang w:val="ru-KZ"/>
        </w:rPr>
        <w:t>мкл</w:t>
      </w:r>
      <w:proofErr w:type="spellEnd"/>
      <w:r w:rsidR="00F6156E" w:rsidRPr="00876464">
        <w:rPr>
          <w:sz w:val="28"/>
          <w:szCs w:val="28"/>
          <w:lang w:val="ru-KZ"/>
        </w:rPr>
        <w:t xml:space="preserve">), </w:t>
      </w:r>
      <w:proofErr w:type="spellStart"/>
      <w:r w:rsidR="00F6156E" w:rsidRPr="00876464">
        <w:rPr>
          <w:sz w:val="28"/>
          <w:szCs w:val="28"/>
          <w:lang w:val="ru-KZ"/>
        </w:rPr>
        <w:t>және</w:t>
      </w:r>
      <w:proofErr w:type="spellEnd"/>
      <w:r w:rsidR="00F6156E" w:rsidRPr="00876464">
        <w:rPr>
          <w:sz w:val="28"/>
          <w:szCs w:val="28"/>
          <w:lang w:val="ru-KZ"/>
        </w:rPr>
        <w:t xml:space="preserve"> 2x </w:t>
      </w:r>
      <w:proofErr w:type="spellStart"/>
      <w:r w:rsidR="00F6156E" w:rsidRPr="00876464">
        <w:rPr>
          <w:sz w:val="28"/>
          <w:szCs w:val="28"/>
          <w:lang w:val="ru-KZ"/>
        </w:rPr>
        <w:t>ферменттік</w:t>
      </w:r>
      <w:proofErr w:type="spellEnd"/>
      <w:r w:rsidR="00F6156E" w:rsidRPr="00876464">
        <w:rPr>
          <w:sz w:val="28"/>
          <w:szCs w:val="28"/>
          <w:lang w:val="ru-KZ"/>
        </w:rPr>
        <w:t xml:space="preserve"> </w:t>
      </w:r>
      <w:proofErr w:type="spellStart"/>
      <w:r w:rsidR="00F6156E" w:rsidRPr="00876464">
        <w:rPr>
          <w:sz w:val="28"/>
          <w:szCs w:val="28"/>
          <w:lang w:val="ru-KZ"/>
        </w:rPr>
        <w:t>қоспа</w:t>
      </w:r>
      <w:proofErr w:type="spellEnd"/>
      <w:r w:rsidR="00F6156E" w:rsidRPr="00876464">
        <w:rPr>
          <w:sz w:val="28"/>
          <w:szCs w:val="28"/>
          <w:lang w:val="ru-KZ"/>
        </w:rPr>
        <w:t xml:space="preserve"> (12.5 </w:t>
      </w:r>
      <w:proofErr w:type="spellStart"/>
      <w:r w:rsidR="00F6156E" w:rsidRPr="00876464">
        <w:rPr>
          <w:sz w:val="28"/>
          <w:szCs w:val="28"/>
          <w:lang w:val="ru-KZ"/>
        </w:rPr>
        <w:t>мкл</w:t>
      </w:r>
      <w:proofErr w:type="spellEnd"/>
      <w:r w:rsidR="00F6156E" w:rsidRPr="00876464">
        <w:rPr>
          <w:sz w:val="28"/>
          <w:szCs w:val="28"/>
          <w:lang w:val="ru-KZ"/>
        </w:rPr>
        <w:t xml:space="preserve">) </w:t>
      </w:r>
      <w:proofErr w:type="spellStart"/>
      <w:r w:rsidR="00F6156E" w:rsidRPr="00876464">
        <w:rPr>
          <w:sz w:val="28"/>
          <w:szCs w:val="28"/>
          <w:lang w:val="ru-KZ"/>
        </w:rPr>
        <w:t>болды</w:t>
      </w:r>
      <w:proofErr w:type="spellEnd"/>
      <w:r w:rsidR="00F6156E" w:rsidRPr="00876464">
        <w:rPr>
          <w:sz w:val="28"/>
          <w:szCs w:val="28"/>
          <w:lang w:val="ru-KZ"/>
        </w:rPr>
        <w:t xml:space="preserve">. ПТР </w:t>
      </w:r>
      <w:proofErr w:type="spellStart"/>
      <w:r w:rsidR="00F6156E" w:rsidRPr="00876464">
        <w:rPr>
          <w:sz w:val="28"/>
          <w:szCs w:val="28"/>
          <w:lang w:val="ru-KZ"/>
        </w:rPr>
        <w:t>өнімінің</w:t>
      </w:r>
      <w:proofErr w:type="spellEnd"/>
      <w:r w:rsidR="00F6156E" w:rsidRPr="00876464">
        <w:rPr>
          <w:sz w:val="28"/>
          <w:szCs w:val="28"/>
          <w:lang w:val="ru-KZ"/>
        </w:rPr>
        <w:t xml:space="preserve"> </w:t>
      </w:r>
      <w:proofErr w:type="spellStart"/>
      <w:r w:rsidR="00F6156E" w:rsidRPr="00876464">
        <w:rPr>
          <w:sz w:val="28"/>
          <w:szCs w:val="28"/>
          <w:lang w:val="ru-KZ"/>
        </w:rPr>
        <w:t>шамамен</w:t>
      </w:r>
      <w:proofErr w:type="spellEnd"/>
      <w:r w:rsidR="00F6156E" w:rsidRPr="00876464">
        <w:rPr>
          <w:sz w:val="28"/>
          <w:szCs w:val="28"/>
          <w:lang w:val="ru-KZ"/>
        </w:rPr>
        <w:t xml:space="preserve"> 550 </w:t>
      </w:r>
      <w:proofErr w:type="spellStart"/>
      <w:r w:rsidR="00F6156E" w:rsidRPr="00876464">
        <w:rPr>
          <w:sz w:val="28"/>
          <w:szCs w:val="28"/>
          <w:lang w:val="ru-KZ"/>
        </w:rPr>
        <w:t>bp</w:t>
      </w:r>
      <w:proofErr w:type="spellEnd"/>
      <w:r w:rsidR="00F6156E" w:rsidRPr="00876464">
        <w:rPr>
          <w:sz w:val="28"/>
          <w:szCs w:val="28"/>
          <w:lang w:val="ru-KZ"/>
        </w:rPr>
        <w:t xml:space="preserve"> </w:t>
      </w:r>
      <w:proofErr w:type="spellStart"/>
      <w:r w:rsidR="00F6156E" w:rsidRPr="00876464">
        <w:rPr>
          <w:sz w:val="28"/>
          <w:szCs w:val="28"/>
          <w:lang w:val="ru-KZ"/>
        </w:rPr>
        <w:t>мөлшері</w:t>
      </w:r>
      <w:proofErr w:type="spellEnd"/>
      <w:r w:rsidR="00F6156E" w:rsidRPr="00876464">
        <w:rPr>
          <w:sz w:val="28"/>
          <w:szCs w:val="28"/>
          <w:lang w:val="ru-KZ"/>
        </w:rPr>
        <w:t xml:space="preserve"> </w:t>
      </w:r>
      <w:proofErr w:type="spellStart"/>
      <w:r w:rsidR="00F6156E" w:rsidRPr="00876464">
        <w:rPr>
          <w:sz w:val="28"/>
          <w:szCs w:val="28"/>
          <w:lang w:val="ru-KZ"/>
        </w:rPr>
        <w:t>Bioanalyzer</w:t>
      </w:r>
      <w:proofErr w:type="spellEnd"/>
      <w:r w:rsidR="00F6156E" w:rsidRPr="00876464">
        <w:rPr>
          <w:sz w:val="28"/>
          <w:szCs w:val="28"/>
          <w:lang w:val="ru-KZ"/>
        </w:rPr>
        <w:t xml:space="preserve"> (</w:t>
      </w:r>
      <w:proofErr w:type="spellStart"/>
      <w:r w:rsidR="00F6156E" w:rsidRPr="00876464">
        <w:rPr>
          <w:i/>
          <w:iCs/>
          <w:sz w:val="28"/>
          <w:szCs w:val="28"/>
          <w:lang w:val="ru-KZ"/>
        </w:rPr>
        <w:t>Agilent</w:t>
      </w:r>
      <w:proofErr w:type="spellEnd"/>
      <w:r w:rsidR="00F6156E" w:rsidRPr="00876464">
        <w:rPr>
          <w:i/>
          <w:iCs/>
          <w:sz w:val="28"/>
          <w:szCs w:val="28"/>
          <w:lang w:val="ru-KZ"/>
        </w:rPr>
        <w:t xml:space="preserve"> Technologies</w:t>
      </w:r>
      <w:r w:rsidR="00F6156E" w:rsidRPr="00876464">
        <w:rPr>
          <w:sz w:val="28"/>
          <w:szCs w:val="28"/>
          <w:lang w:val="ru-KZ"/>
        </w:rPr>
        <w:t xml:space="preserve">, АҚШ) </w:t>
      </w:r>
      <w:proofErr w:type="spellStart"/>
      <w:r w:rsidR="00F6156E" w:rsidRPr="00876464">
        <w:rPr>
          <w:sz w:val="28"/>
          <w:szCs w:val="28"/>
          <w:lang w:val="ru-KZ"/>
        </w:rPr>
        <w:t>арқылы</w:t>
      </w:r>
      <w:proofErr w:type="spellEnd"/>
      <w:r w:rsidR="00F6156E" w:rsidRPr="00876464">
        <w:rPr>
          <w:sz w:val="28"/>
          <w:szCs w:val="28"/>
          <w:lang w:val="ru-KZ"/>
        </w:rPr>
        <w:t xml:space="preserve"> </w:t>
      </w:r>
      <w:proofErr w:type="spellStart"/>
      <w:r w:rsidR="00F6156E" w:rsidRPr="00876464">
        <w:rPr>
          <w:sz w:val="28"/>
          <w:szCs w:val="28"/>
          <w:lang w:val="ru-KZ"/>
        </w:rPr>
        <w:t>тексерілді</w:t>
      </w:r>
      <w:proofErr w:type="spellEnd"/>
      <w:r w:rsidR="00F6156E" w:rsidRPr="00876464">
        <w:rPr>
          <w:sz w:val="28"/>
          <w:szCs w:val="28"/>
          <w:lang w:val="ru-KZ"/>
        </w:rPr>
        <w:t>.</w:t>
      </w:r>
    </w:p>
    <w:p w14:paraId="6E51BF9D" w14:textId="77777777" w:rsidR="00F6156E" w:rsidRPr="00876464" w:rsidRDefault="00F6156E" w:rsidP="00F6156E">
      <w:pPr>
        <w:ind w:left="301" w:right="261" w:firstLine="567"/>
        <w:jc w:val="both"/>
        <w:rPr>
          <w:sz w:val="28"/>
          <w:szCs w:val="28"/>
          <w:lang w:val="ru-KZ"/>
        </w:rPr>
      </w:pPr>
      <w:r w:rsidRPr="00876464">
        <w:rPr>
          <w:sz w:val="28"/>
          <w:szCs w:val="28"/>
          <w:lang w:val="ru-KZ"/>
        </w:rPr>
        <w:t xml:space="preserve">ПТР </w:t>
      </w:r>
      <w:proofErr w:type="spellStart"/>
      <w:r w:rsidRPr="00876464">
        <w:rPr>
          <w:sz w:val="28"/>
          <w:szCs w:val="28"/>
          <w:lang w:val="ru-KZ"/>
        </w:rPr>
        <w:t>өнімдері</w:t>
      </w:r>
      <w:proofErr w:type="spellEnd"/>
      <w:r w:rsidRPr="00876464">
        <w:rPr>
          <w:sz w:val="28"/>
          <w:szCs w:val="28"/>
          <w:lang w:val="ru-KZ"/>
        </w:rPr>
        <w:t xml:space="preserve"> </w:t>
      </w:r>
      <w:proofErr w:type="spellStart"/>
      <w:r w:rsidRPr="00876464">
        <w:rPr>
          <w:sz w:val="28"/>
          <w:szCs w:val="28"/>
          <w:lang w:val="ru-KZ"/>
        </w:rPr>
        <w:t>AMPure</w:t>
      </w:r>
      <w:proofErr w:type="spellEnd"/>
      <w:r w:rsidRPr="00876464">
        <w:rPr>
          <w:sz w:val="28"/>
          <w:szCs w:val="28"/>
          <w:lang w:val="ru-KZ"/>
        </w:rPr>
        <w:t xml:space="preserve"> XP </w:t>
      </w:r>
      <w:proofErr w:type="spellStart"/>
      <w:r w:rsidRPr="00876464">
        <w:rPr>
          <w:sz w:val="28"/>
          <w:szCs w:val="28"/>
          <w:lang w:val="ru-KZ"/>
        </w:rPr>
        <w:t>моншақтары</w:t>
      </w:r>
      <w:proofErr w:type="spellEnd"/>
      <w:r w:rsidRPr="00876464">
        <w:rPr>
          <w:sz w:val="28"/>
          <w:szCs w:val="28"/>
          <w:lang w:val="ru-KZ"/>
        </w:rPr>
        <w:t xml:space="preserve"> (</w:t>
      </w:r>
      <w:proofErr w:type="spellStart"/>
      <w:r w:rsidRPr="00876464">
        <w:rPr>
          <w:sz w:val="28"/>
          <w:szCs w:val="28"/>
          <w:lang w:val="ru-KZ"/>
        </w:rPr>
        <w:t>Beckman</w:t>
      </w:r>
      <w:proofErr w:type="spellEnd"/>
      <w:r w:rsidRPr="00876464">
        <w:rPr>
          <w:sz w:val="28"/>
          <w:szCs w:val="28"/>
          <w:lang w:val="ru-KZ"/>
        </w:rPr>
        <w:t xml:space="preserve"> </w:t>
      </w:r>
      <w:proofErr w:type="spellStart"/>
      <w:r w:rsidRPr="00876464">
        <w:rPr>
          <w:sz w:val="28"/>
          <w:szCs w:val="28"/>
          <w:lang w:val="ru-KZ"/>
        </w:rPr>
        <w:t>Coulter</w:t>
      </w:r>
      <w:proofErr w:type="spellEnd"/>
      <w:r w:rsidRPr="00876464">
        <w:rPr>
          <w:sz w:val="28"/>
          <w:szCs w:val="28"/>
          <w:lang w:val="ru-KZ"/>
        </w:rPr>
        <w:t xml:space="preserve">, АҚШ) </w:t>
      </w:r>
      <w:proofErr w:type="spellStart"/>
      <w:r w:rsidRPr="00876464">
        <w:rPr>
          <w:sz w:val="28"/>
          <w:szCs w:val="28"/>
          <w:lang w:val="ru-KZ"/>
        </w:rPr>
        <w:t>көмегімен</w:t>
      </w:r>
      <w:proofErr w:type="spellEnd"/>
      <w:r w:rsidRPr="00876464">
        <w:rPr>
          <w:sz w:val="28"/>
          <w:szCs w:val="28"/>
          <w:lang w:val="ru-KZ"/>
        </w:rPr>
        <w:t xml:space="preserve"> </w:t>
      </w:r>
      <w:proofErr w:type="spellStart"/>
      <w:r w:rsidRPr="00876464">
        <w:rPr>
          <w:sz w:val="28"/>
          <w:szCs w:val="28"/>
          <w:lang w:val="ru-KZ"/>
        </w:rPr>
        <w:t>тазартылды</w:t>
      </w:r>
      <w:proofErr w:type="spellEnd"/>
      <w:r w:rsidRPr="00876464">
        <w:rPr>
          <w:sz w:val="28"/>
          <w:szCs w:val="28"/>
          <w:lang w:val="ru-KZ"/>
        </w:rPr>
        <w:t xml:space="preserve">. </w:t>
      </w:r>
      <w:proofErr w:type="spellStart"/>
      <w:r w:rsidRPr="00876464">
        <w:rPr>
          <w:sz w:val="28"/>
          <w:szCs w:val="28"/>
          <w:lang w:val="ru-KZ"/>
        </w:rPr>
        <w:t>Одан</w:t>
      </w:r>
      <w:proofErr w:type="spellEnd"/>
      <w:r w:rsidRPr="00876464">
        <w:rPr>
          <w:sz w:val="28"/>
          <w:szCs w:val="28"/>
          <w:lang w:val="ru-KZ"/>
        </w:rPr>
        <w:t xml:space="preserve"> </w:t>
      </w:r>
      <w:proofErr w:type="spellStart"/>
      <w:r w:rsidRPr="00876464">
        <w:rPr>
          <w:sz w:val="28"/>
          <w:szCs w:val="28"/>
          <w:lang w:val="ru-KZ"/>
        </w:rPr>
        <w:t>кейін</w:t>
      </w:r>
      <w:proofErr w:type="spellEnd"/>
      <w:r w:rsidRPr="00876464">
        <w:rPr>
          <w:sz w:val="28"/>
          <w:szCs w:val="28"/>
          <w:lang w:val="ru-KZ"/>
        </w:rPr>
        <w:t xml:space="preserve"> </w:t>
      </w:r>
      <w:proofErr w:type="spellStart"/>
      <w:r w:rsidRPr="00876464">
        <w:rPr>
          <w:sz w:val="28"/>
          <w:szCs w:val="28"/>
          <w:lang w:val="ru-KZ"/>
        </w:rPr>
        <w:t>Nextera</w:t>
      </w:r>
      <w:proofErr w:type="spellEnd"/>
      <w:r w:rsidRPr="00876464">
        <w:rPr>
          <w:sz w:val="28"/>
          <w:szCs w:val="28"/>
          <w:lang w:val="ru-KZ"/>
        </w:rPr>
        <w:t xml:space="preserve"> XT Index Kit (</w:t>
      </w:r>
      <w:proofErr w:type="spellStart"/>
      <w:r w:rsidRPr="00876464">
        <w:rPr>
          <w:i/>
          <w:iCs/>
          <w:sz w:val="28"/>
          <w:szCs w:val="28"/>
          <w:lang w:val="ru-KZ"/>
        </w:rPr>
        <w:t>Illumina</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арқылы</w:t>
      </w:r>
      <w:proofErr w:type="spellEnd"/>
      <w:r w:rsidRPr="00876464">
        <w:rPr>
          <w:sz w:val="28"/>
          <w:szCs w:val="28"/>
          <w:lang w:val="ru-KZ"/>
        </w:rPr>
        <w:t xml:space="preserve"> </w:t>
      </w:r>
      <w:proofErr w:type="spellStart"/>
      <w:r w:rsidRPr="00876464">
        <w:rPr>
          <w:sz w:val="28"/>
          <w:szCs w:val="28"/>
          <w:lang w:val="ru-KZ"/>
        </w:rPr>
        <w:t>индекстік</w:t>
      </w:r>
      <w:proofErr w:type="spellEnd"/>
      <w:r w:rsidRPr="00876464">
        <w:rPr>
          <w:sz w:val="28"/>
          <w:szCs w:val="28"/>
          <w:lang w:val="ru-KZ"/>
        </w:rPr>
        <w:t xml:space="preserve"> ПТР </w:t>
      </w:r>
      <w:proofErr w:type="spellStart"/>
      <w:r w:rsidRPr="00876464">
        <w:rPr>
          <w:sz w:val="28"/>
          <w:szCs w:val="28"/>
          <w:lang w:val="ru-KZ"/>
        </w:rPr>
        <w:t>жүргізіліп</w:t>
      </w:r>
      <w:proofErr w:type="spellEnd"/>
      <w:r w:rsidRPr="00876464">
        <w:rPr>
          <w:sz w:val="28"/>
          <w:szCs w:val="28"/>
          <w:lang w:val="ru-KZ"/>
        </w:rPr>
        <w:t xml:space="preserve">, </w:t>
      </w:r>
      <w:proofErr w:type="spellStart"/>
      <w:r w:rsidRPr="00876464">
        <w:rPr>
          <w:sz w:val="28"/>
          <w:szCs w:val="28"/>
          <w:lang w:val="ru-KZ"/>
        </w:rPr>
        <w:t>қос</w:t>
      </w:r>
      <w:proofErr w:type="spellEnd"/>
      <w:r w:rsidRPr="00876464">
        <w:rPr>
          <w:sz w:val="28"/>
          <w:szCs w:val="28"/>
          <w:lang w:val="ru-KZ"/>
        </w:rPr>
        <w:t xml:space="preserve"> </w:t>
      </w:r>
      <w:proofErr w:type="spellStart"/>
      <w:r w:rsidRPr="00876464">
        <w:rPr>
          <w:sz w:val="28"/>
          <w:szCs w:val="28"/>
          <w:lang w:val="ru-KZ"/>
        </w:rPr>
        <w:t>индекстер</w:t>
      </w:r>
      <w:proofErr w:type="spellEnd"/>
      <w:r w:rsidRPr="00876464">
        <w:rPr>
          <w:sz w:val="28"/>
          <w:szCs w:val="28"/>
          <w:lang w:val="ru-KZ"/>
        </w:rPr>
        <w:t xml:space="preserve"> мен </w:t>
      </w:r>
      <w:proofErr w:type="spellStart"/>
      <w:r w:rsidRPr="00876464">
        <w:rPr>
          <w:i/>
          <w:iCs/>
          <w:sz w:val="28"/>
          <w:szCs w:val="28"/>
          <w:lang w:val="ru-KZ"/>
        </w:rPr>
        <w:t>Illumina</w:t>
      </w:r>
      <w:proofErr w:type="spellEnd"/>
      <w:r w:rsidRPr="00876464">
        <w:rPr>
          <w:sz w:val="28"/>
          <w:szCs w:val="28"/>
          <w:lang w:val="ru-KZ"/>
        </w:rPr>
        <w:t xml:space="preserve"> </w:t>
      </w:r>
      <w:proofErr w:type="spellStart"/>
      <w:r w:rsidRPr="00876464">
        <w:rPr>
          <w:sz w:val="28"/>
          <w:szCs w:val="28"/>
          <w:lang w:val="ru-KZ"/>
        </w:rPr>
        <w:t>адаптерлері</w:t>
      </w:r>
      <w:proofErr w:type="spellEnd"/>
      <w:r w:rsidRPr="00876464">
        <w:rPr>
          <w:sz w:val="28"/>
          <w:szCs w:val="28"/>
          <w:lang w:val="ru-KZ"/>
        </w:rPr>
        <w:t xml:space="preserve"> </w:t>
      </w:r>
      <w:proofErr w:type="spellStart"/>
      <w:r w:rsidRPr="00876464">
        <w:rPr>
          <w:sz w:val="28"/>
          <w:szCs w:val="28"/>
          <w:lang w:val="ru-KZ"/>
        </w:rPr>
        <w:t>қосылды</w:t>
      </w:r>
      <w:proofErr w:type="spellEnd"/>
      <w:r w:rsidRPr="00876464">
        <w:rPr>
          <w:sz w:val="28"/>
          <w:szCs w:val="28"/>
          <w:lang w:val="ru-KZ"/>
        </w:rPr>
        <w:t xml:space="preserve">. </w:t>
      </w:r>
      <w:proofErr w:type="spellStart"/>
      <w:r w:rsidRPr="00876464">
        <w:rPr>
          <w:sz w:val="28"/>
          <w:szCs w:val="28"/>
          <w:lang w:val="ru-KZ"/>
        </w:rPr>
        <w:t>Бұл</w:t>
      </w:r>
      <w:proofErr w:type="spellEnd"/>
      <w:r w:rsidRPr="00876464">
        <w:rPr>
          <w:sz w:val="28"/>
          <w:szCs w:val="28"/>
          <w:lang w:val="ru-KZ"/>
        </w:rPr>
        <w:t xml:space="preserve"> </w:t>
      </w:r>
      <w:proofErr w:type="spellStart"/>
      <w:r w:rsidRPr="00876464">
        <w:rPr>
          <w:sz w:val="28"/>
          <w:szCs w:val="28"/>
          <w:lang w:val="ru-KZ"/>
        </w:rPr>
        <w:t>кезең</w:t>
      </w:r>
      <w:proofErr w:type="spellEnd"/>
      <w:r w:rsidRPr="00876464">
        <w:rPr>
          <w:sz w:val="28"/>
          <w:szCs w:val="28"/>
          <w:lang w:val="ru-KZ"/>
        </w:rPr>
        <w:t xml:space="preserve"> 8 </w:t>
      </w:r>
      <w:proofErr w:type="spellStart"/>
      <w:r w:rsidRPr="00876464">
        <w:rPr>
          <w:sz w:val="28"/>
          <w:szCs w:val="28"/>
          <w:lang w:val="ru-KZ"/>
        </w:rPr>
        <w:t>циклмен</w:t>
      </w:r>
      <w:proofErr w:type="spellEnd"/>
      <w:r w:rsidRPr="00876464">
        <w:rPr>
          <w:sz w:val="28"/>
          <w:szCs w:val="28"/>
          <w:lang w:val="ru-KZ"/>
        </w:rPr>
        <w:t xml:space="preserve"> </w:t>
      </w:r>
      <w:proofErr w:type="spellStart"/>
      <w:r w:rsidRPr="00876464">
        <w:rPr>
          <w:sz w:val="28"/>
          <w:szCs w:val="28"/>
          <w:lang w:val="ru-KZ"/>
        </w:rPr>
        <w:t>жүзеге</w:t>
      </w:r>
      <w:proofErr w:type="spellEnd"/>
      <w:r w:rsidRPr="00876464">
        <w:rPr>
          <w:sz w:val="28"/>
          <w:szCs w:val="28"/>
          <w:lang w:val="ru-KZ"/>
        </w:rPr>
        <w:t xml:space="preserve"> </w:t>
      </w:r>
      <w:proofErr w:type="spellStart"/>
      <w:r w:rsidRPr="00876464">
        <w:rPr>
          <w:sz w:val="28"/>
          <w:szCs w:val="28"/>
          <w:lang w:val="ru-KZ"/>
        </w:rPr>
        <w:t>асырылды</w:t>
      </w:r>
      <w:proofErr w:type="spellEnd"/>
      <w:r w:rsidRPr="00876464">
        <w:rPr>
          <w:sz w:val="28"/>
          <w:szCs w:val="28"/>
          <w:lang w:val="ru-KZ"/>
        </w:rPr>
        <w:t xml:space="preserve">. </w:t>
      </w:r>
      <w:proofErr w:type="spellStart"/>
      <w:r w:rsidRPr="00876464">
        <w:rPr>
          <w:sz w:val="28"/>
          <w:szCs w:val="28"/>
          <w:lang w:val="ru-KZ"/>
        </w:rPr>
        <w:t>Соңғы</w:t>
      </w:r>
      <w:proofErr w:type="spellEnd"/>
      <w:r w:rsidRPr="00876464">
        <w:rPr>
          <w:sz w:val="28"/>
          <w:szCs w:val="28"/>
          <w:lang w:val="ru-KZ"/>
        </w:rPr>
        <w:t xml:space="preserve"> </w:t>
      </w:r>
      <w:proofErr w:type="spellStart"/>
      <w:r w:rsidRPr="00876464">
        <w:rPr>
          <w:sz w:val="28"/>
          <w:szCs w:val="28"/>
          <w:lang w:val="ru-KZ"/>
        </w:rPr>
        <w:t>кітапхана</w:t>
      </w:r>
      <w:proofErr w:type="spellEnd"/>
      <w:r w:rsidRPr="00876464">
        <w:rPr>
          <w:sz w:val="28"/>
          <w:szCs w:val="28"/>
          <w:lang w:val="ru-KZ"/>
        </w:rPr>
        <w:t xml:space="preserve"> </w:t>
      </w:r>
      <w:proofErr w:type="spellStart"/>
      <w:r w:rsidRPr="00876464">
        <w:rPr>
          <w:sz w:val="28"/>
          <w:szCs w:val="28"/>
          <w:lang w:val="ru-KZ"/>
        </w:rPr>
        <w:t>екінші</w:t>
      </w:r>
      <w:proofErr w:type="spellEnd"/>
      <w:r w:rsidRPr="00876464">
        <w:rPr>
          <w:sz w:val="28"/>
          <w:szCs w:val="28"/>
          <w:lang w:val="ru-KZ"/>
        </w:rPr>
        <w:t xml:space="preserve"> </w:t>
      </w:r>
      <w:proofErr w:type="spellStart"/>
      <w:r w:rsidRPr="00876464">
        <w:rPr>
          <w:sz w:val="28"/>
          <w:szCs w:val="28"/>
          <w:lang w:val="ru-KZ"/>
        </w:rPr>
        <w:t>рет</w:t>
      </w:r>
      <w:proofErr w:type="spellEnd"/>
      <w:r w:rsidRPr="00876464">
        <w:rPr>
          <w:sz w:val="28"/>
          <w:szCs w:val="28"/>
          <w:lang w:val="ru-KZ"/>
        </w:rPr>
        <w:t xml:space="preserve"> </w:t>
      </w:r>
      <w:proofErr w:type="spellStart"/>
      <w:r w:rsidRPr="00876464">
        <w:rPr>
          <w:sz w:val="28"/>
          <w:szCs w:val="28"/>
          <w:lang w:val="ru-KZ"/>
        </w:rPr>
        <w:t>AMPure</w:t>
      </w:r>
      <w:proofErr w:type="spellEnd"/>
      <w:r w:rsidRPr="00876464">
        <w:rPr>
          <w:sz w:val="28"/>
          <w:szCs w:val="28"/>
          <w:lang w:val="ru-KZ"/>
        </w:rPr>
        <w:t xml:space="preserve"> XP </w:t>
      </w:r>
      <w:proofErr w:type="spellStart"/>
      <w:r w:rsidRPr="00876464">
        <w:rPr>
          <w:sz w:val="28"/>
          <w:szCs w:val="28"/>
          <w:lang w:val="ru-KZ"/>
        </w:rPr>
        <w:t>моншақтарымен</w:t>
      </w:r>
      <w:proofErr w:type="spellEnd"/>
      <w:r w:rsidRPr="00876464">
        <w:rPr>
          <w:sz w:val="28"/>
          <w:szCs w:val="28"/>
          <w:lang w:val="ru-KZ"/>
        </w:rPr>
        <w:t xml:space="preserve"> </w:t>
      </w:r>
      <w:proofErr w:type="spellStart"/>
      <w:r w:rsidRPr="00876464">
        <w:rPr>
          <w:sz w:val="28"/>
          <w:szCs w:val="28"/>
          <w:lang w:val="ru-KZ"/>
        </w:rPr>
        <w:t>тазартылады</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10 </w:t>
      </w:r>
      <w:proofErr w:type="spellStart"/>
      <w:r w:rsidRPr="00876464">
        <w:rPr>
          <w:sz w:val="28"/>
          <w:szCs w:val="28"/>
          <w:lang w:val="ru-KZ"/>
        </w:rPr>
        <w:t>mM</w:t>
      </w:r>
      <w:proofErr w:type="spellEnd"/>
      <w:r w:rsidRPr="00876464">
        <w:rPr>
          <w:sz w:val="28"/>
          <w:szCs w:val="28"/>
          <w:lang w:val="ru-KZ"/>
        </w:rPr>
        <w:t xml:space="preserve"> </w:t>
      </w:r>
      <w:proofErr w:type="spellStart"/>
      <w:r w:rsidRPr="00876464">
        <w:rPr>
          <w:sz w:val="28"/>
          <w:szCs w:val="28"/>
          <w:lang w:val="ru-KZ"/>
        </w:rPr>
        <w:t>Tris-HCl</w:t>
      </w:r>
      <w:proofErr w:type="spellEnd"/>
      <w:r w:rsidRPr="00876464">
        <w:rPr>
          <w:sz w:val="28"/>
          <w:szCs w:val="28"/>
          <w:lang w:val="ru-KZ"/>
        </w:rPr>
        <w:t xml:space="preserve"> </w:t>
      </w:r>
      <w:proofErr w:type="spellStart"/>
      <w:r w:rsidRPr="00876464">
        <w:rPr>
          <w:sz w:val="28"/>
          <w:szCs w:val="28"/>
          <w:lang w:val="ru-KZ"/>
        </w:rPr>
        <w:t>буферінде</w:t>
      </w:r>
      <w:proofErr w:type="spellEnd"/>
      <w:r w:rsidRPr="00876464">
        <w:rPr>
          <w:sz w:val="28"/>
          <w:szCs w:val="28"/>
          <w:lang w:val="ru-KZ"/>
        </w:rPr>
        <w:t xml:space="preserve"> (</w:t>
      </w:r>
      <w:r w:rsidRPr="00876464">
        <w:rPr>
          <w:i/>
          <w:iCs/>
          <w:sz w:val="28"/>
          <w:szCs w:val="28"/>
          <w:lang w:val="ru-KZ"/>
        </w:rPr>
        <w:t>Sigma-</w:t>
      </w:r>
      <w:proofErr w:type="spellStart"/>
      <w:r w:rsidRPr="00876464">
        <w:rPr>
          <w:i/>
          <w:iCs/>
          <w:sz w:val="28"/>
          <w:szCs w:val="28"/>
          <w:lang w:val="ru-KZ"/>
        </w:rPr>
        <w:t>Aldrich</w:t>
      </w:r>
      <w:proofErr w:type="spellEnd"/>
      <w:r w:rsidRPr="00876464">
        <w:rPr>
          <w:sz w:val="28"/>
          <w:szCs w:val="28"/>
          <w:lang w:val="ru-KZ"/>
        </w:rPr>
        <w:t xml:space="preserve">, АҚШ) </w:t>
      </w:r>
      <w:proofErr w:type="spellStart"/>
      <w:r w:rsidRPr="00876464">
        <w:rPr>
          <w:sz w:val="28"/>
          <w:szCs w:val="28"/>
          <w:lang w:val="ru-KZ"/>
        </w:rPr>
        <w:t>ерітіледі</w:t>
      </w:r>
      <w:proofErr w:type="spellEnd"/>
      <w:r w:rsidRPr="00876464">
        <w:rPr>
          <w:sz w:val="28"/>
          <w:szCs w:val="28"/>
          <w:lang w:val="ru-KZ"/>
        </w:rPr>
        <w:t>.</w:t>
      </w:r>
    </w:p>
    <w:p w14:paraId="48936C57" w14:textId="695D7BA1" w:rsidR="0022015F" w:rsidRPr="00876464" w:rsidRDefault="00F6156E" w:rsidP="00F6156E">
      <w:pPr>
        <w:ind w:left="301" w:right="261" w:firstLine="567"/>
        <w:jc w:val="both"/>
        <w:rPr>
          <w:sz w:val="28"/>
          <w:szCs w:val="28"/>
          <w:lang w:val="ru-KZ"/>
        </w:rPr>
      </w:pPr>
      <w:proofErr w:type="spellStart"/>
      <w:r w:rsidRPr="00876464">
        <w:rPr>
          <w:sz w:val="28"/>
          <w:szCs w:val="28"/>
          <w:lang w:val="ru-KZ"/>
        </w:rPr>
        <w:t>Кітапханалар</w:t>
      </w:r>
      <w:proofErr w:type="spellEnd"/>
      <w:r w:rsidRPr="00876464">
        <w:rPr>
          <w:sz w:val="28"/>
          <w:szCs w:val="28"/>
          <w:lang w:val="ru-KZ"/>
        </w:rPr>
        <w:t xml:space="preserve"> </w:t>
      </w:r>
      <w:proofErr w:type="spellStart"/>
      <w:r w:rsidRPr="00876464">
        <w:rPr>
          <w:sz w:val="28"/>
          <w:szCs w:val="28"/>
          <w:lang w:val="ru-KZ"/>
        </w:rPr>
        <w:t>флуорометриялық</w:t>
      </w:r>
      <w:proofErr w:type="spellEnd"/>
      <w:r w:rsidRPr="00876464">
        <w:rPr>
          <w:sz w:val="28"/>
          <w:szCs w:val="28"/>
          <w:lang w:val="ru-KZ"/>
        </w:rPr>
        <w:t xml:space="preserve"> </w:t>
      </w:r>
      <w:proofErr w:type="spellStart"/>
      <w:r w:rsidRPr="00876464">
        <w:rPr>
          <w:sz w:val="28"/>
          <w:szCs w:val="28"/>
          <w:lang w:val="ru-KZ"/>
        </w:rPr>
        <w:t>әдіспен</w:t>
      </w:r>
      <w:proofErr w:type="spellEnd"/>
      <w:r w:rsidRPr="00876464">
        <w:rPr>
          <w:sz w:val="28"/>
          <w:szCs w:val="28"/>
          <w:lang w:val="ru-KZ"/>
        </w:rPr>
        <w:t xml:space="preserve"> (</w:t>
      </w:r>
      <w:proofErr w:type="spellStart"/>
      <w:r w:rsidRPr="00876464">
        <w:rPr>
          <w:sz w:val="28"/>
          <w:szCs w:val="28"/>
          <w:lang w:val="ru-KZ"/>
        </w:rPr>
        <w:t>Qubit</w:t>
      </w:r>
      <w:proofErr w:type="spellEnd"/>
      <w:r w:rsidRPr="00876464">
        <w:rPr>
          <w:sz w:val="28"/>
          <w:szCs w:val="28"/>
          <w:lang w:val="ru-KZ"/>
        </w:rPr>
        <w:t xml:space="preserve">, </w:t>
      </w:r>
      <w:proofErr w:type="spellStart"/>
      <w:r w:rsidRPr="00876464">
        <w:rPr>
          <w:i/>
          <w:iCs/>
          <w:sz w:val="28"/>
          <w:szCs w:val="28"/>
          <w:lang w:val="ru-KZ"/>
        </w:rPr>
        <w:t>Thermo</w:t>
      </w:r>
      <w:proofErr w:type="spellEnd"/>
      <w:r w:rsidRPr="00876464">
        <w:rPr>
          <w:i/>
          <w:iCs/>
          <w:sz w:val="28"/>
          <w:szCs w:val="28"/>
          <w:lang w:val="ru-KZ"/>
        </w:rPr>
        <w:t xml:space="preserve"> </w:t>
      </w:r>
      <w:proofErr w:type="spellStart"/>
      <w:r w:rsidRPr="00876464">
        <w:rPr>
          <w:i/>
          <w:iCs/>
          <w:sz w:val="28"/>
          <w:szCs w:val="28"/>
          <w:lang w:val="ru-KZ"/>
        </w:rPr>
        <w:t>Fisher</w:t>
      </w:r>
      <w:proofErr w:type="spellEnd"/>
      <w:r w:rsidRPr="00876464">
        <w:rPr>
          <w:i/>
          <w:iCs/>
          <w:sz w:val="28"/>
          <w:szCs w:val="28"/>
          <w:lang w:val="ru-KZ"/>
        </w:rPr>
        <w:t xml:space="preserve"> Scientific,</w:t>
      </w:r>
      <w:r w:rsidRPr="00876464">
        <w:rPr>
          <w:sz w:val="28"/>
          <w:szCs w:val="28"/>
          <w:lang w:val="ru-KZ"/>
        </w:rPr>
        <w:t xml:space="preserve"> </w:t>
      </w:r>
      <w:r w:rsidRPr="00876464">
        <w:rPr>
          <w:sz w:val="28"/>
          <w:szCs w:val="28"/>
          <w:lang w:val="ru-KZ"/>
        </w:rPr>
        <w:lastRenderedPageBreak/>
        <w:t xml:space="preserve">АҚШ) </w:t>
      </w:r>
      <w:proofErr w:type="spellStart"/>
      <w:r w:rsidRPr="00876464">
        <w:rPr>
          <w:sz w:val="28"/>
          <w:szCs w:val="28"/>
          <w:lang w:val="ru-KZ"/>
        </w:rPr>
        <w:t>мөлшерленіп</w:t>
      </w:r>
      <w:proofErr w:type="spellEnd"/>
      <w:r w:rsidRPr="00876464">
        <w:rPr>
          <w:sz w:val="28"/>
          <w:szCs w:val="28"/>
          <w:lang w:val="ru-KZ"/>
        </w:rPr>
        <w:t xml:space="preserve">, </w:t>
      </w:r>
      <w:proofErr w:type="spellStart"/>
      <w:r w:rsidRPr="00876464">
        <w:rPr>
          <w:sz w:val="28"/>
          <w:szCs w:val="28"/>
          <w:lang w:val="ru-KZ"/>
        </w:rPr>
        <w:t>концентрациясы</w:t>
      </w:r>
      <w:proofErr w:type="spellEnd"/>
      <w:r w:rsidRPr="00876464">
        <w:rPr>
          <w:sz w:val="28"/>
          <w:szCs w:val="28"/>
          <w:lang w:val="ru-KZ"/>
        </w:rPr>
        <w:t xml:space="preserve"> 4 </w:t>
      </w:r>
      <w:proofErr w:type="spellStart"/>
      <w:r w:rsidRPr="00876464">
        <w:rPr>
          <w:sz w:val="28"/>
          <w:szCs w:val="28"/>
          <w:lang w:val="ru-KZ"/>
        </w:rPr>
        <w:t>nM</w:t>
      </w:r>
      <w:proofErr w:type="spellEnd"/>
      <w:r w:rsidRPr="00876464">
        <w:rPr>
          <w:sz w:val="28"/>
          <w:szCs w:val="28"/>
          <w:lang w:val="ru-KZ"/>
        </w:rPr>
        <w:t xml:space="preserve"> </w:t>
      </w:r>
      <w:proofErr w:type="spellStart"/>
      <w:r w:rsidRPr="00876464">
        <w:rPr>
          <w:sz w:val="28"/>
          <w:szCs w:val="28"/>
          <w:lang w:val="ru-KZ"/>
        </w:rPr>
        <w:t>теңестірілді</w:t>
      </w:r>
      <w:proofErr w:type="spellEnd"/>
      <w:r w:rsidRPr="00876464">
        <w:rPr>
          <w:sz w:val="28"/>
          <w:szCs w:val="28"/>
          <w:lang w:val="ru-KZ"/>
        </w:rPr>
        <w:t xml:space="preserve">. </w:t>
      </w:r>
      <w:proofErr w:type="spellStart"/>
      <w:r w:rsidRPr="00876464">
        <w:rPr>
          <w:sz w:val="28"/>
          <w:szCs w:val="28"/>
          <w:lang w:val="ru-KZ"/>
        </w:rPr>
        <w:t>Әрбір</w:t>
      </w:r>
      <w:proofErr w:type="spellEnd"/>
      <w:r w:rsidRPr="00876464">
        <w:rPr>
          <w:sz w:val="28"/>
          <w:szCs w:val="28"/>
          <w:lang w:val="ru-KZ"/>
        </w:rPr>
        <w:t xml:space="preserve"> </w:t>
      </w:r>
      <w:proofErr w:type="spellStart"/>
      <w:r w:rsidRPr="00876464">
        <w:rPr>
          <w:sz w:val="28"/>
          <w:szCs w:val="28"/>
          <w:lang w:val="ru-KZ"/>
        </w:rPr>
        <w:t>кітапханадан</w:t>
      </w:r>
      <w:proofErr w:type="spellEnd"/>
      <w:r w:rsidRPr="00876464">
        <w:rPr>
          <w:sz w:val="28"/>
          <w:szCs w:val="28"/>
          <w:lang w:val="ru-KZ"/>
        </w:rPr>
        <w:t xml:space="preserve"> 5 </w:t>
      </w:r>
      <w:proofErr w:type="spellStart"/>
      <w:r w:rsidRPr="00876464">
        <w:rPr>
          <w:sz w:val="28"/>
          <w:szCs w:val="28"/>
          <w:lang w:val="ru-KZ"/>
        </w:rPr>
        <w:t>мкл</w:t>
      </w:r>
      <w:proofErr w:type="spellEnd"/>
      <w:r w:rsidRPr="00876464">
        <w:rPr>
          <w:sz w:val="28"/>
          <w:szCs w:val="28"/>
          <w:lang w:val="ru-KZ"/>
        </w:rPr>
        <w:t xml:space="preserve"> </w:t>
      </w:r>
      <w:proofErr w:type="spellStart"/>
      <w:r w:rsidRPr="00876464">
        <w:rPr>
          <w:sz w:val="28"/>
          <w:szCs w:val="28"/>
          <w:lang w:val="ru-KZ"/>
        </w:rPr>
        <w:t>алынып</w:t>
      </w:r>
      <w:proofErr w:type="spellEnd"/>
      <w:r w:rsidRPr="00876464">
        <w:rPr>
          <w:sz w:val="28"/>
          <w:szCs w:val="28"/>
          <w:lang w:val="ru-KZ"/>
        </w:rPr>
        <w:t xml:space="preserve">, </w:t>
      </w:r>
      <w:proofErr w:type="spellStart"/>
      <w:r w:rsidRPr="00876464">
        <w:rPr>
          <w:sz w:val="28"/>
          <w:szCs w:val="28"/>
          <w:lang w:val="ru-KZ"/>
        </w:rPr>
        <w:t>біріккен</w:t>
      </w:r>
      <w:proofErr w:type="spellEnd"/>
      <w:r w:rsidRPr="00876464">
        <w:rPr>
          <w:sz w:val="28"/>
          <w:szCs w:val="28"/>
          <w:lang w:val="ru-KZ"/>
        </w:rPr>
        <w:t xml:space="preserve"> </w:t>
      </w:r>
      <w:proofErr w:type="spellStart"/>
      <w:r w:rsidRPr="00876464">
        <w:rPr>
          <w:sz w:val="28"/>
          <w:szCs w:val="28"/>
          <w:lang w:val="ru-KZ"/>
        </w:rPr>
        <w:t>кітапхана</w:t>
      </w:r>
      <w:proofErr w:type="spellEnd"/>
      <w:r w:rsidRPr="00876464">
        <w:rPr>
          <w:sz w:val="28"/>
          <w:szCs w:val="28"/>
          <w:lang w:val="ru-KZ"/>
        </w:rPr>
        <w:t xml:space="preserve"> </w:t>
      </w:r>
      <w:proofErr w:type="spellStart"/>
      <w:r w:rsidRPr="00876464">
        <w:rPr>
          <w:sz w:val="28"/>
          <w:szCs w:val="28"/>
          <w:lang w:val="ru-KZ"/>
        </w:rPr>
        <w:t>пулына</w:t>
      </w:r>
      <w:proofErr w:type="spellEnd"/>
      <w:r w:rsidRPr="00876464">
        <w:rPr>
          <w:sz w:val="28"/>
          <w:szCs w:val="28"/>
          <w:lang w:val="ru-KZ"/>
        </w:rPr>
        <w:t xml:space="preserve"> </w:t>
      </w:r>
      <w:proofErr w:type="spellStart"/>
      <w:r w:rsidRPr="00876464">
        <w:rPr>
          <w:sz w:val="28"/>
          <w:szCs w:val="28"/>
          <w:lang w:val="ru-KZ"/>
        </w:rPr>
        <w:t>дайындалды</w:t>
      </w:r>
      <w:proofErr w:type="spellEnd"/>
      <w:r w:rsidRPr="00876464">
        <w:rPr>
          <w:sz w:val="28"/>
          <w:szCs w:val="28"/>
          <w:lang w:val="ru-KZ"/>
        </w:rPr>
        <w:t xml:space="preserve">. </w:t>
      </w:r>
      <w:proofErr w:type="spellStart"/>
      <w:r w:rsidRPr="00876464">
        <w:rPr>
          <w:sz w:val="28"/>
          <w:szCs w:val="28"/>
          <w:lang w:val="ru-KZ"/>
        </w:rPr>
        <w:t>Секвенирлеуге</w:t>
      </w:r>
      <w:proofErr w:type="spellEnd"/>
      <w:r w:rsidRPr="00876464">
        <w:rPr>
          <w:sz w:val="28"/>
          <w:szCs w:val="28"/>
          <w:lang w:val="ru-KZ"/>
        </w:rPr>
        <w:t xml:space="preserve"> </w:t>
      </w:r>
      <w:proofErr w:type="spellStart"/>
      <w:r w:rsidRPr="00876464">
        <w:rPr>
          <w:sz w:val="28"/>
          <w:szCs w:val="28"/>
          <w:lang w:val="ru-KZ"/>
        </w:rPr>
        <w:t>дейін</w:t>
      </w:r>
      <w:proofErr w:type="spellEnd"/>
      <w:r w:rsidRPr="00876464">
        <w:rPr>
          <w:sz w:val="28"/>
          <w:szCs w:val="28"/>
          <w:lang w:val="ru-KZ"/>
        </w:rPr>
        <w:t xml:space="preserve"> </w:t>
      </w:r>
      <w:proofErr w:type="spellStart"/>
      <w:r w:rsidRPr="00876464">
        <w:rPr>
          <w:sz w:val="28"/>
          <w:szCs w:val="28"/>
          <w:lang w:val="ru-KZ"/>
        </w:rPr>
        <w:t>pooled</w:t>
      </w:r>
      <w:proofErr w:type="spellEnd"/>
      <w:r w:rsidRPr="00876464">
        <w:rPr>
          <w:sz w:val="28"/>
          <w:szCs w:val="28"/>
          <w:lang w:val="ru-KZ"/>
        </w:rPr>
        <w:t xml:space="preserve"> </w:t>
      </w:r>
      <w:proofErr w:type="spellStart"/>
      <w:r w:rsidRPr="00876464">
        <w:rPr>
          <w:sz w:val="28"/>
          <w:szCs w:val="28"/>
          <w:lang w:val="ru-KZ"/>
        </w:rPr>
        <w:t>кітапхана</w:t>
      </w:r>
      <w:proofErr w:type="spellEnd"/>
      <w:r w:rsidRPr="00876464">
        <w:rPr>
          <w:sz w:val="28"/>
          <w:szCs w:val="28"/>
          <w:lang w:val="ru-KZ"/>
        </w:rPr>
        <w:t xml:space="preserve"> </w:t>
      </w:r>
      <w:proofErr w:type="spellStart"/>
      <w:r w:rsidRPr="00876464">
        <w:rPr>
          <w:sz w:val="28"/>
          <w:szCs w:val="28"/>
          <w:lang w:val="ru-KZ"/>
        </w:rPr>
        <w:t>жаңа</w:t>
      </w:r>
      <w:proofErr w:type="spellEnd"/>
      <w:r w:rsidRPr="00876464">
        <w:rPr>
          <w:sz w:val="28"/>
          <w:szCs w:val="28"/>
          <w:lang w:val="ru-KZ"/>
        </w:rPr>
        <w:t xml:space="preserve"> </w:t>
      </w:r>
      <w:proofErr w:type="spellStart"/>
      <w:r w:rsidRPr="00876464">
        <w:rPr>
          <w:sz w:val="28"/>
          <w:szCs w:val="28"/>
          <w:lang w:val="ru-KZ"/>
        </w:rPr>
        <w:t>дайындалған</w:t>
      </w:r>
      <w:proofErr w:type="spellEnd"/>
      <w:r w:rsidRPr="00876464">
        <w:rPr>
          <w:sz w:val="28"/>
          <w:szCs w:val="28"/>
          <w:lang w:val="ru-KZ"/>
        </w:rPr>
        <w:t xml:space="preserve"> 0</w:t>
      </w:r>
      <w:r w:rsidR="00B5278F" w:rsidRPr="00876464">
        <w:rPr>
          <w:sz w:val="28"/>
          <w:szCs w:val="28"/>
          <w:lang w:val="ru-KZ"/>
        </w:rPr>
        <w:t>,</w:t>
      </w:r>
      <w:r w:rsidRPr="00876464">
        <w:rPr>
          <w:sz w:val="28"/>
          <w:szCs w:val="28"/>
          <w:lang w:val="ru-KZ"/>
        </w:rPr>
        <w:t>2</w:t>
      </w:r>
      <w:r w:rsidR="00B5278F" w:rsidRPr="00876464">
        <w:rPr>
          <w:sz w:val="28"/>
          <w:szCs w:val="28"/>
          <w:lang w:val="ru-KZ"/>
        </w:rPr>
        <w:t>Н</w:t>
      </w:r>
      <w:r w:rsidRPr="00876464">
        <w:rPr>
          <w:sz w:val="28"/>
          <w:szCs w:val="28"/>
          <w:lang w:val="ru-KZ"/>
        </w:rPr>
        <w:t xml:space="preserve"> </w:t>
      </w:r>
      <w:proofErr w:type="spellStart"/>
      <w:r w:rsidRPr="00876464">
        <w:rPr>
          <w:sz w:val="28"/>
          <w:szCs w:val="28"/>
          <w:lang w:val="ru-KZ"/>
        </w:rPr>
        <w:t>NaOH</w:t>
      </w:r>
      <w:proofErr w:type="spellEnd"/>
      <w:r w:rsidRPr="00876464">
        <w:rPr>
          <w:sz w:val="28"/>
          <w:szCs w:val="28"/>
          <w:lang w:val="ru-KZ"/>
        </w:rPr>
        <w:t xml:space="preserve"> </w:t>
      </w:r>
      <w:proofErr w:type="spellStart"/>
      <w:r w:rsidRPr="00876464">
        <w:rPr>
          <w:sz w:val="28"/>
          <w:szCs w:val="28"/>
          <w:lang w:val="ru-KZ"/>
        </w:rPr>
        <w:t>ерітіндісімен</w:t>
      </w:r>
      <w:proofErr w:type="spellEnd"/>
      <w:r w:rsidRPr="00876464">
        <w:rPr>
          <w:sz w:val="28"/>
          <w:szCs w:val="28"/>
          <w:lang w:val="ru-KZ"/>
        </w:rPr>
        <w:t xml:space="preserve"> </w:t>
      </w:r>
      <w:proofErr w:type="spellStart"/>
      <w:r w:rsidRPr="00876464">
        <w:rPr>
          <w:sz w:val="28"/>
          <w:szCs w:val="28"/>
          <w:lang w:val="ru-KZ"/>
        </w:rPr>
        <w:t>денатурацияланып</w:t>
      </w:r>
      <w:proofErr w:type="spellEnd"/>
      <w:r w:rsidRPr="00876464">
        <w:rPr>
          <w:sz w:val="28"/>
          <w:szCs w:val="28"/>
          <w:lang w:val="ru-KZ"/>
        </w:rPr>
        <w:t xml:space="preserve">, HT1 </w:t>
      </w:r>
      <w:proofErr w:type="spellStart"/>
      <w:r w:rsidRPr="00876464">
        <w:rPr>
          <w:sz w:val="28"/>
          <w:szCs w:val="28"/>
          <w:lang w:val="ru-KZ"/>
        </w:rPr>
        <w:t>гибридизациялық</w:t>
      </w:r>
      <w:proofErr w:type="spellEnd"/>
      <w:r w:rsidRPr="00876464">
        <w:rPr>
          <w:sz w:val="28"/>
          <w:szCs w:val="28"/>
          <w:lang w:val="ru-KZ"/>
        </w:rPr>
        <w:t xml:space="preserve"> </w:t>
      </w:r>
      <w:proofErr w:type="spellStart"/>
      <w:r w:rsidRPr="00876464">
        <w:rPr>
          <w:sz w:val="28"/>
          <w:szCs w:val="28"/>
          <w:lang w:val="ru-KZ"/>
        </w:rPr>
        <w:t>буферімен</w:t>
      </w:r>
      <w:proofErr w:type="spellEnd"/>
      <w:r w:rsidRPr="00876464">
        <w:rPr>
          <w:sz w:val="28"/>
          <w:szCs w:val="28"/>
          <w:lang w:val="ru-KZ"/>
        </w:rPr>
        <w:t xml:space="preserve"> (</w:t>
      </w:r>
      <w:proofErr w:type="spellStart"/>
      <w:r w:rsidRPr="00876464">
        <w:rPr>
          <w:i/>
          <w:iCs/>
          <w:sz w:val="28"/>
          <w:szCs w:val="28"/>
          <w:lang w:val="ru-KZ"/>
        </w:rPr>
        <w:t>Illumina</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сұйылтылды</w:t>
      </w:r>
      <w:proofErr w:type="spellEnd"/>
      <w:r w:rsidRPr="00876464">
        <w:rPr>
          <w:sz w:val="28"/>
          <w:szCs w:val="28"/>
          <w:lang w:val="ru-KZ"/>
        </w:rPr>
        <w:t xml:space="preserve">. </w:t>
      </w:r>
      <w:proofErr w:type="spellStart"/>
      <w:r w:rsidRPr="00876464">
        <w:rPr>
          <w:sz w:val="28"/>
          <w:szCs w:val="28"/>
          <w:lang w:val="ru-KZ"/>
        </w:rPr>
        <w:t>Ішкі</w:t>
      </w:r>
      <w:proofErr w:type="spellEnd"/>
      <w:r w:rsidRPr="00876464">
        <w:rPr>
          <w:sz w:val="28"/>
          <w:szCs w:val="28"/>
          <w:lang w:val="ru-KZ"/>
        </w:rPr>
        <w:t xml:space="preserve"> сапа </w:t>
      </w:r>
      <w:proofErr w:type="spellStart"/>
      <w:r w:rsidRPr="00876464">
        <w:rPr>
          <w:sz w:val="28"/>
          <w:szCs w:val="28"/>
          <w:lang w:val="ru-KZ"/>
        </w:rPr>
        <w:t>бақылау</w:t>
      </w:r>
      <w:proofErr w:type="spellEnd"/>
      <w:r w:rsidRPr="00876464">
        <w:rPr>
          <w:sz w:val="28"/>
          <w:szCs w:val="28"/>
          <w:lang w:val="ru-KZ"/>
        </w:rPr>
        <w:t xml:space="preserve"> </w:t>
      </w:r>
      <w:proofErr w:type="spellStart"/>
      <w:r w:rsidRPr="00876464">
        <w:rPr>
          <w:sz w:val="28"/>
          <w:szCs w:val="28"/>
          <w:lang w:val="ru-KZ"/>
        </w:rPr>
        <w:t>ретінде</w:t>
      </w:r>
      <w:proofErr w:type="spellEnd"/>
      <w:r w:rsidRPr="00876464">
        <w:rPr>
          <w:sz w:val="28"/>
          <w:szCs w:val="28"/>
          <w:lang w:val="ru-KZ"/>
        </w:rPr>
        <w:t xml:space="preserve"> </w:t>
      </w:r>
      <w:proofErr w:type="spellStart"/>
      <w:r w:rsidRPr="00876464">
        <w:rPr>
          <w:sz w:val="28"/>
          <w:szCs w:val="28"/>
          <w:lang w:val="ru-KZ"/>
        </w:rPr>
        <w:t>PhiX</w:t>
      </w:r>
      <w:proofErr w:type="spellEnd"/>
      <w:r w:rsidRPr="00876464">
        <w:rPr>
          <w:sz w:val="28"/>
          <w:szCs w:val="28"/>
          <w:lang w:val="ru-KZ"/>
        </w:rPr>
        <w:t xml:space="preserve"> </w:t>
      </w:r>
      <w:proofErr w:type="spellStart"/>
      <w:r w:rsidRPr="00876464">
        <w:rPr>
          <w:sz w:val="28"/>
          <w:szCs w:val="28"/>
          <w:lang w:val="ru-KZ"/>
        </w:rPr>
        <w:t>бақылау</w:t>
      </w:r>
      <w:proofErr w:type="spellEnd"/>
      <w:r w:rsidRPr="00876464">
        <w:rPr>
          <w:sz w:val="28"/>
          <w:szCs w:val="28"/>
          <w:lang w:val="ru-KZ"/>
        </w:rPr>
        <w:t xml:space="preserve"> </w:t>
      </w:r>
      <w:proofErr w:type="spellStart"/>
      <w:r w:rsidRPr="00876464">
        <w:rPr>
          <w:sz w:val="28"/>
          <w:szCs w:val="28"/>
          <w:lang w:val="ru-KZ"/>
        </w:rPr>
        <w:t>кітапханасы</w:t>
      </w:r>
      <w:proofErr w:type="spellEnd"/>
      <w:r w:rsidRPr="00876464">
        <w:rPr>
          <w:sz w:val="28"/>
          <w:szCs w:val="28"/>
          <w:lang w:val="ru-KZ"/>
        </w:rPr>
        <w:t xml:space="preserve"> (</w:t>
      </w:r>
      <w:proofErr w:type="spellStart"/>
      <w:r w:rsidRPr="00876464">
        <w:rPr>
          <w:i/>
          <w:iCs/>
          <w:sz w:val="28"/>
          <w:szCs w:val="28"/>
          <w:lang w:val="ru-KZ"/>
        </w:rPr>
        <w:t>Illumina</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кемінде</w:t>
      </w:r>
      <w:proofErr w:type="spellEnd"/>
      <w:r w:rsidRPr="00876464">
        <w:rPr>
          <w:sz w:val="28"/>
          <w:szCs w:val="28"/>
          <w:lang w:val="ru-KZ"/>
        </w:rPr>
        <w:t xml:space="preserve"> 5% </w:t>
      </w:r>
      <w:proofErr w:type="spellStart"/>
      <w:r w:rsidRPr="00876464">
        <w:rPr>
          <w:sz w:val="28"/>
          <w:szCs w:val="28"/>
          <w:lang w:val="ru-KZ"/>
        </w:rPr>
        <w:t>мөлшерде</w:t>
      </w:r>
      <w:proofErr w:type="spellEnd"/>
      <w:r w:rsidRPr="00876464">
        <w:rPr>
          <w:sz w:val="28"/>
          <w:szCs w:val="28"/>
          <w:lang w:val="ru-KZ"/>
        </w:rPr>
        <w:t xml:space="preserve"> </w:t>
      </w:r>
      <w:proofErr w:type="spellStart"/>
      <w:r w:rsidRPr="00876464">
        <w:rPr>
          <w:sz w:val="28"/>
          <w:szCs w:val="28"/>
          <w:lang w:val="ru-KZ"/>
        </w:rPr>
        <w:t>қосылды</w:t>
      </w:r>
      <w:proofErr w:type="spellEnd"/>
      <w:r w:rsidRPr="00876464">
        <w:rPr>
          <w:sz w:val="28"/>
          <w:szCs w:val="28"/>
          <w:lang w:val="ru-KZ"/>
        </w:rPr>
        <w:t xml:space="preserve">. </w:t>
      </w:r>
      <w:proofErr w:type="spellStart"/>
      <w:r w:rsidRPr="00876464">
        <w:rPr>
          <w:sz w:val="28"/>
          <w:szCs w:val="28"/>
          <w:lang w:val="ru-KZ"/>
        </w:rPr>
        <w:t>Қорытынды</w:t>
      </w:r>
      <w:proofErr w:type="spellEnd"/>
      <w:r w:rsidRPr="00876464">
        <w:rPr>
          <w:sz w:val="28"/>
          <w:szCs w:val="28"/>
          <w:lang w:val="ru-KZ"/>
        </w:rPr>
        <w:t xml:space="preserve"> </w:t>
      </w:r>
      <w:proofErr w:type="spellStart"/>
      <w:r w:rsidRPr="00876464">
        <w:rPr>
          <w:sz w:val="28"/>
          <w:szCs w:val="28"/>
          <w:lang w:val="ru-KZ"/>
        </w:rPr>
        <w:t>қоспа</w:t>
      </w:r>
      <w:proofErr w:type="spellEnd"/>
      <w:r w:rsidRPr="00876464">
        <w:rPr>
          <w:sz w:val="28"/>
          <w:szCs w:val="28"/>
          <w:lang w:val="ru-KZ"/>
        </w:rPr>
        <w:t xml:space="preserve"> </w:t>
      </w:r>
      <w:proofErr w:type="spellStart"/>
      <w:r w:rsidRPr="00876464">
        <w:rPr>
          <w:sz w:val="28"/>
          <w:szCs w:val="28"/>
          <w:lang w:val="ru-KZ"/>
        </w:rPr>
        <w:t>MiSeq</w:t>
      </w:r>
      <w:proofErr w:type="spellEnd"/>
      <w:r w:rsidRPr="00876464">
        <w:rPr>
          <w:sz w:val="28"/>
          <w:szCs w:val="28"/>
          <w:lang w:val="ru-KZ"/>
        </w:rPr>
        <w:t xml:space="preserve"> </w:t>
      </w:r>
      <w:proofErr w:type="spellStart"/>
      <w:r w:rsidRPr="00876464">
        <w:rPr>
          <w:sz w:val="28"/>
          <w:szCs w:val="28"/>
          <w:lang w:val="ru-KZ"/>
        </w:rPr>
        <w:t>жүйесіне</w:t>
      </w:r>
      <w:proofErr w:type="spellEnd"/>
      <w:r w:rsidRPr="00876464">
        <w:rPr>
          <w:sz w:val="28"/>
          <w:szCs w:val="28"/>
          <w:lang w:val="ru-KZ"/>
        </w:rPr>
        <w:t xml:space="preserve"> (</w:t>
      </w:r>
      <w:proofErr w:type="spellStart"/>
      <w:r w:rsidRPr="00876464">
        <w:rPr>
          <w:i/>
          <w:iCs/>
          <w:sz w:val="28"/>
          <w:szCs w:val="28"/>
          <w:lang w:val="ru-KZ"/>
        </w:rPr>
        <w:t>Illumina</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жүктеліп</w:t>
      </w:r>
      <w:proofErr w:type="spellEnd"/>
      <w:r w:rsidRPr="00876464">
        <w:rPr>
          <w:sz w:val="28"/>
          <w:szCs w:val="28"/>
          <w:lang w:val="ru-KZ"/>
        </w:rPr>
        <w:t xml:space="preserve">, 2x300 </w:t>
      </w:r>
      <w:proofErr w:type="spellStart"/>
      <w:r w:rsidRPr="00876464">
        <w:rPr>
          <w:sz w:val="28"/>
          <w:szCs w:val="28"/>
          <w:lang w:val="ru-KZ"/>
        </w:rPr>
        <w:t>bp</w:t>
      </w:r>
      <w:proofErr w:type="spellEnd"/>
      <w:r w:rsidRPr="00876464">
        <w:rPr>
          <w:sz w:val="28"/>
          <w:szCs w:val="28"/>
          <w:lang w:val="ru-KZ"/>
        </w:rPr>
        <w:t xml:space="preserve"> </w:t>
      </w:r>
      <w:proofErr w:type="spellStart"/>
      <w:r w:rsidRPr="00876464">
        <w:rPr>
          <w:sz w:val="28"/>
          <w:szCs w:val="28"/>
          <w:lang w:val="ru-KZ"/>
        </w:rPr>
        <w:t>paired-end</w:t>
      </w:r>
      <w:proofErr w:type="spellEnd"/>
      <w:r w:rsidRPr="00876464">
        <w:rPr>
          <w:sz w:val="28"/>
          <w:szCs w:val="28"/>
          <w:lang w:val="ru-KZ"/>
        </w:rPr>
        <w:t xml:space="preserve"> </w:t>
      </w:r>
      <w:proofErr w:type="spellStart"/>
      <w:r w:rsidRPr="00876464">
        <w:rPr>
          <w:sz w:val="28"/>
          <w:szCs w:val="28"/>
          <w:lang w:val="ru-KZ"/>
        </w:rPr>
        <w:t>секвенирлеу</w:t>
      </w:r>
      <w:proofErr w:type="spellEnd"/>
      <w:r w:rsidRPr="00876464">
        <w:rPr>
          <w:sz w:val="28"/>
          <w:szCs w:val="28"/>
          <w:lang w:val="ru-KZ"/>
        </w:rPr>
        <w:t xml:space="preserve"> </w:t>
      </w:r>
      <w:proofErr w:type="spellStart"/>
      <w:r w:rsidR="0022015F" w:rsidRPr="00876464">
        <w:rPr>
          <w:sz w:val="28"/>
          <w:szCs w:val="28"/>
          <w:lang w:val="ru-KZ"/>
        </w:rPr>
        <w:t>жүргізілді</w:t>
      </w:r>
      <w:proofErr w:type="spellEnd"/>
      <w:r w:rsidR="0022015F" w:rsidRPr="00876464">
        <w:rPr>
          <w:sz w:val="28"/>
          <w:szCs w:val="28"/>
          <w:lang w:val="ru-KZ"/>
        </w:rPr>
        <w:t>.</w:t>
      </w:r>
    </w:p>
    <w:p w14:paraId="79CE1922" w14:textId="634C6DBA" w:rsidR="00F36D82" w:rsidRPr="00876464" w:rsidRDefault="0022015F" w:rsidP="0022015F">
      <w:pPr>
        <w:ind w:left="301" w:right="261" w:firstLine="567"/>
        <w:jc w:val="both"/>
        <w:rPr>
          <w:sz w:val="28"/>
          <w:szCs w:val="28"/>
          <w:lang w:val="ru-KZ"/>
        </w:rPr>
      </w:pPr>
      <w:proofErr w:type="spellStart"/>
      <w:r w:rsidRPr="00876464">
        <w:rPr>
          <w:sz w:val="28"/>
          <w:szCs w:val="28"/>
          <w:lang w:val="ru-KZ"/>
        </w:rPr>
        <w:t>Секвенирлеуден</w:t>
      </w:r>
      <w:proofErr w:type="spellEnd"/>
      <w:r w:rsidRPr="00876464">
        <w:rPr>
          <w:sz w:val="28"/>
          <w:szCs w:val="28"/>
          <w:lang w:val="ru-KZ"/>
        </w:rPr>
        <w:t xml:space="preserve"> </w:t>
      </w:r>
      <w:proofErr w:type="spellStart"/>
      <w:r w:rsidRPr="00876464">
        <w:rPr>
          <w:sz w:val="28"/>
          <w:szCs w:val="28"/>
          <w:lang w:val="ru-KZ"/>
        </w:rPr>
        <w:t>кейін</w:t>
      </w:r>
      <w:proofErr w:type="spellEnd"/>
      <w:r w:rsidRPr="00876464">
        <w:rPr>
          <w:sz w:val="28"/>
          <w:szCs w:val="28"/>
          <w:lang w:val="ru-KZ"/>
        </w:rPr>
        <w:t xml:space="preserve"> </w:t>
      </w:r>
      <w:proofErr w:type="spellStart"/>
      <w:r w:rsidRPr="00876464">
        <w:rPr>
          <w:sz w:val="28"/>
          <w:szCs w:val="28"/>
          <w:lang w:val="ru-KZ"/>
        </w:rPr>
        <w:t>алынған</w:t>
      </w:r>
      <w:proofErr w:type="spellEnd"/>
      <w:r w:rsidRPr="00876464">
        <w:rPr>
          <w:sz w:val="28"/>
          <w:szCs w:val="28"/>
          <w:lang w:val="ru-KZ"/>
        </w:rPr>
        <w:t xml:space="preserve"> </w:t>
      </w:r>
      <w:proofErr w:type="spellStart"/>
      <w:r w:rsidRPr="00876464">
        <w:rPr>
          <w:sz w:val="28"/>
          <w:szCs w:val="28"/>
          <w:lang w:val="ru-KZ"/>
        </w:rPr>
        <w:t>деректер</w:t>
      </w:r>
      <w:proofErr w:type="spellEnd"/>
      <w:r w:rsidRPr="00876464">
        <w:rPr>
          <w:sz w:val="28"/>
          <w:szCs w:val="28"/>
          <w:lang w:val="ru-KZ"/>
        </w:rPr>
        <w:t xml:space="preserve"> </w:t>
      </w:r>
      <w:proofErr w:type="spellStart"/>
      <w:r w:rsidRPr="00876464">
        <w:rPr>
          <w:sz w:val="28"/>
          <w:szCs w:val="28"/>
          <w:lang w:val="ru-KZ"/>
        </w:rPr>
        <w:t>MiSeq</w:t>
      </w:r>
      <w:proofErr w:type="spellEnd"/>
      <w:r w:rsidRPr="00876464">
        <w:rPr>
          <w:sz w:val="28"/>
          <w:szCs w:val="28"/>
          <w:lang w:val="ru-KZ"/>
        </w:rPr>
        <w:t xml:space="preserve"> </w:t>
      </w:r>
      <w:proofErr w:type="spellStart"/>
      <w:r w:rsidRPr="00876464">
        <w:rPr>
          <w:sz w:val="28"/>
          <w:szCs w:val="28"/>
          <w:lang w:val="ru-KZ"/>
        </w:rPr>
        <w:t>Reporter</w:t>
      </w:r>
      <w:proofErr w:type="spellEnd"/>
      <w:r w:rsidRPr="00876464">
        <w:rPr>
          <w:sz w:val="28"/>
          <w:szCs w:val="28"/>
          <w:lang w:val="ru-KZ"/>
        </w:rPr>
        <w:t xml:space="preserve"> </w:t>
      </w:r>
      <w:proofErr w:type="spellStart"/>
      <w:r w:rsidRPr="00876464">
        <w:rPr>
          <w:sz w:val="28"/>
          <w:szCs w:val="28"/>
          <w:lang w:val="ru-KZ"/>
        </w:rPr>
        <w:t>бағдарламасындағы</w:t>
      </w:r>
      <w:proofErr w:type="spellEnd"/>
      <w:r w:rsidRPr="00876464">
        <w:rPr>
          <w:sz w:val="28"/>
          <w:szCs w:val="28"/>
          <w:lang w:val="ru-KZ"/>
        </w:rPr>
        <w:t xml:space="preserve"> </w:t>
      </w:r>
      <w:r w:rsidR="0073727D" w:rsidRPr="00876464">
        <w:rPr>
          <w:sz w:val="28"/>
          <w:szCs w:val="28"/>
          <w:lang w:val="ru-KZ"/>
        </w:rPr>
        <w:t>«</w:t>
      </w:r>
      <w:proofErr w:type="spellStart"/>
      <w:r w:rsidRPr="00876464">
        <w:rPr>
          <w:i/>
          <w:iCs/>
          <w:sz w:val="28"/>
          <w:szCs w:val="28"/>
          <w:lang w:val="ru-KZ"/>
        </w:rPr>
        <w:t>Metagenomics</w:t>
      </w:r>
      <w:proofErr w:type="spellEnd"/>
      <w:r w:rsidRPr="00876464">
        <w:rPr>
          <w:i/>
          <w:iCs/>
          <w:sz w:val="28"/>
          <w:szCs w:val="28"/>
          <w:lang w:val="ru-KZ"/>
        </w:rPr>
        <w:t xml:space="preserve"> </w:t>
      </w:r>
      <w:proofErr w:type="spellStart"/>
      <w:r w:rsidRPr="00876464">
        <w:rPr>
          <w:i/>
          <w:iCs/>
          <w:sz w:val="28"/>
          <w:szCs w:val="28"/>
          <w:lang w:val="ru-KZ"/>
        </w:rPr>
        <w:t>Workflow</w:t>
      </w:r>
      <w:proofErr w:type="spellEnd"/>
      <w:r w:rsidR="0073727D" w:rsidRPr="00876464">
        <w:rPr>
          <w:sz w:val="28"/>
          <w:szCs w:val="28"/>
          <w:lang w:val="ru-KZ"/>
        </w:rPr>
        <w:t xml:space="preserve">» </w:t>
      </w:r>
      <w:r w:rsidR="0073727D" w:rsidRPr="00876464">
        <w:rPr>
          <w:sz w:val="28"/>
          <w:szCs w:val="28"/>
        </w:rPr>
        <w:t>(</w:t>
      </w:r>
      <w:r w:rsidR="0073727D" w:rsidRPr="00876464">
        <w:fldChar w:fldCharType="begin"/>
      </w:r>
      <w:r w:rsidR="0073727D" w:rsidRPr="00876464">
        <w:instrText>HYPERLINK "http://greengenes.lbl.gov/"</w:instrText>
      </w:r>
      <w:r w:rsidR="0073727D" w:rsidRPr="00876464">
        <w:fldChar w:fldCharType="separate"/>
      </w:r>
      <w:r w:rsidR="0073727D" w:rsidRPr="00876464">
        <w:rPr>
          <w:rStyle w:val="a8"/>
          <w:color w:val="auto"/>
          <w:sz w:val="28"/>
          <w:szCs w:val="28"/>
        </w:rPr>
        <w:t>http://greengenes.lbl.gov/</w:t>
      </w:r>
      <w:r w:rsidR="0073727D" w:rsidRPr="00876464">
        <w:fldChar w:fldCharType="end"/>
      </w:r>
      <w:r w:rsidR="0073727D" w:rsidRPr="00876464">
        <w:rPr>
          <w:sz w:val="28"/>
          <w:szCs w:val="28"/>
        </w:rPr>
        <w:t>)</w:t>
      </w:r>
      <w:r w:rsidRPr="00876464">
        <w:rPr>
          <w:sz w:val="28"/>
          <w:szCs w:val="28"/>
          <w:lang w:val="ru-KZ"/>
        </w:rPr>
        <w:t xml:space="preserve"> </w:t>
      </w:r>
      <w:proofErr w:type="spellStart"/>
      <w:r w:rsidRPr="00876464">
        <w:rPr>
          <w:sz w:val="28"/>
          <w:szCs w:val="28"/>
          <w:lang w:val="ru-KZ"/>
        </w:rPr>
        <w:t>көмегімен</w:t>
      </w:r>
      <w:proofErr w:type="spellEnd"/>
      <w:r w:rsidRPr="00876464">
        <w:rPr>
          <w:sz w:val="28"/>
          <w:szCs w:val="28"/>
          <w:lang w:val="ru-KZ"/>
        </w:rPr>
        <w:t xml:space="preserve"> </w:t>
      </w:r>
      <w:proofErr w:type="spellStart"/>
      <w:r w:rsidRPr="00876464">
        <w:rPr>
          <w:sz w:val="28"/>
          <w:szCs w:val="28"/>
          <w:lang w:val="ru-KZ"/>
        </w:rPr>
        <w:t>талданды</w:t>
      </w:r>
      <w:proofErr w:type="spellEnd"/>
      <w:r w:rsidRPr="00876464">
        <w:rPr>
          <w:sz w:val="28"/>
          <w:szCs w:val="28"/>
          <w:lang w:val="ru-KZ"/>
        </w:rPr>
        <w:t xml:space="preserve">. </w:t>
      </w:r>
      <w:proofErr w:type="spellStart"/>
      <w:r w:rsidRPr="00876464">
        <w:rPr>
          <w:sz w:val="28"/>
          <w:szCs w:val="28"/>
          <w:lang w:val="ru-KZ"/>
        </w:rPr>
        <w:t>Таксономиялық</w:t>
      </w:r>
      <w:proofErr w:type="spellEnd"/>
      <w:r w:rsidRPr="00876464">
        <w:rPr>
          <w:sz w:val="28"/>
          <w:szCs w:val="28"/>
          <w:lang w:val="ru-KZ"/>
        </w:rPr>
        <w:t xml:space="preserve"> классификация </w:t>
      </w:r>
      <w:proofErr w:type="spellStart"/>
      <w:r w:rsidRPr="00876464">
        <w:rPr>
          <w:sz w:val="28"/>
          <w:szCs w:val="28"/>
          <w:lang w:val="ru-KZ"/>
        </w:rPr>
        <w:t>Greengenes</w:t>
      </w:r>
      <w:proofErr w:type="spellEnd"/>
      <w:r w:rsidRPr="00876464">
        <w:rPr>
          <w:sz w:val="28"/>
          <w:szCs w:val="28"/>
          <w:lang w:val="ru-KZ"/>
        </w:rPr>
        <w:t xml:space="preserve"> </w:t>
      </w:r>
      <w:proofErr w:type="spellStart"/>
      <w:r w:rsidRPr="00876464">
        <w:rPr>
          <w:sz w:val="28"/>
          <w:szCs w:val="28"/>
          <w:lang w:val="ru-KZ"/>
        </w:rPr>
        <w:t>дерекқоры</w:t>
      </w:r>
      <w:proofErr w:type="spellEnd"/>
      <w:r w:rsidRPr="00876464">
        <w:rPr>
          <w:sz w:val="28"/>
          <w:szCs w:val="28"/>
          <w:lang w:val="ru-KZ"/>
        </w:rPr>
        <w:t xml:space="preserve"> </w:t>
      </w:r>
      <w:proofErr w:type="spellStart"/>
      <w:r w:rsidRPr="00876464">
        <w:rPr>
          <w:sz w:val="28"/>
          <w:szCs w:val="28"/>
          <w:lang w:val="ru-KZ"/>
        </w:rPr>
        <w:t>негізінде</w:t>
      </w:r>
      <w:proofErr w:type="spellEnd"/>
      <w:r w:rsidRPr="00876464">
        <w:rPr>
          <w:sz w:val="28"/>
          <w:szCs w:val="28"/>
          <w:lang w:val="ru-KZ"/>
        </w:rPr>
        <w:t xml:space="preserve"> </w:t>
      </w:r>
      <w:proofErr w:type="spellStart"/>
      <w:r w:rsidRPr="00876464">
        <w:rPr>
          <w:sz w:val="28"/>
          <w:szCs w:val="28"/>
          <w:lang w:val="ru-KZ"/>
        </w:rPr>
        <w:t>патшалық</w:t>
      </w:r>
      <w:proofErr w:type="spellEnd"/>
      <w:r w:rsidRPr="00876464">
        <w:rPr>
          <w:sz w:val="28"/>
          <w:szCs w:val="28"/>
          <w:lang w:val="ru-KZ"/>
        </w:rPr>
        <w:t xml:space="preserve">, тип, класс, </w:t>
      </w:r>
      <w:proofErr w:type="spellStart"/>
      <w:r w:rsidRPr="00876464">
        <w:rPr>
          <w:sz w:val="28"/>
          <w:szCs w:val="28"/>
          <w:lang w:val="ru-KZ"/>
        </w:rPr>
        <w:t>қатар</w:t>
      </w:r>
      <w:proofErr w:type="spellEnd"/>
      <w:r w:rsidRPr="00876464">
        <w:rPr>
          <w:sz w:val="28"/>
          <w:szCs w:val="28"/>
          <w:lang w:val="ru-KZ"/>
        </w:rPr>
        <w:t xml:space="preserve">, </w:t>
      </w:r>
      <w:proofErr w:type="spellStart"/>
      <w:r w:rsidRPr="00876464">
        <w:rPr>
          <w:sz w:val="28"/>
          <w:szCs w:val="28"/>
          <w:lang w:val="ru-KZ"/>
        </w:rPr>
        <w:t>тұқымдас</w:t>
      </w:r>
      <w:proofErr w:type="spellEnd"/>
      <w:r w:rsidRPr="00876464">
        <w:rPr>
          <w:sz w:val="28"/>
          <w:szCs w:val="28"/>
          <w:lang w:val="ru-KZ"/>
        </w:rPr>
        <w:t xml:space="preserve">, </w:t>
      </w:r>
      <w:proofErr w:type="spellStart"/>
      <w:r w:rsidRPr="00876464">
        <w:rPr>
          <w:sz w:val="28"/>
          <w:szCs w:val="28"/>
          <w:lang w:val="ru-KZ"/>
        </w:rPr>
        <w:t>туыс</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түр</w:t>
      </w:r>
      <w:proofErr w:type="spellEnd"/>
      <w:r w:rsidRPr="00876464">
        <w:rPr>
          <w:sz w:val="28"/>
          <w:szCs w:val="28"/>
          <w:lang w:val="ru-KZ"/>
        </w:rPr>
        <w:t xml:space="preserve"> </w:t>
      </w:r>
      <w:proofErr w:type="spellStart"/>
      <w:r w:rsidRPr="00876464">
        <w:rPr>
          <w:sz w:val="28"/>
          <w:szCs w:val="28"/>
          <w:lang w:val="ru-KZ"/>
        </w:rPr>
        <w:t>деңгейінде</w:t>
      </w:r>
      <w:proofErr w:type="spellEnd"/>
      <w:r w:rsidRPr="00876464">
        <w:rPr>
          <w:sz w:val="28"/>
          <w:szCs w:val="28"/>
          <w:lang w:val="ru-KZ"/>
        </w:rPr>
        <w:t xml:space="preserve"> </w:t>
      </w:r>
      <w:proofErr w:type="spellStart"/>
      <w:r w:rsidRPr="00876464">
        <w:rPr>
          <w:sz w:val="28"/>
          <w:szCs w:val="28"/>
          <w:lang w:val="ru-KZ"/>
        </w:rPr>
        <w:t>жүзеге</w:t>
      </w:r>
      <w:proofErr w:type="spellEnd"/>
      <w:r w:rsidRPr="00876464">
        <w:rPr>
          <w:sz w:val="28"/>
          <w:szCs w:val="28"/>
          <w:lang w:val="ru-KZ"/>
        </w:rPr>
        <w:t xml:space="preserve"> </w:t>
      </w:r>
      <w:proofErr w:type="spellStart"/>
      <w:r w:rsidRPr="00876464">
        <w:rPr>
          <w:sz w:val="28"/>
          <w:szCs w:val="28"/>
          <w:lang w:val="ru-KZ"/>
        </w:rPr>
        <w:t>асырылды</w:t>
      </w:r>
      <w:proofErr w:type="spellEnd"/>
      <w:r w:rsidR="00F36D82" w:rsidRPr="00876464">
        <w:rPr>
          <w:sz w:val="28"/>
          <w:szCs w:val="28"/>
        </w:rPr>
        <w:t>.</w:t>
      </w:r>
    </w:p>
    <w:p w14:paraId="23F98EE3" w14:textId="77777777" w:rsidR="00A77E43" w:rsidRPr="00876464" w:rsidRDefault="00A77E43" w:rsidP="00B35AD9">
      <w:pPr>
        <w:ind w:left="301" w:right="261" w:firstLine="567"/>
        <w:jc w:val="both"/>
        <w:rPr>
          <w:sz w:val="28"/>
          <w:szCs w:val="28"/>
        </w:rPr>
      </w:pPr>
    </w:p>
    <w:p w14:paraId="4EEF6C13" w14:textId="21ADCF61" w:rsidR="00B35AD9" w:rsidRPr="00876464" w:rsidRDefault="00FE17B4" w:rsidP="00B35AD9">
      <w:pPr>
        <w:ind w:left="301" w:right="261" w:firstLine="567"/>
        <w:jc w:val="both"/>
        <w:rPr>
          <w:b/>
          <w:bCs/>
          <w:sz w:val="28"/>
          <w:szCs w:val="28"/>
        </w:rPr>
      </w:pPr>
      <w:r w:rsidRPr="00876464">
        <w:rPr>
          <w:b/>
          <w:bCs/>
          <w:sz w:val="28"/>
          <w:szCs w:val="28"/>
        </w:rPr>
        <w:t>2.2.</w:t>
      </w:r>
      <w:r w:rsidR="00C07995" w:rsidRPr="00876464">
        <w:rPr>
          <w:b/>
          <w:bCs/>
          <w:sz w:val="28"/>
          <w:szCs w:val="28"/>
        </w:rPr>
        <w:t>3</w:t>
      </w:r>
      <w:r w:rsidR="00D26841" w:rsidRPr="00876464">
        <w:rPr>
          <w:b/>
          <w:bCs/>
          <w:sz w:val="28"/>
          <w:szCs w:val="28"/>
        </w:rPr>
        <w:t xml:space="preserve"> </w:t>
      </w:r>
      <w:r w:rsidR="00B35AD9" w:rsidRPr="00876464">
        <w:rPr>
          <w:b/>
          <w:bCs/>
          <w:sz w:val="28"/>
          <w:szCs w:val="28"/>
        </w:rPr>
        <w:t xml:space="preserve">Микробиологиялық әдістер </w:t>
      </w:r>
    </w:p>
    <w:p w14:paraId="5211E3F3" w14:textId="3F4F9ECD" w:rsidR="00B35AD9" w:rsidRPr="00876464" w:rsidRDefault="00B35AD9" w:rsidP="00B35AD9">
      <w:pPr>
        <w:ind w:left="301" w:right="261" w:firstLine="567"/>
        <w:jc w:val="both"/>
        <w:rPr>
          <w:i/>
          <w:iCs/>
          <w:sz w:val="28"/>
          <w:szCs w:val="28"/>
        </w:rPr>
      </w:pPr>
      <w:r w:rsidRPr="00876464">
        <w:rPr>
          <w:i/>
          <w:iCs/>
          <w:sz w:val="28"/>
          <w:szCs w:val="28"/>
        </w:rPr>
        <w:t>Мұнайпласт суларының жалпы микробтық санын (ЖМС) анықтау</w:t>
      </w:r>
    </w:p>
    <w:p w14:paraId="1362D352" w14:textId="4265830F" w:rsidR="00B35AD9" w:rsidRPr="00876464" w:rsidRDefault="00B35AD9" w:rsidP="004E78D9">
      <w:pPr>
        <w:tabs>
          <w:tab w:val="left" w:pos="7797"/>
        </w:tabs>
        <w:ind w:left="301" w:right="261" w:firstLine="567"/>
        <w:jc w:val="both"/>
        <w:rPr>
          <w:sz w:val="28"/>
          <w:szCs w:val="28"/>
        </w:rPr>
      </w:pPr>
      <w:r w:rsidRPr="00876464">
        <w:rPr>
          <w:sz w:val="28"/>
          <w:szCs w:val="28"/>
        </w:rPr>
        <w:t>Зерттеу жұмысында мұнайпласт үлгілерінің аэробты және анаэробты жа</w:t>
      </w:r>
      <w:r w:rsidR="00303E84" w:rsidRPr="00876464">
        <w:rPr>
          <w:sz w:val="28"/>
          <w:szCs w:val="28"/>
        </w:rPr>
        <w:t>ғ</w:t>
      </w:r>
      <w:r w:rsidRPr="00876464">
        <w:rPr>
          <w:sz w:val="28"/>
          <w:szCs w:val="28"/>
        </w:rPr>
        <w:t>дайда жалпы микроб саны анықталды</w:t>
      </w:r>
      <w:r w:rsidR="003473C6" w:rsidRPr="00876464">
        <w:rPr>
          <w:sz w:val="28"/>
          <w:szCs w:val="28"/>
        </w:rPr>
        <w:t xml:space="preserve"> </w:t>
      </w:r>
      <w:r w:rsidR="003B6F40" w:rsidRPr="00876464">
        <w:rPr>
          <w:sz w:val="28"/>
        </w:rPr>
        <w:t>[139]</w:t>
      </w:r>
      <w:r w:rsidRPr="00876464">
        <w:rPr>
          <w:sz w:val="28"/>
          <w:szCs w:val="28"/>
        </w:rPr>
        <w:t xml:space="preserve">. Үлгілерден Кох әдісі бойынша </w:t>
      </w:r>
      <w:r w:rsidRPr="00876464">
        <w:rPr>
          <w:i/>
          <w:sz w:val="28"/>
          <w:szCs w:val="28"/>
        </w:rPr>
        <w:t>N</w:t>
      </w:r>
      <w:r w:rsidR="006D65D3" w:rsidRPr="00876464">
        <w:rPr>
          <w:i/>
          <w:sz w:val="28"/>
          <w:szCs w:val="28"/>
        </w:rPr>
        <w:t>A</w:t>
      </w:r>
      <w:r w:rsidRPr="00876464">
        <w:rPr>
          <w:sz w:val="28"/>
          <w:szCs w:val="28"/>
        </w:rPr>
        <w:t xml:space="preserve"> қоректік ортасы бар Петри табақшаларына отырғызу жүргізіліп, өсіп шыққан колониялардың жалпы микроб саны есептелді. </w:t>
      </w:r>
      <w:r w:rsidR="004E78D9" w:rsidRPr="00876464">
        <w:rPr>
          <w:sz w:val="28"/>
          <w:szCs w:val="28"/>
        </w:rPr>
        <w:t>Анаэробты жағдайдағы ЖМС анықтау анаэростат</w:t>
      </w:r>
      <w:r w:rsidR="000355EC" w:rsidRPr="00876464">
        <w:rPr>
          <w:sz w:val="28"/>
          <w:szCs w:val="28"/>
        </w:rPr>
        <w:t>та</w:t>
      </w:r>
      <w:r w:rsidR="004E78D9" w:rsidRPr="00876464">
        <w:rPr>
          <w:sz w:val="28"/>
          <w:szCs w:val="28"/>
        </w:rPr>
        <w:t xml:space="preserve"> </w:t>
      </w:r>
      <w:r w:rsidR="000355EC" w:rsidRPr="00876464">
        <w:rPr>
          <w:sz w:val="28"/>
          <w:szCs w:val="28"/>
        </w:rPr>
        <w:t>(</w:t>
      </w:r>
      <w:r w:rsidR="000355EC" w:rsidRPr="00876464">
        <w:rPr>
          <w:i/>
          <w:iCs/>
          <w:sz w:val="28"/>
          <w:szCs w:val="28"/>
        </w:rPr>
        <w:t>АЭ-01</w:t>
      </w:r>
      <w:r w:rsidR="000355EC" w:rsidRPr="00876464">
        <w:rPr>
          <w:sz w:val="28"/>
          <w:szCs w:val="28"/>
        </w:rPr>
        <w:t xml:space="preserve">, Ресей) </w:t>
      </w:r>
      <w:r w:rsidR="004E78D9" w:rsidRPr="00876464">
        <w:rPr>
          <w:sz w:val="28"/>
          <w:szCs w:val="28"/>
        </w:rPr>
        <w:t>дақылдау әдісімен жүзеге асырылды</w:t>
      </w:r>
      <w:r w:rsidRPr="00876464">
        <w:rPr>
          <w:sz w:val="28"/>
          <w:szCs w:val="28"/>
        </w:rPr>
        <w:t xml:space="preserve">. </w:t>
      </w:r>
    </w:p>
    <w:p w14:paraId="5151B5CC" w14:textId="7DA3E136" w:rsidR="00B35AD9" w:rsidRPr="00876464" w:rsidRDefault="00B35AD9" w:rsidP="00B35AD9">
      <w:pPr>
        <w:ind w:left="301" w:right="261" w:firstLine="567"/>
        <w:jc w:val="both"/>
        <w:rPr>
          <w:sz w:val="28"/>
          <w:szCs w:val="28"/>
        </w:rPr>
      </w:pPr>
      <w:r w:rsidRPr="00876464">
        <w:rPr>
          <w:sz w:val="28"/>
          <w:szCs w:val="28"/>
        </w:rPr>
        <w:t>ЖМС мына формула арқылы</w:t>
      </w:r>
      <w:r w:rsidR="003F2BB5" w:rsidRPr="00876464">
        <w:rPr>
          <w:sz w:val="28"/>
          <w:szCs w:val="28"/>
        </w:rPr>
        <w:t xml:space="preserve"> </w:t>
      </w:r>
      <w:r w:rsidRPr="00876464">
        <w:rPr>
          <w:sz w:val="28"/>
          <w:szCs w:val="28"/>
        </w:rPr>
        <w:t>жүзеге асады:</w:t>
      </w:r>
    </w:p>
    <w:p w14:paraId="46B8381D" w14:textId="77777777" w:rsidR="00B35AD9" w:rsidRPr="00876464" w:rsidRDefault="00B35AD9" w:rsidP="00B35AD9">
      <w:pPr>
        <w:ind w:left="301" w:right="261" w:firstLine="567"/>
        <w:jc w:val="both"/>
        <w:rPr>
          <w:sz w:val="28"/>
          <w:szCs w:val="28"/>
        </w:rPr>
      </w:pPr>
    </w:p>
    <w:p w14:paraId="244D84AF" w14:textId="3EC4F506" w:rsidR="00B35AD9" w:rsidRPr="00876464" w:rsidRDefault="00B35AD9" w:rsidP="00903370">
      <w:pPr>
        <w:ind w:left="1560" w:right="261" w:firstLine="567"/>
        <w:jc w:val="center"/>
        <w:rPr>
          <w:sz w:val="28"/>
          <w:szCs w:val="28"/>
        </w:rPr>
      </w:pPr>
      <m:oMath>
        <m:r>
          <w:rPr>
            <w:rFonts w:ascii="Cambria Math" w:hAnsi="Cambria Math"/>
            <w:sz w:val="28"/>
            <w:szCs w:val="28"/>
          </w:rPr>
          <m:t>m=</m:t>
        </m:r>
        <m:f>
          <m:fPr>
            <m:ctrlPr>
              <w:rPr>
                <w:rFonts w:ascii="Cambria Math" w:hAnsi="Cambria Math"/>
                <w:i/>
                <w:sz w:val="28"/>
                <w:szCs w:val="28"/>
                <w:lang w:val="en-US"/>
              </w:rPr>
            </m:ctrlPr>
          </m:fPr>
          <m:num>
            <m:r>
              <w:rPr>
                <w:rFonts w:ascii="Cambria Math" w:hAnsi="Cambria Math"/>
                <w:sz w:val="28"/>
                <w:szCs w:val="28"/>
              </w:rPr>
              <m:t>n×</m:t>
            </m:r>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n</m:t>
                </m:r>
              </m:sup>
            </m:sSup>
          </m:num>
          <m:den>
            <m:r>
              <w:rPr>
                <w:rFonts w:ascii="Cambria Math" w:hAnsi="Cambria Math"/>
                <w:sz w:val="28"/>
                <w:szCs w:val="28"/>
              </w:rPr>
              <m:t>V</m:t>
            </m:r>
          </m:den>
        </m:f>
      </m:oMath>
      <w:r w:rsidR="008A6B92" w:rsidRPr="00876464">
        <w:rPr>
          <w:sz w:val="28"/>
          <w:szCs w:val="28"/>
        </w:rPr>
        <w:t xml:space="preserve">                                (1)</w:t>
      </w:r>
    </w:p>
    <w:p w14:paraId="4CE7E060" w14:textId="77777777" w:rsidR="00B35AD9" w:rsidRPr="00876464" w:rsidRDefault="00B35AD9" w:rsidP="00B35AD9">
      <w:pPr>
        <w:ind w:left="301" w:right="261" w:firstLine="567"/>
        <w:jc w:val="both"/>
        <w:rPr>
          <w:sz w:val="28"/>
          <w:szCs w:val="28"/>
        </w:rPr>
      </w:pPr>
      <w:r w:rsidRPr="00876464">
        <w:rPr>
          <w:sz w:val="28"/>
          <w:szCs w:val="28"/>
        </w:rPr>
        <w:t xml:space="preserve">мұндағы, </w:t>
      </w:r>
      <w:r w:rsidRPr="00876464">
        <w:rPr>
          <w:i/>
          <w:iCs/>
          <w:sz w:val="28"/>
          <w:szCs w:val="28"/>
        </w:rPr>
        <w:t>n</w:t>
      </w:r>
      <w:r w:rsidRPr="00876464">
        <w:rPr>
          <w:sz w:val="28"/>
          <w:szCs w:val="28"/>
        </w:rPr>
        <w:t xml:space="preserve"> – Петри табақшасында өсіп шыққан колония саны; 10</w:t>
      </w:r>
      <w:r w:rsidRPr="00876464">
        <w:rPr>
          <w:i/>
          <w:iCs/>
          <w:sz w:val="28"/>
          <w:szCs w:val="28"/>
          <w:vertAlign w:val="superscript"/>
        </w:rPr>
        <w:t>n</w:t>
      </w:r>
      <w:r w:rsidRPr="00876464">
        <w:rPr>
          <w:sz w:val="28"/>
          <w:szCs w:val="28"/>
        </w:rPr>
        <w:t xml:space="preserve"> – сұйылту деңгейі; </w:t>
      </w:r>
      <w:r w:rsidRPr="00876464">
        <w:rPr>
          <w:i/>
          <w:iCs/>
          <w:sz w:val="28"/>
          <w:szCs w:val="28"/>
        </w:rPr>
        <w:t>V</w:t>
      </w:r>
      <w:r w:rsidRPr="00876464">
        <w:rPr>
          <w:sz w:val="28"/>
          <w:szCs w:val="28"/>
        </w:rPr>
        <w:t xml:space="preserve"> – егу жүргізу үшін енгізілген суспензияның көлемі.</w:t>
      </w:r>
    </w:p>
    <w:p w14:paraId="7697A28E" w14:textId="77777777" w:rsidR="00B35AD9" w:rsidRPr="00876464" w:rsidRDefault="00B35AD9" w:rsidP="00B35AD9">
      <w:pPr>
        <w:ind w:left="301" w:right="261" w:firstLine="567"/>
        <w:jc w:val="both"/>
        <w:rPr>
          <w:sz w:val="28"/>
          <w:szCs w:val="28"/>
        </w:rPr>
      </w:pPr>
    </w:p>
    <w:p w14:paraId="32442011" w14:textId="7EF31CDC" w:rsidR="00B35AD9" w:rsidRPr="00876464" w:rsidRDefault="00B35AD9" w:rsidP="00B35AD9">
      <w:pPr>
        <w:ind w:left="301" w:right="261" w:firstLine="567"/>
        <w:jc w:val="both"/>
        <w:rPr>
          <w:i/>
          <w:iCs/>
          <w:sz w:val="28"/>
          <w:szCs w:val="28"/>
        </w:rPr>
      </w:pPr>
      <w:r w:rsidRPr="00876464">
        <w:rPr>
          <w:i/>
          <w:iCs/>
          <w:sz w:val="28"/>
          <w:szCs w:val="28"/>
        </w:rPr>
        <w:t>Аборигенді микроорганизмдердің таза дақылын бөліп алу әдісі</w:t>
      </w:r>
    </w:p>
    <w:p w14:paraId="7A8EF707" w14:textId="6AD158A1" w:rsidR="00B35AD9" w:rsidRPr="00876464" w:rsidRDefault="00B35AD9" w:rsidP="00B35AD9">
      <w:pPr>
        <w:ind w:left="301" w:right="261" w:firstLine="567"/>
        <w:jc w:val="both"/>
        <w:rPr>
          <w:sz w:val="28"/>
          <w:szCs w:val="28"/>
        </w:rPr>
      </w:pPr>
      <w:r w:rsidRPr="00876464">
        <w:rPr>
          <w:sz w:val="28"/>
          <w:szCs w:val="28"/>
        </w:rPr>
        <w:t xml:space="preserve">Микроорганизмдердің таза дақылын алу үшін талдамалы (3 сегментті) егу әдісі қолданылды. </w:t>
      </w:r>
      <w:r w:rsidRPr="00876464">
        <w:rPr>
          <w:i/>
          <w:sz w:val="28"/>
          <w:szCs w:val="28"/>
        </w:rPr>
        <w:t>N</w:t>
      </w:r>
      <w:r w:rsidR="006D65D3" w:rsidRPr="00876464">
        <w:rPr>
          <w:i/>
          <w:sz w:val="28"/>
          <w:szCs w:val="28"/>
        </w:rPr>
        <w:t>A</w:t>
      </w:r>
      <w:r w:rsidRPr="00876464">
        <w:rPr>
          <w:sz w:val="28"/>
          <w:szCs w:val="28"/>
        </w:rPr>
        <w:t xml:space="preserve"> қоректік ортасы егілген дақылдар 40 °C температурада бір тәулік өсіріліп, жеке колониялар қиғаш агарлы </w:t>
      </w:r>
      <w:r w:rsidRPr="00876464">
        <w:rPr>
          <w:i/>
          <w:sz w:val="28"/>
          <w:szCs w:val="28"/>
        </w:rPr>
        <w:t>N</w:t>
      </w:r>
      <w:r w:rsidR="006D65D3" w:rsidRPr="00876464">
        <w:rPr>
          <w:i/>
          <w:sz w:val="28"/>
          <w:szCs w:val="28"/>
        </w:rPr>
        <w:t>A</w:t>
      </w:r>
      <w:r w:rsidRPr="00876464">
        <w:rPr>
          <w:sz w:val="28"/>
          <w:szCs w:val="28"/>
        </w:rPr>
        <w:t xml:space="preserve"> қоректік ортасына егілді. Қиғаш агарда өсіп шыққан таза дақылдар +4 °С±1 температурада сақталды.</w:t>
      </w:r>
    </w:p>
    <w:p w14:paraId="59A7B2FD" w14:textId="77777777" w:rsidR="00B35AD9" w:rsidRPr="00876464" w:rsidRDefault="00B35AD9" w:rsidP="00B35AD9">
      <w:pPr>
        <w:ind w:left="301" w:right="261" w:firstLine="567"/>
        <w:jc w:val="both"/>
        <w:rPr>
          <w:sz w:val="28"/>
          <w:szCs w:val="28"/>
        </w:rPr>
      </w:pPr>
    </w:p>
    <w:p w14:paraId="118A8009" w14:textId="7D1496F1" w:rsidR="00B35AD9" w:rsidRPr="00876464" w:rsidRDefault="00B35AD9" w:rsidP="00B35AD9">
      <w:pPr>
        <w:ind w:left="301" w:right="261" w:firstLine="567"/>
        <w:jc w:val="both"/>
        <w:rPr>
          <w:b/>
          <w:bCs/>
          <w:sz w:val="28"/>
          <w:szCs w:val="28"/>
        </w:rPr>
      </w:pPr>
      <w:r w:rsidRPr="00876464">
        <w:rPr>
          <w:b/>
          <w:bCs/>
          <w:sz w:val="28"/>
          <w:szCs w:val="28"/>
        </w:rPr>
        <w:t>2.2.</w:t>
      </w:r>
      <w:r w:rsidR="00082553" w:rsidRPr="00876464">
        <w:rPr>
          <w:b/>
          <w:bCs/>
          <w:sz w:val="28"/>
          <w:szCs w:val="28"/>
        </w:rPr>
        <w:t>4</w:t>
      </w:r>
      <w:r w:rsidRPr="00876464">
        <w:rPr>
          <w:b/>
          <w:bCs/>
          <w:sz w:val="28"/>
          <w:szCs w:val="28"/>
        </w:rPr>
        <w:t xml:space="preserve"> Аборигенді микроорганизм дақылдарының биосурфактант түзу қабілеті бойынша скрининг жүргізу әдістері</w:t>
      </w:r>
    </w:p>
    <w:p w14:paraId="095E90DF" w14:textId="4B19AF41" w:rsidR="00B35AD9" w:rsidRPr="00876464" w:rsidRDefault="00B35AD9" w:rsidP="00B35AD9">
      <w:pPr>
        <w:ind w:left="301" w:right="261" w:firstLine="567"/>
        <w:jc w:val="both"/>
        <w:rPr>
          <w:i/>
          <w:iCs/>
          <w:sz w:val="28"/>
          <w:szCs w:val="28"/>
        </w:rPr>
      </w:pPr>
      <w:r w:rsidRPr="00876464">
        <w:rPr>
          <w:i/>
          <w:iCs/>
          <w:sz w:val="28"/>
          <w:szCs w:val="28"/>
        </w:rPr>
        <w:t>SMSS қоректік ортасында микроорганизм дақылдарының өсу қабілетін анықтау әдісі</w:t>
      </w:r>
    </w:p>
    <w:p w14:paraId="0BE865F3" w14:textId="6DBE315D" w:rsidR="00B35AD9" w:rsidRPr="00876464" w:rsidRDefault="00B35AD9" w:rsidP="00B35AD9">
      <w:pPr>
        <w:ind w:left="301" w:right="261" w:firstLine="567"/>
        <w:jc w:val="both"/>
        <w:rPr>
          <w:sz w:val="28"/>
          <w:szCs w:val="28"/>
        </w:rPr>
      </w:pPr>
      <w:r w:rsidRPr="00876464">
        <w:rPr>
          <w:sz w:val="28"/>
          <w:szCs w:val="28"/>
        </w:rPr>
        <w:t>Аборигенді микроорганизм дақылдарын көміртектің жалғыз көзі ретінде 2% стерильді шикі мұнайды қосып, 100 мл SMSS ортасына егілді және 40°C температурада 72 сағатқа өсірілді.</w:t>
      </w:r>
      <w:r w:rsidR="00B82454" w:rsidRPr="00876464">
        <w:rPr>
          <w:sz w:val="28"/>
          <w:szCs w:val="28"/>
        </w:rPr>
        <w:t xml:space="preserve"> </w:t>
      </w:r>
      <w:r w:rsidR="00D4517C" w:rsidRPr="00876464">
        <w:rPr>
          <w:sz w:val="28"/>
          <w:szCs w:val="28"/>
        </w:rPr>
        <w:t>3, 6 және әрбір 24 сағат сайын 5 мл көлемінде сынама алынып, олардың оптикалық тығыздығы спектрофотометрде анықталды</w:t>
      </w:r>
      <w:r w:rsidRPr="00876464">
        <w:rPr>
          <w:sz w:val="28"/>
          <w:szCs w:val="28"/>
        </w:rPr>
        <w:t>.</w:t>
      </w:r>
    </w:p>
    <w:p w14:paraId="6D9BD1D3" w14:textId="3DA57E4A" w:rsidR="00B35AD9" w:rsidRPr="00876464" w:rsidRDefault="00B35AD9" w:rsidP="00B35AD9">
      <w:pPr>
        <w:ind w:left="301" w:right="261" w:firstLine="567"/>
        <w:jc w:val="both"/>
        <w:rPr>
          <w:i/>
          <w:iCs/>
          <w:sz w:val="28"/>
          <w:szCs w:val="28"/>
        </w:rPr>
      </w:pPr>
      <w:r w:rsidRPr="00876464">
        <w:rPr>
          <w:i/>
          <w:iCs/>
          <w:sz w:val="28"/>
          <w:szCs w:val="28"/>
        </w:rPr>
        <w:t>Микроорганизм дақылдарының мұнай</w:t>
      </w:r>
      <w:r w:rsidR="00BF5302" w:rsidRPr="00876464">
        <w:rPr>
          <w:i/>
          <w:iCs/>
          <w:sz w:val="28"/>
          <w:szCs w:val="28"/>
        </w:rPr>
        <w:t xml:space="preserve"> </w:t>
      </w:r>
      <w:r w:rsidRPr="00876464">
        <w:rPr>
          <w:i/>
          <w:iCs/>
          <w:sz w:val="28"/>
          <w:szCs w:val="28"/>
        </w:rPr>
        <w:t xml:space="preserve">ығыстыру қабілетін анықтау әдісі </w:t>
      </w:r>
    </w:p>
    <w:p w14:paraId="0DCD6E7C" w14:textId="394C3F06" w:rsidR="00B35AD9" w:rsidRPr="00876464" w:rsidRDefault="00EE7ECC" w:rsidP="00B35AD9">
      <w:pPr>
        <w:ind w:left="301" w:right="261" w:firstLine="567"/>
        <w:jc w:val="both"/>
        <w:rPr>
          <w:sz w:val="28"/>
          <w:szCs w:val="28"/>
        </w:rPr>
      </w:pPr>
      <w:r w:rsidRPr="00876464">
        <w:rPr>
          <w:sz w:val="28"/>
          <w:szCs w:val="28"/>
        </w:rPr>
        <w:lastRenderedPageBreak/>
        <w:t xml:space="preserve">Микроорганизм дақылдарының биосурфактант түзу қабілетін анықтау Morikawa ұсынған, әрі Youssef және серіктестерінің модификациясымен жетілдірілген мұнай ығыстыру әдісімен жүргізілді </w:t>
      </w:r>
      <w:r w:rsidR="003B6F40" w:rsidRPr="00876464">
        <w:rPr>
          <w:sz w:val="28"/>
        </w:rPr>
        <w:t>[140, 141]</w:t>
      </w:r>
      <w:r w:rsidR="00B35AD9" w:rsidRPr="00876464">
        <w:rPr>
          <w:sz w:val="28"/>
          <w:szCs w:val="28"/>
        </w:rPr>
        <w:t>. Диаметрі 90 мм болатын Петри табақшасына 50 мл дистилденген су құйып, су бетіне 20 мкл мұнай қосылды. Содан кейін мұнай бетіне 10 мкл клеткасыз супернатант қосылады. Көрінетін жарықта ығысқан аралық 30 секундтан кейін өлшенді.</w:t>
      </w:r>
    </w:p>
    <w:p w14:paraId="1D145501" w14:textId="5B01E59F" w:rsidR="00B35AD9" w:rsidRPr="00876464" w:rsidRDefault="00B35AD9" w:rsidP="00B35AD9">
      <w:pPr>
        <w:ind w:left="301" w:right="261" w:firstLine="567"/>
        <w:jc w:val="both"/>
        <w:rPr>
          <w:i/>
          <w:iCs/>
          <w:sz w:val="28"/>
          <w:szCs w:val="28"/>
        </w:rPr>
      </w:pPr>
      <w:r w:rsidRPr="00876464">
        <w:rPr>
          <w:i/>
          <w:iCs/>
          <w:sz w:val="28"/>
          <w:szCs w:val="28"/>
        </w:rPr>
        <w:t>Микроорганизм дақылдарының мұнай</w:t>
      </w:r>
      <w:r w:rsidR="003F4770" w:rsidRPr="00876464">
        <w:rPr>
          <w:i/>
          <w:iCs/>
          <w:sz w:val="28"/>
          <w:szCs w:val="28"/>
        </w:rPr>
        <w:t xml:space="preserve"> </w:t>
      </w:r>
      <w:r w:rsidRPr="00876464">
        <w:rPr>
          <w:i/>
          <w:iCs/>
          <w:sz w:val="28"/>
          <w:szCs w:val="28"/>
        </w:rPr>
        <w:t>эмульгирлеу қасиетін анықтау әдісі</w:t>
      </w:r>
    </w:p>
    <w:p w14:paraId="300DC58E" w14:textId="424617F2" w:rsidR="00B35AD9" w:rsidRPr="00876464" w:rsidRDefault="00B35AD9" w:rsidP="00B35AD9">
      <w:pPr>
        <w:ind w:left="301" w:right="261" w:firstLine="567"/>
        <w:jc w:val="both"/>
        <w:rPr>
          <w:sz w:val="28"/>
          <w:szCs w:val="28"/>
        </w:rPr>
      </w:pPr>
      <w:r w:rsidRPr="00876464">
        <w:rPr>
          <w:sz w:val="28"/>
          <w:szCs w:val="28"/>
        </w:rPr>
        <w:t xml:space="preserve">Микроорганизм дақылдарының эмульгирлеу белсенділігі, биосурфактанттың мұнайға қатысты қабілеті Купер мен Голденберг әдісін қолдану арқылы анықталды </w:t>
      </w:r>
      <w:r w:rsidR="003B6F40" w:rsidRPr="00876464">
        <w:rPr>
          <w:sz w:val="28"/>
        </w:rPr>
        <w:t>[142]</w:t>
      </w:r>
      <w:r w:rsidRPr="00876464">
        <w:rPr>
          <w:sz w:val="28"/>
          <w:szCs w:val="28"/>
        </w:rPr>
        <w:t>. 1:1 қатынасты мұнай мен микроорганизм дақылдарының клеткасыз супернатантты пробиркаға құйылып, 2 минут ішінде тұрақты эмульсия алу үшін вортексте жоғары жылдамдықта араластырылды. Өлшеу 24 сағаттан кейін жүргізілді. Эмульгирле</w:t>
      </w:r>
      <w:r w:rsidR="00350116" w:rsidRPr="00876464">
        <w:rPr>
          <w:sz w:val="28"/>
          <w:szCs w:val="28"/>
        </w:rPr>
        <w:t>у</w:t>
      </w:r>
      <w:r w:rsidRPr="00876464">
        <w:rPr>
          <w:sz w:val="28"/>
          <w:szCs w:val="28"/>
        </w:rPr>
        <w:t xml:space="preserve"> белсенділігі эмульгирлеу индексімен анықталды. Өлшем мына формула бойынша жүргізіледі:</w:t>
      </w:r>
    </w:p>
    <w:p w14:paraId="1B60A949" w14:textId="77777777" w:rsidR="00B35AD9" w:rsidRPr="00876464" w:rsidRDefault="00B35AD9" w:rsidP="00B35AD9">
      <w:pPr>
        <w:pStyle w:val="a9"/>
        <w:ind w:left="301" w:right="261" w:firstLine="567"/>
        <w:jc w:val="both"/>
        <w:rPr>
          <w:rFonts w:ascii="Times New Roman" w:hAnsi="Times New Roman"/>
          <w:sz w:val="28"/>
          <w:szCs w:val="28"/>
          <w:lang w:val="kk-KZ"/>
        </w:rPr>
      </w:pPr>
    </w:p>
    <w:p w14:paraId="664B210C" w14:textId="58C407E0" w:rsidR="00B35AD9" w:rsidRPr="00876464" w:rsidRDefault="00B35AD9" w:rsidP="00B35AD9">
      <w:pPr>
        <w:pStyle w:val="a9"/>
        <w:ind w:left="301" w:right="261" w:firstLine="567"/>
        <w:jc w:val="both"/>
        <w:rPr>
          <w:rFonts w:ascii="Times New Roman" w:hAnsi="Times New Roman"/>
          <w:sz w:val="28"/>
          <w:szCs w:val="28"/>
          <w:lang w:val="kk-KZ"/>
        </w:rPr>
      </w:pPr>
      <w:r w:rsidRPr="00876464">
        <w:rPr>
          <w:rFonts w:ascii="Times New Roman" w:hAnsi="Times New Roman"/>
          <w:sz w:val="28"/>
          <w:szCs w:val="28"/>
          <w:lang w:val="kk-KZ"/>
        </w:rPr>
        <w:t xml:space="preserve">                                    </w:t>
      </w:r>
      <w:r w:rsidRPr="00876464">
        <w:rPr>
          <w:rFonts w:ascii="Times New Roman" w:hAnsi="Times New Roman"/>
          <w:i/>
          <w:iCs/>
          <w:sz w:val="28"/>
          <w:szCs w:val="28"/>
          <w:lang w:val="kk-KZ"/>
        </w:rPr>
        <w:t>E</w:t>
      </w:r>
      <w:r w:rsidRPr="00876464">
        <w:rPr>
          <w:rFonts w:ascii="Times New Roman" w:hAnsi="Times New Roman"/>
          <w:i/>
          <w:iCs/>
          <w:sz w:val="28"/>
          <w:szCs w:val="28"/>
          <w:vertAlign w:val="subscript"/>
          <w:lang w:val="kk-KZ"/>
        </w:rPr>
        <w:t xml:space="preserve">24 </w:t>
      </w:r>
      <w:r w:rsidRPr="00876464">
        <w:rPr>
          <w:rFonts w:ascii="Times New Roman" w:hAnsi="Times New Roman"/>
          <w:i/>
          <w:iCs/>
          <w:sz w:val="28"/>
          <w:szCs w:val="28"/>
          <w:lang w:val="kk-KZ"/>
        </w:rPr>
        <w:t>(%) = (V</w:t>
      </w:r>
      <w:r w:rsidRPr="00876464">
        <w:rPr>
          <w:rFonts w:ascii="Times New Roman" w:hAnsi="Times New Roman"/>
          <w:i/>
          <w:iCs/>
          <w:sz w:val="28"/>
          <w:szCs w:val="28"/>
          <w:vertAlign w:val="subscript"/>
          <w:lang w:val="kk-KZ"/>
        </w:rPr>
        <w:t>e</w:t>
      </w:r>
      <w:r w:rsidRPr="00876464">
        <w:rPr>
          <w:rFonts w:ascii="Times New Roman" w:hAnsi="Times New Roman"/>
          <w:i/>
          <w:iCs/>
          <w:sz w:val="28"/>
          <w:szCs w:val="28"/>
          <w:lang w:val="kk-KZ"/>
        </w:rPr>
        <w:t>/V</w:t>
      </w:r>
      <w:r w:rsidRPr="00876464">
        <w:rPr>
          <w:rFonts w:ascii="Times New Roman" w:hAnsi="Times New Roman"/>
          <w:i/>
          <w:iCs/>
          <w:sz w:val="28"/>
          <w:szCs w:val="28"/>
          <w:vertAlign w:val="subscript"/>
          <w:lang w:val="kk-KZ"/>
        </w:rPr>
        <w:t>n</w:t>
      </w:r>
      <w:r w:rsidRPr="00876464">
        <w:rPr>
          <w:rFonts w:ascii="Times New Roman" w:hAnsi="Times New Roman"/>
          <w:i/>
          <w:iCs/>
          <w:sz w:val="28"/>
          <w:szCs w:val="28"/>
          <w:lang w:val="kk-KZ"/>
        </w:rPr>
        <w:t>)×100</w:t>
      </w:r>
      <w:r w:rsidRPr="00876464">
        <w:rPr>
          <w:rFonts w:ascii="Times New Roman" w:hAnsi="Times New Roman"/>
          <w:sz w:val="28"/>
          <w:szCs w:val="28"/>
          <w:lang w:val="kk-KZ"/>
        </w:rPr>
        <w:t xml:space="preserve">                                     </w:t>
      </w:r>
      <w:r w:rsidR="008A6B92" w:rsidRPr="00876464">
        <w:rPr>
          <w:rFonts w:ascii="Times New Roman" w:hAnsi="Times New Roman"/>
          <w:sz w:val="28"/>
          <w:szCs w:val="28"/>
          <w:lang w:val="kk-KZ"/>
        </w:rPr>
        <w:t>(</w:t>
      </w:r>
      <w:r w:rsidR="00903370" w:rsidRPr="00876464">
        <w:rPr>
          <w:rFonts w:ascii="Times New Roman" w:hAnsi="Times New Roman"/>
          <w:sz w:val="28"/>
          <w:szCs w:val="28"/>
          <w:lang w:val="kk-KZ"/>
        </w:rPr>
        <w:t>2</w:t>
      </w:r>
      <w:r w:rsidR="008A6B92" w:rsidRPr="00876464">
        <w:rPr>
          <w:rFonts w:ascii="Times New Roman" w:hAnsi="Times New Roman"/>
          <w:sz w:val="28"/>
          <w:szCs w:val="28"/>
          <w:lang w:val="kk-KZ"/>
        </w:rPr>
        <w:t>)</w:t>
      </w:r>
    </w:p>
    <w:p w14:paraId="6B3FA6CB" w14:textId="77777777" w:rsidR="00B35AD9" w:rsidRPr="00876464" w:rsidRDefault="00B35AD9" w:rsidP="00B35AD9">
      <w:pPr>
        <w:pStyle w:val="a9"/>
        <w:ind w:left="301" w:right="261" w:firstLine="567"/>
        <w:jc w:val="both"/>
        <w:rPr>
          <w:rFonts w:ascii="Times New Roman" w:hAnsi="Times New Roman"/>
          <w:i/>
          <w:sz w:val="28"/>
          <w:szCs w:val="28"/>
          <w:lang w:val="kk-KZ"/>
        </w:rPr>
      </w:pPr>
    </w:p>
    <w:p w14:paraId="03EEA6FF" w14:textId="0E33467A" w:rsidR="00B35AD9" w:rsidRPr="00876464" w:rsidRDefault="00B35AD9" w:rsidP="00B35AD9">
      <w:pPr>
        <w:pStyle w:val="a9"/>
        <w:ind w:left="301" w:right="261" w:firstLine="567"/>
        <w:jc w:val="both"/>
        <w:rPr>
          <w:rFonts w:ascii="Times New Roman" w:hAnsi="Times New Roman"/>
          <w:sz w:val="28"/>
          <w:szCs w:val="28"/>
          <w:lang w:val="kk-KZ"/>
        </w:rPr>
      </w:pPr>
      <w:r w:rsidRPr="00876464">
        <w:rPr>
          <w:rFonts w:ascii="Times New Roman" w:hAnsi="Times New Roman"/>
          <w:sz w:val="28"/>
          <w:szCs w:val="28"/>
          <w:lang w:val="kk-KZ"/>
        </w:rPr>
        <w:t xml:space="preserve">мұндағы </w:t>
      </w:r>
      <w:r w:rsidRPr="00876464">
        <w:rPr>
          <w:rFonts w:ascii="Times New Roman" w:hAnsi="Times New Roman"/>
          <w:i/>
          <w:sz w:val="28"/>
          <w:szCs w:val="28"/>
          <w:lang w:val="kk-KZ"/>
        </w:rPr>
        <w:t>V</w:t>
      </w:r>
      <w:r w:rsidRPr="00876464">
        <w:rPr>
          <w:rFonts w:ascii="Times New Roman" w:hAnsi="Times New Roman"/>
          <w:i/>
          <w:sz w:val="28"/>
          <w:szCs w:val="28"/>
          <w:vertAlign w:val="subscript"/>
          <w:lang w:val="kk-KZ"/>
        </w:rPr>
        <w:t>e</w:t>
      </w:r>
      <w:r w:rsidRPr="00876464">
        <w:rPr>
          <w:rFonts w:ascii="Times New Roman" w:hAnsi="Times New Roman"/>
          <w:sz w:val="28"/>
          <w:szCs w:val="28"/>
          <w:lang w:val="kk-KZ"/>
        </w:rPr>
        <w:t xml:space="preserve"> – эмульсия көлемі, </w:t>
      </w:r>
      <w:r w:rsidRPr="00876464">
        <w:rPr>
          <w:rFonts w:ascii="Times New Roman" w:hAnsi="Times New Roman"/>
          <w:i/>
          <w:sz w:val="28"/>
          <w:szCs w:val="28"/>
          <w:lang w:val="kk-KZ"/>
        </w:rPr>
        <w:t>V</w:t>
      </w:r>
      <w:r w:rsidRPr="00876464">
        <w:rPr>
          <w:rFonts w:ascii="Times New Roman" w:hAnsi="Times New Roman"/>
          <w:i/>
          <w:sz w:val="28"/>
          <w:szCs w:val="28"/>
          <w:vertAlign w:val="subscript"/>
          <w:lang w:val="kk-KZ"/>
        </w:rPr>
        <w:t>n</w:t>
      </w:r>
      <w:r w:rsidRPr="00876464">
        <w:rPr>
          <w:rFonts w:ascii="Times New Roman" w:hAnsi="Times New Roman"/>
          <w:sz w:val="28"/>
          <w:szCs w:val="28"/>
          <w:lang w:val="kk-KZ"/>
        </w:rPr>
        <w:t xml:space="preserve"> – сұйықтықтың жалпы көлемі</w:t>
      </w:r>
      <w:r w:rsidR="00670161" w:rsidRPr="00876464">
        <w:rPr>
          <w:rFonts w:ascii="Times New Roman" w:hAnsi="Times New Roman"/>
          <w:sz w:val="28"/>
          <w:szCs w:val="28"/>
          <w:lang w:val="kk-KZ"/>
        </w:rPr>
        <w:t>.</w:t>
      </w:r>
    </w:p>
    <w:p w14:paraId="758931D1" w14:textId="77777777" w:rsidR="00B35AD9" w:rsidRPr="00876464" w:rsidRDefault="00B35AD9" w:rsidP="00B35AD9">
      <w:pPr>
        <w:ind w:left="301" w:right="261" w:firstLine="567"/>
        <w:jc w:val="both"/>
        <w:rPr>
          <w:sz w:val="28"/>
          <w:szCs w:val="28"/>
        </w:rPr>
      </w:pPr>
    </w:p>
    <w:p w14:paraId="2B490D12" w14:textId="190B03FE" w:rsidR="00B35AD9" w:rsidRPr="00876464" w:rsidRDefault="00B35AD9" w:rsidP="00B35AD9">
      <w:pPr>
        <w:ind w:left="301" w:right="261" w:firstLine="567"/>
        <w:jc w:val="both"/>
        <w:rPr>
          <w:i/>
          <w:iCs/>
          <w:sz w:val="28"/>
          <w:szCs w:val="28"/>
        </w:rPr>
      </w:pPr>
      <w:r w:rsidRPr="00876464">
        <w:rPr>
          <w:i/>
          <w:iCs/>
          <w:sz w:val="28"/>
          <w:szCs w:val="28"/>
        </w:rPr>
        <w:t>Микроорганизм дақылдарының беттік керілу белсенділігін сталогмометрикалық анықтау әдісі</w:t>
      </w:r>
    </w:p>
    <w:p w14:paraId="2C8745FB" w14:textId="146B3B63" w:rsidR="00B35AD9" w:rsidRPr="00876464" w:rsidRDefault="00547647" w:rsidP="00B35AD9">
      <w:pPr>
        <w:ind w:left="301" w:right="261" w:firstLine="567"/>
        <w:jc w:val="both"/>
        <w:rPr>
          <w:sz w:val="28"/>
          <w:szCs w:val="28"/>
        </w:rPr>
      </w:pPr>
      <w:r w:rsidRPr="00876464">
        <w:rPr>
          <w:sz w:val="28"/>
          <w:szCs w:val="28"/>
        </w:rPr>
        <w:t>Сталогмометрлік немесе тамшы санау әдісі сұйық-сұйы</w:t>
      </w:r>
      <w:r w:rsidR="00183BDC" w:rsidRPr="00876464">
        <w:rPr>
          <w:sz w:val="28"/>
          <w:szCs w:val="28"/>
        </w:rPr>
        <w:t>қ</w:t>
      </w:r>
      <w:r w:rsidR="00007FB8" w:rsidRPr="00876464">
        <w:rPr>
          <w:sz w:val="28"/>
          <w:szCs w:val="28"/>
        </w:rPr>
        <w:t xml:space="preserve"> фаза</w:t>
      </w:r>
      <w:r w:rsidRPr="00876464">
        <w:rPr>
          <w:sz w:val="28"/>
          <w:szCs w:val="28"/>
        </w:rPr>
        <w:t xml:space="preserve"> шекарасындағы беттік керілуді анықтау үшін қолданылды. </w:t>
      </w:r>
      <w:r w:rsidR="003B6F40" w:rsidRPr="00876464">
        <w:rPr>
          <w:sz w:val="28"/>
        </w:rPr>
        <w:t>[143]</w:t>
      </w:r>
      <w:r w:rsidR="00B35AD9" w:rsidRPr="00876464">
        <w:rPr>
          <w:sz w:val="28"/>
          <w:szCs w:val="28"/>
        </w:rPr>
        <w:t xml:space="preserve">. Ол иілген құйрықты сталагмометрден су қабаты арқылы, содан кейін судағы беттік-белсенді зат ерітіндісінің қабаты арқылы ағып жатқанда жеке көмірсутек тамшыларының санын өлшеуге негізделген. </w:t>
      </w:r>
    </w:p>
    <w:p w14:paraId="5C946AE0" w14:textId="2C8FADC1" w:rsidR="00B35AD9" w:rsidRPr="00876464" w:rsidRDefault="00B35AD9" w:rsidP="00B35AD9">
      <w:pPr>
        <w:ind w:left="301" w:right="261" w:firstLine="567"/>
        <w:jc w:val="both"/>
        <w:rPr>
          <w:sz w:val="28"/>
          <w:szCs w:val="28"/>
        </w:rPr>
      </w:pPr>
      <w:r w:rsidRPr="00876464">
        <w:rPr>
          <w:sz w:val="28"/>
          <w:szCs w:val="28"/>
        </w:rPr>
        <w:t>Түзілген тамшылардың саны сұйық-с</w:t>
      </w:r>
      <w:r w:rsidR="00316A65" w:rsidRPr="00876464">
        <w:rPr>
          <w:sz w:val="28"/>
          <w:szCs w:val="28"/>
        </w:rPr>
        <w:t>ұйық фаза</w:t>
      </w:r>
      <w:r w:rsidRPr="00876464">
        <w:rPr>
          <w:sz w:val="28"/>
          <w:szCs w:val="28"/>
        </w:rPr>
        <w:t xml:space="preserve"> шекарасындағы беттік керілу мәніне байланысты, сондықтан мына қатынас сақталды:</w:t>
      </w:r>
    </w:p>
    <w:p w14:paraId="161203D2" w14:textId="77777777" w:rsidR="00640242" w:rsidRPr="00876464" w:rsidRDefault="00640242" w:rsidP="00B35AD9">
      <w:pPr>
        <w:ind w:left="301" w:right="261" w:firstLine="567"/>
        <w:jc w:val="both"/>
        <w:rPr>
          <w:sz w:val="28"/>
          <w:szCs w:val="28"/>
        </w:rPr>
      </w:pPr>
    </w:p>
    <w:p w14:paraId="44D4F229" w14:textId="692670A7" w:rsidR="00B35AD9" w:rsidRPr="00876464" w:rsidRDefault="00000000" w:rsidP="003D3B6F">
      <w:pPr>
        <w:ind w:left="2127" w:right="261" w:firstLine="567"/>
        <w:jc w:val="center"/>
        <w:rPr>
          <w:rFonts w:eastAsiaTheme="minorEastAsia"/>
          <w:iCs/>
          <w:sz w:val="28"/>
          <w:szCs w:val="28"/>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A/B</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A/C</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A/C</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A/B</m:t>
                </m:r>
              </m:sub>
            </m:sSub>
          </m:den>
        </m:f>
      </m:oMath>
      <w:r w:rsidR="00903370" w:rsidRPr="00876464">
        <w:rPr>
          <w:rFonts w:eastAsiaTheme="minorEastAsia"/>
          <w:i/>
          <w:sz w:val="28"/>
          <w:szCs w:val="28"/>
        </w:rPr>
        <w:t xml:space="preserve"> </w:t>
      </w:r>
      <w:r w:rsidR="003D3B6F" w:rsidRPr="00876464">
        <w:rPr>
          <w:rFonts w:eastAsiaTheme="minorEastAsia"/>
          <w:i/>
          <w:sz w:val="28"/>
          <w:szCs w:val="28"/>
        </w:rPr>
        <w:t xml:space="preserve">                                            </w:t>
      </w:r>
      <w:r w:rsidR="003D3B6F" w:rsidRPr="00876464">
        <w:rPr>
          <w:rFonts w:eastAsiaTheme="minorEastAsia"/>
          <w:iCs/>
          <w:sz w:val="28"/>
          <w:szCs w:val="28"/>
        </w:rPr>
        <w:t>(3)</w:t>
      </w:r>
    </w:p>
    <w:p w14:paraId="68E448FD" w14:textId="77777777" w:rsidR="00640242" w:rsidRPr="00876464" w:rsidRDefault="00640242" w:rsidP="003D3B6F">
      <w:pPr>
        <w:ind w:left="2127" w:right="261" w:firstLine="567"/>
        <w:jc w:val="center"/>
        <w:rPr>
          <w:rFonts w:eastAsiaTheme="minorEastAsia"/>
          <w:i/>
          <w:sz w:val="28"/>
          <w:szCs w:val="28"/>
        </w:rPr>
      </w:pPr>
    </w:p>
    <w:p w14:paraId="385AE01E" w14:textId="1A803734" w:rsidR="00B35AD9" w:rsidRPr="00876464" w:rsidRDefault="00B35AD9" w:rsidP="00B35AD9">
      <w:pPr>
        <w:ind w:left="301" w:right="261" w:firstLine="567"/>
        <w:jc w:val="both"/>
        <w:rPr>
          <w:sz w:val="28"/>
          <w:szCs w:val="28"/>
        </w:rPr>
      </w:pPr>
      <w:r w:rsidRPr="00876464">
        <w:rPr>
          <w:sz w:val="28"/>
          <w:szCs w:val="28"/>
        </w:rPr>
        <w:t xml:space="preserve">мұндағы - </w:t>
      </w:r>
      <w:r w:rsidRPr="00876464">
        <w:rPr>
          <w:i/>
          <w:iCs/>
          <w:sz w:val="28"/>
          <w:szCs w:val="28"/>
          <w:lang w:val="ru-RU"/>
        </w:rPr>
        <w:t>σ</w:t>
      </w:r>
      <w:r w:rsidRPr="00876464">
        <w:rPr>
          <w:i/>
          <w:iCs/>
          <w:sz w:val="28"/>
          <w:szCs w:val="28"/>
        </w:rPr>
        <w:t>A/B</w:t>
      </w:r>
      <w:r w:rsidRPr="00876464">
        <w:rPr>
          <w:sz w:val="28"/>
          <w:szCs w:val="28"/>
        </w:rPr>
        <w:t xml:space="preserve"> және </w:t>
      </w:r>
      <w:r w:rsidRPr="00876464">
        <w:rPr>
          <w:i/>
          <w:iCs/>
          <w:sz w:val="28"/>
          <w:szCs w:val="28"/>
          <w:lang w:val="ru-RU"/>
        </w:rPr>
        <w:t>σ</w:t>
      </w:r>
      <w:r w:rsidRPr="00876464">
        <w:rPr>
          <w:i/>
          <w:iCs/>
          <w:sz w:val="28"/>
          <w:szCs w:val="28"/>
        </w:rPr>
        <w:t>A/C</w:t>
      </w:r>
      <w:r w:rsidRPr="00876464">
        <w:rPr>
          <w:sz w:val="28"/>
          <w:szCs w:val="28"/>
        </w:rPr>
        <w:t xml:space="preserve"> </w:t>
      </w:r>
      <w:r w:rsidR="00433C02" w:rsidRPr="00876464">
        <w:rPr>
          <w:sz w:val="28"/>
          <w:szCs w:val="28"/>
        </w:rPr>
        <w:t>— сәйкесінше А сұйықтығының В және С сұйықтықтарымен шекараларындағы беттік керілу мәндері</w:t>
      </w:r>
      <w:r w:rsidRPr="00876464">
        <w:rPr>
          <w:sz w:val="28"/>
          <w:szCs w:val="28"/>
        </w:rPr>
        <w:t xml:space="preserve">. </w:t>
      </w:r>
      <w:r w:rsidR="00ED52D6" w:rsidRPr="00876464">
        <w:rPr>
          <w:sz w:val="28"/>
          <w:szCs w:val="28"/>
        </w:rPr>
        <w:t xml:space="preserve">Егер А мен С сұйықтықтарының арасындағы </w:t>
      </w:r>
      <w:r w:rsidRPr="00876464">
        <w:rPr>
          <w:i/>
          <w:iCs/>
          <w:sz w:val="28"/>
          <w:szCs w:val="28"/>
          <w:lang w:val="ru-RU"/>
        </w:rPr>
        <w:t>σ</w:t>
      </w:r>
      <w:r w:rsidRPr="00876464">
        <w:rPr>
          <w:i/>
          <w:iCs/>
          <w:sz w:val="28"/>
          <w:szCs w:val="28"/>
        </w:rPr>
        <w:t>A/C</w:t>
      </w:r>
      <w:r w:rsidRPr="00876464">
        <w:rPr>
          <w:sz w:val="28"/>
          <w:szCs w:val="28"/>
        </w:rPr>
        <w:t xml:space="preserve"> </w:t>
      </w:r>
      <w:r w:rsidR="00ED52D6" w:rsidRPr="00876464">
        <w:rPr>
          <w:sz w:val="28"/>
          <w:szCs w:val="28"/>
        </w:rPr>
        <w:t xml:space="preserve">беттік керілу белгілі болса, онда тиісті теңдеу арқылы А сұйықтығының В сұйықтығымен беткейлік беттік керілуін есептеу </w:t>
      </w:r>
      <w:r w:rsidR="007812D7" w:rsidRPr="00876464">
        <w:rPr>
          <w:sz w:val="28"/>
          <w:szCs w:val="28"/>
        </w:rPr>
        <w:t>келесідей болды</w:t>
      </w:r>
      <w:r w:rsidRPr="00876464">
        <w:rPr>
          <w:sz w:val="28"/>
          <w:szCs w:val="28"/>
        </w:rPr>
        <w:t>:</w:t>
      </w:r>
    </w:p>
    <w:p w14:paraId="26CABE8E" w14:textId="77777777" w:rsidR="00640242" w:rsidRPr="00876464" w:rsidRDefault="00640242" w:rsidP="00B35AD9">
      <w:pPr>
        <w:ind w:left="301" w:right="261" w:firstLine="567"/>
        <w:jc w:val="both"/>
        <w:rPr>
          <w:sz w:val="28"/>
          <w:szCs w:val="28"/>
        </w:rPr>
      </w:pPr>
    </w:p>
    <w:p w14:paraId="1154B4D8" w14:textId="50449BFD" w:rsidR="00B35AD9" w:rsidRPr="00876464" w:rsidRDefault="00000000" w:rsidP="00FA0F05">
      <w:pPr>
        <w:ind w:left="1843" w:right="261" w:firstLine="567"/>
        <w:jc w:val="center"/>
        <w:rPr>
          <w:rFonts w:eastAsiaTheme="minorEastAsia"/>
          <w:iCs/>
          <w:sz w:val="28"/>
          <w:szCs w:val="28"/>
        </w:rPr>
      </w:p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А/B</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A/C</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A/C</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A/B</m:t>
                </m:r>
              </m:sub>
            </m:sSub>
          </m:den>
        </m:f>
      </m:oMath>
      <w:r w:rsidR="00FA0F05" w:rsidRPr="00876464">
        <w:rPr>
          <w:rFonts w:eastAsiaTheme="minorEastAsia"/>
          <w:i/>
          <w:sz w:val="28"/>
          <w:szCs w:val="28"/>
        </w:rPr>
        <w:t xml:space="preserve">                                        </w:t>
      </w:r>
      <w:r w:rsidR="00FA0F05" w:rsidRPr="00876464">
        <w:rPr>
          <w:rFonts w:eastAsiaTheme="minorEastAsia"/>
          <w:iCs/>
          <w:sz w:val="28"/>
          <w:szCs w:val="28"/>
        </w:rPr>
        <w:t>(4)</w:t>
      </w:r>
    </w:p>
    <w:p w14:paraId="6A772DF1" w14:textId="77777777" w:rsidR="00640242" w:rsidRPr="00876464" w:rsidRDefault="00640242" w:rsidP="00FA0F05">
      <w:pPr>
        <w:ind w:left="1843" w:right="261" w:firstLine="567"/>
        <w:jc w:val="center"/>
        <w:rPr>
          <w:rFonts w:eastAsiaTheme="minorEastAsia"/>
          <w:i/>
          <w:sz w:val="28"/>
          <w:szCs w:val="28"/>
        </w:rPr>
      </w:pPr>
    </w:p>
    <w:p w14:paraId="1D729FF5" w14:textId="38BF3510" w:rsidR="00B35AD9" w:rsidRPr="00876464" w:rsidRDefault="00B35AD9" w:rsidP="00B35AD9">
      <w:pPr>
        <w:ind w:left="301" w:right="261" w:firstLine="567"/>
        <w:jc w:val="both"/>
        <w:rPr>
          <w:i/>
          <w:iCs/>
          <w:sz w:val="28"/>
          <w:szCs w:val="28"/>
        </w:rPr>
      </w:pPr>
      <w:r w:rsidRPr="00876464">
        <w:rPr>
          <w:i/>
          <w:iCs/>
          <w:sz w:val="28"/>
          <w:szCs w:val="28"/>
        </w:rPr>
        <w:t>Микроорганизм дақылдарының беттік керілу белсенділігін тензиометрде анықтау әдісі</w:t>
      </w:r>
    </w:p>
    <w:p w14:paraId="516F34D2" w14:textId="1BE84ACE" w:rsidR="00B35AD9" w:rsidRPr="00876464" w:rsidRDefault="00B35AD9" w:rsidP="003A2A9D">
      <w:pPr>
        <w:ind w:left="301" w:right="261" w:firstLine="567"/>
        <w:jc w:val="both"/>
        <w:rPr>
          <w:sz w:val="28"/>
          <w:szCs w:val="28"/>
        </w:rPr>
      </w:pPr>
      <w:r w:rsidRPr="00876464">
        <w:rPr>
          <w:sz w:val="28"/>
          <w:szCs w:val="28"/>
        </w:rPr>
        <w:t>Микроорганизм дақылдарының беттік керілу белсенділігін анықтау Дю-</w:t>
      </w:r>
      <w:r w:rsidRPr="00876464">
        <w:rPr>
          <w:sz w:val="28"/>
          <w:szCs w:val="28"/>
        </w:rPr>
        <w:lastRenderedPageBreak/>
        <w:t>Нуи-Ринг әдісімен тікелей тензиометрде жүргізіледі</w:t>
      </w:r>
      <w:r w:rsidR="005440C8" w:rsidRPr="00876464">
        <w:rPr>
          <w:sz w:val="28"/>
          <w:szCs w:val="28"/>
        </w:rPr>
        <w:t xml:space="preserve"> </w:t>
      </w:r>
      <w:r w:rsidR="003B6F40" w:rsidRPr="00876464">
        <w:rPr>
          <w:sz w:val="28"/>
        </w:rPr>
        <w:t>[144]</w:t>
      </w:r>
      <w:r w:rsidRPr="00876464">
        <w:rPr>
          <w:sz w:val="28"/>
          <w:szCs w:val="28"/>
        </w:rPr>
        <w:t>. 10 мл клеткасыз супернатант шыны ыдысқа құйылып тензиометрде (СТ-1 күштік тензиометр</w:t>
      </w:r>
      <w:r w:rsidR="00CB036F" w:rsidRPr="00876464">
        <w:rPr>
          <w:sz w:val="28"/>
          <w:szCs w:val="28"/>
        </w:rPr>
        <w:t>, Ресей</w:t>
      </w:r>
      <w:r w:rsidRPr="00876464">
        <w:rPr>
          <w:sz w:val="28"/>
          <w:szCs w:val="28"/>
        </w:rPr>
        <w:t>) өлшенді.</w:t>
      </w:r>
    </w:p>
    <w:p w14:paraId="613CBD47" w14:textId="77777777" w:rsidR="003A2A9D" w:rsidRPr="00876464" w:rsidRDefault="003A2A9D" w:rsidP="00B35AD9">
      <w:pPr>
        <w:ind w:left="301" w:right="261" w:firstLine="567"/>
        <w:jc w:val="both"/>
        <w:rPr>
          <w:sz w:val="28"/>
          <w:szCs w:val="28"/>
        </w:rPr>
      </w:pPr>
    </w:p>
    <w:p w14:paraId="324A4CAF" w14:textId="1A637484" w:rsidR="00B35AD9" w:rsidRPr="00876464" w:rsidRDefault="00B35AD9" w:rsidP="00B35AD9">
      <w:pPr>
        <w:ind w:left="301" w:right="261" w:firstLine="567"/>
        <w:jc w:val="both"/>
        <w:rPr>
          <w:b/>
          <w:bCs/>
          <w:sz w:val="28"/>
          <w:szCs w:val="28"/>
        </w:rPr>
      </w:pPr>
      <w:r w:rsidRPr="00876464">
        <w:rPr>
          <w:b/>
          <w:bCs/>
          <w:sz w:val="28"/>
          <w:szCs w:val="28"/>
        </w:rPr>
        <w:t>2.2.</w:t>
      </w:r>
      <w:r w:rsidR="006A3E2D" w:rsidRPr="00876464">
        <w:rPr>
          <w:b/>
          <w:bCs/>
          <w:sz w:val="28"/>
          <w:szCs w:val="28"/>
          <w:lang w:val="ru-RU"/>
        </w:rPr>
        <w:t>5</w:t>
      </w:r>
      <w:r w:rsidRPr="00876464">
        <w:rPr>
          <w:b/>
          <w:bCs/>
          <w:sz w:val="28"/>
          <w:szCs w:val="28"/>
        </w:rPr>
        <w:t xml:space="preserve"> Белсенді аборигенді бактериялардың идентификациясы</w:t>
      </w:r>
    </w:p>
    <w:p w14:paraId="676C9ABB" w14:textId="2634E50C" w:rsidR="00B35AD9" w:rsidRPr="00876464" w:rsidRDefault="00B35AD9" w:rsidP="00B35AD9">
      <w:pPr>
        <w:ind w:left="301" w:right="261" w:firstLine="567"/>
        <w:jc w:val="both"/>
        <w:rPr>
          <w:i/>
          <w:iCs/>
          <w:sz w:val="28"/>
          <w:szCs w:val="28"/>
        </w:rPr>
      </w:pPr>
      <w:r w:rsidRPr="00876464">
        <w:rPr>
          <w:i/>
          <w:iCs/>
          <w:sz w:val="28"/>
          <w:szCs w:val="28"/>
        </w:rPr>
        <w:t xml:space="preserve">Белсенді бактериялардың </w:t>
      </w:r>
      <w:r w:rsidR="006607AC" w:rsidRPr="00876464">
        <w:rPr>
          <w:i/>
          <w:iCs/>
          <w:sz w:val="28"/>
          <w:szCs w:val="28"/>
          <w:lang w:val="en-US"/>
        </w:rPr>
        <w:t>API</w:t>
      </w:r>
      <w:r w:rsidR="006607AC" w:rsidRPr="00876464">
        <w:rPr>
          <w:i/>
          <w:iCs/>
          <w:sz w:val="28"/>
          <w:szCs w:val="28"/>
          <w:lang w:val="ru-RU"/>
        </w:rPr>
        <w:t xml:space="preserve"> </w:t>
      </w:r>
      <w:r w:rsidR="006607AC" w:rsidRPr="00876464">
        <w:rPr>
          <w:i/>
          <w:iCs/>
          <w:sz w:val="28"/>
          <w:szCs w:val="28"/>
        </w:rPr>
        <w:t>тест</w:t>
      </w:r>
      <w:r w:rsidRPr="00876464">
        <w:rPr>
          <w:i/>
          <w:iCs/>
          <w:sz w:val="28"/>
          <w:szCs w:val="28"/>
        </w:rPr>
        <w:t xml:space="preserve"> идентификациясы</w:t>
      </w:r>
    </w:p>
    <w:p w14:paraId="4C78EAE0" w14:textId="7F6BFB20" w:rsidR="00B35AD9" w:rsidRPr="00876464" w:rsidRDefault="00B35AD9" w:rsidP="00B35AD9">
      <w:pPr>
        <w:ind w:left="301" w:right="261" w:firstLine="567"/>
        <w:jc w:val="both"/>
        <w:rPr>
          <w:sz w:val="28"/>
          <w:szCs w:val="28"/>
        </w:rPr>
      </w:pPr>
      <w:r w:rsidRPr="00876464">
        <w:rPr>
          <w:sz w:val="28"/>
          <w:szCs w:val="28"/>
        </w:rPr>
        <w:t>Cкринингтік сынақтардан таңдалған аборигенді бактериялар қоректік агарға (NA) (</w:t>
      </w:r>
      <w:r w:rsidRPr="00876464">
        <w:rPr>
          <w:i/>
          <w:iCs/>
          <w:sz w:val="28"/>
          <w:szCs w:val="28"/>
        </w:rPr>
        <w:t>HiMedia</w:t>
      </w:r>
      <w:r w:rsidR="00B106C2" w:rsidRPr="00876464">
        <w:rPr>
          <w:sz w:val="28"/>
          <w:szCs w:val="28"/>
        </w:rPr>
        <w:t>,</w:t>
      </w:r>
      <w:r w:rsidR="000A3645" w:rsidRPr="00876464">
        <w:rPr>
          <w:sz w:val="28"/>
          <w:szCs w:val="28"/>
        </w:rPr>
        <w:t xml:space="preserve"> Үндістан</w:t>
      </w:r>
      <w:r w:rsidRPr="00876464">
        <w:rPr>
          <w:sz w:val="28"/>
          <w:szCs w:val="28"/>
        </w:rPr>
        <w:t>) егіліп, түні бойы 40°C температурада инкубацияланды және фазалық контрастты микроскоппен (Olympus BX61</w:t>
      </w:r>
      <w:r w:rsidR="00B106C2" w:rsidRPr="00876464">
        <w:rPr>
          <w:sz w:val="28"/>
          <w:szCs w:val="28"/>
        </w:rPr>
        <w:t>,</w:t>
      </w:r>
      <w:r w:rsidR="000B17BF" w:rsidRPr="00876464">
        <w:rPr>
          <w:sz w:val="28"/>
          <w:szCs w:val="28"/>
        </w:rPr>
        <w:t xml:space="preserve"> Жапония</w:t>
      </w:r>
      <w:r w:rsidRPr="00876464">
        <w:rPr>
          <w:sz w:val="28"/>
          <w:szCs w:val="28"/>
        </w:rPr>
        <w:t xml:space="preserve">) зерттелді. </w:t>
      </w:r>
      <w:r w:rsidR="000B17BF" w:rsidRPr="00876464">
        <w:rPr>
          <w:sz w:val="28"/>
          <w:szCs w:val="28"/>
        </w:rPr>
        <w:t>Дақылдардың</w:t>
      </w:r>
      <w:r w:rsidRPr="00876464">
        <w:rPr>
          <w:sz w:val="28"/>
          <w:szCs w:val="28"/>
        </w:rPr>
        <w:t xml:space="preserve"> биохимиялық </w:t>
      </w:r>
      <w:r w:rsidR="00E63AAD" w:rsidRPr="00876464">
        <w:rPr>
          <w:sz w:val="28"/>
          <w:szCs w:val="28"/>
        </w:rPr>
        <w:t>сипаттамасы</w:t>
      </w:r>
      <w:r w:rsidRPr="00876464">
        <w:rPr>
          <w:sz w:val="28"/>
          <w:szCs w:val="28"/>
        </w:rPr>
        <w:t xml:space="preserve"> API 50 CH және API 20 E </w:t>
      </w:r>
      <w:r w:rsidR="008A06AC" w:rsidRPr="00876464">
        <w:rPr>
          <w:sz w:val="28"/>
          <w:szCs w:val="28"/>
        </w:rPr>
        <w:t>тесттері</w:t>
      </w:r>
      <w:r w:rsidRPr="00876464">
        <w:rPr>
          <w:sz w:val="28"/>
          <w:szCs w:val="28"/>
        </w:rPr>
        <w:t xml:space="preserve"> (</w:t>
      </w:r>
      <w:r w:rsidRPr="00876464">
        <w:rPr>
          <w:i/>
          <w:iCs/>
          <w:sz w:val="28"/>
          <w:szCs w:val="28"/>
        </w:rPr>
        <w:t>Biomerieux</w:t>
      </w:r>
      <w:r w:rsidRPr="00876464">
        <w:rPr>
          <w:sz w:val="28"/>
          <w:szCs w:val="28"/>
        </w:rPr>
        <w:t>,</w:t>
      </w:r>
      <w:r w:rsidR="00E63AAD" w:rsidRPr="00876464">
        <w:rPr>
          <w:sz w:val="28"/>
          <w:szCs w:val="28"/>
        </w:rPr>
        <w:t xml:space="preserve"> </w:t>
      </w:r>
      <w:r w:rsidRPr="00876464">
        <w:rPr>
          <w:sz w:val="28"/>
          <w:szCs w:val="28"/>
        </w:rPr>
        <w:t xml:space="preserve">Франция) арқылы анықталды </w:t>
      </w:r>
      <w:r w:rsidR="003B6F40" w:rsidRPr="00876464">
        <w:rPr>
          <w:sz w:val="28"/>
        </w:rPr>
        <w:t>[145]</w:t>
      </w:r>
      <w:r w:rsidRPr="00876464">
        <w:rPr>
          <w:sz w:val="28"/>
          <w:szCs w:val="28"/>
        </w:rPr>
        <w:t>.</w:t>
      </w:r>
    </w:p>
    <w:p w14:paraId="55D75F47" w14:textId="52D2F75C" w:rsidR="00B35AD9" w:rsidRPr="00876464" w:rsidRDefault="00B35AD9" w:rsidP="00B35AD9">
      <w:pPr>
        <w:ind w:left="301" w:right="261" w:firstLine="567"/>
        <w:jc w:val="both"/>
        <w:rPr>
          <w:i/>
          <w:iCs/>
          <w:sz w:val="28"/>
          <w:szCs w:val="28"/>
        </w:rPr>
      </w:pPr>
      <w:r w:rsidRPr="00876464">
        <w:rPr>
          <w:i/>
          <w:iCs/>
          <w:sz w:val="28"/>
          <w:szCs w:val="28"/>
        </w:rPr>
        <w:t xml:space="preserve">Белсенді аборигенді бактериялардың </w:t>
      </w:r>
      <w:r w:rsidR="006607AC" w:rsidRPr="00876464">
        <w:rPr>
          <w:i/>
          <w:iCs/>
          <w:sz w:val="28"/>
          <w:szCs w:val="28"/>
        </w:rPr>
        <w:t xml:space="preserve">16S </w:t>
      </w:r>
      <w:r w:rsidR="002B708B" w:rsidRPr="00876464">
        <w:rPr>
          <w:i/>
          <w:iCs/>
          <w:sz w:val="28"/>
          <w:szCs w:val="28"/>
        </w:rPr>
        <w:t>рРНҚ</w:t>
      </w:r>
      <w:r w:rsidR="006607AC" w:rsidRPr="00876464">
        <w:rPr>
          <w:i/>
          <w:iCs/>
          <w:sz w:val="28"/>
          <w:szCs w:val="28"/>
        </w:rPr>
        <w:t xml:space="preserve"> негізінде</w:t>
      </w:r>
      <w:r w:rsidRPr="00876464">
        <w:rPr>
          <w:i/>
          <w:iCs/>
          <w:sz w:val="28"/>
          <w:szCs w:val="28"/>
        </w:rPr>
        <w:t xml:space="preserve"> идентификациясы</w:t>
      </w:r>
    </w:p>
    <w:p w14:paraId="2BEBFA05" w14:textId="74CC7481" w:rsidR="00FD4101" w:rsidRPr="00876464" w:rsidRDefault="00B35AD9" w:rsidP="00FD4101">
      <w:pPr>
        <w:ind w:left="301" w:right="261" w:firstLine="567"/>
        <w:jc w:val="both"/>
        <w:rPr>
          <w:sz w:val="28"/>
          <w:szCs w:val="28"/>
        </w:rPr>
      </w:pPr>
      <w:r w:rsidRPr="00876464">
        <w:rPr>
          <w:sz w:val="28"/>
          <w:szCs w:val="28"/>
        </w:rPr>
        <w:t xml:space="preserve">Бактериялық </w:t>
      </w:r>
      <w:r w:rsidR="0041245A" w:rsidRPr="00876464">
        <w:rPr>
          <w:sz w:val="28"/>
          <w:szCs w:val="28"/>
        </w:rPr>
        <w:t>дақылдар</w:t>
      </w:r>
      <w:r w:rsidRPr="00876464">
        <w:rPr>
          <w:sz w:val="28"/>
          <w:szCs w:val="28"/>
        </w:rPr>
        <w:t xml:space="preserve"> LB агарында (</w:t>
      </w:r>
      <w:r w:rsidRPr="00876464">
        <w:rPr>
          <w:i/>
          <w:iCs/>
          <w:sz w:val="28"/>
          <w:szCs w:val="28"/>
        </w:rPr>
        <w:t>Oxoid</w:t>
      </w:r>
      <w:r w:rsidRPr="00876464">
        <w:rPr>
          <w:sz w:val="28"/>
          <w:szCs w:val="28"/>
        </w:rPr>
        <w:t xml:space="preserve">, </w:t>
      </w:r>
      <w:r w:rsidR="00B106C2" w:rsidRPr="00876464">
        <w:rPr>
          <w:sz w:val="28"/>
          <w:szCs w:val="28"/>
        </w:rPr>
        <w:t>Ұлыбритания</w:t>
      </w:r>
      <w:r w:rsidRPr="00876464">
        <w:rPr>
          <w:sz w:val="28"/>
          <w:szCs w:val="28"/>
        </w:rPr>
        <w:t xml:space="preserve">) 40°C температурада 24 сағат бойы өсірілді. </w:t>
      </w:r>
      <w:r w:rsidR="001D0733" w:rsidRPr="00876464">
        <w:rPr>
          <w:sz w:val="28"/>
          <w:szCs w:val="28"/>
        </w:rPr>
        <w:t xml:space="preserve">Содан кейін әрбір штаммнан бір колония 3 мл LB қоректік ортасына (Oxoid, Ұлыбритания) егілді және қатты шайқау жағдайында 40°C температурада түнгі </w:t>
      </w:r>
      <w:r w:rsidR="00416C2A" w:rsidRPr="00876464">
        <w:rPr>
          <w:sz w:val="28"/>
          <w:szCs w:val="28"/>
        </w:rPr>
        <w:t>дақылдауға</w:t>
      </w:r>
      <w:r w:rsidR="001D0733" w:rsidRPr="00876464">
        <w:rPr>
          <w:sz w:val="28"/>
          <w:szCs w:val="28"/>
        </w:rPr>
        <w:t xml:space="preserve"> қойылды</w:t>
      </w:r>
      <w:r w:rsidRPr="00876464">
        <w:rPr>
          <w:sz w:val="28"/>
          <w:szCs w:val="28"/>
        </w:rPr>
        <w:t xml:space="preserve">. </w:t>
      </w:r>
      <w:r w:rsidR="00416C2A" w:rsidRPr="00876464">
        <w:rPr>
          <w:sz w:val="28"/>
          <w:szCs w:val="28"/>
        </w:rPr>
        <w:t>Дақылдаудан</w:t>
      </w:r>
      <w:r w:rsidRPr="00876464">
        <w:rPr>
          <w:sz w:val="28"/>
          <w:szCs w:val="28"/>
        </w:rPr>
        <w:t xml:space="preserve"> кейін </w:t>
      </w:r>
      <w:r w:rsidR="001474FE" w:rsidRPr="00876464">
        <w:rPr>
          <w:sz w:val="28"/>
          <w:szCs w:val="28"/>
        </w:rPr>
        <w:t>штамдар</w:t>
      </w:r>
      <w:r w:rsidRPr="00876464">
        <w:rPr>
          <w:sz w:val="28"/>
          <w:szCs w:val="28"/>
        </w:rPr>
        <w:t xml:space="preserve"> 5000 айн/мин жылдамдықта центрифугаланды, ал </w:t>
      </w:r>
      <w:r w:rsidR="001474FE" w:rsidRPr="00876464">
        <w:rPr>
          <w:sz w:val="28"/>
          <w:szCs w:val="28"/>
        </w:rPr>
        <w:t>клеткалар</w:t>
      </w:r>
      <w:r w:rsidRPr="00876464">
        <w:rPr>
          <w:sz w:val="28"/>
          <w:szCs w:val="28"/>
        </w:rPr>
        <w:t xml:space="preserve"> қышқылмен жуылған шыны моншақтармен 425-600 мкм (</w:t>
      </w:r>
      <w:r w:rsidRPr="00876464">
        <w:rPr>
          <w:i/>
          <w:iCs/>
          <w:sz w:val="28"/>
          <w:szCs w:val="28"/>
        </w:rPr>
        <w:t>Sigma-Aldrich</w:t>
      </w:r>
      <w:r w:rsidRPr="00876464">
        <w:rPr>
          <w:sz w:val="28"/>
          <w:szCs w:val="28"/>
        </w:rPr>
        <w:t xml:space="preserve">, Германия) бөлінді. Геномдық ДНҚ </w:t>
      </w:r>
      <w:r w:rsidRPr="00876464">
        <w:rPr>
          <w:i/>
          <w:sz w:val="28"/>
          <w:szCs w:val="28"/>
        </w:rPr>
        <w:t>DNeasy Blood and Tissue Kit</w:t>
      </w:r>
      <w:r w:rsidRPr="00876464">
        <w:rPr>
          <w:sz w:val="28"/>
          <w:szCs w:val="28"/>
        </w:rPr>
        <w:t xml:space="preserve"> (</w:t>
      </w:r>
      <w:r w:rsidRPr="00876464">
        <w:rPr>
          <w:i/>
          <w:sz w:val="28"/>
          <w:szCs w:val="28"/>
        </w:rPr>
        <w:t>Qiagen</w:t>
      </w:r>
      <w:r w:rsidRPr="00876464">
        <w:rPr>
          <w:sz w:val="28"/>
          <w:szCs w:val="28"/>
        </w:rPr>
        <w:t xml:space="preserve">, Германия) көмегімен өндірушінің грам-оң бактерияларға арналған </w:t>
      </w:r>
      <w:r w:rsidR="004F6E9D" w:rsidRPr="00876464">
        <w:rPr>
          <w:sz w:val="28"/>
          <w:szCs w:val="28"/>
        </w:rPr>
        <w:t>нұсқаулығымен</w:t>
      </w:r>
      <w:r w:rsidRPr="00876464">
        <w:rPr>
          <w:sz w:val="28"/>
          <w:szCs w:val="28"/>
        </w:rPr>
        <w:t xml:space="preserve"> </w:t>
      </w:r>
      <w:r w:rsidR="00B106C2" w:rsidRPr="00876464">
        <w:rPr>
          <w:sz w:val="28"/>
          <w:szCs w:val="28"/>
        </w:rPr>
        <w:t>бөлінді</w:t>
      </w:r>
      <w:r w:rsidRPr="00876464">
        <w:rPr>
          <w:sz w:val="28"/>
          <w:szCs w:val="28"/>
        </w:rPr>
        <w:t>. ДНҚ</w:t>
      </w:r>
      <w:r w:rsidR="00B106C2" w:rsidRPr="00876464">
        <w:rPr>
          <w:sz w:val="28"/>
          <w:szCs w:val="28"/>
        </w:rPr>
        <w:t xml:space="preserve"> би</w:t>
      </w:r>
      <w:r w:rsidRPr="00876464">
        <w:rPr>
          <w:sz w:val="28"/>
          <w:szCs w:val="28"/>
        </w:rPr>
        <w:t>дистилденген және нуклеазасыз суда суспензияланды. ДНҚ</w:t>
      </w:r>
      <w:r w:rsidR="00B106C2" w:rsidRPr="00876464">
        <w:rPr>
          <w:sz w:val="28"/>
          <w:szCs w:val="28"/>
        </w:rPr>
        <w:t xml:space="preserve"> </w:t>
      </w:r>
      <w:r w:rsidRPr="00876464">
        <w:rPr>
          <w:sz w:val="28"/>
          <w:szCs w:val="28"/>
        </w:rPr>
        <w:t>концентрациясы мен тазалығы NanoDrop 2000 спектрофотометрін</w:t>
      </w:r>
      <w:r w:rsidR="00B106C2" w:rsidRPr="00876464">
        <w:rPr>
          <w:sz w:val="28"/>
          <w:szCs w:val="28"/>
        </w:rPr>
        <w:t>де</w:t>
      </w:r>
      <w:r w:rsidRPr="00876464">
        <w:rPr>
          <w:sz w:val="28"/>
          <w:szCs w:val="28"/>
        </w:rPr>
        <w:t xml:space="preserve"> (</w:t>
      </w:r>
      <w:r w:rsidRPr="00876464">
        <w:rPr>
          <w:i/>
          <w:sz w:val="28"/>
          <w:szCs w:val="28"/>
        </w:rPr>
        <w:t>Thermo</w:t>
      </w:r>
      <w:r w:rsidR="00B106C2" w:rsidRPr="00876464">
        <w:rPr>
          <w:i/>
          <w:sz w:val="28"/>
          <w:szCs w:val="28"/>
        </w:rPr>
        <w:t>Scientific</w:t>
      </w:r>
      <w:r w:rsidRPr="00876464">
        <w:rPr>
          <w:sz w:val="28"/>
          <w:szCs w:val="28"/>
        </w:rPr>
        <w:t>, АҚШ) бағаланды. ДНҚ</w:t>
      </w:r>
      <w:r w:rsidR="00B106C2" w:rsidRPr="00876464">
        <w:rPr>
          <w:sz w:val="28"/>
          <w:szCs w:val="28"/>
        </w:rPr>
        <w:t xml:space="preserve"> </w:t>
      </w:r>
      <w:r w:rsidRPr="00876464">
        <w:rPr>
          <w:sz w:val="28"/>
          <w:szCs w:val="28"/>
        </w:rPr>
        <w:t>ары қарай пайдалану үшін -20°C температурада сақталды.</w:t>
      </w:r>
    </w:p>
    <w:p w14:paraId="3BBCFA65" w14:textId="2C6D88F3" w:rsidR="00B63C8D" w:rsidRPr="00876464" w:rsidRDefault="00D26EE5" w:rsidP="00B63C8D">
      <w:pPr>
        <w:ind w:left="301" w:right="261" w:firstLine="567"/>
        <w:jc w:val="both"/>
        <w:rPr>
          <w:sz w:val="28"/>
          <w:szCs w:val="28"/>
          <w:lang w:val="ru-KZ"/>
        </w:rPr>
      </w:pPr>
      <w:r w:rsidRPr="00876464">
        <w:rPr>
          <w:sz w:val="28"/>
          <w:szCs w:val="28"/>
        </w:rPr>
        <w:t xml:space="preserve">Бактериялардың идентификациясы 16S рРНҚ генінің фрагментінің тікелей нуклеотидтік тізбегін анықтау негізінде жүргізілді. Артынша нуклеотидтік тізбектердің GenBank мәліметтер қорында депоненттелген тізбектермен сәйкестігі бағаланды. 16S rDNA генінің 777 жұп негізді фрагменті ПТР әдісі арқылы </w:t>
      </w:r>
      <w:r w:rsidR="006A77C6" w:rsidRPr="00876464">
        <w:rPr>
          <w:sz w:val="28"/>
          <w:szCs w:val="28"/>
        </w:rPr>
        <w:t>жүргізілді</w:t>
      </w:r>
      <w:r w:rsidRPr="00876464">
        <w:rPr>
          <w:sz w:val="28"/>
          <w:szCs w:val="28"/>
        </w:rPr>
        <w:t xml:space="preserve">, бұл үшін 4-кестеде көрсетілген </w:t>
      </w:r>
      <w:r w:rsidRPr="00876464">
        <w:rPr>
          <w:i/>
          <w:iCs/>
          <w:sz w:val="28"/>
          <w:szCs w:val="28"/>
        </w:rPr>
        <w:t>UnF</w:t>
      </w:r>
      <w:r w:rsidRPr="00876464">
        <w:rPr>
          <w:sz w:val="28"/>
          <w:szCs w:val="28"/>
        </w:rPr>
        <w:t xml:space="preserve"> және </w:t>
      </w:r>
      <w:r w:rsidRPr="00876464">
        <w:rPr>
          <w:i/>
          <w:iCs/>
          <w:sz w:val="28"/>
          <w:szCs w:val="28"/>
        </w:rPr>
        <w:t>UnR</w:t>
      </w:r>
      <w:r w:rsidRPr="00876464">
        <w:rPr>
          <w:sz w:val="28"/>
          <w:szCs w:val="28"/>
        </w:rPr>
        <w:t xml:space="preserve"> праймерлері қолданылды </w:t>
      </w:r>
      <w:r w:rsidR="003B6F40" w:rsidRPr="00876464">
        <w:rPr>
          <w:sz w:val="28"/>
        </w:rPr>
        <w:t>[146]</w:t>
      </w:r>
      <w:r w:rsidR="00B35AD9" w:rsidRPr="00876464">
        <w:rPr>
          <w:sz w:val="28"/>
          <w:szCs w:val="28"/>
        </w:rPr>
        <w:t xml:space="preserve">. </w:t>
      </w:r>
      <w:r w:rsidR="00B63C8D" w:rsidRPr="00876464">
        <w:rPr>
          <w:sz w:val="28"/>
          <w:szCs w:val="28"/>
          <w:lang w:val="ru-KZ"/>
        </w:rPr>
        <w:t xml:space="preserve">ПТР </w:t>
      </w:r>
      <w:proofErr w:type="spellStart"/>
      <w:r w:rsidR="00B63C8D" w:rsidRPr="00876464">
        <w:rPr>
          <w:sz w:val="28"/>
          <w:szCs w:val="28"/>
          <w:lang w:val="ru-KZ"/>
        </w:rPr>
        <w:t>қоспасының</w:t>
      </w:r>
      <w:proofErr w:type="spellEnd"/>
      <w:r w:rsidR="00B63C8D" w:rsidRPr="00876464">
        <w:rPr>
          <w:sz w:val="28"/>
          <w:szCs w:val="28"/>
          <w:lang w:val="ru-KZ"/>
        </w:rPr>
        <w:t xml:space="preserve"> </w:t>
      </w:r>
      <w:proofErr w:type="spellStart"/>
      <w:r w:rsidR="00B63C8D" w:rsidRPr="00876464">
        <w:rPr>
          <w:sz w:val="28"/>
          <w:szCs w:val="28"/>
          <w:lang w:val="ru-KZ"/>
        </w:rPr>
        <w:t>жалпы</w:t>
      </w:r>
      <w:proofErr w:type="spellEnd"/>
      <w:r w:rsidR="00B63C8D" w:rsidRPr="00876464">
        <w:rPr>
          <w:sz w:val="28"/>
          <w:szCs w:val="28"/>
          <w:lang w:val="ru-KZ"/>
        </w:rPr>
        <w:t xml:space="preserve"> </w:t>
      </w:r>
      <w:proofErr w:type="spellStart"/>
      <w:r w:rsidR="00B63C8D" w:rsidRPr="00876464">
        <w:rPr>
          <w:sz w:val="28"/>
          <w:szCs w:val="28"/>
          <w:lang w:val="ru-KZ"/>
        </w:rPr>
        <w:t>көлемі</w:t>
      </w:r>
      <w:proofErr w:type="spellEnd"/>
      <w:r w:rsidR="00B63C8D" w:rsidRPr="00876464">
        <w:rPr>
          <w:sz w:val="28"/>
          <w:szCs w:val="28"/>
          <w:lang w:val="ru-KZ"/>
        </w:rPr>
        <w:t xml:space="preserve"> 20 </w:t>
      </w:r>
      <w:proofErr w:type="spellStart"/>
      <w:r w:rsidR="00B63C8D" w:rsidRPr="00876464">
        <w:rPr>
          <w:sz w:val="28"/>
          <w:szCs w:val="28"/>
          <w:lang w:val="ru-KZ"/>
        </w:rPr>
        <w:t>мкл</w:t>
      </w:r>
      <w:proofErr w:type="spellEnd"/>
      <w:r w:rsidR="00B63C8D" w:rsidRPr="00876464">
        <w:rPr>
          <w:sz w:val="28"/>
          <w:szCs w:val="28"/>
          <w:lang w:val="ru-KZ"/>
        </w:rPr>
        <w:t xml:space="preserve"> </w:t>
      </w:r>
      <w:proofErr w:type="spellStart"/>
      <w:r w:rsidR="00B63C8D" w:rsidRPr="00876464">
        <w:rPr>
          <w:sz w:val="28"/>
          <w:szCs w:val="28"/>
          <w:lang w:val="ru-KZ"/>
        </w:rPr>
        <w:t>болды</w:t>
      </w:r>
      <w:proofErr w:type="spellEnd"/>
      <w:r w:rsidR="00B63C8D" w:rsidRPr="00876464">
        <w:rPr>
          <w:sz w:val="28"/>
          <w:szCs w:val="28"/>
          <w:lang w:val="ru-KZ"/>
        </w:rPr>
        <w:t xml:space="preserve"> </w:t>
      </w:r>
      <w:proofErr w:type="spellStart"/>
      <w:r w:rsidR="00B63C8D" w:rsidRPr="00876464">
        <w:rPr>
          <w:sz w:val="28"/>
          <w:szCs w:val="28"/>
          <w:lang w:val="ru-KZ"/>
        </w:rPr>
        <w:t>және</w:t>
      </w:r>
      <w:proofErr w:type="spellEnd"/>
      <w:r w:rsidR="00B63C8D" w:rsidRPr="00876464">
        <w:rPr>
          <w:sz w:val="28"/>
          <w:szCs w:val="28"/>
          <w:lang w:val="ru-KZ"/>
        </w:rPr>
        <w:t xml:space="preserve"> </w:t>
      </w:r>
      <w:proofErr w:type="spellStart"/>
      <w:r w:rsidR="00B63C8D" w:rsidRPr="00876464">
        <w:rPr>
          <w:sz w:val="28"/>
          <w:szCs w:val="28"/>
          <w:lang w:val="ru-KZ"/>
        </w:rPr>
        <w:t>құрамына</w:t>
      </w:r>
      <w:proofErr w:type="spellEnd"/>
      <w:r w:rsidR="00B63C8D" w:rsidRPr="00876464">
        <w:rPr>
          <w:sz w:val="28"/>
          <w:szCs w:val="28"/>
          <w:lang w:val="ru-KZ"/>
        </w:rPr>
        <w:t xml:space="preserve"> 150 </w:t>
      </w:r>
      <w:proofErr w:type="spellStart"/>
      <w:r w:rsidR="00B63C8D" w:rsidRPr="00876464">
        <w:rPr>
          <w:sz w:val="28"/>
          <w:szCs w:val="28"/>
          <w:lang w:val="ru-KZ"/>
        </w:rPr>
        <w:t>нг</w:t>
      </w:r>
      <w:proofErr w:type="spellEnd"/>
      <w:r w:rsidR="00B63C8D" w:rsidRPr="00876464">
        <w:rPr>
          <w:sz w:val="28"/>
          <w:szCs w:val="28"/>
          <w:lang w:val="ru-KZ"/>
        </w:rPr>
        <w:t xml:space="preserve"> ДНҚ, 1 </w:t>
      </w:r>
      <w:proofErr w:type="spellStart"/>
      <w:r w:rsidR="00B63C8D" w:rsidRPr="00876464">
        <w:rPr>
          <w:sz w:val="28"/>
          <w:szCs w:val="28"/>
          <w:lang w:val="ru-KZ"/>
        </w:rPr>
        <w:t>бірлік</w:t>
      </w:r>
      <w:proofErr w:type="spellEnd"/>
      <w:r w:rsidR="00B63C8D" w:rsidRPr="00876464">
        <w:rPr>
          <w:sz w:val="28"/>
          <w:szCs w:val="28"/>
          <w:lang w:val="ru-KZ"/>
        </w:rPr>
        <w:t xml:space="preserve"> Maxima Hot Start </w:t>
      </w:r>
      <w:proofErr w:type="spellStart"/>
      <w:r w:rsidR="00B63C8D" w:rsidRPr="00876464">
        <w:rPr>
          <w:sz w:val="28"/>
          <w:szCs w:val="28"/>
          <w:lang w:val="ru-KZ"/>
        </w:rPr>
        <w:t>Taq</w:t>
      </w:r>
      <w:proofErr w:type="spellEnd"/>
      <w:r w:rsidR="00B63C8D" w:rsidRPr="00876464">
        <w:rPr>
          <w:sz w:val="28"/>
          <w:szCs w:val="28"/>
          <w:lang w:val="ru-KZ"/>
        </w:rPr>
        <w:t xml:space="preserve"> ДНҚ </w:t>
      </w:r>
      <w:proofErr w:type="spellStart"/>
      <w:r w:rsidR="00B63C8D" w:rsidRPr="00876464">
        <w:rPr>
          <w:sz w:val="28"/>
          <w:szCs w:val="28"/>
          <w:lang w:val="ru-KZ"/>
        </w:rPr>
        <w:t>полимеразасы</w:t>
      </w:r>
      <w:proofErr w:type="spellEnd"/>
      <w:r w:rsidR="00B63C8D" w:rsidRPr="00876464">
        <w:rPr>
          <w:sz w:val="28"/>
          <w:szCs w:val="28"/>
          <w:lang w:val="ru-KZ"/>
        </w:rPr>
        <w:t xml:space="preserve"> (</w:t>
      </w:r>
      <w:proofErr w:type="spellStart"/>
      <w:r w:rsidR="00B63C8D" w:rsidRPr="00876464">
        <w:rPr>
          <w:i/>
          <w:iCs/>
          <w:sz w:val="28"/>
          <w:szCs w:val="28"/>
          <w:lang w:val="ru-KZ"/>
        </w:rPr>
        <w:t>ThermoScientific</w:t>
      </w:r>
      <w:proofErr w:type="spellEnd"/>
      <w:r w:rsidR="00B63C8D" w:rsidRPr="00876464">
        <w:rPr>
          <w:sz w:val="28"/>
          <w:szCs w:val="28"/>
          <w:lang w:val="ru-KZ"/>
        </w:rPr>
        <w:t xml:space="preserve">, АҚШ), </w:t>
      </w:r>
      <w:proofErr w:type="spellStart"/>
      <w:r w:rsidR="00B63C8D" w:rsidRPr="00876464">
        <w:rPr>
          <w:sz w:val="28"/>
          <w:szCs w:val="28"/>
          <w:lang w:val="ru-KZ"/>
        </w:rPr>
        <w:t>әрбір</w:t>
      </w:r>
      <w:proofErr w:type="spellEnd"/>
      <w:r w:rsidR="00B63C8D" w:rsidRPr="00876464">
        <w:rPr>
          <w:sz w:val="28"/>
          <w:szCs w:val="28"/>
          <w:lang w:val="ru-KZ"/>
        </w:rPr>
        <w:t xml:space="preserve"> </w:t>
      </w:r>
      <w:proofErr w:type="spellStart"/>
      <w:r w:rsidR="00B63C8D" w:rsidRPr="00876464">
        <w:rPr>
          <w:sz w:val="28"/>
          <w:szCs w:val="28"/>
          <w:lang w:val="ru-KZ"/>
        </w:rPr>
        <w:t>dNTP</w:t>
      </w:r>
      <w:proofErr w:type="spellEnd"/>
      <w:r w:rsidR="00B63C8D" w:rsidRPr="00876464">
        <w:rPr>
          <w:sz w:val="28"/>
          <w:szCs w:val="28"/>
          <w:lang w:val="ru-KZ"/>
        </w:rPr>
        <w:t xml:space="preserve"> 0,2 </w:t>
      </w:r>
      <w:proofErr w:type="spellStart"/>
      <w:r w:rsidR="00B63C8D" w:rsidRPr="00876464">
        <w:rPr>
          <w:sz w:val="28"/>
          <w:szCs w:val="28"/>
          <w:lang w:val="ru-KZ"/>
        </w:rPr>
        <w:t>мМ</w:t>
      </w:r>
      <w:proofErr w:type="spellEnd"/>
      <w:r w:rsidR="00B63C8D" w:rsidRPr="00876464">
        <w:rPr>
          <w:sz w:val="28"/>
          <w:szCs w:val="28"/>
          <w:lang w:val="ru-KZ"/>
        </w:rPr>
        <w:t xml:space="preserve">, 1X ПТР </w:t>
      </w:r>
      <w:proofErr w:type="spellStart"/>
      <w:r w:rsidR="00B63C8D" w:rsidRPr="00876464">
        <w:rPr>
          <w:sz w:val="28"/>
          <w:szCs w:val="28"/>
          <w:lang w:val="ru-KZ"/>
        </w:rPr>
        <w:t>буфері</w:t>
      </w:r>
      <w:proofErr w:type="spellEnd"/>
      <w:r w:rsidR="00B63C8D" w:rsidRPr="00876464">
        <w:rPr>
          <w:sz w:val="28"/>
          <w:szCs w:val="28"/>
          <w:lang w:val="ru-KZ"/>
        </w:rPr>
        <w:t xml:space="preserve"> (</w:t>
      </w:r>
      <w:proofErr w:type="spellStart"/>
      <w:r w:rsidR="00B63C8D" w:rsidRPr="00876464">
        <w:rPr>
          <w:i/>
          <w:iCs/>
          <w:sz w:val="28"/>
          <w:szCs w:val="28"/>
          <w:lang w:val="ru-KZ"/>
        </w:rPr>
        <w:t>ThermoScientific</w:t>
      </w:r>
      <w:proofErr w:type="spellEnd"/>
      <w:r w:rsidR="00B63C8D" w:rsidRPr="00876464">
        <w:rPr>
          <w:sz w:val="28"/>
          <w:szCs w:val="28"/>
          <w:lang w:val="ru-KZ"/>
        </w:rPr>
        <w:t xml:space="preserve">, АҚШ), 2,5 </w:t>
      </w:r>
      <w:proofErr w:type="spellStart"/>
      <w:r w:rsidR="00B63C8D" w:rsidRPr="00876464">
        <w:rPr>
          <w:sz w:val="28"/>
          <w:szCs w:val="28"/>
          <w:lang w:val="ru-KZ"/>
        </w:rPr>
        <w:t>мМ</w:t>
      </w:r>
      <w:proofErr w:type="spellEnd"/>
      <w:r w:rsidR="00B63C8D" w:rsidRPr="00876464">
        <w:rPr>
          <w:sz w:val="28"/>
          <w:szCs w:val="28"/>
          <w:lang w:val="ru-KZ"/>
        </w:rPr>
        <w:t xml:space="preserve"> </w:t>
      </w:r>
      <w:proofErr w:type="spellStart"/>
      <w:r w:rsidR="00B63C8D" w:rsidRPr="00876464">
        <w:rPr>
          <w:sz w:val="28"/>
          <w:szCs w:val="28"/>
          <w:lang w:val="ru-KZ"/>
        </w:rPr>
        <w:t>MgCl</w:t>
      </w:r>
      <w:proofErr w:type="spellEnd"/>
      <w:r w:rsidR="00B63C8D" w:rsidRPr="00876464">
        <w:rPr>
          <w:sz w:val="28"/>
          <w:szCs w:val="28"/>
          <w:lang w:val="ru-KZ"/>
        </w:rPr>
        <w:t xml:space="preserve">₂ </w:t>
      </w:r>
      <w:proofErr w:type="spellStart"/>
      <w:r w:rsidR="00B63C8D" w:rsidRPr="00876464">
        <w:rPr>
          <w:sz w:val="28"/>
          <w:szCs w:val="28"/>
          <w:lang w:val="ru-KZ"/>
        </w:rPr>
        <w:t>және</w:t>
      </w:r>
      <w:proofErr w:type="spellEnd"/>
      <w:r w:rsidR="00B63C8D" w:rsidRPr="00876464">
        <w:rPr>
          <w:sz w:val="28"/>
          <w:szCs w:val="28"/>
          <w:lang w:val="ru-KZ"/>
        </w:rPr>
        <w:t xml:space="preserve"> </w:t>
      </w:r>
      <w:proofErr w:type="spellStart"/>
      <w:r w:rsidR="00B63C8D" w:rsidRPr="00876464">
        <w:rPr>
          <w:sz w:val="28"/>
          <w:szCs w:val="28"/>
          <w:lang w:val="ru-KZ"/>
        </w:rPr>
        <w:t>әрбір</w:t>
      </w:r>
      <w:proofErr w:type="spellEnd"/>
      <w:r w:rsidR="00B63C8D" w:rsidRPr="00876464">
        <w:rPr>
          <w:sz w:val="28"/>
          <w:szCs w:val="28"/>
          <w:lang w:val="ru-KZ"/>
        </w:rPr>
        <w:t xml:space="preserve"> праймер 10 </w:t>
      </w:r>
      <w:proofErr w:type="spellStart"/>
      <w:r w:rsidR="009A0E5D" w:rsidRPr="00876464">
        <w:rPr>
          <w:sz w:val="28"/>
          <w:szCs w:val="28"/>
          <w:lang w:val="ru-KZ"/>
        </w:rPr>
        <w:t>мк</w:t>
      </w:r>
      <w:r w:rsidR="00CF6B4F" w:rsidRPr="00876464">
        <w:rPr>
          <w:sz w:val="28"/>
          <w:szCs w:val="28"/>
          <w:lang w:val="ru-KZ"/>
        </w:rPr>
        <w:t>моль</w:t>
      </w:r>
      <w:proofErr w:type="spellEnd"/>
      <w:r w:rsidR="00B63C8D" w:rsidRPr="00876464">
        <w:rPr>
          <w:sz w:val="28"/>
          <w:szCs w:val="28"/>
          <w:lang w:val="ru-KZ"/>
        </w:rPr>
        <w:t xml:space="preserve"> </w:t>
      </w:r>
      <w:proofErr w:type="spellStart"/>
      <w:r w:rsidR="00B63C8D" w:rsidRPr="00876464">
        <w:rPr>
          <w:sz w:val="28"/>
          <w:szCs w:val="28"/>
          <w:lang w:val="ru-KZ"/>
        </w:rPr>
        <w:t>мөлшерінде</w:t>
      </w:r>
      <w:proofErr w:type="spellEnd"/>
      <w:r w:rsidR="00B63C8D" w:rsidRPr="00876464">
        <w:rPr>
          <w:sz w:val="28"/>
          <w:szCs w:val="28"/>
          <w:lang w:val="ru-KZ"/>
        </w:rPr>
        <w:t xml:space="preserve"> </w:t>
      </w:r>
      <w:proofErr w:type="spellStart"/>
      <w:r w:rsidR="00B63C8D" w:rsidRPr="00876464">
        <w:rPr>
          <w:sz w:val="28"/>
          <w:szCs w:val="28"/>
          <w:lang w:val="ru-KZ"/>
        </w:rPr>
        <w:t>енгізілді</w:t>
      </w:r>
      <w:proofErr w:type="spellEnd"/>
      <w:r w:rsidR="00B63C8D" w:rsidRPr="00876464">
        <w:rPr>
          <w:sz w:val="28"/>
          <w:szCs w:val="28"/>
          <w:lang w:val="ru-KZ"/>
        </w:rPr>
        <w:t xml:space="preserve">. ПТР </w:t>
      </w:r>
      <w:proofErr w:type="spellStart"/>
      <w:r w:rsidR="00B63C8D" w:rsidRPr="00876464">
        <w:rPr>
          <w:sz w:val="28"/>
          <w:szCs w:val="28"/>
          <w:lang w:val="ru-KZ"/>
        </w:rPr>
        <w:t>күшейту</w:t>
      </w:r>
      <w:proofErr w:type="spellEnd"/>
      <w:r w:rsidR="00B63C8D" w:rsidRPr="00876464">
        <w:rPr>
          <w:sz w:val="28"/>
          <w:szCs w:val="28"/>
          <w:lang w:val="ru-KZ"/>
        </w:rPr>
        <w:t xml:space="preserve"> </w:t>
      </w:r>
      <w:proofErr w:type="spellStart"/>
      <w:r w:rsidR="00B63C8D" w:rsidRPr="00876464">
        <w:rPr>
          <w:sz w:val="28"/>
          <w:szCs w:val="28"/>
          <w:lang w:val="ru-KZ"/>
        </w:rPr>
        <w:t>бағдарламасына</w:t>
      </w:r>
      <w:proofErr w:type="spellEnd"/>
      <w:r w:rsidR="00B63C8D" w:rsidRPr="00876464">
        <w:rPr>
          <w:sz w:val="28"/>
          <w:szCs w:val="28"/>
          <w:lang w:val="ru-KZ"/>
        </w:rPr>
        <w:t xml:space="preserve">: 95°C </w:t>
      </w:r>
      <w:proofErr w:type="spellStart"/>
      <w:r w:rsidR="00B63C8D" w:rsidRPr="00876464">
        <w:rPr>
          <w:sz w:val="28"/>
          <w:szCs w:val="28"/>
          <w:lang w:val="ru-KZ"/>
        </w:rPr>
        <w:t>температурада</w:t>
      </w:r>
      <w:proofErr w:type="spellEnd"/>
      <w:r w:rsidR="00B63C8D" w:rsidRPr="00876464">
        <w:rPr>
          <w:sz w:val="28"/>
          <w:szCs w:val="28"/>
          <w:lang w:val="ru-KZ"/>
        </w:rPr>
        <w:t xml:space="preserve"> 7 </w:t>
      </w:r>
      <w:proofErr w:type="spellStart"/>
      <w:r w:rsidR="00B63C8D" w:rsidRPr="00876464">
        <w:rPr>
          <w:sz w:val="28"/>
          <w:szCs w:val="28"/>
          <w:lang w:val="ru-KZ"/>
        </w:rPr>
        <w:t>минуттық</w:t>
      </w:r>
      <w:proofErr w:type="spellEnd"/>
      <w:r w:rsidR="00B63C8D" w:rsidRPr="00876464">
        <w:rPr>
          <w:sz w:val="28"/>
          <w:szCs w:val="28"/>
          <w:lang w:val="ru-KZ"/>
        </w:rPr>
        <w:t xml:space="preserve"> </w:t>
      </w:r>
      <w:proofErr w:type="spellStart"/>
      <w:r w:rsidR="00B63C8D" w:rsidRPr="00876464">
        <w:rPr>
          <w:sz w:val="28"/>
          <w:szCs w:val="28"/>
          <w:lang w:val="ru-KZ"/>
        </w:rPr>
        <w:t>бастапқы</w:t>
      </w:r>
      <w:proofErr w:type="spellEnd"/>
      <w:r w:rsidR="00B63C8D" w:rsidRPr="00876464">
        <w:rPr>
          <w:sz w:val="28"/>
          <w:szCs w:val="28"/>
          <w:lang w:val="ru-KZ"/>
        </w:rPr>
        <w:t xml:space="preserve"> денатурация, </w:t>
      </w:r>
      <w:proofErr w:type="spellStart"/>
      <w:r w:rsidR="00B63C8D" w:rsidRPr="00876464">
        <w:rPr>
          <w:sz w:val="28"/>
          <w:szCs w:val="28"/>
          <w:lang w:val="ru-KZ"/>
        </w:rPr>
        <w:t>одан</w:t>
      </w:r>
      <w:proofErr w:type="spellEnd"/>
      <w:r w:rsidR="00B63C8D" w:rsidRPr="00876464">
        <w:rPr>
          <w:sz w:val="28"/>
          <w:szCs w:val="28"/>
          <w:lang w:val="ru-KZ"/>
        </w:rPr>
        <w:t xml:space="preserve"> </w:t>
      </w:r>
      <w:proofErr w:type="spellStart"/>
      <w:r w:rsidR="00B63C8D" w:rsidRPr="00876464">
        <w:rPr>
          <w:sz w:val="28"/>
          <w:szCs w:val="28"/>
          <w:lang w:val="ru-KZ"/>
        </w:rPr>
        <w:t>кейін</w:t>
      </w:r>
      <w:proofErr w:type="spellEnd"/>
      <w:r w:rsidR="00B63C8D" w:rsidRPr="00876464">
        <w:rPr>
          <w:sz w:val="28"/>
          <w:szCs w:val="28"/>
          <w:lang w:val="ru-KZ"/>
        </w:rPr>
        <w:t xml:space="preserve"> 30 цикл (95 °C – 30 с, 55 °C – 40 с, 72 °C – 1 мин), </w:t>
      </w:r>
      <w:proofErr w:type="spellStart"/>
      <w:r w:rsidR="00B63C8D" w:rsidRPr="00876464">
        <w:rPr>
          <w:sz w:val="28"/>
          <w:szCs w:val="28"/>
          <w:lang w:val="ru-KZ"/>
        </w:rPr>
        <w:t>соңында</w:t>
      </w:r>
      <w:proofErr w:type="spellEnd"/>
      <w:r w:rsidR="00B63C8D" w:rsidRPr="00876464">
        <w:rPr>
          <w:sz w:val="28"/>
          <w:szCs w:val="28"/>
          <w:lang w:val="ru-KZ"/>
        </w:rPr>
        <w:t xml:space="preserve"> 72°C </w:t>
      </w:r>
      <w:proofErr w:type="spellStart"/>
      <w:r w:rsidR="00B63C8D" w:rsidRPr="00876464">
        <w:rPr>
          <w:sz w:val="28"/>
          <w:szCs w:val="28"/>
          <w:lang w:val="ru-KZ"/>
        </w:rPr>
        <w:t>температурада</w:t>
      </w:r>
      <w:proofErr w:type="spellEnd"/>
      <w:r w:rsidR="00B63C8D" w:rsidRPr="00876464">
        <w:rPr>
          <w:sz w:val="28"/>
          <w:szCs w:val="28"/>
          <w:lang w:val="ru-KZ"/>
        </w:rPr>
        <w:t xml:space="preserve"> 7 </w:t>
      </w:r>
      <w:proofErr w:type="spellStart"/>
      <w:r w:rsidR="00B63C8D" w:rsidRPr="00876464">
        <w:rPr>
          <w:sz w:val="28"/>
          <w:szCs w:val="28"/>
          <w:lang w:val="ru-KZ"/>
        </w:rPr>
        <w:t>минуттық</w:t>
      </w:r>
      <w:proofErr w:type="spellEnd"/>
      <w:r w:rsidR="00B63C8D" w:rsidRPr="00876464">
        <w:rPr>
          <w:sz w:val="28"/>
          <w:szCs w:val="28"/>
          <w:lang w:val="ru-KZ"/>
        </w:rPr>
        <w:t xml:space="preserve"> </w:t>
      </w:r>
      <w:proofErr w:type="spellStart"/>
      <w:r w:rsidR="00B63C8D" w:rsidRPr="00876464">
        <w:rPr>
          <w:sz w:val="28"/>
          <w:szCs w:val="28"/>
          <w:lang w:val="ru-KZ"/>
        </w:rPr>
        <w:t>соңғы</w:t>
      </w:r>
      <w:proofErr w:type="spellEnd"/>
      <w:r w:rsidR="00B63C8D" w:rsidRPr="00876464">
        <w:rPr>
          <w:sz w:val="28"/>
          <w:szCs w:val="28"/>
          <w:lang w:val="ru-KZ"/>
        </w:rPr>
        <w:t xml:space="preserve"> </w:t>
      </w:r>
      <w:proofErr w:type="spellStart"/>
      <w:r w:rsidR="00B63C8D" w:rsidRPr="00876464">
        <w:rPr>
          <w:sz w:val="28"/>
          <w:szCs w:val="28"/>
          <w:lang w:val="ru-KZ"/>
        </w:rPr>
        <w:t>ұзарту</w:t>
      </w:r>
      <w:proofErr w:type="spellEnd"/>
      <w:r w:rsidR="00B63C8D" w:rsidRPr="00876464">
        <w:rPr>
          <w:sz w:val="28"/>
          <w:szCs w:val="28"/>
          <w:lang w:val="ru-KZ"/>
        </w:rPr>
        <w:t xml:space="preserve"> </w:t>
      </w:r>
      <w:proofErr w:type="spellStart"/>
      <w:r w:rsidR="00B63C8D" w:rsidRPr="00876464">
        <w:rPr>
          <w:sz w:val="28"/>
          <w:szCs w:val="28"/>
          <w:lang w:val="ru-KZ"/>
        </w:rPr>
        <w:t>кірді</w:t>
      </w:r>
      <w:proofErr w:type="spellEnd"/>
      <w:r w:rsidR="00B63C8D" w:rsidRPr="00876464">
        <w:rPr>
          <w:sz w:val="28"/>
          <w:szCs w:val="28"/>
          <w:lang w:val="ru-KZ"/>
        </w:rPr>
        <w:t xml:space="preserve">. Реакция </w:t>
      </w:r>
      <w:proofErr w:type="spellStart"/>
      <w:r w:rsidR="00B63C8D" w:rsidRPr="00876464">
        <w:rPr>
          <w:sz w:val="28"/>
          <w:szCs w:val="28"/>
          <w:lang w:val="ru-KZ"/>
        </w:rPr>
        <w:t>BioRad</w:t>
      </w:r>
      <w:proofErr w:type="spellEnd"/>
      <w:r w:rsidR="00B63C8D" w:rsidRPr="00876464">
        <w:rPr>
          <w:sz w:val="28"/>
          <w:szCs w:val="28"/>
          <w:lang w:val="ru-KZ"/>
        </w:rPr>
        <w:t xml:space="preserve"> T100 </w:t>
      </w:r>
      <w:proofErr w:type="spellStart"/>
      <w:r w:rsidR="00B63C8D" w:rsidRPr="00876464">
        <w:rPr>
          <w:sz w:val="28"/>
          <w:szCs w:val="28"/>
          <w:lang w:val="ru-KZ"/>
        </w:rPr>
        <w:t>термоциклінде</w:t>
      </w:r>
      <w:proofErr w:type="spellEnd"/>
      <w:r w:rsidR="00B63C8D" w:rsidRPr="00876464">
        <w:rPr>
          <w:sz w:val="28"/>
          <w:szCs w:val="28"/>
          <w:lang w:val="ru-KZ"/>
        </w:rPr>
        <w:t xml:space="preserve"> (</w:t>
      </w:r>
      <w:proofErr w:type="spellStart"/>
      <w:r w:rsidR="00B63C8D" w:rsidRPr="00876464">
        <w:rPr>
          <w:i/>
          <w:iCs/>
          <w:sz w:val="28"/>
          <w:szCs w:val="28"/>
          <w:lang w:val="ru-KZ"/>
        </w:rPr>
        <w:t>BioRad</w:t>
      </w:r>
      <w:proofErr w:type="spellEnd"/>
      <w:r w:rsidR="00B63C8D" w:rsidRPr="00876464">
        <w:rPr>
          <w:sz w:val="28"/>
          <w:szCs w:val="28"/>
          <w:lang w:val="ru-KZ"/>
        </w:rPr>
        <w:t xml:space="preserve">, АҚШ) </w:t>
      </w:r>
      <w:proofErr w:type="spellStart"/>
      <w:r w:rsidR="00B63C8D" w:rsidRPr="00876464">
        <w:rPr>
          <w:sz w:val="28"/>
          <w:szCs w:val="28"/>
          <w:lang w:val="ru-KZ"/>
        </w:rPr>
        <w:t>жүргізілді</w:t>
      </w:r>
      <w:proofErr w:type="spellEnd"/>
      <w:r w:rsidR="00B63C8D" w:rsidRPr="00876464">
        <w:rPr>
          <w:sz w:val="28"/>
          <w:szCs w:val="28"/>
          <w:lang w:val="ru-KZ"/>
        </w:rPr>
        <w:t>.</w:t>
      </w:r>
    </w:p>
    <w:p w14:paraId="5BDEC038" w14:textId="77777777" w:rsidR="00B63C8D" w:rsidRPr="00876464" w:rsidRDefault="00B63C8D" w:rsidP="00B63C8D">
      <w:pPr>
        <w:ind w:left="301" w:right="261" w:firstLine="567"/>
        <w:jc w:val="both"/>
        <w:rPr>
          <w:sz w:val="28"/>
          <w:szCs w:val="28"/>
          <w:lang w:val="ru-KZ"/>
        </w:rPr>
      </w:pPr>
      <w:r w:rsidRPr="00876464">
        <w:rPr>
          <w:sz w:val="28"/>
          <w:szCs w:val="28"/>
          <w:lang w:val="ru-KZ"/>
        </w:rPr>
        <w:t xml:space="preserve">ПТР </w:t>
      </w:r>
      <w:proofErr w:type="spellStart"/>
      <w:r w:rsidRPr="00876464">
        <w:rPr>
          <w:sz w:val="28"/>
          <w:szCs w:val="28"/>
          <w:lang w:val="ru-KZ"/>
        </w:rPr>
        <w:t>өнімдерінің</w:t>
      </w:r>
      <w:proofErr w:type="spellEnd"/>
      <w:r w:rsidRPr="00876464">
        <w:rPr>
          <w:sz w:val="28"/>
          <w:szCs w:val="28"/>
          <w:lang w:val="ru-KZ"/>
        </w:rPr>
        <w:t xml:space="preserve"> </w:t>
      </w:r>
      <w:proofErr w:type="spellStart"/>
      <w:r w:rsidRPr="00876464">
        <w:rPr>
          <w:sz w:val="28"/>
          <w:szCs w:val="28"/>
          <w:lang w:val="ru-KZ"/>
        </w:rPr>
        <w:t>тиімділігі</w:t>
      </w:r>
      <w:proofErr w:type="spellEnd"/>
      <w:r w:rsidRPr="00876464">
        <w:rPr>
          <w:sz w:val="28"/>
          <w:szCs w:val="28"/>
          <w:lang w:val="ru-KZ"/>
        </w:rPr>
        <w:t xml:space="preserve"> 1% </w:t>
      </w:r>
      <w:proofErr w:type="spellStart"/>
      <w:r w:rsidRPr="00876464">
        <w:rPr>
          <w:sz w:val="28"/>
          <w:szCs w:val="28"/>
          <w:lang w:val="ru-KZ"/>
        </w:rPr>
        <w:t>агарозды</w:t>
      </w:r>
      <w:proofErr w:type="spellEnd"/>
      <w:r w:rsidRPr="00876464">
        <w:rPr>
          <w:sz w:val="28"/>
          <w:szCs w:val="28"/>
          <w:lang w:val="ru-KZ"/>
        </w:rPr>
        <w:t xml:space="preserve"> </w:t>
      </w:r>
      <w:proofErr w:type="spellStart"/>
      <w:r w:rsidRPr="00876464">
        <w:rPr>
          <w:sz w:val="28"/>
          <w:szCs w:val="28"/>
          <w:lang w:val="ru-KZ"/>
        </w:rPr>
        <w:t>гельде</w:t>
      </w:r>
      <w:proofErr w:type="spellEnd"/>
      <w:r w:rsidRPr="00876464">
        <w:rPr>
          <w:sz w:val="28"/>
          <w:szCs w:val="28"/>
          <w:lang w:val="ru-KZ"/>
        </w:rPr>
        <w:t xml:space="preserve"> </w:t>
      </w:r>
      <w:proofErr w:type="spellStart"/>
      <w:r w:rsidRPr="00876464">
        <w:rPr>
          <w:sz w:val="28"/>
          <w:szCs w:val="28"/>
          <w:lang w:val="ru-KZ"/>
        </w:rPr>
        <w:t>бағаланды</w:t>
      </w:r>
      <w:proofErr w:type="spellEnd"/>
      <w:r w:rsidRPr="00876464">
        <w:rPr>
          <w:sz w:val="28"/>
          <w:szCs w:val="28"/>
          <w:lang w:val="ru-KZ"/>
        </w:rPr>
        <w:t xml:space="preserve">, гель MIDORI Green </w:t>
      </w:r>
      <w:proofErr w:type="spellStart"/>
      <w:r w:rsidRPr="00876464">
        <w:rPr>
          <w:sz w:val="28"/>
          <w:szCs w:val="28"/>
          <w:lang w:val="ru-KZ"/>
        </w:rPr>
        <w:t>Advance</w:t>
      </w:r>
      <w:proofErr w:type="spellEnd"/>
      <w:r w:rsidRPr="00876464">
        <w:rPr>
          <w:sz w:val="28"/>
          <w:szCs w:val="28"/>
          <w:lang w:val="ru-KZ"/>
        </w:rPr>
        <w:t xml:space="preserve"> </w:t>
      </w:r>
      <w:proofErr w:type="spellStart"/>
      <w:r w:rsidRPr="00876464">
        <w:rPr>
          <w:sz w:val="28"/>
          <w:szCs w:val="28"/>
          <w:lang w:val="ru-KZ"/>
        </w:rPr>
        <w:t>бояғышымен</w:t>
      </w:r>
      <w:proofErr w:type="spellEnd"/>
      <w:r w:rsidRPr="00876464">
        <w:rPr>
          <w:sz w:val="28"/>
          <w:szCs w:val="28"/>
          <w:lang w:val="ru-KZ"/>
        </w:rPr>
        <w:t xml:space="preserve"> (</w:t>
      </w:r>
      <w:r w:rsidRPr="00876464">
        <w:rPr>
          <w:i/>
          <w:iCs/>
          <w:sz w:val="28"/>
          <w:szCs w:val="28"/>
          <w:lang w:val="ru-KZ"/>
        </w:rPr>
        <w:t xml:space="preserve">Nippon </w:t>
      </w:r>
      <w:proofErr w:type="spellStart"/>
      <w:r w:rsidRPr="00876464">
        <w:rPr>
          <w:i/>
          <w:iCs/>
          <w:sz w:val="28"/>
          <w:szCs w:val="28"/>
          <w:lang w:val="ru-KZ"/>
        </w:rPr>
        <w:t>Genetics</w:t>
      </w:r>
      <w:proofErr w:type="spellEnd"/>
      <w:r w:rsidRPr="00876464">
        <w:rPr>
          <w:i/>
          <w:iCs/>
          <w:sz w:val="28"/>
          <w:szCs w:val="28"/>
          <w:lang w:val="ru-KZ"/>
        </w:rPr>
        <w:t xml:space="preserve"> Europe</w:t>
      </w:r>
      <w:r w:rsidRPr="00876464">
        <w:rPr>
          <w:sz w:val="28"/>
          <w:szCs w:val="28"/>
          <w:lang w:val="ru-KZ"/>
        </w:rPr>
        <w:t xml:space="preserve">, Германия) </w:t>
      </w:r>
      <w:proofErr w:type="spellStart"/>
      <w:r w:rsidRPr="00876464">
        <w:rPr>
          <w:sz w:val="28"/>
          <w:szCs w:val="28"/>
          <w:lang w:val="ru-KZ"/>
        </w:rPr>
        <w:t>боялып</w:t>
      </w:r>
      <w:proofErr w:type="spellEnd"/>
      <w:r w:rsidRPr="00876464">
        <w:rPr>
          <w:sz w:val="28"/>
          <w:szCs w:val="28"/>
          <w:lang w:val="ru-KZ"/>
        </w:rPr>
        <w:t>, гель-</w:t>
      </w:r>
      <w:proofErr w:type="spellStart"/>
      <w:r w:rsidRPr="00876464">
        <w:rPr>
          <w:sz w:val="28"/>
          <w:szCs w:val="28"/>
          <w:lang w:val="ru-KZ"/>
        </w:rPr>
        <w:t>документтеу</w:t>
      </w:r>
      <w:proofErr w:type="spellEnd"/>
      <w:r w:rsidRPr="00876464">
        <w:rPr>
          <w:sz w:val="28"/>
          <w:szCs w:val="28"/>
          <w:lang w:val="ru-KZ"/>
        </w:rPr>
        <w:t xml:space="preserve"> </w:t>
      </w:r>
      <w:proofErr w:type="spellStart"/>
      <w:r w:rsidRPr="00876464">
        <w:rPr>
          <w:sz w:val="28"/>
          <w:szCs w:val="28"/>
          <w:lang w:val="ru-KZ"/>
        </w:rPr>
        <w:t>жүйесімен</w:t>
      </w:r>
      <w:proofErr w:type="spellEnd"/>
      <w:r w:rsidRPr="00876464">
        <w:rPr>
          <w:sz w:val="28"/>
          <w:szCs w:val="28"/>
          <w:lang w:val="ru-KZ"/>
        </w:rPr>
        <w:t xml:space="preserve"> (</w:t>
      </w:r>
      <w:proofErr w:type="spellStart"/>
      <w:r w:rsidRPr="00876464">
        <w:rPr>
          <w:i/>
          <w:iCs/>
          <w:sz w:val="28"/>
          <w:szCs w:val="28"/>
          <w:lang w:val="ru-KZ"/>
        </w:rPr>
        <w:t>BioRad</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визуалды</w:t>
      </w:r>
      <w:proofErr w:type="spellEnd"/>
      <w:r w:rsidRPr="00876464">
        <w:rPr>
          <w:sz w:val="28"/>
          <w:szCs w:val="28"/>
          <w:lang w:val="ru-KZ"/>
        </w:rPr>
        <w:t xml:space="preserve"> </w:t>
      </w:r>
      <w:proofErr w:type="spellStart"/>
      <w:r w:rsidRPr="00876464">
        <w:rPr>
          <w:sz w:val="28"/>
          <w:szCs w:val="28"/>
          <w:lang w:val="ru-KZ"/>
        </w:rPr>
        <w:t>түрде</w:t>
      </w:r>
      <w:proofErr w:type="spellEnd"/>
      <w:r w:rsidRPr="00876464">
        <w:rPr>
          <w:sz w:val="28"/>
          <w:szCs w:val="28"/>
          <w:lang w:val="ru-KZ"/>
        </w:rPr>
        <w:t xml:space="preserve"> </w:t>
      </w:r>
      <w:proofErr w:type="spellStart"/>
      <w:r w:rsidRPr="00876464">
        <w:rPr>
          <w:sz w:val="28"/>
          <w:szCs w:val="28"/>
          <w:lang w:val="ru-KZ"/>
        </w:rPr>
        <w:t>талданды</w:t>
      </w:r>
      <w:proofErr w:type="spellEnd"/>
      <w:r w:rsidRPr="00876464">
        <w:rPr>
          <w:sz w:val="28"/>
          <w:szCs w:val="28"/>
          <w:lang w:val="ru-KZ"/>
        </w:rPr>
        <w:t xml:space="preserve">. Маркер </w:t>
      </w:r>
      <w:proofErr w:type="spellStart"/>
      <w:r w:rsidRPr="00876464">
        <w:rPr>
          <w:sz w:val="28"/>
          <w:szCs w:val="28"/>
          <w:lang w:val="ru-KZ"/>
        </w:rPr>
        <w:t>ретінде</w:t>
      </w:r>
      <w:proofErr w:type="spellEnd"/>
      <w:r w:rsidRPr="00876464">
        <w:rPr>
          <w:sz w:val="28"/>
          <w:szCs w:val="28"/>
          <w:lang w:val="ru-KZ"/>
        </w:rPr>
        <w:t xml:space="preserve"> </w:t>
      </w:r>
      <w:proofErr w:type="spellStart"/>
      <w:r w:rsidRPr="00876464">
        <w:rPr>
          <w:sz w:val="28"/>
          <w:szCs w:val="28"/>
          <w:lang w:val="ru-KZ"/>
        </w:rPr>
        <w:t>GeneRuler</w:t>
      </w:r>
      <w:proofErr w:type="spellEnd"/>
      <w:r w:rsidRPr="00876464">
        <w:rPr>
          <w:sz w:val="28"/>
          <w:szCs w:val="28"/>
          <w:lang w:val="ru-KZ"/>
        </w:rPr>
        <w:t xml:space="preserve"> 1 кб ДНҚ </w:t>
      </w:r>
      <w:proofErr w:type="spellStart"/>
      <w:r w:rsidRPr="00876464">
        <w:rPr>
          <w:sz w:val="28"/>
          <w:szCs w:val="28"/>
          <w:lang w:val="ru-KZ"/>
        </w:rPr>
        <w:t>сатылы</w:t>
      </w:r>
      <w:proofErr w:type="spellEnd"/>
      <w:r w:rsidRPr="00876464">
        <w:rPr>
          <w:sz w:val="28"/>
          <w:szCs w:val="28"/>
          <w:lang w:val="ru-KZ"/>
        </w:rPr>
        <w:t xml:space="preserve"> </w:t>
      </w:r>
      <w:proofErr w:type="spellStart"/>
      <w:r w:rsidRPr="00876464">
        <w:rPr>
          <w:sz w:val="28"/>
          <w:szCs w:val="28"/>
          <w:lang w:val="ru-KZ"/>
        </w:rPr>
        <w:t>маркері</w:t>
      </w:r>
      <w:proofErr w:type="spellEnd"/>
      <w:r w:rsidRPr="00876464">
        <w:rPr>
          <w:sz w:val="28"/>
          <w:szCs w:val="28"/>
          <w:lang w:val="ru-KZ"/>
        </w:rPr>
        <w:t xml:space="preserve"> (</w:t>
      </w:r>
      <w:proofErr w:type="spellStart"/>
      <w:r w:rsidRPr="00876464">
        <w:rPr>
          <w:i/>
          <w:iCs/>
          <w:sz w:val="28"/>
          <w:szCs w:val="28"/>
          <w:lang w:val="ru-KZ"/>
        </w:rPr>
        <w:t>ThermoScientific</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қолданылды</w:t>
      </w:r>
      <w:proofErr w:type="spellEnd"/>
      <w:r w:rsidRPr="00876464">
        <w:rPr>
          <w:sz w:val="28"/>
          <w:szCs w:val="28"/>
          <w:lang w:val="ru-KZ"/>
        </w:rPr>
        <w:t>.</w:t>
      </w:r>
    </w:p>
    <w:p w14:paraId="0535C3FD" w14:textId="3582D3D6" w:rsidR="00111291" w:rsidRPr="00876464" w:rsidRDefault="00B63C8D" w:rsidP="00111291">
      <w:pPr>
        <w:ind w:left="301" w:right="261" w:firstLine="567"/>
        <w:jc w:val="both"/>
        <w:rPr>
          <w:sz w:val="28"/>
          <w:szCs w:val="28"/>
          <w:lang w:val="ru-KZ"/>
        </w:rPr>
      </w:pPr>
      <w:r w:rsidRPr="00876464">
        <w:rPr>
          <w:sz w:val="28"/>
          <w:szCs w:val="28"/>
          <w:lang w:val="ru-KZ"/>
        </w:rPr>
        <w:lastRenderedPageBreak/>
        <w:t xml:space="preserve">ПТР </w:t>
      </w:r>
      <w:proofErr w:type="spellStart"/>
      <w:r w:rsidRPr="00876464">
        <w:rPr>
          <w:sz w:val="28"/>
          <w:szCs w:val="28"/>
          <w:lang w:val="ru-KZ"/>
        </w:rPr>
        <w:t>өнімдері</w:t>
      </w:r>
      <w:proofErr w:type="spellEnd"/>
      <w:r w:rsidRPr="00876464">
        <w:rPr>
          <w:sz w:val="28"/>
          <w:szCs w:val="28"/>
          <w:lang w:val="ru-KZ"/>
        </w:rPr>
        <w:t xml:space="preserve"> </w:t>
      </w:r>
      <w:proofErr w:type="spellStart"/>
      <w:r w:rsidRPr="00876464">
        <w:rPr>
          <w:sz w:val="28"/>
          <w:szCs w:val="28"/>
          <w:lang w:val="ru-KZ"/>
        </w:rPr>
        <w:t>байланыспаған</w:t>
      </w:r>
      <w:proofErr w:type="spellEnd"/>
      <w:r w:rsidRPr="00876464">
        <w:rPr>
          <w:sz w:val="28"/>
          <w:szCs w:val="28"/>
          <w:lang w:val="ru-KZ"/>
        </w:rPr>
        <w:t xml:space="preserve"> </w:t>
      </w:r>
      <w:proofErr w:type="spellStart"/>
      <w:r w:rsidRPr="00876464">
        <w:rPr>
          <w:sz w:val="28"/>
          <w:szCs w:val="28"/>
          <w:lang w:val="ru-KZ"/>
        </w:rPr>
        <w:t>праймерлерден</w:t>
      </w:r>
      <w:proofErr w:type="spellEnd"/>
      <w:r w:rsidRPr="00876464">
        <w:rPr>
          <w:sz w:val="28"/>
          <w:szCs w:val="28"/>
          <w:lang w:val="ru-KZ"/>
        </w:rPr>
        <w:t xml:space="preserve"> </w:t>
      </w:r>
      <w:proofErr w:type="spellStart"/>
      <w:r w:rsidRPr="00876464">
        <w:rPr>
          <w:sz w:val="28"/>
          <w:szCs w:val="28"/>
          <w:lang w:val="ru-KZ"/>
        </w:rPr>
        <w:t>Clarridge</w:t>
      </w:r>
      <w:proofErr w:type="spellEnd"/>
      <w:r w:rsidRPr="00876464">
        <w:rPr>
          <w:sz w:val="28"/>
          <w:szCs w:val="28"/>
          <w:lang w:val="ru-KZ"/>
        </w:rPr>
        <w:t xml:space="preserve"> </w:t>
      </w:r>
      <w:proofErr w:type="spellStart"/>
      <w:r w:rsidRPr="00876464">
        <w:rPr>
          <w:sz w:val="28"/>
          <w:szCs w:val="28"/>
          <w:lang w:val="ru-KZ"/>
        </w:rPr>
        <w:t>әдісі</w:t>
      </w:r>
      <w:proofErr w:type="spellEnd"/>
      <w:r w:rsidRPr="00876464">
        <w:rPr>
          <w:sz w:val="28"/>
          <w:szCs w:val="28"/>
          <w:lang w:val="ru-KZ"/>
        </w:rPr>
        <w:t xml:space="preserve"> </w:t>
      </w:r>
      <w:proofErr w:type="spellStart"/>
      <w:r w:rsidRPr="00876464">
        <w:rPr>
          <w:sz w:val="28"/>
          <w:szCs w:val="28"/>
          <w:lang w:val="ru-KZ"/>
        </w:rPr>
        <w:t>бойынша</w:t>
      </w:r>
      <w:proofErr w:type="spellEnd"/>
      <w:r w:rsidRPr="00876464">
        <w:rPr>
          <w:sz w:val="28"/>
          <w:szCs w:val="28"/>
          <w:lang w:val="ru-KZ"/>
        </w:rPr>
        <w:t xml:space="preserve"> </w:t>
      </w:r>
      <w:proofErr w:type="spellStart"/>
      <w:r w:rsidRPr="00876464">
        <w:rPr>
          <w:sz w:val="28"/>
          <w:szCs w:val="28"/>
          <w:lang w:val="ru-KZ"/>
        </w:rPr>
        <w:t>экзонуклеаза</w:t>
      </w:r>
      <w:proofErr w:type="spellEnd"/>
      <w:r w:rsidRPr="00876464">
        <w:rPr>
          <w:sz w:val="28"/>
          <w:szCs w:val="28"/>
          <w:lang w:val="ru-KZ"/>
        </w:rPr>
        <w:t xml:space="preserve"> I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FastAP</w:t>
      </w:r>
      <w:proofErr w:type="spellEnd"/>
      <w:r w:rsidRPr="00876464">
        <w:rPr>
          <w:sz w:val="28"/>
          <w:szCs w:val="28"/>
          <w:lang w:val="ru-KZ"/>
        </w:rPr>
        <w:t xml:space="preserve"> </w:t>
      </w:r>
      <w:proofErr w:type="spellStart"/>
      <w:r w:rsidRPr="00876464">
        <w:rPr>
          <w:sz w:val="28"/>
          <w:szCs w:val="28"/>
          <w:lang w:val="ru-KZ"/>
        </w:rPr>
        <w:t>сілтілі</w:t>
      </w:r>
      <w:proofErr w:type="spellEnd"/>
      <w:r w:rsidRPr="00876464">
        <w:rPr>
          <w:sz w:val="28"/>
          <w:szCs w:val="28"/>
          <w:lang w:val="ru-KZ"/>
        </w:rPr>
        <w:t xml:space="preserve"> фосфатаза (</w:t>
      </w:r>
      <w:proofErr w:type="spellStart"/>
      <w:r w:rsidRPr="00876464">
        <w:rPr>
          <w:i/>
          <w:iCs/>
          <w:sz w:val="28"/>
          <w:szCs w:val="28"/>
          <w:lang w:val="ru-KZ"/>
        </w:rPr>
        <w:t>ThermoScientific</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көмегімен</w:t>
      </w:r>
      <w:proofErr w:type="spellEnd"/>
      <w:r w:rsidRPr="00876464">
        <w:rPr>
          <w:sz w:val="28"/>
          <w:szCs w:val="28"/>
          <w:lang w:val="ru-KZ"/>
        </w:rPr>
        <w:t xml:space="preserve"> </w:t>
      </w:r>
      <w:proofErr w:type="spellStart"/>
      <w:r w:rsidRPr="00876464">
        <w:rPr>
          <w:sz w:val="28"/>
          <w:szCs w:val="28"/>
          <w:lang w:val="ru-KZ"/>
        </w:rPr>
        <w:t>ферментативті</w:t>
      </w:r>
      <w:proofErr w:type="spellEnd"/>
      <w:r w:rsidRPr="00876464">
        <w:rPr>
          <w:sz w:val="28"/>
          <w:szCs w:val="28"/>
          <w:lang w:val="ru-KZ"/>
        </w:rPr>
        <w:t xml:space="preserve"> </w:t>
      </w:r>
      <w:proofErr w:type="spellStart"/>
      <w:r w:rsidRPr="00876464">
        <w:rPr>
          <w:sz w:val="28"/>
          <w:szCs w:val="28"/>
          <w:lang w:val="ru-KZ"/>
        </w:rPr>
        <w:t>әдіспен</w:t>
      </w:r>
      <w:proofErr w:type="spellEnd"/>
      <w:r w:rsidRPr="00876464">
        <w:rPr>
          <w:sz w:val="28"/>
          <w:szCs w:val="28"/>
          <w:lang w:val="ru-KZ"/>
        </w:rPr>
        <w:t xml:space="preserve"> </w:t>
      </w:r>
      <w:proofErr w:type="spellStart"/>
      <w:r w:rsidRPr="00876464">
        <w:rPr>
          <w:sz w:val="28"/>
          <w:szCs w:val="28"/>
          <w:lang w:val="ru-KZ"/>
        </w:rPr>
        <w:t>тазартылды</w:t>
      </w:r>
      <w:proofErr w:type="spellEnd"/>
      <w:r w:rsidRPr="00876464">
        <w:rPr>
          <w:sz w:val="28"/>
          <w:szCs w:val="28"/>
          <w:lang w:val="ru-KZ"/>
        </w:rPr>
        <w:t xml:space="preserve"> </w:t>
      </w:r>
      <w:r w:rsidR="003B6F40" w:rsidRPr="00876464">
        <w:rPr>
          <w:sz w:val="28"/>
        </w:rPr>
        <w:t>[147]</w:t>
      </w:r>
      <w:r w:rsidR="00B35AD9" w:rsidRPr="00876464">
        <w:rPr>
          <w:sz w:val="28"/>
          <w:szCs w:val="28"/>
        </w:rPr>
        <w:t xml:space="preserve">. </w:t>
      </w:r>
      <w:proofErr w:type="spellStart"/>
      <w:r w:rsidR="00111291" w:rsidRPr="00876464">
        <w:rPr>
          <w:sz w:val="28"/>
          <w:szCs w:val="28"/>
          <w:lang w:val="ru-KZ"/>
        </w:rPr>
        <w:t>Секвенирлеу</w:t>
      </w:r>
      <w:proofErr w:type="spellEnd"/>
      <w:r w:rsidR="00111291" w:rsidRPr="00876464">
        <w:rPr>
          <w:sz w:val="28"/>
          <w:szCs w:val="28"/>
          <w:lang w:val="ru-KZ"/>
        </w:rPr>
        <w:t xml:space="preserve"> ПТР </w:t>
      </w:r>
      <w:proofErr w:type="spellStart"/>
      <w:r w:rsidR="00111291" w:rsidRPr="00876464">
        <w:rPr>
          <w:sz w:val="28"/>
          <w:szCs w:val="28"/>
          <w:lang w:val="ru-KZ"/>
        </w:rPr>
        <w:t>өндірушінің</w:t>
      </w:r>
      <w:proofErr w:type="spellEnd"/>
      <w:r w:rsidR="00111291" w:rsidRPr="00876464">
        <w:rPr>
          <w:sz w:val="28"/>
          <w:szCs w:val="28"/>
          <w:lang w:val="ru-KZ"/>
        </w:rPr>
        <w:t xml:space="preserve"> </w:t>
      </w:r>
      <w:proofErr w:type="spellStart"/>
      <w:r w:rsidR="00111291" w:rsidRPr="00876464">
        <w:rPr>
          <w:sz w:val="28"/>
          <w:szCs w:val="28"/>
          <w:lang w:val="ru-KZ"/>
        </w:rPr>
        <w:t>нұсқаулығына</w:t>
      </w:r>
      <w:proofErr w:type="spellEnd"/>
      <w:r w:rsidR="00111291" w:rsidRPr="00876464">
        <w:rPr>
          <w:sz w:val="28"/>
          <w:szCs w:val="28"/>
          <w:lang w:val="ru-KZ"/>
        </w:rPr>
        <w:t xml:space="preserve"> </w:t>
      </w:r>
      <w:proofErr w:type="spellStart"/>
      <w:r w:rsidR="00111291" w:rsidRPr="00876464">
        <w:rPr>
          <w:sz w:val="28"/>
          <w:szCs w:val="28"/>
          <w:lang w:val="ru-KZ"/>
        </w:rPr>
        <w:t>сәйкес</w:t>
      </w:r>
      <w:proofErr w:type="spellEnd"/>
      <w:r w:rsidR="00111291" w:rsidRPr="00876464">
        <w:rPr>
          <w:sz w:val="28"/>
          <w:szCs w:val="28"/>
          <w:lang w:val="ru-KZ"/>
        </w:rPr>
        <w:t xml:space="preserve"> </w:t>
      </w:r>
      <w:proofErr w:type="spellStart"/>
      <w:r w:rsidR="00111291" w:rsidRPr="00876464">
        <w:rPr>
          <w:sz w:val="28"/>
          <w:szCs w:val="28"/>
          <w:lang w:val="ru-KZ"/>
        </w:rPr>
        <w:t>BigDye</w:t>
      </w:r>
      <w:proofErr w:type="spellEnd"/>
      <w:r w:rsidR="00111291" w:rsidRPr="00876464">
        <w:rPr>
          <w:sz w:val="28"/>
          <w:szCs w:val="28"/>
          <w:lang w:val="ru-KZ"/>
        </w:rPr>
        <w:t xml:space="preserve"> </w:t>
      </w:r>
      <w:proofErr w:type="spellStart"/>
      <w:r w:rsidR="00111291" w:rsidRPr="00876464">
        <w:rPr>
          <w:sz w:val="28"/>
          <w:szCs w:val="28"/>
          <w:lang w:val="ru-KZ"/>
        </w:rPr>
        <w:t>Terminator</w:t>
      </w:r>
      <w:proofErr w:type="spellEnd"/>
      <w:r w:rsidR="00111291" w:rsidRPr="00876464">
        <w:rPr>
          <w:sz w:val="28"/>
          <w:szCs w:val="28"/>
          <w:lang w:val="ru-KZ"/>
        </w:rPr>
        <w:t xml:space="preserve"> v3.1 </w:t>
      </w:r>
      <w:proofErr w:type="spellStart"/>
      <w:r w:rsidR="00111291" w:rsidRPr="00876464">
        <w:rPr>
          <w:sz w:val="28"/>
          <w:szCs w:val="28"/>
          <w:lang w:val="ru-KZ"/>
        </w:rPr>
        <w:t>Cycle</w:t>
      </w:r>
      <w:proofErr w:type="spellEnd"/>
      <w:r w:rsidR="00111291" w:rsidRPr="00876464">
        <w:rPr>
          <w:sz w:val="28"/>
          <w:szCs w:val="28"/>
          <w:lang w:val="ru-KZ"/>
        </w:rPr>
        <w:t xml:space="preserve"> </w:t>
      </w:r>
      <w:proofErr w:type="spellStart"/>
      <w:r w:rsidR="00111291" w:rsidRPr="00876464">
        <w:rPr>
          <w:sz w:val="28"/>
          <w:szCs w:val="28"/>
          <w:lang w:val="ru-KZ"/>
        </w:rPr>
        <w:t>Sequencing</w:t>
      </w:r>
      <w:proofErr w:type="spellEnd"/>
      <w:r w:rsidR="00111291" w:rsidRPr="00876464">
        <w:rPr>
          <w:sz w:val="28"/>
          <w:szCs w:val="28"/>
          <w:lang w:val="ru-KZ"/>
        </w:rPr>
        <w:t xml:space="preserve"> Kit (</w:t>
      </w:r>
      <w:proofErr w:type="spellStart"/>
      <w:r w:rsidR="00111291" w:rsidRPr="00876464">
        <w:rPr>
          <w:i/>
          <w:iCs/>
          <w:sz w:val="28"/>
          <w:szCs w:val="28"/>
          <w:lang w:val="ru-KZ"/>
        </w:rPr>
        <w:t>Applied</w:t>
      </w:r>
      <w:proofErr w:type="spellEnd"/>
      <w:r w:rsidR="00111291" w:rsidRPr="00876464">
        <w:rPr>
          <w:i/>
          <w:iCs/>
          <w:sz w:val="28"/>
          <w:szCs w:val="28"/>
          <w:lang w:val="ru-KZ"/>
        </w:rPr>
        <w:t xml:space="preserve"> </w:t>
      </w:r>
      <w:proofErr w:type="spellStart"/>
      <w:r w:rsidR="00111291" w:rsidRPr="00876464">
        <w:rPr>
          <w:i/>
          <w:iCs/>
          <w:sz w:val="28"/>
          <w:szCs w:val="28"/>
          <w:lang w:val="ru-KZ"/>
        </w:rPr>
        <w:t>Biosystems</w:t>
      </w:r>
      <w:proofErr w:type="spellEnd"/>
      <w:r w:rsidR="00111291" w:rsidRPr="00876464">
        <w:rPr>
          <w:sz w:val="28"/>
          <w:szCs w:val="28"/>
          <w:lang w:val="ru-KZ"/>
        </w:rPr>
        <w:t xml:space="preserve">, АҚШ) </w:t>
      </w:r>
      <w:proofErr w:type="spellStart"/>
      <w:r w:rsidR="00111291" w:rsidRPr="00876464">
        <w:rPr>
          <w:sz w:val="28"/>
          <w:szCs w:val="28"/>
          <w:lang w:val="ru-KZ"/>
        </w:rPr>
        <w:t>жиынтығы</w:t>
      </w:r>
      <w:proofErr w:type="spellEnd"/>
      <w:r w:rsidR="00111291" w:rsidRPr="00876464">
        <w:rPr>
          <w:sz w:val="28"/>
          <w:szCs w:val="28"/>
          <w:lang w:val="ru-KZ"/>
        </w:rPr>
        <w:t xml:space="preserve"> </w:t>
      </w:r>
      <w:proofErr w:type="spellStart"/>
      <w:r w:rsidR="00111291" w:rsidRPr="00876464">
        <w:rPr>
          <w:sz w:val="28"/>
          <w:szCs w:val="28"/>
          <w:lang w:val="ru-KZ"/>
        </w:rPr>
        <w:t>арқылы</w:t>
      </w:r>
      <w:proofErr w:type="spellEnd"/>
      <w:r w:rsidR="00111291" w:rsidRPr="00876464">
        <w:rPr>
          <w:sz w:val="28"/>
          <w:szCs w:val="28"/>
          <w:lang w:val="ru-KZ"/>
        </w:rPr>
        <w:t xml:space="preserve"> </w:t>
      </w:r>
      <w:proofErr w:type="spellStart"/>
      <w:r w:rsidR="00111291" w:rsidRPr="00876464">
        <w:rPr>
          <w:sz w:val="28"/>
          <w:szCs w:val="28"/>
          <w:lang w:val="ru-KZ"/>
        </w:rPr>
        <w:t>жүргізілді</w:t>
      </w:r>
      <w:proofErr w:type="spellEnd"/>
      <w:r w:rsidR="00111291" w:rsidRPr="00876464">
        <w:rPr>
          <w:sz w:val="28"/>
          <w:szCs w:val="28"/>
          <w:lang w:val="ru-KZ"/>
        </w:rPr>
        <w:t xml:space="preserve">. </w:t>
      </w:r>
      <w:proofErr w:type="spellStart"/>
      <w:r w:rsidR="00111291" w:rsidRPr="00876464">
        <w:rPr>
          <w:sz w:val="28"/>
          <w:szCs w:val="28"/>
          <w:lang w:val="ru-KZ"/>
        </w:rPr>
        <w:t>Фрагменттерді</w:t>
      </w:r>
      <w:proofErr w:type="spellEnd"/>
      <w:r w:rsidR="00111291" w:rsidRPr="00876464">
        <w:rPr>
          <w:sz w:val="28"/>
          <w:szCs w:val="28"/>
          <w:lang w:val="ru-KZ"/>
        </w:rPr>
        <w:t xml:space="preserve"> </w:t>
      </w:r>
      <w:proofErr w:type="spellStart"/>
      <w:r w:rsidR="00111291" w:rsidRPr="00876464">
        <w:rPr>
          <w:sz w:val="28"/>
          <w:szCs w:val="28"/>
          <w:lang w:val="ru-KZ"/>
        </w:rPr>
        <w:t>ажырату</w:t>
      </w:r>
      <w:proofErr w:type="spellEnd"/>
      <w:r w:rsidR="00111291" w:rsidRPr="00876464">
        <w:rPr>
          <w:sz w:val="28"/>
          <w:szCs w:val="28"/>
          <w:lang w:val="ru-KZ"/>
        </w:rPr>
        <w:t xml:space="preserve"> 3730xl DNA </w:t>
      </w:r>
      <w:proofErr w:type="spellStart"/>
      <w:r w:rsidR="00111291" w:rsidRPr="00876464">
        <w:rPr>
          <w:sz w:val="28"/>
          <w:szCs w:val="28"/>
          <w:lang w:val="ru-KZ"/>
        </w:rPr>
        <w:t>Analyzer</w:t>
      </w:r>
      <w:proofErr w:type="spellEnd"/>
      <w:r w:rsidR="00111291" w:rsidRPr="00876464">
        <w:rPr>
          <w:sz w:val="28"/>
          <w:szCs w:val="28"/>
          <w:lang w:val="ru-KZ"/>
        </w:rPr>
        <w:t xml:space="preserve"> </w:t>
      </w:r>
      <w:proofErr w:type="spellStart"/>
      <w:r w:rsidR="00111291" w:rsidRPr="00876464">
        <w:rPr>
          <w:sz w:val="28"/>
          <w:szCs w:val="28"/>
          <w:lang w:val="ru-KZ"/>
        </w:rPr>
        <w:t>автоматты</w:t>
      </w:r>
      <w:proofErr w:type="spellEnd"/>
      <w:r w:rsidR="00111291" w:rsidRPr="00876464">
        <w:rPr>
          <w:sz w:val="28"/>
          <w:szCs w:val="28"/>
          <w:lang w:val="ru-KZ"/>
        </w:rPr>
        <w:t xml:space="preserve"> </w:t>
      </w:r>
      <w:proofErr w:type="spellStart"/>
      <w:r w:rsidR="00111291" w:rsidRPr="00876464">
        <w:rPr>
          <w:sz w:val="28"/>
          <w:szCs w:val="28"/>
          <w:lang w:val="ru-KZ"/>
        </w:rPr>
        <w:t>генетикалық</w:t>
      </w:r>
      <w:proofErr w:type="spellEnd"/>
      <w:r w:rsidR="00111291" w:rsidRPr="00876464">
        <w:rPr>
          <w:sz w:val="28"/>
          <w:szCs w:val="28"/>
          <w:lang w:val="ru-KZ"/>
        </w:rPr>
        <w:t xml:space="preserve"> </w:t>
      </w:r>
      <w:proofErr w:type="spellStart"/>
      <w:r w:rsidR="00111291" w:rsidRPr="00876464">
        <w:rPr>
          <w:sz w:val="28"/>
          <w:szCs w:val="28"/>
          <w:lang w:val="ru-KZ"/>
        </w:rPr>
        <w:t>анализаторында</w:t>
      </w:r>
      <w:proofErr w:type="spellEnd"/>
      <w:r w:rsidR="00111291" w:rsidRPr="00876464">
        <w:rPr>
          <w:sz w:val="28"/>
          <w:szCs w:val="28"/>
          <w:lang w:val="ru-KZ"/>
        </w:rPr>
        <w:t xml:space="preserve"> (</w:t>
      </w:r>
      <w:proofErr w:type="spellStart"/>
      <w:r w:rsidR="00111291" w:rsidRPr="00876464">
        <w:rPr>
          <w:i/>
          <w:iCs/>
          <w:sz w:val="28"/>
          <w:szCs w:val="28"/>
          <w:lang w:val="ru-KZ"/>
        </w:rPr>
        <w:t>Applied</w:t>
      </w:r>
      <w:proofErr w:type="spellEnd"/>
      <w:r w:rsidR="00111291" w:rsidRPr="00876464">
        <w:rPr>
          <w:i/>
          <w:iCs/>
          <w:sz w:val="28"/>
          <w:szCs w:val="28"/>
          <w:lang w:val="ru-KZ"/>
        </w:rPr>
        <w:t xml:space="preserve"> </w:t>
      </w:r>
      <w:proofErr w:type="spellStart"/>
      <w:r w:rsidR="00111291" w:rsidRPr="00876464">
        <w:rPr>
          <w:i/>
          <w:iCs/>
          <w:sz w:val="28"/>
          <w:szCs w:val="28"/>
          <w:lang w:val="ru-KZ"/>
        </w:rPr>
        <w:t>Biosystems</w:t>
      </w:r>
      <w:proofErr w:type="spellEnd"/>
      <w:r w:rsidR="00111291" w:rsidRPr="00876464">
        <w:rPr>
          <w:sz w:val="28"/>
          <w:szCs w:val="28"/>
          <w:lang w:val="ru-KZ"/>
        </w:rPr>
        <w:t xml:space="preserve">, АҚШ) </w:t>
      </w:r>
      <w:proofErr w:type="spellStart"/>
      <w:r w:rsidR="00111291" w:rsidRPr="00876464">
        <w:rPr>
          <w:sz w:val="28"/>
          <w:szCs w:val="28"/>
          <w:lang w:val="ru-KZ"/>
        </w:rPr>
        <w:t>іске</w:t>
      </w:r>
      <w:proofErr w:type="spellEnd"/>
      <w:r w:rsidR="00111291" w:rsidRPr="00876464">
        <w:rPr>
          <w:sz w:val="28"/>
          <w:szCs w:val="28"/>
          <w:lang w:val="ru-KZ"/>
        </w:rPr>
        <w:t xml:space="preserve"> </w:t>
      </w:r>
      <w:proofErr w:type="spellStart"/>
      <w:r w:rsidR="00111291" w:rsidRPr="00876464">
        <w:rPr>
          <w:sz w:val="28"/>
          <w:szCs w:val="28"/>
          <w:lang w:val="ru-KZ"/>
        </w:rPr>
        <w:t>асырылды</w:t>
      </w:r>
      <w:proofErr w:type="spellEnd"/>
      <w:r w:rsidR="00111291" w:rsidRPr="00876464">
        <w:rPr>
          <w:sz w:val="28"/>
          <w:szCs w:val="28"/>
          <w:lang w:val="ru-KZ"/>
        </w:rPr>
        <w:t>.</w:t>
      </w:r>
    </w:p>
    <w:p w14:paraId="7AAC6D7D" w14:textId="391060BE" w:rsidR="00111291" w:rsidRPr="00876464" w:rsidRDefault="00111291" w:rsidP="00111291">
      <w:pPr>
        <w:ind w:left="301" w:right="261" w:firstLine="567"/>
        <w:jc w:val="both"/>
        <w:rPr>
          <w:sz w:val="28"/>
          <w:szCs w:val="28"/>
          <w:lang w:val="ru-KZ"/>
        </w:rPr>
      </w:pPr>
      <w:r w:rsidRPr="00876464">
        <w:rPr>
          <w:sz w:val="28"/>
          <w:szCs w:val="28"/>
          <w:lang w:val="ru-KZ"/>
        </w:rPr>
        <w:t xml:space="preserve">16S </w:t>
      </w:r>
      <w:proofErr w:type="spellStart"/>
      <w:r w:rsidRPr="00876464">
        <w:rPr>
          <w:sz w:val="28"/>
          <w:szCs w:val="28"/>
          <w:lang w:val="ru-KZ"/>
        </w:rPr>
        <w:t>рРНҚ</w:t>
      </w:r>
      <w:proofErr w:type="spellEnd"/>
      <w:r w:rsidRPr="00876464">
        <w:rPr>
          <w:sz w:val="28"/>
          <w:szCs w:val="28"/>
          <w:lang w:val="ru-KZ"/>
        </w:rPr>
        <w:t xml:space="preserve"> </w:t>
      </w:r>
      <w:proofErr w:type="spellStart"/>
      <w:r w:rsidRPr="00876464">
        <w:rPr>
          <w:sz w:val="28"/>
          <w:szCs w:val="28"/>
          <w:lang w:val="ru-KZ"/>
        </w:rPr>
        <w:t>генінің</w:t>
      </w:r>
      <w:proofErr w:type="spellEnd"/>
      <w:r w:rsidRPr="00876464">
        <w:rPr>
          <w:sz w:val="28"/>
          <w:szCs w:val="28"/>
          <w:lang w:val="ru-KZ"/>
        </w:rPr>
        <w:t xml:space="preserve"> </w:t>
      </w:r>
      <w:proofErr w:type="spellStart"/>
      <w:r w:rsidRPr="00876464">
        <w:rPr>
          <w:sz w:val="28"/>
          <w:szCs w:val="28"/>
          <w:lang w:val="ru-KZ"/>
        </w:rPr>
        <w:t>алынған</w:t>
      </w:r>
      <w:proofErr w:type="spellEnd"/>
      <w:r w:rsidRPr="00876464">
        <w:rPr>
          <w:sz w:val="28"/>
          <w:szCs w:val="28"/>
          <w:lang w:val="ru-KZ"/>
        </w:rPr>
        <w:t xml:space="preserve"> </w:t>
      </w:r>
      <w:proofErr w:type="spellStart"/>
      <w:r w:rsidRPr="00876464">
        <w:rPr>
          <w:sz w:val="28"/>
          <w:szCs w:val="28"/>
          <w:lang w:val="ru-KZ"/>
        </w:rPr>
        <w:t>тізбегі</w:t>
      </w:r>
      <w:proofErr w:type="spellEnd"/>
      <w:r w:rsidRPr="00876464">
        <w:rPr>
          <w:sz w:val="28"/>
          <w:szCs w:val="28"/>
          <w:lang w:val="ru-KZ"/>
        </w:rPr>
        <w:t xml:space="preserve"> </w:t>
      </w:r>
      <w:proofErr w:type="spellStart"/>
      <w:r w:rsidRPr="00876464">
        <w:rPr>
          <w:sz w:val="28"/>
          <w:szCs w:val="28"/>
          <w:lang w:val="ru-KZ"/>
        </w:rPr>
        <w:t>SeqMan</w:t>
      </w:r>
      <w:proofErr w:type="spellEnd"/>
      <w:r w:rsidRPr="00876464">
        <w:rPr>
          <w:sz w:val="28"/>
          <w:szCs w:val="28"/>
          <w:lang w:val="ru-KZ"/>
        </w:rPr>
        <w:t xml:space="preserve"> </w:t>
      </w:r>
      <w:proofErr w:type="spellStart"/>
      <w:r w:rsidRPr="00876464">
        <w:rPr>
          <w:sz w:val="28"/>
          <w:szCs w:val="28"/>
          <w:lang w:val="ru-KZ"/>
        </w:rPr>
        <w:t>бағдарламалық</w:t>
      </w:r>
      <w:proofErr w:type="spellEnd"/>
      <w:r w:rsidRPr="00876464">
        <w:rPr>
          <w:sz w:val="28"/>
          <w:szCs w:val="28"/>
          <w:lang w:val="ru-KZ"/>
        </w:rPr>
        <w:t xml:space="preserve"> </w:t>
      </w:r>
      <w:proofErr w:type="spellStart"/>
      <w:r w:rsidRPr="00876464">
        <w:rPr>
          <w:sz w:val="28"/>
          <w:szCs w:val="28"/>
          <w:lang w:val="ru-KZ"/>
        </w:rPr>
        <w:t>жасақтамасы</w:t>
      </w:r>
      <w:proofErr w:type="spellEnd"/>
      <w:r w:rsidRPr="00876464">
        <w:rPr>
          <w:sz w:val="28"/>
          <w:szCs w:val="28"/>
          <w:lang w:val="ru-KZ"/>
        </w:rPr>
        <w:t xml:space="preserve"> (</w:t>
      </w:r>
      <w:proofErr w:type="spellStart"/>
      <w:r w:rsidRPr="00876464">
        <w:rPr>
          <w:i/>
          <w:iCs/>
          <w:sz w:val="28"/>
          <w:szCs w:val="28"/>
          <w:lang w:val="ru-KZ"/>
        </w:rPr>
        <w:t>Applied</w:t>
      </w:r>
      <w:proofErr w:type="spellEnd"/>
      <w:r w:rsidRPr="00876464">
        <w:rPr>
          <w:i/>
          <w:iCs/>
          <w:sz w:val="28"/>
          <w:szCs w:val="28"/>
          <w:lang w:val="ru-KZ"/>
        </w:rPr>
        <w:t xml:space="preserve"> </w:t>
      </w:r>
      <w:proofErr w:type="spellStart"/>
      <w:r w:rsidRPr="00876464">
        <w:rPr>
          <w:i/>
          <w:iCs/>
          <w:sz w:val="28"/>
          <w:szCs w:val="28"/>
          <w:lang w:val="ru-KZ"/>
        </w:rPr>
        <w:t>Biosystems</w:t>
      </w:r>
      <w:proofErr w:type="spellEnd"/>
      <w:r w:rsidRPr="00876464">
        <w:rPr>
          <w:sz w:val="28"/>
          <w:szCs w:val="28"/>
          <w:lang w:val="ru-KZ"/>
        </w:rPr>
        <w:t xml:space="preserve">, АҚШ) </w:t>
      </w:r>
      <w:proofErr w:type="spellStart"/>
      <w:r w:rsidRPr="00876464">
        <w:rPr>
          <w:sz w:val="28"/>
          <w:szCs w:val="28"/>
          <w:lang w:val="ru-KZ"/>
        </w:rPr>
        <w:t>арқылы</w:t>
      </w:r>
      <w:proofErr w:type="spellEnd"/>
      <w:r w:rsidRPr="00876464">
        <w:rPr>
          <w:sz w:val="28"/>
          <w:szCs w:val="28"/>
          <w:lang w:val="ru-KZ"/>
        </w:rPr>
        <w:t xml:space="preserve"> </w:t>
      </w:r>
      <w:proofErr w:type="spellStart"/>
      <w:r w:rsidRPr="00876464">
        <w:rPr>
          <w:sz w:val="28"/>
          <w:szCs w:val="28"/>
          <w:lang w:val="ru-KZ"/>
        </w:rPr>
        <w:t>жинақталып</w:t>
      </w:r>
      <w:proofErr w:type="spellEnd"/>
      <w:r w:rsidRPr="00876464">
        <w:rPr>
          <w:sz w:val="28"/>
          <w:szCs w:val="28"/>
          <w:lang w:val="ru-KZ"/>
        </w:rPr>
        <w:t xml:space="preserve">, консенсус </w:t>
      </w:r>
      <w:proofErr w:type="spellStart"/>
      <w:r w:rsidRPr="00876464">
        <w:rPr>
          <w:sz w:val="28"/>
          <w:szCs w:val="28"/>
          <w:lang w:val="ru-KZ"/>
        </w:rPr>
        <w:t>тізбегі</w:t>
      </w:r>
      <w:proofErr w:type="spellEnd"/>
      <w:r w:rsidRPr="00876464">
        <w:rPr>
          <w:sz w:val="28"/>
          <w:szCs w:val="28"/>
          <w:lang w:val="ru-KZ"/>
        </w:rPr>
        <w:t xml:space="preserve"> </w:t>
      </w:r>
      <w:proofErr w:type="spellStart"/>
      <w:r w:rsidRPr="00876464">
        <w:rPr>
          <w:sz w:val="28"/>
          <w:szCs w:val="28"/>
          <w:lang w:val="ru-KZ"/>
        </w:rPr>
        <w:t>түзілді</w:t>
      </w:r>
      <w:proofErr w:type="spellEnd"/>
      <w:r w:rsidRPr="00876464">
        <w:rPr>
          <w:sz w:val="28"/>
          <w:szCs w:val="28"/>
          <w:lang w:val="ru-KZ"/>
        </w:rPr>
        <w:t xml:space="preserve">. </w:t>
      </w:r>
      <w:proofErr w:type="spellStart"/>
      <w:r w:rsidRPr="00876464">
        <w:rPr>
          <w:sz w:val="28"/>
          <w:szCs w:val="28"/>
          <w:lang w:val="ru-KZ"/>
        </w:rPr>
        <w:t>Праймерлік</w:t>
      </w:r>
      <w:proofErr w:type="spellEnd"/>
      <w:r w:rsidRPr="00876464">
        <w:rPr>
          <w:sz w:val="28"/>
          <w:szCs w:val="28"/>
          <w:lang w:val="ru-KZ"/>
        </w:rPr>
        <w:t xml:space="preserve"> </w:t>
      </w:r>
      <w:proofErr w:type="spellStart"/>
      <w:r w:rsidRPr="00876464">
        <w:rPr>
          <w:sz w:val="28"/>
          <w:szCs w:val="28"/>
          <w:lang w:val="ru-KZ"/>
        </w:rPr>
        <w:t>тізбектер</w:t>
      </w:r>
      <w:proofErr w:type="spellEnd"/>
      <w:r w:rsidRPr="00876464">
        <w:rPr>
          <w:sz w:val="28"/>
          <w:szCs w:val="28"/>
          <w:lang w:val="ru-KZ"/>
        </w:rPr>
        <w:t xml:space="preserve"> мен </w:t>
      </w:r>
      <w:proofErr w:type="spellStart"/>
      <w:r w:rsidRPr="00876464">
        <w:rPr>
          <w:sz w:val="28"/>
          <w:szCs w:val="28"/>
          <w:lang w:val="ru-KZ"/>
        </w:rPr>
        <w:t>сапасы</w:t>
      </w:r>
      <w:proofErr w:type="spellEnd"/>
      <w:r w:rsidRPr="00876464">
        <w:rPr>
          <w:sz w:val="28"/>
          <w:szCs w:val="28"/>
          <w:lang w:val="ru-KZ"/>
        </w:rPr>
        <w:t xml:space="preserve"> </w:t>
      </w:r>
      <w:proofErr w:type="spellStart"/>
      <w:r w:rsidRPr="00876464">
        <w:rPr>
          <w:sz w:val="28"/>
          <w:szCs w:val="28"/>
          <w:lang w:val="ru-KZ"/>
        </w:rPr>
        <w:t>төмен</w:t>
      </w:r>
      <w:proofErr w:type="spellEnd"/>
      <w:r w:rsidRPr="00876464">
        <w:rPr>
          <w:sz w:val="28"/>
          <w:szCs w:val="28"/>
          <w:lang w:val="ru-KZ"/>
        </w:rPr>
        <w:t xml:space="preserve"> </w:t>
      </w:r>
      <w:proofErr w:type="spellStart"/>
      <w:r w:rsidRPr="00876464">
        <w:rPr>
          <w:sz w:val="28"/>
          <w:szCs w:val="28"/>
          <w:lang w:val="ru-KZ"/>
        </w:rPr>
        <w:t>фрагменттер</w:t>
      </w:r>
      <w:proofErr w:type="spellEnd"/>
      <w:r w:rsidRPr="00876464">
        <w:rPr>
          <w:sz w:val="28"/>
          <w:szCs w:val="28"/>
          <w:lang w:val="ru-KZ"/>
        </w:rPr>
        <w:t xml:space="preserve"> </w:t>
      </w:r>
      <w:proofErr w:type="spellStart"/>
      <w:r w:rsidRPr="00876464">
        <w:rPr>
          <w:sz w:val="28"/>
          <w:szCs w:val="28"/>
          <w:lang w:val="ru-KZ"/>
        </w:rPr>
        <w:t>жойылды</w:t>
      </w:r>
      <w:proofErr w:type="spellEnd"/>
      <w:r w:rsidRPr="00876464">
        <w:rPr>
          <w:sz w:val="28"/>
          <w:szCs w:val="28"/>
          <w:lang w:val="ru-KZ"/>
        </w:rPr>
        <w:t xml:space="preserve">. </w:t>
      </w:r>
      <w:proofErr w:type="spellStart"/>
      <w:r w:rsidRPr="00876464">
        <w:rPr>
          <w:sz w:val="28"/>
          <w:szCs w:val="28"/>
          <w:lang w:val="ru-KZ"/>
        </w:rPr>
        <w:t>Нуклеотидтік</w:t>
      </w:r>
      <w:proofErr w:type="spellEnd"/>
      <w:r w:rsidRPr="00876464">
        <w:rPr>
          <w:sz w:val="28"/>
          <w:szCs w:val="28"/>
          <w:lang w:val="ru-KZ"/>
        </w:rPr>
        <w:t xml:space="preserve"> </w:t>
      </w:r>
      <w:proofErr w:type="spellStart"/>
      <w:r w:rsidRPr="00876464">
        <w:rPr>
          <w:sz w:val="28"/>
          <w:szCs w:val="28"/>
          <w:lang w:val="ru-KZ"/>
        </w:rPr>
        <w:t>тізбектің</w:t>
      </w:r>
      <w:proofErr w:type="spellEnd"/>
      <w:r w:rsidRPr="00876464">
        <w:rPr>
          <w:sz w:val="28"/>
          <w:szCs w:val="28"/>
          <w:lang w:val="ru-KZ"/>
        </w:rPr>
        <w:t xml:space="preserve"> </w:t>
      </w:r>
      <w:proofErr w:type="spellStart"/>
      <w:r w:rsidRPr="00876464">
        <w:rPr>
          <w:sz w:val="28"/>
          <w:szCs w:val="28"/>
          <w:lang w:val="ru-KZ"/>
        </w:rPr>
        <w:t>гомологиясы</w:t>
      </w:r>
      <w:proofErr w:type="spellEnd"/>
      <w:r w:rsidRPr="00876464">
        <w:rPr>
          <w:sz w:val="28"/>
          <w:szCs w:val="28"/>
          <w:lang w:val="ru-KZ"/>
        </w:rPr>
        <w:t xml:space="preserve"> </w:t>
      </w:r>
      <w:proofErr w:type="spellStart"/>
      <w:r w:rsidRPr="00876464">
        <w:rPr>
          <w:sz w:val="28"/>
          <w:szCs w:val="28"/>
          <w:lang w:val="ru-KZ"/>
        </w:rPr>
        <w:t>Ұлттық</w:t>
      </w:r>
      <w:proofErr w:type="spellEnd"/>
      <w:r w:rsidRPr="00876464">
        <w:rPr>
          <w:sz w:val="28"/>
          <w:szCs w:val="28"/>
          <w:lang w:val="ru-KZ"/>
        </w:rPr>
        <w:t xml:space="preserve"> </w:t>
      </w:r>
      <w:proofErr w:type="spellStart"/>
      <w:r w:rsidRPr="00876464">
        <w:rPr>
          <w:sz w:val="28"/>
          <w:szCs w:val="28"/>
          <w:lang w:val="ru-KZ"/>
        </w:rPr>
        <w:t>биотехнологиялық</w:t>
      </w:r>
      <w:proofErr w:type="spellEnd"/>
      <w:r w:rsidRPr="00876464">
        <w:rPr>
          <w:sz w:val="28"/>
          <w:szCs w:val="28"/>
          <w:lang w:val="ru-KZ"/>
        </w:rPr>
        <w:t xml:space="preserve"> </w:t>
      </w:r>
      <w:proofErr w:type="spellStart"/>
      <w:r w:rsidRPr="00876464">
        <w:rPr>
          <w:sz w:val="28"/>
          <w:szCs w:val="28"/>
          <w:lang w:val="ru-KZ"/>
        </w:rPr>
        <w:t>ақпарат</w:t>
      </w:r>
      <w:proofErr w:type="spellEnd"/>
      <w:r w:rsidRPr="00876464">
        <w:rPr>
          <w:sz w:val="28"/>
          <w:szCs w:val="28"/>
          <w:lang w:val="ru-KZ"/>
        </w:rPr>
        <w:t xml:space="preserve"> </w:t>
      </w:r>
      <w:proofErr w:type="spellStart"/>
      <w:r w:rsidRPr="00876464">
        <w:rPr>
          <w:sz w:val="28"/>
          <w:szCs w:val="28"/>
          <w:lang w:val="ru-KZ"/>
        </w:rPr>
        <w:t>орталығының</w:t>
      </w:r>
      <w:proofErr w:type="spellEnd"/>
      <w:r w:rsidRPr="00876464">
        <w:rPr>
          <w:sz w:val="28"/>
          <w:szCs w:val="28"/>
          <w:lang w:val="ru-KZ"/>
        </w:rPr>
        <w:t xml:space="preserve"> (NCBI) </w:t>
      </w:r>
      <w:proofErr w:type="spellStart"/>
      <w:r w:rsidRPr="00876464">
        <w:rPr>
          <w:i/>
          <w:iCs/>
          <w:sz w:val="28"/>
          <w:szCs w:val="28"/>
          <w:lang w:val="ru-KZ"/>
        </w:rPr>
        <w:t>GenBank</w:t>
      </w:r>
      <w:proofErr w:type="spellEnd"/>
      <w:r w:rsidRPr="00876464">
        <w:rPr>
          <w:sz w:val="28"/>
          <w:szCs w:val="28"/>
          <w:lang w:val="ru-KZ"/>
        </w:rPr>
        <w:t xml:space="preserve"> </w:t>
      </w:r>
      <w:proofErr w:type="spellStart"/>
      <w:r w:rsidRPr="00876464">
        <w:rPr>
          <w:sz w:val="28"/>
          <w:szCs w:val="28"/>
          <w:lang w:val="ru-KZ"/>
        </w:rPr>
        <w:t>деректер</w:t>
      </w:r>
      <w:proofErr w:type="spellEnd"/>
      <w:r w:rsidRPr="00876464">
        <w:rPr>
          <w:sz w:val="28"/>
          <w:szCs w:val="28"/>
          <w:lang w:val="ru-KZ"/>
        </w:rPr>
        <w:t xml:space="preserve"> </w:t>
      </w:r>
      <w:proofErr w:type="spellStart"/>
      <w:r w:rsidRPr="00876464">
        <w:rPr>
          <w:sz w:val="28"/>
          <w:szCs w:val="28"/>
          <w:lang w:val="ru-KZ"/>
        </w:rPr>
        <w:t>қорында</w:t>
      </w:r>
      <w:proofErr w:type="spellEnd"/>
      <w:r w:rsidRPr="00876464">
        <w:rPr>
          <w:sz w:val="28"/>
          <w:szCs w:val="28"/>
          <w:lang w:val="ru-KZ"/>
        </w:rPr>
        <w:t xml:space="preserve"> BLAST (Basic Local </w:t>
      </w:r>
      <w:proofErr w:type="spellStart"/>
      <w:r w:rsidRPr="00876464">
        <w:rPr>
          <w:sz w:val="28"/>
          <w:szCs w:val="28"/>
          <w:lang w:val="ru-KZ"/>
        </w:rPr>
        <w:t>Alignment</w:t>
      </w:r>
      <w:proofErr w:type="spellEnd"/>
      <w:r w:rsidRPr="00876464">
        <w:rPr>
          <w:sz w:val="28"/>
          <w:szCs w:val="28"/>
          <w:lang w:val="ru-KZ"/>
        </w:rPr>
        <w:t xml:space="preserve"> Search Tool) </w:t>
      </w:r>
      <w:proofErr w:type="spellStart"/>
      <w:r w:rsidRPr="00876464">
        <w:rPr>
          <w:sz w:val="28"/>
          <w:szCs w:val="28"/>
          <w:lang w:val="ru-KZ"/>
        </w:rPr>
        <w:t>бағдарламасы</w:t>
      </w:r>
      <w:proofErr w:type="spellEnd"/>
      <w:r w:rsidRPr="00876464">
        <w:rPr>
          <w:sz w:val="28"/>
          <w:szCs w:val="28"/>
          <w:lang w:val="ru-KZ"/>
        </w:rPr>
        <w:t xml:space="preserve"> </w:t>
      </w:r>
      <w:proofErr w:type="spellStart"/>
      <w:r w:rsidRPr="00876464">
        <w:rPr>
          <w:sz w:val="28"/>
          <w:szCs w:val="28"/>
          <w:lang w:val="ru-KZ"/>
        </w:rPr>
        <w:t>арқылы</w:t>
      </w:r>
      <w:proofErr w:type="spellEnd"/>
      <w:r w:rsidRPr="00876464">
        <w:rPr>
          <w:sz w:val="28"/>
          <w:szCs w:val="28"/>
          <w:lang w:val="ru-KZ"/>
        </w:rPr>
        <w:t xml:space="preserve"> </w:t>
      </w:r>
      <w:proofErr w:type="spellStart"/>
      <w:r w:rsidRPr="00876464">
        <w:rPr>
          <w:sz w:val="28"/>
          <w:szCs w:val="28"/>
          <w:lang w:val="ru-KZ"/>
        </w:rPr>
        <w:t>анықталды</w:t>
      </w:r>
      <w:proofErr w:type="spellEnd"/>
      <w:r w:rsidRPr="00876464">
        <w:rPr>
          <w:sz w:val="28"/>
          <w:szCs w:val="28"/>
          <w:lang w:val="ru-KZ"/>
        </w:rPr>
        <w:t xml:space="preserve"> (</w:t>
      </w:r>
      <w:hyperlink r:id="rId19" w:tgtFrame="_new" w:history="1">
        <w:r w:rsidRPr="00876464">
          <w:rPr>
            <w:rStyle w:val="a8"/>
            <w:sz w:val="28"/>
            <w:szCs w:val="28"/>
            <w:lang w:val="ru-KZ"/>
          </w:rPr>
          <w:t>http://www.ncbi.nlm.nih.gov</w:t>
        </w:r>
      </w:hyperlink>
      <w:r w:rsidRPr="00876464">
        <w:rPr>
          <w:sz w:val="28"/>
          <w:szCs w:val="28"/>
          <w:lang w:val="ru-KZ"/>
        </w:rPr>
        <w:t>).</w:t>
      </w:r>
    </w:p>
    <w:p w14:paraId="6FD0BF9F" w14:textId="77777777" w:rsidR="001E6626" w:rsidRPr="00876464" w:rsidRDefault="001E6626" w:rsidP="00B35AD9">
      <w:pPr>
        <w:ind w:left="301" w:right="261" w:firstLine="567"/>
        <w:jc w:val="both"/>
        <w:rPr>
          <w:sz w:val="28"/>
          <w:szCs w:val="28"/>
        </w:rPr>
      </w:pPr>
    </w:p>
    <w:p w14:paraId="40187F76" w14:textId="6299F5E3" w:rsidR="001E6626" w:rsidRPr="00876464" w:rsidRDefault="001E6626" w:rsidP="00B35AD9">
      <w:pPr>
        <w:ind w:left="301" w:right="261" w:firstLine="567"/>
        <w:jc w:val="both"/>
        <w:rPr>
          <w:sz w:val="28"/>
          <w:szCs w:val="28"/>
          <w:lang w:val="ru-RU"/>
        </w:rPr>
      </w:pPr>
      <w:proofErr w:type="spellStart"/>
      <w:r w:rsidRPr="00876464">
        <w:rPr>
          <w:sz w:val="28"/>
          <w:szCs w:val="28"/>
          <w:lang w:val="ru-RU"/>
        </w:rPr>
        <w:t>Кесте</w:t>
      </w:r>
      <w:proofErr w:type="spellEnd"/>
      <w:r w:rsidRPr="00876464">
        <w:rPr>
          <w:sz w:val="28"/>
          <w:szCs w:val="28"/>
          <w:lang w:val="ru-RU"/>
        </w:rPr>
        <w:t xml:space="preserve"> 4</w:t>
      </w:r>
      <w:r w:rsidR="00B551DA" w:rsidRPr="00876464">
        <w:rPr>
          <w:sz w:val="28"/>
          <w:szCs w:val="28"/>
          <w:lang w:val="ru-RU"/>
        </w:rPr>
        <w:t xml:space="preserve"> </w:t>
      </w:r>
      <w:r w:rsidR="00B551DA" w:rsidRPr="00876464">
        <w:rPr>
          <w:sz w:val="28"/>
          <w:szCs w:val="28"/>
          <w:lang w:val="en-US"/>
        </w:rPr>
        <w:t>-</w:t>
      </w:r>
      <w:r w:rsidRPr="00876464">
        <w:rPr>
          <w:sz w:val="28"/>
          <w:szCs w:val="28"/>
          <w:lang w:val="ru-RU"/>
        </w:rPr>
        <w:t xml:space="preserve"> </w:t>
      </w:r>
      <w:proofErr w:type="spellStart"/>
      <w:r w:rsidR="00A72628" w:rsidRPr="00876464">
        <w:rPr>
          <w:sz w:val="28"/>
          <w:szCs w:val="28"/>
          <w:lang w:val="ru-RU"/>
        </w:rPr>
        <w:t>Зерттеуде</w:t>
      </w:r>
      <w:proofErr w:type="spellEnd"/>
      <w:r w:rsidR="00A72628" w:rsidRPr="00876464">
        <w:rPr>
          <w:sz w:val="28"/>
          <w:szCs w:val="28"/>
          <w:lang w:val="ru-RU"/>
        </w:rPr>
        <w:t xml:space="preserve"> </w:t>
      </w:r>
      <w:proofErr w:type="spellStart"/>
      <w:r w:rsidR="00A72628" w:rsidRPr="00876464">
        <w:rPr>
          <w:sz w:val="28"/>
          <w:szCs w:val="28"/>
          <w:lang w:val="ru-RU"/>
        </w:rPr>
        <w:t>қолданыл</w:t>
      </w:r>
      <w:proofErr w:type="spellEnd"/>
      <w:r w:rsidR="00A72628" w:rsidRPr="00876464">
        <w:rPr>
          <w:sz w:val="28"/>
          <w:szCs w:val="28"/>
        </w:rPr>
        <w:t>ған</w:t>
      </w:r>
      <w:r w:rsidR="00A72628" w:rsidRPr="00876464">
        <w:rPr>
          <w:sz w:val="28"/>
          <w:szCs w:val="28"/>
          <w:lang w:val="ru-RU"/>
        </w:rPr>
        <w:t xml:space="preserve"> </w:t>
      </w:r>
      <w:proofErr w:type="spellStart"/>
      <w:r w:rsidR="00A72628" w:rsidRPr="00876464">
        <w:rPr>
          <w:sz w:val="28"/>
          <w:szCs w:val="28"/>
          <w:lang w:val="ru-RU"/>
        </w:rPr>
        <w:t>праймерлер</w:t>
      </w:r>
      <w:proofErr w:type="spellEnd"/>
      <w:r w:rsidR="00A72628" w:rsidRPr="00876464">
        <w:rPr>
          <w:sz w:val="28"/>
          <w:szCs w:val="28"/>
          <w:lang w:val="ru-RU"/>
        </w:rPr>
        <w:t>.</w:t>
      </w:r>
    </w:p>
    <w:p w14:paraId="57351A68" w14:textId="77777777" w:rsidR="001E6626" w:rsidRPr="00876464" w:rsidRDefault="001E6626" w:rsidP="00B35AD9">
      <w:pPr>
        <w:ind w:left="301" w:right="261" w:firstLine="567"/>
        <w:jc w:val="both"/>
        <w:rPr>
          <w:sz w:val="28"/>
          <w:szCs w:val="28"/>
          <w:lang w:val="ru-RU"/>
        </w:rPr>
      </w:pPr>
    </w:p>
    <w:tbl>
      <w:tblPr>
        <w:tblStyle w:val="210"/>
        <w:tblW w:w="9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0"/>
        <w:gridCol w:w="851"/>
        <w:gridCol w:w="3949"/>
        <w:gridCol w:w="1329"/>
        <w:gridCol w:w="1843"/>
      </w:tblGrid>
      <w:tr w:rsidR="003D4047" w:rsidRPr="00876464" w14:paraId="1BCB00AB" w14:textId="77777777" w:rsidTr="00C04FD6">
        <w:trPr>
          <w:cnfStyle w:val="100000000000" w:firstRow="1" w:lastRow="0" w:firstColumn="0" w:lastColumn="0" w:oddVBand="0" w:evenVBand="0" w:oddHBand="0" w:evenHBand="0" w:firstRowFirstColumn="0" w:firstRowLastColumn="0" w:lastRowFirstColumn="0" w:lastRowLastColumn="0"/>
          <w:trHeight w:val="752"/>
          <w:jc w:val="center"/>
        </w:trPr>
        <w:tc>
          <w:tcPr>
            <w:cnfStyle w:val="001000000000" w:firstRow="0" w:lastRow="0" w:firstColumn="1" w:lastColumn="0" w:oddVBand="0" w:evenVBand="0" w:oddHBand="0" w:evenHBand="0" w:firstRowFirstColumn="0" w:firstRowLastColumn="0" w:lastRowFirstColumn="0" w:lastRowLastColumn="0"/>
            <w:tcW w:w="1450" w:type="dxa"/>
          </w:tcPr>
          <w:p w14:paraId="5092C723" w14:textId="2D19E2E5" w:rsidR="00804F56" w:rsidRPr="00876464" w:rsidRDefault="00383070" w:rsidP="00190BAE">
            <w:pPr>
              <w:spacing w:line="360" w:lineRule="auto"/>
              <w:jc w:val="center"/>
              <w:rPr>
                <w:b w:val="0"/>
                <w:sz w:val="24"/>
                <w:szCs w:val="24"/>
              </w:rPr>
            </w:pPr>
            <w:r w:rsidRPr="00876464">
              <w:rPr>
                <w:b w:val="0"/>
                <w:sz w:val="24"/>
                <w:szCs w:val="24"/>
              </w:rPr>
              <w:t>Өнім</w:t>
            </w:r>
          </w:p>
        </w:tc>
        <w:tc>
          <w:tcPr>
            <w:tcW w:w="851" w:type="dxa"/>
          </w:tcPr>
          <w:p w14:paraId="29EE6188" w14:textId="6C0F3DB9" w:rsidR="00804F56" w:rsidRPr="00876464" w:rsidRDefault="00383070" w:rsidP="00190BAE">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76464">
              <w:rPr>
                <w:b w:val="0"/>
                <w:sz w:val="24"/>
                <w:szCs w:val="24"/>
              </w:rPr>
              <w:t>Ген</w:t>
            </w:r>
          </w:p>
        </w:tc>
        <w:tc>
          <w:tcPr>
            <w:tcW w:w="3949" w:type="dxa"/>
          </w:tcPr>
          <w:p w14:paraId="392073C0" w14:textId="76ED94E4" w:rsidR="00804F56" w:rsidRPr="00876464" w:rsidRDefault="00A6430F" w:rsidP="00190BAE">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lang w:val="ru-RU"/>
              </w:rPr>
            </w:pPr>
            <w:r w:rsidRPr="00876464">
              <w:rPr>
                <w:b w:val="0"/>
                <w:sz w:val="24"/>
                <w:szCs w:val="24"/>
              </w:rPr>
              <w:t>Праймерлер реттілігі</w:t>
            </w:r>
          </w:p>
        </w:tc>
        <w:tc>
          <w:tcPr>
            <w:tcW w:w="1329" w:type="dxa"/>
          </w:tcPr>
          <w:p w14:paraId="15D6E924" w14:textId="11189237" w:rsidR="00143386" w:rsidRPr="00876464" w:rsidRDefault="00143386" w:rsidP="00143386">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76464">
              <w:rPr>
                <w:b w:val="0"/>
                <w:sz w:val="24"/>
                <w:szCs w:val="24"/>
              </w:rPr>
              <w:t>ПТР</w:t>
            </w:r>
          </w:p>
          <w:p w14:paraId="2D056252" w14:textId="70BAD06F" w:rsidR="00804F56" w:rsidRPr="00876464" w:rsidRDefault="00143386" w:rsidP="00143386">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76464">
              <w:rPr>
                <w:b w:val="0"/>
                <w:sz w:val="24"/>
                <w:szCs w:val="24"/>
              </w:rPr>
              <w:t>өнімнің ұзындығы</w:t>
            </w:r>
            <w:r w:rsidR="00804F56" w:rsidRPr="00876464">
              <w:rPr>
                <w:b w:val="0"/>
                <w:sz w:val="24"/>
                <w:szCs w:val="24"/>
              </w:rPr>
              <w:t xml:space="preserve"> (bp)</w:t>
            </w:r>
          </w:p>
        </w:tc>
        <w:tc>
          <w:tcPr>
            <w:tcW w:w="1843" w:type="dxa"/>
          </w:tcPr>
          <w:p w14:paraId="05C0A88A" w14:textId="77777777" w:rsidR="009367B9" w:rsidRPr="00876464" w:rsidRDefault="00A76049" w:rsidP="00190BAE">
            <w:pPr>
              <w:spacing w:line="360" w:lineRule="auto"/>
              <w:jc w:val="center"/>
              <w:cnfStyle w:val="100000000000" w:firstRow="1" w:lastRow="0" w:firstColumn="0" w:lastColumn="0" w:oddVBand="0" w:evenVBand="0" w:oddHBand="0" w:evenHBand="0" w:firstRowFirstColumn="0" w:firstRowLastColumn="0" w:lastRowFirstColumn="0" w:lastRowLastColumn="0"/>
              <w:rPr>
                <w:bCs w:val="0"/>
                <w:sz w:val="24"/>
                <w:szCs w:val="24"/>
              </w:rPr>
            </w:pPr>
            <w:r w:rsidRPr="00876464">
              <w:rPr>
                <w:b w:val="0"/>
                <w:sz w:val="24"/>
                <w:szCs w:val="24"/>
              </w:rPr>
              <w:t>Отжиг температ</w:t>
            </w:r>
            <w:r w:rsidR="009367B9" w:rsidRPr="00876464">
              <w:rPr>
                <w:b w:val="0"/>
                <w:sz w:val="24"/>
                <w:szCs w:val="24"/>
              </w:rPr>
              <w:t>урасы</w:t>
            </w:r>
          </w:p>
          <w:p w14:paraId="4299A7E6" w14:textId="4B0E7752" w:rsidR="00804F56" w:rsidRPr="00876464" w:rsidRDefault="00804F56" w:rsidP="00190BAE">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76464">
              <w:rPr>
                <w:b w:val="0"/>
                <w:sz w:val="24"/>
                <w:szCs w:val="24"/>
              </w:rPr>
              <w:t>(℃)</w:t>
            </w:r>
          </w:p>
        </w:tc>
      </w:tr>
      <w:tr w:rsidR="003D4047" w:rsidRPr="00876464" w14:paraId="5A93DCF1" w14:textId="77777777" w:rsidTr="003D4047">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9422" w:type="dxa"/>
            <w:gridSpan w:val="5"/>
            <w:vAlign w:val="center"/>
          </w:tcPr>
          <w:p w14:paraId="55E558FE" w14:textId="1D373688" w:rsidR="00804F56" w:rsidRPr="00876464" w:rsidRDefault="000A5532" w:rsidP="00190BAE">
            <w:pPr>
              <w:spacing w:line="360" w:lineRule="auto"/>
              <w:jc w:val="center"/>
              <w:rPr>
                <w:b w:val="0"/>
                <w:sz w:val="24"/>
                <w:szCs w:val="24"/>
              </w:rPr>
            </w:pPr>
            <w:r w:rsidRPr="00876464">
              <w:rPr>
                <w:b w:val="0"/>
                <w:sz w:val="24"/>
                <w:szCs w:val="24"/>
              </w:rPr>
              <w:t>16S рРНҚ генін анықтау үшін қолданыл</w:t>
            </w:r>
            <w:r w:rsidR="00E9717B" w:rsidRPr="00876464">
              <w:rPr>
                <w:b w:val="0"/>
                <w:sz w:val="24"/>
                <w:szCs w:val="24"/>
              </w:rPr>
              <w:t>ған</w:t>
            </w:r>
            <w:r w:rsidRPr="00876464">
              <w:rPr>
                <w:b w:val="0"/>
                <w:sz w:val="24"/>
                <w:szCs w:val="24"/>
              </w:rPr>
              <w:t xml:space="preserve"> праймерлер</w:t>
            </w:r>
          </w:p>
        </w:tc>
      </w:tr>
      <w:tr w:rsidR="003D4047" w:rsidRPr="00876464" w14:paraId="3FABE4DF" w14:textId="77777777" w:rsidTr="00C04FD6">
        <w:trPr>
          <w:trHeight w:val="752"/>
          <w:jc w:val="center"/>
        </w:trPr>
        <w:tc>
          <w:tcPr>
            <w:cnfStyle w:val="001000000000" w:firstRow="0" w:lastRow="0" w:firstColumn="1" w:lastColumn="0" w:oddVBand="0" w:evenVBand="0" w:oddHBand="0" w:evenHBand="0" w:firstRowFirstColumn="0" w:firstRowLastColumn="0" w:lastRowFirstColumn="0" w:lastRowLastColumn="0"/>
            <w:tcW w:w="1450" w:type="dxa"/>
          </w:tcPr>
          <w:p w14:paraId="758FED21" w14:textId="77777777" w:rsidR="00804F56" w:rsidRPr="00876464" w:rsidRDefault="00804F56" w:rsidP="00190BAE">
            <w:pPr>
              <w:spacing w:line="360" w:lineRule="auto"/>
              <w:jc w:val="center"/>
              <w:rPr>
                <w:b w:val="0"/>
                <w:sz w:val="24"/>
                <w:szCs w:val="24"/>
              </w:rPr>
            </w:pPr>
            <w:r w:rsidRPr="00876464">
              <w:rPr>
                <w:b w:val="0"/>
                <w:sz w:val="24"/>
                <w:szCs w:val="24"/>
              </w:rPr>
              <w:t>16S rRNA</w:t>
            </w:r>
          </w:p>
        </w:tc>
        <w:tc>
          <w:tcPr>
            <w:tcW w:w="851" w:type="dxa"/>
            <w:vAlign w:val="center"/>
          </w:tcPr>
          <w:p w14:paraId="2D88F430"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876464">
              <w:rPr>
                <w:i/>
                <w:sz w:val="24"/>
                <w:szCs w:val="24"/>
              </w:rPr>
              <w:t>16S rDNA</w:t>
            </w:r>
          </w:p>
        </w:tc>
        <w:tc>
          <w:tcPr>
            <w:tcW w:w="3949" w:type="dxa"/>
          </w:tcPr>
          <w:p w14:paraId="7A0CB02C" w14:textId="77777777" w:rsidR="00804F56" w:rsidRPr="00876464" w:rsidRDefault="00804F56"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UnF: 5’-GAGTTTGATCCTGGCTCAG-3’</w:t>
            </w:r>
          </w:p>
          <w:p w14:paraId="53CF86E9" w14:textId="77777777" w:rsidR="00804F56" w:rsidRPr="00876464" w:rsidRDefault="00804F56"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UnR: 5’-GGACTACCAGGGTATCTAAT-3’</w:t>
            </w:r>
          </w:p>
        </w:tc>
        <w:tc>
          <w:tcPr>
            <w:tcW w:w="1329" w:type="dxa"/>
            <w:vAlign w:val="center"/>
          </w:tcPr>
          <w:p w14:paraId="5B778D75"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777</w:t>
            </w:r>
          </w:p>
        </w:tc>
        <w:tc>
          <w:tcPr>
            <w:tcW w:w="1843" w:type="dxa"/>
            <w:vAlign w:val="center"/>
          </w:tcPr>
          <w:p w14:paraId="147AA22A"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55</w:t>
            </w:r>
          </w:p>
        </w:tc>
      </w:tr>
      <w:tr w:rsidR="003D4047" w:rsidRPr="00876464" w14:paraId="5B9786C5" w14:textId="77777777" w:rsidTr="003D4047">
        <w:trPr>
          <w:cnfStyle w:val="000000100000" w:firstRow="0" w:lastRow="0" w:firstColumn="0" w:lastColumn="0" w:oddVBand="0" w:evenVBand="0" w:oddHBand="1"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422" w:type="dxa"/>
            <w:gridSpan w:val="5"/>
            <w:vAlign w:val="center"/>
          </w:tcPr>
          <w:p w14:paraId="40782105" w14:textId="67547583" w:rsidR="00804F56" w:rsidRPr="00876464" w:rsidRDefault="00E9717B" w:rsidP="00190BAE">
            <w:pPr>
              <w:spacing w:line="360" w:lineRule="auto"/>
              <w:jc w:val="center"/>
              <w:rPr>
                <w:b w:val="0"/>
                <w:sz w:val="24"/>
                <w:szCs w:val="24"/>
              </w:rPr>
            </w:pPr>
            <w:r w:rsidRPr="00876464">
              <w:rPr>
                <w:b w:val="0"/>
                <w:sz w:val="24"/>
                <w:szCs w:val="24"/>
              </w:rPr>
              <w:t>Биосурфактантты және биополимер гендерін анықтау үшін қолданылған праймерлер</w:t>
            </w:r>
          </w:p>
        </w:tc>
      </w:tr>
      <w:tr w:rsidR="003D4047" w:rsidRPr="00876464" w14:paraId="37E22D7D" w14:textId="77777777" w:rsidTr="00C04FD6">
        <w:trPr>
          <w:trHeight w:val="330"/>
          <w:jc w:val="center"/>
        </w:trPr>
        <w:tc>
          <w:tcPr>
            <w:cnfStyle w:val="001000000000" w:firstRow="0" w:lastRow="0" w:firstColumn="1" w:lastColumn="0" w:oddVBand="0" w:evenVBand="0" w:oddHBand="0" w:evenHBand="0" w:firstRowFirstColumn="0" w:firstRowLastColumn="0" w:lastRowFirstColumn="0" w:lastRowLastColumn="0"/>
            <w:tcW w:w="1450" w:type="dxa"/>
            <w:vMerge w:val="restart"/>
            <w:vAlign w:val="center"/>
          </w:tcPr>
          <w:p w14:paraId="5F1A181E" w14:textId="2F5311FF" w:rsidR="008B41B0" w:rsidRPr="00876464" w:rsidRDefault="008B41B0" w:rsidP="00190BAE">
            <w:pPr>
              <w:spacing w:line="360" w:lineRule="auto"/>
              <w:jc w:val="center"/>
              <w:rPr>
                <w:b w:val="0"/>
                <w:sz w:val="24"/>
                <w:szCs w:val="24"/>
              </w:rPr>
            </w:pPr>
            <w:r w:rsidRPr="00876464">
              <w:rPr>
                <w:b w:val="0"/>
                <w:sz w:val="24"/>
                <w:szCs w:val="24"/>
              </w:rPr>
              <w:t>Сурфактин</w:t>
            </w:r>
          </w:p>
        </w:tc>
        <w:tc>
          <w:tcPr>
            <w:tcW w:w="851" w:type="dxa"/>
            <w:vAlign w:val="center"/>
          </w:tcPr>
          <w:p w14:paraId="071C2DF7"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i/>
                <w:iCs/>
                <w:sz w:val="24"/>
                <w:szCs w:val="24"/>
              </w:rPr>
            </w:pPr>
            <w:r w:rsidRPr="00876464">
              <w:rPr>
                <w:i/>
                <w:iCs/>
                <w:sz w:val="24"/>
                <w:szCs w:val="24"/>
              </w:rPr>
              <w:t>srfAA</w:t>
            </w:r>
          </w:p>
        </w:tc>
        <w:tc>
          <w:tcPr>
            <w:tcW w:w="3949" w:type="dxa"/>
          </w:tcPr>
          <w:p w14:paraId="5F1C01E5" w14:textId="77777777" w:rsidR="008B41B0" w:rsidRPr="00876464" w:rsidRDefault="008B41B0"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-AAGGGCCATTGCCAATACGA-3’</w:t>
            </w:r>
          </w:p>
          <w:p w14:paraId="50818BA0" w14:textId="77777777" w:rsidR="008B41B0" w:rsidRPr="00876464" w:rsidRDefault="008B41B0"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-ACTTTGCCGTTTGCCGTAAC-3’</w:t>
            </w:r>
          </w:p>
        </w:tc>
        <w:tc>
          <w:tcPr>
            <w:tcW w:w="1329" w:type="dxa"/>
            <w:vAlign w:val="center"/>
          </w:tcPr>
          <w:p w14:paraId="14D66660"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501</w:t>
            </w:r>
          </w:p>
        </w:tc>
        <w:tc>
          <w:tcPr>
            <w:tcW w:w="1843" w:type="dxa"/>
            <w:vAlign w:val="center"/>
          </w:tcPr>
          <w:p w14:paraId="00221DE9"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ru-RU"/>
              </w:rPr>
            </w:pPr>
            <w:r w:rsidRPr="00876464">
              <w:rPr>
                <w:sz w:val="24"/>
                <w:szCs w:val="24"/>
              </w:rPr>
              <w:t>58</w:t>
            </w:r>
          </w:p>
        </w:tc>
      </w:tr>
      <w:tr w:rsidR="003D4047" w:rsidRPr="00876464" w14:paraId="063846B0" w14:textId="77777777" w:rsidTr="00C04FD6">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7AF7F6F0" w14:textId="77777777" w:rsidR="008B41B0" w:rsidRPr="00876464" w:rsidRDefault="008B41B0" w:rsidP="00190BAE">
            <w:pPr>
              <w:spacing w:line="360" w:lineRule="auto"/>
              <w:jc w:val="center"/>
              <w:rPr>
                <w:b w:val="0"/>
                <w:sz w:val="24"/>
                <w:szCs w:val="24"/>
              </w:rPr>
            </w:pPr>
          </w:p>
        </w:tc>
        <w:tc>
          <w:tcPr>
            <w:tcW w:w="851" w:type="dxa"/>
            <w:vAlign w:val="center"/>
          </w:tcPr>
          <w:p w14:paraId="15C95E4F"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i/>
                <w:iCs/>
                <w:sz w:val="24"/>
                <w:szCs w:val="24"/>
              </w:rPr>
            </w:pPr>
            <w:r w:rsidRPr="00876464">
              <w:rPr>
                <w:i/>
                <w:iCs/>
                <w:sz w:val="24"/>
                <w:szCs w:val="24"/>
              </w:rPr>
              <w:t>srfAB</w:t>
            </w:r>
          </w:p>
        </w:tc>
        <w:tc>
          <w:tcPr>
            <w:tcW w:w="3949" w:type="dxa"/>
          </w:tcPr>
          <w:p w14:paraId="6933BFC2" w14:textId="77777777" w:rsidR="008B41B0" w:rsidRPr="00876464" w:rsidRDefault="008B41B0"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-GTCACGAATCATTGCGGACG-3’</w:t>
            </w:r>
          </w:p>
          <w:p w14:paraId="01506520" w14:textId="77777777" w:rsidR="008B41B0" w:rsidRPr="00876464" w:rsidRDefault="008B41B0"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GTAACGGAGCCGATGACGAT-3’</w:t>
            </w:r>
          </w:p>
        </w:tc>
        <w:tc>
          <w:tcPr>
            <w:tcW w:w="1329" w:type="dxa"/>
            <w:vAlign w:val="center"/>
          </w:tcPr>
          <w:p w14:paraId="04442278"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631</w:t>
            </w:r>
          </w:p>
        </w:tc>
        <w:tc>
          <w:tcPr>
            <w:tcW w:w="1843" w:type="dxa"/>
            <w:vAlign w:val="center"/>
          </w:tcPr>
          <w:p w14:paraId="44EAFEA8"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58</w:t>
            </w:r>
          </w:p>
        </w:tc>
      </w:tr>
      <w:tr w:rsidR="003D4047" w:rsidRPr="00876464" w14:paraId="02983431" w14:textId="77777777" w:rsidTr="00C04FD6">
        <w:trPr>
          <w:trHeight w:val="330"/>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37FC8563" w14:textId="77777777" w:rsidR="008B41B0" w:rsidRPr="00876464" w:rsidRDefault="008B41B0" w:rsidP="00190BAE">
            <w:pPr>
              <w:spacing w:line="360" w:lineRule="auto"/>
              <w:jc w:val="center"/>
              <w:rPr>
                <w:b w:val="0"/>
                <w:sz w:val="24"/>
                <w:szCs w:val="24"/>
              </w:rPr>
            </w:pPr>
          </w:p>
        </w:tc>
        <w:tc>
          <w:tcPr>
            <w:tcW w:w="851" w:type="dxa"/>
            <w:vAlign w:val="center"/>
          </w:tcPr>
          <w:p w14:paraId="6D95EA53"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i/>
                <w:iCs/>
                <w:sz w:val="24"/>
                <w:szCs w:val="24"/>
              </w:rPr>
            </w:pPr>
            <w:r w:rsidRPr="00876464">
              <w:rPr>
                <w:i/>
                <w:iCs/>
                <w:sz w:val="24"/>
                <w:szCs w:val="24"/>
              </w:rPr>
              <w:t>srfAC</w:t>
            </w:r>
          </w:p>
        </w:tc>
        <w:tc>
          <w:tcPr>
            <w:tcW w:w="3949" w:type="dxa"/>
          </w:tcPr>
          <w:p w14:paraId="2B4B574F" w14:textId="77777777" w:rsidR="008B41B0" w:rsidRPr="00876464" w:rsidRDefault="008B41B0"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-CGGAAAGCCGATCAGCAATG-3’</w:t>
            </w:r>
          </w:p>
          <w:p w14:paraId="04612D92" w14:textId="77777777" w:rsidR="008B41B0" w:rsidRPr="00876464" w:rsidRDefault="008B41B0"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w:t>
            </w:r>
            <w:r w:rsidRPr="00876464">
              <w:rPr>
                <w:sz w:val="24"/>
                <w:szCs w:val="24"/>
                <w:shd w:val="clear" w:color="auto" w:fill="FFFFFF"/>
              </w:rPr>
              <w:lastRenderedPageBreak/>
              <w:t>CTCCGAGCGCAAAGAAATCG-3’</w:t>
            </w:r>
          </w:p>
        </w:tc>
        <w:tc>
          <w:tcPr>
            <w:tcW w:w="1329" w:type="dxa"/>
            <w:vAlign w:val="center"/>
          </w:tcPr>
          <w:p w14:paraId="1F1DF28A"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lastRenderedPageBreak/>
              <w:t>665</w:t>
            </w:r>
          </w:p>
        </w:tc>
        <w:tc>
          <w:tcPr>
            <w:tcW w:w="1843" w:type="dxa"/>
            <w:vAlign w:val="center"/>
          </w:tcPr>
          <w:p w14:paraId="5AEE49F5" w14:textId="77777777"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58</w:t>
            </w:r>
          </w:p>
        </w:tc>
      </w:tr>
      <w:tr w:rsidR="003D4047" w:rsidRPr="00876464" w14:paraId="35D67857" w14:textId="77777777" w:rsidTr="00C04FD6">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2416FCC4" w14:textId="77777777" w:rsidR="008B41B0" w:rsidRPr="00876464" w:rsidRDefault="008B41B0" w:rsidP="00190BAE">
            <w:pPr>
              <w:spacing w:line="360" w:lineRule="auto"/>
              <w:jc w:val="center"/>
              <w:rPr>
                <w:b w:val="0"/>
                <w:sz w:val="24"/>
                <w:szCs w:val="24"/>
              </w:rPr>
            </w:pPr>
          </w:p>
        </w:tc>
        <w:tc>
          <w:tcPr>
            <w:tcW w:w="851" w:type="dxa"/>
            <w:vAlign w:val="center"/>
          </w:tcPr>
          <w:p w14:paraId="20EBB131"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i/>
                <w:iCs/>
                <w:sz w:val="24"/>
                <w:szCs w:val="24"/>
              </w:rPr>
            </w:pPr>
            <w:r w:rsidRPr="00876464">
              <w:rPr>
                <w:i/>
                <w:iCs/>
                <w:sz w:val="24"/>
                <w:szCs w:val="24"/>
              </w:rPr>
              <w:t>srfAD</w:t>
            </w:r>
          </w:p>
        </w:tc>
        <w:tc>
          <w:tcPr>
            <w:tcW w:w="3949" w:type="dxa"/>
          </w:tcPr>
          <w:p w14:paraId="0CF961F2" w14:textId="77777777" w:rsidR="008B41B0" w:rsidRPr="00876464" w:rsidRDefault="008B41B0"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-GGATCTCGAAGAGCTGACGG-3’</w:t>
            </w:r>
          </w:p>
          <w:p w14:paraId="562F3CC8" w14:textId="77777777" w:rsidR="008B41B0" w:rsidRPr="00876464" w:rsidRDefault="008B41B0"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-CTTCTTCCACCCTTCCGCAT-3’</w:t>
            </w:r>
          </w:p>
        </w:tc>
        <w:tc>
          <w:tcPr>
            <w:tcW w:w="1329" w:type="dxa"/>
            <w:vAlign w:val="center"/>
          </w:tcPr>
          <w:p w14:paraId="6D3BA383"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430</w:t>
            </w:r>
          </w:p>
        </w:tc>
        <w:tc>
          <w:tcPr>
            <w:tcW w:w="1843" w:type="dxa"/>
            <w:vAlign w:val="center"/>
          </w:tcPr>
          <w:p w14:paraId="23FCD725" w14:textId="77777777" w:rsidR="008B41B0" w:rsidRPr="00876464" w:rsidRDefault="008B41B0"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58</w:t>
            </w:r>
          </w:p>
        </w:tc>
      </w:tr>
      <w:tr w:rsidR="003D4047" w:rsidRPr="00876464" w14:paraId="358B0B06" w14:textId="77777777" w:rsidTr="00C04FD6">
        <w:trPr>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182F37F7" w14:textId="77777777" w:rsidR="008B41B0" w:rsidRPr="00876464" w:rsidRDefault="008B41B0" w:rsidP="00190BAE">
            <w:pPr>
              <w:spacing w:line="360" w:lineRule="auto"/>
              <w:jc w:val="center"/>
              <w:rPr>
                <w:b w:val="0"/>
                <w:sz w:val="24"/>
                <w:szCs w:val="24"/>
              </w:rPr>
            </w:pPr>
          </w:p>
        </w:tc>
        <w:tc>
          <w:tcPr>
            <w:tcW w:w="851" w:type="dxa"/>
            <w:vAlign w:val="center"/>
          </w:tcPr>
          <w:p w14:paraId="6682B953" w14:textId="3B878550" w:rsidR="008B41B0" w:rsidRPr="00876464" w:rsidRDefault="008B41B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i/>
                <w:iCs/>
                <w:sz w:val="24"/>
                <w:szCs w:val="24"/>
                <w:lang w:val="en-US"/>
              </w:rPr>
            </w:pPr>
            <w:proofErr w:type="spellStart"/>
            <w:r w:rsidRPr="00876464">
              <w:rPr>
                <w:i/>
                <w:iCs/>
                <w:sz w:val="24"/>
                <w:szCs w:val="24"/>
                <w:lang w:val="en-US"/>
              </w:rPr>
              <w:t>srfp</w:t>
            </w:r>
            <w:proofErr w:type="spellEnd"/>
          </w:p>
        </w:tc>
        <w:tc>
          <w:tcPr>
            <w:tcW w:w="3949" w:type="dxa"/>
          </w:tcPr>
          <w:p w14:paraId="7006ABDB" w14:textId="3172A673" w:rsidR="00123113" w:rsidRPr="00876464" w:rsidRDefault="00123113" w:rsidP="00123113">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rPr>
              <w:t>F-5</w:t>
            </w:r>
            <w:r w:rsidR="007D5579" w:rsidRPr="00876464">
              <w:rPr>
                <w:sz w:val="24"/>
                <w:szCs w:val="24"/>
                <w:shd w:val="clear" w:color="auto" w:fill="FFFFFF"/>
              </w:rPr>
              <w:t>’</w:t>
            </w:r>
            <w:r w:rsidRPr="00876464">
              <w:rPr>
                <w:sz w:val="24"/>
                <w:szCs w:val="24"/>
              </w:rPr>
              <w:t xml:space="preserve"> ATGAAGATTTACGGAATTTA 3</w:t>
            </w:r>
            <w:r w:rsidR="007D5579" w:rsidRPr="00876464">
              <w:rPr>
                <w:sz w:val="24"/>
                <w:szCs w:val="24"/>
                <w:shd w:val="clear" w:color="auto" w:fill="FFFFFF"/>
              </w:rPr>
              <w:t>’</w:t>
            </w:r>
          </w:p>
          <w:p w14:paraId="400C80A4" w14:textId="3AB4993F" w:rsidR="008B41B0" w:rsidRPr="00876464" w:rsidRDefault="00123113" w:rsidP="00123113">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rPr>
              <w:t>R-5</w:t>
            </w:r>
            <w:r w:rsidR="007D5579" w:rsidRPr="00876464">
              <w:rPr>
                <w:sz w:val="24"/>
                <w:szCs w:val="24"/>
                <w:shd w:val="clear" w:color="auto" w:fill="FFFFFF"/>
              </w:rPr>
              <w:t>’</w:t>
            </w:r>
            <w:r w:rsidRPr="00876464">
              <w:rPr>
                <w:sz w:val="24"/>
                <w:szCs w:val="24"/>
              </w:rPr>
              <w:t xml:space="preserve"> TTATAAAAGCTCTTCGTACG 3</w:t>
            </w:r>
            <w:r w:rsidR="007D5579" w:rsidRPr="00876464">
              <w:rPr>
                <w:sz w:val="24"/>
                <w:szCs w:val="24"/>
                <w:shd w:val="clear" w:color="auto" w:fill="FFFFFF"/>
              </w:rPr>
              <w:t>’</w:t>
            </w:r>
          </w:p>
        </w:tc>
        <w:tc>
          <w:tcPr>
            <w:tcW w:w="1329" w:type="dxa"/>
            <w:vAlign w:val="center"/>
          </w:tcPr>
          <w:p w14:paraId="3AAFE51A" w14:textId="737D6052" w:rsidR="008B41B0" w:rsidRPr="00876464" w:rsidRDefault="007D5579"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lang w:val="en-US"/>
              </w:rPr>
              <w:t>675</w:t>
            </w:r>
          </w:p>
        </w:tc>
        <w:tc>
          <w:tcPr>
            <w:tcW w:w="1843" w:type="dxa"/>
            <w:vAlign w:val="center"/>
          </w:tcPr>
          <w:p w14:paraId="08F4E1E7" w14:textId="7ABA9DF4" w:rsidR="008B41B0" w:rsidRPr="00876464" w:rsidRDefault="005B7F3C"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lang w:val="en-US"/>
              </w:rPr>
              <w:t>50</w:t>
            </w:r>
          </w:p>
        </w:tc>
      </w:tr>
      <w:tr w:rsidR="003D4047" w:rsidRPr="00876464" w14:paraId="178E790A" w14:textId="77777777" w:rsidTr="00C04FD6">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450" w:type="dxa"/>
            <w:vAlign w:val="center"/>
          </w:tcPr>
          <w:p w14:paraId="7FD36988" w14:textId="57D31580" w:rsidR="00804F56" w:rsidRPr="00876464" w:rsidRDefault="00A977D6" w:rsidP="00190BAE">
            <w:pPr>
              <w:spacing w:line="360" w:lineRule="auto"/>
              <w:jc w:val="center"/>
              <w:rPr>
                <w:b w:val="0"/>
                <w:bCs w:val="0"/>
                <w:sz w:val="24"/>
                <w:szCs w:val="24"/>
              </w:rPr>
            </w:pPr>
            <w:r w:rsidRPr="00876464">
              <w:rPr>
                <w:b w:val="0"/>
                <w:bCs w:val="0"/>
                <w:sz w:val="24"/>
                <w:szCs w:val="24"/>
              </w:rPr>
              <w:t>Лихенизин</w:t>
            </w:r>
          </w:p>
        </w:tc>
        <w:tc>
          <w:tcPr>
            <w:tcW w:w="851" w:type="dxa"/>
            <w:vAlign w:val="center"/>
          </w:tcPr>
          <w:p w14:paraId="6C8494FE" w14:textId="77777777" w:rsidR="00804F56" w:rsidRPr="00876464" w:rsidRDefault="00804F56" w:rsidP="00190BAE">
            <w:pPr>
              <w:spacing w:line="360" w:lineRule="auto"/>
              <w:jc w:val="center"/>
              <w:cnfStyle w:val="000000100000" w:firstRow="0" w:lastRow="0" w:firstColumn="0" w:lastColumn="0" w:oddVBand="0" w:evenVBand="0" w:oddHBand="1" w:evenHBand="0" w:firstRowFirstColumn="0" w:firstRowLastColumn="0" w:lastRowFirstColumn="0" w:lastRowLastColumn="0"/>
              <w:rPr>
                <w:i/>
                <w:iCs/>
                <w:sz w:val="24"/>
                <w:szCs w:val="24"/>
              </w:rPr>
            </w:pPr>
            <w:r w:rsidRPr="00876464">
              <w:rPr>
                <w:i/>
                <w:iCs/>
                <w:sz w:val="24"/>
                <w:szCs w:val="24"/>
              </w:rPr>
              <w:t>lchAA</w:t>
            </w:r>
          </w:p>
        </w:tc>
        <w:tc>
          <w:tcPr>
            <w:tcW w:w="3949" w:type="dxa"/>
          </w:tcPr>
          <w:p w14:paraId="3554C797" w14:textId="77777777" w:rsidR="00804F56" w:rsidRPr="00876464" w:rsidRDefault="00804F56"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-TGAACGGCACAAAATGCAGG-3’</w:t>
            </w:r>
          </w:p>
          <w:p w14:paraId="1079B450" w14:textId="77777777" w:rsidR="00804F56" w:rsidRPr="00876464" w:rsidRDefault="00804F56" w:rsidP="00190BAE">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-CGTTTGATCGATTCGCGCTT-3’</w:t>
            </w:r>
          </w:p>
        </w:tc>
        <w:tc>
          <w:tcPr>
            <w:tcW w:w="1329" w:type="dxa"/>
            <w:vAlign w:val="center"/>
          </w:tcPr>
          <w:p w14:paraId="28072D57" w14:textId="77777777" w:rsidR="00804F56" w:rsidRPr="00876464" w:rsidRDefault="00804F56"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678</w:t>
            </w:r>
          </w:p>
        </w:tc>
        <w:tc>
          <w:tcPr>
            <w:tcW w:w="1843" w:type="dxa"/>
            <w:vAlign w:val="center"/>
          </w:tcPr>
          <w:p w14:paraId="36633900" w14:textId="77777777" w:rsidR="00804F56" w:rsidRPr="00876464" w:rsidRDefault="00804F56"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60</w:t>
            </w:r>
          </w:p>
        </w:tc>
      </w:tr>
      <w:tr w:rsidR="003D4047" w:rsidRPr="00876464" w14:paraId="51B0FD9F" w14:textId="77777777" w:rsidTr="00C04FD6">
        <w:trPr>
          <w:trHeight w:val="318"/>
          <w:jc w:val="center"/>
        </w:trPr>
        <w:tc>
          <w:tcPr>
            <w:cnfStyle w:val="001000000000" w:firstRow="0" w:lastRow="0" w:firstColumn="1" w:lastColumn="0" w:oddVBand="0" w:evenVBand="0" w:oddHBand="0" w:evenHBand="0" w:firstRowFirstColumn="0" w:firstRowLastColumn="0" w:lastRowFirstColumn="0" w:lastRowLastColumn="0"/>
            <w:tcW w:w="1450" w:type="dxa"/>
            <w:vAlign w:val="center"/>
          </w:tcPr>
          <w:p w14:paraId="4FC62569" w14:textId="458B1AE9" w:rsidR="00804F56" w:rsidRPr="00876464" w:rsidRDefault="00A977D6" w:rsidP="00190BAE">
            <w:pPr>
              <w:spacing w:line="360" w:lineRule="auto"/>
              <w:jc w:val="center"/>
              <w:rPr>
                <w:b w:val="0"/>
                <w:bCs w:val="0"/>
                <w:sz w:val="24"/>
                <w:szCs w:val="24"/>
              </w:rPr>
            </w:pPr>
            <w:r w:rsidRPr="00876464">
              <w:rPr>
                <w:b w:val="0"/>
                <w:bCs w:val="0"/>
                <w:sz w:val="24"/>
                <w:szCs w:val="24"/>
              </w:rPr>
              <w:t>Леван</w:t>
            </w:r>
          </w:p>
        </w:tc>
        <w:tc>
          <w:tcPr>
            <w:tcW w:w="851" w:type="dxa"/>
            <w:vAlign w:val="center"/>
          </w:tcPr>
          <w:p w14:paraId="7F96107F"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i/>
                <w:iCs/>
                <w:sz w:val="24"/>
                <w:szCs w:val="24"/>
              </w:rPr>
            </w:pPr>
            <w:r w:rsidRPr="00876464">
              <w:rPr>
                <w:i/>
                <w:iCs/>
                <w:sz w:val="24"/>
                <w:szCs w:val="24"/>
              </w:rPr>
              <w:t>sacB</w:t>
            </w:r>
          </w:p>
        </w:tc>
        <w:tc>
          <w:tcPr>
            <w:tcW w:w="3949" w:type="dxa"/>
          </w:tcPr>
          <w:p w14:paraId="3B03D2CC" w14:textId="77777777" w:rsidR="00804F56" w:rsidRPr="00876464" w:rsidRDefault="00804F56"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 5’</w:t>
            </w:r>
            <w:r w:rsidRPr="00876464">
              <w:rPr>
                <w:sz w:val="24"/>
                <w:szCs w:val="24"/>
                <w:shd w:val="clear" w:color="auto" w:fill="FFFFFF"/>
              </w:rPr>
              <w:t>-TGTCGCAAACTATCACGGCT-3’</w:t>
            </w:r>
          </w:p>
          <w:p w14:paraId="1CBA9CED" w14:textId="77777777" w:rsidR="00804F56" w:rsidRPr="00876464" w:rsidRDefault="00804F56" w:rsidP="00190BAE">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R: 5’</w:t>
            </w:r>
            <w:r w:rsidRPr="00876464">
              <w:rPr>
                <w:sz w:val="24"/>
                <w:szCs w:val="24"/>
                <w:shd w:val="clear" w:color="auto" w:fill="FFFFFF"/>
              </w:rPr>
              <w:t>-TCAATCATACCGAGAGCGCC-3’</w:t>
            </w:r>
          </w:p>
        </w:tc>
        <w:tc>
          <w:tcPr>
            <w:tcW w:w="1329" w:type="dxa"/>
            <w:vAlign w:val="center"/>
          </w:tcPr>
          <w:p w14:paraId="3E22E825"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663</w:t>
            </w:r>
          </w:p>
        </w:tc>
        <w:tc>
          <w:tcPr>
            <w:tcW w:w="1843" w:type="dxa"/>
            <w:vAlign w:val="center"/>
          </w:tcPr>
          <w:p w14:paraId="5C30A82F" w14:textId="77777777" w:rsidR="00804F56" w:rsidRPr="00876464" w:rsidRDefault="00804F56"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64</w:t>
            </w:r>
          </w:p>
        </w:tc>
      </w:tr>
      <w:tr w:rsidR="003D4047" w:rsidRPr="00876464" w14:paraId="7C939037" w14:textId="77777777" w:rsidTr="003D4047">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9422" w:type="dxa"/>
            <w:gridSpan w:val="5"/>
            <w:vAlign w:val="center"/>
          </w:tcPr>
          <w:p w14:paraId="0DFEA1D8" w14:textId="2A4EAF22" w:rsidR="00804F56" w:rsidRPr="00876464" w:rsidRDefault="000F3512" w:rsidP="00190BAE">
            <w:pPr>
              <w:spacing w:line="360" w:lineRule="auto"/>
              <w:jc w:val="center"/>
              <w:rPr>
                <w:b w:val="0"/>
                <w:sz w:val="24"/>
                <w:szCs w:val="24"/>
              </w:rPr>
            </w:pPr>
            <w:r w:rsidRPr="00876464">
              <w:rPr>
                <w:b w:val="0"/>
                <w:sz w:val="24"/>
                <w:szCs w:val="24"/>
              </w:rPr>
              <w:t>qPCR үшін қолданылған праймерлер</w:t>
            </w:r>
          </w:p>
        </w:tc>
      </w:tr>
      <w:tr w:rsidR="007A2E43" w:rsidRPr="00876464" w14:paraId="08DEBDC0" w14:textId="77777777" w:rsidTr="00C04FD6">
        <w:trPr>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restart"/>
            <w:vAlign w:val="center"/>
          </w:tcPr>
          <w:p w14:paraId="44108963" w14:textId="48FEA8FA" w:rsidR="007A2E43" w:rsidRPr="00876464" w:rsidRDefault="007A2E43" w:rsidP="007A2E43">
            <w:pPr>
              <w:spacing w:line="360" w:lineRule="auto"/>
              <w:jc w:val="center"/>
              <w:rPr>
                <w:sz w:val="24"/>
                <w:szCs w:val="24"/>
              </w:rPr>
            </w:pPr>
            <w:r w:rsidRPr="00876464">
              <w:rPr>
                <w:b w:val="0"/>
                <w:bCs w:val="0"/>
                <w:sz w:val="24"/>
                <w:szCs w:val="24"/>
              </w:rPr>
              <w:t>Сурфактин</w:t>
            </w:r>
          </w:p>
        </w:tc>
        <w:tc>
          <w:tcPr>
            <w:tcW w:w="851" w:type="dxa"/>
            <w:vAlign w:val="center"/>
          </w:tcPr>
          <w:p w14:paraId="49737B19" w14:textId="660F3438" w:rsidR="007A2E43" w:rsidRPr="00876464" w:rsidRDefault="007A2E43" w:rsidP="007A2E43">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76464">
              <w:rPr>
                <w:i/>
                <w:iCs/>
                <w:sz w:val="24"/>
                <w:szCs w:val="24"/>
              </w:rPr>
              <w:t>srfA</w:t>
            </w:r>
            <w:r w:rsidRPr="00876464">
              <w:rPr>
                <w:i/>
                <w:iCs/>
                <w:sz w:val="24"/>
                <w:szCs w:val="24"/>
                <w:lang w:val="en-US"/>
              </w:rPr>
              <w:t>A</w:t>
            </w:r>
          </w:p>
        </w:tc>
        <w:tc>
          <w:tcPr>
            <w:tcW w:w="3949" w:type="dxa"/>
          </w:tcPr>
          <w:p w14:paraId="70532746" w14:textId="77777777" w:rsidR="007A2E43" w:rsidRPr="00876464" w:rsidRDefault="007A2E43" w:rsidP="007A2E43">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F-5’ TTGTGCTTGCCGTTGATCAA 3’</w:t>
            </w:r>
          </w:p>
          <w:p w14:paraId="1984176F" w14:textId="4116ADF4" w:rsidR="007A2E43" w:rsidRPr="00876464" w:rsidRDefault="007A2E43" w:rsidP="007A2E43">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R-5’ CACCTCTTGAAACGTTGGCA 3’</w:t>
            </w:r>
          </w:p>
        </w:tc>
        <w:tc>
          <w:tcPr>
            <w:tcW w:w="1329" w:type="dxa"/>
            <w:vAlign w:val="center"/>
          </w:tcPr>
          <w:p w14:paraId="7B83C4BA" w14:textId="1E1C377E" w:rsidR="007A2E43" w:rsidRPr="00876464" w:rsidRDefault="007A2E43" w:rsidP="007A2E4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lang w:val="en-US"/>
              </w:rPr>
              <w:t>225</w:t>
            </w:r>
          </w:p>
        </w:tc>
        <w:tc>
          <w:tcPr>
            <w:tcW w:w="1843" w:type="dxa"/>
            <w:vAlign w:val="center"/>
          </w:tcPr>
          <w:p w14:paraId="091F17BF" w14:textId="3B89AC0C" w:rsidR="007A2E43" w:rsidRPr="00876464" w:rsidRDefault="007A2E43" w:rsidP="007A2E4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lang w:val="en-US"/>
              </w:rPr>
              <w:t>60</w:t>
            </w:r>
          </w:p>
        </w:tc>
      </w:tr>
      <w:tr w:rsidR="007A2E43" w:rsidRPr="00876464" w14:paraId="1842A942" w14:textId="77777777" w:rsidTr="00C04FD6">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6EE87A0E" w14:textId="77777777" w:rsidR="007A2E43" w:rsidRPr="00876464" w:rsidRDefault="007A2E43" w:rsidP="007A2E43">
            <w:pPr>
              <w:spacing w:line="360" w:lineRule="auto"/>
              <w:jc w:val="center"/>
              <w:rPr>
                <w:sz w:val="24"/>
                <w:szCs w:val="24"/>
              </w:rPr>
            </w:pPr>
          </w:p>
        </w:tc>
        <w:tc>
          <w:tcPr>
            <w:tcW w:w="851" w:type="dxa"/>
            <w:vAlign w:val="center"/>
          </w:tcPr>
          <w:p w14:paraId="679F5D6D" w14:textId="4730F5E6" w:rsidR="007A2E43" w:rsidRPr="00876464" w:rsidRDefault="007A2E43" w:rsidP="007A2E43">
            <w:pPr>
              <w:spacing w:line="360" w:lineRule="auto"/>
              <w:jc w:val="both"/>
              <w:cnfStyle w:val="000000100000" w:firstRow="0" w:lastRow="0" w:firstColumn="0" w:lastColumn="0" w:oddVBand="0" w:evenVBand="0" w:oddHBand="1" w:evenHBand="0" w:firstRowFirstColumn="0" w:firstRowLastColumn="0" w:lastRowFirstColumn="0" w:lastRowLastColumn="0"/>
              <w:rPr>
                <w:i/>
                <w:iCs/>
                <w:sz w:val="24"/>
                <w:szCs w:val="24"/>
                <w:lang w:val="en-US"/>
              </w:rPr>
            </w:pPr>
            <w:r w:rsidRPr="00876464">
              <w:rPr>
                <w:i/>
                <w:iCs/>
                <w:sz w:val="24"/>
                <w:szCs w:val="24"/>
              </w:rPr>
              <w:t>srfAB</w:t>
            </w:r>
          </w:p>
        </w:tc>
        <w:tc>
          <w:tcPr>
            <w:tcW w:w="3949" w:type="dxa"/>
          </w:tcPr>
          <w:p w14:paraId="3C565CE2" w14:textId="77777777" w:rsidR="007A2E43" w:rsidRPr="00876464" w:rsidRDefault="007A2E43" w:rsidP="007A2E43">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5’-GTCAAAACAGCCAGCCTTCA-3’</w:t>
            </w:r>
          </w:p>
          <w:p w14:paraId="67CFFFA1" w14:textId="58362C42" w:rsidR="007A2E43" w:rsidRPr="00876464" w:rsidRDefault="007A2E43" w:rsidP="007A2E43">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5’-TATCCTCTTCACGCTCGACC-3’</w:t>
            </w:r>
          </w:p>
        </w:tc>
        <w:tc>
          <w:tcPr>
            <w:tcW w:w="1329" w:type="dxa"/>
            <w:vAlign w:val="center"/>
          </w:tcPr>
          <w:p w14:paraId="318EA5F2" w14:textId="314CB7DE" w:rsidR="007A2E43" w:rsidRPr="00876464" w:rsidRDefault="007A2E43" w:rsidP="007A2E4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76464">
              <w:rPr>
                <w:sz w:val="24"/>
                <w:szCs w:val="24"/>
              </w:rPr>
              <w:t>241</w:t>
            </w:r>
          </w:p>
        </w:tc>
        <w:tc>
          <w:tcPr>
            <w:tcW w:w="1843" w:type="dxa"/>
            <w:vAlign w:val="center"/>
          </w:tcPr>
          <w:p w14:paraId="48810251" w14:textId="67369BF5" w:rsidR="007A2E43" w:rsidRPr="00876464" w:rsidRDefault="007A2E43" w:rsidP="007A2E4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US"/>
              </w:rPr>
            </w:pPr>
            <w:r w:rsidRPr="00876464">
              <w:rPr>
                <w:sz w:val="24"/>
                <w:szCs w:val="24"/>
              </w:rPr>
              <w:t>60</w:t>
            </w:r>
          </w:p>
        </w:tc>
      </w:tr>
      <w:tr w:rsidR="007A2E43" w:rsidRPr="00876464" w14:paraId="0BE2D4B2" w14:textId="77777777" w:rsidTr="00C04FD6">
        <w:trPr>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552A6D70" w14:textId="77777777" w:rsidR="007A2E43" w:rsidRPr="00876464" w:rsidRDefault="007A2E43" w:rsidP="007A2E43">
            <w:pPr>
              <w:spacing w:line="360" w:lineRule="auto"/>
              <w:jc w:val="center"/>
              <w:rPr>
                <w:sz w:val="24"/>
                <w:szCs w:val="24"/>
              </w:rPr>
            </w:pPr>
          </w:p>
        </w:tc>
        <w:tc>
          <w:tcPr>
            <w:tcW w:w="851" w:type="dxa"/>
            <w:vAlign w:val="center"/>
          </w:tcPr>
          <w:p w14:paraId="57B555AD" w14:textId="313E0EE2" w:rsidR="007A2E43" w:rsidRPr="00876464" w:rsidRDefault="007A2E43" w:rsidP="007A2E43">
            <w:pPr>
              <w:spacing w:line="360" w:lineRule="auto"/>
              <w:jc w:val="both"/>
              <w:cnfStyle w:val="000000000000" w:firstRow="0" w:lastRow="0" w:firstColumn="0" w:lastColumn="0" w:oddVBand="0" w:evenVBand="0" w:oddHBand="0" w:evenHBand="0" w:firstRowFirstColumn="0" w:firstRowLastColumn="0" w:lastRowFirstColumn="0" w:lastRowLastColumn="0"/>
              <w:rPr>
                <w:i/>
                <w:iCs/>
                <w:sz w:val="24"/>
                <w:szCs w:val="24"/>
              </w:rPr>
            </w:pPr>
            <w:r w:rsidRPr="00876464">
              <w:rPr>
                <w:i/>
                <w:iCs/>
                <w:sz w:val="24"/>
                <w:szCs w:val="24"/>
              </w:rPr>
              <w:t>srfAC</w:t>
            </w:r>
          </w:p>
        </w:tc>
        <w:tc>
          <w:tcPr>
            <w:tcW w:w="3949" w:type="dxa"/>
          </w:tcPr>
          <w:p w14:paraId="34CDC40D" w14:textId="77777777" w:rsidR="007A2E43" w:rsidRPr="00876464" w:rsidRDefault="007A2E43" w:rsidP="007A2E43">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 5’-CCGGGAGATGAGATGCTGAT-3’</w:t>
            </w:r>
          </w:p>
          <w:p w14:paraId="62A4AE94" w14:textId="54E6F94B" w:rsidR="007A2E43" w:rsidRPr="00876464" w:rsidRDefault="007A2E43" w:rsidP="007A2E43">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R: 5’-GCGTTCACTGCTTCCTTGAA-3’</w:t>
            </w:r>
          </w:p>
        </w:tc>
        <w:tc>
          <w:tcPr>
            <w:tcW w:w="1329" w:type="dxa"/>
            <w:vAlign w:val="center"/>
          </w:tcPr>
          <w:p w14:paraId="62CA50B6" w14:textId="3BF69288" w:rsidR="007A2E43" w:rsidRPr="00876464" w:rsidRDefault="007A2E43" w:rsidP="007A2E4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shd w:val="clear" w:color="auto" w:fill="FFFFFF"/>
              </w:rPr>
              <w:t>248</w:t>
            </w:r>
          </w:p>
        </w:tc>
        <w:tc>
          <w:tcPr>
            <w:tcW w:w="1843" w:type="dxa"/>
            <w:vAlign w:val="center"/>
          </w:tcPr>
          <w:p w14:paraId="06873402" w14:textId="7D602E8A" w:rsidR="007A2E43" w:rsidRPr="00876464" w:rsidRDefault="007A2E43" w:rsidP="007A2E4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rPr>
              <w:t>60</w:t>
            </w:r>
          </w:p>
        </w:tc>
      </w:tr>
      <w:tr w:rsidR="002943EC" w:rsidRPr="00876464" w14:paraId="3CE5B261" w14:textId="77777777" w:rsidTr="00C04FD6">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vAlign w:val="center"/>
          </w:tcPr>
          <w:p w14:paraId="5C0F7CB1" w14:textId="77777777" w:rsidR="002943EC" w:rsidRPr="00876464" w:rsidRDefault="002943EC" w:rsidP="007A2E43">
            <w:pPr>
              <w:spacing w:line="360" w:lineRule="auto"/>
              <w:jc w:val="center"/>
              <w:rPr>
                <w:sz w:val="24"/>
                <w:szCs w:val="24"/>
              </w:rPr>
            </w:pPr>
          </w:p>
        </w:tc>
        <w:tc>
          <w:tcPr>
            <w:tcW w:w="851" w:type="dxa"/>
            <w:vAlign w:val="center"/>
          </w:tcPr>
          <w:p w14:paraId="592F688B" w14:textId="5B661444" w:rsidR="002943EC" w:rsidRPr="00876464" w:rsidRDefault="002943EC" w:rsidP="007A2E43">
            <w:pPr>
              <w:spacing w:line="360" w:lineRule="auto"/>
              <w:jc w:val="both"/>
              <w:cnfStyle w:val="000000100000" w:firstRow="0" w:lastRow="0" w:firstColumn="0" w:lastColumn="0" w:oddVBand="0" w:evenVBand="0" w:oddHBand="1" w:evenHBand="0" w:firstRowFirstColumn="0" w:firstRowLastColumn="0" w:lastRowFirstColumn="0" w:lastRowLastColumn="0"/>
              <w:rPr>
                <w:i/>
                <w:iCs/>
                <w:sz w:val="24"/>
                <w:szCs w:val="24"/>
                <w:lang w:val="ru-RU"/>
              </w:rPr>
            </w:pPr>
            <w:r w:rsidRPr="00876464">
              <w:rPr>
                <w:i/>
                <w:iCs/>
                <w:sz w:val="24"/>
                <w:szCs w:val="24"/>
              </w:rPr>
              <w:t>srfA</w:t>
            </w:r>
            <w:r w:rsidRPr="00876464">
              <w:rPr>
                <w:i/>
                <w:iCs/>
                <w:sz w:val="24"/>
                <w:szCs w:val="24"/>
                <w:lang w:val="en-US"/>
              </w:rPr>
              <w:t>D</w:t>
            </w:r>
          </w:p>
        </w:tc>
        <w:tc>
          <w:tcPr>
            <w:tcW w:w="3949" w:type="dxa"/>
          </w:tcPr>
          <w:p w14:paraId="594A9931" w14:textId="77777777" w:rsidR="00A3335D" w:rsidRPr="00876464" w:rsidRDefault="00A3335D" w:rsidP="00A3335D">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5’-GGCGGAATGATCACCTTCAG-3’</w:t>
            </w:r>
          </w:p>
          <w:p w14:paraId="0ACA78F6" w14:textId="117D8EE3" w:rsidR="002943EC" w:rsidRPr="00876464" w:rsidRDefault="00A3335D" w:rsidP="00A3335D">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w:t>
            </w:r>
            <w:r w:rsidRPr="00876464">
              <w:rPr>
                <w:sz w:val="24"/>
                <w:szCs w:val="24"/>
              </w:rPr>
              <w:lastRenderedPageBreak/>
              <w:t>TGATCGGAAAGAAGGCAGGA-3’</w:t>
            </w:r>
          </w:p>
        </w:tc>
        <w:tc>
          <w:tcPr>
            <w:tcW w:w="1329" w:type="dxa"/>
            <w:vAlign w:val="center"/>
          </w:tcPr>
          <w:p w14:paraId="148F2E64" w14:textId="34098DDD" w:rsidR="002943EC" w:rsidRPr="00876464" w:rsidRDefault="00A3335D" w:rsidP="007A2E4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shd w:val="clear" w:color="auto" w:fill="FFFFFF"/>
                <w:lang w:val="ru-RU"/>
              </w:rPr>
            </w:pPr>
            <w:r w:rsidRPr="00876464">
              <w:rPr>
                <w:sz w:val="24"/>
                <w:szCs w:val="24"/>
                <w:shd w:val="clear" w:color="auto" w:fill="FFFFFF"/>
                <w:lang w:val="ru-RU"/>
              </w:rPr>
              <w:lastRenderedPageBreak/>
              <w:t>225</w:t>
            </w:r>
          </w:p>
        </w:tc>
        <w:tc>
          <w:tcPr>
            <w:tcW w:w="1843" w:type="dxa"/>
            <w:vAlign w:val="center"/>
          </w:tcPr>
          <w:p w14:paraId="53F36E92" w14:textId="77777777" w:rsidR="002943EC" w:rsidRPr="00876464" w:rsidRDefault="002943EC" w:rsidP="007A2E4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3D4047" w:rsidRPr="00876464" w14:paraId="4856D73C" w14:textId="77777777" w:rsidTr="00C04FD6">
        <w:trPr>
          <w:trHeight w:val="318"/>
          <w:jc w:val="center"/>
        </w:trPr>
        <w:tc>
          <w:tcPr>
            <w:cnfStyle w:val="001000000000" w:firstRow="0" w:lastRow="0" w:firstColumn="1" w:lastColumn="0" w:oddVBand="0" w:evenVBand="0" w:oddHBand="0" w:evenHBand="0" w:firstRowFirstColumn="0" w:firstRowLastColumn="0" w:lastRowFirstColumn="0" w:lastRowLastColumn="0"/>
            <w:tcW w:w="1450" w:type="dxa"/>
            <w:vMerge/>
          </w:tcPr>
          <w:p w14:paraId="64222D8A" w14:textId="77777777" w:rsidR="00804F56" w:rsidRPr="00876464" w:rsidRDefault="00804F56" w:rsidP="00190BAE">
            <w:pPr>
              <w:spacing w:line="360" w:lineRule="auto"/>
              <w:rPr>
                <w:sz w:val="24"/>
                <w:szCs w:val="24"/>
              </w:rPr>
            </w:pPr>
          </w:p>
        </w:tc>
        <w:tc>
          <w:tcPr>
            <w:tcW w:w="851" w:type="dxa"/>
            <w:vAlign w:val="center"/>
          </w:tcPr>
          <w:p w14:paraId="0E39E938" w14:textId="2DB962FE" w:rsidR="00804F56" w:rsidRPr="00876464" w:rsidRDefault="0032445A" w:rsidP="00190BAE">
            <w:pPr>
              <w:spacing w:line="360" w:lineRule="auto"/>
              <w:jc w:val="both"/>
              <w:cnfStyle w:val="000000000000" w:firstRow="0" w:lastRow="0" w:firstColumn="0" w:lastColumn="0" w:oddVBand="0" w:evenVBand="0" w:oddHBand="0" w:evenHBand="0" w:firstRowFirstColumn="0" w:firstRowLastColumn="0" w:lastRowFirstColumn="0" w:lastRowLastColumn="0"/>
              <w:rPr>
                <w:i/>
                <w:iCs/>
                <w:sz w:val="24"/>
                <w:szCs w:val="24"/>
                <w:lang w:val="en-US"/>
              </w:rPr>
            </w:pPr>
            <w:proofErr w:type="spellStart"/>
            <w:r w:rsidRPr="00876464">
              <w:rPr>
                <w:i/>
                <w:iCs/>
                <w:sz w:val="24"/>
                <w:szCs w:val="24"/>
                <w:lang w:val="en-US"/>
              </w:rPr>
              <w:t>lchAA</w:t>
            </w:r>
            <w:proofErr w:type="spellEnd"/>
          </w:p>
        </w:tc>
        <w:tc>
          <w:tcPr>
            <w:tcW w:w="3949" w:type="dxa"/>
          </w:tcPr>
          <w:p w14:paraId="37316952" w14:textId="77777777" w:rsidR="00FD1500" w:rsidRPr="00876464" w:rsidRDefault="00FD1500" w:rsidP="00FD1500">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76464">
              <w:rPr>
                <w:sz w:val="24"/>
                <w:szCs w:val="24"/>
              </w:rPr>
              <w:t>F: 5’-CGCTCGTCAACAACTATGGG-3’</w:t>
            </w:r>
          </w:p>
          <w:p w14:paraId="5566855A" w14:textId="5E2BADB9" w:rsidR="00804F56" w:rsidRPr="00876464" w:rsidRDefault="00FD1500" w:rsidP="007925D5">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rPr>
              <w:t>R: 5’-TTCCTCCGGCTTGTTCAGAT-3’</w:t>
            </w:r>
          </w:p>
        </w:tc>
        <w:tc>
          <w:tcPr>
            <w:tcW w:w="1329" w:type="dxa"/>
            <w:vAlign w:val="center"/>
          </w:tcPr>
          <w:p w14:paraId="59169EC4" w14:textId="01A6B9D9" w:rsidR="00804F56" w:rsidRPr="00876464" w:rsidRDefault="00FD1500" w:rsidP="00190BA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ru-RU"/>
              </w:rPr>
            </w:pPr>
            <w:r w:rsidRPr="00876464">
              <w:rPr>
                <w:sz w:val="24"/>
                <w:szCs w:val="24"/>
                <w:lang w:val="ru-RU"/>
              </w:rPr>
              <w:t>218</w:t>
            </w:r>
          </w:p>
        </w:tc>
        <w:tc>
          <w:tcPr>
            <w:tcW w:w="1843" w:type="dxa"/>
            <w:vAlign w:val="center"/>
          </w:tcPr>
          <w:p w14:paraId="53D5B392" w14:textId="2E7368BD" w:rsidR="00804F56" w:rsidRPr="00876464" w:rsidRDefault="0019183D" w:rsidP="00190BAE">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876464">
              <w:rPr>
                <w:sz w:val="24"/>
                <w:szCs w:val="24"/>
                <w:lang w:val="en-US"/>
              </w:rPr>
              <w:t>60</w:t>
            </w:r>
          </w:p>
        </w:tc>
      </w:tr>
      <w:tr w:rsidR="003D4047" w:rsidRPr="00876464" w14:paraId="1C225727" w14:textId="77777777" w:rsidTr="00C04FD6">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50" w:type="dxa"/>
            <w:vAlign w:val="center"/>
          </w:tcPr>
          <w:p w14:paraId="468BE18D" w14:textId="5F3E5089" w:rsidR="00804F56" w:rsidRPr="00876464" w:rsidRDefault="00A977D6" w:rsidP="00190BAE">
            <w:pPr>
              <w:spacing w:line="360" w:lineRule="auto"/>
              <w:jc w:val="center"/>
              <w:rPr>
                <w:sz w:val="24"/>
                <w:szCs w:val="24"/>
              </w:rPr>
            </w:pPr>
            <w:r w:rsidRPr="00876464">
              <w:rPr>
                <w:b w:val="0"/>
                <w:bCs w:val="0"/>
                <w:sz w:val="24"/>
                <w:szCs w:val="24"/>
              </w:rPr>
              <w:t>Леван</w:t>
            </w:r>
          </w:p>
        </w:tc>
        <w:tc>
          <w:tcPr>
            <w:tcW w:w="851" w:type="dxa"/>
            <w:vAlign w:val="center"/>
          </w:tcPr>
          <w:p w14:paraId="7F58C65F" w14:textId="77777777" w:rsidR="00804F56" w:rsidRPr="00876464" w:rsidRDefault="00804F56" w:rsidP="00190BAE">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76464">
              <w:rPr>
                <w:i/>
                <w:iCs/>
                <w:sz w:val="24"/>
                <w:szCs w:val="24"/>
              </w:rPr>
              <w:t>sacB</w:t>
            </w:r>
          </w:p>
        </w:tc>
        <w:tc>
          <w:tcPr>
            <w:tcW w:w="3949" w:type="dxa"/>
          </w:tcPr>
          <w:p w14:paraId="0BBF16C9" w14:textId="77777777" w:rsidR="00804F56" w:rsidRPr="00876464" w:rsidRDefault="00804F56" w:rsidP="007925D5">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F: 5’-ACCTTTACTACCGCACTGCT-3’</w:t>
            </w:r>
          </w:p>
          <w:p w14:paraId="3CD9E2A1" w14:textId="77777777" w:rsidR="00804F56" w:rsidRPr="00876464" w:rsidRDefault="00804F56" w:rsidP="007925D5">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R: 5’-TTTGTAATGGCCAGCTGTCC-3’</w:t>
            </w:r>
          </w:p>
        </w:tc>
        <w:tc>
          <w:tcPr>
            <w:tcW w:w="1329" w:type="dxa"/>
            <w:vAlign w:val="center"/>
          </w:tcPr>
          <w:p w14:paraId="0DD80A84" w14:textId="77777777" w:rsidR="00804F56" w:rsidRPr="00876464" w:rsidRDefault="00804F56" w:rsidP="00190BA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235</w:t>
            </w:r>
          </w:p>
        </w:tc>
        <w:tc>
          <w:tcPr>
            <w:tcW w:w="1843" w:type="dxa"/>
            <w:vAlign w:val="center"/>
          </w:tcPr>
          <w:p w14:paraId="34181D21" w14:textId="77777777" w:rsidR="00804F56" w:rsidRPr="00876464" w:rsidRDefault="00804F56" w:rsidP="00190BAE">
            <w:pPr>
              <w:jc w:val="center"/>
              <w:cnfStyle w:val="000000100000" w:firstRow="0" w:lastRow="0" w:firstColumn="0" w:lastColumn="0" w:oddVBand="0" w:evenVBand="0" w:oddHBand="1" w:evenHBand="0" w:firstRowFirstColumn="0" w:firstRowLastColumn="0" w:lastRowFirstColumn="0" w:lastRowLastColumn="0"/>
              <w:rPr>
                <w:sz w:val="24"/>
                <w:szCs w:val="24"/>
              </w:rPr>
            </w:pPr>
            <w:r w:rsidRPr="00876464">
              <w:rPr>
                <w:sz w:val="24"/>
                <w:szCs w:val="24"/>
              </w:rPr>
              <w:t>57</w:t>
            </w:r>
          </w:p>
        </w:tc>
      </w:tr>
    </w:tbl>
    <w:p w14:paraId="524503CE" w14:textId="77777777" w:rsidR="00EB39CC" w:rsidRPr="00876464" w:rsidRDefault="00EB39CC" w:rsidP="00B35AD9">
      <w:pPr>
        <w:ind w:left="301" w:right="261" w:firstLine="567"/>
        <w:jc w:val="both"/>
        <w:rPr>
          <w:i/>
          <w:iCs/>
          <w:sz w:val="28"/>
          <w:szCs w:val="28"/>
          <w:lang w:val="en-US"/>
        </w:rPr>
      </w:pPr>
    </w:p>
    <w:p w14:paraId="03980FF7" w14:textId="02F02841" w:rsidR="00B35AD9" w:rsidRPr="00876464" w:rsidRDefault="00B35AD9" w:rsidP="00B35AD9">
      <w:pPr>
        <w:ind w:left="301" w:right="261" w:firstLine="567"/>
        <w:jc w:val="both"/>
        <w:rPr>
          <w:i/>
          <w:iCs/>
          <w:sz w:val="28"/>
          <w:szCs w:val="28"/>
        </w:rPr>
      </w:pPr>
      <w:r w:rsidRPr="00876464">
        <w:rPr>
          <w:i/>
          <w:iCs/>
          <w:sz w:val="28"/>
          <w:szCs w:val="28"/>
        </w:rPr>
        <w:t>Филогенетикалық талдау</w:t>
      </w:r>
    </w:p>
    <w:p w14:paraId="42E956A9" w14:textId="7F7F5167" w:rsidR="007F71A0" w:rsidRPr="00876464" w:rsidRDefault="007F71A0" w:rsidP="007F71A0">
      <w:pPr>
        <w:ind w:left="301" w:right="261" w:firstLine="567"/>
        <w:jc w:val="both"/>
        <w:rPr>
          <w:sz w:val="28"/>
          <w:szCs w:val="28"/>
          <w:lang w:val="ru-KZ"/>
        </w:rPr>
      </w:pPr>
      <w:proofErr w:type="spellStart"/>
      <w:r w:rsidRPr="00876464">
        <w:rPr>
          <w:sz w:val="28"/>
          <w:szCs w:val="28"/>
          <w:lang w:val="ru-KZ"/>
        </w:rPr>
        <w:t>Нуклеотидтік</w:t>
      </w:r>
      <w:proofErr w:type="spellEnd"/>
      <w:r w:rsidRPr="00876464">
        <w:rPr>
          <w:sz w:val="28"/>
          <w:szCs w:val="28"/>
          <w:lang w:val="ru-KZ"/>
        </w:rPr>
        <w:t xml:space="preserve"> </w:t>
      </w:r>
      <w:proofErr w:type="spellStart"/>
      <w:r w:rsidRPr="00876464">
        <w:rPr>
          <w:sz w:val="28"/>
          <w:szCs w:val="28"/>
          <w:lang w:val="ru-KZ"/>
        </w:rPr>
        <w:t>тізбектердің</w:t>
      </w:r>
      <w:proofErr w:type="spellEnd"/>
      <w:r w:rsidRPr="00876464">
        <w:rPr>
          <w:sz w:val="28"/>
          <w:szCs w:val="28"/>
          <w:lang w:val="ru-KZ"/>
        </w:rPr>
        <w:t xml:space="preserve"> </w:t>
      </w:r>
      <w:proofErr w:type="spellStart"/>
      <w:r w:rsidRPr="00876464">
        <w:rPr>
          <w:sz w:val="28"/>
          <w:szCs w:val="28"/>
          <w:lang w:val="ru-KZ"/>
        </w:rPr>
        <w:t>туралануы</w:t>
      </w:r>
      <w:proofErr w:type="spellEnd"/>
      <w:r w:rsidRPr="00876464">
        <w:rPr>
          <w:sz w:val="28"/>
          <w:szCs w:val="28"/>
          <w:lang w:val="ru-KZ"/>
        </w:rPr>
        <w:t xml:space="preserve"> MEGA11 </w:t>
      </w:r>
      <w:proofErr w:type="spellStart"/>
      <w:r w:rsidRPr="00876464">
        <w:rPr>
          <w:sz w:val="28"/>
          <w:szCs w:val="28"/>
          <w:lang w:val="ru-KZ"/>
        </w:rPr>
        <w:t>бағдарламалық</w:t>
      </w:r>
      <w:proofErr w:type="spellEnd"/>
      <w:r w:rsidRPr="00876464">
        <w:rPr>
          <w:sz w:val="28"/>
          <w:szCs w:val="28"/>
          <w:lang w:val="ru-KZ"/>
        </w:rPr>
        <w:t xml:space="preserve"> </w:t>
      </w:r>
      <w:proofErr w:type="spellStart"/>
      <w:r w:rsidRPr="00876464">
        <w:rPr>
          <w:sz w:val="28"/>
          <w:szCs w:val="28"/>
          <w:lang w:val="ru-KZ"/>
        </w:rPr>
        <w:t>платформасында</w:t>
      </w:r>
      <w:proofErr w:type="spellEnd"/>
      <w:r w:rsidRPr="00876464">
        <w:rPr>
          <w:sz w:val="28"/>
          <w:szCs w:val="28"/>
          <w:lang w:val="ru-KZ"/>
        </w:rPr>
        <w:t xml:space="preserve"> MUSCLE </w:t>
      </w:r>
      <w:proofErr w:type="spellStart"/>
      <w:r w:rsidRPr="00876464">
        <w:rPr>
          <w:sz w:val="28"/>
          <w:szCs w:val="28"/>
          <w:lang w:val="ru-KZ"/>
        </w:rPr>
        <w:t>алгоритмі</w:t>
      </w:r>
      <w:proofErr w:type="spellEnd"/>
      <w:r w:rsidRPr="00876464">
        <w:rPr>
          <w:sz w:val="28"/>
          <w:szCs w:val="28"/>
          <w:lang w:val="ru-KZ"/>
        </w:rPr>
        <w:t xml:space="preserve"> </w:t>
      </w:r>
      <w:proofErr w:type="spellStart"/>
      <w:r w:rsidRPr="00876464">
        <w:rPr>
          <w:sz w:val="28"/>
          <w:szCs w:val="28"/>
          <w:lang w:val="ru-KZ"/>
        </w:rPr>
        <w:t>көмегімен</w:t>
      </w:r>
      <w:proofErr w:type="spellEnd"/>
      <w:r w:rsidRPr="00876464">
        <w:rPr>
          <w:sz w:val="28"/>
          <w:szCs w:val="28"/>
          <w:lang w:val="ru-KZ"/>
        </w:rPr>
        <w:t xml:space="preserve"> </w:t>
      </w:r>
      <w:proofErr w:type="spellStart"/>
      <w:r w:rsidRPr="00876464">
        <w:rPr>
          <w:sz w:val="28"/>
          <w:szCs w:val="28"/>
          <w:lang w:val="ru-KZ"/>
        </w:rPr>
        <w:t>жүзеге</w:t>
      </w:r>
      <w:proofErr w:type="spellEnd"/>
      <w:r w:rsidRPr="00876464">
        <w:rPr>
          <w:sz w:val="28"/>
          <w:szCs w:val="28"/>
          <w:lang w:val="ru-KZ"/>
        </w:rPr>
        <w:t xml:space="preserve"> </w:t>
      </w:r>
      <w:proofErr w:type="spellStart"/>
      <w:r w:rsidRPr="00876464">
        <w:rPr>
          <w:sz w:val="28"/>
          <w:szCs w:val="28"/>
          <w:lang w:val="ru-KZ"/>
        </w:rPr>
        <w:t>асырылды</w:t>
      </w:r>
      <w:proofErr w:type="spellEnd"/>
      <w:r w:rsidR="00B24B4A" w:rsidRPr="00876464">
        <w:rPr>
          <w:sz w:val="28"/>
          <w:szCs w:val="28"/>
          <w:lang w:val="ru-KZ"/>
        </w:rPr>
        <w:t xml:space="preserve"> </w:t>
      </w:r>
      <w:r w:rsidR="003B6F40" w:rsidRPr="00876464">
        <w:rPr>
          <w:sz w:val="28"/>
        </w:rPr>
        <w:t>[148]</w:t>
      </w:r>
      <w:r w:rsidRPr="00876464">
        <w:rPr>
          <w:sz w:val="28"/>
          <w:szCs w:val="28"/>
          <w:lang w:val="ru-KZ"/>
        </w:rPr>
        <w:t xml:space="preserve">. </w:t>
      </w:r>
      <w:proofErr w:type="spellStart"/>
      <w:r w:rsidRPr="00876464">
        <w:rPr>
          <w:sz w:val="28"/>
          <w:szCs w:val="28"/>
          <w:lang w:val="ru-KZ"/>
        </w:rPr>
        <w:t>Тураланған</w:t>
      </w:r>
      <w:proofErr w:type="spellEnd"/>
      <w:r w:rsidRPr="00876464">
        <w:rPr>
          <w:sz w:val="28"/>
          <w:szCs w:val="28"/>
          <w:lang w:val="ru-KZ"/>
        </w:rPr>
        <w:t xml:space="preserve"> </w:t>
      </w:r>
      <w:proofErr w:type="spellStart"/>
      <w:r w:rsidRPr="00876464">
        <w:rPr>
          <w:sz w:val="28"/>
          <w:szCs w:val="28"/>
          <w:lang w:val="ru-KZ"/>
        </w:rPr>
        <w:t>тізбектер</w:t>
      </w:r>
      <w:proofErr w:type="spellEnd"/>
      <w:r w:rsidRPr="00876464">
        <w:rPr>
          <w:sz w:val="28"/>
          <w:szCs w:val="28"/>
          <w:lang w:val="ru-KZ"/>
        </w:rPr>
        <w:t xml:space="preserve"> </w:t>
      </w:r>
      <w:proofErr w:type="spellStart"/>
      <w:r w:rsidRPr="00876464">
        <w:rPr>
          <w:sz w:val="28"/>
          <w:szCs w:val="28"/>
          <w:lang w:val="ru-KZ"/>
        </w:rPr>
        <w:t>негізінде</w:t>
      </w:r>
      <w:proofErr w:type="spellEnd"/>
      <w:r w:rsidRPr="00876464">
        <w:rPr>
          <w:sz w:val="28"/>
          <w:szCs w:val="28"/>
          <w:lang w:val="ru-KZ"/>
        </w:rPr>
        <w:t xml:space="preserve"> </w:t>
      </w:r>
      <w:proofErr w:type="spellStart"/>
      <w:r w:rsidRPr="00876464">
        <w:rPr>
          <w:sz w:val="28"/>
          <w:szCs w:val="28"/>
          <w:lang w:val="ru-KZ"/>
        </w:rPr>
        <w:t>филогенетикалық</w:t>
      </w:r>
      <w:proofErr w:type="spellEnd"/>
      <w:r w:rsidRPr="00876464">
        <w:rPr>
          <w:sz w:val="28"/>
          <w:szCs w:val="28"/>
          <w:lang w:val="ru-KZ"/>
        </w:rPr>
        <w:t xml:space="preserve"> </w:t>
      </w:r>
      <w:proofErr w:type="spellStart"/>
      <w:r w:rsidR="00CF1791" w:rsidRPr="00876464">
        <w:rPr>
          <w:sz w:val="28"/>
          <w:szCs w:val="28"/>
          <w:lang w:val="ru-KZ"/>
        </w:rPr>
        <w:t>шеж</w:t>
      </w:r>
      <w:proofErr w:type="spellEnd"/>
      <w:r w:rsidR="00CF1791" w:rsidRPr="00876464">
        <w:rPr>
          <w:sz w:val="28"/>
          <w:szCs w:val="28"/>
        </w:rPr>
        <w:t>іре</w:t>
      </w:r>
      <w:r w:rsidRPr="00876464">
        <w:rPr>
          <w:sz w:val="28"/>
          <w:szCs w:val="28"/>
          <w:lang w:val="ru-KZ"/>
        </w:rPr>
        <w:t xml:space="preserve"> </w:t>
      </w:r>
      <w:proofErr w:type="spellStart"/>
      <w:r w:rsidRPr="00876464">
        <w:rPr>
          <w:sz w:val="28"/>
          <w:szCs w:val="28"/>
          <w:lang w:val="ru-KZ"/>
        </w:rPr>
        <w:t>құру</w:t>
      </w:r>
      <w:proofErr w:type="spellEnd"/>
      <w:r w:rsidRPr="00876464">
        <w:rPr>
          <w:sz w:val="28"/>
          <w:szCs w:val="28"/>
          <w:lang w:val="ru-KZ"/>
        </w:rPr>
        <w:t xml:space="preserve"> </w:t>
      </w:r>
      <w:proofErr w:type="spellStart"/>
      <w:r w:rsidRPr="00876464">
        <w:rPr>
          <w:sz w:val="28"/>
          <w:szCs w:val="28"/>
          <w:lang w:val="ru-KZ"/>
        </w:rPr>
        <w:t>үшін</w:t>
      </w:r>
      <w:proofErr w:type="spellEnd"/>
      <w:r w:rsidRPr="00876464">
        <w:rPr>
          <w:sz w:val="28"/>
          <w:szCs w:val="28"/>
          <w:lang w:val="ru-KZ"/>
        </w:rPr>
        <w:t xml:space="preserve"> </w:t>
      </w:r>
      <w:proofErr w:type="spellStart"/>
      <w:r w:rsidRPr="00876464">
        <w:rPr>
          <w:sz w:val="28"/>
          <w:szCs w:val="28"/>
          <w:lang w:val="ru-KZ"/>
        </w:rPr>
        <w:t>Neighbor-Joining</w:t>
      </w:r>
      <w:proofErr w:type="spellEnd"/>
      <w:r w:rsidRPr="00876464">
        <w:rPr>
          <w:sz w:val="28"/>
          <w:szCs w:val="28"/>
          <w:lang w:val="ru-KZ"/>
        </w:rPr>
        <w:t xml:space="preserve"> (NJ) </w:t>
      </w:r>
      <w:proofErr w:type="spellStart"/>
      <w:r w:rsidRPr="00876464">
        <w:rPr>
          <w:sz w:val="28"/>
          <w:szCs w:val="28"/>
          <w:lang w:val="ru-KZ"/>
        </w:rPr>
        <w:t>әдісі</w:t>
      </w:r>
      <w:proofErr w:type="spellEnd"/>
      <w:r w:rsidRPr="00876464">
        <w:rPr>
          <w:sz w:val="28"/>
          <w:szCs w:val="28"/>
          <w:lang w:val="ru-KZ"/>
        </w:rPr>
        <w:t xml:space="preserve"> </w:t>
      </w:r>
      <w:proofErr w:type="spellStart"/>
      <w:r w:rsidRPr="00876464">
        <w:rPr>
          <w:sz w:val="28"/>
          <w:szCs w:val="28"/>
          <w:lang w:val="ru-KZ"/>
        </w:rPr>
        <w:t>қолданылды</w:t>
      </w:r>
      <w:proofErr w:type="spellEnd"/>
      <w:r w:rsidRPr="00876464">
        <w:rPr>
          <w:sz w:val="28"/>
          <w:szCs w:val="28"/>
          <w:lang w:val="ru-KZ"/>
        </w:rPr>
        <w:t xml:space="preserve"> </w:t>
      </w:r>
      <w:r w:rsidR="003B6F40" w:rsidRPr="00876464">
        <w:rPr>
          <w:sz w:val="28"/>
        </w:rPr>
        <w:t>[149, 150]</w:t>
      </w:r>
      <w:r w:rsidRPr="00876464">
        <w:rPr>
          <w:sz w:val="28"/>
          <w:szCs w:val="28"/>
        </w:rPr>
        <w:t>.</w:t>
      </w:r>
      <w:r w:rsidRPr="00876464">
        <w:rPr>
          <w:sz w:val="28"/>
          <w:szCs w:val="28"/>
          <w:lang w:val="ru-KZ"/>
        </w:rPr>
        <w:t xml:space="preserve"> NJ </w:t>
      </w:r>
      <w:proofErr w:type="spellStart"/>
      <w:r w:rsidRPr="00876464">
        <w:rPr>
          <w:sz w:val="28"/>
          <w:szCs w:val="28"/>
          <w:lang w:val="ru-KZ"/>
        </w:rPr>
        <w:t>әдісі</w:t>
      </w:r>
      <w:proofErr w:type="spellEnd"/>
      <w:r w:rsidRPr="00876464">
        <w:rPr>
          <w:sz w:val="28"/>
          <w:szCs w:val="28"/>
          <w:lang w:val="ru-KZ"/>
        </w:rPr>
        <w:t xml:space="preserve"> </w:t>
      </w:r>
      <w:proofErr w:type="spellStart"/>
      <w:r w:rsidRPr="00876464">
        <w:rPr>
          <w:sz w:val="28"/>
          <w:szCs w:val="28"/>
          <w:lang w:val="ru-KZ"/>
        </w:rPr>
        <w:t>генетикалық</w:t>
      </w:r>
      <w:proofErr w:type="spellEnd"/>
      <w:r w:rsidRPr="00876464">
        <w:rPr>
          <w:sz w:val="28"/>
          <w:szCs w:val="28"/>
          <w:lang w:val="ru-KZ"/>
        </w:rPr>
        <w:t xml:space="preserve"> </w:t>
      </w:r>
      <w:proofErr w:type="spellStart"/>
      <w:r w:rsidRPr="00876464">
        <w:rPr>
          <w:sz w:val="28"/>
          <w:szCs w:val="28"/>
          <w:lang w:val="ru-KZ"/>
        </w:rPr>
        <w:t>қашықтық</w:t>
      </w:r>
      <w:proofErr w:type="spellEnd"/>
      <w:r w:rsidRPr="00876464">
        <w:rPr>
          <w:sz w:val="28"/>
          <w:szCs w:val="28"/>
          <w:lang w:val="ru-KZ"/>
        </w:rPr>
        <w:t xml:space="preserve"> </w:t>
      </w:r>
      <w:proofErr w:type="spellStart"/>
      <w:r w:rsidRPr="00876464">
        <w:rPr>
          <w:sz w:val="28"/>
          <w:szCs w:val="28"/>
          <w:lang w:val="ru-KZ"/>
        </w:rPr>
        <w:t>матрицасын</w:t>
      </w:r>
      <w:proofErr w:type="spellEnd"/>
      <w:r w:rsidRPr="00876464">
        <w:rPr>
          <w:sz w:val="28"/>
          <w:szCs w:val="28"/>
          <w:lang w:val="ru-KZ"/>
        </w:rPr>
        <w:t xml:space="preserve"> </w:t>
      </w:r>
      <w:proofErr w:type="spellStart"/>
      <w:r w:rsidRPr="00876464">
        <w:rPr>
          <w:sz w:val="28"/>
          <w:szCs w:val="28"/>
          <w:lang w:val="ru-KZ"/>
        </w:rPr>
        <w:t>пайдалану</w:t>
      </w:r>
      <w:proofErr w:type="spellEnd"/>
      <w:r w:rsidRPr="00876464">
        <w:rPr>
          <w:sz w:val="28"/>
          <w:szCs w:val="28"/>
          <w:lang w:val="ru-KZ"/>
        </w:rPr>
        <w:t xml:space="preserve"> </w:t>
      </w:r>
      <w:proofErr w:type="spellStart"/>
      <w:r w:rsidRPr="00876464">
        <w:rPr>
          <w:sz w:val="28"/>
          <w:szCs w:val="28"/>
          <w:lang w:val="ru-KZ"/>
        </w:rPr>
        <w:t>арқылы</w:t>
      </w:r>
      <w:proofErr w:type="spellEnd"/>
      <w:r w:rsidRPr="00876464">
        <w:rPr>
          <w:sz w:val="28"/>
          <w:szCs w:val="28"/>
          <w:lang w:val="ru-KZ"/>
        </w:rPr>
        <w:t xml:space="preserve"> </w:t>
      </w:r>
      <w:proofErr w:type="spellStart"/>
      <w:r w:rsidRPr="00876464">
        <w:rPr>
          <w:sz w:val="28"/>
          <w:szCs w:val="28"/>
          <w:lang w:val="ru-KZ"/>
        </w:rPr>
        <w:t>филогенетикалық</w:t>
      </w:r>
      <w:proofErr w:type="spellEnd"/>
      <w:r w:rsidRPr="00876464">
        <w:rPr>
          <w:sz w:val="28"/>
          <w:szCs w:val="28"/>
          <w:lang w:val="ru-KZ"/>
        </w:rPr>
        <w:t xml:space="preserve"> </w:t>
      </w:r>
      <w:proofErr w:type="spellStart"/>
      <w:r w:rsidR="008153C4" w:rsidRPr="00876464">
        <w:rPr>
          <w:sz w:val="28"/>
          <w:szCs w:val="28"/>
          <w:lang w:val="ru-KZ"/>
        </w:rPr>
        <w:t>шежірені</w:t>
      </w:r>
      <w:proofErr w:type="spellEnd"/>
      <w:r w:rsidRPr="00876464">
        <w:rPr>
          <w:sz w:val="28"/>
          <w:szCs w:val="28"/>
          <w:lang w:val="ru-KZ"/>
        </w:rPr>
        <w:t xml:space="preserve"> </w:t>
      </w:r>
      <w:proofErr w:type="spellStart"/>
      <w:r w:rsidRPr="00876464">
        <w:rPr>
          <w:sz w:val="28"/>
          <w:szCs w:val="28"/>
          <w:lang w:val="ru-KZ"/>
        </w:rPr>
        <w:t>ең</w:t>
      </w:r>
      <w:proofErr w:type="spellEnd"/>
      <w:r w:rsidRPr="00876464">
        <w:rPr>
          <w:sz w:val="28"/>
          <w:szCs w:val="28"/>
          <w:lang w:val="ru-KZ"/>
        </w:rPr>
        <w:t xml:space="preserve"> </w:t>
      </w:r>
      <w:proofErr w:type="spellStart"/>
      <w:r w:rsidRPr="00876464">
        <w:rPr>
          <w:sz w:val="28"/>
          <w:szCs w:val="28"/>
          <w:lang w:val="ru-KZ"/>
        </w:rPr>
        <w:t>қысқа</w:t>
      </w:r>
      <w:proofErr w:type="spellEnd"/>
      <w:r w:rsidRPr="00876464">
        <w:rPr>
          <w:sz w:val="28"/>
          <w:szCs w:val="28"/>
          <w:lang w:val="ru-KZ"/>
        </w:rPr>
        <w:t xml:space="preserve"> </w:t>
      </w:r>
      <w:proofErr w:type="spellStart"/>
      <w:r w:rsidRPr="00876464">
        <w:rPr>
          <w:sz w:val="28"/>
          <w:szCs w:val="28"/>
          <w:lang w:val="ru-KZ"/>
        </w:rPr>
        <w:t>жалпы</w:t>
      </w:r>
      <w:proofErr w:type="spellEnd"/>
      <w:r w:rsidRPr="00876464">
        <w:rPr>
          <w:sz w:val="28"/>
          <w:szCs w:val="28"/>
          <w:lang w:val="ru-KZ"/>
        </w:rPr>
        <w:t xml:space="preserve"> </w:t>
      </w:r>
      <w:proofErr w:type="spellStart"/>
      <w:r w:rsidRPr="00876464">
        <w:rPr>
          <w:sz w:val="28"/>
          <w:szCs w:val="28"/>
          <w:lang w:val="ru-KZ"/>
        </w:rPr>
        <w:t>бұтақ</w:t>
      </w:r>
      <w:proofErr w:type="spellEnd"/>
      <w:r w:rsidRPr="00876464">
        <w:rPr>
          <w:sz w:val="28"/>
          <w:szCs w:val="28"/>
          <w:lang w:val="ru-KZ"/>
        </w:rPr>
        <w:t xml:space="preserve"> </w:t>
      </w:r>
      <w:proofErr w:type="spellStart"/>
      <w:r w:rsidRPr="00876464">
        <w:rPr>
          <w:sz w:val="28"/>
          <w:szCs w:val="28"/>
          <w:lang w:val="ru-KZ"/>
        </w:rPr>
        <w:t>ұзындығымен</w:t>
      </w:r>
      <w:proofErr w:type="spellEnd"/>
      <w:r w:rsidRPr="00876464">
        <w:rPr>
          <w:sz w:val="28"/>
          <w:szCs w:val="28"/>
          <w:lang w:val="ru-KZ"/>
        </w:rPr>
        <w:t xml:space="preserve"> (</w:t>
      </w:r>
      <w:proofErr w:type="spellStart"/>
      <w:r w:rsidRPr="00876464">
        <w:rPr>
          <w:sz w:val="28"/>
          <w:szCs w:val="28"/>
          <w:lang w:val="ru-KZ"/>
        </w:rPr>
        <w:t>minimum</w:t>
      </w:r>
      <w:proofErr w:type="spellEnd"/>
      <w:r w:rsidRPr="00876464">
        <w:rPr>
          <w:sz w:val="28"/>
          <w:szCs w:val="28"/>
          <w:lang w:val="ru-KZ"/>
        </w:rPr>
        <w:t xml:space="preserve"> </w:t>
      </w:r>
      <w:proofErr w:type="spellStart"/>
      <w:r w:rsidRPr="00876464">
        <w:rPr>
          <w:sz w:val="28"/>
          <w:szCs w:val="28"/>
          <w:lang w:val="ru-KZ"/>
        </w:rPr>
        <w:t>total</w:t>
      </w:r>
      <w:proofErr w:type="spellEnd"/>
      <w:r w:rsidRPr="00876464">
        <w:rPr>
          <w:sz w:val="28"/>
          <w:szCs w:val="28"/>
          <w:lang w:val="ru-KZ"/>
        </w:rPr>
        <w:t xml:space="preserve"> </w:t>
      </w:r>
      <w:proofErr w:type="spellStart"/>
      <w:r w:rsidRPr="00876464">
        <w:rPr>
          <w:sz w:val="28"/>
          <w:szCs w:val="28"/>
          <w:lang w:val="ru-KZ"/>
        </w:rPr>
        <w:t>branch</w:t>
      </w:r>
      <w:proofErr w:type="spellEnd"/>
      <w:r w:rsidRPr="00876464">
        <w:rPr>
          <w:sz w:val="28"/>
          <w:szCs w:val="28"/>
          <w:lang w:val="ru-KZ"/>
        </w:rPr>
        <w:t xml:space="preserve"> </w:t>
      </w:r>
      <w:proofErr w:type="spellStart"/>
      <w:r w:rsidRPr="00876464">
        <w:rPr>
          <w:sz w:val="28"/>
          <w:szCs w:val="28"/>
          <w:lang w:val="ru-KZ"/>
        </w:rPr>
        <w:t>length</w:t>
      </w:r>
      <w:proofErr w:type="spellEnd"/>
      <w:r w:rsidRPr="00876464">
        <w:rPr>
          <w:sz w:val="28"/>
          <w:szCs w:val="28"/>
          <w:lang w:val="ru-KZ"/>
        </w:rPr>
        <w:t xml:space="preserve">) </w:t>
      </w:r>
      <w:proofErr w:type="spellStart"/>
      <w:r w:rsidRPr="00876464">
        <w:rPr>
          <w:sz w:val="28"/>
          <w:szCs w:val="28"/>
          <w:lang w:val="ru-KZ"/>
        </w:rPr>
        <w:t>құруға</w:t>
      </w:r>
      <w:proofErr w:type="spellEnd"/>
      <w:r w:rsidRPr="00876464">
        <w:rPr>
          <w:sz w:val="28"/>
          <w:szCs w:val="28"/>
          <w:lang w:val="ru-KZ"/>
        </w:rPr>
        <w:t xml:space="preserve"> </w:t>
      </w:r>
      <w:proofErr w:type="spellStart"/>
      <w:r w:rsidRPr="00876464">
        <w:rPr>
          <w:sz w:val="28"/>
          <w:szCs w:val="28"/>
          <w:lang w:val="ru-KZ"/>
        </w:rPr>
        <w:t>мүмкіндік</w:t>
      </w:r>
      <w:proofErr w:type="spellEnd"/>
      <w:r w:rsidRPr="00876464">
        <w:rPr>
          <w:sz w:val="28"/>
          <w:szCs w:val="28"/>
          <w:lang w:val="ru-KZ"/>
        </w:rPr>
        <w:t xml:space="preserve"> </w:t>
      </w:r>
      <w:proofErr w:type="spellStart"/>
      <w:r w:rsidRPr="00876464">
        <w:rPr>
          <w:sz w:val="28"/>
          <w:szCs w:val="28"/>
          <w:lang w:val="ru-KZ"/>
        </w:rPr>
        <w:t>берді</w:t>
      </w:r>
      <w:proofErr w:type="spellEnd"/>
      <w:r w:rsidRPr="00876464">
        <w:rPr>
          <w:sz w:val="28"/>
          <w:szCs w:val="28"/>
          <w:lang w:val="ru-KZ"/>
        </w:rPr>
        <w:t xml:space="preserve">. </w:t>
      </w:r>
      <w:proofErr w:type="spellStart"/>
      <w:r w:rsidRPr="00876464">
        <w:rPr>
          <w:sz w:val="28"/>
          <w:szCs w:val="28"/>
          <w:lang w:val="ru-KZ"/>
        </w:rPr>
        <w:t>Эволюциялық</w:t>
      </w:r>
      <w:proofErr w:type="spellEnd"/>
      <w:r w:rsidRPr="00876464">
        <w:rPr>
          <w:sz w:val="28"/>
          <w:szCs w:val="28"/>
          <w:lang w:val="ru-KZ"/>
        </w:rPr>
        <w:t xml:space="preserve"> </w:t>
      </w:r>
      <w:proofErr w:type="spellStart"/>
      <w:r w:rsidRPr="00876464">
        <w:rPr>
          <w:sz w:val="28"/>
          <w:szCs w:val="28"/>
          <w:lang w:val="ru-KZ"/>
        </w:rPr>
        <w:t>қашықтықтар</w:t>
      </w:r>
      <w:proofErr w:type="spellEnd"/>
      <w:r w:rsidRPr="00876464">
        <w:rPr>
          <w:sz w:val="28"/>
          <w:szCs w:val="28"/>
          <w:lang w:val="ru-KZ"/>
        </w:rPr>
        <w:t xml:space="preserve"> </w:t>
      </w:r>
      <w:proofErr w:type="spellStart"/>
      <w:r w:rsidRPr="00876464">
        <w:rPr>
          <w:sz w:val="28"/>
          <w:szCs w:val="28"/>
          <w:lang w:val="ru-KZ"/>
        </w:rPr>
        <w:t>Tamura-Nei</w:t>
      </w:r>
      <w:proofErr w:type="spellEnd"/>
      <w:r w:rsidRPr="00876464">
        <w:rPr>
          <w:sz w:val="28"/>
          <w:szCs w:val="28"/>
          <w:lang w:val="ru-KZ"/>
        </w:rPr>
        <w:t xml:space="preserve"> </w:t>
      </w:r>
      <w:proofErr w:type="spellStart"/>
      <w:r w:rsidRPr="00876464">
        <w:rPr>
          <w:sz w:val="28"/>
          <w:szCs w:val="28"/>
          <w:lang w:val="ru-KZ"/>
        </w:rPr>
        <w:t>үлгісі</w:t>
      </w:r>
      <w:proofErr w:type="spellEnd"/>
      <w:r w:rsidRPr="00876464">
        <w:rPr>
          <w:sz w:val="28"/>
          <w:szCs w:val="28"/>
          <w:lang w:val="ru-KZ"/>
        </w:rPr>
        <w:t xml:space="preserve"> </w:t>
      </w:r>
      <w:proofErr w:type="spellStart"/>
      <w:r w:rsidRPr="00876464">
        <w:rPr>
          <w:sz w:val="28"/>
          <w:szCs w:val="28"/>
          <w:lang w:val="ru-KZ"/>
        </w:rPr>
        <w:t>бойынша</w:t>
      </w:r>
      <w:proofErr w:type="spellEnd"/>
      <w:r w:rsidRPr="00876464">
        <w:rPr>
          <w:sz w:val="28"/>
          <w:szCs w:val="28"/>
          <w:lang w:val="ru-KZ"/>
        </w:rPr>
        <w:t xml:space="preserve"> </w:t>
      </w:r>
      <w:proofErr w:type="spellStart"/>
      <w:r w:rsidRPr="00876464">
        <w:rPr>
          <w:sz w:val="28"/>
          <w:szCs w:val="28"/>
          <w:lang w:val="ru-KZ"/>
        </w:rPr>
        <w:t>есептелді</w:t>
      </w:r>
      <w:proofErr w:type="spellEnd"/>
      <w:r w:rsidR="00990FE4" w:rsidRPr="00876464">
        <w:rPr>
          <w:sz w:val="28"/>
          <w:szCs w:val="28"/>
          <w:lang w:val="ru-KZ"/>
        </w:rPr>
        <w:t xml:space="preserve"> </w:t>
      </w:r>
      <w:r w:rsidR="008A618F" w:rsidRPr="00876464">
        <w:rPr>
          <w:sz w:val="28"/>
          <w:szCs w:val="28"/>
          <w:lang w:val="ru-KZ"/>
        </w:rPr>
        <w:t>[150]</w:t>
      </w:r>
      <w:r w:rsidRPr="00876464">
        <w:rPr>
          <w:sz w:val="28"/>
          <w:szCs w:val="28"/>
          <w:lang w:val="ru-KZ"/>
        </w:rPr>
        <w:t xml:space="preserve">. </w:t>
      </w:r>
    </w:p>
    <w:p w14:paraId="0CAE7979" w14:textId="6613F8B3" w:rsidR="007F71A0" w:rsidRPr="00876464" w:rsidRDefault="007F71A0" w:rsidP="007F71A0">
      <w:pPr>
        <w:ind w:left="301" w:right="261" w:firstLine="567"/>
        <w:jc w:val="both"/>
        <w:rPr>
          <w:sz w:val="28"/>
          <w:szCs w:val="28"/>
          <w:lang w:val="ru-KZ"/>
        </w:rPr>
      </w:pPr>
      <w:proofErr w:type="spellStart"/>
      <w:r w:rsidRPr="00876464">
        <w:rPr>
          <w:sz w:val="28"/>
          <w:szCs w:val="28"/>
          <w:lang w:val="ru-KZ"/>
        </w:rPr>
        <w:t>Алынған</w:t>
      </w:r>
      <w:proofErr w:type="spellEnd"/>
      <w:r w:rsidRPr="00876464">
        <w:rPr>
          <w:sz w:val="28"/>
          <w:szCs w:val="28"/>
          <w:lang w:val="ru-KZ"/>
        </w:rPr>
        <w:t xml:space="preserve"> </w:t>
      </w:r>
      <w:proofErr w:type="spellStart"/>
      <w:r w:rsidR="008153C4" w:rsidRPr="00876464">
        <w:rPr>
          <w:sz w:val="28"/>
          <w:szCs w:val="28"/>
          <w:lang w:val="ru-KZ"/>
        </w:rPr>
        <w:t>филогенетикалық</w:t>
      </w:r>
      <w:proofErr w:type="spellEnd"/>
      <w:r w:rsidR="008153C4" w:rsidRPr="00876464">
        <w:rPr>
          <w:sz w:val="28"/>
          <w:szCs w:val="28"/>
          <w:lang w:val="ru-KZ"/>
        </w:rPr>
        <w:t xml:space="preserve"> </w:t>
      </w:r>
      <w:proofErr w:type="spellStart"/>
      <w:r w:rsidR="008153C4" w:rsidRPr="00876464">
        <w:rPr>
          <w:sz w:val="28"/>
          <w:szCs w:val="28"/>
          <w:lang w:val="ru-KZ"/>
        </w:rPr>
        <w:t>шежіренің</w:t>
      </w:r>
      <w:proofErr w:type="spellEnd"/>
      <w:r w:rsidRPr="00876464">
        <w:rPr>
          <w:sz w:val="28"/>
          <w:szCs w:val="28"/>
          <w:lang w:val="ru-KZ"/>
        </w:rPr>
        <w:t xml:space="preserve"> </w:t>
      </w:r>
      <w:proofErr w:type="spellStart"/>
      <w:r w:rsidRPr="00876464">
        <w:rPr>
          <w:sz w:val="28"/>
          <w:szCs w:val="28"/>
          <w:lang w:val="ru-KZ"/>
        </w:rPr>
        <w:t>статистикалық</w:t>
      </w:r>
      <w:proofErr w:type="spellEnd"/>
      <w:r w:rsidRPr="00876464">
        <w:rPr>
          <w:sz w:val="28"/>
          <w:szCs w:val="28"/>
          <w:lang w:val="ru-KZ"/>
        </w:rPr>
        <w:t xml:space="preserve"> </w:t>
      </w:r>
      <w:proofErr w:type="spellStart"/>
      <w:r w:rsidRPr="00876464">
        <w:rPr>
          <w:sz w:val="28"/>
          <w:szCs w:val="28"/>
          <w:lang w:val="ru-KZ"/>
        </w:rPr>
        <w:t>сенімділігін</w:t>
      </w:r>
      <w:proofErr w:type="spellEnd"/>
      <w:r w:rsidRPr="00876464">
        <w:rPr>
          <w:sz w:val="28"/>
          <w:szCs w:val="28"/>
          <w:lang w:val="ru-KZ"/>
        </w:rPr>
        <w:t xml:space="preserve"> </w:t>
      </w:r>
      <w:proofErr w:type="spellStart"/>
      <w:r w:rsidRPr="00876464">
        <w:rPr>
          <w:sz w:val="28"/>
          <w:szCs w:val="28"/>
          <w:lang w:val="ru-KZ"/>
        </w:rPr>
        <w:t>бағалау</w:t>
      </w:r>
      <w:proofErr w:type="spellEnd"/>
      <w:r w:rsidRPr="00876464">
        <w:rPr>
          <w:sz w:val="28"/>
          <w:szCs w:val="28"/>
          <w:lang w:val="ru-KZ"/>
        </w:rPr>
        <w:t xml:space="preserve"> </w:t>
      </w:r>
      <w:proofErr w:type="spellStart"/>
      <w:r w:rsidRPr="00876464">
        <w:rPr>
          <w:sz w:val="28"/>
          <w:szCs w:val="28"/>
          <w:lang w:val="ru-KZ"/>
        </w:rPr>
        <w:t>үшін</w:t>
      </w:r>
      <w:proofErr w:type="spellEnd"/>
      <w:r w:rsidRPr="00876464">
        <w:rPr>
          <w:sz w:val="28"/>
          <w:szCs w:val="28"/>
          <w:lang w:val="ru-KZ"/>
        </w:rPr>
        <w:t xml:space="preserve"> 1000 </w:t>
      </w:r>
      <w:proofErr w:type="spellStart"/>
      <w:r w:rsidRPr="00876464">
        <w:rPr>
          <w:sz w:val="28"/>
          <w:szCs w:val="28"/>
          <w:lang w:val="ru-KZ"/>
        </w:rPr>
        <w:t>қайта</w:t>
      </w:r>
      <w:proofErr w:type="spellEnd"/>
      <w:r w:rsidRPr="00876464">
        <w:rPr>
          <w:sz w:val="28"/>
          <w:szCs w:val="28"/>
          <w:lang w:val="ru-KZ"/>
        </w:rPr>
        <w:t xml:space="preserve"> </w:t>
      </w:r>
      <w:proofErr w:type="spellStart"/>
      <w:r w:rsidRPr="00876464">
        <w:rPr>
          <w:sz w:val="28"/>
          <w:szCs w:val="28"/>
          <w:lang w:val="ru-KZ"/>
        </w:rPr>
        <w:t>үлгілеу</w:t>
      </w:r>
      <w:proofErr w:type="spellEnd"/>
      <w:r w:rsidRPr="00876464">
        <w:rPr>
          <w:sz w:val="28"/>
          <w:szCs w:val="28"/>
          <w:lang w:val="ru-KZ"/>
        </w:rPr>
        <w:t xml:space="preserve"> (</w:t>
      </w:r>
      <w:proofErr w:type="spellStart"/>
      <w:r w:rsidRPr="00876464">
        <w:rPr>
          <w:sz w:val="28"/>
          <w:szCs w:val="28"/>
          <w:lang w:val="ru-KZ"/>
        </w:rPr>
        <w:t>bootstrap</w:t>
      </w:r>
      <w:proofErr w:type="spellEnd"/>
      <w:r w:rsidRPr="00876464">
        <w:rPr>
          <w:sz w:val="28"/>
          <w:szCs w:val="28"/>
          <w:lang w:val="ru-KZ"/>
        </w:rPr>
        <w:t xml:space="preserve">) </w:t>
      </w:r>
      <w:proofErr w:type="spellStart"/>
      <w:r w:rsidRPr="00876464">
        <w:rPr>
          <w:sz w:val="28"/>
          <w:szCs w:val="28"/>
          <w:lang w:val="ru-KZ"/>
        </w:rPr>
        <w:t>репликасы</w:t>
      </w:r>
      <w:proofErr w:type="spellEnd"/>
      <w:r w:rsidRPr="00876464">
        <w:rPr>
          <w:sz w:val="28"/>
          <w:szCs w:val="28"/>
          <w:lang w:val="ru-KZ"/>
        </w:rPr>
        <w:t xml:space="preserve"> </w:t>
      </w:r>
      <w:proofErr w:type="spellStart"/>
      <w:r w:rsidRPr="00876464">
        <w:rPr>
          <w:sz w:val="28"/>
          <w:szCs w:val="28"/>
          <w:lang w:val="ru-KZ"/>
        </w:rPr>
        <w:t>орындалды</w:t>
      </w:r>
      <w:proofErr w:type="spellEnd"/>
      <w:r w:rsidRPr="00876464">
        <w:rPr>
          <w:sz w:val="28"/>
          <w:szCs w:val="28"/>
          <w:lang w:val="ru-KZ"/>
        </w:rPr>
        <w:t xml:space="preserve">. NJ </w:t>
      </w:r>
      <w:proofErr w:type="spellStart"/>
      <w:r w:rsidRPr="00876464">
        <w:rPr>
          <w:sz w:val="28"/>
          <w:szCs w:val="28"/>
          <w:lang w:val="ru-KZ"/>
        </w:rPr>
        <w:t>әдісі</w:t>
      </w:r>
      <w:proofErr w:type="spellEnd"/>
      <w:r w:rsidRPr="00876464">
        <w:rPr>
          <w:sz w:val="28"/>
          <w:szCs w:val="28"/>
          <w:lang w:val="ru-KZ"/>
        </w:rPr>
        <w:t xml:space="preserve"> </w:t>
      </w:r>
      <w:proofErr w:type="spellStart"/>
      <w:r w:rsidRPr="00876464">
        <w:rPr>
          <w:sz w:val="28"/>
          <w:szCs w:val="28"/>
          <w:lang w:val="ru-KZ"/>
        </w:rPr>
        <w:t>Bayesian</w:t>
      </w:r>
      <w:proofErr w:type="spellEnd"/>
      <w:r w:rsidRPr="00876464">
        <w:rPr>
          <w:sz w:val="28"/>
          <w:szCs w:val="28"/>
          <w:lang w:val="ru-KZ"/>
        </w:rPr>
        <w:t xml:space="preserve"> </w:t>
      </w:r>
      <w:proofErr w:type="spellStart"/>
      <w:r w:rsidRPr="00876464">
        <w:rPr>
          <w:sz w:val="28"/>
          <w:szCs w:val="28"/>
          <w:lang w:val="ru-KZ"/>
        </w:rPr>
        <w:t>ақпараттық</w:t>
      </w:r>
      <w:proofErr w:type="spellEnd"/>
      <w:r w:rsidRPr="00876464">
        <w:rPr>
          <w:sz w:val="28"/>
          <w:szCs w:val="28"/>
          <w:lang w:val="ru-KZ"/>
        </w:rPr>
        <w:t xml:space="preserve"> </w:t>
      </w:r>
      <w:proofErr w:type="spellStart"/>
      <w:r w:rsidRPr="00876464">
        <w:rPr>
          <w:sz w:val="28"/>
          <w:szCs w:val="28"/>
          <w:lang w:val="ru-KZ"/>
        </w:rPr>
        <w:t>критерийінің</w:t>
      </w:r>
      <w:proofErr w:type="spellEnd"/>
      <w:r w:rsidRPr="00876464">
        <w:rPr>
          <w:sz w:val="28"/>
          <w:szCs w:val="28"/>
          <w:lang w:val="ru-KZ"/>
        </w:rPr>
        <w:t xml:space="preserve"> (</w:t>
      </w:r>
      <w:proofErr w:type="spellStart"/>
      <w:r w:rsidRPr="00876464">
        <w:rPr>
          <w:sz w:val="28"/>
          <w:szCs w:val="28"/>
          <w:lang w:val="ru-KZ"/>
        </w:rPr>
        <w:t>Bayesian</w:t>
      </w:r>
      <w:proofErr w:type="spellEnd"/>
      <w:r w:rsidRPr="00876464">
        <w:rPr>
          <w:sz w:val="28"/>
          <w:szCs w:val="28"/>
          <w:lang w:val="ru-KZ"/>
        </w:rPr>
        <w:t xml:space="preserve"> Information </w:t>
      </w:r>
      <w:proofErr w:type="spellStart"/>
      <w:r w:rsidRPr="00876464">
        <w:rPr>
          <w:sz w:val="28"/>
          <w:szCs w:val="28"/>
          <w:lang w:val="ru-KZ"/>
        </w:rPr>
        <w:t>Criterion</w:t>
      </w:r>
      <w:proofErr w:type="spellEnd"/>
      <w:r w:rsidRPr="00876464">
        <w:rPr>
          <w:sz w:val="28"/>
          <w:szCs w:val="28"/>
          <w:lang w:val="ru-KZ"/>
        </w:rPr>
        <w:t xml:space="preserve"> – BIC) </w:t>
      </w:r>
      <w:proofErr w:type="spellStart"/>
      <w:r w:rsidRPr="00876464">
        <w:rPr>
          <w:sz w:val="28"/>
          <w:szCs w:val="28"/>
          <w:lang w:val="ru-KZ"/>
        </w:rPr>
        <w:t>ең</w:t>
      </w:r>
      <w:proofErr w:type="spellEnd"/>
      <w:r w:rsidRPr="00876464">
        <w:rPr>
          <w:sz w:val="28"/>
          <w:szCs w:val="28"/>
          <w:lang w:val="ru-KZ"/>
        </w:rPr>
        <w:t xml:space="preserve"> </w:t>
      </w:r>
      <w:proofErr w:type="spellStart"/>
      <w:r w:rsidRPr="00876464">
        <w:rPr>
          <w:sz w:val="28"/>
          <w:szCs w:val="28"/>
          <w:lang w:val="ru-KZ"/>
        </w:rPr>
        <w:t>төменгі</w:t>
      </w:r>
      <w:proofErr w:type="spellEnd"/>
      <w:r w:rsidRPr="00876464">
        <w:rPr>
          <w:sz w:val="28"/>
          <w:szCs w:val="28"/>
          <w:lang w:val="ru-KZ"/>
        </w:rPr>
        <w:t xml:space="preserve"> </w:t>
      </w:r>
      <w:proofErr w:type="spellStart"/>
      <w:r w:rsidRPr="00876464">
        <w:rPr>
          <w:sz w:val="28"/>
          <w:szCs w:val="28"/>
          <w:lang w:val="ru-KZ"/>
        </w:rPr>
        <w:t>мәні</w:t>
      </w:r>
      <w:proofErr w:type="spellEnd"/>
      <w:r w:rsidRPr="00876464">
        <w:rPr>
          <w:sz w:val="28"/>
          <w:szCs w:val="28"/>
          <w:lang w:val="ru-KZ"/>
        </w:rPr>
        <w:t xml:space="preserve"> </w:t>
      </w:r>
      <w:proofErr w:type="spellStart"/>
      <w:r w:rsidRPr="00876464">
        <w:rPr>
          <w:sz w:val="28"/>
          <w:szCs w:val="28"/>
          <w:lang w:val="ru-KZ"/>
        </w:rPr>
        <w:t>бойынша</w:t>
      </w:r>
      <w:proofErr w:type="spellEnd"/>
      <w:r w:rsidRPr="00876464">
        <w:rPr>
          <w:sz w:val="28"/>
          <w:szCs w:val="28"/>
          <w:lang w:val="ru-KZ"/>
        </w:rPr>
        <w:t xml:space="preserve"> </w:t>
      </w:r>
      <w:proofErr w:type="spellStart"/>
      <w:r w:rsidRPr="00876464">
        <w:rPr>
          <w:sz w:val="28"/>
          <w:szCs w:val="28"/>
          <w:lang w:val="ru-KZ"/>
        </w:rPr>
        <w:t>ең</w:t>
      </w:r>
      <w:proofErr w:type="spellEnd"/>
      <w:r w:rsidRPr="00876464">
        <w:rPr>
          <w:sz w:val="28"/>
          <w:szCs w:val="28"/>
          <w:lang w:val="ru-KZ"/>
        </w:rPr>
        <w:t xml:space="preserve"> </w:t>
      </w:r>
      <w:proofErr w:type="spellStart"/>
      <w:r w:rsidRPr="00876464">
        <w:rPr>
          <w:sz w:val="28"/>
          <w:szCs w:val="28"/>
          <w:lang w:val="ru-KZ"/>
        </w:rPr>
        <w:t>қолайлы</w:t>
      </w:r>
      <w:proofErr w:type="spellEnd"/>
      <w:r w:rsidRPr="00876464">
        <w:rPr>
          <w:sz w:val="28"/>
          <w:szCs w:val="28"/>
          <w:lang w:val="ru-KZ"/>
        </w:rPr>
        <w:t xml:space="preserve"> модель </w:t>
      </w:r>
      <w:proofErr w:type="spellStart"/>
      <w:r w:rsidRPr="00876464">
        <w:rPr>
          <w:sz w:val="28"/>
          <w:szCs w:val="28"/>
          <w:lang w:val="ru-KZ"/>
        </w:rPr>
        <w:t>ретінде</w:t>
      </w:r>
      <w:proofErr w:type="spellEnd"/>
      <w:r w:rsidRPr="00876464">
        <w:rPr>
          <w:sz w:val="28"/>
          <w:szCs w:val="28"/>
          <w:lang w:val="ru-KZ"/>
        </w:rPr>
        <w:t xml:space="preserve"> </w:t>
      </w:r>
      <w:proofErr w:type="spellStart"/>
      <w:r w:rsidRPr="00876464">
        <w:rPr>
          <w:sz w:val="28"/>
          <w:szCs w:val="28"/>
          <w:lang w:val="ru-KZ"/>
        </w:rPr>
        <w:t>таңдалды</w:t>
      </w:r>
      <w:proofErr w:type="spellEnd"/>
      <w:r w:rsidRPr="00876464">
        <w:rPr>
          <w:sz w:val="28"/>
          <w:szCs w:val="28"/>
          <w:lang w:val="ru-KZ"/>
        </w:rPr>
        <w:t xml:space="preserve">. </w:t>
      </w:r>
      <w:proofErr w:type="spellStart"/>
      <w:r w:rsidRPr="00876464">
        <w:rPr>
          <w:sz w:val="28"/>
          <w:szCs w:val="28"/>
          <w:lang w:val="ru-KZ"/>
        </w:rPr>
        <w:t>Штамдардың</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салыстырмалы</w:t>
      </w:r>
      <w:proofErr w:type="spellEnd"/>
      <w:r w:rsidRPr="00876464">
        <w:rPr>
          <w:sz w:val="28"/>
          <w:szCs w:val="28"/>
          <w:lang w:val="ru-KZ"/>
        </w:rPr>
        <w:t xml:space="preserve"> референт </w:t>
      </w:r>
      <w:proofErr w:type="spellStart"/>
      <w:r w:rsidRPr="00876464">
        <w:rPr>
          <w:sz w:val="28"/>
          <w:szCs w:val="28"/>
          <w:lang w:val="ru-KZ"/>
        </w:rPr>
        <w:t>штамдардың</w:t>
      </w:r>
      <w:proofErr w:type="spellEnd"/>
      <w:r w:rsidRPr="00876464">
        <w:rPr>
          <w:sz w:val="28"/>
          <w:szCs w:val="28"/>
          <w:lang w:val="ru-KZ"/>
        </w:rPr>
        <w:t xml:space="preserve"> 16S </w:t>
      </w:r>
      <w:proofErr w:type="spellStart"/>
      <w:r w:rsidRPr="00876464">
        <w:rPr>
          <w:sz w:val="28"/>
          <w:szCs w:val="28"/>
          <w:lang w:val="ru-KZ"/>
        </w:rPr>
        <w:t>рРНҚ</w:t>
      </w:r>
      <w:proofErr w:type="spellEnd"/>
      <w:r w:rsidRPr="00876464">
        <w:rPr>
          <w:sz w:val="28"/>
          <w:szCs w:val="28"/>
          <w:lang w:val="ru-KZ"/>
        </w:rPr>
        <w:t xml:space="preserve"> ген </w:t>
      </w:r>
      <w:proofErr w:type="spellStart"/>
      <w:r w:rsidRPr="00876464">
        <w:rPr>
          <w:sz w:val="28"/>
          <w:szCs w:val="28"/>
          <w:lang w:val="ru-KZ"/>
        </w:rPr>
        <w:t>тізбектері</w:t>
      </w:r>
      <w:proofErr w:type="spellEnd"/>
      <w:r w:rsidRPr="00876464">
        <w:rPr>
          <w:sz w:val="28"/>
          <w:szCs w:val="28"/>
          <w:lang w:val="ru-KZ"/>
        </w:rPr>
        <w:t xml:space="preserve"> </w:t>
      </w:r>
      <w:proofErr w:type="spellStart"/>
      <w:r w:rsidRPr="00876464">
        <w:rPr>
          <w:i/>
          <w:iCs/>
          <w:sz w:val="28"/>
          <w:szCs w:val="28"/>
          <w:lang w:val="ru-KZ"/>
        </w:rPr>
        <w:t>GenBank</w:t>
      </w:r>
      <w:proofErr w:type="spellEnd"/>
      <w:r w:rsidRPr="00876464">
        <w:rPr>
          <w:sz w:val="28"/>
          <w:szCs w:val="28"/>
          <w:lang w:val="ru-KZ"/>
        </w:rPr>
        <w:t xml:space="preserve"> </w:t>
      </w:r>
      <w:proofErr w:type="spellStart"/>
      <w:r w:rsidRPr="00876464">
        <w:rPr>
          <w:sz w:val="28"/>
          <w:szCs w:val="28"/>
          <w:lang w:val="ru-KZ"/>
        </w:rPr>
        <w:t>дерекқорынан</w:t>
      </w:r>
      <w:proofErr w:type="spellEnd"/>
      <w:r w:rsidRPr="00876464">
        <w:rPr>
          <w:sz w:val="28"/>
          <w:szCs w:val="28"/>
          <w:lang w:val="ru-KZ"/>
        </w:rPr>
        <w:t xml:space="preserve"> </w:t>
      </w:r>
      <w:proofErr w:type="spellStart"/>
      <w:r w:rsidRPr="00876464">
        <w:rPr>
          <w:sz w:val="28"/>
          <w:szCs w:val="28"/>
          <w:lang w:val="ru-KZ"/>
        </w:rPr>
        <w:t>жүктеліп</w:t>
      </w:r>
      <w:proofErr w:type="spellEnd"/>
      <w:r w:rsidRPr="00876464">
        <w:rPr>
          <w:sz w:val="28"/>
          <w:szCs w:val="28"/>
          <w:lang w:val="ru-KZ"/>
        </w:rPr>
        <w:t xml:space="preserve"> </w:t>
      </w:r>
      <w:proofErr w:type="spellStart"/>
      <w:r w:rsidRPr="00876464">
        <w:rPr>
          <w:sz w:val="28"/>
          <w:szCs w:val="28"/>
          <w:lang w:val="ru-KZ"/>
        </w:rPr>
        <w:t>алынды</w:t>
      </w:r>
      <w:proofErr w:type="spellEnd"/>
      <w:r w:rsidRPr="00876464">
        <w:rPr>
          <w:sz w:val="28"/>
          <w:szCs w:val="28"/>
          <w:lang w:val="ru-KZ"/>
        </w:rPr>
        <w:t xml:space="preserve"> (</w:t>
      </w:r>
      <w:hyperlink r:id="rId20" w:tgtFrame="_new" w:history="1">
        <w:r w:rsidRPr="00876464">
          <w:rPr>
            <w:rStyle w:val="a8"/>
            <w:sz w:val="28"/>
            <w:szCs w:val="28"/>
            <w:lang w:val="ru-KZ"/>
          </w:rPr>
          <w:t>www.ncbi.nlm.nih.gov/nucleotide</w:t>
        </w:r>
      </w:hyperlink>
      <w:r w:rsidRPr="00876464">
        <w:rPr>
          <w:sz w:val="28"/>
          <w:szCs w:val="28"/>
          <w:lang w:val="ru-KZ"/>
        </w:rPr>
        <w:t>).</w:t>
      </w:r>
    </w:p>
    <w:p w14:paraId="1B01388E" w14:textId="77777777" w:rsidR="00E271C7" w:rsidRPr="00876464" w:rsidRDefault="00E271C7" w:rsidP="00B35AD9">
      <w:pPr>
        <w:ind w:left="301" w:right="261" w:firstLine="567"/>
        <w:jc w:val="both"/>
        <w:rPr>
          <w:sz w:val="28"/>
          <w:szCs w:val="28"/>
        </w:rPr>
      </w:pPr>
    </w:p>
    <w:p w14:paraId="2215D854" w14:textId="21265CA2" w:rsidR="00B35AD9" w:rsidRPr="00876464" w:rsidRDefault="00B35AD9" w:rsidP="00B35AD9">
      <w:pPr>
        <w:ind w:left="301" w:right="261" w:firstLine="567"/>
        <w:jc w:val="both"/>
        <w:rPr>
          <w:b/>
          <w:bCs/>
          <w:sz w:val="28"/>
          <w:szCs w:val="28"/>
        </w:rPr>
      </w:pPr>
      <w:r w:rsidRPr="00876464">
        <w:rPr>
          <w:b/>
          <w:bCs/>
          <w:sz w:val="28"/>
          <w:szCs w:val="28"/>
        </w:rPr>
        <w:t>2.2.</w:t>
      </w:r>
      <w:r w:rsidR="00E271C7" w:rsidRPr="00876464">
        <w:rPr>
          <w:b/>
          <w:bCs/>
          <w:sz w:val="28"/>
          <w:szCs w:val="28"/>
        </w:rPr>
        <w:t>6</w:t>
      </w:r>
      <w:r w:rsidRPr="00876464">
        <w:rPr>
          <w:b/>
          <w:bCs/>
          <w:sz w:val="28"/>
          <w:szCs w:val="28"/>
        </w:rPr>
        <w:t xml:space="preserve"> Биосурфактант пен биополимер гендерін анықтау</w:t>
      </w:r>
      <w:r w:rsidR="00E271C7" w:rsidRPr="00876464">
        <w:rPr>
          <w:b/>
          <w:bCs/>
          <w:sz w:val="28"/>
          <w:szCs w:val="28"/>
        </w:rPr>
        <w:t xml:space="preserve"> және олардың экспрессиясы</w:t>
      </w:r>
    </w:p>
    <w:p w14:paraId="3A9950FD" w14:textId="01ADC11F" w:rsidR="00E271C7" w:rsidRPr="00876464" w:rsidRDefault="00E271C7" w:rsidP="00E271C7">
      <w:pPr>
        <w:ind w:left="301" w:right="261" w:firstLine="567"/>
        <w:jc w:val="both"/>
        <w:rPr>
          <w:i/>
          <w:iCs/>
          <w:sz w:val="28"/>
          <w:szCs w:val="28"/>
        </w:rPr>
      </w:pPr>
      <w:r w:rsidRPr="00876464">
        <w:rPr>
          <w:i/>
          <w:iCs/>
          <w:sz w:val="28"/>
          <w:szCs w:val="28"/>
        </w:rPr>
        <w:t>Биосурфактант пен биополимер гендерін ПТР</w:t>
      </w:r>
      <w:r w:rsidRPr="00876464">
        <w:rPr>
          <w:i/>
          <w:iCs/>
          <w:sz w:val="28"/>
          <w:szCs w:val="28"/>
          <w:lang w:val="ru-RU"/>
        </w:rPr>
        <w:t>-</w:t>
      </w:r>
      <w:r w:rsidRPr="00876464">
        <w:rPr>
          <w:i/>
          <w:iCs/>
          <w:sz w:val="28"/>
          <w:szCs w:val="28"/>
        </w:rPr>
        <w:t>те анықтау</w:t>
      </w:r>
    </w:p>
    <w:p w14:paraId="3AC7CB2A" w14:textId="705890BC" w:rsidR="005050E2" w:rsidRPr="00876464" w:rsidRDefault="00B35AD9" w:rsidP="00726D4D">
      <w:pPr>
        <w:pStyle w:val="a3"/>
        <w:ind w:right="262"/>
      </w:pPr>
      <w:r w:rsidRPr="00876464">
        <w:t xml:space="preserve">Сурфактин, лихенизин және леван гендерінің болуына скрининг </w:t>
      </w:r>
      <w:r w:rsidR="00FA7CFA" w:rsidRPr="00876464">
        <w:t>4-</w:t>
      </w:r>
      <w:r w:rsidRPr="00876464">
        <w:t xml:space="preserve">кестеде келтірілген праймерлерді пайдалана отырып жүргізілді. </w:t>
      </w:r>
      <w:r w:rsidR="00A13452" w:rsidRPr="00876464">
        <w:t>Праймер</w:t>
      </w:r>
      <w:r w:rsidRPr="00876464">
        <w:t xml:space="preserve"> тізбегі Primer-BLAST көмегімен NCBI дерекқорында табылды. ПТР реакциясы</w:t>
      </w:r>
      <w:r w:rsidR="00C63C86" w:rsidRPr="00876464">
        <w:t xml:space="preserve"> </w:t>
      </w:r>
      <w:r w:rsidR="00672075" w:rsidRPr="00876464">
        <w:t>жалпы көлемі 12 мкл болатын:</w:t>
      </w:r>
      <w:r w:rsidRPr="00876464">
        <w:t xml:space="preserve"> 6,25 мкл StartWarm HS-PCR Mix (</w:t>
      </w:r>
      <w:r w:rsidRPr="00876464">
        <w:rPr>
          <w:i/>
          <w:iCs/>
        </w:rPr>
        <w:t>A&amp;A Biotechnology</w:t>
      </w:r>
      <w:r w:rsidRPr="00876464">
        <w:t xml:space="preserve">, Польша), 1,0 мкл </w:t>
      </w:r>
      <w:r w:rsidR="00B36571" w:rsidRPr="00876464">
        <w:t>F</w:t>
      </w:r>
      <w:r w:rsidRPr="00876464">
        <w:t xml:space="preserve"> праймер, 1,0 мкл </w:t>
      </w:r>
      <w:r w:rsidR="00B36571" w:rsidRPr="00876464">
        <w:t>R</w:t>
      </w:r>
      <w:r w:rsidRPr="00876464">
        <w:t xml:space="preserve"> праймер, 2,75 нуклеазасыз стерильді H</w:t>
      </w:r>
      <w:r w:rsidRPr="00876464">
        <w:rPr>
          <w:vertAlign w:val="subscript"/>
        </w:rPr>
        <w:t>2</w:t>
      </w:r>
      <w:r w:rsidRPr="00876464">
        <w:t>O (</w:t>
      </w:r>
      <w:r w:rsidR="00910580" w:rsidRPr="00876464">
        <w:rPr>
          <w:i/>
          <w:iCs/>
        </w:rPr>
        <w:t>A&amp;A Biotechnology</w:t>
      </w:r>
      <w:r w:rsidR="00910580" w:rsidRPr="00876464">
        <w:t>, Польша</w:t>
      </w:r>
      <w:r w:rsidRPr="00876464">
        <w:t xml:space="preserve">) және </w:t>
      </w:r>
      <w:r w:rsidR="005B09F8" w:rsidRPr="00876464">
        <w:t>сәйкесінше ә</w:t>
      </w:r>
      <w:r w:rsidRPr="00876464">
        <w:t xml:space="preserve">рбір штаммның </w:t>
      </w:r>
      <w:r w:rsidR="005B09F8" w:rsidRPr="00876464">
        <w:t xml:space="preserve">1 </w:t>
      </w:r>
      <w:r w:rsidR="00567982" w:rsidRPr="00876464">
        <w:t>мкл</w:t>
      </w:r>
      <w:r w:rsidRPr="00876464">
        <w:t xml:space="preserve"> ДНҚ. Термиялық цикл Agilent Technologies SureCycler 8800 (</w:t>
      </w:r>
      <w:r w:rsidRPr="00876464">
        <w:rPr>
          <w:i/>
        </w:rPr>
        <w:t>Agilent Technologies</w:t>
      </w:r>
      <w:r w:rsidRPr="00876464">
        <w:t>, АҚШ) жүйесінде</w:t>
      </w:r>
      <w:r w:rsidR="005050E2" w:rsidRPr="00876464">
        <w:t xml:space="preserve"> ПТР</w:t>
      </w:r>
      <w:r w:rsidR="005050E2" w:rsidRPr="00876464">
        <w:rPr>
          <w:spacing w:val="13"/>
        </w:rPr>
        <w:t xml:space="preserve"> </w:t>
      </w:r>
      <w:r w:rsidR="005050E2" w:rsidRPr="00876464">
        <w:t>температура</w:t>
      </w:r>
      <w:r w:rsidR="005050E2" w:rsidRPr="00876464">
        <w:rPr>
          <w:spacing w:val="15"/>
        </w:rPr>
        <w:t xml:space="preserve"> </w:t>
      </w:r>
      <w:r w:rsidR="005050E2" w:rsidRPr="00876464">
        <w:t>режимі:</w:t>
      </w:r>
      <w:r w:rsidR="005050E2" w:rsidRPr="00876464">
        <w:rPr>
          <w:spacing w:val="15"/>
        </w:rPr>
        <w:t xml:space="preserve"> </w:t>
      </w:r>
      <w:r w:rsidR="005050E2" w:rsidRPr="00876464">
        <w:t>кезең</w:t>
      </w:r>
      <w:r w:rsidR="005050E2" w:rsidRPr="00876464">
        <w:rPr>
          <w:spacing w:val="11"/>
        </w:rPr>
        <w:t xml:space="preserve"> </w:t>
      </w:r>
      <w:r w:rsidR="005050E2" w:rsidRPr="00876464">
        <w:t>1</w:t>
      </w:r>
      <w:r w:rsidR="00726D4D" w:rsidRPr="00876464">
        <w:t xml:space="preserve"> – </w:t>
      </w:r>
      <w:r w:rsidR="005050E2" w:rsidRPr="00876464">
        <w:t>5</w:t>
      </w:r>
      <w:r w:rsidR="005050E2" w:rsidRPr="00876464">
        <w:rPr>
          <w:spacing w:val="14"/>
        </w:rPr>
        <w:t xml:space="preserve"> </w:t>
      </w:r>
      <w:r w:rsidR="005050E2" w:rsidRPr="00876464">
        <w:t>мин.</w:t>
      </w:r>
      <w:r w:rsidR="005050E2" w:rsidRPr="00876464">
        <w:rPr>
          <w:spacing w:val="27"/>
        </w:rPr>
        <w:t xml:space="preserve"> </w:t>
      </w:r>
      <w:r w:rsidR="005050E2" w:rsidRPr="00876464">
        <w:t>95ºС</w:t>
      </w:r>
      <w:r w:rsidR="005050E2" w:rsidRPr="00876464">
        <w:rPr>
          <w:spacing w:val="16"/>
        </w:rPr>
        <w:t xml:space="preserve"> </w:t>
      </w:r>
      <w:r w:rsidR="005050E2" w:rsidRPr="00876464">
        <w:t>–</w:t>
      </w:r>
      <w:r w:rsidR="005050E2" w:rsidRPr="00876464">
        <w:rPr>
          <w:spacing w:val="15"/>
        </w:rPr>
        <w:t xml:space="preserve"> </w:t>
      </w:r>
      <w:r w:rsidR="005050E2" w:rsidRPr="00876464">
        <w:t>1</w:t>
      </w:r>
      <w:r w:rsidR="005050E2" w:rsidRPr="00876464">
        <w:rPr>
          <w:spacing w:val="14"/>
        </w:rPr>
        <w:t xml:space="preserve"> </w:t>
      </w:r>
      <w:r w:rsidR="005050E2" w:rsidRPr="00876464">
        <w:t>цикл;</w:t>
      </w:r>
      <w:r w:rsidR="005050E2" w:rsidRPr="00876464">
        <w:rPr>
          <w:spacing w:val="14"/>
        </w:rPr>
        <w:t xml:space="preserve"> </w:t>
      </w:r>
      <w:r w:rsidR="005050E2" w:rsidRPr="00876464">
        <w:t>кезең</w:t>
      </w:r>
      <w:r w:rsidR="005050E2" w:rsidRPr="00876464">
        <w:rPr>
          <w:spacing w:val="16"/>
        </w:rPr>
        <w:t xml:space="preserve"> </w:t>
      </w:r>
      <w:r w:rsidR="005050E2" w:rsidRPr="00876464">
        <w:t>2</w:t>
      </w:r>
      <w:r w:rsidR="005050E2" w:rsidRPr="00876464">
        <w:rPr>
          <w:spacing w:val="15"/>
        </w:rPr>
        <w:t xml:space="preserve"> </w:t>
      </w:r>
      <w:r w:rsidR="005050E2" w:rsidRPr="00876464">
        <w:t>–</w:t>
      </w:r>
      <w:r w:rsidR="005050E2" w:rsidRPr="00876464">
        <w:rPr>
          <w:spacing w:val="12"/>
        </w:rPr>
        <w:t xml:space="preserve"> </w:t>
      </w:r>
      <w:r w:rsidR="005050E2" w:rsidRPr="00876464">
        <w:t>1</w:t>
      </w:r>
      <w:r w:rsidR="005050E2" w:rsidRPr="00876464">
        <w:rPr>
          <w:spacing w:val="15"/>
        </w:rPr>
        <w:t xml:space="preserve"> </w:t>
      </w:r>
      <w:r w:rsidR="005050E2" w:rsidRPr="00876464">
        <w:t>мин.</w:t>
      </w:r>
      <w:r w:rsidR="005050E2" w:rsidRPr="00876464">
        <w:rPr>
          <w:spacing w:val="14"/>
        </w:rPr>
        <w:t xml:space="preserve"> </w:t>
      </w:r>
      <w:r w:rsidR="005050E2" w:rsidRPr="00876464">
        <w:t>95</w:t>
      </w:r>
      <w:r w:rsidR="005050E2" w:rsidRPr="00876464">
        <w:rPr>
          <w:spacing w:val="12"/>
        </w:rPr>
        <w:t xml:space="preserve"> </w:t>
      </w:r>
      <w:r w:rsidR="005050E2" w:rsidRPr="00876464">
        <w:t>ºС,</w:t>
      </w:r>
      <w:r w:rsidR="005050E2" w:rsidRPr="00876464">
        <w:rPr>
          <w:spacing w:val="13"/>
        </w:rPr>
        <w:t xml:space="preserve"> </w:t>
      </w:r>
      <w:r w:rsidR="005050E2" w:rsidRPr="00876464">
        <w:t>1мин.</w:t>
      </w:r>
      <w:r w:rsidR="005050E2" w:rsidRPr="00876464">
        <w:rPr>
          <w:spacing w:val="15"/>
        </w:rPr>
        <w:t xml:space="preserve"> </w:t>
      </w:r>
      <w:r w:rsidR="00252F69" w:rsidRPr="00876464">
        <w:rPr>
          <w:lang w:val="ru-RU"/>
        </w:rPr>
        <w:t xml:space="preserve">56–64 </w:t>
      </w:r>
      <w:r w:rsidR="005050E2" w:rsidRPr="00876464">
        <w:t>ºС,</w:t>
      </w:r>
      <w:r w:rsidR="005050E2" w:rsidRPr="00876464">
        <w:rPr>
          <w:spacing w:val="12"/>
        </w:rPr>
        <w:t xml:space="preserve"> </w:t>
      </w:r>
      <w:r w:rsidR="005050E2" w:rsidRPr="00876464">
        <w:t>1</w:t>
      </w:r>
      <w:r w:rsidR="005050E2" w:rsidRPr="00876464">
        <w:rPr>
          <w:spacing w:val="14"/>
        </w:rPr>
        <w:t xml:space="preserve"> </w:t>
      </w:r>
      <w:r w:rsidR="005050E2" w:rsidRPr="00876464">
        <w:t>мин.</w:t>
      </w:r>
      <w:r w:rsidR="005050E2" w:rsidRPr="00876464">
        <w:rPr>
          <w:spacing w:val="13"/>
        </w:rPr>
        <w:t xml:space="preserve"> </w:t>
      </w:r>
      <w:r w:rsidR="005050E2" w:rsidRPr="00876464">
        <w:t>при</w:t>
      </w:r>
      <w:r w:rsidR="005050E2" w:rsidRPr="00876464">
        <w:rPr>
          <w:spacing w:val="15"/>
        </w:rPr>
        <w:t xml:space="preserve"> </w:t>
      </w:r>
      <w:r w:rsidR="005050E2" w:rsidRPr="00876464">
        <w:t>72</w:t>
      </w:r>
      <w:r w:rsidR="005050E2" w:rsidRPr="00876464">
        <w:rPr>
          <w:spacing w:val="18"/>
        </w:rPr>
        <w:t xml:space="preserve"> </w:t>
      </w:r>
      <w:r w:rsidR="005050E2" w:rsidRPr="00876464">
        <w:t>ºС</w:t>
      </w:r>
      <w:r w:rsidR="005050E2" w:rsidRPr="00876464">
        <w:rPr>
          <w:spacing w:val="13"/>
        </w:rPr>
        <w:t xml:space="preserve"> </w:t>
      </w:r>
      <w:r w:rsidR="005050E2" w:rsidRPr="00876464">
        <w:t>–</w:t>
      </w:r>
      <w:r w:rsidR="00726D4D" w:rsidRPr="00876464">
        <w:t xml:space="preserve"> </w:t>
      </w:r>
      <w:r w:rsidR="005050E2" w:rsidRPr="00876464">
        <w:t>30</w:t>
      </w:r>
      <w:r w:rsidR="005050E2" w:rsidRPr="00876464">
        <w:rPr>
          <w:spacing w:val="-3"/>
        </w:rPr>
        <w:t xml:space="preserve"> </w:t>
      </w:r>
      <w:r w:rsidR="005050E2" w:rsidRPr="00876464">
        <w:t>цикл; кезең</w:t>
      </w:r>
      <w:r w:rsidR="005050E2" w:rsidRPr="00876464">
        <w:rPr>
          <w:spacing w:val="1"/>
        </w:rPr>
        <w:t xml:space="preserve"> </w:t>
      </w:r>
      <w:r w:rsidR="00A8005B" w:rsidRPr="00876464">
        <w:rPr>
          <w:lang w:val="ru-RU"/>
        </w:rPr>
        <w:t>5</w:t>
      </w:r>
      <w:r w:rsidR="005050E2" w:rsidRPr="00876464">
        <w:rPr>
          <w:spacing w:val="-3"/>
        </w:rPr>
        <w:t xml:space="preserve"> </w:t>
      </w:r>
      <w:r w:rsidR="005050E2" w:rsidRPr="00876464">
        <w:t>мин.</w:t>
      </w:r>
      <w:r w:rsidR="005050E2" w:rsidRPr="00876464">
        <w:rPr>
          <w:spacing w:val="-4"/>
        </w:rPr>
        <w:t xml:space="preserve"> </w:t>
      </w:r>
      <w:r w:rsidR="005050E2" w:rsidRPr="00876464">
        <w:t>при 72</w:t>
      </w:r>
      <w:r w:rsidR="005050E2" w:rsidRPr="00876464">
        <w:rPr>
          <w:spacing w:val="-1"/>
        </w:rPr>
        <w:t xml:space="preserve"> </w:t>
      </w:r>
      <w:r w:rsidR="005050E2" w:rsidRPr="00876464">
        <w:t>ºС –</w:t>
      </w:r>
      <w:r w:rsidR="005050E2" w:rsidRPr="00876464">
        <w:rPr>
          <w:spacing w:val="-2"/>
        </w:rPr>
        <w:t xml:space="preserve"> </w:t>
      </w:r>
      <w:r w:rsidR="005050E2" w:rsidRPr="00876464">
        <w:t>1</w:t>
      </w:r>
      <w:r w:rsidR="005050E2" w:rsidRPr="00876464">
        <w:rPr>
          <w:spacing w:val="1"/>
        </w:rPr>
        <w:t xml:space="preserve"> </w:t>
      </w:r>
      <w:r w:rsidR="005050E2" w:rsidRPr="00876464">
        <w:t>цикл,</w:t>
      </w:r>
      <w:r w:rsidR="005050E2" w:rsidRPr="00876464">
        <w:rPr>
          <w:spacing w:val="-1"/>
        </w:rPr>
        <w:t xml:space="preserve"> </w:t>
      </w:r>
      <w:r w:rsidR="005050E2" w:rsidRPr="00876464">
        <w:t>4</w:t>
      </w:r>
      <w:r w:rsidR="005050E2" w:rsidRPr="00876464">
        <w:rPr>
          <w:spacing w:val="1"/>
        </w:rPr>
        <w:t xml:space="preserve"> </w:t>
      </w:r>
      <w:r w:rsidR="005050E2" w:rsidRPr="00876464">
        <w:t>мин-</w:t>
      </w:r>
      <w:r w:rsidR="005050E2" w:rsidRPr="00876464">
        <w:rPr>
          <w:spacing w:val="-1"/>
        </w:rPr>
        <w:t xml:space="preserve"> </w:t>
      </w:r>
      <w:r w:rsidR="005050E2" w:rsidRPr="00876464">
        <w:t>∞.</w:t>
      </w:r>
    </w:p>
    <w:p w14:paraId="3B18C5E3" w14:textId="1E53AEE0" w:rsidR="00B35AD9" w:rsidRPr="00876464" w:rsidRDefault="00313E5E" w:rsidP="00B35AD9">
      <w:pPr>
        <w:ind w:left="301" w:right="261" w:firstLine="567"/>
        <w:jc w:val="both"/>
        <w:rPr>
          <w:sz w:val="28"/>
          <w:szCs w:val="28"/>
        </w:rPr>
      </w:pPr>
      <w:r w:rsidRPr="00876464">
        <w:rPr>
          <w:sz w:val="28"/>
          <w:szCs w:val="28"/>
        </w:rPr>
        <w:t xml:space="preserve">ПТР өнімін </w:t>
      </w:r>
      <w:r w:rsidR="002C35F3" w:rsidRPr="00876464">
        <w:rPr>
          <w:sz w:val="28"/>
          <w:szCs w:val="28"/>
        </w:rPr>
        <w:t>MIDORI Green Advance (</w:t>
      </w:r>
      <w:r w:rsidR="002C35F3" w:rsidRPr="00876464">
        <w:rPr>
          <w:i/>
          <w:iCs/>
          <w:sz w:val="28"/>
          <w:szCs w:val="28"/>
        </w:rPr>
        <w:t>Nippon Genetics Europe</w:t>
      </w:r>
      <w:r w:rsidR="00910580" w:rsidRPr="00876464">
        <w:rPr>
          <w:i/>
          <w:iCs/>
          <w:sz w:val="28"/>
          <w:szCs w:val="28"/>
        </w:rPr>
        <w:t>,</w:t>
      </w:r>
      <w:r w:rsidR="00910580" w:rsidRPr="00876464">
        <w:rPr>
          <w:sz w:val="28"/>
          <w:szCs w:val="28"/>
        </w:rPr>
        <w:t xml:space="preserve"> Германия</w:t>
      </w:r>
      <w:r w:rsidR="002C35F3" w:rsidRPr="00876464">
        <w:rPr>
          <w:sz w:val="28"/>
          <w:szCs w:val="28"/>
        </w:rPr>
        <w:t xml:space="preserve">) боялған 1% агарозды гельде визуальді шолу жасалып, гельдокументтеуші </w:t>
      </w:r>
      <w:r w:rsidR="002C35F3" w:rsidRPr="00876464">
        <w:rPr>
          <w:sz w:val="28"/>
          <w:szCs w:val="28"/>
        </w:rPr>
        <w:lastRenderedPageBreak/>
        <w:t>жүйені (</w:t>
      </w:r>
      <w:r w:rsidR="002C35F3" w:rsidRPr="00876464">
        <w:rPr>
          <w:i/>
          <w:iCs/>
          <w:sz w:val="28"/>
          <w:szCs w:val="28"/>
        </w:rPr>
        <w:t>BioRad</w:t>
      </w:r>
      <w:r w:rsidR="002C35F3" w:rsidRPr="00876464">
        <w:rPr>
          <w:sz w:val="28"/>
          <w:szCs w:val="28"/>
        </w:rPr>
        <w:t>, АҚШ) пайдалана отырып талданды. GeneRuler 1 кб DNA Ladder маркер ретінде пайдаланылды (</w:t>
      </w:r>
      <w:r w:rsidR="00B106C2" w:rsidRPr="00876464">
        <w:rPr>
          <w:i/>
          <w:sz w:val="28"/>
          <w:szCs w:val="28"/>
        </w:rPr>
        <w:t>ThermoScientific</w:t>
      </w:r>
      <w:r w:rsidR="00B106C2" w:rsidRPr="00876464">
        <w:rPr>
          <w:sz w:val="28"/>
          <w:szCs w:val="28"/>
        </w:rPr>
        <w:t>, АҚШ</w:t>
      </w:r>
      <w:r w:rsidR="002C35F3" w:rsidRPr="00876464">
        <w:rPr>
          <w:sz w:val="28"/>
          <w:szCs w:val="28"/>
        </w:rPr>
        <w:t>)</w:t>
      </w:r>
      <w:r w:rsidR="00B35AD9" w:rsidRPr="00876464">
        <w:rPr>
          <w:sz w:val="28"/>
          <w:szCs w:val="28"/>
        </w:rPr>
        <w:t xml:space="preserve">. </w:t>
      </w:r>
    </w:p>
    <w:p w14:paraId="406C7838" w14:textId="5069D11C" w:rsidR="00B35AD9" w:rsidRPr="00876464" w:rsidRDefault="00B35AD9" w:rsidP="00B35AD9">
      <w:pPr>
        <w:ind w:left="301" w:right="261" w:firstLine="567"/>
        <w:jc w:val="both"/>
        <w:rPr>
          <w:i/>
          <w:iCs/>
          <w:sz w:val="28"/>
          <w:szCs w:val="28"/>
        </w:rPr>
      </w:pPr>
      <w:r w:rsidRPr="00876464">
        <w:rPr>
          <w:i/>
          <w:iCs/>
          <w:sz w:val="28"/>
          <w:szCs w:val="28"/>
        </w:rPr>
        <w:t>РНҚ</w:t>
      </w:r>
      <w:r w:rsidR="00B106C2" w:rsidRPr="00876464">
        <w:rPr>
          <w:i/>
          <w:iCs/>
          <w:sz w:val="28"/>
          <w:szCs w:val="28"/>
        </w:rPr>
        <w:t xml:space="preserve"> </w:t>
      </w:r>
      <w:r w:rsidRPr="00876464">
        <w:rPr>
          <w:i/>
          <w:iCs/>
          <w:sz w:val="28"/>
          <w:szCs w:val="28"/>
        </w:rPr>
        <w:t>бөліп алу, кері транскрипция және qPCR талдаулары</w:t>
      </w:r>
    </w:p>
    <w:p w14:paraId="387BED8E" w14:textId="7952EF4B" w:rsidR="00262B4C" w:rsidRPr="00876464" w:rsidRDefault="00680D7C" w:rsidP="00B35AD9">
      <w:pPr>
        <w:ind w:left="301" w:right="261" w:firstLine="567"/>
        <w:jc w:val="both"/>
        <w:rPr>
          <w:sz w:val="28"/>
          <w:szCs w:val="28"/>
        </w:rPr>
      </w:pPr>
      <w:r w:rsidRPr="00876464">
        <w:rPr>
          <w:sz w:val="28"/>
          <w:szCs w:val="28"/>
        </w:rPr>
        <w:t xml:space="preserve">Биосурфактант және биополимерді өндіретін </w:t>
      </w:r>
      <w:r w:rsidRPr="00876464">
        <w:rPr>
          <w:i/>
          <w:iCs/>
          <w:sz w:val="28"/>
          <w:szCs w:val="28"/>
        </w:rPr>
        <w:t>Bacillus sp</w:t>
      </w:r>
      <w:r w:rsidRPr="00876464">
        <w:rPr>
          <w:sz w:val="28"/>
          <w:szCs w:val="28"/>
        </w:rPr>
        <w:t xml:space="preserve">. </w:t>
      </w:r>
      <w:r w:rsidR="00377D65" w:rsidRPr="00876464">
        <w:rPr>
          <w:sz w:val="28"/>
          <w:szCs w:val="28"/>
        </w:rPr>
        <w:t xml:space="preserve">штамдары </w:t>
      </w:r>
      <w:r w:rsidRPr="00876464">
        <w:rPr>
          <w:sz w:val="28"/>
          <w:szCs w:val="28"/>
        </w:rPr>
        <w:t>BHI</w:t>
      </w:r>
      <w:r w:rsidR="004D0AB9" w:rsidRPr="00876464">
        <w:rPr>
          <w:sz w:val="28"/>
          <w:szCs w:val="28"/>
        </w:rPr>
        <w:t>B</w:t>
      </w:r>
      <w:r w:rsidR="00B35AD9" w:rsidRPr="00876464">
        <w:rPr>
          <w:sz w:val="28"/>
          <w:szCs w:val="28"/>
        </w:rPr>
        <w:t xml:space="preserve"> ортасында 20℃, 30℃, 40℃ және 50℃ температурада және NaCl (</w:t>
      </w:r>
      <w:r w:rsidR="00B35AD9" w:rsidRPr="00876464">
        <w:rPr>
          <w:i/>
          <w:iCs/>
          <w:sz w:val="28"/>
          <w:szCs w:val="28"/>
        </w:rPr>
        <w:t>Sigma-Aldrich</w:t>
      </w:r>
      <w:r w:rsidR="001A0F68" w:rsidRPr="00876464">
        <w:rPr>
          <w:sz w:val="28"/>
          <w:szCs w:val="28"/>
        </w:rPr>
        <w:t>, АҚШ</w:t>
      </w:r>
      <w:r w:rsidR="00B35AD9" w:rsidRPr="00876464">
        <w:rPr>
          <w:sz w:val="28"/>
          <w:szCs w:val="28"/>
        </w:rPr>
        <w:t xml:space="preserve">) әртүрлі концентрацияларында (10, 50 және 100 г/л) өсірілді. РНҚ өндірушінің </w:t>
      </w:r>
      <w:r w:rsidR="00A263F1" w:rsidRPr="00876464">
        <w:rPr>
          <w:sz w:val="28"/>
          <w:szCs w:val="28"/>
        </w:rPr>
        <w:t>нұсқаулығына</w:t>
      </w:r>
      <w:r w:rsidR="00B35AD9" w:rsidRPr="00876464">
        <w:rPr>
          <w:sz w:val="28"/>
          <w:szCs w:val="28"/>
        </w:rPr>
        <w:t xml:space="preserve"> сәйкес Total RNA Mini Plus Kit (</w:t>
      </w:r>
      <w:r w:rsidR="00FD452B" w:rsidRPr="00876464">
        <w:rPr>
          <w:i/>
          <w:iCs/>
          <w:sz w:val="28"/>
          <w:szCs w:val="28"/>
        </w:rPr>
        <w:t>A&amp;A Biotechnology</w:t>
      </w:r>
      <w:r w:rsidR="00FD452B" w:rsidRPr="00876464">
        <w:rPr>
          <w:sz w:val="28"/>
          <w:szCs w:val="28"/>
        </w:rPr>
        <w:t>, Польша</w:t>
      </w:r>
      <w:r w:rsidR="00B35AD9" w:rsidRPr="00876464">
        <w:rPr>
          <w:sz w:val="28"/>
          <w:szCs w:val="28"/>
        </w:rPr>
        <w:t xml:space="preserve">) көмегімен штамдардың түнгі </w:t>
      </w:r>
      <w:r w:rsidR="00013897" w:rsidRPr="00876464">
        <w:rPr>
          <w:sz w:val="28"/>
          <w:szCs w:val="28"/>
        </w:rPr>
        <w:t>дақылдарынан</w:t>
      </w:r>
      <w:r w:rsidR="00B35AD9" w:rsidRPr="00876464">
        <w:rPr>
          <w:sz w:val="28"/>
          <w:szCs w:val="28"/>
        </w:rPr>
        <w:t xml:space="preserve"> бөлініп алынды </w:t>
      </w:r>
      <w:r w:rsidR="003B6F40" w:rsidRPr="00876464">
        <w:rPr>
          <w:sz w:val="28"/>
        </w:rPr>
        <w:t>[151]</w:t>
      </w:r>
      <w:r w:rsidR="00B35AD9" w:rsidRPr="00876464">
        <w:rPr>
          <w:sz w:val="28"/>
          <w:szCs w:val="28"/>
        </w:rPr>
        <w:t>. РНҚ</w:t>
      </w:r>
      <w:r w:rsidR="00B106C2" w:rsidRPr="00876464">
        <w:rPr>
          <w:sz w:val="28"/>
          <w:szCs w:val="28"/>
        </w:rPr>
        <w:t xml:space="preserve"> </w:t>
      </w:r>
      <w:r w:rsidR="00B35AD9" w:rsidRPr="00876464">
        <w:rPr>
          <w:sz w:val="28"/>
          <w:szCs w:val="28"/>
        </w:rPr>
        <w:t>саны мен тазалығы NanoDrop 2000 спектрофотометрі және</w:t>
      </w:r>
      <w:r w:rsidR="00BF530F" w:rsidRPr="00876464">
        <w:rPr>
          <w:sz w:val="28"/>
          <w:szCs w:val="28"/>
        </w:rPr>
        <w:t xml:space="preserve"> MIDORI Green Advance (</w:t>
      </w:r>
      <w:r w:rsidR="00FD452B" w:rsidRPr="00876464">
        <w:rPr>
          <w:i/>
          <w:iCs/>
          <w:sz w:val="28"/>
          <w:szCs w:val="28"/>
        </w:rPr>
        <w:t>Nippon Genetics Europe,</w:t>
      </w:r>
      <w:r w:rsidR="00FD452B" w:rsidRPr="00876464">
        <w:rPr>
          <w:sz w:val="28"/>
          <w:szCs w:val="28"/>
        </w:rPr>
        <w:t xml:space="preserve"> Германия</w:t>
      </w:r>
      <w:r w:rsidR="00BF530F" w:rsidRPr="00876464">
        <w:rPr>
          <w:sz w:val="28"/>
          <w:szCs w:val="28"/>
        </w:rPr>
        <w:t>) боялған</w:t>
      </w:r>
      <w:r w:rsidR="00B35AD9" w:rsidRPr="00876464">
        <w:rPr>
          <w:sz w:val="28"/>
          <w:szCs w:val="28"/>
        </w:rPr>
        <w:t xml:space="preserve"> 1% агарозды гельдегі электрофорез</w:t>
      </w:r>
      <w:r w:rsidR="00BF530F" w:rsidRPr="00876464">
        <w:rPr>
          <w:sz w:val="28"/>
          <w:szCs w:val="28"/>
        </w:rPr>
        <w:t>, УК</w:t>
      </w:r>
      <w:r w:rsidR="00B35AD9" w:rsidRPr="00876464">
        <w:rPr>
          <w:sz w:val="28"/>
          <w:szCs w:val="28"/>
        </w:rPr>
        <w:t xml:space="preserve"> визуализациясы арқылы бағаланды. </w:t>
      </w:r>
    </w:p>
    <w:p w14:paraId="1C4CE59F" w14:textId="6D7C67F3" w:rsidR="00B35AD9" w:rsidRPr="00876464" w:rsidRDefault="00717AC5" w:rsidP="00B35AD9">
      <w:pPr>
        <w:ind w:left="301" w:right="261" w:firstLine="567"/>
        <w:jc w:val="both"/>
        <w:rPr>
          <w:sz w:val="28"/>
          <w:szCs w:val="28"/>
        </w:rPr>
      </w:pPr>
      <w:r w:rsidRPr="00876464">
        <w:rPr>
          <w:sz w:val="28"/>
          <w:szCs w:val="28"/>
        </w:rPr>
        <w:t>кДНҚ</w:t>
      </w:r>
      <w:r w:rsidR="00B106C2" w:rsidRPr="00876464">
        <w:rPr>
          <w:sz w:val="28"/>
          <w:szCs w:val="28"/>
        </w:rPr>
        <w:t xml:space="preserve"> </w:t>
      </w:r>
      <w:r w:rsidR="00B35AD9" w:rsidRPr="00876464">
        <w:rPr>
          <w:sz w:val="28"/>
          <w:szCs w:val="28"/>
        </w:rPr>
        <w:t xml:space="preserve">синтезі үшін </w:t>
      </w:r>
      <w:r w:rsidR="00CA7346" w:rsidRPr="00876464">
        <w:rPr>
          <w:sz w:val="28"/>
          <w:szCs w:val="28"/>
        </w:rPr>
        <w:t>кері транскрипция Veriti 96 Well термиялық циклында (</w:t>
      </w:r>
      <w:r w:rsidR="00B0653D" w:rsidRPr="00876464">
        <w:rPr>
          <w:i/>
          <w:iCs/>
          <w:sz w:val="28"/>
          <w:szCs w:val="28"/>
        </w:rPr>
        <w:t>Applied Biosystems</w:t>
      </w:r>
      <w:r w:rsidR="00B0653D" w:rsidRPr="00876464">
        <w:rPr>
          <w:sz w:val="28"/>
          <w:szCs w:val="28"/>
        </w:rPr>
        <w:t>, АҚШ</w:t>
      </w:r>
      <w:r w:rsidR="00CA7346" w:rsidRPr="00876464">
        <w:rPr>
          <w:sz w:val="28"/>
          <w:szCs w:val="28"/>
        </w:rPr>
        <w:t xml:space="preserve">) жоғары сыйымдылықтағы </w:t>
      </w:r>
      <w:r w:rsidR="006043FB" w:rsidRPr="00876464">
        <w:rPr>
          <w:sz w:val="28"/>
          <w:szCs w:val="28"/>
        </w:rPr>
        <w:t>кДНҚ</w:t>
      </w:r>
      <w:r w:rsidR="00CA7346" w:rsidRPr="00876464">
        <w:rPr>
          <w:sz w:val="28"/>
          <w:szCs w:val="28"/>
        </w:rPr>
        <w:t xml:space="preserve"> кері транскрипция жинағы (</w:t>
      </w:r>
      <w:r w:rsidR="00CA7346" w:rsidRPr="00876464">
        <w:rPr>
          <w:i/>
          <w:iCs/>
          <w:sz w:val="28"/>
          <w:szCs w:val="28"/>
        </w:rPr>
        <w:t>Applied Biosystems</w:t>
      </w:r>
      <w:r w:rsidR="00CA7346" w:rsidRPr="00876464">
        <w:rPr>
          <w:sz w:val="28"/>
          <w:szCs w:val="28"/>
        </w:rPr>
        <w:t xml:space="preserve">, АҚШ) арқылы келесі </w:t>
      </w:r>
      <w:r w:rsidR="00B0653D" w:rsidRPr="00876464">
        <w:rPr>
          <w:sz w:val="28"/>
          <w:szCs w:val="28"/>
        </w:rPr>
        <w:t>нұсқаулықпен</w:t>
      </w:r>
      <w:r w:rsidR="00CA7346" w:rsidRPr="00876464">
        <w:rPr>
          <w:sz w:val="28"/>
          <w:szCs w:val="28"/>
        </w:rPr>
        <w:t xml:space="preserve"> орындалды</w:t>
      </w:r>
      <w:r w:rsidR="00B35AD9" w:rsidRPr="00876464">
        <w:rPr>
          <w:sz w:val="28"/>
          <w:szCs w:val="28"/>
        </w:rPr>
        <w:t xml:space="preserve">: 10 мин 25°C, 37°C температурада 120 мин, 85°C температурада 5 мин және 4 °C температурада 5 мин. Соңында, барлық салқындатылған үлгілер qPCR үшін пайдаланылды. Нақты уақыттағы </w:t>
      </w:r>
      <w:r w:rsidR="00151542" w:rsidRPr="00876464">
        <w:rPr>
          <w:sz w:val="28"/>
          <w:szCs w:val="28"/>
        </w:rPr>
        <w:t>амплификация</w:t>
      </w:r>
      <w:r w:rsidR="009E67EC" w:rsidRPr="00876464">
        <w:rPr>
          <w:sz w:val="28"/>
          <w:szCs w:val="28"/>
        </w:rPr>
        <w:t>лар</w:t>
      </w:r>
      <w:r w:rsidR="00B35AD9" w:rsidRPr="00876464">
        <w:rPr>
          <w:sz w:val="28"/>
          <w:szCs w:val="28"/>
        </w:rPr>
        <w:t xml:space="preserve"> StepOne Plus термоциклінде (</w:t>
      </w:r>
      <w:r w:rsidR="00B106C2" w:rsidRPr="00876464">
        <w:rPr>
          <w:i/>
          <w:sz w:val="28"/>
          <w:szCs w:val="28"/>
        </w:rPr>
        <w:t>ThermoScientific</w:t>
      </w:r>
      <w:r w:rsidR="00B106C2" w:rsidRPr="00876464">
        <w:rPr>
          <w:sz w:val="28"/>
          <w:szCs w:val="28"/>
        </w:rPr>
        <w:t>, АҚШ</w:t>
      </w:r>
      <w:r w:rsidR="00B35AD9" w:rsidRPr="00876464">
        <w:rPr>
          <w:sz w:val="28"/>
          <w:szCs w:val="28"/>
        </w:rPr>
        <w:t>) орындалды. Соңғы көлемі 20 мкл болатын бұл реакциялар құрамында 10 мкл RT 2x PCR MasterMix A жинағы (</w:t>
      </w:r>
      <w:r w:rsidR="004A530C" w:rsidRPr="00876464">
        <w:rPr>
          <w:i/>
          <w:iCs/>
          <w:sz w:val="28"/>
          <w:szCs w:val="28"/>
        </w:rPr>
        <w:t>A&amp;A Biotechnology</w:t>
      </w:r>
      <w:r w:rsidR="004A530C" w:rsidRPr="00876464">
        <w:rPr>
          <w:sz w:val="28"/>
          <w:szCs w:val="28"/>
        </w:rPr>
        <w:t>, Польша</w:t>
      </w:r>
      <w:r w:rsidR="00B35AD9" w:rsidRPr="00876464">
        <w:rPr>
          <w:sz w:val="28"/>
          <w:szCs w:val="28"/>
        </w:rPr>
        <w:t xml:space="preserve">), әрбір праймердің 1 мкмоль, 2 мкл </w:t>
      </w:r>
      <w:r w:rsidR="001A0F4A" w:rsidRPr="00876464">
        <w:rPr>
          <w:sz w:val="28"/>
          <w:szCs w:val="28"/>
        </w:rPr>
        <w:t>кДНҚ</w:t>
      </w:r>
      <w:r w:rsidR="00B35AD9" w:rsidRPr="00876464">
        <w:rPr>
          <w:sz w:val="28"/>
          <w:szCs w:val="28"/>
        </w:rPr>
        <w:t xml:space="preserve"> және 6 мкл </w:t>
      </w:r>
      <w:r w:rsidR="001A0F4A" w:rsidRPr="00876464">
        <w:rPr>
          <w:sz w:val="28"/>
          <w:szCs w:val="28"/>
        </w:rPr>
        <w:t>нуклеазасыз стерильді H</w:t>
      </w:r>
      <w:r w:rsidR="001A0F4A" w:rsidRPr="00876464">
        <w:rPr>
          <w:sz w:val="28"/>
          <w:szCs w:val="28"/>
          <w:vertAlign w:val="subscript"/>
        </w:rPr>
        <w:t>2</w:t>
      </w:r>
      <w:r w:rsidR="001A0F4A" w:rsidRPr="00876464">
        <w:rPr>
          <w:sz w:val="28"/>
          <w:szCs w:val="28"/>
        </w:rPr>
        <w:t>O</w:t>
      </w:r>
      <w:r w:rsidR="002D3BC4" w:rsidRPr="00876464">
        <w:rPr>
          <w:sz w:val="28"/>
          <w:szCs w:val="28"/>
        </w:rPr>
        <w:t xml:space="preserve"> (</w:t>
      </w:r>
      <w:r w:rsidR="00CF6B4F" w:rsidRPr="00876464">
        <w:rPr>
          <w:i/>
          <w:iCs/>
          <w:sz w:val="28"/>
          <w:szCs w:val="28"/>
        </w:rPr>
        <w:t>A&amp;A Biotechnology</w:t>
      </w:r>
      <w:r w:rsidR="00CF6B4F" w:rsidRPr="00876464">
        <w:rPr>
          <w:sz w:val="28"/>
          <w:szCs w:val="28"/>
        </w:rPr>
        <w:t>, Польша</w:t>
      </w:r>
      <w:r w:rsidR="002D3BC4" w:rsidRPr="00876464">
        <w:rPr>
          <w:sz w:val="28"/>
          <w:szCs w:val="28"/>
        </w:rPr>
        <w:t>)</w:t>
      </w:r>
      <w:r w:rsidR="00B35AD9" w:rsidRPr="00876464">
        <w:rPr>
          <w:sz w:val="28"/>
          <w:szCs w:val="28"/>
        </w:rPr>
        <w:t>. Бұл зерттеуде Primer3 Output дерекқорында құрастырылған праймерлер пайдаланылды (</w:t>
      </w:r>
      <w:r w:rsidR="002D3BC4" w:rsidRPr="00876464">
        <w:rPr>
          <w:sz w:val="28"/>
          <w:szCs w:val="28"/>
        </w:rPr>
        <w:t xml:space="preserve">кесте </w:t>
      </w:r>
      <w:r w:rsidR="00A139BA" w:rsidRPr="00876464">
        <w:rPr>
          <w:sz w:val="28"/>
          <w:szCs w:val="28"/>
        </w:rPr>
        <w:t>4</w:t>
      </w:r>
      <w:r w:rsidR="00B35AD9" w:rsidRPr="00876464">
        <w:rPr>
          <w:sz w:val="28"/>
          <w:szCs w:val="28"/>
        </w:rPr>
        <w:t>). Салыстырмалы экспрессияның әлеуетті өзгерістері Pfaffl моделі</w:t>
      </w:r>
      <w:r w:rsidR="0053082D" w:rsidRPr="00876464">
        <w:rPr>
          <w:sz w:val="28"/>
          <w:szCs w:val="28"/>
        </w:rPr>
        <w:t xml:space="preserve"> бойынша эндогенді бақылау ретінде </w:t>
      </w:r>
      <w:bookmarkStart w:id="1" w:name="_Hlk191653856"/>
      <w:r w:rsidR="0053082D" w:rsidRPr="00876464">
        <w:rPr>
          <w:sz w:val="28"/>
          <w:szCs w:val="28"/>
        </w:rPr>
        <w:t xml:space="preserve">16S рРНҚ </w:t>
      </w:r>
      <w:bookmarkEnd w:id="1"/>
      <w:r w:rsidR="0053082D" w:rsidRPr="00876464">
        <w:rPr>
          <w:sz w:val="28"/>
          <w:szCs w:val="28"/>
        </w:rPr>
        <w:t>генімен есептелді</w:t>
      </w:r>
      <w:r w:rsidR="00B35AD9" w:rsidRPr="00876464">
        <w:rPr>
          <w:sz w:val="28"/>
          <w:szCs w:val="28"/>
        </w:rPr>
        <w:t xml:space="preserve"> </w:t>
      </w:r>
      <w:r w:rsidR="003B6F40" w:rsidRPr="00876464">
        <w:rPr>
          <w:sz w:val="28"/>
        </w:rPr>
        <w:t>[152]</w:t>
      </w:r>
      <w:r w:rsidR="0053082D" w:rsidRPr="00876464">
        <w:rPr>
          <w:sz w:val="28"/>
          <w:szCs w:val="28"/>
        </w:rPr>
        <w:t>.</w:t>
      </w:r>
      <w:r w:rsidR="00B35AD9" w:rsidRPr="00876464">
        <w:rPr>
          <w:sz w:val="28"/>
          <w:szCs w:val="28"/>
        </w:rPr>
        <w:t xml:space="preserve"> Бұл геннің экспрессиясы </w:t>
      </w:r>
      <w:r w:rsidR="00226032" w:rsidRPr="00876464">
        <w:rPr>
          <w:sz w:val="28"/>
          <w:szCs w:val="28"/>
        </w:rPr>
        <w:t>сыналған</w:t>
      </w:r>
      <w:r w:rsidR="00B35AD9" w:rsidRPr="00876464">
        <w:rPr>
          <w:sz w:val="28"/>
          <w:szCs w:val="28"/>
        </w:rPr>
        <w:t xml:space="preserve"> орта мен температураның барлық диапазонында ұқсас екендігі расталды.</w:t>
      </w:r>
    </w:p>
    <w:p w14:paraId="246118C5" w14:textId="77777777" w:rsidR="00E271C7" w:rsidRPr="00876464" w:rsidRDefault="00E271C7" w:rsidP="00B35AD9">
      <w:pPr>
        <w:ind w:left="301" w:right="261" w:firstLine="567"/>
        <w:jc w:val="both"/>
        <w:rPr>
          <w:sz w:val="28"/>
          <w:szCs w:val="28"/>
        </w:rPr>
      </w:pPr>
    </w:p>
    <w:p w14:paraId="4D11C01B" w14:textId="00B03572" w:rsidR="00B35AD9" w:rsidRPr="00876464" w:rsidRDefault="00B35AD9" w:rsidP="00B35AD9">
      <w:pPr>
        <w:ind w:left="301" w:right="261" w:firstLine="567"/>
        <w:jc w:val="both"/>
        <w:rPr>
          <w:b/>
          <w:bCs/>
          <w:sz w:val="28"/>
          <w:szCs w:val="28"/>
        </w:rPr>
      </w:pPr>
      <w:r w:rsidRPr="00876464">
        <w:rPr>
          <w:b/>
          <w:bCs/>
          <w:sz w:val="28"/>
          <w:szCs w:val="28"/>
        </w:rPr>
        <w:t>2.2.</w:t>
      </w:r>
      <w:r w:rsidR="00E271C7" w:rsidRPr="00876464">
        <w:rPr>
          <w:b/>
          <w:bCs/>
          <w:sz w:val="28"/>
          <w:szCs w:val="28"/>
        </w:rPr>
        <w:t>7</w:t>
      </w:r>
      <w:r w:rsidRPr="00876464">
        <w:rPr>
          <w:b/>
          <w:bCs/>
          <w:sz w:val="28"/>
          <w:szCs w:val="28"/>
        </w:rPr>
        <w:t xml:space="preserve"> Шикі биосурфактантты бөліп алу және химиялық сипаттамасы</w:t>
      </w:r>
    </w:p>
    <w:p w14:paraId="3D03A041" w14:textId="0893AF7F" w:rsidR="00B35AD9" w:rsidRPr="00876464" w:rsidRDefault="00B35AD9" w:rsidP="00B35AD9">
      <w:pPr>
        <w:ind w:left="301" w:right="261" w:firstLine="567"/>
        <w:jc w:val="both"/>
        <w:rPr>
          <w:sz w:val="28"/>
          <w:szCs w:val="28"/>
        </w:rPr>
      </w:pPr>
      <w:r w:rsidRPr="00876464">
        <w:rPr>
          <w:i/>
          <w:iCs/>
          <w:sz w:val="28"/>
          <w:szCs w:val="28"/>
        </w:rPr>
        <w:t>Bacillus</w:t>
      </w:r>
      <w:r w:rsidR="00482414" w:rsidRPr="00876464">
        <w:rPr>
          <w:i/>
          <w:iCs/>
          <w:sz w:val="28"/>
          <w:szCs w:val="28"/>
        </w:rPr>
        <w:t xml:space="preserve"> sp.</w:t>
      </w:r>
      <w:r w:rsidRPr="00876464">
        <w:rPr>
          <w:sz w:val="28"/>
          <w:szCs w:val="28"/>
        </w:rPr>
        <w:t xml:space="preserve"> штамдарының биосурфактантты өндіру әртүрлі көміртегі көздерімен (сахароза, шикі м</w:t>
      </w:r>
      <w:r w:rsidR="00E449A4" w:rsidRPr="00876464">
        <w:rPr>
          <w:sz w:val="28"/>
          <w:szCs w:val="28"/>
        </w:rPr>
        <w:t>ұнай</w:t>
      </w:r>
      <w:r w:rsidRPr="00876464">
        <w:rPr>
          <w:sz w:val="28"/>
          <w:szCs w:val="28"/>
        </w:rPr>
        <w:t>, сүт сарысуы, меласса) көмегімен бағаланды, MSS қоректік ортасында 10% көміртек көздері қосылды.</w:t>
      </w:r>
    </w:p>
    <w:p w14:paraId="3A96EEA0" w14:textId="459BB0BA" w:rsidR="00E41643" w:rsidRPr="00876464" w:rsidRDefault="00B35AD9" w:rsidP="00E41643">
      <w:pPr>
        <w:ind w:left="301" w:right="261" w:firstLine="567"/>
        <w:jc w:val="both"/>
        <w:rPr>
          <w:sz w:val="28"/>
          <w:szCs w:val="28"/>
          <w:lang w:val="ru-KZ"/>
        </w:rPr>
      </w:pPr>
      <w:r w:rsidRPr="00876464">
        <w:rPr>
          <w:sz w:val="28"/>
          <w:szCs w:val="28"/>
        </w:rPr>
        <w:t xml:space="preserve">Бисурфактанттар </w:t>
      </w:r>
      <w:r w:rsidR="003235CF" w:rsidRPr="00876464">
        <w:rPr>
          <w:sz w:val="28"/>
          <w:szCs w:val="28"/>
        </w:rPr>
        <w:t xml:space="preserve">Nitschke мен Pastore </w:t>
      </w:r>
      <w:r w:rsidRPr="00876464">
        <w:rPr>
          <w:sz w:val="28"/>
          <w:szCs w:val="28"/>
        </w:rPr>
        <w:t>сипаттаған қышқылды тұндыру әдісі арқылы экстракцияланды</w:t>
      </w:r>
      <w:r w:rsidR="00BB20A1" w:rsidRPr="00876464">
        <w:rPr>
          <w:sz w:val="28"/>
          <w:szCs w:val="28"/>
        </w:rPr>
        <w:t xml:space="preserve"> </w:t>
      </w:r>
      <w:r w:rsidR="003B6F40" w:rsidRPr="00876464">
        <w:rPr>
          <w:sz w:val="28"/>
        </w:rPr>
        <w:t>[153, 154]</w:t>
      </w:r>
      <w:r w:rsidRPr="00876464">
        <w:rPr>
          <w:sz w:val="28"/>
          <w:szCs w:val="28"/>
        </w:rPr>
        <w:t xml:space="preserve">. </w:t>
      </w:r>
      <w:proofErr w:type="spellStart"/>
      <w:r w:rsidR="00E41643" w:rsidRPr="00876464">
        <w:rPr>
          <w:sz w:val="28"/>
          <w:szCs w:val="28"/>
          <w:lang w:val="ru-KZ"/>
        </w:rPr>
        <w:t>Клеткасыз</w:t>
      </w:r>
      <w:proofErr w:type="spellEnd"/>
      <w:r w:rsidR="00E41643" w:rsidRPr="00876464">
        <w:rPr>
          <w:sz w:val="28"/>
          <w:szCs w:val="28"/>
          <w:lang w:val="ru-KZ"/>
        </w:rPr>
        <w:t xml:space="preserve"> </w:t>
      </w:r>
      <w:proofErr w:type="spellStart"/>
      <w:r w:rsidR="00E41643" w:rsidRPr="00876464">
        <w:rPr>
          <w:sz w:val="28"/>
          <w:szCs w:val="28"/>
          <w:lang w:val="ru-KZ"/>
        </w:rPr>
        <w:t>супернатант</w:t>
      </w:r>
      <w:proofErr w:type="spellEnd"/>
      <w:r w:rsidR="00E41643" w:rsidRPr="00876464">
        <w:rPr>
          <w:sz w:val="28"/>
          <w:szCs w:val="28"/>
          <w:lang w:val="ru-KZ"/>
        </w:rPr>
        <w:t xml:space="preserve"> 8000 × </w:t>
      </w:r>
      <w:r w:rsidR="00E41643" w:rsidRPr="00876464">
        <w:rPr>
          <w:i/>
          <w:iCs/>
          <w:sz w:val="28"/>
          <w:szCs w:val="28"/>
          <w:lang w:val="ru-KZ"/>
        </w:rPr>
        <w:t>g</w:t>
      </w:r>
      <w:r w:rsidR="00E41643" w:rsidRPr="00876464">
        <w:rPr>
          <w:sz w:val="28"/>
          <w:szCs w:val="28"/>
          <w:lang w:val="ru-KZ"/>
        </w:rPr>
        <w:t xml:space="preserve"> </w:t>
      </w:r>
      <w:proofErr w:type="spellStart"/>
      <w:r w:rsidR="00E41643" w:rsidRPr="00876464">
        <w:rPr>
          <w:sz w:val="28"/>
          <w:szCs w:val="28"/>
          <w:lang w:val="ru-KZ"/>
        </w:rPr>
        <w:t>жылдамдықта</w:t>
      </w:r>
      <w:proofErr w:type="spellEnd"/>
      <w:r w:rsidR="00E41643" w:rsidRPr="00876464">
        <w:rPr>
          <w:sz w:val="28"/>
          <w:szCs w:val="28"/>
          <w:lang w:val="ru-KZ"/>
        </w:rPr>
        <w:t xml:space="preserve"> </w:t>
      </w:r>
      <w:r w:rsidR="001C6CC7" w:rsidRPr="00876464">
        <w:rPr>
          <w:sz w:val="28"/>
          <w:szCs w:val="28"/>
          <w:lang w:val="ru-KZ"/>
        </w:rPr>
        <w:t>1</w:t>
      </w:r>
      <w:r w:rsidR="00E41643" w:rsidRPr="00876464">
        <w:rPr>
          <w:sz w:val="28"/>
          <w:szCs w:val="28"/>
          <w:lang w:val="ru-KZ"/>
        </w:rPr>
        <w:t>0 мин</w:t>
      </w:r>
      <w:r w:rsidR="001C6CC7" w:rsidRPr="00876464">
        <w:rPr>
          <w:sz w:val="28"/>
          <w:szCs w:val="28"/>
          <w:lang w:val="ru-KZ"/>
        </w:rPr>
        <w:t>.</w:t>
      </w:r>
      <w:r w:rsidR="00E41643" w:rsidRPr="00876464">
        <w:rPr>
          <w:sz w:val="28"/>
          <w:szCs w:val="28"/>
          <w:lang w:val="ru-KZ"/>
        </w:rPr>
        <w:t xml:space="preserve"> </w:t>
      </w:r>
      <w:proofErr w:type="spellStart"/>
      <w:r w:rsidR="00E41643" w:rsidRPr="00876464">
        <w:rPr>
          <w:sz w:val="28"/>
          <w:szCs w:val="28"/>
          <w:lang w:val="ru-KZ"/>
        </w:rPr>
        <w:t>центрифугалау</w:t>
      </w:r>
      <w:proofErr w:type="spellEnd"/>
      <w:r w:rsidR="00E41643" w:rsidRPr="00876464">
        <w:rPr>
          <w:sz w:val="28"/>
          <w:szCs w:val="28"/>
          <w:lang w:val="ru-KZ"/>
        </w:rPr>
        <w:t xml:space="preserve"> </w:t>
      </w:r>
      <w:proofErr w:type="spellStart"/>
      <w:r w:rsidR="00E41643" w:rsidRPr="00876464">
        <w:rPr>
          <w:sz w:val="28"/>
          <w:szCs w:val="28"/>
          <w:lang w:val="ru-KZ"/>
        </w:rPr>
        <w:t>арқылы</w:t>
      </w:r>
      <w:proofErr w:type="spellEnd"/>
      <w:r w:rsidR="00E41643" w:rsidRPr="00876464">
        <w:rPr>
          <w:sz w:val="28"/>
          <w:szCs w:val="28"/>
          <w:lang w:val="ru-KZ"/>
        </w:rPr>
        <w:t xml:space="preserve"> </w:t>
      </w:r>
      <w:proofErr w:type="spellStart"/>
      <w:r w:rsidR="00E41643" w:rsidRPr="00876464">
        <w:rPr>
          <w:sz w:val="28"/>
          <w:szCs w:val="28"/>
          <w:lang w:val="ru-KZ"/>
        </w:rPr>
        <w:t>бөлініп</w:t>
      </w:r>
      <w:proofErr w:type="spellEnd"/>
      <w:r w:rsidR="00E41643" w:rsidRPr="00876464">
        <w:rPr>
          <w:sz w:val="28"/>
          <w:szCs w:val="28"/>
          <w:lang w:val="ru-KZ"/>
        </w:rPr>
        <w:t xml:space="preserve"> </w:t>
      </w:r>
      <w:proofErr w:type="spellStart"/>
      <w:r w:rsidR="00E41643" w:rsidRPr="00876464">
        <w:rPr>
          <w:sz w:val="28"/>
          <w:szCs w:val="28"/>
          <w:lang w:val="ru-KZ"/>
        </w:rPr>
        <w:t>алынды</w:t>
      </w:r>
      <w:proofErr w:type="spellEnd"/>
      <w:r w:rsidR="00E41643" w:rsidRPr="00876464">
        <w:rPr>
          <w:sz w:val="28"/>
          <w:szCs w:val="28"/>
          <w:lang w:val="ru-KZ"/>
        </w:rPr>
        <w:t xml:space="preserve">. </w:t>
      </w:r>
      <w:proofErr w:type="spellStart"/>
      <w:r w:rsidR="00E41643" w:rsidRPr="00876464">
        <w:rPr>
          <w:sz w:val="28"/>
          <w:szCs w:val="28"/>
          <w:lang w:val="ru-KZ"/>
        </w:rPr>
        <w:t>Содан</w:t>
      </w:r>
      <w:proofErr w:type="spellEnd"/>
      <w:r w:rsidR="00E41643" w:rsidRPr="00876464">
        <w:rPr>
          <w:sz w:val="28"/>
          <w:szCs w:val="28"/>
          <w:lang w:val="ru-KZ"/>
        </w:rPr>
        <w:t xml:space="preserve"> </w:t>
      </w:r>
      <w:proofErr w:type="spellStart"/>
      <w:r w:rsidR="00E41643" w:rsidRPr="00876464">
        <w:rPr>
          <w:sz w:val="28"/>
          <w:szCs w:val="28"/>
          <w:lang w:val="ru-KZ"/>
        </w:rPr>
        <w:t>кейін</w:t>
      </w:r>
      <w:proofErr w:type="spellEnd"/>
      <w:r w:rsidR="00E41643" w:rsidRPr="00876464">
        <w:rPr>
          <w:sz w:val="28"/>
          <w:szCs w:val="28"/>
          <w:lang w:val="ru-KZ"/>
        </w:rPr>
        <w:t xml:space="preserve"> </w:t>
      </w:r>
      <w:proofErr w:type="spellStart"/>
      <w:r w:rsidR="00E41643" w:rsidRPr="00876464">
        <w:rPr>
          <w:sz w:val="28"/>
          <w:szCs w:val="28"/>
          <w:lang w:val="ru-KZ"/>
        </w:rPr>
        <w:t>супернатанттың</w:t>
      </w:r>
      <w:proofErr w:type="spellEnd"/>
      <w:r w:rsidR="00E41643" w:rsidRPr="00876464">
        <w:rPr>
          <w:sz w:val="28"/>
          <w:szCs w:val="28"/>
          <w:lang w:val="ru-KZ"/>
        </w:rPr>
        <w:t xml:space="preserve"> рН </w:t>
      </w:r>
      <w:proofErr w:type="spellStart"/>
      <w:r w:rsidR="00E41643" w:rsidRPr="00876464">
        <w:rPr>
          <w:sz w:val="28"/>
          <w:szCs w:val="28"/>
          <w:lang w:val="ru-KZ"/>
        </w:rPr>
        <w:t>мәні</w:t>
      </w:r>
      <w:proofErr w:type="spellEnd"/>
      <w:r w:rsidR="00E41643" w:rsidRPr="00876464">
        <w:rPr>
          <w:sz w:val="28"/>
          <w:szCs w:val="28"/>
          <w:lang w:val="ru-KZ"/>
        </w:rPr>
        <w:t xml:space="preserve"> 6 M </w:t>
      </w:r>
      <w:proofErr w:type="spellStart"/>
      <w:r w:rsidR="00E41643" w:rsidRPr="00876464">
        <w:rPr>
          <w:sz w:val="28"/>
          <w:szCs w:val="28"/>
          <w:lang w:val="ru-KZ"/>
        </w:rPr>
        <w:t>HCl</w:t>
      </w:r>
      <w:proofErr w:type="spellEnd"/>
      <w:r w:rsidR="00E41643" w:rsidRPr="00876464">
        <w:rPr>
          <w:sz w:val="28"/>
          <w:szCs w:val="28"/>
          <w:lang w:val="ru-KZ"/>
        </w:rPr>
        <w:t xml:space="preserve"> </w:t>
      </w:r>
      <w:proofErr w:type="spellStart"/>
      <w:r w:rsidR="00E41643" w:rsidRPr="00876464">
        <w:rPr>
          <w:sz w:val="28"/>
          <w:szCs w:val="28"/>
          <w:lang w:val="ru-KZ"/>
        </w:rPr>
        <w:t>көмегімен</w:t>
      </w:r>
      <w:proofErr w:type="spellEnd"/>
      <w:r w:rsidR="00E41643" w:rsidRPr="00876464">
        <w:rPr>
          <w:sz w:val="28"/>
          <w:szCs w:val="28"/>
          <w:lang w:val="ru-KZ"/>
        </w:rPr>
        <w:t xml:space="preserve"> 2,0-ге </w:t>
      </w:r>
      <w:proofErr w:type="spellStart"/>
      <w:r w:rsidR="00E41643" w:rsidRPr="00876464">
        <w:rPr>
          <w:sz w:val="28"/>
          <w:szCs w:val="28"/>
          <w:lang w:val="ru-KZ"/>
        </w:rPr>
        <w:t>дейін</w:t>
      </w:r>
      <w:proofErr w:type="spellEnd"/>
      <w:r w:rsidR="00E41643" w:rsidRPr="00876464">
        <w:rPr>
          <w:sz w:val="28"/>
          <w:szCs w:val="28"/>
          <w:lang w:val="ru-KZ"/>
        </w:rPr>
        <w:t xml:space="preserve"> </w:t>
      </w:r>
      <w:proofErr w:type="spellStart"/>
      <w:r w:rsidR="00E41643" w:rsidRPr="00876464">
        <w:rPr>
          <w:sz w:val="28"/>
          <w:szCs w:val="28"/>
          <w:lang w:val="ru-KZ"/>
        </w:rPr>
        <w:t>төмендетіліп</w:t>
      </w:r>
      <w:proofErr w:type="spellEnd"/>
      <w:r w:rsidR="00E41643" w:rsidRPr="00876464">
        <w:rPr>
          <w:sz w:val="28"/>
          <w:szCs w:val="28"/>
          <w:lang w:val="ru-KZ"/>
        </w:rPr>
        <w:t xml:space="preserve">, </w:t>
      </w:r>
      <w:proofErr w:type="spellStart"/>
      <w:r w:rsidR="00E41643" w:rsidRPr="00876464">
        <w:rPr>
          <w:sz w:val="28"/>
          <w:szCs w:val="28"/>
          <w:lang w:val="ru-KZ"/>
        </w:rPr>
        <w:t>биосурфактанттың</w:t>
      </w:r>
      <w:proofErr w:type="spellEnd"/>
      <w:r w:rsidR="00E41643" w:rsidRPr="00876464">
        <w:rPr>
          <w:sz w:val="28"/>
          <w:szCs w:val="28"/>
          <w:lang w:val="ru-KZ"/>
        </w:rPr>
        <w:t xml:space="preserve"> </w:t>
      </w:r>
      <w:proofErr w:type="spellStart"/>
      <w:r w:rsidR="00E41643" w:rsidRPr="00876464">
        <w:rPr>
          <w:sz w:val="28"/>
          <w:szCs w:val="28"/>
          <w:lang w:val="ru-KZ"/>
        </w:rPr>
        <w:t>толық</w:t>
      </w:r>
      <w:proofErr w:type="spellEnd"/>
      <w:r w:rsidR="00E41643" w:rsidRPr="00876464">
        <w:rPr>
          <w:sz w:val="28"/>
          <w:szCs w:val="28"/>
          <w:lang w:val="ru-KZ"/>
        </w:rPr>
        <w:t xml:space="preserve"> </w:t>
      </w:r>
      <w:proofErr w:type="spellStart"/>
      <w:r w:rsidR="00E41643" w:rsidRPr="00876464">
        <w:rPr>
          <w:sz w:val="28"/>
          <w:szCs w:val="28"/>
          <w:lang w:val="ru-KZ"/>
        </w:rPr>
        <w:t>тұнбаға</w:t>
      </w:r>
      <w:proofErr w:type="spellEnd"/>
      <w:r w:rsidR="00E41643" w:rsidRPr="00876464">
        <w:rPr>
          <w:sz w:val="28"/>
          <w:szCs w:val="28"/>
          <w:lang w:val="ru-KZ"/>
        </w:rPr>
        <w:t xml:space="preserve"> </w:t>
      </w:r>
      <w:proofErr w:type="spellStart"/>
      <w:r w:rsidR="00E41643" w:rsidRPr="00876464">
        <w:rPr>
          <w:sz w:val="28"/>
          <w:szCs w:val="28"/>
          <w:lang w:val="ru-KZ"/>
        </w:rPr>
        <w:t>түсуі</w:t>
      </w:r>
      <w:proofErr w:type="spellEnd"/>
      <w:r w:rsidR="00E41643" w:rsidRPr="00876464">
        <w:rPr>
          <w:sz w:val="28"/>
          <w:szCs w:val="28"/>
          <w:lang w:val="ru-KZ"/>
        </w:rPr>
        <w:t xml:space="preserve"> </w:t>
      </w:r>
      <w:proofErr w:type="spellStart"/>
      <w:r w:rsidR="00E41643" w:rsidRPr="00876464">
        <w:rPr>
          <w:sz w:val="28"/>
          <w:szCs w:val="28"/>
          <w:lang w:val="ru-KZ"/>
        </w:rPr>
        <w:t>үшін</w:t>
      </w:r>
      <w:proofErr w:type="spellEnd"/>
      <w:r w:rsidR="00E41643" w:rsidRPr="00876464">
        <w:rPr>
          <w:sz w:val="28"/>
          <w:szCs w:val="28"/>
          <w:lang w:val="ru-KZ"/>
        </w:rPr>
        <w:t xml:space="preserve"> 4 °C </w:t>
      </w:r>
      <w:proofErr w:type="spellStart"/>
      <w:r w:rsidR="00E41643" w:rsidRPr="00876464">
        <w:rPr>
          <w:sz w:val="28"/>
          <w:szCs w:val="28"/>
          <w:lang w:val="ru-KZ"/>
        </w:rPr>
        <w:t>температурада</w:t>
      </w:r>
      <w:proofErr w:type="spellEnd"/>
      <w:r w:rsidR="00E41643" w:rsidRPr="00876464">
        <w:rPr>
          <w:sz w:val="28"/>
          <w:szCs w:val="28"/>
          <w:lang w:val="ru-KZ"/>
        </w:rPr>
        <w:t xml:space="preserve"> </w:t>
      </w:r>
      <w:proofErr w:type="spellStart"/>
      <w:r w:rsidR="00E41643" w:rsidRPr="00876464">
        <w:rPr>
          <w:sz w:val="28"/>
          <w:szCs w:val="28"/>
          <w:lang w:val="ru-KZ"/>
        </w:rPr>
        <w:t>түнгі</w:t>
      </w:r>
      <w:proofErr w:type="spellEnd"/>
      <w:r w:rsidR="00E41643" w:rsidRPr="00876464">
        <w:rPr>
          <w:sz w:val="28"/>
          <w:szCs w:val="28"/>
          <w:lang w:val="ru-KZ"/>
        </w:rPr>
        <w:t xml:space="preserve"> </w:t>
      </w:r>
      <w:proofErr w:type="spellStart"/>
      <w:r w:rsidR="00E41643" w:rsidRPr="00876464">
        <w:rPr>
          <w:sz w:val="28"/>
          <w:szCs w:val="28"/>
          <w:lang w:val="ru-KZ"/>
        </w:rPr>
        <w:t>уақытқа</w:t>
      </w:r>
      <w:proofErr w:type="spellEnd"/>
      <w:r w:rsidR="00E41643" w:rsidRPr="00876464">
        <w:rPr>
          <w:sz w:val="28"/>
          <w:szCs w:val="28"/>
          <w:lang w:val="ru-KZ"/>
        </w:rPr>
        <w:t xml:space="preserve"> </w:t>
      </w:r>
      <w:proofErr w:type="spellStart"/>
      <w:r w:rsidR="00E41643" w:rsidRPr="00876464">
        <w:rPr>
          <w:sz w:val="28"/>
          <w:szCs w:val="28"/>
          <w:lang w:val="ru-KZ"/>
        </w:rPr>
        <w:t>қалдырылды</w:t>
      </w:r>
      <w:proofErr w:type="spellEnd"/>
      <w:r w:rsidR="00E41643" w:rsidRPr="00876464">
        <w:rPr>
          <w:sz w:val="28"/>
          <w:szCs w:val="28"/>
          <w:lang w:val="ru-KZ"/>
        </w:rPr>
        <w:t xml:space="preserve">. </w:t>
      </w:r>
      <w:proofErr w:type="spellStart"/>
      <w:r w:rsidR="00E41643" w:rsidRPr="00876464">
        <w:rPr>
          <w:sz w:val="28"/>
          <w:szCs w:val="28"/>
          <w:lang w:val="ru-KZ"/>
        </w:rPr>
        <w:t>Түзілген</w:t>
      </w:r>
      <w:proofErr w:type="spellEnd"/>
      <w:r w:rsidR="00E41643" w:rsidRPr="00876464">
        <w:rPr>
          <w:sz w:val="28"/>
          <w:szCs w:val="28"/>
          <w:lang w:val="ru-KZ"/>
        </w:rPr>
        <w:t xml:space="preserve"> </w:t>
      </w:r>
      <w:proofErr w:type="spellStart"/>
      <w:r w:rsidR="00E41643" w:rsidRPr="00876464">
        <w:rPr>
          <w:sz w:val="28"/>
          <w:szCs w:val="28"/>
          <w:lang w:val="ru-KZ"/>
        </w:rPr>
        <w:t>тұнба</w:t>
      </w:r>
      <w:proofErr w:type="spellEnd"/>
      <w:r w:rsidR="00E41643" w:rsidRPr="00876464">
        <w:rPr>
          <w:sz w:val="28"/>
          <w:szCs w:val="28"/>
          <w:lang w:val="ru-KZ"/>
        </w:rPr>
        <w:t xml:space="preserve"> 8000 × </w:t>
      </w:r>
      <w:r w:rsidR="00E41643" w:rsidRPr="00876464">
        <w:rPr>
          <w:i/>
          <w:iCs/>
          <w:sz w:val="28"/>
          <w:szCs w:val="28"/>
          <w:lang w:val="ru-KZ"/>
        </w:rPr>
        <w:t>g</w:t>
      </w:r>
      <w:r w:rsidR="00E41643" w:rsidRPr="00876464">
        <w:rPr>
          <w:sz w:val="28"/>
          <w:szCs w:val="28"/>
          <w:lang w:val="ru-KZ"/>
        </w:rPr>
        <w:t xml:space="preserve"> </w:t>
      </w:r>
      <w:proofErr w:type="spellStart"/>
      <w:r w:rsidR="00E41643" w:rsidRPr="00876464">
        <w:rPr>
          <w:sz w:val="28"/>
          <w:szCs w:val="28"/>
          <w:lang w:val="ru-KZ"/>
        </w:rPr>
        <w:t>жылдамдықта</w:t>
      </w:r>
      <w:proofErr w:type="spellEnd"/>
      <w:r w:rsidR="00E41643" w:rsidRPr="00876464">
        <w:rPr>
          <w:sz w:val="28"/>
          <w:szCs w:val="28"/>
          <w:lang w:val="ru-KZ"/>
        </w:rPr>
        <w:t xml:space="preserve"> </w:t>
      </w:r>
      <w:r w:rsidR="001C6CC7" w:rsidRPr="00876464">
        <w:rPr>
          <w:sz w:val="28"/>
          <w:szCs w:val="28"/>
          <w:lang w:val="ru-KZ"/>
        </w:rPr>
        <w:t>1</w:t>
      </w:r>
      <w:r w:rsidR="00E41643" w:rsidRPr="00876464">
        <w:rPr>
          <w:sz w:val="28"/>
          <w:szCs w:val="28"/>
          <w:lang w:val="ru-KZ"/>
        </w:rPr>
        <w:t>0 мин</w:t>
      </w:r>
      <w:r w:rsidR="0025200F" w:rsidRPr="00876464">
        <w:rPr>
          <w:sz w:val="28"/>
          <w:szCs w:val="28"/>
          <w:lang w:val="ru-KZ"/>
        </w:rPr>
        <w:t>.</w:t>
      </w:r>
      <w:r w:rsidR="00E41643" w:rsidRPr="00876464">
        <w:rPr>
          <w:sz w:val="28"/>
          <w:szCs w:val="28"/>
          <w:lang w:val="ru-KZ"/>
        </w:rPr>
        <w:t xml:space="preserve"> </w:t>
      </w:r>
      <w:proofErr w:type="spellStart"/>
      <w:r w:rsidR="00E41643" w:rsidRPr="00876464">
        <w:rPr>
          <w:sz w:val="28"/>
          <w:szCs w:val="28"/>
          <w:lang w:val="ru-KZ"/>
        </w:rPr>
        <w:t>қайта</w:t>
      </w:r>
      <w:proofErr w:type="spellEnd"/>
      <w:r w:rsidR="00E41643" w:rsidRPr="00876464">
        <w:rPr>
          <w:sz w:val="28"/>
          <w:szCs w:val="28"/>
          <w:lang w:val="ru-KZ"/>
        </w:rPr>
        <w:t xml:space="preserve"> </w:t>
      </w:r>
      <w:proofErr w:type="spellStart"/>
      <w:r w:rsidR="00E41643" w:rsidRPr="00876464">
        <w:rPr>
          <w:sz w:val="28"/>
          <w:szCs w:val="28"/>
          <w:lang w:val="ru-KZ"/>
        </w:rPr>
        <w:t>центрифугаланып</w:t>
      </w:r>
      <w:proofErr w:type="spellEnd"/>
      <w:r w:rsidR="00E41643" w:rsidRPr="00876464">
        <w:rPr>
          <w:sz w:val="28"/>
          <w:szCs w:val="28"/>
          <w:lang w:val="ru-KZ"/>
        </w:rPr>
        <w:t xml:space="preserve"> </w:t>
      </w:r>
      <w:proofErr w:type="spellStart"/>
      <w:r w:rsidR="00E41643" w:rsidRPr="00876464">
        <w:rPr>
          <w:sz w:val="28"/>
          <w:szCs w:val="28"/>
          <w:lang w:val="ru-KZ"/>
        </w:rPr>
        <w:t>жинақталды</w:t>
      </w:r>
      <w:proofErr w:type="spellEnd"/>
      <w:r w:rsidR="00E41643" w:rsidRPr="00876464">
        <w:rPr>
          <w:sz w:val="28"/>
          <w:szCs w:val="28"/>
          <w:lang w:val="ru-KZ"/>
        </w:rPr>
        <w:t xml:space="preserve"> </w:t>
      </w:r>
      <w:proofErr w:type="spellStart"/>
      <w:r w:rsidR="00E41643" w:rsidRPr="00876464">
        <w:rPr>
          <w:sz w:val="28"/>
          <w:szCs w:val="28"/>
          <w:lang w:val="ru-KZ"/>
        </w:rPr>
        <w:t>және</w:t>
      </w:r>
      <w:proofErr w:type="spellEnd"/>
      <w:r w:rsidR="00E41643" w:rsidRPr="00876464">
        <w:rPr>
          <w:sz w:val="28"/>
          <w:szCs w:val="28"/>
          <w:lang w:val="ru-KZ"/>
        </w:rPr>
        <w:t xml:space="preserve"> рН 2,0-ге </w:t>
      </w:r>
      <w:proofErr w:type="spellStart"/>
      <w:r w:rsidR="00E41643" w:rsidRPr="00876464">
        <w:rPr>
          <w:sz w:val="28"/>
          <w:szCs w:val="28"/>
          <w:lang w:val="ru-KZ"/>
        </w:rPr>
        <w:t>реттелген</w:t>
      </w:r>
      <w:proofErr w:type="spellEnd"/>
      <w:r w:rsidR="00E41643" w:rsidRPr="00876464">
        <w:rPr>
          <w:sz w:val="28"/>
          <w:szCs w:val="28"/>
          <w:lang w:val="ru-KZ"/>
        </w:rPr>
        <w:t xml:space="preserve"> </w:t>
      </w:r>
      <w:proofErr w:type="spellStart"/>
      <w:r w:rsidR="00E41643" w:rsidRPr="00876464">
        <w:rPr>
          <w:sz w:val="28"/>
          <w:szCs w:val="28"/>
          <w:lang w:val="ru-KZ"/>
        </w:rPr>
        <w:t>қышқыл</w:t>
      </w:r>
      <w:proofErr w:type="spellEnd"/>
      <w:r w:rsidR="00E41643" w:rsidRPr="00876464">
        <w:rPr>
          <w:sz w:val="28"/>
          <w:szCs w:val="28"/>
          <w:lang w:val="ru-KZ"/>
        </w:rPr>
        <w:t xml:space="preserve"> </w:t>
      </w:r>
      <w:proofErr w:type="spellStart"/>
      <w:r w:rsidR="00E41643" w:rsidRPr="00876464">
        <w:rPr>
          <w:sz w:val="28"/>
          <w:szCs w:val="28"/>
          <w:lang w:val="ru-KZ"/>
        </w:rPr>
        <w:t>сумен</w:t>
      </w:r>
      <w:proofErr w:type="spellEnd"/>
      <w:r w:rsidR="00E41643" w:rsidRPr="00876464">
        <w:rPr>
          <w:sz w:val="28"/>
          <w:szCs w:val="28"/>
          <w:lang w:val="ru-KZ"/>
        </w:rPr>
        <w:t xml:space="preserve"> </w:t>
      </w:r>
      <w:proofErr w:type="spellStart"/>
      <w:r w:rsidR="00E41643" w:rsidRPr="00876464">
        <w:rPr>
          <w:sz w:val="28"/>
          <w:szCs w:val="28"/>
          <w:lang w:val="ru-KZ"/>
        </w:rPr>
        <w:t>екі</w:t>
      </w:r>
      <w:proofErr w:type="spellEnd"/>
      <w:r w:rsidR="00E41643" w:rsidRPr="00876464">
        <w:rPr>
          <w:sz w:val="28"/>
          <w:szCs w:val="28"/>
          <w:lang w:val="ru-KZ"/>
        </w:rPr>
        <w:t xml:space="preserve"> </w:t>
      </w:r>
      <w:proofErr w:type="spellStart"/>
      <w:r w:rsidR="00E41643" w:rsidRPr="00876464">
        <w:rPr>
          <w:sz w:val="28"/>
          <w:szCs w:val="28"/>
          <w:lang w:val="ru-KZ"/>
        </w:rPr>
        <w:t>рет</w:t>
      </w:r>
      <w:proofErr w:type="spellEnd"/>
      <w:r w:rsidR="00E41643" w:rsidRPr="00876464">
        <w:rPr>
          <w:sz w:val="28"/>
          <w:szCs w:val="28"/>
          <w:lang w:val="ru-KZ"/>
        </w:rPr>
        <w:t xml:space="preserve"> </w:t>
      </w:r>
      <w:proofErr w:type="spellStart"/>
      <w:r w:rsidR="00E41643" w:rsidRPr="00876464">
        <w:rPr>
          <w:sz w:val="28"/>
          <w:szCs w:val="28"/>
          <w:lang w:val="ru-KZ"/>
        </w:rPr>
        <w:t>жуылды</w:t>
      </w:r>
      <w:proofErr w:type="spellEnd"/>
      <w:r w:rsidR="00E41643" w:rsidRPr="00876464">
        <w:rPr>
          <w:sz w:val="28"/>
          <w:szCs w:val="28"/>
          <w:lang w:val="ru-KZ"/>
        </w:rPr>
        <w:t xml:space="preserve">. </w:t>
      </w:r>
      <w:proofErr w:type="spellStart"/>
      <w:r w:rsidR="00E41643" w:rsidRPr="00876464">
        <w:rPr>
          <w:sz w:val="28"/>
          <w:szCs w:val="28"/>
          <w:lang w:val="ru-KZ"/>
        </w:rPr>
        <w:t>Тазартылмаған</w:t>
      </w:r>
      <w:proofErr w:type="spellEnd"/>
      <w:r w:rsidR="00E41643" w:rsidRPr="00876464">
        <w:rPr>
          <w:sz w:val="28"/>
          <w:szCs w:val="28"/>
          <w:lang w:val="ru-KZ"/>
        </w:rPr>
        <w:t xml:space="preserve"> </w:t>
      </w:r>
      <w:proofErr w:type="spellStart"/>
      <w:r w:rsidR="00E41643" w:rsidRPr="00876464">
        <w:rPr>
          <w:sz w:val="28"/>
          <w:szCs w:val="28"/>
          <w:lang w:val="ru-KZ"/>
        </w:rPr>
        <w:t>биосурфактанттар</w:t>
      </w:r>
      <w:proofErr w:type="spellEnd"/>
      <w:r w:rsidR="00E41643" w:rsidRPr="00876464">
        <w:rPr>
          <w:sz w:val="28"/>
          <w:szCs w:val="28"/>
          <w:lang w:val="ru-KZ"/>
        </w:rPr>
        <w:t xml:space="preserve"> </w:t>
      </w:r>
      <w:proofErr w:type="spellStart"/>
      <w:r w:rsidR="00E41643" w:rsidRPr="00876464">
        <w:rPr>
          <w:sz w:val="28"/>
          <w:szCs w:val="28"/>
          <w:lang w:val="ru-KZ"/>
        </w:rPr>
        <w:t>кептіру</w:t>
      </w:r>
      <w:proofErr w:type="spellEnd"/>
      <w:r w:rsidR="00E41643" w:rsidRPr="00876464">
        <w:rPr>
          <w:sz w:val="28"/>
          <w:szCs w:val="28"/>
          <w:lang w:val="ru-KZ"/>
        </w:rPr>
        <w:t xml:space="preserve"> </w:t>
      </w:r>
      <w:proofErr w:type="spellStart"/>
      <w:r w:rsidR="00E41643" w:rsidRPr="00876464">
        <w:rPr>
          <w:sz w:val="28"/>
          <w:szCs w:val="28"/>
          <w:lang w:val="ru-KZ"/>
        </w:rPr>
        <w:t>шкафында</w:t>
      </w:r>
      <w:proofErr w:type="spellEnd"/>
      <w:r w:rsidR="00E41643" w:rsidRPr="00876464">
        <w:rPr>
          <w:sz w:val="28"/>
          <w:szCs w:val="28"/>
          <w:lang w:val="ru-KZ"/>
        </w:rPr>
        <w:t xml:space="preserve"> 110 °C </w:t>
      </w:r>
      <w:proofErr w:type="spellStart"/>
      <w:r w:rsidR="00E41643" w:rsidRPr="00876464">
        <w:rPr>
          <w:sz w:val="28"/>
          <w:szCs w:val="28"/>
          <w:lang w:val="ru-KZ"/>
        </w:rPr>
        <w:t>температурада</w:t>
      </w:r>
      <w:proofErr w:type="spellEnd"/>
      <w:r w:rsidR="00E41643" w:rsidRPr="00876464">
        <w:rPr>
          <w:sz w:val="28"/>
          <w:szCs w:val="28"/>
          <w:lang w:val="ru-KZ"/>
        </w:rPr>
        <w:t xml:space="preserve"> 24 </w:t>
      </w:r>
      <w:proofErr w:type="spellStart"/>
      <w:r w:rsidR="00E41643" w:rsidRPr="00876464">
        <w:rPr>
          <w:sz w:val="28"/>
          <w:szCs w:val="28"/>
          <w:lang w:val="ru-KZ"/>
        </w:rPr>
        <w:t>сағат</w:t>
      </w:r>
      <w:proofErr w:type="spellEnd"/>
      <w:r w:rsidR="00E41643" w:rsidRPr="00876464">
        <w:rPr>
          <w:sz w:val="28"/>
          <w:szCs w:val="28"/>
          <w:lang w:val="ru-KZ"/>
        </w:rPr>
        <w:t xml:space="preserve"> </w:t>
      </w:r>
      <w:proofErr w:type="spellStart"/>
      <w:r w:rsidR="00E41643" w:rsidRPr="00876464">
        <w:rPr>
          <w:sz w:val="28"/>
          <w:szCs w:val="28"/>
          <w:lang w:val="ru-KZ"/>
        </w:rPr>
        <w:t>бойы</w:t>
      </w:r>
      <w:proofErr w:type="spellEnd"/>
      <w:r w:rsidR="00E41643" w:rsidRPr="00876464">
        <w:rPr>
          <w:sz w:val="28"/>
          <w:szCs w:val="28"/>
          <w:lang w:val="ru-KZ"/>
        </w:rPr>
        <w:t xml:space="preserve"> </w:t>
      </w:r>
      <w:proofErr w:type="spellStart"/>
      <w:r w:rsidR="00E41643" w:rsidRPr="00876464">
        <w:rPr>
          <w:sz w:val="28"/>
          <w:szCs w:val="28"/>
          <w:lang w:val="ru-KZ"/>
        </w:rPr>
        <w:t>кептірілді</w:t>
      </w:r>
      <w:proofErr w:type="spellEnd"/>
      <w:r w:rsidR="00E41643" w:rsidRPr="00876464">
        <w:rPr>
          <w:sz w:val="28"/>
          <w:szCs w:val="28"/>
          <w:lang w:val="ru-KZ"/>
        </w:rPr>
        <w:t xml:space="preserve"> </w:t>
      </w:r>
      <w:proofErr w:type="spellStart"/>
      <w:r w:rsidR="00E41643" w:rsidRPr="00876464">
        <w:rPr>
          <w:sz w:val="28"/>
          <w:szCs w:val="28"/>
          <w:lang w:val="ru-KZ"/>
        </w:rPr>
        <w:t>және</w:t>
      </w:r>
      <w:proofErr w:type="spellEnd"/>
      <w:r w:rsidR="00E41643" w:rsidRPr="00876464">
        <w:rPr>
          <w:sz w:val="28"/>
          <w:szCs w:val="28"/>
          <w:lang w:val="ru-KZ"/>
        </w:rPr>
        <w:t xml:space="preserve"> </w:t>
      </w:r>
      <w:proofErr w:type="spellStart"/>
      <w:r w:rsidR="00E41643" w:rsidRPr="00876464">
        <w:rPr>
          <w:sz w:val="28"/>
          <w:szCs w:val="28"/>
          <w:lang w:val="ru-KZ"/>
        </w:rPr>
        <w:t>кейін</w:t>
      </w:r>
      <w:proofErr w:type="spellEnd"/>
      <w:r w:rsidR="00E41643" w:rsidRPr="00876464">
        <w:rPr>
          <w:sz w:val="28"/>
          <w:szCs w:val="28"/>
          <w:lang w:val="ru-KZ"/>
        </w:rPr>
        <w:t xml:space="preserve"> </w:t>
      </w:r>
      <w:proofErr w:type="spellStart"/>
      <w:r w:rsidR="00E41643" w:rsidRPr="00876464">
        <w:rPr>
          <w:sz w:val="28"/>
          <w:szCs w:val="28"/>
          <w:lang w:val="ru-KZ"/>
        </w:rPr>
        <w:t>массасы</w:t>
      </w:r>
      <w:proofErr w:type="spellEnd"/>
      <w:r w:rsidR="00E41643" w:rsidRPr="00876464">
        <w:rPr>
          <w:sz w:val="28"/>
          <w:szCs w:val="28"/>
          <w:lang w:val="ru-KZ"/>
        </w:rPr>
        <w:t xml:space="preserve"> </w:t>
      </w:r>
      <w:proofErr w:type="spellStart"/>
      <w:r w:rsidR="00E41643" w:rsidRPr="00876464">
        <w:rPr>
          <w:sz w:val="28"/>
          <w:szCs w:val="28"/>
          <w:lang w:val="ru-KZ"/>
        </w:rPr>
        <w:t>дәл</w:t>
      </w:r>
      <w:proofErr w:type="spellEnd"/>
      <w:r w:rsidR="00E41643" w:rsidRPr="00876464">
        <w:rPr>
          <w:sz w:val="28"/>
          <w:szCs w:val="28"/>
          <w:lang w:val="ru-KZ"/>
        </w:rPr>
        <w:t xml:space="preserve"> </w:t>
      </w:r>
      <w:proofErr w:type="spellStart"/>
      <w:r w:rsidR="00E41643" w:rsidRPr="00876464">
        <w:rPr>
          <w:sz w:val="28"/>
          <w:szCs w:val="28"/>
          <w:lang w:val="ru-KZ"/>
        </w:rPr>
        <w:t>өлшенді</w:t>
      </w:r>
      <w:proofErr w:type="spellEnd"/>
      <w:r w:rsidR="00E41643" w:rsidRPr="00876464">
        <w:rPr>
          <w:sz w:val="28"/>
          <w:szCs w:val="28"/>
          <w:lang w:val="ru-KZ"/>
        </w:rPr>
        <w:t>.</w:t>
      </w:r>
    </w:p>
    <w:p w14:paraId="4B4D3D9A" w14:textId="38911640" w:rsidR="00E41643" w:rsidRPr="00876464" w:rsidRDefault="00E41643" w:rsidP="00E41643">
      <w:pPr>
        <w:ind w:left="301" w:right="261" w:firstLine="567"/>
        <w:jc w:val="both"/>
        <w:rPr>
          <w:sz w:val="28"/>
          <w:szCs w:val="28"/>
          <w:lang w:val="ru-KZ"/>
        </w:rPr>
      </w:pPr>
      <w:proofErr w:type="spellStart"/>
      <w:r w:rsidRPr="00876464">
        <w:rPr>
          <w:sz w:val="28"/>
          <w:szCs w:val="28"/>
          <w:lang w:val="ru-KZ"/>
        </w:rPr>
        <w:t>Кептірілген</w:t>
      </w:r>
      <w:proofErr w:type="spellEnd"/>
      <w:r w:rsidRPr="00876464">
        <w:rPr>
          <w:sz w:val="28"/>
          <w:szCs w:val="28"/>
          <w:lang w:val="ru-KZ"/>
        </w:rPr>
        <w:t xml:space="preserve"> </w:t>
      </w:r>
      <w:proofErr w:type="spellStart"/>
      <w:r w:rsidRPr="00876464">
        <w:rPr>
          <w:sz w:val="28"/>
          <w:szCs w:val="28"/>
          <w:lang w:val="ru-KZ"/>
        </w:rPr>
        <w:t>биосурфактанттардың</w:t>
      </w:r>
      <w:proofErr w:type="spellEnd"/>
      <w:r w:rsidRPr="00876464">
        <w:rPr>
          <w:sz w:val="28"/>
          <w:szCs w:val="28"/>
          <w:lang w:val="ru-KZ"/>
        </w:rPr>
        <w:t xml:space="preserve"> </w:t>
      </w:r>
      <w:r w:rsidR="009730D5" w:rsidRPr="00876464">
        <w:rPr>
          <w:sz w:val="28"/>
          <w:szCs w:val="28"/>
          <w:lang w:val="ru-KZ"/>
        </w:rPr>
        <w:t xml:space="preserve">ИҚ-Фурье </w:t>
      </w:r>
      <w:proofErr w:type="spellStart"/>
      <w:r w:rsidRPr="00876464">
        <w:rPr>
          <w:sz w:val="28"/>
          <w:szCs w:val="28"/>
          <w:lang w:val="ru-KZ"/>
        </w:rPr>
        <w:t>спектрі</w:t>
      </w:r>
      <w:proofErr w:type="spellEnd"/>
      <w:r w:rsidRPr="00876464">
        <w:rPr>
          <w:sz w:val="28"/>
          <w:szCs w:val="28"/>
          <w:lang w:val="ru-KZ"/>
        </w:rPr>
        <w:t xml:space="preserve"> </w:t>
      </w:r>
      <w:proofErr w:type="spellStart"/>
      <w:r w:rsidRPr="00876464">
        <w:rPr>
          <w:sz w:val="28"/>
          <w:szCs w:val="28"/>
          <w:lang w:val="ru-KZ"/>
        </w:rPr>
        <w:t>Agilent</w:t>
      </w:r>
      <w:proofErr w:type="spellEnd"/>
      <w:r w:rsidRPr="00876464">
        <w:rPr>
          <w:sz w:val="28"/>
          <w:szCs w:val="28"/>
          <w:lang w:val="ru-KZ"/>
        </w:rPr>
        <w:t xml:space="preserve"> </w:t>
      </w:r>
      <w:proofErr w:type="spellStart"/>
      <w:r w:rsidRPr="00876464">
        <w:rPr>
          <w:sz w:val="28"/>
          <w:szCs w:val="28"/>
          <w:lang w:val="ru-KZ"/>
        </w:rPr>
        <w:t>Cary</w:t>
      </w:r>
      <w:proofErr w:type="spellEnd"/>
      <w:r w:rsidRPr="00876464">
        <w:rPr>
          <w:sz w:val="28"/>
          <w:szCs w:val="28"/>
          <w:lang w:val="ru-KZ"/>
        </w:rPr>
        <w:t xml:space="preserve"> 660 FTIR </w:t>
      </w:r>
      <w:proofErr w:type="spellStart"/>
      <w:r w:rsidRPr="00876464">
        <w:rPr>
          <w:sz w:val="28"/>
          <w:szCs w:val="28"/>
          <w:lang w:val="ru-KZ"/>
        </w:rPr>
        <w:t>спектрофотометрінде</w:t>
      </w:r>
      <w:proofErr w:type="spellEnd"/>
      <w:r w:rsidRPr="00876464">
        <w:rPr>
          <w:sz w:val="28"/>
          <w:szCs w:val="28"/>
          <w:lang w:val="ru-KZ"/>
        </w:rPr>
        <w:t xml:space="preserve"> (</w:t>
      </w:r>
      <w:proofErr w:type="spellStart"/>
      <w:r w:rsidRPr="00876464">
        <w:rPr>
          <w:i/>
          <w:iCs/>
          <w:sz w:val="28"/>
          <w:szCs w:val="28"/>
          <w:lang w:val="ru-KZ"/>
        </w:rPr>
        <w:t>Agilent</w:t>
      </w:r>
      <w:proofErr w:type="spellEnd"/>
      <w:r w:rsidRPr="00876464">
        <w:rPr>
          <w:i/>
          <w:iCs/>
          <w:sz w:val="28"/>
          <w:szCs w:val="28"/>
          <w:lang w:val="ru-KZ"/>
        </w:rPr>
        <w:t>,</w:t>
      </w:r>
      <w:r w:rsidRPr="00876464">
        <w:rPr>
          <w:sz w:val="28"/>
          <w:szCs w:val="28"/>
          <w:lang w:val="ru-KZ"/>
        </w:rPr>
        <w:t xml:space="preserve"> АҚШ) </w:t>
      </w:r>
      <w:proofErr w:type="spellStart"/>
      <w:r w:rsidRPr="00876464">
        <w:rPr>
          <w:sz w:val="28"/>
          <w:szCs w:val="28"/>
          <w:lang w:val="ru-KZ"/>
        </w:rPr>
        <w:t>құрғақ</w:t>
      </w:r>
      <w:proofErr w:type="spellEnd"/>
      <w:r w:rsidRPr="00876464">
        <w:rPr>
          <w:sz w:val="28"/>
          <w:szCs w:val="28"/>
          <w:lang w:val="ru-KZ"/>
        </w:rPr>
        <w:t xml:space="preserve"> </w:t>
      </w:r>
      <w:proofErr w:type="spellStart"/>
      <w:r w:rsidRPr="00876464">
        <w:rPr>
          <w:sz w:val="28"/>
          <w:szCs w:val="28"/>
          <w:lang w:val="ru-KZ"/>
        </w:rPr>
        <w:t>атмосферада</w:t>
      </w:r>
      <w:proofErr w:type="spellEnd"/>
      <w:r w:rsidRPr="00876464">
        <w:rPr>
          <w:sz w:val="28"/>
          <w:szCs w:val="28"/>
          <w:lang w:val="ru-KZ"/>
        </w:rPr>
        <w:t xml:space="preserve"> </w:t>
      </w:r>
      <w:proofErr w:type="spellStart"/>
      <w:r w:rsidRPr="00876464">
        <w:rPr>
          <w:sz w:val="28"/>
          <w:szCs w:val="28"/>
          <w:lang w:val="ru-KZ"/>
        </w:rPr>
        <w:t>алынды</w:t>
      </w:r>
      <w:proofErr w:type="spellEnd"/>
      <w:r w:rsidRPr="00876464">
        <w:rPr>
          <w:sz w:val="28"/>
          <w:szCs w:val="28"/>
          <w:lang w:val="ru-KZ"/>
        </w:rPr>
        <w:t xml:space="preserve">. </w:t>
      </w:r>
      <w:proofErr w:type="spellStart"/>
      <w:r w:rsidRPr="00876464">
        <w:rPr>
          <w:sz w:val="28"/>
          <w:szCs w:val="28"/>
          <w:lang w:val="ru-KZ"/>
        </w:rPr>
        <w:t>Спектрлер</w:t>
      </w:r>
      <w:proofErr w:type="spellEnd"/>
      <w:r w:rsidRPr="00876464">
        <w:rPr>
          <w:sz w:val="28"/>
          <w:szCs w:val="28"/>
          <w:lang w:val="ru-KZ"/>
        </w:rPr>
        <w:t xml:space="preserve"> 400–4000 см⁻¹ </w:t>
      </w:r>
      <w:proofErr w:type="spellStart"/>
      <w:r w:rsidRPr="00876464">
        <w:rPr>
          <w:sz w:val="28"/>
          <w:szCs w:val="28"/>
          <w:lang w:val="ru-KZ"/>
        </w:rPr>
        <w:t>толқын</w:t>
      </w:r>
      <w:proofErr w:type="spellEnd"/>
      <w:r w:rsidRPr="00876464">
        <w:rPr>
          <w:sz w:val="28"/>
          <w:szCs w:val="28"/>
          <w:lang w:val="ru-KZ"/>
        </w:rPr>
        <w:t xml:space="preserve"> </w:t>
      </w:r>
      <w:proofErr w:type="spellStart"/>
      <w:r w:rsidRPr="00876464">
        <w:rPr>
          <w:sz w:val="28"/>
          <w:szCs w:val="28"/>
          <w:lang w:val="ru-KZ"/>
        </w:rPr>
        <w:t>сандары</w:t>
      </w:r>
      <w:proofErr w:type="spellEnd"/>
      <w:r w:rsidRPr="00876464">
        <w:rPr>
          <w:sz w:val="28"/>
          <w:szCs w:val="28"/>
          <w:lang w:val="ru-KZ"/>
        </w:rPr>
        <w:t xml:space="preserve"> </w:t>
      </w:r>
      <w:proofErr w:type="spellStart"/>
      <w:r w:rsidRPr="00876464">
        <w:rPr>
          <w:sz w:val="28"/>
          <w:szCs w:val="28"/>
          <w:lang w:val="ru-KZ"/>
        </w:rPr>
        <w:t>диапазонында</w:t>
      </w:r>
      <w:proofErr w:type="spellEnd"/>
      <w:r w:rsidRPr="00876464">
        <w:rPr>
          <w:sz w:val="28"/>
          <w:szCs w:val="28"/>
          <w:lang w:val="ru-KZ"/>
        </w:rPr>
        <w:t xml:space="preserve"> </w:t>
      </w:r>
      <w:proofErr w:type="spellStart"/>
      <w:r w:rsidRPr="00876464">
        <w:rPr>
          <w:sz w:val="28"/>
          <w:szCs w:val="28"/>
          <w:lang w:val="ru-KZ"/>
        </w:rPr>
        <w:t>тіркелді</w:t>
      </w:r>
      <w:proofErr w:type="spellEnd"/>
      <w:r w:rsidRPr="00876464">
        <w:rPr>
          <w:sz w:val="28"/>
          <w:szCs w:val="28"/>
          <w:lang w:val="ru-KZ"/>
        </w:rPr>
        <w:t>.</w:t>
      </w:r>
    </w:p>
    <w:p w14:paraId="4304993E" w14:textId="5283348F" w:rsidR="00B35AD9" w:rsidRPr="00876464" w:rsidRDefault="00B35AD9" w:rsidP="00B35AD9">
      <w:pPr>
        <w:ind w:left="301" w:right="261" w:firstLine="567"/>
        <w:jc w:val="both"/>
        <w:rPr>
          <w:b/>
          <w:bCs/>
          <w:sz w:val="28"/>
          <w:szCs w:val="28"/>
        </w:rPr>
      </w:pPr>
      <w:r w:rsidRPr="00876464">
        <w:rPr>
          <w:b/>
          <w:bCs/>
          <w:sz w:val="28"/>
          <w:szCs w:val="28"/>
        </w:rPr>
        <w:lastRenderedPageBreak/>
        <w:t>2.2.</w:t>
      </w:r>
      <w:r w:rsidR="00E271C7" w:rsidRPr="00876464">
        <w:rPr>
          <w:b/>
          <w:bCs/>
          <w:sz w:val="28"/>
          <w:szCs w:val="28"/>
        </w:rPr>
        <w:t>8</w:t>
      </w:r>
      <w:r w:rsidRPr="00876464">
        <w:rPr>
          <w:b/>
          <w:bCs/>
          <w:sz w:val="28"/>
          <w:szCs w:val="28"/>
        </w:rPr>
        <w:t xml:space="preserve"> Шикі биополимерлерді бөліп алу және химиялық сипаттамасы</w:t>
      </w:r>
    </w:p>
    <w:p w14:paraId="3F983ADD" w14:textId="261D9439" w:rsidR="00F86BDE" w:rsidRPr="00876464" w:rsidRDefault="00F05C96" w:rsidP="00B35AD9">
      <w:pPr>
        <w:ind w:left="301" w:right="261" w:firstLine="567"/>
        <w:jc w:val="both"/>
        <w:rPr>
          <w:i/>
          <w:iCs/>
          <w:sz w:val="28"/>
          <w:szCs w:val="28"/>
        </w:rPr>
      </w:pPr>
      <w:r w:rsidRPr="00876464">
        <w:rPr>
          <w:i/>
          <w:iCs/>
          <w:sz w:val="28"/>
          <w:szCs w:val="28"/>
        </w:rPr>
        <w:t xml:space="preserve">Леван </w:t>
      </w:r>
      <w:r w:rsidR="00051D33" w:rsidRPr="00876464">
        <w:rPr>
          <w:i/>
          <w:iCs/>
          <w:sz w:val="28"/>
          <w:szCs w:val="28"/>
        </w:rPr>
        <w:t>био</w:t>
      </w:r>
      <w:r w:rsidRPr="00876464">
        <w:rPr>
          <w:i/>
          <w:iCs/>
          <w:sz w:val="28"/>
          <w:szCs w:val="28"/>
        </w:rPr>
        <w:t>полимерінің сапалық скринингі</w:t>
      </w:r>
    </w:p>
    <w:p w14:paraId="00B5E8DE" w14:textId="4941FB6C" w:rsidR="00E271C7" w:rsidRPr="00876464" w:rsidRDefault="00643138" w:rsidP="00B35AD9">
      <w:pPr>
        <w:ind w:left="301" w:right="261" w:firstLine="567"/>
        <w:jc w:val="both"/>
        <w:rPr>
          <w:sz w:val="28"/>
          <w:szCs w:val="28"/>
        </w:rPr>
      </w:pPr>
      <w:r w:rsidRPr="00876464">
        <w:rPr>
          <w:i/>
          <w:iCs/>
          <w:sz w:val="28"/>
          <w:szCs w:val="28"/>
        </w:rPr>
        <w:t>Bacillus sp.</w:t>
      </w:r>
      <w:r w:rsidRPr="00876464">
        <w:rPr>
          <w:sz w:val="28"/>
          <w:szCs w:val="28"/>
        </w:rPr>
        <w:t xml:space="preserve"> штам</w:t>
      </w:r>
      <w:r w:rsidR="00673613" w:rsidRPr="00876464">
        <w:rPr>
          <w:sz w:val="28"/>
          <w:szCs w:val="28"/>
        </w:rPr>
        <w:t>дарын</w:t>
      </w:r>
      <w:r w:rsidRPr="00876464">
        <w:rPr>
          <w:sz w:val="28"/>
          <w:szCs w:val="28"/>
        </w:rPr>
        <w:t xml:space="preserve"> </w:t>
      </w:r>
      <w:r w:rsidR="00F05C96" w:rsidRPr="00876464">
        <w:rPr>
          <w:sz w:val="28"/>
          <w:szCs w:val="28"/>
        </w:rPr>
        <w:t>л</w:t>
      </w:r>
      <w:r w:rsidRPr="00876464">
        <w:rPr>
          <w:sz w:val="28"/>
          <w:szCs w:val="28"/>
        </w:rPr>
        <w:t xml:space="preserve">еван </w:t>
      </w:r>
      <w:r w:rsidR="002A4361" w:rsidRPr="00876464">
        <w:rPr>
          <w:sz w:val="28"/>
          <w:szCs w:val="28"/>
        </w:rPr>
        <w:t xml:space="preserve">өндіру қабілеті </w:t>
      </w:r>
      <w:r w:rsidRPr="00876464">
        <w:rPr>
          <w:sz w:val="28"/>
          <w:szCs w:val="28"/>
        </w:rPr>
        <w:t xml:space="preserve">келесідей тексерілді: 24 сағаттық бактериялық </w:t>
      </w:r>
      <w:r w:rsidR="00A26C6A" w:rsidRPr="00876464">
        <w:rPr>
          <w:sz w:val="28"/>
          <w:szCs w:val="28"/>
        </w:rPr>
        <w:t>дақыл</w:t>
      </w:r>
      <w:r w:rsidRPr="00876464">
        <w:rPr>
          <w:sz w:val="28"/>
          <w:szCs w:val="28"/>
        </w:rPr>
        <w:t xml:space="preserve"> </w:t>
      </w:r>
      <w:r w:rsidR="00D328F6" w:rsidRPr="00876464">
        <w:rPr>
          <w:sz w:val="28"/>
          <w:szCs w:val="28"/>
        </w:rPr>
        <w:t>келесі қоректік орта</w:t>
      </w:r>
      <w:r w:rsidR="009C4788" w:rsidRPr="00876464">
        <w:rPr>
          <w:sz w:val="28"/>
          <w:szCs w:val="28"/>
        </w:rPr>
        <w:t>сы бар Петри табақшаларына штрих әдісімен ег</w:t>
      </w:r>
      <w:r w:rsidR="0070602B" w:rsidRPr="00876464">
        <w:rPr>
          <w:sz w:val="28"/>
          <w:szCs w:val="28"/>
        </w:rPr>
        <w:t>ілді</w:t>
      </w:r>
      <w:r w:rsidR="003666F5" w:rsidRPr="00876464">
        <w:rPr>
          <w:sz w:val="28"/>
          <w:szCs w:val="28"/>
        </w:rPr>
        <w:t xml:space="preserve"> (г/л)</w:t>
      </w:r>
      <w:r w:rsidR="0070602B" w:rsidRPr="00876464">
        <w:rPr>
          <w:sz w:val="28"/>
          <w:szCs w:val="28"/>
        </w:rPr>
        <w:t xml:space="preserve">: </w:t>
      </w:r>
      <w:r w:rsidRPr="00876464">
        <w:rPr>
          <w:sz w:val="28"/>
          <w:szCs w:val="28"/>
        </w:rPr>
        <w:t>5 г ашытқы сығындысы, 1</w:t>
      </w:r>
      <w:r w:rsidR="00B53589" w:rsidRPr="00876464">
        <w:rPr>
          <w:sz w:val="28"/>
          <w:szCs w:val="28"/>
        </w:rPr>
        <w:t>0</w:t>
      </w:r>
      <w:r w:rsidRPr="00876464">
        <w:rPr>
          <w:sz w:val="28"/>
          <w:szCs w:val="28"/>
        </w:rPr>
        <w:t xml:space="preserve"> г триптон, 15 г агар, 10</w:t>
      </w:r>
      <w:r w:rsidR="00B53589" w:rsidRPr="00876464">
        <w:rPr>
          <w:sz w:val="28"/>
          <w:szCs w:val="28"/>
        </w:rPr>
        <w:t>0</w:t>
      </w:r>
      <w:r w:rsidRPr="00876464">
        <w:rPr>
          <w:sz w:val="28"/>
          <w:szCs w:val="28"/>
        </w:rPr>
        <w:t xml:space="preserve"> г NaCl, 2</w:t>
      </w:r>
      <w:r w:rsidR="006A0771" w:rsidRPr="00876464">
        <w:rPr>
          <w:sz w:val="28"/>
          <w:szCs w:val="28"/>
        </w:rPr>
        <w:t>,</w:t>
      </w:r>
      <w:r w:rsidRPr="00876464">
        <w:rPr>
          <w:sz w:val="28"/>
          <w:szCs w:val="28"/>
        </w:rPr>
        <w:t>5 г K₂HPO₄, 20</w:t>
      </w:r>
      <w:r w:rsidR="006A0771" w:rsidRPr="00876464">
        <w:rPr>
          <w:sz w:val="28"/>
          <w:szCs w:val="28"/>
        </w:rPr>
        <w:t>0</w:t>
      </w:r>
      <w:r w:rsidRPr="00876464">
        <w:rPr>
          <w:sz w:val="28"/>
          <w:szCs w:val="28"/>
        </w:rPr>
        <w:t xml:space="preserve"> г сахароза</w:t>
      </w:r>
      <w:r w:rsidR="00DB6426" w:rsidRPr="00876464">
        <w:rPr>
          <w:sz w:val="28"/>
          <w:szCs w:val="28"/>
        </w:rPr>
        <w:t xml:space="preserve"> </w:t>
      </w:r>
      <w:r w:rsidR="003B6F40" w:rsidRPr="00876464">
        <w:rPr>
          <w:sz w:val="28"/>
        </w:rPr>
        <w:t>[155]</w:t>
      </w:r>
      <w:r w:rsidRPr="00876464">
        <w:rPr>
          <w:sz w:val="28"/>
          <w:szCs w:val="28"/>
        </w:rPr>
        <w:t xml:space="preserve">. Егілген </w:t>
      </w:r>
      <w:r w:rsidR="00D22657" w:rsidRPr="00876464">
        <w:rPr>
          <w:sz w:val="28"/>
          <w:szCs w:val="28"/>
        </w:rPr>
        <w:t>Петри табақшаларын</w:t>
      </w:r>
      <w:r w:rsidRPr="00876464">
        <w:rPr>
          <w:sz w:val="28"/>
          <w:szCs w:val="28"/>
        </w:rPr>
        <w:t xml:space="preserve"> </w:t>
      </w:r>
      <w:r w:rsidR="00D22657" w:rsidRPr="00876464">
        <w:rPr>
          <w:sz w:val="28"/>
          <w:szCs w:val="28"/>
        </w:rPr>
        <w:t>40</w:t>
      </w:r>
      <w:r w:rsidRPr="00876464">
        <w:rPr>
          <w:sz w:val="28"/>
          <w:szCs w:val="28"/>
        </w:rPr>
        <w:t xml:space="preserve"> °C температурада 2 </w:t>
      </w:r>
      <w:r w:rsidR="00D22657" w:rsidRPr="00876464">
        <w:rPr>
          <w:sz w:val="28"/>
          <w:szCs w:val="28"/>
        </w:rPr>
        <w:t>тәулік дақылданды</w:t>
      </w:r>
      <w:r w:rsidRPr="00876464">
        <w:rPr>
          <w:sz w:val="28"/>
          <w:szCs w:val="28"/>
        </w:rPr>
        <w:t>. Леван өндіретін бактериялар шырышты мукоидты колония</w:t>
      </w:r>
      <w:r w:rsidR="00ED123E" w:rsidRPr="00876464">
        <w:rPr>
          <w:sz w:val="28"/>
          <w:szCs w:val="28"/>
        </w:rPr>
        <w:t>лардың түзілуімен</w:t>
      </w:r>
      <w:r w:rsidRPr="00876464">
        <w:rPr>
          <w:sz w:val="28"/>
          <w:szCs w:val="28"/>
        </w:rPr>
        <w:t xml:space="preserve"> анықталды.</w:t>
      </w:r>
    </w:p>
    <w:p w14:paraId="206C22DB" w14:textId="358DE75E" w:rsidR="005739F5" w:rsidRPr="00876464" w:rsidRDefault="00051D33" w:rsidP="00B35AD9">
      <w:pPr>
        <w:ind w:left="301" w:right="261" w:firstLine="567"/>
        <w:jc w:val="both"/>
        <w:rPr>
          <w:i/>
          <w:iCs/>
          <w:sz w:val="28"/>
          <w:szCs w:val="28"/>
        </w:rPr>
      </w:pPr>
      <w:r w:rsidRPr="00876464">
        <w:rPr>
          <w:i/>
          <w:iCs/>
          <w:sz w:val="28"/>
          <w:szCs w:val="28"/>
        </w:rPr>
        <w:t xml:space="preserve">Леван </w:t>
      </w:r>
      <w:r w:rsidR="00FE74EE" w:rsidRPr="00876464">
        <w:rPr>
          <w:i/>
          <w:iCs/>
          <w:sz w:val="28"/>
          <w:szCs w:val="28"/>
        </w:rPr>
        <w:t xml:space="preserve">биополимерін </w:t>
      </w:r>
      <w:r w:rsidR="006B343C" w:rsidRPr="00876464">
        <w:rPr>
          <w:i/>
          <w:iCs/>
          <w:sz w:val="28"/>
          <w:szCs w:val="28"/>
        </w:rPr>
        <w:t xml:space="preserve">өндіру және </w:t>
      </w:r>
      <w:r w:rsidR="0009369A" w:rsidRPr="00876464">
        <w:rPr>
          <w:i/>
          <w:iCs/>
          <w:sz w:val="28"/>
          <w:szCs w:val="28"/>
        </w:rPr>
        <w:t>экстракциясы</w:t>
      </w:r>
    </w:p>
    <w:p w14:paraId="1D902065" w14:textId="64BA39AB" w:rsidR="0009369A" w:rsidRPr="00876464" w:rsidRDefault="00B80D57" w:rsidP="00B35AD9">
      <w:pPr>
        <w:ind w:left="301" w:right="261" w:firstLine="567"/>
        <w:jc w:val="both"/>
        <w:rPr>
          <w:sz w:val="28"/>
          <w:szCs w:val="28"/>
        </w:rPr>
      </w:pPr>
      <w:r w:rsidRPr="00876464">
        <w:rPr>
          <w:sz w:val="28"/>
          <w:szCs w:val="28"/>
        </w:rPr>
        <w:t>Құрамында 0,3 г MgSO₄ (магний көзі), 5 г сахароза (көміртегі көзі және левансахараза үшін</w:t>
      </w:r>
      <w:r w:rsidR="00FB58E4" w:rsidRPr="00876464">
        <w:rPr>
          <w:sz w:val="28"/>
          <w:szCs w:val="28"/>
        </w:rPr>
        <w:t xml:space="preserve"> негізгі</w:t>
      </w:r>
      <w:r w:rsidRPr="00876464">
        <w:rPr>
          <w:sz w:val="28"/>
          <w:szCs w:val="28"/>
        </w:rPr>
        <w:t xml:space="preserve"> субстрат</w:t>
      </w:r>
      <w:r w:rsidR="00FB58E4" w:rsidRPr="00876464">
        <w:rPr>
          <w:sz w:val="28"/>
          <w:szCs w:val="28"/>
        </w:rPr>
        <w:t xml:space="preserve"> көзі</w:t>
      </w:r>
      <w:r w:rsidRPr="00876464">
        <w:rPr>
          <w:sz w:val="28"/>
          <w:szCs w:val="28"/>
        </w:rPr>
        <w:t>), 0,7 г KH</w:t>
      </w:r>
      <w:r w:rsidR="00FB58E4" w:rsidRPr="00876464">
        <w:rPr>
          <w:sz w:val="28"/>
          <w:szCs w:val="28"/>
          <w:vertAlign w:val="subscript"/>
        </w:rPr>
        <w:t>2</w:t>
      </w:r>
      <w:r w:rsidRPr="00876464">
        <w:rPr>
          <w:sz w:val="28"/>
          <w:szCs w:val="28"/>
        </w:rPr>
        <w:t>PO₄ (фосфор көзі), 5 г соя ұны (</w:t>
      </w:r>
      <w:r w:rsidR="00CB62A8" w:rsidRPr="00876464">
        <w:rPr>
          <w:sz w:val="28"/>
          <w:szCs w:val="28"/>
        </w:rPr>
        <w:t xml:space="preserve">көміртегі көзі және </w:t>
      </w:r>
      <w:r w:rsidRPr="00876464">
        <w:rPr>
          <w:sz w:val="28"/>
          <w:szCs w:val="28"/>
        </w:rPr>
        <w:t>ашытқы сығындысын алмастыратын азот көзі) және 16 г</w:t>
      </w:r>
      <w:r w:rsidR="006871A8" w:rsidRPr="00876464">
        <w:rPr>
          <w:sz w:val="28"/>
          <w:szCs w:val="28"/>
        </w:rPr>
        <w:t xml:space="preserve"> стерильді</w:t>
      </w:r>
      <w:r w:rsidRPr="00876464">
        <w:rPr>
          <w:sz w:val="28"/>
          <w:szCs w:val="28"/>
        </w:rPr>
        <w:t xml:space="preserve"> Ca</w:t>
      </w:r>
      <w:r w:rsidR="00EC5C54" w:rsidRPr="00876464">
        <w:rPr>
          <w:sz w:val="28"/>
          <w:szCs w:val="28"/>
        </w:rPr>
        <w:t>CO</w:t>
      </w:r>
      <w:r w:rsidR="00EC5C54" w:rsidRPr="00876464">
        <w:rPr>
          <w:sz w:val="28"/>
          <w:szCs w:val="28"/>
          <w:vertAlign w:val="subscript"/>
        </w:rPr>
        <w:t>3</w:t>
      </w:r>
      <w:r w:rsidR="00EC5C54" w:rsidRPr="00876464">
        <w:rPr>
          <w:sz w:val="28"/>
          <w:szCs w:val="28"/>
        </w:rPr>
        <w:t xml:space="preserve"> </w:t>
      </w:r>
      <w:r w:rsidRPr="00876464">
        <w:rPr>
          <w:sz w:val="28"/>
          <w:szCs w:val="28"/>
        </w:rPr>
        <w:t>бар қоректік орта пайдаланылды</w:t>
      </w:r>
      <w:r w:rsidR="00AA6AE9" w:rsidRPr="00876464">
        <w:rPr>
          <w:sz w:val="28"/>
          <w:szCs w:val="28"/>
        </w:rPr>
        <w:t xml:space="preserve"> </w:t>
      </w:r>
      <w:r w:rsidR="003B6F40" w:rsidRPr="00876464">
        <w:rPr>
          <w:sz w:val="28"/>
        </w:rPr>
        <w:t>[156]</w:t>
      </w:r>
      <w:r w:rsidRPr="00876464">
        <w:rPr>
          <w:sz w:val="28"/>
          <w:szCs w:val="28"/>
        </w:rPr>
        <w:t>.</w:t>
      </w:r>
      <w:r w:rsidR="006871A8" w:rsidRPr="00876464">
        <w:rPr>
          <w:sz w:val="28"/>
          <w:szCs w:val="28"/>
        </w:rPr>
        <w:t xml:space="preserve"> </w:t>
      </w:r>
      <w:r w:rsidR="00FC7AFC" w:rsidRPr="00876464">
        <w:rPr>
          <w:sz w:val="28"/>
          <w:szCs w:val="28"/>
        </w:rPr>
        <w:t xml:space="preserve">Содан кейін оған орта көлемінің 10% мөлшерінде 24 сағаттық бактериялық дақыл қосылды. Леван өндірісін зерттеу үшін 5 </w:t>
      </w:r>
      <w:r w:rsidR="00905FD4" w:rsidRPr="00876464">
        <w:rPr>
          <w:sz w:val="28"/>
          <w:szCs w:val="28"/>
        </w:rPr>
        <w:t>тәулік</w:t>
      </w:r>
      <w:r w:rsidR="00FC7AFC" w:rsidRPr="00876464">
        <w:rPr>
          <w:sz w:val="28"/>
          <w:szCs w:val="28"/>
        </w:rPr>
        <w:t xml:space="preserve"> үзіліссіз араластыра отырып, 40 °C температурада </w:t>
      </w:r>
      <w:r w:rsidR="00905FD4" w:rsidRPr="00876464">
        <w:rPr>
          <w:sz w:val="28"/>
          <w:szCs w:val="28"/>
        </w:rPr>
        <w:t>дақылдау</w:t>
      </w:r>
      <w:r w:rsidR="00FC7AFC" w:rsidRPr="00876464">
        <w:rPr>
          <w:sz w:val="28"/>
          <w:szCs w:val="28"/>
        </w:rPr>
        <w:t xml:space="preserve"> жүргізілді.</w:t>
      </w:r>
    </w:p>
    <w:p w14:paraId="4A4D7148" w14:textId="6B2188D1" w:rsidR="00C247A6" w:rsidRPr="00876464" w:rsidRDefault="006A0F68" w:rsidP="00B35AD9">
      <w:pPr>
        <w:ind w:left="301" w:right="261" w:firstLine="567"/>
        <w:jc w:val="both"/>
        <w:rPr>
          <w:sz w:val="28"/>
          <w:szCs w:val="28"/>
        </w:rPr>
      </w:pPr>
      <w:r w:rsidRPr="00876464">
        <w:rPr>
          <w:sz w:val="28"/>
          <w:szCs w:val="28"/>
        </w:rPr>
        <w:t>Леван биополимерін экстрациялау үшін үлгілерді 2000 айн/мин 10 минут бойы центрифугалады, алынған көлем</w:t>
      </w:r>
      <w:r w:rsidR="0071669A" w:rsidRPr="00876464">
        <w:rPr>
          <w:sz w:val="28"/>
          <w:szCs w:val="28"/>
        </w:rPr>
        <w:t>н</w:t>
      </w:r>
      <w:r w:rsidRPr="00876464">
        <w:rPr>
          <w:sz w:val="28"/>
          <w:szCs w:val="28"/>
        </w:rPr>
        <w:t xml:space="preserve">ің үштен біріне дейін азайту үшін </w:t>
      </w:r>
      <w:r w:rsidR="0071669A" w:rsidRPr="00876464">
        <w:rPr>
          <w:sz w:val="28"/>
          <w:szCs w:val="28"/>
        </w:rPr>
        <w:t>үлгілерді</w:t>
      </w:r>
      <w:r w:rsidRPr="00876464">
        <w:rPr>
          <w:sz w:val="28"/>
          <w:szCs w:val="28"/>
        </w:rPr>
        <w:t xml:space="preserve"> су моншасына 90°С орналастырылды. Бірінші және екінші кезеңде әрбір 100 мл концентрлі ерітіндіге тиісінше 60 және 90 мл </w:t>
      </w:r>
      <w:r w:rsidR="00D5008E" w:rsidRPr="00876464">
        <w:rPr>
          <w:sz w:val="28"/>
          <w:szCs w:val="28"/>
        </w:rPr>
        <w:t xml:space="preserve">95% </w:t>
      </w:r>
      <w:r w:rsidRPr="00876464">
        <w:rPr>
          <w:sz w:val="28"/>
          <w:szCs w:val="28"/>
        </w:rPr>
        <w:t xml:space="preserve">суық этанол қосылды. Алынған биополимердің мөлшерін анықтау үшін алынған үлгілер </w:t>
      </w:r>
      <w:r w:rsidR="00D5008E" w:rsidRPr="00876464">
        <w:rPr>
          <w:sz w:val="28"/>
          <w:szCs w:val="28"/>
        </w:rPr>
        <w:t>кептіру шкафында</w:t>
      </w:r>
      <w:r w:rsidRPr="00876464">
        <w:rPr>
          <w:sz w:val="28"/>
          <w:szCs w:val="28"/>
        </w:rPr>
        <w:t xml:space="preserve"> 80°С температурада кептіріліп, содан кейін </w:t>
      </w:r>
      <w:r w:rsidR="007D0E2A" w:rsidRPr="00876464">
        <w:rPr>
          <w:sz w:val="28"/>
          <w:szCs w:val="28"/>
        </w:rPr>
        <w:t xml:space="preserve">массасы </w:t>
      </w:r>
      <w:r w:rsidRPr="00876464">
        <w:rPr>
          <w:sz w:val="28"/>
          <w:szCs w:val="28"/>
        </w:rPr>
        <w:t>өлшенді</w:t>
      </w:r>
      <w:r w:rsidR="0097692C" w:rsidRPr="00876464">
        <w:rPr>
          <w:sz w:val="28"/>
          <w:szCs w:val="28"/>
        </w:rPr>
        <w:t xml:space="preserve"> </w:t>
      </w:r>
      <w:r w:rsidR="003B6F40" w:rsidRPr="00876464">
        <w:rPr>
          <w:sz w:val="28"/>
        </w:rPr>
        <w:t>[156]</w:t>
      </w:r>
      <w:r w:rsidRPr="00876464">
        <w:rPr>
          <w:sz w:val="28"/>
          <w:szCs w:val="28"/>
        </w:rPr>
        <w:t>.</w:t>
      </w:r>
    </w:p>
    <w:p w14:paraId="1FD42B27" w14:textId="60012024" w:rsidR="007D0E2A" w:rsidRPr="00876464" w:rsidRDefault="003467DB" w:rsidP="00B35AD9">
      <w:pPr>
        <w:ind w:left="301" w:right="261" w:firstLine="567"/>
        <w:jc w:val="both"/>
        <w:rPr>
          <w:sz w:val="28"/>
          <w:szCs w:val="28"/>
        </w:rPr>
      </w:pPr>
      <w:r w:rsidRPr="00876464">
        <w:rPr>
          <w:sz w:val="28"/>
          <w:szCs w:val="28"/>
        </w:rPr>
        <w:t>І</w:t>
      </w:r>
      <w:r w:rsidR="00CA62EA" w:rsidRPr="00876464">
        <w:rPr>
          <w:sz w:val="28"/>
          <w:szCs w:val="28"/>
        </w:rPr>
        <w:t xml:space="preserve">шінара тазартылған </w:t>
      </w:r>
      <w:r w:rsidRPr="00876464">
        <w:rPr>
          <w:sz w:val="28"/>
          <w:szCs w:val="28"/>
        </w:rPr>
        <w:t xml:space="preserve">леван </w:t>
      </w:r>
      <w:r w:rsidR="00757879" w:rsidRPr="00876464">
        <w:rPr>
          <w:sz w:val="28"/>
          <w:szCs w:val="28"/>
        </w:rPr>
        <w:t>био</w:t>
      </w:r>
      <w:r w:rsidR="00CA62EA" w:rsidRPr="00876464">
        <w:rPr>
          <w:sz w:val="28"/>
          <w:szCs w:val="28"/>
        </w:rPr>
        <w:t xml:space="preserve">полимердегі функционалды топтар </w:t>
      </w:r>
      <w:r w:rsidR="00757879" w:rsidRPr="00876464">
        <w:rPr>
          <w:sz w:val="28"/>
          <w:szCs w:val="28"/>
        </w:rPr>
        <w:t xml:space="preserve">ИҚ-Фурье спектрі ИҚ-Фурье Carry 660 Agilent </w:t>
      </w:r>
      <w:r w:rsidR="00CA62EA" w:rsidRPr="00876464">
        <w:rPr>
          <w:sz w:val="28"/>
          <w:szCs w:val="28"/>
        </w:rPr>
        <w:t>спектро</w:t>
      </w:r>
      <w:r w:rsidR="000338C2" w:rsidRPr="00876464">
        <w:rPr>
          <w:sz w:val="28"/>
          <w:szCs w:val="28"/>
        </w:rPr>
        <w:t>фотометрінд</w:t>
      </w:r>
      <w:r w:rsidR="003C5C1D" w:rsidRPr="00876464">
        <w:rPr>
          <w:sz w:val="28"/>
          <w:szCs w:val="28"/>
        </w:rPr>
        <w:t>е</w:t>
      </w:r>
      <w:r w:rsidR="00CA62EA" w:rsidRPr="00876464">
        <w:rPr>
          <w:sz w:val="28"/>
          <w:szCs w:val="28"/>
        </w:rPr>
        <w:t xml:space="preserve"> </w:t>
      </w:r>
      <w:r w:rsidR="003C5C1D" w:rsidRPr="00876464">
        <w:rPr>
          <w:sz w:val="28"/>
          <w:szCs w:val="28"/>
        </w:rPr>
        <w:t>(</w:t>
      </w:r>
      <w:r w:rsidR="003C5C1D" w:rsidRPr="00876464">
        <w:rPr>
          <w:i/>
          <w:iCs/>
          <w:sz w:val="28"/>
          <w:szCs w:val="28"/>
        </w:rPr>
        <w:t>Agilent</w:t>
      </w:r>
      <w:r w:rsidR="003C5C1D" w:rsidRPr="00876464">
        <w:rPr>
          <w:sz w:val="28"/>
          <w:szCs w:val="28"/>
        </w:rPr>
        <w:t xml:space="preserve">, АҚШ) </w:t>
      </w:r>
      <w:r w:rsidR="00CA62EA" w:rsidRPr="00876464">
        <w:rPr>
          <w:sz w:val="28"/>
          <w:szCs w:val="28"/>
        </w:rPr>
        <w:t>зерттелді</w:t>
      </w:r>
      <w:r w:rsidR="00757879" w:rsidRPr="00876464">
        <w:rPr>
          <w:sz w:val="28"/>
          <w:szCs w:val="28"/>
        </w:rPr>
        <w:t>. ИҚ-Фурье спектрлері 400-4000 толқын сандары (см-1) диапазонында жиналды.</w:t>
      </w:r>
    </w:p>
    <w:p w14:paraId="18F039DF" w14:textId="77777777" w:rsidR="003516CB" w:rsidRPr="00876464" w:rsidRDefault="003516CB" w:rsidP="00B35AD9">
      <w:pPr>
        <w:ind w:left="301" w:right="261" w:firstLine="567"/>
        <w:jc w:val="both"/>
        <w:rPr>
          <w:sz w:val="28"/>
          <w:szCs w:val="28"/>
        </w:rPr>
      </w:pPr>
    </w:p>
    <w:p w14:paraId="2277C2A8" w14:textId="4DD473BF" w:rsidR="00B35AD9" w:rsidRPr="00876464" w:rsidRDefault="00B35AD9" w:rsidP="00B35AD9">
      <w:pPr>
        <w:ind w:left="301" w:right="261" w:firstLine="567"/>
        <w:jc w:val="both"/>
        <w:rPr>
          <w:b/>
          <w:bCs/>
          <w:sz w:val="28"/>
          <w:szCs w:val="28"/>
        </w:rPr>
      </w:pPr>
      <w:r w:rsidRPr="00876464">
        <w:rPr>
          <w:b/>
          <w:bCs/>
          <w:sz w:val="28"/>
          <w:szCs w:val="28"/>
        </w:rPr>
        <w:t>2.2.</w:t>
      </w:r>
      <w:r w:rsidR="00E271C7" w:rsidRPr="00876464">
        <w:rPr>
          <w:b/>
          <w:bCs/>
          <w:sz w:val="28"/>
          <w:szCs w:val="28"/>
        </w:rPr>
        <w:t>9</w:t>
      </w:r>
      <w:r w:rsidRPr="00876464">
        <w:rPr>
          <w:b/>
          <w:bCs/>
          <w:sz w:val="28"/>
          <w:szCs w:val="28"/>
        </w:rPr>
        <w:t xml:space="preserve"> Лабораториялық жағдайда </w:t>
      </w:r>
      <w:r w:rsidRPr="00876464">
        <w:rPr>
          <w:b/>
          <w:bCs/>
          <w:i/>
          <w:iCs/>
          <w:sz w:val="28"/>
          <w:szCs w:val="28"/>
        </w:rPr>
        <w:t xml:space="preserve">Bacillus subtilis </w:t>
      </w:r>
      <w:r w:rsidRPr="00876464">
        <w:rPr>
          <w:b/>
          <w:bCs/>
          <w:sz w:val="28"/>
          <w:szCs w:val="28"/>
        </w:rPr>
        <w:t>штамдары негізінде мұнай</w:t>
      </w:r>
      <w:r w:rsidR="00E271C7" w:rsidRPr="00876464">
        <w:rPr>
          <w:b/>
          <w:bCs/>
          <w:sz w:val="28"/>
          <w:szCs w:val="28"/>
        </w:rPr>
        <w:t xml:space="preserve"> шығару</w:t>
      </w:r>
    </w:p>
    <w:p w14:paraId="0626E68C" w14:textId="0E72B2A8" w:rsidR="002F58C0" w:rsidRPr="00876464" w:rsidRDefault="00BC4A89" w:rsidP="002F58C0">
      <w:pPr>
        <w:ind w:left="301" w:right="261" w:firstLine="567"/>
        <w:jc w:val="both"/>
        <w:rPr>
          <w:sz w:val="28"/>
          <w:szCs w:val="28"/>
        </w:rPr>
      </w:pPr>
      <w:r w:rsidRPr="00876464">
        <w:rPr>
          <w:sz w:val="28"/>
          <w:szCs w:val="28"/>
        </w:rPr>
        <w:t xml:space="preserve">Мұнай шығуын арттыруды бағалау мақсатында мұнай пластының жағдайын үлгілеуге негізделген модельдік құм бағаналарында зертханалық тәжірибелер жүргізілді </w:t>
      </w:r>
      <w:r w:rsidR="00B37C92" w:rsidRPr="00876464">
        <w:rPr>
          <w:sz w:val="28"/>
          <w:szCs w:val="28"/>
        </w:rPr>
        <w:t>(сурет 9)</w:t>
      </w:r>
      <w:r w:rsidR="007F19C9" w:rsidRPr="00876464">
        <w:rPr>
          <w:sz w:val="28"/>
          <w:szCs w:val="28"/>
        </w:rPr>
        <w:t xml:space="preserve"> </w:t>
      </w:r>
      <w:r w:rsidR="003B6F40" w:rsidRPr="00876464">
        <w:rPr>
          <w:sz w:val="28"/>
        </w:rPr>
        <w:t>[157]</w:t>
      </w:r>
      <w:r w:rsidR="002F58C0" w:rsidRPr="00876464">
        <w:rPr>
          <w:sz w:val="28"/>
          <w:szCs w:val="28"/>
        </w:rPr>
        <w:t>.</w:t>
      </w:r>
    </w:p>
    <w:p w14:paraId="48B43BDE" w14:textId="77777777" w:rsidR="002427AD" w:rsidRPr="00876464" w:rsidRDefault="002427AD" w:rsidP="002427AD">
      <w:pPr>
        <w:ind w:left="301" w:right="261" w:firstLine="567"/>
        <w:jc w:val="both"/>
        <w:rPr>
          <w:i/>
          <w:iCs/>
          <w:sz w:val="28"/>
          <w:szCs w:val="28"/>
        </w:rPr>
      </w:pPr>
      <w:r w:rsidRPr="00876464">
        <w:rPr>
          <w:i/>
          <w:iCs/>
          <w:sz w:val="28"/>
          <w:szCs w:val="28"/>
        </w:rPr>
        <w:t>Құм бағандарын дайындау</w:t>
      </w:r>
    </w:p>
    <w:p w14:paraId="4569864B" w14:textId="77777777" w:rsidR="002427AD" w:rsidRPr="00876464" w:rsidRDefault="002427AD" w:rsidP="002427AD">
      <w:pPr>
        <w:ind w:left="301" w:right="261" w:firstLine="567"/>
        <w:jc w:val="both"/>
        <w:rPr>
          <w:sz w:val="28"/>
          <w:szCs w:val="28"/>
        </w:rPr>
      </w:pPr>
      <w:r w:rsidRPr="00876464">
        <w:rPr>
          <w:sz w:val="28"/>
          <w:szCs w:val="28"/>
        </w:rPr>
        <w:t>Көлемі 250 мл тік пластик колонналары алдын ала зарарсыздандырылған құрғақ кварц құмы мен кен орны жынысөзектері араластыра толтырылды. Құмды шайып кетпеу үшін колонналардың екі шетіне сүзгі мембраналары орнатылды. Кіріс және шығыс саңылаулары сұйықтықтың берілуін және ағуын қамтамасыз етті.</w:t>
      </w:r>
    </w:p>
    <w:p w14:paraId="671917D5" w14:textId="77777777" w:rsidR="002427AD" w:rsidRPr="00876464" w:rsidRDefault="002427AD" w:rsidP="002F58C0">
      <w:pPr>
        <w:ind w:left="301" w:right="261" w:firstLine="567"/>
        <w:jc w:val="both"/>
        <w:rPr>
          <w:sz w:val="28"/>
          <w:szCs w:val="28"/>
        </w:rPr>
      </w:pPr>
    </w:p>
    <w:p w14:paraId="1EFCD7F1" w14:textId="211ABDB0" w:rsidR="00B37C92" w:rsidRPr="00876464" w:rsidRDefault="00A15200" w:rsidP="0063233F">
      <w:pPr>
        <w:ind w:left="301" w:right="261"/>
        <w:jc w:val="center"/>
        <w:rPr>
          <w:sz w:val="28"/>
          <w:szCs w:val="28"/>
          <w:lang w:val="en-US"/>
        </w:rPr>
      </w:pPr>
      <w:r w:rsidRPr="00876464">
        <w:rPr>
          <w:noProof/>
          <w:sz w:val="28"/>
          <w:szCs w:val="28"/>
        </w:rPr>
        <w:lastRenderedPageBreak/>
        <w:drawing>
          <wp:inline distT="0" distB="0" distL="0" distR="0" wp14:anchorId="19EBDBA9" wp14:editId="315AF268">
            <wp:extent cx="5473065" cy="3564542"/>
            <wp:effectExtent l="0" t="0" r="0" b="0"/>
            <wp:docPr id="7" name="Рисунок 6">
              <a:extLst xmlns:a="http://schemas.openxmlformats.org/drawingml/2006/main">
                <a:ext uri="{FF2B5EF4-FFF2-40B4-BE49-F238E27FC236}">
                  <a16:creationId xmlns:a16="http://schemas.microsoft.com/office/drawing/2014/main" id="{766E694E-9E2D-378B-D341-04BBA8B88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766E694E-9E2D-378B-D341-04BBA8B88A0D}"/>
                        </a:ext>
                      </a:extLst>
                    </pic:cNvPr>
                    <pic:cNvPicPr>
                      <a:picLocks noChangeAspect="1"/>
                    </pic:cNvPicPr>
                  </pic:nvPicPr>
                  <pic:blipFill>
                    <a:blip r:embed="rId21"/>
                    <a:stretch>
                      <a:fillRect/>
                    </a:stretch>
                  </pic:blipFill>
                  <pic:spPr>
                    <a:xfrm>
                      <a:off x="0" y="0"/>
                      <a:ext cx="5479758" cy="3568901"/>
                    </a:xfrm>
                    <a:prstGeom prst="rect">
                      <a:avLst/>
                    </a:prstGeom>
                  </pic:spPr>
                </pic:pic>
              </a:graphicData>
            </a:graphic>
          </wp:inline>
        </w:drawing>
      </w:r>
    </w:p>
    <w:p w14:paraId="254B3E17" w14:textId="6F937968" w:rsidR="004F6471" w:rsidRPr="00876464" w:rsidRDefault="004F6471" w:rsidP="000F5CA0">
      <w:pPr>
        <w:ind w:left="301" w:right="261" w:firstLine="567"/>
        <w:jc w:val="center"/>
        <w:rPr>
          <w:sz w:val="28"/>
          <w:szCs w:val="28"/>
          <w:lang w:val="en-US"/>
        </w:rPr>
      </w:pPr>
      <w:r w:rsidRPr="00876464">
        <w:rPr>
          <w:sz w:val="28"/>
          <w:szCs w:val="28"/>
          <w:lang w:val="ru-RU"/>
        </w:rPr>
        <w:t>Сурет</w:t>
      </w:r>
      <w:r w:rsidRPr="00876464">
        <w:rPr>
          <w:sz w:val="28"/>
          <w:szCs w:val="28"/>
          <w:lang w:val="en-US"/>
        </w:rPr>
        <w:t xml:space="preserve"> </w:t>
      </w:r>
      <w:r w:rsidR="00E130A8" w:rsidRPr="00876464">
        <w:rPr>
          <w:sz w:val="28"/>
          <w:szCs w:val="28"/>
          <w:lang w:val="en-US"/>
        </w:rPr>
        <w:t xml:space="preserve">9 - </w:t>
      </w:r>
      <w:proofErr w:type="spellStart"/>
      <w:r w:rsidR="00761B66" w:rsidRPr="00876464">
        <w:rPr>
          <w:sz w:val="28"/>
          <w:szCs w:val="28"/>
          <w:lang w:val="ru-RU"/>
        </w:rPr>
        <w:t>Құм</w:t>
      </w:r>
      <w:proofErr w:type="spellEnd"/>
      <w:r w:rsidR="00761B66" w:rsidRPr="00876464">
        <w:rPr>
          <w:sz w:val="28"/>
          <w:szCs w:val="28"/>
          <w:lang w:val="en-US"/>
        </w:rPr>
        <w:t xml:space="preserve"> </w:t>
      </w:r>
      <w:proofErr w:type="spellStart"/>
      <w:r w:rsidR="00761B66" w:rsidRPr="00876464">
        <w:rPr>
          <w:sz w:val="28"/>
          <w:szCs w:val="28"/>
          <w:lang w:val="ru-RU"/>
        </w:rPr>
        <w:t>баған</w:t>
      </w:r>
      <w:r w:rsidR="00DD4453" w:rsidRPr="00876464">
        <w:rPr>
          <w:sz w:val="28"/>
          <w:szCs w:val="28"/>
          <w:lang w:val="ru-RU"/>
        </w:rPr>
        <w:t>а</w:t>
      </w:r>
      <w:proofErr w:type="spellEnd"/>
      <w:r w:rsidR="00DD4453" w:rsidRPr="00876464">
        <w:rPr>
          <w:sz w:val="28"/>
          <w:szCs w:val="28"/>
          <w:lang w:val="en-US"/>
        </w:rPr>
        <w:t xml:space="preserve"> </w:t>
      </w:r>
      <w:proofErr w:type="spellStart"/>
      <w:r w:rsidR="00761B66" w:rsidRPr="00876464">
        <w:rPr>
          <w:sz w:val="28"/>
          <w:szCs w:val="28"/>
          <w:lang w:val="ru-RU"/>
        </w:rPr>
        <w:t>процесінің</w:t>
      </w:r>
      <w:proofErr w:type="spellEnd"/>
      <w:r w:rsidR="00761B66" w:rsidRPr="00876464">
        <w:rPr>
          <w:sz w:val="28"/>
          <w:szCs w:val="28"/>
          <w:lang w:val="en-US"/>
        </w:rPr>
        <w:t xml:space="preserve"> </w:t>
      </w:r>
      <w:proofErr w:type="spellStart"/>
      <w:r w:rsidR="00761B66" w:rsidRPr="00876464">
        <w:rPr>
          <w:sz w:val="28"/>
          <w:szCs w:val="28"/>
          <w:lang w:val="ru-RU"/>
        </w:rPr>
        <w:t>схемалық</w:t>
      </w:r>
      <w:proofErr w:type="spellEnd"/>
      <w:r w:rsidR="00761B66" w:rsidRPr="00876464">
        <w:rPr>
          <w:sz w:val="28"/>
          <w:szCs w:val="28"/>
          <w:lang w:val="en-US"/>
        </w:rPr>
        <w:t xml:space="preserve"> </w:t>
      </w:r>
      <w:proofErr w:type="spellStart"/>
      <w:r w:rsidR="00761B66" w:rsidRPr="00876464">
        <w:rPr>
          <w:sz w:val="28"/>
          <w:szCs w:val="28"/>
          <w:lang w:val="ru-RU"/>
        </w:rPr>
        <w:t>көрінісі</w:t>
      </w:r>
      <w:proofErr w:type="spellEnd"/>
      <w:r w:rsidR="00761B66" w:rsidRPr="00876464">
        <w:rPr>
          <w:sz w:val="28"/>
          <w:szCs w:val="28"/>
          <w:lang w:val="en-US"/>
        </w:rPr>
        <w:t>.</w:t>
      </w:r>
    </w:p>
    <w:p w14:paraId="08B0FC2E" w14:textId="77777777" w:rsidR="00A66753" w:rsidRPr="00876464" w:rsidRDefault="00A66753" w:rsidP="002F58C0">
      <w:pPr>
        <w:ind w:left="301" w:right="261" w:firstLine="567"/>
        <w:jc w:val="both"/>
        <w:rPr>
          <w:i/>
          <w:iCs/>
          <w:sz w:val="28"/>
          <w:szCs w:val="28"/>
          <w:lang w:val="en-US"/>
        </w:rPr>
      </w:pPr>
    </w:p>
    <w:p w14:paraId="12F5CCF1" w14:textId="77777777" w:rsidR="002F58C0" w:rsidRPr="00876464" w:rsidRDefault="002F58C0" w:rsidP="002F58C0">
      <w:pPr>
        <w:ind w:left="301" w:right="261" w:firstLine="567"/>
        <w:jc w:val="both"/>
        <w:rPr>
          <w:i/>
          <w:iCs/>
          <w:sz w:val="28"/>
          <w:szCs w:val="28"/>
        </w:rPr>
      </w:pPr>
      <w:r w:rsidRPr="00876464">
        <w:rPr>
          <w:i/>
          <w:iCs/>
          <w:sz w:val="28"/>
          <w:szCs w:val="28"/>
        </w:rPr>
        <w:t>Мұнайдың қанығуының қалыптасуы</w:t>
      </w:r>
    </w:p>
    <w:p w14:paraId="7AC3FEC8" w14:textId="51CF9B4F" w:rsidR="002F58C0" w:rsidRPr="00876464" w:rsidRDefault="002F58C0" w:rsidP="002F58C0">
      <w:pPr>
        <w:ind w:left="301" w:right="261" w:firstLine="567"/>
        <w:jc w:val="both"/>
        <w:rPr>
          <w:sz w:val="28"/>
          <w:szCs w:val="28"/>
        </w:rPr>
      </w:pPr>
      <w:r w:rsidRPr="00876464">
        <w:rPr>
          <w:sz w:val="28"/>
          <w:szCs w:val="28"/>
        </w:rPr>
        <w:t xml:space="preserve">Кеуек көлемін (PV) анықтау үшін колонналар 3 мл/мин тұрақты ағын жылдамдығында стерильді </w:t>
      </w:r>
      <w:r w:rsidR="00726137" w:rsidRPr="00876464">
        <w:rPr>
          <w:sz w:val="28"/>
          <w:szCs w:val="28"/>
        </w:rPr>
        <w:t>пласт суымен</w:t>
      </w:r>
      <w:r w:rsidRPr="00876464">
        <w:rPr>
          <w:sz w:val="28"/>
          <w:szCs w:val="28"/>
        </w:rPr>
        <w:t xml:space="preserve"> алдын ала қанықтырылды.</w:t>
      </w:r>
      <w:r w:rsidR="001E62FD" w:rsidRPr="00876464">
        <w:rPr>
          <w:sz w:val="28"/>
          <w:szCs w:val="28"/>
        </w:rPr>
        <w:t xml:space="preserve"> Кеткен пласт су көлемі</w:t>
      </w:r>
      <w:r w:rsidR="00A75250" w:rsidRPr="00876464">
        <w:rPr>
          <w:sz w:val="28"/>
          <w:szCs w:val="28"/>
        </w:rPr>
        <w:t xml:space="preserve"> кеуек көлемі</w:t>
      </w:r>
      <w:r w:rsidR="001E62FD" w:rsidRPr="00876464">
        <w:rPr>
          <w:sz w:val="28"/>
          <w:szCs w:val="28"/>
        </w:rPr>
        <w:t xml:space="preserve"> </w:t>
      </w:r>
      <w:r w:rsidR="00A75250" w:rsidRPr="00876464">
        <w:rPr>
          <w:sz w:val="28"/>
          <w:szCs w:val="28"/>
        </w:rPr>
        <w:t xml:space="preserve">(PV) ретінде </w:t>
      </w:r>
      <w:r w:rsidR="00AB1275" w:rsidRPr="00876464">
        <w:rPr>
          <w:sz w:val="28"/>
          <w:szCs w:val="28"/>
        </w:rPr>
        <w:t>есептейміз.</w:t>
      </w:r>
      <w:r w:rsidRPr="00876464">
        <w:rPr>
          <w:sz w:val="28"/>
          <w:szCs w:val="28"/>
        </w:rPr>
        <w:t xml:space="preserve"> Содан кейін </w:t>
      </w:r>
      <w:r w:rsidR="00726137" w:rsidRPr="00876464">
        <w:rPr>
          <w:sz w:val="28"/>
          <w:szCs w:val="28"/>
        </w:rPr>
        <w:t>шикі мұнай</w:t>
      </w:r>
      <w:r w:rsidRPr="00876464">
        <w:rPr>
          <w:sz w:val="28"/>
          <w:szCs w:val="28"/>
        </w:rPr>
        <w:t xml:space="preserve"> су толығымен ығысқанша енгізілді, мұнайдың бастапқы қанығу көлемі (OOIP) </w:t>
      </w:r>
      <w:r w:rsidR="00391837" w:rsidRPr="00876464">
        <w:rPr>
          <w:sz w:val="28"/>
          <w:szCs w:val="28"/>
        </w:rPr>
        <w:t xml:space="preserve">болып </w:t>
      </w:r>
      <w:r w:rsidRPr="00876464">
        <w:rPr>
          <w:sz w:val="28"/>
          <w:szCs w:val="28"/>
        </w:rPr>
        <w:t>есептел</w:t>
      </w:r>
      <w:r w:rsidR="00391837" w:rsidRPr="00876464">
        <w:rPr>
          <w:sz w:val="28"/>
          <w:szCs w:val="28"/>
        </w:rPr>
        <w:t>е</w:t>
      </w:r>
      <w:r w:rsidRPr="00876464">
        <w:rPr>
          <w:sz w:val="28"/>
          <w:szCs w:val="28"/>
        </w:rPr>
        <w:t>ді.</w:t>
      </w:r>
      <w:r w:rsidR="0059278B" w:rsidRPr="00876464">
        <w:rPr>
          <w:sz w:val="28"/>
          <w:szCs w:val="28"/>
        </w:rPr>
        <w:t xml:space="preserve"> </w:t>
      </w:r>
      <w:r w:rsidR="00272EB0" w:rsidRPr="00876464">
        <w:rPr>
          <w:sz w:val="28"/>
          <w:szCs w:val="28"/>
        </w:rPr>
        <w:t>Бастапқы қаныққан мұнай</w:t>
      </w:r>
      <w:r w:rsidR="00D1427C" w:rsidRPr="00876464">
        <w:rPr>
          <w:sz w:val="28"/>
          <w:szCs w:val="28"/>
        </w:rPr>
        <w:t>ды</w:t>
      </w:r>
      <w:r w:rsidR="001C2083" w:rsidRPr="00876464">
        <w:rPr>
          <w:sz w:val="28"/>
          <w:szCs w:val="28"/>
        </w:rPr>
        <w:t xml:space="preserve"> (Soi,%)</w:t>
      </w:r>
      <w:r w:rsidR="00D1427C" w:rsidRPr="00876464">
        <w:rPr>
          <w:sz w:val="28"/>
          <w:szCs w:val="28"/>
        </w:rPr>
        <w:t xml:space="preserve"> келесі формуламен есептейміз:</w:t>
      </w:r>
    </w:p>
    <w:p w14:paraId="74F00244" w14:textId="77777777" w:rsidR="00481437" w:rsidRPr="00876464" w:rsidRDefault="00481437" w:rsidP="002F58C0">
      <w:pPr>
        <w:ind w:left="301" w:right="261" w:firstLine="567"/>
        <w:jc w:val="both"/>
        <w:rPr>
          <w:sz w:val="28"/>
          <w:szCs w:val="28"/>
        </w:rPr>
      </w:pPr>
    </w:p>
    <w:p w14:paraId="46246639" w14:textId="4082D037" w:rsidR="00D1427C" w:rsidRPr="00876464" w:rsidRDefault="00487F55" w:rsidP="00481437">
      <w:pPr>
        <w:ind w:left="301" w:right="261" w:firstLine="567"/>
        <w:jc w:val="center"/>
        <w:rPr>
          <w:sz w:val="28"/>
          <w:szCs w:val="28"/>
        </w:rPr>
      </w:pPr>
      <m:oMath>
        <m:r>
          <w:rPr>
            <w:rFonts w:ascii="Cambria Math" w:hAnsi="Cambria Math"/>
            <w:sz w:val="28"/>
            <w:szCs w:val="28"/>
          </w:rPr>
          <m:t>Soi=</m:t>
        </m:r>
        <m:f>
          <m:fPr>
            <m:ctrlPr>
              <w:rPr>
                <w:rFonts w:ascii="Cambria Math" w:hAnsi="Cambria Math"/>
                <w:i/>
                <w:sz w:val="28"/>
                <w:szCs w:val="28"/>
                <w:lang w:val="en-US"/>
              </w:rPr>
            </m:ctrlPr>
          </m:fPr>
          <m:num>
            <m:r>
              <w:rPr>
                <w:rFonts w:ascii="Cambria Math" w:hAnsi="Cambria Math"/>
                <w:sz w:val="28"/>
                <w:szCs w:val="28"/>
              </w:rPr>
              <m:t>OOIP</m:t>
            </m:r>
          </m:num>
          <m:den>
            <m:r>
              <w:rPr>
                <w:rFonts w:ascii="Cambria Math" w:hAnsi="Cambria Math"/>
                <w:sz w:val="28"/>
                <w:szCs w:val="28"/>
              </w:rPr>
              <m:t>PV</m:t>
            </m:r>
          </m:den>
        </m:f>
        <m:r>
          <w:rPr>
            <w:rFonts w:ascii="Cambria Math" w:hAnsi="Cambria Math"/>
            <w:sz w:val="28"/>
            <w:szCs w:val="28"/>
          </w:rPr>
          <m:t>×100</m:t>
        </m:r>
      </m:oMath>
      <w:r w:rsidR="00481437" w:rsidRPr="00876464">
        <w:rPr>
          <w:sz w:val="28"/>
          <w:szCs w:val="28"/>
        </w:rPr>
        <w:t xml:space="preserve">                                        (5)</w:t>
      </w:r>
    </w:p>
    <w:p w14:paraId="64E9898B" w14:textId="77777777" w:rsidR="00481437" w:rsidRPr="00876464" w:rsidRDefault="00481437" w:rsidP="00481437">
      <w:pPr>
        <w:ind w:left="301" w:right="261" w:firstLine="567"/>
        <w:jc w:val="center"/>
        <w:rPr>
          <w:i/>
          <w:sz w:val="28"/>
          <w:szCs w:val="28"/>
        </w:rPr>
      </w:pPr>
    </w:p>
    <w:p w14:paraId="7210DA87" w14:textId="4DD36260" w:rsidR="002F58C0" w:rsidRPr="00876464" w:rsidRDefault="002F58C0" w:rsidP="002F58C0">
      <w:pPr>
        <w:ind w:left="301" w:right="261" w:firstLine="567"/>
        <w:jc w:val="both"/>
        <w:rPr>
          <w:i/>
          <w:iCs/>
          <w:sz w:val="28"/>
          <w:szCs w:val="28"/>
        </w:rPr>
      </w:pPr>
      <w:r w:rsidRPr="00876464">
        <w:rPr>
          <w:i/>
          <w:iCs/>
          <w:sz w:val="28"/>
          <w:szCs w:val="28"/>
        </w:rPr>
        <w:t xml:space="preserve">Мұнай </w:t>
      </w:r>
      <w:r w:rsidR="000B020C" w:rsidRPr="00876464">
        <w:rPr>
          <w:i/>
          <w:iCs/>
          <w:sz w:val="28"/>
          <w:szCs w:val="28"/>
        </w:rPr>
        <w:t>шығару</w:t>
      </w:r>
      <w:r w:rsidRPr="00876464">
        <w:rPr>
          <w:i/>
          <w:iCs/>
          <w:sz w:val="28"/>
          <w:szCs w:val="28"/>
        </w:rPr>
        <w:t xml:space="preserve"> тәжірибесі</w:t>
      </w:r>
    </w:p>
    <w:p w14:paraId="43EA3415" w14:textId="38B6895E" w:rsidR="00861D6C" w:rsidRPr="00876464" w:rsidRDefault="002F58C0" w:rsidP="00F90418">
      <w:pPr>
        <w:ind w:left="301" w:right="261" w:firstLine="567"/>
        <w:jc w:val="both"/>
        <w:rPr>
          <w:sz w:val="28"/>
          <w:szCs w:val="28"/>
        </w:rPr>
      </w:pPr>
      <w:r w:rsidRPr="00876464">
        <w:rPr>
          <w:sz w:val="28"/>
          <w:szCs w:val="28"/>
        </w:rPr>
        <w:t xml:space="preserve">Колонна 24 сағат бойы 40 °C температурада инкубацияланды, содан кейін </w:t>
      </w:r>
      <w:r w:rsidR="00575CED" w:rsidRPr="00876464">
        <w:rPr>
          <w:sz w:val="28"/>
          <w:szCs w:val="28"/>
        </w:rPr>
        <w:t>м</w:t>
      </w:r>
      <w:r w:rsidR="00CC44CC" w:rsidRPr="00876464">
        <w:rPr>
          <w:sz w:val="28"/>
          <w:szCs w:val="28"/>
        </w:rPr>
        <w:t>ұнайдың шығуы тоқтағанға дейі</w:t>
      </w:r>
      <w:r w:rsidR="00575CED" w:rsidRPr="00876464">
        <w:rPr>
          <w:sz w:val="28"/>
          <w:szCs w:val="28"/>
        </w:rPr>
        <w:t xml:space="preserve">н </w:t>
      </w:r>
      <w:r w:rsidR="007B1869" w:rsidRPr="00876464">
        <w:rPr>
          <w:sz w:val="28"/>
          <w:szCs w:val="28"/>
        </w:rPr>
        <w:t xml:space="preserve">пласт </w:t>
      </w:r>
      <w:r w:rsidRPr="00876464">
        <w:rPr>
          <w:sz w:val="28"/>
          <w:szCs w:val="28"/>
        </w:rPr>
        <w:t>су</w:t>
      </w:r>
      <w:r w:rsidR="00B67873" w:rsidRPr="00876464">
        <w:rPr>
          <w:sz w:val="28"/>
          <w:szCs w:val="28"/>
        </w:rPr>
        <w:t>ы</w:t>
      </w:r>
      <w:r w:rsidRPr="00876464">
        <w:rPr>
          <w:sz w:val="28"/>
          <w:szCs w:val="28"/>
        </w:rPr>
        <w:t>мен жуыл</w:t>
      </w:r>
      <w:r w:rsidR="00B67873" w:rsidRPr="00876464">
        <w:rPr>
          <w:sz w:val="28"/>
          <w:szCs w:val="28"/>
        </w:rPr>
        <w:t>а</w:t>
      </w:r>
      <w:r w:rsidRPr="00876464">
        <w:rPr>
          <w:sz w:val="28"/>
          <w:szCs w:val="28"/>
        </w:rPr>
        <w:t>ды.</w:t>
      </w:r>
      <w:r w:rsidR="00463918" w:rsidRPr="00876464">
        <w:rPr>
          <w:sz w:val="28"/>
          <w:szCs w:val="28"/>
        </w:rPr>
        <w:t xml:space="preserve"> </w:t>
      </w:r>
      <w:r w:rsidR="00A2390A" w:rsidRPr="00876464">
        <w:rPr>
          <w:sz w:val="28"/>
          <w:szCs w:val="28"/>
        </w:rPr>
        <w:t>Қалдық мұнайдың қанығуын (Sor, %) келесі формуламен анықтайды:</w:t>
      </w:r>
    </w:p>
    <w:p w14:paraId="634A230D" w14:textId="77777777" w:rsidR="00481437" w:rsidRPr="00876464" w:rsidRDefault="00481437" w:rsidP="00F90418">
      <w:pPr>
        <w:ind w:left="301" w:right="261" w:firstLine="567"/>
        <w:jc w:val="both"/>
        <w:rPr>
          <w:sz w:val="28"/>
          <w:szCs w:val="28"/>
        </w:rPr>
      </w:pPr>
    </w:p>
    <w:p w14:paraId="597F0833" w14:textId="036AFD8C" w:rsidR="00861D6C" w:rsidRPr="00876464" w:rsidRDefault="00861D6C" w:rsidP="00481437">
      <w:pPr>
        <w:ind w:left="301" w:right="261" w:firstLine="567"/>
        <w:jc w:val="center"/>
        <w:rPr>
          <w:sz w:val="28"/>
          <w:szCs w:val="28"/>
        </w:rPr>
      </w:pPr>
      <m:oMath>
        <m:r>
          <w:rPr>
            <w:rFonts w:ascii="Cambria Math" w:hAnsi="Cambria Math"/>
            <w:sz w:val="28"/>
            <w:szCs w:val="28"/>
          </w:rPr>
          <m:t>Sor=</m:t>
        </m:r>
        <m:f>
          <m:fPr>
            <m:ctrlPr>
              <w:rPr>
                <w:rFonts w:ascii="Cambria Math" w:hAnsi="Cambria Math"/>
                <w:i/>
                <w:sz w:val="28"/>
                <w:szCs w:val="28"/>
                <w:lang w:val="en-US"/>
              </w:rPr>
            </m:ctrlPr>
          </m:fPr>
          <m:num>
            <m:r>
              <w:rPr>
                <w:rFonts w:ascii="Cambria Math" w:hAnsi="Cambria Math"/>
                <w:sz w:val="28"/>
                <w:szCs w:val="28"/>
              </w:rPr>
              <m:t>OOIP-Sorwf</m:t>
            </m:r>
          </m:num>
          <m:den>
            <m:r>
              <w:rPr>
                <w:rFonts w:ascii="Cambria Math" w:hAnsi="Cambria Math"/>
                <w:sz w:val="28"/>
                <w:szCs w:val="28"/>
              </w:rPr>
              <m:t>OOIP</m:t>
            </m:r>
          </m:den>
        </m:f>
        <m:r>
          <w:rPr>
            <w:rFonts w:ascii="Cambria Math" w:hAnsi="Cambria Math"/>
            <w:sz w:val="28"/>
            <w:szCs w:val="28"/>
          </w:rPr>
          <m:t>×100</m:t>
        </m:r>
      </m:oMath>
      <w:r w:rsidR="00481437" w:rsidRPr="00876464">
        <w:rPr>
          <w:sz w:val="28"/>
          <w:szCs w:val="28"/>
        </w:rPr>
        <w:t xml:space="preserve">                                        (6)</w:t>
      </w:r>
    </w:p>
    <w:p w14:paraId="537792BB" w14:textId="77777777" w:rsidR="00481437" w:rsidRPr="00876464" w:rsidRDefault="00481437" w:rsidP="00481437">
      <w:pPr>
        <w:ind w:left="301" w:right="261" w:firstLine="567"/>
        <w:jc w:val="center"/>
        <w:rPr>
          <w:i/>
          <w:sz w:val="28"/>
          <w:szCs w:val="28"/>
        </w:rPr>
      </w:pPr>
    </w:p>
    <w:p w14:paraId="13BFC0FA" w14:textId="52E83CDE" w:rsidR="000459C9" w:rsidRPr="00876464" w:rsidRDefault="001F3803" w:rsidP="00F90418">
      <w:pPr>
        <w:ind w:left="301" w:right="261" w:firstLine="567"/>
        <w:jc w:val="both"/>
        <w:rPr>
          <w:i/>
          <w:sz w:val="28"/>
          <w:szCs w:val="28"/>
        </w:rPr>
      </w:pPr>
      <w:r w:rsidRPr="00876464">
        <w:rPr>
          <w:sz w:val="28"/>
          <w:szCs w:val="28"/>
        </w:rPr>
        <w:t>м</w:t>
      </w:r>
      <w:r w:rsidR="000459C9" w:rsidRPr="00876464">
        <w:rPr>
          <w:sz w:val="28"/>
          <w:szCs w:val="28"/>
        </w:rPr>
        <w:t xml:space="preserve">ұндағы </w:t>
      </w:r>
      <m:oMath>
        <m:r>
          <w:rPr>
            <w:rFonts w:ascii="Cambria Math" w:hAnsi="Cambria Math"/>
            <w:sz w:val="28"/>
            <w:szCs w:val="28"/>
          </w:rPr>
          <m:t>Sorwf</m:t>
        </m:r>
      </m:oMath>
      <w:r w:rsidR="00AF41BC" w:rsidRPr="00876464">
        <w:rPr>
          <w:sz w:val="28"/>
          <w:szCs w:val="28"/>
        </w:rPr>
        <w:t xml:space="preserve"> - </w:t>
      </w:r>
      <w:r w:rsidR="002A4C0A" w:rsidRPr="00876464">
        <w:rPr>
          <w:sz w:val="28"/>
          <w:szCs w:val="28"/>
        </w:rPr>
        <w:t>бастапқы су ығысуынан алынған мұнай көлемі.</w:t>
      </w:r>
    </w:p>
    <w:p w14:paraId="1C48C5D0" w14:textId="35AD887C" w:rsidR="002E3BA3" w:rsidRPr="00876464" w:rsidRDefault="002E3BA3" w:rsidP="00F90418">
      <w:pPr>
        <w:ind w:left="301" w:right="261" w:firstLine="567"/>
        <w:jc w:val="both"/>
        <w:rPr>
          <w:i/>
          <w:iCs/>
          <w:sz w:val="28"/>
          <w:szCs w:val="28"/>
        </w:rPr>
      </w:pPr>
      <w:r w:rsidRPr="00876464">
        <w:rPr>
          <w:i/>
          <w:iCs/>
          <w:sz w:val="28"/>
          <w:szCs w:val="28"/>
        </w:rPr>
        <w:t>Микробтық әсер ету</w:t>
      </w:r>
    </w:p>
    <w:p w14:paraId="528F8941" w14:textId="53126BFA" w:rsidR="002F58C0" w:rsidRPr="00876464" w:rsidRDefault="001560CB" w:rsidP="00F90418">
      <w:pPr>
        <w:ind w:left="301" w:right="261" w:firstLine="567"/>
        <w:jc w:val="both"/>
        <w:rPr>
          <w:sz w:val="28"/>
          <w:szCs w:val="28"/>
        </w:rPr>
      </w:pPr>
      <w:r w:rsidRPr="00876464">
        <w:rPr>
          <w:sz w:val="28"/>
          <w:szCs w:val="28"/>
        </w:rPr>
        <w:t>Бағанға минералды орта</w:t>
      </w:r>
      <w:r w:rsidR="008D3FB9" w:rsidRPr="00876464">
        <w:rPr>
          <w:sz w:val="28"/>
          <w:szCs w:val="28"/>
        </w:rPr>
        <w:t>ларда</w:t>
      </w:r>
      <w:r w:rsidRPr="00876464">
        <w:rPr>
          <w:sz w:val="28"/>
          <w:szCs w:val="28"/>
        </w:rPr>
        <w:t xml:space="preserve"> дайындалған 50 мл бактериялық суспензия</w:t>
      </w:r>
      <w:r w:rsidR="002F58C0" w:rsidRPr="00876464">
        <w:rPr>
          <w:sz w:val="28"/>
          <w:szCs w:val="28"/>
        </w:rPr>
        <w:t xml:space="preserve"> (OD600 = 0,2) </w:t>
      </w:r>
      <w:r w:rsidRPr="00876464">
        <w:rPr>
          <w:sz w:val="28"/>
          <w:szCs w:val="28"/>
        </w:rPr>
        <w:t>енгізілді</w:t>
      </w:r>
      <w:r w:rsidR="002F58C0" w:rsidRPr="00876464">
        <w:rPr>
          <w:sz w:val="28"/>
          <w:szCs w:val="28"/>
        </w:rPr>
        <w:t>.</w:t>
      </w:r>
      <w:r w:rsidR="00F90418" w:rsidRPr="00876464">
        <w:rPr>
          <w:sz w:val="28"/>
          <w:szCs w:val="28"/>
        </w:rPr>
        <w:t xml:space="preserve"> </w:t>
      </w:r>
      <w:r w:rsidR="002F58C0" w:rsidRPr="00876464">
        <w:rPr>
          <w:sz w:val="28"/>
          <w:szCs w:val="28"/>
        </w:rPr>
        <w:t xml:space="preserve">Микроорганизмдердің метаболикалық процестерін белсендіру үшін колонналар 40 °C температурада 14 </w:t>
      </w:r>
      <w:r w:rsidRPr="00876464">
        <w:rPr>
          <w:sz w:val="28"/>
          <w:szCs w:val="28"/>
        </w:rPr>
        <w:t>тәулік</w:t>
      </w:r>
      <w:r w:rsidR="002F58C0" w:rsidRPr="00876464">
        <w:rPr>
          <w:sz w:val="28"/>
          <w:szCs w:val="28"/>
        </w:rPr>
        <w:t xml:space="preserve"> бойы инкубацияланды.</w:t>
      </w:r>
    </w:p>
    <w:p w14:paraId="0AF430B4" w14:textId="2878F795" w:rsidR="00257975" w:rsidRPr="00876464" w:rsidRDefault="00257975" w:rsidP="00F90418">
      <w:pPr>
        <w:ind w:left="301" w:right="261" w:firstLine="567"/>
        <w:jc w:val="both"/>
        <w:rPr>
          <w:i/>
          <w:iCs/>
          <w:sz w:val="28"/>
          <w:szCs w:val="28"/>
        </w:rPr>
      </w:pPr>
      <w:r w:rsidRPr="00876464">
        <w:rPr>
          <w:i/>
          <w:iCs/>
          <w:sz w:val="28"/>
          <w:szCs w:val="28"/>
        </w:rPr>
        <w:lastRenderedPageBreak/>
        <w:t xml:space="preserve">Қосымша мұнай </w:t>
      </w:r>
      <w:r w:rsidR="00C10DA1" w:rsidRPr="00876464">
        <w:rPr>
          <w:i/>
          <w:iCs/>
          <w:sz w:val="28"/>
          <w:szCs w:val="28"/>
        </w:rPr>
        <w:t>шығару</w:t>
      </w:r>
    </w:p>
    <w:p w14:paraId="0E3C5538" w14:textId="61FFEDC8" w:rsidR="00E271C7" w:rsidRPr="00876464" w:rsidRDefault="002F58C0" w:rsidP="006F3901">
      <w:pPr>
        <w:ind w:left="301" w:right="261" w:firstLine="567"/>
        <w:jc w:val="both"/>
        <w:rPr>
          <w:sz w:val="28"/>
          <w:szCs w:val="28"/>
        </w:rPr>
      </w:pPr>
      <w:r w:rsidRPr="00876464">
        <w:rPr>
          <w:sz w:val="28"/>
          <w:szCs w:val="28"/>
        </w:rPr>
        <w:t>Инкубациядан кейін екінші</w:t>
      </w:r>
      <w:r w:rsidR="00F90418" w:rsidRPr="00876464">
        <w:rPr>
          <w:sz w:val="28"/>
          <w:szCs w:val="28"/>
        </w:rPr>
        <w:t xml:space="preserve"> пласт</w:t>
      </w:r>
      <w:r w:rsidRPr="00876464">
        <w:rPr>
          <w:sz w:val="28"/>
          <w:szCs w:val="28"/>
        </w:rPr>
        <w:t xml:space="preserve"> сумен жуу жүргізілді және қосымша алынған м</w:t>
      </w:r>
      <w:r w:rsidR="00F90418" w:rsidRPr="00876464">
        <w:rPr>
          <w:sz w:val="28"/>
          <w:szCs w:val="28"/>
        </w:rPr>
        <w:t>ұнай</w:t>
      </w:r>
      <w:r w:rsidRPr="00876464">
        <w:rPr>
          <w:sz w:val="28"/>
          <w:szCs w:val="28"/>
        </w:rPr>
        <w:t>дың көлемі (</w:t>
      </w:r>
      <w:r w:rsidR="00552360" w:rsidRPr="00876464">
        <w:rPr>
          <w:i/>
          <w:iCs/>
          <w:sz w:val="28"/>
          <w:szCs w:val="28"/>
        </w:rPr>
        <w:t>Sormf</w:t>
      </w:r>
      <w:r w:rsidRPr="00876464">
        <w:rPr>
          <w:sz w:val="28"/>
          <w:szCs w:val="28"/>
        </w:rPr>
        <w:t>) өлшенді.</w:t>
      </w:r>
      <w:r w:rsidR="006F3901" w:rsidRPr="00876464">
        <w:rPr>
          <w:sz w:val="28"/>
          <w:szCs w:val="28"/>
        </w:rPr>
        <w:t xml:space="preserve"> </w:t>
      </w:r>
      <w:r w:rsidR="001B7D06" w:rsidRPr="00876464">
        <w:rPr>
          <w:sz w:val="28"/>
          <w:szCs w:val="28"/>
        </w:rPr>
        <w:t>Микробтық әсердің тиімділігін сандық бағалау үшін</w:t>
      </w:r>
      <w:r w:rsidR="00F6144B" w:rsidRPr="00876464">
        <w:rPr>
          <w:sz w:val="28"/>
          <w:szCs w:val="28"/>
        </w:rPr>
        <w:t xml:space="preserve"> қосымша мұнай шы</w:t>
      </w:r>
      <w:r w:rsidR="00C10DA1" w:rsidRPr="00876464">
        <w:rPr>
          <w:sz w:val="28"/>
          <w:szCs w:val="28"/>
        </w:rPr>
        <w:t>ғару</w:t>
      </w:r>
      <w:r w:rsidRPr="00876464">
        <w:rPr>
          <w:sz w:val="28"/>
          <w:szCs w:val="28"/>
        </w:rPr>
        <w:t xml:space="preserve"> (AOR</w:t>
      </w:r>
      <w:r w:rsidR="00F6144B" w:rsidRPr="00876464">
        <w:rPr>
          <w:sz w:val="28"/>
          <w:szCs w:val="28"/>
        </w:rPr>
        <w:t>,%</w:t>
      </w:r>
      <w:r w:rsidRPr="00876464">
        <w:rPr>
          <w:sz w:val="28"/>
          <w:szCs w:val="28"/>
        </w:rPr>
        <w:t>) мына формула бойынша есептелді:</w:t>
      </w:r>
    </w:p>
    <w:p w14:paraId="0DFD5F35" w14:textId="77777777" w:rsidR="00452686" w:rsidRPr="00876464" w:rsidRDefault="00452686" w:rsidP="006F3901">
      <w:pPr>
        <w:ind w:left="301" w:right="261" w:firstLine="567"/>
        <w:jc w:val="both"/>
        <w:rPr>
          <w:sz w:val="28"/>
          <w:szCs w:val="28"/>
        </w:rPr>
      </w:pPr>
    </w:p>
    <w:p w14:paraId="3962A4A9" w14:textId="51552531" w:rsidR="006F3901" w:rsidRPr="00876464" w:rsidRDefault="00C10DA1" w:rsidP="00452686">
      <w:pPr>
        <w:ind w:left="301" w:right="261" w:firstLine="567"/>
        <w:jc w:val="center"/>
        <w:rPr>
          <w:sz w:val="28"/>
          <w:szCs w:val="28"/>
        </w:rPr>
      </w:pPr>
      <m:oMath>
        <m:r>
          <w:rPr>
            <w:rFonts w:ascii="Cambria Math" w:hAnsi="Cambria Math"/>
            <w:sz w:val="28"/>
            <w:szCs w:val="28"/>
          </w:rPr>
          <m:t>AOR=</m:t>
        </m:r>
        <m:f>
          <m:fPr>
            <m:ctrlPr>
              <w:rPr>
                <w:rFonts w:ascii="Cambria Math" w:hAnsi="Cambria Math"/>
                <w:i/>
                <w:sz w:val="28"/>
                <w:szCs w:val="28"/>
                <w:lang w:val="en-US"/>
              </w:rPr>
            </m:ctrlPr>
          </m:fPr>
          <m:num>
            <m:r>
              <w:rPr>
                <w:rFonts w:ascii="Cambria Math" w:hAnsi="Cambria Math"/>
                <w:sz w:val="28"/>
                <w:szCs w:val="28"/>
              </w:rPr>
              <m:t>Sormf</m:t>
            </m:r>
          </m:num>
          <m:den>
            <m:r>
              <w:rPr>
                <w:rFonts w:ascii="Cambria Math" w:hAnsi="Cambria Math"/>
                <w:sz w:val="28"/>
                <w:szCs w:val="28"/>
              </w:rPr>
              <m:t>OOIP-Sorwf</m:t>
            </m:r>
          </m:den>
        </m:f>
        <m:r>
          <w:rPr>
            <w:rFonts w:ascii="Cambria Math" w:hAnsi="Cambria Math"/>
            <w:sz w:val="28"/>
            <w:szCs w:val="28"/>
          </w:rPr>
          <m:t>×100</m:t>
        </m:r>
      </m:oMath>
      <w:r w:rsidR="00452686" w:rsidRPr="00876464">
        <w:rPr>
          <w:sz w:val="28"/>
          <w:szCs w:val="28"/>
        </w:rPr>
        <w:t xml:space="preserve">                                     (7)</w:t>
      </w:r>
    </w:p>
    <w:p w14:paraId="45874CC2" w14:textId="77777777" w:rsidR="00452686" w:rsidRPr="00876464" w:rsidRDefault="00452686" w:rsidP="00452686">
      <w:pPr>
        <w:ind w:left="301" w:right="261" w:firstLine="567"/>
        <w:jc w:val="center"/>
        <w:rPr>
          <w:i/>
          <w:sz w:val="28"/>
          <w:szCs w:val="28"/>
        </w:rPr>
      </w:pPr>
    </w:p>
    <w:p w14:paraId="6FC26CC3" w14:textId="119E018E" w:rsidR="00E663D4" w:rsidRPr="00876464" w:rsidRDefault="00654A94" w:rsidP="006F3901">
      <w:pPr>
        <w:ind w:left="301" w:right="261" w:firstLine="567"/>
        <w:jc w:val="both"/>
        <w:rPr>
          <w:sz w:val="28"/>
          <w:szCs w:val="28"/>
        </w:rPr>
      </w:pPr>
      <w:r w:rsidRPr="00876464">
        <w:rPr>
          <w:sz w:val="28"/>
          <w:szCs w:val="28"/>
        </w:rPr>
        <w:t>М</w:t>
      </w:r>
      <w:r w:rsidR="00E663D4" w:rsidRPr="00876464">
        <w:rPr>
          <w:sz w:val="28"/>
          <w:szCs w:val="28"/>
        </w:rPr>
        <w:t>ұнда</w:t>
      </w:r>
      <w:r w:rsidRPr="00876464">
        <w:rPr>
          <w:sz w:val="28"/>
          <w:szCs w:val="28"/>
        </w:rPr>
        <w:t xml:space="preserve"> </w:t>
      </w:r>
      <w:r w:rsidR="00916D88" w:rsidRPr="00876464">
        <w:rPr>
          <w:i/>
          <w:iCs/>
          <w:sz w:val="28"/>
          <w:szCs w:val="28"/>
        </w:rPr>
        <w:t>OOIP</w:t>
      </w:r>
      <w:r w:rsidR="00916D88" w:rsidRPr="00876464">
        <w:rPr>
          <w:sz w:val="28"/>
          <w:szCs w:val="28"/>
        </w:rPr>
        <w:t xml:space="preserve"> - бастапқы мұнай қанығу көлемі, мл; </w:t>
      </w:r>
      <w:r w:rsidR="00916D88" w:rsidRPr="00876464">
        <w:rPr>
          <w:i/>
          <w:iCs/>
          <w:sz w:val="28"/>
          <w:szCs w:val="28"/>
        </w:rPr>
        <w:t xml:space="preserve">Sorwf </w:t>
      </w:r>
      <w:r w:rsidR="00916D88" w:rsidRPr="00876464">
        <w:rPr>
          <w:sz w:val="28"/>
          <w:szCs w:val="28"/>
        </w:rPr>
        <w:t>– бастапқы су ы</w:t>
      </w:r>
      <w:r w:rsidR="00EA17D9" w:rsidRPr="00876464">
        <w:rPr>
          <w:sz w:val="28"/>
          <w:szCs w:val="28"/>
        </w:rPr>
        <w:t>ғ</w:t>
      </w:r>
      <w:r w:rsidR="00916D88" w:rsidRPr="00876464">
        <w:rPr>
          <w:sz w:val="28"/>
          <w:szCs w:val="28"/>
        </w:rPr>
        <w:t xml:space="preserve">ысуынан кейін алынған мұнай көлемі, мл; </w:t>
      </w:r>
      <w:r w:rsidR="00916D88" w:rsidRPr="00876464">
        <w:rPr>
          <w:i/>
          <w:iCs/>
          <w:sz w:val="28"/>
          <w:szCs w:val="28"/>
        </w:rPr>
        <w:t>Sormf</w:t>
      </w:r>
      <w:r w:rsidR="00916D88" w:rsidRPr="00876464">
        <w:rPr>
          <w:sz w:val="28"/>
          <w:szCs w:val="28"/>
        </w:rPr>
        <w:t xml:space="preserve"> - микробтық әсерден кейін қосымша алынған мұнай көлемі, мл.</w:t>
      </w:r>
    </w:p>
    <w:p w14:paraId="56AA4107" w14:textId="77777777" w:rsidR="005B170B" w:rsidRPr="00876464" w:rsidRDefault="005B170B" w:rsidP="006F3901">
      <w:pPr>
        <w:ind w:left="301" w:right="261" w:firstLine="567"/>
        <w:jc w:val="both"/>
        <w:rPr>
          <w:sz w:val="28"/>
          <w:szCs w:val="28"/>
        </w:rPr>
      </w:pPr>
    </w:p>
    <w:p w14:paraId="6773666B" w14:textId="247109C4" w:rsidR="00B35AD9" w:rsidRPr="00876464" w:rsidRDefault="00B663BD" w:rsidP="00B35AD9">
      <w:pPr>
        <w:ind w:left="301" w:right="261" w:firstLine="567"/>
        <w:jc w:val="both"/>
        <w:rPr>
          <w:b/>
          <w:bCs/>
          <w:sz w:val="28"/>
          <w:szCs w:val="28"/>
        </w:rPr>
      </w:pPr>
      <w:r w:rsidRPr="00876464">
        <w:rPr>
          <w:b/>
          <w:bCs/>
          <w:sz w:val="28"/>
          <w:szCs w:val="28"/>
        </w:rPr>
        <w:t>2.3 Тәжірибе нәтижелерін статистикалық өңдеу</w:t>
      </w:r>
    </w:p>
    <w:p w14:paraId="69196F06" w14:textId="77777777" w:rsidR="0047048A" w:rsidRPr="00876464" w:rsidRDefault="000A0D90" w:rsidP="0047048A">
      <w:pPr>
        <w:ind w:left="301" w:right="261" w:firstLine="567"/>
        <w:jc w:val="both"/>
        <w:rPr>
          <w:sz w:val="28"/>
          <w:szCs w:val="28"/>
          <w:lang w:val="ru-KZ"/>
        </w:rPr>
      </w:pPr>
      <w:r w:rsidRPr="00876464">
        <w:rPr>
          <w:sz w:val="28"/>
          <w:szCs w:val="28"/>
        </w:rPr>
        <w:t xml:space="preserve">Барлық тәжірибелер үш қайталымда жүргізілді. </w:t>
      </w:r>
      <w:r w:rsidR="00314647" w:rsidRPr="00876464">
        <w:rPr>
          <w:sz w:val="28"/>
          <w:szCs w:val="28"/>
        </w:rPr>
        <w:t>Қайталымдар арасындағы орташа мән мен стандартты ауытқулар MS Ex</w:t>
      </w:r>
      <w:r w:rsidR="00567111" w:rsidRPr="00876464">
        <w:rPr>
          <w:sz w:val="28"/>
          <w:szCs w:val="28"/>
        </w:rPr>
        <w:t>cel 2019</w:t>
      </w:r>
      <w:r w:rsidR="002026A5" w:rsidRPr="00876464">
        <w:rPr>
          <w:sz w:val="28"/>
          <w:szCs w:val="28"/>
        </w:rPr>
        <w:t xml:space="preserve"> </w:t>
      </w:r>
      <w:r w:rsidR="00ED6661" w:rsidRPr="00876464">
        <w:rPr>
          <w:sz w:val="28"/>
          <w:szCs w:val="28"/>
        </w:rPr>
        <w:t>ба</w:t>
      </w:r>
      <w:r w:rsidR="0087369E" w:rsidRPr="00876464">
        <w:rPr>
          <w:sz w:val="28"/>
          <w:szCs w:val="28"/>
        </w:rPr>
        <w:t>ғ</w:t>
      </w:r>
      <w:r w:rsidR="00ED6661" w:rsidRPr="00876464">
        <w:rPr>
          <w:sz w:val="28"/>
          <w:szCs w:val="28"/>
        </w:rPr>
        <w:t>дарламасында</w:t>
      </w:r>
      <w:r w:rsidR="00040F40" w:rsidRPr="00876464">
        <w:rPr>
          <w:sz w:val="28"/>
          <w:szCs w:val="28"/>
        </w:rPr>
        <w:t xml:space="preserve"> есептелді. </w:t>
      </w:r>
      <w:proofErr w:type="spellStart"/>
      <w:r w:rsidR="0047048A" w:rsidRPr="00876464">
        <w:rPr>
          <w:sz w:val="28"/>
          <w:szCs w:val="28"/>
          <w:lang w:val="ru-KZ"/>
        </w:rPr>
        <w:t>Қайталымдар</w:t>
      </w:r>
      <w:proofErr w:type="spellEnd"/>
      <w:r w:rsidR="0047048A" w:rsidRPr="00876464">
        <w:rPr>
          <w:sz w:val="28"/>
          <w:szCs w:val="28"/>
          <w:lang w:val="ru-KZ"/>
        </w:rPr>
        <w:t xml:space="preserve"> </w:t>
      </w:r>
      <w:proofErr w:type="spellStart"/>
      <w:r w:rsidR="0047048A" w:rsidRPr="00876464">
        <w:rPr>
          <w:sz w:val="28"/>
          <w:szCs w:val="28"/>
          <w:lang w:val="ru-KZ"/>
        </w:rPr>
        <w:t>арасындағы</w:t>
      </w:r>
      <w:proofErr w:type="spellEnd"/>
      <w:r w:rsidR="0047048A" w:rsidRPr="00876464">
        <w:rPr>
          <w:sz w:val="28"/>
          <w:szCs w:val="28"/>
          <w:lang w:val="ru-KZ"/>
        </w:rPr>
        <w:t xml:space="preserve"> </w:t>
      </w:r>
      <w:proofErr w:type="spellStart"/>
      <w:r w:rsidR="0047048A" w:rsidRPr="00876464">
        <w:rPr>
          <w:sz w:val="28"/>
          <w:szCs w:val="28"/>
          <w:lang w:val="ru-KZ"/>
        </w:rPr>
        <w:t>айырмашылықтардың</w:t>
      </w:r>
      <w:proofErr w:type="spellEnd"/>
      <w:r w:rsidR="0047048A" w:rsidRPr="00876464">
        <w:rPr>
          <w:sz w:val="28"/>
          <w:szCs w:val="28"/>
          <w:lang w:val="ru-KZ"/>
        </w:rPr>
        <w:t xml:space="preserve"> </w:t>
      </w:r>
      <w:proofErr w:type="spellStart"/>
      <w:r w:rsidR="0047048A" w:rsidRPr="00876464">
        <w:rPr>
          <w:sz w:val="28"/>
          <w:szCs w:val="28"/>
          <w:lang w:val="ru-KZ"/>
        </w:rPr>
        <w:t>статистикалық</w:t>
      </w:r>
      <w:proofErr w:type="spellEnd"/>
      <w:r w:rsidR="0047048A" w:rsidRPr="00876464">
        <w:rPr>
          <w:sz w:val="28"/>
          <w:szCs w:val="28"/>
          <w:lang w:val="ru-KZ"/>
        </w:rPr>
        <w:t xml:space="preserve"> </w:t>
      </w:r>
      <w:proofErr w:type="spellStart"/>
      <w:r w:rsidR="0047048A" w:rsidRPr="00876464">
        <w:rPr>
          <w:sz w:val="28"/>
          <w:szCs w:val="28"/>
          <w:lang w:val="ru-KZ"/>
        </w:rPr>
        <w:t>мәнділігін</w:t>
      </w:r>
      <w:proofErr w:type="spellEnd"/>
      <w:r w:rsidR="0047048A" w:rsidRPr="00876464">
        <w:rPr>
          <w:sz w:val="28"/>
          <w:szCs w:val="28"/>
          <w:lang w:val="ru-KZ"/>
        </w:rPr>
        <w:t xml:space="preserve"> </w:t>
      </w:r>
      <w:proofErr w:type="spellStart"/>
      <w:r w:rsidR="0047048A" w:rsidRPr="00876464">
        <w:rPr>
          <w:sz w:val="28"/>
          <w:szCs w:val="28"/>
          <w:lang w:val="ru-KZ"/>
        </w:rPr>
        <w:t>бағалау</w:t>
      </w:r>
      <w:proofErr w:type="spellEnd"/>
      <w:r w:rsidR="0047048A" w:rsidRPr="00876464">
        <w:rPr>
          <w:sz w:val="28"/>
          <w:szCs w:val="28"/>
          <w:lang w:val="ru-KZ"/>
        </w:rPr>
        <w:t xml:space="preserve"> </w:t>
      </w:r>
      <w:proofErr w:type="spellStart"/>
      <w:r w:rsidR="0047048A" w:rsidRPr="00876464">
        <w:rPr>
          <w:sz w:val="28"/>
          <w:szCs w:val="28"/>
          <w:lang w:val="ru-KZ"/>
        </w:rPr>
        <w:t>үшін</w:t>
      </w:r>
      <w:proofErr w:type="spellEnd"/>
      <w:r w:rsidR="0047048A" w:rsidRPr="00876464">
        <w:rPr>
          <w:sz w:val="28"/>
          <w:szCs w:val="28"/>
          <w:lang w:val="ru-KZ"/>
        </w:rPr>
        <w:t xml:space="preserve"> </w:t>
      </w:r>
      <w:proofErr w:type="spellStart"/>
      <w:r w:rsidR="0047048A" w:rsidRPr="00876464">
        <w:rPr>
          <w:sz w:val="28"/>
          <w:szCs w:val="28"/>
          <w:lang w:val="ru-KZ"/>
        </w:rPr>
        <w:t>бір</w:t>
      </w:r>
      <w:proofErr w:type="spellEnd"/>
      <w:r w:rsidR="0047048A" w:rsidRPr="00876464">
        <w:rPr>
          <w:sz w:val="28"/>
          <w:szCs w:val="28"/>
          <w:lang w:val="ru-KZ"/>
        </w:rPr>
        <w:t xml:space="preserve"> </w:t>
      </w:r>
      <w:proofErr w:type="spellStart"/>
      <w:r w:rsidR="0047048A" w:rsidRPr="00876464">
        <w:rPr>
          <w:sz w:val="28"/>
          <w:szCs w:val="28"/>
          <w:lang w:val="ru-KZ"/>
        </w:rPr>
        <w:t>факторлы</w:t>
      </w:r>
      <w:proofErr w:type="spellEnd"/>
      <w:r w:rsidR="0047048A" w:rsidRPr="00876464">
        <w:rPr>
          <w:sz w:val="28"/>
          <w:szCs w:val="28"/>
          <w:lang w:val="ru-KZ"/>
        </w:rPr>
        <w:t xml:space="preserve"> One-Way ANOVA </w:t>
      </w:r>
      <w:proofErr w:type="spellStart"/>
      <w:r w:rsidR="0047048A" w:rsidRPr="00876464">
        <w:rPr>
          <w:sz w:val="28"/>
          <w:szCs w:val="28"/>
          <w:lang w:val="ru-KZ"/>
        </w:rPr>
        <w:t>Kruskal</w:t>
      </w:r>
      <w:proofErr w:type="spellEnd"/>
      <w:r w:rsidR="0047048A" w:rsidRPr="00876464">
        <w:rPr>
          <w:sz w:val="28"/>
          <w:szCs w:val="28"/>
          <w:lang w:val="ru-KZ"/>
        </w:rPr>
        <w:t>–</w:t>
      </w:r>
      <w:proofErr w:type="spellStart"/>
      <w:r w:rsidR="0047048A" w:rsidRPr="00876464">
        <w:rPr>
          <w:sz w:val="28"/>
          <w:szCs w:val="28"/>
          <w:lang w:val="ru-KZ"/>
        </w:rPr>
        <w:t>Wallis</w:t>
      </w:r>
      <w:proofErr w:type="spellEnd"/>
      <w:r w:rsidR="0047048A" w:rsidRPr="00876464">
        <w:rPr>
          <w:sz w:val="28"/>
          <w:szCs w:val="28"/>
          <w:lang w:val="ru-KZ"/>
        </w:rPr>
        <w:t xml:space="preserve"> </w:t>
      </w:r>
      <w:proofErr w:type="spellStart"/>
      <w:r w:rsidR="0047048A" w:rsidRPr="00876464">
        <w:rPr>
          <w:sz w:val="28"/>
          <w:szCs w:val="28"/>
          <w:lang w:val="ru-KZ"/>
        </w:rPr>
        <w:t>тесті</w:t>
      </w:r>
      <w:proofErr w:type="spellEnd"/>
      <w:r w:rsidR="0047048A" w:rsidRPr="00876464">
        <w:rPr>
          <w:sz w:val="28"/>
          <w:szCs w:val="28"/>
          <w:lang w:val="ru-KZ"/>
        </w:rPr>
        <w:t xml:space="preserve"> </w:t>
      </w:r>
      <w:proofErr w:type="spellStart"/>
      <w:r w:rsidR="0047048A" w:rsidRPr="00876464">
        <w:rPr>
          <w:sz w:val="28"/>
          <w:szCs w:val="28"/>
          <w:lang w:val="ru-KZ"/>
        </w:rPr>
        <w:t>қолданылды</w:t>
      </w:r>
      <w:proofErr w:type="spellEnd"/>
      <w:r w:rsidR="0047048A" w:rsidRPr="00876464">
        <w:rPr>
          <w:sz w:val="28"/>
          <w:szCs w:val="28"/>
          <w:lang w:val="ru-KZ"/>
        </w:rPr>
        <w:t xml:space="preserve">. </w:t>
      </w:r>
      <w:proofErr w:type="spellStart"/>
      <w:r w:rsidR="0047048A" w:rsidRPr="00876464">
        <w:rPr>
          <w:sz w:val="28"/>
          <w:szCs w:val="28"/>
          <w:lang w:val="ru-KZ"/>
        </w:rPr>
        <w:t>Бұл</w:t>
      </w:r>
      <w:proofErr w:type="spellEnd"/>
      <w:r w:rsidR="0047048A" w:rsidRPr="00876464">
        <w:rPr>
          <w:sz w:val="28"/>
          <w:szCs w:val="28"/>
          <w:lang w:val="ru-KZ"/>
        </w:rPr>
        <w:t xml:space="preserve"> </w:t>
      </w:r>
      <w:proofErr w:type="spellStart"/>
      <w:r w:rsidR="0047048A" w:rsidRPr="00876464">
        <w:rPr>
          <w:sz w:val="28"/>
          <w:szCs w:val="28"/>
          <w:lang w:val="ru-KZ"/>
        </w:rPr>
        <w:t>параметрлік</w:t>
      </w:r>
      <w:proofErr w:type="spellEnd"/>
      <w:r w:rsidR="0047048A" w:rsidRPr="00876464">
        <w:rPr>
          <w:sz w:val="28"/>
          <w:szCs w:val="28"/>
          <w:lang w:val="ru-KZ"/>
        </w:rPr>
        <w:t xml:space="preserve"> </w:t>
      </w:r>
      <w:proofErr w:type="spellStart"/>
      <w:r w:rsidR="0047048A" w:rsidRPr="00876464">
        <w:rPr>
          <w:sz w:val="28"/>
          <w:szCs w:val="28"/>
          <w:lang w:val="ru-KZ"/>
        </w:rPr>
        <w:t>емес</w:t>
      </w:r>
      <w:proofErr w:type="spellEnd"/>
      <w:r w:rsidR="0047048A" w:rsidRPr="00876464">
        <w:rPr>
          <w:sz w:val="28"/>
          <w:szCs w:val="28"/>
          <w:lang w:val="ru-KZ"/>
        </w:rPr>
        <w:t xml:space="preserve"> тест </w:t>
      </w:r>
      <w:proofErr w:type="spellStart"/>
      <w:r w:rsidR="0047048A" w:rsidRPr="00876464">
        <w:rPr>
          <w:sz w:val="28"/>
          <w:szCs w:val="28"/>
          <w:lang w:val="ru-KZ"/>
        </w:rPr>
        <w:t>деректердің</w:t>
      </w:r>
      <w:proofErr w:type="spellEnd"/>
      <w:r w:rsidR="0047048A" w:rsidRPr="00876464">
        <w:rPr>
          <w:sz w:val="28"/>
          <w:szCs w:val="28"/>
          <w:lang w:val="ru-KZ"/>
        </w:rPr>
        <w:t xml:space="preserve"> </w:t>
      </w:r>
      <w:proofErr w:type="spellStart"/>
      <w:r w:rsidR="0047048A" w:rsidRPr="00876464">
        <w:rPr>
          <w:sz w:val="28"/>
          <w:szCs w:val="28"/>
          <w:lang w:val="ru-KZ"/>
        </w:rPr>
        <w:t>қалыпты</w:t>
      </w:r>
      <w:proofErr w:type="spellEnd"/>
      <w:r w:rsidR="0047048A" w:rsidRPr="00876464">
        <w:rPr>
          <w:sz w:val="28"/>
          <w:szCs w:val="28"/>
          <w:lang w:val="ru-KZ"/>
        </w:rPr>
        <w:t xml:space="preserve"> </w:t>
      </w:r>
      <w:proofErr w:type="spellStart"/>
      <w:r w:rsidR="0047048A" w:rsidRPr="00876464">
        <w:rPr>
          <w:sz w:val="28"/>
          <w:szCs w:val="28"/>
          <w:lang w:val="ru-KZ"/>
        </w:rPr>
        <w:t>таралмауы</w:t>
      </w:r>
      <w:proofErr w:type="spellEnd"/>
      <w:r w:rsidR="0047048A" w:rsidRPr="00876464">
        <w:rPr>
          <w:sz w:val="28"/>
          <w:szCs w:val="28"/>
          <w:lang w:val="ru-KZ"/>
        </w:rPr>
        <w:t xml:space="preserve"> </w:t>
      </w:r>
      <w:proofErr w:type="spellStart"/>
      <w:r w:rsidR="0047048A" w:rsidRPr="00876464">
        <w:rPr>
          <w:sz w:val="28"/>
          <w:szCs w:val="28"/>
          <w:lang w:val="ru-KZ"/>
        </w:rPr>
        <w:t>немесе</w:t>
      </w:r>
      <w:proofErr w:type="spellEnd"/>
      <w:r w:rsidR="0047048A" w:rsidRPr="00876464">
        <w:rPr>
          <w:sz w:val="28"/>
          <w:szCs w:val="28"/>
          <w:lang w:val="ru-KZ"/>
        </w:rPr>
        <w:t xml:space="preserve"> </w:t>
      </w:r>
      <w:proofErr w:type="spellStart"/>
      <w:r w:rsidR="0047048A" w:rsidRPr="00876464">
        <w:rPr>
          <w:sz w:val="28"/>
          <w:szCs w:val="28"/>
          <w:lang w:val="ru-KZ"/>
        </w:rPr>
        <w:t>дисперсиялардың</w:t>
      </w:r>
      <w:proofErr w:type="spellEnd"/>
      <w:r w:rsidR="0047048A" w:rsidRPr="00876464">
        <w:rPr>
          <w:sz w:val="28"/>
          <w:szCs w:val="28"/>
          <w:lang w:val="ru-KZ"/>
        </w:rPr>
        <w:t xml:space="preserve"> </w:t>
      </w:r>
      <w:proofErr w:type="spellStart"/>
      <w:r w:rsidR="0047048A" w:rsidRPr="00876464">
        <w:rPr>
          <w:sz w:val="28"/>
          <w:szCs w:val="28"/>
          <w:lang w:val="ru-KZ"/>
        </w:rPr>
        <w:t>біртекті</w:t>
      </w:r>
      <w:proofErr w:type="spellEnd"/>
      <w:r w:rsidR="0047048A" w:rsidRPr="00876464">
        <w:rPr>
          <w:sz w:val="28"/>
          <w:szCs w:val="28"/>
          <w:lang w:val="ru-KZ"/>
        </w:rPr>
        <w:t xml:space="preserve"> </w:t>
      </w:r>
      <w:proofErr w:type="spellStart"/>
      <w:r w:rsidR="0047048A" w:rsidRPr="00876464">
        <w:rPr>
          <w:sz w:val="28"/>
          <w:szCs w:val="28"/>
          <w:lang w:val="ru-KZ"/>
        </w:rPr>
        <w:t>болмауы</w:t>
      </w:r>
      <w:proofErr w:type="spellEnd"/>
      <w:r w:rsidR="0047048A" w:rsidRPr="00876464">
        <w:rPr>
          <w:sz w:val="28"/>
          <w:szCs w:val="28"/>
          <w:lang w:val="ru-KZ"/>
        </w:rPr>
        <w:t xml:space="preserve"> </w:t>
      </w:r>
      <w:proofErr w:type="spellStart"/>
      <w:r w:rsidR="0047048A" w:rsidRPr="00876464">
        <w:rPr>
          <w:sz w:val="28"/>
          <w:szCs w:val="28"/>
          <w:lang w:val="ru-KZ"/>
        </w:rPr>
        <w:t>жағдайында</w:t>
      </w:r>
      <w:proofErr w:type="spellEnd"/>
      <w:r w:rsidR="0047048A" w:rsidRPr="00876464">
        <w:rPr>
          <w:sz w:val="28"/>
          <w:szCs w:val="28"/>
          <w:lang w:val="ru-KZ"/>
        </w:rPr>
        <w:t xml:space="preserve"> </w:t>
      </w:r>
      <w:proofErr w:type="spellStart"/>
      <w:r w:rsidR="0047048A" w:rsidRPr="00876464">
        <w:rPr>
          <w:sz w:val="28"/>
          <w:szCs w:val="28"/>
          <w:lang w:val="ru-KZ"/>
        </w:rPr>
        <w:t>бірнеше</w:t>
      </w:r>
      <w:proofErr w:type="spellEnd"/>
      <w:r w:rsidR="0047048A" w:rsidRPr="00876464">
        <w:rPr>
          <w:sz w:val="28"/>
          <w:szCs w:val="28"/>
          <w:lang w:val="ru-KZ"/>
        </w:rPr>
        <w:t xml:space="preserve"> </w:t>
      </w:r>
      <w:proofErr w:type="spellStart"/>
      <w:r w:rsidR="0047048A" w:rsidRPr="00876464">
        <w:rPr>
          <w:sz w:val="28"/>
          <w:szCs w:val="28"/>
          <w:lang w:val="ru-KZ"/>
        </w:rPr>
        <w:t>тәуелсіз</w:t>
      </w:r>
      <w:proofErr w:type="spellEnd"/>
      <w:r w:rsidR="0047048A" w:rsidRPr="00876464">
        <w:rPr>
          <w:sz w:val="28"/>
          <w:szCs w:val="28"/>
          <w:lang w:val="ru-KZ"/>
        </w:rPr>
        <w:t xml:space="preserve"> </w:t>
      </w:r>
      <w:proofErr w:type="spellStart"/>
      <w:r w:rsidR="0047048A" w:rsidRPr="00876464">
        <w:rPr>
          <w:sz w:val="28"/>
          <w:szCs w:val="28"/>
          <w:lang w:val="ru-KZ"/>
        </w:rPr>
        <w:t>топтардың</w:t>
      </w:r>
      <w:proofErr w:type="spellEnd"/>
      <w:r w:rsidR="0047048A" w:rsidRPr="00876464">
        <w:rPr>
          <w:sz w:val="28"/>
          <w:szCs w:val="28"/>
          <w:lang w:val="ru-KZ"/>
        </w:rPr>
        <w:t xml:space="preserve"> </w:t>
      </w:r>
      <w:proofErr w:type="spellStart"/>
      <w:r w:rsidR="0047048A" w:rsidRPr="00876464">
        <w:rPr>
          <w:sz w:val="28"/>
          <w:szCs w:val="28"/>
          <w:lang w:val="ru-KZ"/>
        </w:rPr>
        <w:t>медианалары</w:t>
      </w:r>
      <w:proofErr w:type="spellEnd"/>
      <w:r w:rsidR="0047048A" w:rsidRPr="00876464">
        <w:rPr>
          <w:sz w:val="28"/>
          <w:szCs w:val="28"/>
          <w:lang w:val="ru-KZ"/>
        </w:rPr>
        <w:t xml:space="preserve"> </w:t>
      </w:r>
      <w:proofErr w:type="spellStart"/>
      <w:r w:rsidR="0047048A" w:rsidRPr="00876464">
        <w:rPr>
          <w:sz w:val="28"/>
          <w:szCs w:val="28"/>
          <w:lang w:val="ru-KZ"/>
        </w:rPr>
        <w:t>арасында</w:t>
      </w:r>
      <w:proofErr w:type="spellEnd"/>
      <w:r w:rsidR="0047048A" w:rsidRPr="00876464">
        <w:rPr>
          <w:sz w:val="28"/>
          <w:szCs w:val="28"/>
          <w:lang w:val="ru-KZ"/>
        </w:rPr>
        <w:t xml:space="preserve"> </w:t>
      </w:r>
      <w:proofErr w:type="spellStart"/>
      <w:r w:rsidR="0047048A" w:rsidRPr="00876464">
        <w:rPr>
          <w:sz w:val="28"/>
          <w:szCs w:val="28"/>
          <w:lang w:val="ru-KZ"/>
        </w:rPr>
        <w:t>айырмашылық</w:t>
      </w:r>
      <w:proofErr w:type="spellEnd"/>
      <w:r w:rsidR="0047048A" w:rsidRPr="00876464">
        <w:rPr>
          <w:sz w:val="28"/>
          <w:szCs w:val="28"/>
          <w:lang w:val="ru-KZ"/>
        </w:rPr>
        <w:t xml:space="preserve"> бар-</w:t>
      </w:r>
      <w:proofErr w:type="spellStart"/>
      <w:r w:rsidR="0047048A" w:rsidRPr="00876464">
        <w:rPr>
          <w:sz w:val="28"/>
          <w:szCs w:val="28"/>
          <w:lang w:val="ru-KZ"/>
        </w:rPr>
        <w:t>жоғын</w:t>
      </w:r>
      <w:proofErr w:type="spellEnd"/>
      <w:r w:rsidR="0047048A" w:rsidRPr="00876464">
        <w:rPr>
          <w:sz w:val="28"/>
          <w:szCs w:val="28"/>
          <w:lang w:val="ru-KZ"/>
        </w:rPr>
        <w:t xml:space="preserve"> </w:t>
      </w:r>
      <w:proofErr w:type="spellStart"/>
      <w:r w:rsidR="0047048A" w:rsidRPr="00876464">
        <w:rPr>
          <w:sz w:val="28"/>
          <w:szCs w:val="28"/>
          <w:lang w:val="ru-KZ"/>
        </w:rPr>
        <w:t>анықтау</w:t>
      </w:r>
      <w:proofErr w:type="spellEnd"/>
      <w:r w:rsidR="0047048A" w:rsidRPr="00876464">
        <w:rPr>
          <w:sz w:val="28"/>
          <w:szCs w:val="28"/>
          <w:lang w:val="ru-KZ"/>
        </w:rPr>
        <w:t xml:space="preserve"> </w:t>
      </w:r>
      <w:proofErr w:type="spellStart"/>
      <w:r w:rsidR="0047048A" w:rsidRPr="00876464">
        <w:rPr>
          <w:sz w:val="28"/>
          <w:szCs w:val="28"/>
          <w:lang w:val="ru-KZ"/>
        </w:rPr>
        <w:t>үшін</w:t>
      </w:r>
      <w:proofErr w:type="spellEnd"/>
      <w:r w:rsidR="0047048A" w:rsidRPr="00876464">
        <w:rPr>
          <w:sz w:val="28"/>
          <w:szCs w:val="28"/>
          <w:lang w:val="ru-KZ"/>
        </w:rPr>
        <w:t xml:space="preserve"> </w:t>
      </w:r>
      <w:proofErr w:type="spellStart"/>
      <w:r w:rsidR="0047048A" w:rsidRPr="00876464">
        <w:rPr>
          <w:sz w:val="28"/>
          <w:szCs w:val="28"/>
          <w:lang w:val="ru-KZ"/>
        </w:rPr>
        <w:t>пайдаланылады</w:t>
      </w:r>
      <w:proofErr w:type="spellEnd"/>
      <w:r w:rsidR="0047048A" w:rsidRPr="00876464">
        <w:rPr>
          <w:sz w:val="28"/>
          <w:szCs w:val="28"/>
          <w:lang w:val="ru-KZ"/>
        </w:rPr>
        <w:t>.</w:t>
      </w:r>
    </w:p>
    <w:p w14:paraId="49559B81" w14:textId="413177B7" w:rsidR="0039779B" w:rsidRPr="00876464" w:rsidRDefault="0047048A" w:rsidP="00800F12">
      <w:pPr>
        <w:ind w:left="301" w:right="261" w:firstLine="567"/>
        <w:jc w:val="both"/>
        <w:rPr>
          <w:sz w:val="28"/>
          <w:szCs w:val="28"/>
          <w:lang w:val="ru-KZ"/>
        </w:rPr>
      </w:pPr>
      <w:r w:rsidRPr="00876464">
        <w:rPr>
          <w:sz w:val="28"/>
          <w:szCs w:val="28"/>
          <w:lang w:val="ru-KZ"/>
        </w:rPr>
        <w:t xml:space="preserve">Анализ </w:t>
      </w:r>
      <w:r w:rsidRPr="00876464">
        <w:rPr>
          <w:i/>
          <w:iCs/>
          <w:sz w:val="28"/>
          <w:szCs w:val="28"/>
          <w:lang w:val="ru-KZ"/>
        </w:rPr>
        <w:t>R</w:t>
      </w:r>
      <w:r w:rsidRPr="00876464">
        <w:rPr>
          <w:sz w:val="28"/>
          <w:szCs w:val="28"/>
          <w:lang w:val="ru-KZ"/>
        </w:rPr>
        <w:t xml:space="preserve"> </w:t>
      </w:r>
      <w:proofErr w:type="spellStart"/>
      <w:r w:rsidRPr="00876464">
        <w:rPr>
          <w:sz w:val="28"/>
          <w:szCs w:val="28"/>
          <w:lang w:val="ru-KZ"/>
        </w:rPr>
        <w:t>бағдарламалық</w:t>
      </w:r>
      <w:proofErr w:type="spellEnd"/>
      <w:r w:rsidRPr="00876464">
        <w:rPr>
          <w:sz w:val="28"/>
          <w:szCs w:val="28"/>
          <w:lang w:val="ru-KZ"/>
        </w:rPr>
        <w:t xml:space="preserve"> </w:t>
      </w:r>
      <w:proofErr w:type="spellStart"/>
      <w:r w:rsidRPr="00876464">
        <w:rPr>
          <w:sz w:val="28"/>
          <w:szCs w:val="28"/>
          <w:lang w:val="ru-KZ"/>
        </w:rPr>
        <w:t>тілінде</w:t>
      </w:r>
      <w:proofErr w:type="spellEnd"/>
      <w:r w:rsidRPr="00876464">
        <w:rPr>
          <w:sz w:val="28"/>
          <w:szCs w:val="28"/>
          <w:lang w:val="ru-KZ"/>
        </w:rPr>
        <w:t xml:space="preserve">, </w:t>
      </w:r>
      <w:proofErr w:type="spellStart"/>
      <w:r w:rsidRPr="00876464">
        <w:rPr>
          <w:i/>
          <w:iCs/>
          <w:sz w:val="28"/>
          <w:szCs w:val="28"/>
          <w:lang w:val="ru-KZ"/>
        </w:rPr>
        <w:t>Stratix</w:t>
      </w:r>
      <w:proofErr w:type="spellEnd"/>
      <w:r w:rsidRPr="00876464">
        <w:rPr>
          <w:sz w:val="28"/>
          <w:szCs w:val="28"/>
          <w:lang w:val="ru-KZ"/>
        </w:rPr>
        <w:t xml:space="preserve"> </w:t>
      </w:r>
      <w:proofErr w:type="spellStart"/>
      <w:r w:rsidRPr="00876464">
        <w:rPr>
          <w:sz w:val="28"/>
          <w:szCs w:val="28"/>
          <w:lang w:val="ru-KZ"/>
        </w:rPr>
        <w:t>пакеті</w:t>
      </w:r>
      <w:proofErr w:type="spellEnd"/>
      <w:r w:rsidRPr="00876464">
        <w:rPr>
          <w:sz w:val="28"/>
          <w:szCs w:val="28"/>
          <w:lang w:val="ru-KZ"/>
        </w:rPr>
        <w:t xml:space="preserve"> </w:t>
      </w:r>
      <w:proofErr w:type="spellStart"/>
      <w:r w:rsidRPr="00876464">
        <w:rPr>
          <w:sz w:val="28"/>
          <w:szCs w:val="28"/>
          <w:lang w:val="ru-KZ"/>
        </w:rPr>
        <w:t>көмегімен</w:t>
      </w:r>
      <w:proofErr w:type="spellEnd"/>
      <w:r w:rsidRPr="00876464">
        <w:rPr>
          <w:sz w:val="28"/>
          <w:szCs w:val="28"/>
          <w:lang w:val="ru-KZ"/>
        </w:rPr>
        <w:t xml:space="preserve"> </w:t>
      </w:r>
      <w:proofErr w:type="spellStart"/>
      <w:r w:rsidRPr="00876464">
        <w:rPr>
          <w:sz w:val="28"/>
          <w:szCs w:val="28"/>
          <w:lang w:val="ru-KZ"/>
        </w:rPr>
        <w:t>орындалды</w:t>
      </w:r>
      <w:proofErr w:type="spellEnd"/>
      <w:r w:rsidRPr="00876464">
        <w:rPr>
          <w:sz w:val="28"/>
          <w:szCs w:val="28"/>
          <w:lang w:val="ru-KZ"/>
        </w:rPr>
        <w:t xml:space="preserve">, </w:t>
      </w:r>
      <w:proofErr w:type="spellStart"/>
      <w:r w:rsidRPr="00876464">
        <w:rPr>
          <w:sz w:val="28"/>
          <w:szCs w:val="28"/>
          <w:lang w:val="ru-KZ"/>
        </w:rPr>
        <w:t>онда</w:t>
      </w:r>
      <w:proofErr w:type="spellEnd"/>
      <w:r w:rsidRPr="00876464">
        <w:rPr>
          <w:sz w:val="28"/>
          <w:szCs w:val="28"/>
          <w:lang w:val="ru-KZ"/>
        </w:rPr>
        <w:t xml:space="preserve"> </w:t>
      </w:r>
      <w:proofErr w:type="spellStart"/>
      <w:r w:rsidRPr="00876464">
        <w:rPr>
          <w:i/>
          <w:iCs/>
          <w:sz w:val="28"/>
          <w:szCs w:val="28"/>
          <w:lang w:val="ru-KZ"/>
        </w:rPr>
        <w:t>kruskal_test</w:t>
      </w:r>
      <w:proofErr w:type="spellEnd"/>
      <w:r w:rsidRPr="00876464">
        <w:rPr>
          <w:i/>
          <w:iCs/>
          <w:sz w:val="28"/>
          <w:szCs w:val="28"/>
          <w:lang w:val="ru-KZ"/>
        </w:rPr>
        <w:t>()</w:t>
      </w:r>
      <w:r w:rsidRPr="00876464">
        <w:rPr>
          <w:sz w:val="28"/>
          <w:szCs w:val="28"/>
          <w:lang w:val="ru-KZ"/>
        </w:rPr>
        <w:t xml:space="preserve"> </w:t>
      </w:r>
      <w:proofErr w:type="spellStart"/>
      <w:r w:rsidRPr="00876464">
        <w:rPr>
          <w:sz w:val="28"/>
          <w:szCs w:val="28"/>
          <w:lang w:val="ru-KZ"/>
        </w:rPr>
        <w:t>функциясы</w:t>
      </w:r>
      <w:proofErr w:type="spellEnd"/>
      <w:r w:rsidRPr="00876464">
        <w:rPr>
          <w:sz w:val="28"/>
          <w:szCs w:val="28"/>
          <w:lang w:val="ru-KZ"/>
        </w:rPr>
        <w:t xml:space="preserve"> </w:t>
      </w:r>
      <w:proofErr w:type="spellStart"/>
      <w:r w:rsidRPr="00876464">
        <w:rPr>
          <w:sz w:val="28"/>
          <w:szCs w:val="28"/>
          <w:lang w:val="ru-KZ"/>
        </w:rPr>
        <w:t>қолданылды</w:t>
      </w:r>
      <w:proofErr w:type="spellEnd"/>
      <w:r w:rsidRPr="00876464">
        <w:rPr>
          <w:sz w:val="28"/>
          <w:szCs w:val="28"/>
          <w:lang w:val="ru-KZ"/>
        </w:rPr>
        <w:t xml:space="preserve">. </w:t>
      </w:r>
      <w:proofErr w:type="spellStart"/>
      <w:r w:rsidRPr="00876464">
        <w:rPr>
          <w:sz w:val="28"/>
          <w:szCs w:val="28"/>
          <w:lang w:val="ru-KZ"/>
        </w:rPr>
        <w:t>Бұл</w:t>
      </w:r>
      <w:proofErr w:type="spellEnd"/>
      <w:r w:rsidRPr="00876464">
        <w:rPr>
          <w:sz w:val="28"/>
          <w:szCs w:val="28"/>
          <w:lang w:val="ru-KZ"/>
        </w:rPr>
        <w:t xml:space="preserve"> функция </w:t>
      </w:r>
      <w:proofErr w:type="spellStart"/>
      <w:r w:rsidRPr="00876464">
        <w:rPr>
          <w:sz w:val="28"/>
          <w:szCs w:val="28"/>
          <w:lang w:val="ru-KZ"/>
        </w:rPr>
        <w:t>әр</w:t>
      </w:r>
      <w:proofErr w:type="spellEnd"/>
      <w:r w:rsidRPr="00876464">
        <w:rPr>
          <w:sz w:val="28"/>
          <w:szCs w:val="28"/>
          <w:lang w:val="ru-KZ"/>
        </w:rPr>
        <w:t xml:space="preserve"> </w:t>
      </w:r>
      <w:proofErr w:type="spellStart"/>
      <w:r w:rsidRPr="00876464">
        <w:rPr>
          <w:sz w:val="28"/>
          <w:szCs w:val="28"/>
          <w:lang w:val="ru-KZ"/>
        </w:rPr>
        <w:t>топтағы</w:t>
      </w:r>
      <w:proofErr w:type="spellEnd"/>
      <w:r w:rsidRPr="00876464">
        <w:rPr>
          <w:sz w:val="28"/>
          <w:szCs w:val="28"/>
          <w:lang w:val="ru-KZ"/>
        </w:rPr>
        <w:t xml:space="preserve"> </w:t>
      </w:r>
      <w:proofErr w:type="spellStart"/>
      <w:r w:rsidRPr="00876464">
        <w:rPr>
          <w:sz w:val="28"/>
          <w:szCs w:val="28"/>
          <w:lang w:val="ru-KZ"/>
        </w:rPr>
        <w:t>мәліметтердің</w:t>
      </w:r>
      <w:proofErr w:type="spellEnd"/>
      <w:r w:rsidRPr="00876464">
        <w:rPr>
          <w:sz w:val="28"/>
          <w:szCs w:val="28"/>
          <w:lang w:val="ru-KZ"/>
        </w:rPr>
        <w:t xml:space="preserve"> </w:t>
      </w:r>
      <w:proofErr w:type="spellStart"/>
      <w:r w:rsidRPr="00876464">
        <w:rPr>
          <w:sz w:val="28"/>
          <w:szCs w:val="28"/>
          <w:lang w:val="ru-KZ"/>
        </w:rPr>
        <w:t>рангілерін</w:t>
      </w:r>
      <w:proofErr w:type="spellEnd"/>
      <w:r w:rsidRPr="00876464">
        <w:rPr>
          <w:sz w:val="28"/>
          <w:szCs w:val="28"/>
          <w:lang w:val="ru-KZ"/>
        </w:rPr>
        <w:t xml:space="preserve"> </w:t>
      </w:r>
      <w:proofErr w:type="spellStart"/>
      <w:r w:rsidRPr="00876464">
        <w:rPr>
          <w:sz w:val="28"/>
          <w:szCs w:val="28"/>
          <w:lang w:val="ru-KZ"/>
        </w:rPr>
        <w:t>есептеу</w:t>
      </w:r>
      <w:proofErr w:type="spellEnd"/>
      <w:r w:rsidRPr="00876464">
        <w:rPr>
          <w:sz w:val="28"/>
          <w:szCs w:val="28"/>
          <w:lang w:val="ru-KZ"/>
        </w:rPr>
        <w:t xml:space="preserve"> </w:t>
      </w:r>
      <w:proofErr w:type="spellStart"/>
      <w:r w:rsidRPr="00876464">
        <w:rPr>
          <w:sz w:val="28"/>
          <w:szCs w:val="28"/>
          <w:lang w:val="ru-KZ"/>
        </w:rPr>
        <w:t>арқылы</w:t>
      </w:r>
      <w:proofErr w:type="spellEnd"/>
      <w:r w:rsidRPr="00876464">
        <w:rPr>
          <w:sz w:val="28"/>
          <w:szCs w:val="28"/>
          <w:lang w:val="ru-KZ"/>
        </w:rPr>
        <w:t xml:space="preserve"> </w:t>
      </w:r>
      <w:proofErr w:type="spellStart"/>
      <w:r w:rsidRPr="00876464">
        <w:rPr>
          <w:sz w:val="28"/>
          <w:szCs w:val="28"/>
          <w:lang w:val="ru-KZ"/>
        </w:rPr>
        <w:t>Kruskal</w:t>
      </w:r>
      <w:proofErr w:type="spellEnd"/>
      <w:r w:rsidRPr="00876464">
        <w:rPr>
          <w:sz w:val="28"/>
          <w:szCs w:val="28"/>
          <w:lang w:val="ru-KZ"/>
        </w:rPr>
        <w:t>–</w:t>
      </w:r>
      <w:proofErr w:type="spellStart"/>
      <w:r w:rsidRPr="00876464">
        <w:rPr>
          <w:sz w:val="28"/>
          <w:szCs w:val="28"/>
          <w:lang w:val="ru-KZ"/>
        </w:rPr>
        <w:t>Wallis</w:t>
      </w:r>
      <w:proofErr w:type="spellEnd"/>
      <w:r w:rsidRPr="00876464">
        <w:rPr>
          <w:sz w:val="28"/>
          <w:szCs w:val="28"/>
          <w:lang w:val="ru-KZ"/>
        </w:rPr>
        <w:t xml:space="preserve"> H </w:t>
      </w:r>
      <w:proofErr w:type="spellStart"/>
      <w:r w:rsidRPr="00876464">
        <w:rPr>
          <w:sz w:val="28"/>
          <w:szCs w:val="28"/>
          <w:lang w:val="ru-KZ"/>
        </w:rPr>
        <w:t>статистикасын</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оған</w:t>
      </w:r>
      <w:proofErr w:type="spellEnd"/>
      <w:r w:rsidRPr="00876464">
        <w:rPr>
          <w:sz w:val="28"/>
          <w:szCs w:val="28"/>
          <w:lang w:val="ru-KZ"/>
        </w:rPr>
        <w:t xml:space="preserve"> </w:t>
      </w:r>
      <w:proofErr w:type="spellStart"/>
      <w:r w:rsidRPr="00876464">
        <w:rPr>
          <w:sz w:val="28"/>
          <w:szCs w:val="28"/>
          <w:lang w:val="ru-KZ"/>
        </w:rPr>
        <w:t>сәйкес</w:t>
      </w:r>
      <w:proofErr w:type="spellEnd"/>
      <w:r w:rsidRPr="00876464">
        <w:rPr>
          <w:sz w:val="28"/>
          <w:szCs w:val="28"/>
          <w:lang w:val="ru-KZ"/>
        </w:rPr>
        <w:t xml:space="preserve"> </w:t>
      </w:r>
      <w:r w:rsidRPr="00876464">
        <w:rPr>
          <w:i/>
          <w:iCs/>
          <w:sz w:val="28"/>
          <w:szCs w:val="28"/>
          <w:lang w:val="ru-KZ"/>
        </w:rPr>
        <w:t>p</w:t>
      </w:r>
      <w:r w:rsidRPr="00876464">
        <w:rPr>
          <w:sz w:val="28"/>
          <w:szCs w:val="28"/>
          <w:lang w:val="ru-KZ"/>
        </w:rPr>
        <w:t xml:space="preserve"> </w:t>
      </w:r>
      <w:proofErr w:type="spellStart"/>
      <w:r w:rsidRPr="00876464">
        <w:rPr>
          <w:sz w:val="28"/>
          <w:szCs w:val="28"/>
          <w:lang w:val="ru-KZ"/>
        </w:rPr>
        <w:t>мәнін</w:t>
      </w:r>
      <w:proofErr w:type="spellEnd"/>
      <w:r w:rsidRPr="00876464">
        <w:rPr>
          <w:sz w:val="28"/>
          <w:szCs w:val="28"/>
          <w:lang w:val="ru-KZ"/>
        </w:rPr>
        <w:t xml:space="preserve"> </w:t>
      </w:r>
      <w:proofErr w:type="spellStart"/>
      <w:r w:rsidRPr="00876464">
        <w:rPr>
          <w:sz w:val="28"/>
          <w:szCs w:val="28"/>
          <w:lang w:val="ru-KZ"/>
        </w:rPr>
        <w:t>анықтайды</w:t>
      </w:r>
      <w:proofErr w:type="spellEnd"/>
      <w:r w:rsidRPr="00876464">
        <w:rPr>
          <w:sz w:val="28"/>
          <w:szCs w:val="28"/>
          <w:lang w:val="ru-KZ"/>
        </w:rPr>
        <w:t xml:space="preserve">. Анализ </w:t>
      </w:r>
      <w:proofErr w:type="spellStart"/>
      <w:r w:rsidRPr="00876464">
        <w:rPr>
          <w:sz w:val="28"/>
          <w:szCs w:val="28"/>
          <w:lang w:val="ru-KZ"/>
        </w:rPr>
        <w:t>нәтижелері</w:t>
      </w:r>
      <w:proofErr w:type="spellEnd"/>
      <w:r w:rsidRPr="00876464">
        <w:rPr>
          <w:sz w:val="28"/>
          <w:szCs w:val="28"/>
          <w:lang w:val="ru-KZ"/>
        </w:rPr>
        <w:t xml:space="preserve"> </w:t>
      </w:r>
      <w:proofErr w:type="spellStart"/>
      <w:r w:rsidRPr="00876464">
        <w:rPr>
          <w:sz w:val="28"/>
          <w:szCs w:val="28"/>
          <w:lang w:val="ru-KZ"/>
        </w:rPr>
        <w:t>визуализациялау</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нәтижелерді</w:t>
      </w:r>
      <w:proofErr w:type="spellEnd"/>
      <w:r w:rsidRPr="00876464">
        <w:rPr>
          <w:sz w:val="28"/>
          <w:szCs w:val="28"/>
          <w:lang w:val="ru-KZ"/>
        </w:rPr>
        <w:t xml:space="preserve"> </w:t>
      </w:r>
      <w:proofErr w:type="spellStart"/>
      <w:r w:rsidRPr="00876464">
        <w:rPr>
          <w:sz w:val="28"/>
          <w:szCs w:val="28"/>
          <w:lang w:val="ru-KZ"/>
        </w:rPr>
        <w:t>графикалық</w:t>
      </w:r>
      <w:proofErr w:type="spellEnd"/>
      <w:r w:rsidRPr="00876464">
        <w:rPr>
          <w:sz w:val="28"/>
          <w:szCs w:val="28"/>
          <w:lang w:val="ru-KZ"/>
        </w:rPr>
        <w:t xml:space="preserve"> </w:t>
      </w:r>
      <w:proofErr w:type="spellStart"/>
      <w:r w:rsidRPr="00876464">
        <w:rPr>
          <w:sz w:val="28"/>
          <w:szCs w:val="28"/>
          <w:lang w:val="ru-KZ"/>
        </w:rPr>
        <w:t>түрде</w:t>
      </w:r>
      <w:proofErr w:type="spellEnd"/>
      <w:r w:rsidRPr="00876464">
        <w:rPr>
          <w:sz w:val="28"/>
          <w:szCs w:val="28"/>
          <w:lang w:val="ru-KZ"/>
        </w:rPr>
        <w:t xml:space="preserve"> </w:t>
      </w:r>
      <w:proofErr w:type="spellStart"/>
      <w:r w:rsidRPr="00876464">
        <w:rPr>
          <w:sz w:val="28"/>
          <w:szCs w:val="28"/>
          <w:lang w:val="ru-KZ"/>
        </w:rPr>
        <w:t>көрсету</w:t>
      </w:r>
      <w:proofErr w:type="spellEnd"/>
      <w:r w:rsidRPr="00876464">
        <w:rPr>
          <w:sz w:val="28"/>
          <w:szCs w:val="28"/>
          <w:lang w:val="ru-KZ"/>
        </w:rPr>
        <w:t xml:space="preserve"> </w:t>
      </w:r>
      <w:proofErr w:type="spellStart"/>
      <w:r w:rsidRPr="00876464">
        <w:rPr>
          <w:sz w:val="28"/>
          <w:szCs w:val="28"/>
          <w:lang w:val="ru-KZ"/>
        </w:rPr>
        <w:t>мақсатында</w:t>
      </w:r>
      <w:proofErr w:type="spellEnd"/>
      <w:r w:rsidRPr="00876464">
        <w:rPr>
          <w:sz w:val="28"/>
          <w:szCs w:val="28"/>
          <w:lang w:val="ru-KZ"/>
        </w:rPr>
        <w:t xml:space="preserve"> </w:t>
      </w:r>
      <w:proofErr w:type="spellStart"/>
      <w:r w:rsidRPr="00876464">
        <w:rPr>
          <w:i/>
          <w:iCs/>
          <w:sz w:val="28"/>
          <w:szCs w:val="28"/>
          <w:lang w:val="ru-KZ"/>
        </w:rPr>
        <w:t>BioRender</w:t>
      </w:r>
      <w:proofErr w:type="spellEnd"/>
      <w:r w:rsidRPr="00876464">
        <w:rPr>
          <w:sz w:val="28"/>
          <w:szCs w:val="28"/>
          <w:lang w:val="ru-KZ"/>
        </w:rPr>
        <w:t xml:space="preserve"> онлайн-</w:t>
      </w:r>
      <w:proofErr w:type="spellStart"/>
      <w:r w:rsidRPr="00876464">
        <w:rPr>
          <w:sz w:val="28"/>
          <w:szCs w:val="28"/>
          <w:lang w:val="ru-KZ"/>
        </w:rPr>
        <w:t>платформасында</w:t>
      </w:r>
      <w:proofErr w:type="spellEnd"/>
      <w:r w:rsidR="00AA39B5" w:rsidRPr="00876464">
        <w:rPr>
          <w:sz w:val="28"/>
          <w:szCs w:val="28"/>
          <w:lang w:val="ru-KZ"/>
        </w:rPr>
        <w:t xml:space="preserve"> (</w:t>
      </w:r>
      <w:hyperlink r:id="rId22" w:history="1">
        <w:r w:rsidR="00AA39B5" w:rsidRPr="00876464">
          <w:rPr>
            <w:rStyle w:val="a8"/>
            <w:sz w:val="28"/>
            <w:szCs w:val="28"/>
            <w:lang w:val="ru-KZ"/>
          </w:rPr>
          <w:t>https://app.biorender.com/</w:t>
        </w:r>
      </w:hyperlink>
      <w:r w:rsidR="00AA39B5" w:rsidRPr="00876464">
        <w:rPr>
          <w:sz w:val="28"/>
          <w:szCs w:val="28"/>
          <w:lang w:val="ru-KZ"/>
        </w:rPr>
        <w:t>)</w:t>
      </w:r>
      <w:r w:rsidRPr="00876464">
        <w:rPr>
          <w:sz w:val="28"/>
          <w:szCs w:val="28"/>
          <w:lang w:val="ru-KZ"/>
        </w:rPr>
        <w:t xml:space="preserve"> </w:t>
      </w:r>
      <w:proofErr w:type="spellStart"/>
      <w:r w:rsidRPr="00876464">
        <w:rPr>
          <w:sz w:val="28"/>
          <w:szCs w:val="28"/>
          <w:lang w:val="ru-KZ"/>
        </w:rPr>
        <w:t>өңделді</w:t>
      </w:r>
      <w:proofErr w:type="spellEnd"/>
      <w:r w:rsidR="00D243CB" w:rsidRPr="00876464">
        <w:rPr>
          <w:sz w:val="28"/>
          <w:szCs w:val="28"/>
        </w:rPr>
        <w:t>.</w:t>
      </w:r>
    </w:p>
    <w:p w14:paraId="21979F11" w14:textId="6C499630" w:rsidR="00DB2314" w:rsidRPr="00876464" w:rsidRDefault="00DB2314" w:rsidP="00DB2314">
      <w:pPr>
        <w:ind w:left="301" w:right="261" w:firstLine="567"/>
        <w:jc w:val="both"/>
        <w:rPr>
          <w:sz w:val="28"/>
          <w:szCs w:val="28"/>
        </w:rPr>
      </w:pPr>
      <w:r w:rsidRPr="00876464">
        <w:rPr>
          <w:sz w:val="28"/>
          <w:szCs w:val="28"/>
        </w:rPr>
        <w:t xml:space="preserve">Микроорганизмдердің </w:t>
      </w:r>
      <w:r w:rsidR="00EA7A12" w:rsidRPr="00876464">
        <w:rPr>
          <w:sz w:val="28"/>
          <w:szCs w:val="28"/>
        </w:rPr>
        <w:t>ө</w:t>
      </w:r>
      <w:r w:rsidRPr="00876464">
        <w:rPr>
          <w:sz w:val="28"/>
          <w:szCs w:val="28"/>
        </w:rPr>
        <w:t xml:space="preserve">су динамикасын визуализациялау үшін Seaborn кітапханасының heatmap функциясы пайдаланылды. Деректерді өңдеу Python 3.9 ортасында Pandas, NumPy, Matplotlib арқылы жүргізілді. Түстердің градиенті өсу қарқынын көрсету үшін </w:t>
      </w:r>
      <w:r w:rsidR="00706E6A" w:rsidRPr="00876464">
        <w:rPr>
          <w:sz w:val="28"/>
          <w:szCs w:val="28"/>
        </w:rPr>
        <w:t>«</w:t>
      </w:r>
      <w:r w:rsidRPr="00876464">
        <w:rPr>
          <w:sz w:val="28"/>
          <w:szCs w:val="28"/>
        </w:rPr>
        <w:t>coolwarm</w:t>
      </w:r>
      <w:r w:rsidR="00706E6A" w:rsidRPr="00876464">
        <w:rPr>
          <w:sz w:val="28"/>
          <w:szCs w:val="28"/>
        </w:rPr>
        <w:t>»</w:t>
      </w:r>
      <w:r w:rsidRPr="00876464">
        <w:rPr>
          <w:sz w:val="28"/>
          <w:szCs w:val="28"/>
        </w:rPr>
        <w:t xml:space="preserve"> палитрасымен таңдалды.</w:t>
      </w:r>
    </w:p>
    <w:p w14:paraId="4EEF4F9B" w14:textId="38DD5FD3" w:rsidR="00C27A67" w:rsidRPr="00876464" w:rsidRDefault="00C27A67" w:rsidP="00DB2314">
      <w:pPr>
        <w:ind w:left="301" w:right="261" w:firstLine="567"/>
        <w:jc w:val="both"/>
        <w:rPr>
          <w:sz w:val="28"/>
          <w:szCs w:val="28"/>
        </w:rPr>
      </w:pPr>
      <w:proofErr w:type="spellStart"/>
      <w:r w:rsidRPr="00876464">
        <w:rPr>
          <w:sz w:val="28"/>
          <w:szCs w:val="28"/>
          <w:lang w:val="ru-KZ"/>
        </w:rPr>
        <w:t>Филогенетикалық</w:t>
      </w:r>
      <w:proofErr w:type="spellEnd"/>
      <w:r w:rsidRPr="00876464">
        <w:rPr>
          <w:sz w:val="28"/>
          <w:szCs w:val="28"/>
          <w:lang w:val="ru-KZ"/>
        </w:rPr>
        <w:t xml:space="preserve"> </w:t>
      </w:r>
      <w:proofErr w:type="spellStart"/>
      <w:r w:rsidRPr="00876464">
        <w:rPr>
          <w:sz w:val="28"/>
          <w:szCs w:val="28"/>
          <w:lang w:val="ru-KZ"/>
        </w:rPr>
        <w:t>шежіренің</w:t>
      </w:r>
      <w:proofErr w:type="spellEnd"/>
      <w:r w:rsidRPr="00876464">
        <w:rPr>
          <w:sz w:val="28"/>
          <w:szCs w:val="28"/>
          <w:lang w:val="ru-KZ"/>
        </w:rPr>
        <w:t xml:space="preserve"> </w:t>
      </w:r>
      <w:proofErr w:type="spellStart"/>
      <w:r w:rsidRPr="00876464">
        <w:rPr>
          <w:sz w:val="28"/>
          <w:szCs w:val="28"/>
          <w:lang w:val="ru-KZ"/>
        </w:rPr>
        <w:t>статистикалық</w:t>
      </w:r>
      <w:proofErr w:type="spellEnd"/>
      <w:r w:rsidRPr="00876464">
        <w:rPr>
          <w:sz w:val="28"/>
          <w:szCs w:val="28"/>
          <w:lang w:val="ru-KZ"/>
        </w:rPr>
        <w:t xml:space="preserve"> </w:t>
      </w:r>
      <w:proofErr w:type="spellStart"/>
      <w:r w:rsidRPr="00876464">
        <w:rPr>
          <w:sz w:val="28"/>
          <w:szCs w:val="28"/>
          <w:lang w:val="ru-KZ"/>
        </w:rPr>
        <w:t>сенімділігін</w:t>
      </w:r>
      <w:proofErr w:type="spellEnd"/>
      <w:r w:rsidRPr="00876464">
        <w:rPr>
          <w:sz w:val="28"/>
          <w:szCs w:val="28"/>
          <w:lang w:val="ru-KZ"/>
        </w:rPr>
        <w:t xml:space="preserve"> </w:t>
      </w:r>
      <w:proofErr w:type="spellStart"/>
      <w:r w:rsidRPr="00876464">
        <w:rPr>
          <w:sz w:val="28"/>
          <w:szCs w:val="28"/>
          <w:lang w:val="ru-KZ"/>
        </w:rPr>
        <w:t>бағалау</w:t>
      </w:r>
      <w:proofErr w:type="spellEnd"/>
      <w:r w:rsidRPr="00876464">
        <w:rPr>
          <w:sz w:val="28"/>
          <w:szCs w:val="28"/>
          <w:lang w:val="ru-KZ"/>
        </w:rPr>
        <w:t xml:space="preserve"> </w:t>
      </w:r>
      <w:proofErr w:type="spellStart"/>
      <w:r w:rsidRPr="00876464">
        <w:rPr>
          <w:sz w:val="28"/>
          <w:szCs w:val="28"/>
          <w:lang w:val="ru-KZ"/>
        </w:rPr>
        <w:t>үшін</w:t>
      </w:r>
      <w:proofErr w:type="spellEnd"/>
      <w:r w:rsidRPr="00876464">
        <w:rPr>
          <w:sz w:val="28"/>
          <w:szCs w:val="28"/>
          <w:lang w:val="ru-KZ"/>
        </w:rPr>
        <w:t xml:space="preserve"> 1000 </w:t>
      </w:r>
      <w:proofErr w:type="spellStart"/>
      <w:r w:rsidRPr="00876464">
        <w:rPr>
          <w:sz w:val="28"/>
          <w:szCs w:val="28"/>
          <w:lang w:val="ru-KZ"/>
        </w:rPr>
        <w:t>қайта</w:t>
      </w:r>
      <w:proofErr w:type="spellEnd"/>
      <w:r w:rsidRPr="00876464">
        <w:rPr>
          <w:sz w:val="28"/>
          <w:szCs w:val="28"/>
          <w:lang w:val="ru-KZ"/>
        </w:rPr>
        <w:t xml:space="preserve"> </w:t>
      </w:r>
      <w:proofErr w:type="spellStart"/>
      <w:r w:rsidRPr="00876464">
        <w:rPr>
          <w:sz w:val="28"/>
          <w:szCs w:val="28"/>
          <w:lang w:val="ru-KZ"/>
        </w:rPr>
        <w:t>үлгілеу</w:t>
      </w:r>
      <w:proofErr w:type="spellEnd"/>
      <w:r w:rsidRPr="00876464">
        <w:rPr>
          <w:sz w:val="28"/>
          <w:szCs w:val="28"/>
          <w:lang w:val="ru-KZ"/>
        </w:rPr>
        <w:t xml:space="preserve"> (</w:t>
      </w:r>
      <w:proofErr w:type="spellStart"/>
      <w:r w:rsidRPr="00876464">
        <w:rPr>
          <w:sz w:val="28"/>
          <w:szCs w:val="28"/>
          <w:lang w:val="ru-KZ"/>
        </w:rPr>
        <w:t>bootstrap</w:t>
      </w:r>
      <w:proofErr w:type="spellEnd"/>
      <w:r w:rsidRPr="00876464">
        <w:rPr>
          <w:sz w:val="28"/>
          <w:szCs w:val="28"/>
          <w:lang w:val="ru-KZ"/>
        </w:rPr>
        <w:t xml:space="preserve">) </w:t>
      </w:r>
      <w:proofErr w:type="spellStart"/>
      <w:r w:rsidRPr="00876464">
        <w:rPr>
          <w:sz w:val="28"/>
          <w:szCs w:val="28"/>
          <w:lang w:val="ru-KZ"/>
        </w:rPr>
        <w:t>репликасы</w:t>
      </w:r>
      <w:proofErr w:type="spellEnd"/>
      <w:r w:rsidRPr="00876464">
        <w:rPr>
          <w:sz w:val="28"/>
          <w:szCs w:val="28"/>
          <w:lang w:val="ru-KZ"/>
        </w:rPr>
        <w:t xml:space="preserve"> </w:t>
      </w:r>
      <w:proofErr w:type="spellStart"/>
      <w:r w:rsidRPr="00876464">
        <w:rPr>
          <w:sz w:val="28"/>
          <w:szCs w:val="28"/>
          <w:lang w:val="ru-KZ"/>
        </w:rPr>
        <w:t>орындалды</w:t>
      </w:r>
      <w:proofErr w:type="spellEnd"/>
      <w:r w:rsidRPr="00876464">
        <w:rPr>
          <w:sz w:val="28"/>
          <w:szCs w:val="28"/>
          <w:lang w:val="ru-KZ"/>
        </w:rPr>
        <w:t xml:space="preserve">. NJ </w:t>
      </w:r>
      <w:proofErr w:type="spellStart"/>
      <w:r w:rsidRPr="00876464">
        <w:rPr>
          <w:sz w:val="28"/>
          <w:szCs w:val="28"/>
          <w:lang w:val="ru-KZ"/>
        </w:rPr>
        <w:t>әдісі</w:t>
      </w:r>
      <w:proofErr w:type="spellEnd"/>
      <w:r w:rsidRPr="00876464">
        <w:rPr>
          <w:sz w:val="28"/>
          <w:szCs w:val="28"/>
          <w:lang w:val="ru-KZ"/>
        </w:rPr>
        <w:t xml:space="preserve"> </w:t>
      </w:r>
      <w:proofErr w:type="spellStart"/>
      <w:r w:rsidRPr="00876464">
        <w:rPr>
          <w:sz w:val="28"/>
          <w:szCs w:val="28"/>
          <w:lang w:val="ru-KZ"/>
        </w:rPr>
        <w:t>Bayesian</w:t>
      </w:r>
      <w:proofErr w:type="spellEnd"/>
      <w:r w:rsidRPr="00876464">
        <w:rPr>
          <w:sz w:val="28"/>
          <w:szCs w:val="28"/>
          <w:lang w:val="ru-KZ"/>
        </w:rPr>
        <w:t xml:space="preserve"> </w:t>
      </w:r>
      <w:proofErr w:type="spellStart"/>
      <w:r w:rsidRPr="00876464">
        <w:rPr>
          <w:sz w:val="28"/>
          <w:szCs w:val="28"/>
          <w:lang w:val="ru-KZ"/>
        </w:rPr>
        <w:t>ақпараттық</w:t>
      </w:r>
      <w:proofErr w:type="spellEnd"/>
      <w:r w:rsidRPr="00876464">
        <w:rPr>
          <w:sz w:val="28"/>
          <w:szCs w:val="28"/>
          <w:lang w:val="ru-KZ"/>
        </w:rPr>
        <w:t xml:space="preserve"> </w:t>
      </w:r>
      <w:proofErr w:type="spellStart"/>
      <w:r w:rsidRPr="00876464">
        <w:rPr>
          <w:sz w:val="28"/>
          <w:szCs w:val="28"/>
          <w:lang w:val="ru-KZ"/>
        </w:rPr>
        <w:t>критерийінің</w:t>
      </w:r>
      <w:proofErr w:type="spellEnd"/>
      <w:r w:rsidRPr="00876464">
        <w:rPr>
          <w:sz w:val="28"/>
          <w:szCs w:val="28"/>
          <w:lang w:val="ru-KZ"/>
        </w:rPr>
        <w:t xml:space="preserve"> (</w:t>
      </w:r>
      <w:proofErr w:type="spellStart"/>
      <w:r w:rsidRPr="00876464">
        <w:rPr>
          <w:sz w:val="28"/>
          <w:szCs w:val="28"/>
          <w:lang w:val="ru-KZ"/>
        </w:rPr>
        <w:t>Bayesian</w:t>
      </w:r>
      <w:proofErr w:type="spellEnd"/>
      <w:r w:rsidRPr="00876464">
        <w:rPr>
          <w:sz w:val="28"/>
          <w:szCs w:val="28"/>
          <w:lang w:val="ru-KZ"/>
        </w:rPr>
        <w:t xml:space="preserve"> Information </w:t>
      </w:r>
      <w:proofErr w:type="spellStart"/>
      <w:r w:rsidRPr="00876464">
        <w:rPr>
          <w:sz w:val="28"/>
          <w:szCs w:val="28"/>
          <w:lang w:val="ru-KZ"/>
        </w:rPr>
        <w:t>Criterion</w:t>
      </w:r>
      <w:proofErr w:type="spellEnd"/>
      <w:r w:rsidRPr="00876464">
        <w:rPr>
          <w:sz w:val="28"/>
          <w:szCs w:val="28"/>
          <w:lang w:val="ru-KZ"/>
        </w:rPr>
        <w:t xml:space="preserve"> – BIC) </w:t>
      </w:r>
      <w:proofErr w:type="spellStart"/>
      <w:r w:rsidRPr="00876464">
        <w:rPr>
          <w:sz w:val="28"/>
          <w:szCs w:val="28"/>
          <w:lang w:val="ru-KZ"/>
        </w:rPr>
        <w:t>ең</w:t>
      </w:r>
      <w:proofErr w:type="spellEnd"/>
      <w:r w:rsidRPr="00876464">
        <w:rPr>
          <w:sz w:val="28"/>
          <w:szCs w:val="28"/>
          <w:lang w:val="ru-KZ"/>
        </w:rPr>
        <w:t xml:space="preserve"> </w:t>
      </w:r>
      <w:proofErr w:type="spellStart"/>
      <w:r w:rsidRPr="00876464">
        <w:rPr>
          <w:sz w:val="28"/>
          <w:szCs w:val="28"/>
          <w:lang w:val="ru-KZ"/>
        </w:rPr>
        <w:t>төменгі</w:t>
      </w:r>
      <w:proofErr w:type="spellEnd"/>
      <w:r w:rsidRPr="00876464">
        <w:rPr>
          <w:sz w:val="28"/>
          <w:szCs w:val="28"/>
          <w:lang w:val="ru-KZ"/>
        </w:rPr>
        <w:t xml:space="preserve"> </w:t>
      </w:r>
      <w:proofErr w:type="spellStart"/>
      <w:r w:rsidRPr="00876464">
        <w:rPr>
          <w:sz w:val="28"/>
          <w:szCs w:val="28"/>
          <w:lang w:val="ru-KZ"/>
        </w:rPr>
        <w:t>мәні</w:t>
      </w:r>
      <w:proofErr w:type="spellEnd"/>
      <w:r w:rsidRPr="00876464">
        <w:rPr>
          <w:sz w:val="28"/>
          <w:szCs w:val="28"/>
          <w:lang w:val="ru-KZ"/>
        </w:rPr>
        <w:t xml:space="preserve"> </w:t>
      </w:r>
      <w:proofErr w:type="spellStart"/>
      <w:r w:rsidRPr="00876464">
        <w:rPr>
          <w:sz w:val="28"/>
          <w:szCs w:val="28"/>
          <w:lang w:val="ru-KZ"/>
        </w:rPr>
        <w:t>бойынша</w:t>
      </w:r>
      <w:proofErr w:type="spellEnd"/>
      <w:r w:rsidRPr="00876464">
        <w:rPr>
          <w:sz w:val="28"/>
          <w:szCs w:val="28"/>
          <w:lang w:val="ru-KZ"/>
        </w:rPr>
        <w:t xml:space="preserve"> </w:t>
      </w:r>
      <w:proofErr w:type="spellStart"/>
      <w:r w:rsidRPr="00876464">
        <w:rPr>
          <w:sz w:val="28"/>
          <w:szCs w:val="28"/>
          <w:lang w:val="ru-KZ"/>
        </w:rPr>
        <w:t>ең</w:t>
      </w:r>
      <w:proofErr w:type="spellEnd"/>
      <w:r w:rsidRPr="00876464">
        <w:rPr>
          <w:sz w:val="28"/>
          <w:szCs w:val="28"/>
          <w:lang w:val="ru-KZ"/>
        </w:rPr>
        <w:t xml:space="preserve"> </w:t>
      </w:r>
      <w:proofErr w:type="spellStart"/>
      <w:r w:rsidRPr="00876464">
        <w:rPr>
          <w:sz w:val="28"/>
          <w:szCs w:val="28"/>
          <w:lang w:val="ru-KZ"/>
        </w:rPr>
        <w:t>қолайлы</w:t>
      </w:r>
      <w:proofErr w:type="spellEnd"/>
      <w:r w:rsidRPr="00876464">
        <w:rPr>
          <w:sz w:val="28"/>
          <w:szCs w:val="28"/>
          <w:lang w:val="ru-KZ"/>
        </w:rPr>
        <w:t xml:space="preserve"> модель </w:t>
      </w:r>
      <w:proofErr w:type="spellStart"/>
      <w:r w:rsidRPr="00876464">
        <w:rPr>
          <w:sz w:val="28"/>
          <w:szCs w:val="28"/>
          <w:lang w:val="ru-KZ"/>
        </w:rPr>
        <w:t>ретінде</w:t>
      </w:r>
      <w:proofErr w:type="spellEnd"/>
      <w:r w:rsidRPr="00876464">
        <w:rPr>
          <w:sz w:val="28"/>
          <w:szCs w:val="28"/>
          <w:lang w:val="ru-KZ"/>
        </w:rPr>
        <w:t xml:space="preserve"> </w:t>
      </w:r>
      <w:proofErr w:type="spellStart"/>
      <w:r w:rsidRPr="00876464">
        <w:rPr>
          <w:sz w:val="28"/>
          <w:szCs w:val="28"/>
          <w:lang w:val="ru-KZ"/>
        </w:rPr>
        <w:t>таңдалды</w:t>
      </w:r>
      <w:proofErr w:type="spellEnd"/>
      <w:r w:rsidRPr="00876464">
        <w:rPr>
          <w:sz w:val="28"/>
          <w:szCs w:val="28"/>
          <w:lang w:val="ru-KZ"/>
        </w:rPr>
        <w:t>.</w:t>
      </w:r>
    </w:p>
    <w:p w14:paraId="2F5EA7DD" w14:textId="77777777" w:rsidR="00EB39CC" w:rsidRPr="00876464" w:rsidRDefault="00EB39CC" w:rsidP="00DB2314">
      <w:pPr>
        <w:ind w:left="301" w:right="261" w:firstLine="567"/>
        <w:jc w:val="both"/>
        <w:rPr>
          <w:sz w:val="28"/>
          <w:szCs w:val="28"/>
        </w:rPr>
      </w:pPr>
    </w:p>
    <w:p w14:paraId="3C96A1F9" w14:textId="77777777" w:rsidR="00B106C2" w:rsidRPr="00876464" w:rsidRDefault="00B106C2">
      <w:pPr>
        <w:rPr>
          <w:b/>
          <w:bCs/>
          <w:sz w:val="28"/>
          <w:szCs w:val="28"/>
        </w:rPr>
      </w:pPr>
      <w:r w:rsidRPr="00876464">
        <w:rPr>
          <w:b/>
          <w:bCs/>
          <w:sz w:val="28"/>
          <w:szCs w:val="28"/>
        </w:rPr>
        <w:br w:type="page"/>
      </w:r>
    </w:p>
    <w:p w14:paraId="512D0A56" w14:textId="49AE3E3E" w:rsidR="00B35AD9" w:rsidRPr="00876464" w:rsidRDefault="00B35AD9" w:rsidP="00B35AD9">
      <w:pPr>
        <w:ind w:left="301" w:right="261" w:firstLine="567"/>
        <w:jc w:val="both"/>
        <w:rPr>
          <w:b/>
          <w:bCs/>
          <w:sz w:val="28"/>
          <w:szCs w:val="28"/>
        </w:rPr>
      </w:pPr>
      <w:r w:rsidRPr="00876464">
        <w:rPr>
          <w:b/>
          <w:bCs/>
          <w:sz w:val="28"/>
          <w:szCs w:val="28"/>
        </w:rPr>
        <w:lastRenderedPageBreak/>
        <w:t xml:space="preserve">3 </w:t>
      </w:r>
      <w:r w:rsidR="003066B2" w:rsidRPr="00876464">
        <w:rPr>
          <w:b/>
          <w:bCs/>
          <w:sz w:val="28"/>
          <w:szCs w:val="28"/>
        </w:rPr>
        <w:t>ЗЕРТТЕУ НӘТИЖЕЛЕРІ ЖӘНЕ ОЛАРДЫ ТАЛҚЫЛАУ</w:t>
      </w:r>
    </w:p>
    <w:p w14:paraId="47F25B8F" w14:textId="0C28D324" w:rsidR="00B35AD9" w:rsidRPr="00876464" w:rsidRDefault="00B35AD9" w:rsidP="00B35AD9">
      <w:pPr>
        <w:ind w:left="301" w:right="261" w:firstLine="567"/>
        <w:jc w:val="both"/>
        <w:rPr>
          <w:b/>
          <w:bCs/>
          <w:sz w:val="28"/>
          <w:szCs w:val="28"/>
        </w:rPr>
      </w:pPr>
      <w:r w:rsidRPr="00876464">
        <w:rPr>
          <w:b/>
          <w:bCs/>
          <w:sz w:val="28"/>
          <w:szCs w:val="28"/>
        </w:rPr>
        <w:t xml:space="preserve">3.1 </w:t>
      </w:r>
      <w:r w:rsidR="0066090A" w:rsidRPr="00876464">
        <w:rPr>
          <w:b/>
          <w:bCs/>
          <w:sz w:val="28"/>
          <w:szCs w:val="28"/>
        </w:rPr>
        <w:t>Батыс Қазақстан кен орындарын</w:t>
      </w:r>
      <w:r w:rsidRPr="00876464">
        <w:rPr>
          <w:b/>
          <w:bCs/>
          <w:sz w:val="28"/>
          <w:szCs w:val="28"/>
        </w:rPr>
        <w:t xml:space="preserve"> физика-химиялық бағалау</w:t>
      </w:r>
    </w:p>
    <w:p w14:paraId="20DFC63F" w14:textId="5356EE5A" w:rsidR="00E37029" w:rsidRPr="00876464" w:rsidRDefault="004631F8" w:rsidP="00B35AD9">
      <w:pPr>
        <w:ind w:left="301" w:right="261" w:firstLine="567"/>
        <w:jc w:val="both"/>
        <w:rPr>
          <w:sz w:val="28"/>
          <w:szCs w:val="28"/>
        </w:rPr>
      </w:pPr>
      <w:r w:rsidRPr="00876464">
        <w:rPr>
          <w:sz w:val="28"/>
          <w:szCs w:val="28"/>
        </w:rPr>
        <w:t xml:space="preserve">Мұнай </w:t>
      </w:r>
      <w:r w:rsidR="005D71C0" w:rsidRPr="00876464">
        <w:rPr>
          <w:sz w:val="28"/>
          <w:szCs w:val="28"/>
        </w:rPr>
        <w:t>пласт</w:t>
      </w:r>
      <w:r w:rsidRPr="00876464">
        <w:rPr>
          <w:sz w:val="28"/>
          <w:szCs w:val="28"/>
        </w:rPr>
        <w:t>тарындағы микробтық қауымдастықтар Жердің ең көне биоценоздары ретінде белгілі. Микроорганизмдер ондаған жылдар бойы мұнай резервуарларында, құбырларда және шикі мұнай өңдеу қондырғыларында табылған</w:t>
      </w:r>
      <w:r w:rsidR="000238D7" w:rsidRPr="00876464">
        <w:rPr>
          <w:sz w:val="28"/>
          <w:szCs w:val="28"/>
        </w:rPr>
        <w:t xml:space="preserve"> </w:t>
      </w:r>
      <w:r w:rsidR="003B6F40" w:rsidRPr="00876464">
        <w:rPr>
          <w:sz w:val="28"/>
        </w:rPr>
        <w:t>[70]</w:t>
      </w:r>
      <w:r w:rsidR="000238D7" w:rsidRPr="00876464">
        <w:rPr>
          <w:sz w:val="28"/>
          <w:szCs w:val="28"/>
        </w:rPr>
        <w:t xml:space="preserve">. </w:t>
      </w:r>
      <w:r w:rsidR="00E37029" w:rsidRPr="00876464">
        <w:rPr>
          <w:sz w:val="28"/>
          <w:szCs w:val="28"/>
        </w:rPr>
        <w:t>Мұнай резервуарлары көптеген бактериялар мен архейлердің түрлілігімен бай болғанына қарамастан, олар экстремалды экожүйелер болып табылады. Бұл орта жоғары қуаттылықпен, гидрофобтылықпен, сондай-ақ жоғары температурамен және қысыммен сипатталады</w:t>
      </w:r>
      <w:r w:rsidR="009D5A20" w:rsidRPr="00876464">
        <w:rPr>
          <w:sz w:val="28"/>
          <w:szCs w:val="28"/>
        </w:rPr>
        <w:t>.</w:t>
      </w:r>
      <w:r w:rsidR="00CB3283" w:rsidRPr="00876464">
        <w:rPr>
          <w:sz w:val="28"/>
          <w:szCs w:val="28"/>
        </w:rPr>
        <w:t xml:space="preserve"> </w:t>
      </w:r>
    </w:p>
    <w:p w14:paraId="3B52CB2A" w14:textId="25C2D67E" w:rsidR="00D25A44" w:rsidRPr="00876464" w:rsidRDefault="00E37029" w:rsidP="00B35AD9">
      <w:pPr>
        <w:ind w:left="301" w:right="261" w:firstLine="567"/>
        <w:jc w:val="both"/>
        <w:rPr>
          <w:sz w:val="28"/>
          <w:szCs w:val="28"/>
        </w:rPr>
      </w:pPr>
      <w:r w:rsidRPr="00876464">
        <w:rPr>
          <w:sz w:val="28"/>
          <w:szCs w:val="28"/>
        </w:rPr>
        <w:t xml:space="preserve">Қалдық мұнайды алу үшін </w:t>
      </w:r>
      <w:r w:rsidR="00003FDC" w:rsidRPr="00876464">
        <w:rPr>
          <w:sz w:val="28"/>
          <w:szCs w:val="28"/>
        </w:rPr>
        <w:t>ММША</w:t>
      </w:r>
      <w:r w:rsidRPr="00876464">
        <w:rPr>
          <w:sz w:val="28"/>
          <w:szCs w:val="28"/>
        </w:rPr>
        <w:t xml:space="preserve"> процестерін пайдалану кезінде бірнеше параметрлерді ескеру қажет, олардың ішінде қалдық мұнайдың қанығуы, пласт химиясы, пласт тереңдігі, температурасы, тұздылығы, мұнайдың күтілетін өсімі және экономикалық факторлар маңызды рөл атқарады</w:t>
      </w:r>
      <w:r w:rsidR="00CB3283" w:rsidRPr="00876464">
        <w:rPr>
          <w:sz w:val="28"/>
          <w:szCs w:val="28"/>
        </w:rPr>
        <w:t xml:space="preserve"> </w:t>
      </w:r>
      <w:r w:rsidR="003B6F40" w:rsidRPr="00876464">
        <w:rPr>
          <w:sz w:val="28"/>
        </w:rPr>
        <w:t>[158, 159]</w:t>
      </w:r>
      <w:r w:rsidR="00CB3283" w:rsidRPr="00876464">
        <w:rPr>
          <w:sz w:val="28"/>
          <w:szCs w:val="28"/>
        </w:rPr>
        <w:t xml:space="preserve">. </w:t>
      </w:r>
      <w:r w:rsidR="00CC27D2" w:rsidRPr="00876464">
        <w:rPr>
          <w:sz w:val="28"/>
          <w:szCs w:val="28"/>
        </w:rPr>
        <w:t>Осы параметрлердің ішінде температура шешуші фактор болып табылады, өйткені ол микроорганизмдердің өсуіне және олардың метаболизм өнімдерінің түзілуіне айтарлықтай әсер етеді. Тым төмен температура тасымалдау процесін баяулатуы мүмкін, ал тым жоғары температура ферменттер мен ақуыздардың бұзылуына әкеліп, микроорганизмдердің өміршеңдігін төмендетеді</w:t>
      </w:r>
      <w:r w:rsidR="00AF26A7" w:rsidRPr="00876464">
        <w:rPr>
          <w:sz w:val="28"/>
          <w:szCs w:val="28"/>
        </w:rPr>
        <w:t xml:space="preserve">. </w:t>
      </w:r>
    </w:p>
    <w:p w14:paraId="2F720899" w14:textId="09DF56F6" w:rsidR="00520833" w:rsidRPr="00876464" w:rsidRDefault="00DF12B2" w:rsidP="00B35AD9">
      <w:pPr>
        <w:ind w:left="301" w:right="261" w:firstLine="567"/>
        <w:jc w:val="both"/>
        <w:rPr>
          <w:sz w:val="28"/>
          <w:szCs w:val="28"/>
        </w:rPr>
      </w:pPr>
      <w:r w:rsidRPr="00876464">
        <w:rPr>
          <w:sz w:val="28"/>
          <w:szCs w:val="28"/>
        </w:rPr>
        <w:t xml:space="preserve">Тұздылық та маңызды параметр болып табылады, өйткені ол температурамен және қысыммен өзара байланысты және мұнай тұтқырлығының төмендеуіне әсер етеді. Мысалы, жоғары тұздылық жағдайында биосурфактанттардың, газдардың, спирттер мен қышқылдардың метаболизмдік түзілу жылдамдығы төмендеуі мүмкін </w:t>
      </w:r>
      <w:r w:rsidR="003B6F40" w:rsidRPr="00876464">
        <w:rPr>
          <w:sz w:val="28"/>
        </w:rPr>
        <w:t>[160]</w:t>
      </w:r>
      <w:r w:rsidR="00AF26A7" w:rsidRPr="00876464">
        <w:rPr>
          <w:sz w:val="28"/>
          <w:szCs w:val="28"/>
        </w:rPr>
        <w:t>.</w:t>
      </w:r>
      <w:r w:rsidR="00494B62" w:rsidRPr="00876464">
        <w:rPr>
          <w:sz w:val="28"/>
          <w:szCs w:val="28"/>
        </w:rPr>
        <w:t xml:space="preserve"> Осы факторларды ескере отырып, Ақінген және Шығыс Мақат кен </w:t>
      </w:r>
      <w:r w:rsidR="006D645B" w:rsidRPr="00876464">
        <w:rPr>
          <w:sz w:val="28"/>
          <w:szCs w:val="28"/>
        </w:rPr>
        <w:t xml:space="preserve">орындарының пласт су сынамаларының физикалық-химиялық сипаттамалары зерттелді </w:t>
      </w:r>
      <w:r w:rsidR="007542D8" w:rsidRPr="00876464">
        <w:rPr>
          <w:sz w:val="28"/>
          <w:szCs w:val="28"/>
        </w:rPr>
        <w:t>(сурет 10)</w:t>
      </w:r>
      <w:r w:rsidR="004A6ACD" w:rsidRPr="00876464">
        <w:rPr>
          <w:sz w:val="28"/>
          <w:szCs w:val="28"/>
        </w:rPr>
        <w:t xml:space="preserve"> </w:t>
      </w:r>
      <w:r w:rsidR="003B6F40" w:rsidRPr="00876464">
        <w:rPr>
          <w:sz w:val="28"/>
        </w:rPr>
        <w:t>[161]</w:t>
      </w:r>
      <w:r w:rsidR="007542D8" w:rsidRPr="00876464">
        <w:rPr>
          <w:sz w:val="28"/>
          <w:szCs w:val="28"/>
        </w:rPr>
        <w:t>.</w:t>
      </w:r>
      <w:r w:rsidR="00494B62" w:rsidRPr="00876464">
        <w:rPr>
          <w:sz w:val="28"/>
          <w:szCs w:val="28"/>
        </w:rPr>
        <w:t xml:space="preserve"> Бұл зерттеу олардың </w:t>
      </w:r>
      <w:r w:rsidR="007E07E4" w:rsidRPr="00876464">
        <w:rPr>
          <w:sz w:val="28"/>
          <w:szCs w:val="28"/>
        </w:rPr>
        <w:t>ММША</w:t>
      </w:r>
      <w:r w:rsidR="00494B62" w:rsidRPr="00876464">
        <w:rPr>
          <w:sz w:val="28"/>
          <w:szCs w:val="28"/>
        </w:rPr>
        <w:t xml:space="preserve"> процестерінде қолдану мүмкіндігін бағалауға бағытталған</w:t>
      </w:r>
      <w:r w:rsidR="007542D8" w:rsidRPr="00876464">
        <w:rPr>
          <w:sz w:val="28"/>
          <w:szCs w:val="28"/>
        </w:rPr>
        <w:t>.</w:t>
      </w:r>
    </w:p>
    <w:p w14:paraId="6F83514A" w14:textId="77777777" w:rsidR="00555B18" w:rsidRPr="00876464" w:rsidRDefault="00555B18" w:rsidP="00B35AD9">
      <w:pPr>
        <w:ind w:left="301" w:right="261" w:firstLine="567"/>
        <w:jc w:val="both"/>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7"/>
        <w:gridCol w:w="3049"/>
      </w:tblGrid>
      <w:tr w:rsidR="0047444B" w:rsidRPr="00876464" w14:paraId="7360A9CA" w14:textId="77777777" w:rsidTr="005274AE">
        <w:trPr>
          <w:trHeight w:val="3231"/>
          <w:jc w:val="center"/>
        </w:trPr>
        <w:tc>
          <w:tcPr>
            <w:tcW w:w="4997" w:type="dxa"/>
          </w:tcPr>
          <w:p w14:paraId="076B275E" w14:textId="11877418" w:rsidR="00741805" w:rsidRPr="00876464" w:rsidRDefault="00741805" w:rsidP="006817A2">
            <w:pPr>
              <w:ind w:right="261"/>
              <w:jc w:val="center"/>
              <w:rPr>
                <w:sz w:val="28"/>
                <w:szCs w:val="28"/>
                <w:lang w:val="ru-RU"/>
              </w:rPr>
            </w:pPr>
            <w:r w:rsidRPr="00876464">
              <w:rPr>
                <w:noProof/>
                <w:sz w:val="24"/>
                <w:szCs w:val="24"/>
                <w:lang w:val="ru-RU" w:eastAsia="ru-RU"/>
              </w:rPr>
              <w:drawing>
                <wp:inline distT="0" distB="0" distL="0" distR="0" wp14:anchorId="147D66D5" wp14:editId="19666D58">
                  <wp:extent cx="2908300" cy="2181380"/>
                  <wp:effectExtent l="0" t="0" r="6350" b="9525"/>
                  <wp:docPr id="47619876" name="Рисунок 11" descr="Изображение выглядит как текст, Растворитель, Контейнеры для хранения продуктов, Раств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9876" name="Рисунок 8" descr="Изображение выглядит как текст, Растворитель, Контейнеры для хранения продуктов, Раствор&#10;&#10;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23409" cy="2192713"/>
                          </a:xfrm>
                          <a:prstGeom prst="rect">
                            <a:avLst/>
                          </a:prstGeom>
                        </pic:spPr>
                      </pic:pic>
                    </a:graphicData>
                  </a:graphic>
                </wp:inline>
              </w:drawing>
            </w:r>
          </w:p>
        </w:tc>
        <w:tc>
          <w:tcPr>
            <w:tcW w:w="3049" w:type="dxa"/>
          </w:tcPr>
          <w:p w14:paraId="34D1E591" w14:textId="1F7776FF" w:rsidR="00741805" w:rsidRPr="00876464" w:rsidRDefault="0047444B" w:rsidP="006817A2">
            <w:pPr>
              <w:ind w:right="261"/>
              <w:jc w:val="center"/>
              <w:rPr>
                <w:sz w:val="28"/>
                <w:szCs w:val="28"/>
                <w:lang w:val="ru-RU"/>
              </w:rPr>
            </w:pPr>
            <w:r w:rsidRPr="00876464">
              <w:rPr>
                <w:noProof/>
                <w:sz w:val="28"/>
                <w:szCs w:val="28"/>
                <w:lang w:val="ru-RU" w:eastAsia="ru-RU"/>
              </w:rPr>
              <w:drawing>
                <wp:inline distT="0" distB="0" distL="0" distR="0" wp14:anchorId="41B17683" wp14:editId="03D4E51E">
                  <wp:extent cx="1615082" cy="2152650"/>
                  <wp:effectExtent l="0" t="0" r="4445" b="0"/>
                  <wp:docPr id="19661392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6157" cy="2180739"/>
                          </a:xfrm>
                          <a:prstGeom prst="rect">
                            <a:avLst/>
                          </a:prstGeom>
                          <a:noFill/>
                          <a:ln>
                            <a:noFill/>
                          </a:ln>
                        </pic:spPr>
                      </pic:pic>
                    </a:graphicData>
                  </a:graphic>
                </wp:inline>
              </w:drawing>
            </w:r>
          </w:p>
        </w:tc>
      </w:tr>
    </w:tbl>
    <w:p w14:paraId="7D40D87B" w14:textId="77777777" w:rsidR="00741805" w:rsidRPr="00876464" w:rsidRDefault="00741805" w:rsidP="00B35AD9">
      <w:pPr>
        <w:ind w:left="301" w:right="261" w:firstLine="567"/>
        <w:jc w:val="both"/>
        <w:rPr>
          <w:lang w:val="ru-RU"/>
        </w:rPr>
      </w:pPr>
    </w:p>
    <w:p w14:paraId="6A4B8BD0" w14:textId="5957C612" w:rsidR="00741805" w:rsidRPr="00876464" w:rsidRDefault="009C4914" w:rsidP="00741805">
      <w:pPr>
        <w:jc w:val="center"/>
        <w:rPr>
          <w:sz w:val="28"/>
          <w:szCs w:val="28"/>
          <w:lang w:val="ru-RU"/>
        </w:rPr>
      </w:pPr>
      <w:r w:rsidRPr="00876464">
        <w:rPr>
          <w:sz w:val="28"/>
          <w:szCs w:val="28"/>
        </w:rPr>
        <w:t xml:space="preserve">Сурет </w:t>
      </w:r>
      <w:r w:rsidRPr="00876464">
        <w:rPr>
          <w:sz w:val="28"/>
          <w:szCs w:val="28"/>
          <w:lang w:val="ru-RU"/>
        </w:rPr>
        <w:t>10</w:t>
      </w:r>
      <w:r w:rsidRPr="00876464">
        <w:rPr>
          <w:sz w:val="28"/>
          <w:szCs w:val="28"/>
        </w:rPr>
        <w:t xml:space="preserve"> </w:t>
      </w:r>
      <w:r w:rsidR="00AF56E3" w:rsidRPr="00876464">
        <w:rPr>
          <w:sz w:val="28"/>
          <w:szCs w:val="28"/>
          <w:lang w:val="ru-RU"/>
        </w:rPr>
        <w:t>–</w:t>
      </w:r>
      <w:r w:rsidRPr="00876464">
        <w:rPr>
          <w:sz w:val="28"/>
          <w:szCs w:val="28"/>
          <w:lang w:val="ru-RU"/>
        </w:rPr>
        <w:t xml:space="preserve"> </w:t>
      </w:r>
      <w:proofErr w:type="spellStart"/>
      <w:r w:rsidR="00741805" w:rsidRPr="00876464">
        <w:rPr>
          <w:sz w:val="28"/>
          <w:szCs w:val="28"/>
          <w:lang w:val="ru-RU"/>
        </w:rPr>
        <w:t>Ақінген</w:t>
      </w:r>
      <w:proofErr w:type="spellEnd"/>
      <w:r w:rsidR="00AF56E3" w:rsidRPr="00876464">
        <w:rPr>
          <w:sz w:val="28"/>
          <w:szCs w:val="28"/>
          <w:lang w:val="ru-RU"/>
        </w:rPr>
        <w:t xml:space="preserve"> </w:t>
      </w:r>
      <w:r w:rsidR="00AF56E3" w:rsidRPr="00876464">
        <w:rPr>
          <w:sz w:val="28"/>
          <w:szCs w:val="28"/>
        </w:rPr>
        <w:t>және Шығыс Мақат</w:t>
      </w:r>
      <w:r w:rsidR="00741805" w:rsidRPr="00876464">
        <w:rPr>
          <w:sz w:val="28"/>
          <w:szCs w:val="28"/>
          <w:lang w:val="ru-RU"/>
        </w:rPr>
        <w:t xml:space="preserve"> кен </w:t>
      </w:r>
      <w:proofErr w:type="spellStart"/>
      <w:r w:rsidR="00741805" w:rsidRPr="00876464">
        <w:rPr>
          <w:sz w:val="28"/>
          <w:szCs w:val="28"/>
          <w:lang w:val="ru-RU"/>
        </w:rPr>
        <w:t>ор</w:t>
      </w:r>
      <w:r w:rsidR="00AF56E3" w:rsidRPr="00876464">
        <w:rPr>
          <w:sz w:val="28"/>
          <w:szCs w:val="28"/>
          <w:lang w:val="ru-RU"/>
        </w:rPr>
        <w:t>ындарынан</w:t>
      </w:r>
      <w:proofErr w:type="spellEnd"/>
      <w:r w:rsidR="00741805" w:rsidRPr="00876464">
        <w:rPr>
          <w:sz w:val="28"/>
          <w:szCs w:val="28"/>
          <w:lang w:val="ru-RU"/>
        </w:rPr>
        <w:t xml:space="preserve"> </w:t>
      </w:r>
      <w:proofErr w:type="spellStart"/>
      <w:r w:rsidR="00741805" w:rsidRPr="00876464">
        <w:rPr>
          <w:sz w:val="28"/>
          <w:szCs w:val="28"/>
          <w:lang w:val="ru-RU"/>
        </w:rPr>
        <w:t>алынған</w:t>
      </w:r>
      <w:proofErr w:type="spellEnd"/>
      <w:r w:rsidR="00741805" w:rsidRPr="00876464">
        <w:rPr>
          <w:sz w:val="28"/>
          <w:szCs w:val="28"/>
          <w:lang w:val="ru-RU"/>
        </w:rPr>
        <w:t xml:space="preserve"> пласт су </w:t>
      </w:r>
      <w:proofErr w:type="spellStart"/>
      <w:r w:rsidR="00741805" w:rsidRPr="00876464">
        <w:rPr>
          <w:sz w:val="28"/>
          <w:szCs w:val="28"/>
          <w:lang w:val="ru-RU"/>
        </w:rPr>
        <w:t>сынамалары</w:t>
      </w:r>
      <w:proofErr w:type="spellEnd"/>
    </w:p>
    <w:p w14:paraId="18698E5B" w14:textId="77777777" w:rsidR="008C6D3B" w:rsidRPr="00876464" w:rsidRDefault="008C6D3B" w:rsidP="00741805">
      <w:pPr>
        <w:jc w:val="center"/>
        <w:rPr>
          <w:sz w:val="28"/>
          <w:szCs w:val="28"/>
          <w:lang w:val="ru-RU"/>
        </w:rPr>
      </w:pPr>
    </w:p>
    <w:p w14:paraId="60EA9B80" w14:textId="77777777" w:rsidR="00730B34" w:rsidRPr="00876464" w:rsidRDefault="008A31BA" w:rsidP="00730B34">
      <w:pPr>
        <w:ind w:left="301" w:right="261" w:firstLine="567"/>
        <w:jc w:val="both"/>
        <w:rPr>
          <w:sz w:val="28"/>
          <w:szCs w:val="28"/>
          <w:lang w:val="ru-RU"/>
        </w:rPr>
      </w:pPr>
      <w:r w:rsidRPr="00876464">
        <w:rPr>
          <w:sz w:val="28"/>
          <w:szCs w:val="28"/>
          <w:lang w:val="ru-RU"/>
        </w:rPr>
        <w:t xml:space="preserve">5-кестеде </w:t>
      </w:r>
      <w:proofErr w:type="spellStart"/>
      <w:r w:rsidRPr="00876464">
        <w:rPr>
          <w:sz w:val="28"/>
          <w:szCs w:val="28"/>
          <w:lang w:val="ru-RU"/>
        </w:rPr>
        <w:t>көрсетілгендей</w:t>
      </w:r>
      <w:proofErr w:type="spellEnd"/>
      <w:r w:rsidRPr="00876464">
        <w:rPr>
          <w:sz w:val="28"/>
          <w:szCs w:val="28"/>
          <w:lang w:val="ru-RU"/>
        </w:rPr>
        <w:t xml:space="preserve">, </w:t>
      </w:r>
      <w:proofErr w:type="spellStart"/>
      <w:r w:rsidRPr="00876464">
        <w:rPr>
          <w:sz w:val="28"/>
          <w:szCs w:val="28"/>
          <w:lang w:val="ru-RU"/>
        </w:rPr>
        <w:t>алынған</w:t>
      </w:r>
      <w:proofErr w:type="spellEnd"/>
      <w:r w:rsidRPr="00876464">
        <w:rPr>
          <w:sz w:val="28"/>
          <w:szCs w:val="28"/>
          <w:lang w:val="ru-RU"/>
        </w:rPr>
        <w:t xml:space="preserve"> пласт су </w:t>
      </w:r>
      <w:proofErr w:type="spellStart"/>
      <w:r w:rsidRPr="00876464">
        <w:rPr>
          <w:sz w:val="28"/>
          <w:szCs w:val="28"/>
          <w:lang w:val="ru-RU"/>
        </w:rPr>
        <w:t>сынамалары</w:t>
      </w:r>
      <w:proofErr w:type="spellEnd"/>
      <w:r w:rsidRPr="00876464">
        <w:rPr>
          <w:sz w:val="28"/>
          <w:szCs w:val="28"/>
          <w:lang w:val="ru-RU"/>
        </w:rPr>
        <w:t xml:space="preserve"> </w:t>
      </w:r>
      <w:proofErr w:type="spellStart"/>
      <w:r w:rsidRPr="00876464">
        <w:rPr>
          <w:sz w:val="28"/>
          <w:szCs w:val="28"/>
          <w:lang w:val="ru-RU"/>
        </w:rPr>
        <w:t>бойынша</w:t>
      </w:r>
      <w:proofErr w:type="spellEnd"/>
      <w:r w:rsidRPr="00876464">
        <w:rPr>
          <w:sz w:val="28"/>
          <w:szCs w:val="28"/>
          <w:lang w:val="ru-RU"/>
        </w:rPr>
        <w:t xml:space="preserve"> 18 </w:t>
      </w:r>
      <w:r w:rsidRPr="00876464">
        <w:rPr>
          <w:sz w:val="28"/>
          <w:szCs w:val="28"/>
          <w:lang w:val="ru-RU"/>
        </w:rPr>
        <w:lastRenderedPageBreak/>
        <w:t xml:space="preserve">параметр </w:t>
      </w:r>
      <w:proofErr w:type="spellStart"/>
      <w:r w:rsidRPr="00876464">
        <w:rPr>
          <w:sz w:val="28"/>
          <w:szCs w:val="28"/>
          <w:lang w:val="ru-RU"/>
        </w:rPr>
        <w:t>зерттелді</w:t>
      </w:r>
      <w:proofErr w:type="spellEnd"/>
      <w:r w:rsidRPr="00876464">
        <w:rPr>
          <w:sz w:val="28"/>
          <w:szCs w:val="28"/>
          <w:lang w:val="ru-RU"/>
        </w:rPr>
        <w:t xml:space="preserve">. </w:t>
      </w:r>
      <w:proofErr w:type="spellStart"/>
      <w:r w:rsidRPr="00876464">
        <w:rPr>
          <w:sz w:val="28"/>
          <w:szCs w:val="28"/>
          <w:lang w:val="ru-RU"/>
        </w:rPr>
        <w:t>Сынамалар</w:t>
      </w:r>
      <w:proofErr w:type="spellEnd"/>
      <w:r w:rsidRPr="00876464">
        <w:rPr>
          <w:sz w:val="28"/>
          <w:szCs w:val="28"/>
          <w:lang w:val="ru-RU"/>
        </w:rPr>
        <w:t xml:space="preserve"> </w:t>
      </w:r>
      <w:proofErr w:type="spellStart"/>
      <w:r w:rsidRPr="00876464">
        <w:rPr>
          <w:sz w:val="28"/>
          <w:szCs w:val="28"/>
          <w:lang w:val="ru-RU"/>
        </w:rPr>
        <w:t>Ақінген</w:t>
      </w:r>
      <w:proofErr w:type="spellEnd"/>
      <w:r w:rsidRPr="00876464">
        <w:rPr>
          <w:sz w:val="28"/>
          <w:szCs w:val="28"/>
          <w:lang w:val="ru-RU"/>
        </w:rPr>
        <w:t xml:space="preserve"> </w:t>
      </w:r>
      <w:proofErr w:type="spellStart"/>
      <w:r w:rsidRPr="00876464">
        <w:rPr>
          <w:sz w:val="28"/>
          <w:szCs w:val="28"/>
          <w:lang w:val="ru-RU"/>
        </w:rPr>
        <w:t>және</w:t>
      </w:r>
      <w:proofErr w:type="spellEnd"/>
      <w:r w:rsidRPr="00876464">
        <w:rPr>
          <w:sz w:val="28"/>
          <w:szCs w:val="28"/>
          <w:lang w:val="ru-RU"/>
        </w:rPr>
        <w:t xml:space="preserve"> </w:t>
      </w:r>
      <w:proofErr w:type="spellStart"/>
      <w:r w:rsidRPr="00876464">
        <w:rPr>
          <w:sz w:val="28"/>
          <w:szCs w:val="28"/>
          <w:lang w:val="ru-RU"/>
        </w:rPr>
        <w:t>Шығыс</w:t>
      </w:r>
      <w:proofErr w:type="spellEnd"/>
      <w:r w:rsidRPr="00876464">
        <w:rPr>
          <w:sz w:val="28"/>
          <w:szCs w:val="28"/>
          <w:lang w:val="ru-RU"/>
        </w:rPr>
        <w:t xml:space="preserve"> </w:t>
      </w:r>
      <w:proofErr w:type="spellStart"/>
      <w:r w:rsidRPr="00876464">
        <w:rPr>
          <w:sz w:val="28"/>
          <w:szCs w:val="28"/>
          <w:lang w:val="ru-RU"/>
        </w:rPr>
        <w:t>Ма</w:t>
      </w:r>
      <w:r w:rsidR="00F70A38" w:rsidRPr="00876464">
        <w:rPr>
          <w:sz w:val="28"/>
          <w:szCs w:val="28"/>
          <w:lang w:val="ru-RU"/>
        </w:rPr>
        <w:t>қ</w:t>
      </w:r>
      <w:r w:rsidRPr="00876464">
        <w:rPr>
          <w:sz w:val="28"/>
          <w:szCs w:val="28"/>
          <w:lang w:val="ru-RU"/>
        </w:rPr>
        <w:t>ат</w:t>
      </w:r>
      <w:proofErr w:type="spellEnd"/>
      <w:r w:rsidRPr="00876464">
        <w:rPr>
          <w:sz w:val="28"/>
          <w:szCs w:val="28"/>
          <w:lang w:val="ru-RU"/>
        </w:rPr>
        <w:t xml:space="preserve"> кен </w:t>
      </w:r>
      <w:proofErr w:type="spellStart"/>
      <w:r w:rsidRPr="00876464">
        <w:rPr>
          <w:sz w:val="28"/>
          <w:szCs w:val="28"/>
          <w:lang w:val="ru-RU"/>
        </w:rPr>
        <w:t>орындарының</w:t>
      </w:r>
      <w:proofErr w:type="spellEnd"/>
      <w:r w:rsidRPr="00876464">
        <w:rPr>
          <w:sz w:val="28"/>
          <w:szCs w:val="28"/>
          <w:lang w:val="ru-RU"/>
        </w:rPr>
        <w:t xml:space="preserve"> </w:t>
      </w:r>
      <w:proofErr w:type="spellStart"/>
      <w:r w:rsidRPr="00876464">
        <w:rPr>
          <w:sz w:val="28"/>
          <w:szCs w:val="28"/>
          <w:lang w:val="ru-RU"/>
        </w:rPr>
        <w:t>әртүрлі</w:t>
      </w:r>
      <w:proofErr w:type="spellEnd"/>
      <w:r w:rsidRPr="00876464">
        <w:rPr>
          <w:sz w:val="28"/>
          <w:szCs w:val="28"/>
          <w:lang w:val="ru-RU"/>
        </w:rPr>
        <w:t xml:space="preserve"> </w:t>
      </w:r>
      <w:proofErr w:type="spellStart"/>
      <w:r w:rsidRPr="00876464">
        <w:rPr>
          <w:sz w:val="28"/>
          <w:szCs w:val="28"/>
          <w:lang w:val="ru-RU"/>
        </w:rPr>
        <w:t>ұңғымаларынан</w:t>
      </w:r>
      <w:proofErr w:type="spellEnd"/>
      <w:r w:rsidRPr="00876464">
        <w:rPr>
          <w:sz w:val="28"/>
          <w:szCs w:val="28"/>
          <w:lang w:val="ru-RU"/>
        </w:rPr>
        <w:t xml:space="preserve"> </w:t>
      </w:r>
      <w:proofErr w:type="spellStart"/>
      <w:r w:rsidRPr="00876464">
        <w:rPr>
          <w:sz w:val="28"/>
          <w:szCs w:val="28"/>
          <w:lang w:val="ru-RU"/>
        </w:rPr>
        <w:t>алынды</w:t>
      </w:r>
      <w:proofErr w:type="spellEnd"/>
      <w:r w:rsidRPr="00876464">
        <w:rPr>
          <w:sz w:val="28"/>
          <w:szCs w:val="28"/>
          <w:lang w:val="ru-RU"/>
        </w:rPr>
        <w:t>.</w:t>
      </w:r>
    </w:p>
    <w:p w14:paraId="505B44D4" w14:textId="77469049" w:rsidR="00357B99" w:rsidRPr="00876464" w:rsidRDefault="00A02AA2" w:rsidP="00357B99">
      <w:pPr>
        <w:ind w:left="301" w:right="261" w:firstLine="567"/>
        <w:jc w:val="both"/>
        <w:rPr>
          <w:sz w:val="28"/>
          <w:szCs w:val="28"/>
        </w:rPr>
      </w:pPr>
      <w:r w:rsidRPr="00876464">
        <w:rPr>
          <w:sz w:val="28"/>
          <w:szCs w:val="28"/>
        </w:rPr>
        <w:t>Пласт суларының минералдану дәрежесі бойынша сулы горизонттар тұщы (1–6 г/л), тұзды (6–150 г/л) және өте тұзды (150–250 г/л) болып бөлінеді</w:t>
      </w:r>
      <w:r w:rsidR="00343DA9" w:rsidRPr="00876464">
        <w:rPr>
          <w:sz w:val="28"/>
          <w:szCs w:val="28"/>
          <w:lang w:val="ru-RU"/>
        </w:rPr>
        <w:t xml:space="preserve"> </w:t>
      </w:r>
      <w:r w:rsidR="003B6F40" w:rsidRPr="00876464">
        <w:rPr>
          <w:sz w:val="28"/>
        </w:rPr>
        <w:t>[162]</w:t>
      </w:r>
      <w:r w:rsidRPr="00876464">
        <w:rPr>
          <w:sz w:val="28"/>
          <w:szCs w:val="28"/>
        </w:rPr>
        <w:t>. Бұл классификацияға сүйене отырып, зерттелген пласт суларының минералдану деңгейі әртүрлі екенін көруге болады.</w:t>
      </w:r>
      <w:r w:rsidR="004E3B44" w:rsidRPr="00876464">
        <w:rPr>
          <w:sz w:val="28"/>
          <w:szCs w:val="28"/>
        </w:rPr>
        <w:t xml:space="preserve"> </w:t>
      </w:r>
      <w:r w:rsidRPr="00876464">
        <w:rPr>
          <w:sz w:val="28"/>
          <w:szCs w:val="28"/>
        </w:rPr>
        <w:t>5-кесте</w:t>
      </w:r>
      <w:r w:rsidR="00807391" w:rsidRPr="00876464">
        <w:rPr>
          <w:sz w:val="28"/>
          <w:szCs w:val="28"/>
        </w:rPr>
        <w:t xml:space="preserve">ге </w:t>
      </w:r>
      <w:r w:rsidRPr="00876464">
        <w:rPr>
          <w:sz w:val="28"/>
          <w:szCs w:val="28"/>
        </w:rPr>
        <w:t>сәйкес, Ақінген кен орнының пласт сулары негізінен тұзды сулар санатына жатады, себебі олардың жалпы минералдануы 111 848,35</w:t>
      </w:r>
      <w:r w:rsidR="00A71A68" w:rsidRPr="00876464">
        <w:rPr>
          <w:sz w:val="28"/>
          <w:szCs w:val="28"/>
        </w:rPr>
        <w:t>±</w:t>
      </w:r>
      <w:r w:rsidR="00187071" w:rsidRPr="00876464">
        <w:rPr>
          <w:sz w:val="28"/>
          <w:szCs w:val="28"/>
        </w:rPr>
        <w:t xml:space="preserve">0,01 </w:t>
      </w:r>
      <w:r w:rsidRPr="00876464">
        <w:rPr>
          <w:sz w:val="28"/>
          <w:szCs w:val="28"/>
        </w:rPr>
        <w:t>–</w:t>
      </w:r>
      <w:r w:rsidR="00187071" w:rsidRPr="00876464">
        <w:rPr>
          <w:sz w:val="28"/>
          <w:szCs w:val="28"/>
        </w:rPr>
        <w:t xml:space="preserve"> </w:t>
      </w:r>
      <w:r w:rsidRPr="00876464">
        <w:rPr>
          <w:sz w:val="28"/>
          <w:szCs w:val="28"/>
        </w:rPr>
        <w:t>148 021,64</w:t>
      </w:r>
      <w:r w:rsidR="00187071" w:rsidRPr="00876464">
        <w:rPr>
          <w:sz w:val="28"/>
          <w:szCs w:val="28"/>
        </w:rPr>
        <w:t>±0,0</w:t>
      </w:r>
      <w:r w:rsidR="00F556B3" w:rsidRPr="00876464">
        <w:rPr>
          <w:sz w:val="28"/>
          <w:szCs w:val="28"/>
        </w:rPr>
        <w:t>1</w:t>
      </w:r>
      <w:r w:rsidRPr="00876464">
        <w:rPr>
          <w:sz w:val="32"/>
          <w:szCs w:val="32"/>
        </w:rPr>
        <w:t xml:space="preserve"> </w:t>
      </w:r>
      <w:r w:rsidRPr="00876464">
        <w:rPr>
          <w:sz w:val="28"/>
          <w:szCs w:val="28"/>
        </w:rPr>
        <w:t>мг/дм³ аралығында. Ал Шығыс Мақат кен орнының пласт сулары өте тұзды категориясына сәйкес келеді, өйткені олардың минералдану көрсеткіші 261 760,0</w:t>
      </w:r>
      <w:r w:rsidR="00F556B3" w:rsidRPr="00876464">
        <w:rPr>
          <w:sz w:val="28"/>
          <w:szCs w:val="28"/>
        </w:rPr>
        <w:t>±</w:t>
      </w:r>
      <w:r w:rsidR="00CF7C3E" w:rsidRPr="00876464">
        <w:rPr>
          <w:sz w:val="28"/>
          <w:szCs w:val="28"/>
        </w:rPr>
        <w:t xml:space="preserve">0,05 </w:t>
      </w:r>
      <w:r w:rsidRPr="00876464">
        <w:rPr>
          <w:sz w:val="28"/>
          <w:szCs w:val="28"/>
        </w:rPr>
        <w:t>–</w:t>
      </w:r>
      <w:r w:rsidR="00CF7C3E" w:rsidRPr="00876464">
        <w:rPr>
          <w:sz w:val="28"/>
          <w:szCs w:val="28"/>
        </w:rPr>
        <w:t xml:space="preserve"> </w:t>
      </w:r>
      <w:r w:rsidRPr="00876464">
        <w:rPr>
          <w:sz w:val="28"/>
          <w:szCs w:val="28"/>
        </w:rPr>
        <w:t>417 420,0</w:t>
      </w:r>
      <w:r w:rsidR="00CF7C3E" w:rsidRPr="00876464">
        <w:rPr>
          <w:sz w:val="28"/>
          <w:szCs w:val="28"/>
        </w:rPr>
        <w:t>±0,05</w:t>
      </w:r>
      <w:r w:rsidRPr="00876464">
        <w:rPr>
          <w:sz w:val="28"/>
          <w:szCs w:val="28"/>
        </w:rPr>
        <w:t xml:space="preserve"> мг/дм³ аралығында анықталды. Бұл пласт суларының химиялық құрамындағы тұз концентрациясының жоғары екенін және олардың мұнай</w:t>
      </w:r>
      <w:r w:rsidR="00730B34" w:rsidRPr="00876464">
        <w:rPr>
          <w:sz w:val="28"/>
          <w:szCs w:val="28"/>
        </w:rPr>
        <w:t xml:space="preserve"> өндіру процесіне ықпал ететінін көрсетеді.</w:t>
      </w:r>
      <w:r w:rsidR="003131DD" w:rsidRPr="00876464">
        <w:rPr>
          <w:sz w:val="28"/>
          <w:szCs w:val="28"/>
        </w:rPr>
        <w:t xml:space="preserve"> </w:t>
      </w:r>
      <w:r w:rsidR="00357B99" w:rsidRPr="00876464">
        <w:rPr>
          <w:sz w:val="28"/>
          <w:szCs w:val="28"/>
        </w:rPr>
        <w:t xml:space="preserve">Na⁺ және Cl⁻ иондарының жер асты суларының химиялық құрамындағы үстемдігі олардың экожүйелерге техногендік әсер етудің маңызды индикаторларына айналатынын көрсетеді. Мұнай өндіру процесінде натрий тұздары (әсіресе NaCl) пласт суларымен бірге ортаға түсіп, қоршаған ортаның тұздылығын арттырады. Нәтижесінде, натрий иондары сіңірілген катиондардың жалпы сомасының 25-35%-ына жетуі ықтимал, бұл топырақтың техногендік сортаңдануына алып келуі мүмкін [161]. Сонымен қатар, жер асты суларына пласт сулардың араласуы олардың минералдану деңгейінің жоғарылауына және хлоридтер үлесінің артуына себеп болады </w:t>
      </w:r>
      <w:r w:rsidR="003B6F40" w:rsidRPr="00876464">
        <w:rPr>
          <w:sz w:val="28"/>
        </w:rPr>
        <w:t>[163]</w:t>
      </w:r>
      <w:r w:rsidR="00357B99" w:rsidRPr="00876464">
        <w:rPr>
          <w:sz w:val="28"/>
          <w:szCs w:val="28"/>
        </w:rPr>
        <w:t>.</w:t>
      </w:r>
    </w:p>
    <w:p w14:paraId="586C4644" w14:textId="5014CE5F" w:rsidR="00357B99" w:rsidRPr="00876464" w:rsidRDefault="00357B99" w:rsidP="00357B99">
      <w:pPr>
        <w:ind w:left="301" w:right="261" w:firstLine="567"/>
        <w:jc w:val="both"/>
        <w:rPr>
          <w:sz w:val="28"/>
          <w:szCs w:val="28"/>
        </w:rPr>
      </w:pPr>
      <w:r w:rsidRPr="00876464">
        <w:rPr>
          <w:sz w:val="28"/>
          <w:szCs w:val="28"/>
        </w:rPr>
        <w:t>Темір, кальций, магний иондарының концентрациясы ұңғымалар арасында өзгеріп отырды, бұл пласт суларының қалыптасу ерекшеліктерін көрсетеді. Сонымен қатар, сульфат иондары Ақінген кен орнында анықталмағанымен, Шығыс Мақат кен орнында олардың концентрациясы 66,0</w:t>
      </w:r>
      <w:r w:rsidR="00CA06DF" w:rsidRPr="00876464">
        <w:rPr>
          <w:sz w:val="28"/>
          <w:szCs w:val="28"/>
        </w:rPr>
        <w:t xml:space="preserve">±0,05 </w:t>
      </w:r>
      <w:r w:rsidRPr="00876464">
        <w:rPr>
          <w:sz w:val="28"/>
          <w:szCs w:val="28"/>
        </w:rPr>
        <w:t>–</w:t>
      </w:r>
      <w:r w:rsidR="00CA06DF" w:rsidRPr="00876464">
        <w:rPr>
          <w:sz w:val="28"/>
          <w:szCs w:val="28"/>
        </w:rPr>
        <w:t xml:space="preserve"> </w:t>
      </w:r>
      <w:r w:rsidRPr="00876464">
        <w:rPr>
          <w:sz w:val="28"/>
          <w:szCs w:val="28"/>
        </w:rPr>
        <w:t>254,0</w:t>
      </w:r>
      <w:r w:rsidR="00CA06DF" w:rsidRPr="00876464">
        <w:rPr>
          <w:sz w:val="28"/>
          <w:szCs w:val="28"/>
        </w:rPr>
        <w:t>±0,05</w:t>
      </w:r>
      <w:r w:rsidRPr="00876464">
        <w:rPr>
          <w:sz w:val="28"/>
          <w:szCs w:val="28"/>
        </w:rPr>
        <w:t xml:space="preserve"> мг/дм³ аралығында өзгерді. Бұл екі кен орнының пласт суларының геохимиялық ерекшеліктерін айқындайды.</w:t>
      </w:r>
    </w:p>
    <w:p w14:paraId="4CD082F5" w14:textId="0E279A37" w:rsidR="00357B99" w:rsidRPr="00876464" w:rsidRDefault="00357B99" w:rsidP="00357B99">
      <w:pPr>
        <w:ind w:left="301" w:right="261" w:firstLine="567"/>
        <w:jc w:val="both"/>
        <w:rPr>
          <w:sz w:val="28"/>
          <w:szCs w:val="28"/>
        </w:rPr>
      </w:pPr>
      <w:r w:rsidRPr="00876464">
        <w:rPr>
          <w:sz w:val="28"/>
          <w:szCs w:val="28"/>
        </w:rPr>
        <w:t>Тығыздық көрсеткіштері минералдану деңгейіне сәйкес келетін жоғары мәндерді көрсетті. Ақінген кен орнында ол 1,0759</w:t>
      </w:r>
      <w:r w:rsidR="00CA06DF" w:rsidRPr="00876464">
        <w:rPr>
          <w:sz w:val="28"/>
          <w:szCs w:val="28"/>
        </w:rPr>
        <w:t>±</w:t>
      </w:r>
      <w:r w:rsidR="00C65DE5" w:rsidRPr="00876464">
        <w:rPr>
          <w:sz w:val="28"/>
          <w:szCs w:val="28"/>
        </w:rPr>
        <w:t xml:space="preserve">0,001 </w:t>
      </w:r>
      <w:r w:rsidRPr="00876464">
        <w:rPr>
          <w:sz w:val="28"/>
          <w:szCs w:val="28"/>
        </w:rPr>
        <w:t>–</w:t>
      </w:r>
      <w:r w:rsidR="00C65DE5" w:rsidRPr="00876464">
        <w:rPr>
          <w:sz w:val="28"/>
          <w:szCs w:val="28"/>
        </w:rPr>
        <w:t xml:space="preserve"> </w:t>
      </w:r>
      <w:r w:rsidRPr="00876464">
        <w:rPr>
          <w:sz w:val="28"/>
          <w:szCs w:val="28"/>
        </w:rPr>
        <w:t>1,1002</w:t>
      </w:r>
      <w:r w:rsidR="00C65DE5" w:rsidRPr="00876464">
        <w:rPr>
          <w:sz w:val="28"/>
          <w:szCs w:val="28"/>
        </w:rPr>
        <w:t>±0,005</w:t>
      </w:r>
      <w:r w:rsidRPr="00876464">
        <w:rPr>
          <w:sz w:val="28"/>
          <w:szCs w:val="28"/>
        </w:rPr>
        <w:t xml:space="preserve"> г/см³ аралығында болса, Шығыс Мақат кен орнында тығыздықтың төмен мәндері (0,810</w:t>
      </w:r>
      <w:r w:rsidR="009F7FEA" w:rsidRPr="00876464">
        <w:rPr>
          <w:sz w:val="28"/>
          <w:szCs w:val="28"/>
        </w:rPr>
        <w:t xml:space="preserve">±0,001 </w:t>
      </w:r>
      <w:r w:rsidRPr="00876464">
        <w:rPr>
          <w:sz w:val="28"/>
          <w:szCs w:val="28"/>
        </w:rPr>
        <w:t>–</w:t>
      </w:r>
      <w:r w:rsidR="009F7FEA" w:rsidRPr="00876464">
        <w:rPr>
          <w:sz w:val="28"/>
          <w:szCs w:val="28"/>
        </w:rPr>
        <w:t xml:space="preserve"> </w:t>
      </w:r>
      <w:r w:rsidRPr="00876464">
        <w:rPr>
          <w:sz w:val="28"/>
          <w:szCs w:val="28"/>
        </w:rPr>
        <w:t>0,835</w:t>
      </w:r>
      <w:r w:rsidR="009F7FEA" w:rsidRPr="00876464">
        <w:rPr>
          <w:sz w:val="28"/>
          <w:szCs w:val="28"/>
        </w:rPr>
        <w:t>±0,006</w:t>
      </w:r>
      <w:r w:rsidRPr="00876464">
        <w:rPr>
          <w:sz w:val="28"/>
          <w:szCs w:val="28"/>
        </w:rPr>
        <w:t xml:space="preserve"> г/см³) де, жоғары мәндері (1,1730</w:t>
      </w:r>
      <w:r w:rsidR="009F7FEA" w:rsidRPr="00876464">
        <w:rPr>
          <w:sz w:val="28"/>
          <w:szCs w:val="28"/>
        </w:rPr>
        <w:t>±</w:t>
      </w:r>
      <w:r w:rsidR="00BA0A4C" w:rsidRPr="00876464">
        <w:rPr>
          <w:sz w:val="28"/>
          <w:szCs w:val="28"/>
        </w:rPr>
        <w:t>0,005</w:t>
      </w:r>
      <w:r w:rsidRPr="00876464">
        <w:rPr>
          <w:sz w:val="28"/>
          <w:szCs w:val="28"/>
        </w:rPr>
        <w:t xml:space="preserve"> г/см³) де тіркелді. Бұл пласт суларының әртүрлі геологиялық және гидрохимиялық жағдайларда қалыптасқанын көрсетеді.</w:t>
      </w:r>
    </w:p>
    <w:p w14:paraId="763CCC30" w14:textId="09ACE3A1" w:rsidR="00357B99" w:rsidRPr="00876464" w:rsidRDefault="00357B99" w:rsidP="00357B99">
      <w:pPr>
        <w:ind w:left="301" w:right="261" w:firstLine="567"/>
        <w:jc w:val="both"/>
        <w:rPr>
          <w:sz w:val="28"/>
          <w:szCs w:val="28"/>
        </w:rPr>
      </w:pPr>
      <w:r w:rsidRPr="00876464">
        <w:rPr>
          <w:sz w:val="28"/>
          <w:szCs w:val="28"/>
        </w:rPr>
        <w:t>Зерттелген үлгілердің сутегі көрсеткіші (pH) негізінен бейтарапқа жақын (6,39</w:t>
      </w:r>
      <w:r w:rsidR="00BA0A4C" w:rsidRPr="00876464">
        <w:rPr>
          <w:sz w:val="28"/>
          <w:szCs w:val="28"/>
        </w:rPr>
        <w:t>±0,</w:t>
      </w:r>
      <w:r w:rsidR="001F2006" w:rsidRPr="00876464">
        <w:rPr>
          <w:sz w:val="28"/>
          <w:szCs w:val="28"/>
        </w:rPr>
        <w:t>0</w:t>
      </w:r>
      <w:r w:rsidR="00BA0A4C" w:rsidRPr="00876464">
        <w:rPr>
          <w:sz w:val="28"/>
          <w:szCs w:val="28"/>
        </w:rPr>
        <w:t xml:space="preserve">09 </w:t>
      </w:r>
      <w:r w:rsidRPr="00876464">
        <w:rPr>
          <w:sz w:val="28"/>
          <w:szCs w:val="28"/>
        </w:rPr>
        <w:t>–</w:t>
      </w:r>
      <w:r w:rsidR="00BA0A4C" w:rsidRPr="00876464">
        <w:rPr>
          <w:sz w:val="28"/>
          <w:szCs w:val="28"/>
        </w:rPr>
        <w:t xml:space="preserve"> </w:t>
      </w:r>
      <w:r w:rsidRPr="00876464">
        <w:rPr>
          <w:sz w:val="28"/>
          <w:szCs w:val="28"/>
        </w:rPr>
        <w:t>6,76</w:t>
      </w:r>
      <w:r w:rsidR="00BA0A4C" w:rsidRPr="00876464">
        <w:rPr>
          <w:sz w:val="28"/>
          <w:szCs w:val="28"/>
        </w:rPr>
        <w:t>±0,</w:t>
      </w:r>
      <w:r w:rsidR="001F2006" w:rsidRPr="00876464">
        <w:rPr>
          <w:sz w:val="28"/>
          <w:szCs w:val="28"/>
        </w:rPr>
        <w:t>01</w:t>
      </w:r>
      <w:r w:rsidRPr="00876464">
        <w:rPr>
          <w:sz w:val="28"/>
          <w:szCs w:val="28"/>
        </w:rPr>
        <w:t>) болды, бұл пласт суларының микробиологиялық процестер үшін салыстырмалы түрде қолайлы екенін білдіреді. Жалпы алғанда, мұнай қабаттарындағы рН мәні 3-тен 10-ға дейін өзгеруі мүмкін, ал микробтардың тиімді дамуы үшін ол 7-ге жақын болуы қажет [157].</w:t>
      </w:r>
    </w:p>
    <w:p w14:paraId="4F9271AB" w14:textId="115FE999" w:rsidR="00357B99" w:rsidRPr="00876464" w:rsidRDefault="002B64D3" w:rsidP="00247376">
      <w:pPr>
        <w:ind w:left="301" w:right="261" w:firstLine="567"/>
        <w:jc w:val="both"/>
        <w:rPr>
          <w:sz w:val="28"/>
          <w:szCs w:val="28"/>
        </w:rPr>
      </w:pPr>
      <w:r w:rsidRPr="00876464">
        <w:rPr>
          <w:sz w:val="28"/>
          <w:szCs w:val="28"/>
        </w:rPr>
        <w:t xml:space="preserve">Температураның да ММША тиімділігіне айтарлықтай әсері бар. Guo және әріптестерінің </w:t>
      </w:r>
      <w:r w:rsidR="003B6F40" w:rsidRPr="00876464">
        <w:rPr>
          <w:sz w:val="28"/>
        </w:rPr>
        <w:t>[164]</w:t>
      </w:r>
      <w:r w:rsidRPr="00876464">
        <w:rPr>
          <w:sz w:val="28"/>
          <w:szCs w:val="28"/>
        </w:rPr>
        <w:t xml:space="preserve"> зерттеулерін</w:t>
      </w:r>
      <w:r w:rsidR="00BD7D1E" w:rsidRPr="00876464">
        <w:rPr>
          <w:sz w:val="28"/>
          <w:szCs w:val="28"/>
        </w:rPr>
        <w:t>де</w:t>
      </w:r>
      <w:r w:rsidRPr="00876464">
        <w:rPr>
          <w:sz w:val="28"/>
          <w:szCs w:val="28"/>
        </w:rPr>
        <w:t>, ММША үшін 20–80 °C аралығындағы резервуарлар қолайлы болса, 30–60 °C температура аралығы оңтайлы деп саналады. Зерттелген пласт суларының температурасы 35–42,1 °C аралығында</w:t>
      </w:r>
    </w:p>
    <w:p w14:paraId="42F46F2C" w14:textId="05A4ADAE" w:rsidR="00247376" w:rsidRPr="00876464" w:rsidRDefault="00247376" w:rsidP="00247376">
      <w:pPr>
        <w:ind w:left="301" w:right="261" w:firstLine="567"/>
        <w:jc w:val="both"/>
        <w:rPr>
          <w:sz w:val="28"/>
          <w:szCs w:val="28"/>
        </w:rPr>
        <w:sectPr w:rsidR="00247376" w:rsidRPr="00876464" w:rsidSect="00111291">
          <w:pgSz w:w="11910" w:h="16840"/>
          <w:pgMar w:top="1123" w:right="301" w:bottom="1678" w:left="1400" w:header="0" w:footer="1400" w:gutter="0"/>
          <w:cols w:space="720"/>
          <w:docGrid w:linePitch="299"/>
        </w:sectPr>
      </w:pPr>
    </w:p>
    <w:p w14:paraId="5B379A8F" w14:textId="484D3624" w:rsidR="006D158E" w:rsidRPr="00876464" w:rsidRDefault="006D158E" w:rsidP="006D158E">
      <w:pPr>
        <w:ind w:left="301" w:right="261" w:firstLine="567"/>
        <w:jc w:val="both"/>
        <w:rPr>
          <w:sz w:val="28"/>
          <w:szCs w:val="28"/>
        </w:rPr>
      </w:pPr>
      <w:r w:rsidRPr="00876464">
        <w:rPr>
          <w:sz w:val="28"/>
          <w:szCs w:val="28"/>
        </w:rPr>
        <w:lastRenderedPageBreak/>
        <w:t xml:space="preserve">Кесте 5 - </w:t>
      </w:r>
      <w:r w:rsidR="00C07F57" w:rsidRPr="00876464">
        <w:rPr>
          <w:sz w:val="28"/>
          <w:szCs w:val="28"/>
        </w:rPr>
        <w:t>П</w:t>
      </w:r>
      <w:r w:rsidRPr="00876464">
        <w:rPr>
          <w:sz w:val="28"/>
          <w:szCs w:val="28"/>
        </w:rPr>
        <w:t>ласт су</w:t>
      </w:r>
      <w:r w:rsidR="00C07F57" w:rsidRPr="00876464">
        <w:rPr>
          <w:sz w:val="28"/>
          <w:szCs w:val="28"/>
        </w:rPr>
        <w:t xml:space="preserve"> сынамаларының</w:t>
      </w:r>
      <w:r w:rsidRPr="00876464">
        <w:rPr>
          <w:sz w:val="28"/>
          <w:szCs w:val="28"/>
        </w:rPr>
        <w:t xml:space="preserve"> физика-химиялық сипаттамасы</w:t>
      </w:r>
    </w:p>
    <w:p w14:paraId="7F3140E7" w14:textId="77777777" w:rsidR="006D158E" w:rsidRPr="00876464" w:rsidRDefault="006D158E" w:rsidP="006D158E">
      <w:pPr>
        <w:ind w:left="301" w:right="261" w:firstLine="567"/>
        <w:jc w:val="both"/>
        <w:rPr>
          <w:sz w:val="20"/>
          <w:szCs w:val="20"/>
        </w:rPr>
      </w:pPr>
    </w:p>
    <w:tbl>
      <w:tblPr>
        <w:tblStyle w:val="ab"/>
        <w:tblW w:w="14796" w:type="dxa"/>
        <w:jc w:val="center"/>
        <w:tblLayout w:type="fixed"/>
        <w:tblLook w:val="04A0" w:firstRow="1" w:lastRow="0" w:firstColumn="1" w:lastColumn="0" w:noHBand="0" w:noVBand="1"/>
      </w:tblPr>
      <w:tblGrid>
        <w:gridCol w:w="563"/>
        <w:gridCol w:w="2235"/>
        <w:gridCol w:w="1273"/>
        <w:gridCol w:w="1551"/>
        <w:gridCol w:w="1814"/>
        <w:gridCol w:w="1840"/>
        <w:gridCol w:w="1840"/>
        <w:gridCol w:w="1840"/>
        <w:gridCol w:w="1840"/>
      </w:tblGrid>
      <w:tr w:rsidR="007C7BBC" w:rsidRPr="00876464" w14:paraId="5C06AF93" w14:textId="1302EBA0" w:rsidTr="00190BAE">
        <w:trPr>
          <w:trHeight w:val="239"/>
          <w:jc w:val="center"/>
        </w:trPr>
        <w:tc>
          <w:tcPr>
            <w:tcW w:w="563" w:type="dxa"/>
            <w:vMerge w:val="restart"/>
            <w:vAlign w:val="center"/>
          </w:tcPr>
          <w:p w14:paraId="1F93DFC5" w14:textId="77777777" w:rsidR="007C7BBC" w:rsidRPr="00876464" w:rsidRDefault="007C7BBC" w:rsidP="003268A3">
            <w:pPr>
              <w:contextualSpacing/>
              <w:jc w:val="center"/>
              <w:rPr>
                <w:b/>
                <w:sz w:val="23"/>
                <w:szCs w:val="23"/>
              </w:rPr>
            </w:pPr>
            <w:r w:rsidRPr="00876464">
              <w:rPr>
                <w:b/>
                <w:sz w:val="23"/>
                <w:szCs w:val="23"/>
              </w:rPr>
              <w:t>№</w:t>
            </w:r>
          </w:p>
        </w:tc>
        <w:tc>
          <w:tcPr>
            <w:tcW w:w="2235" w:type="dxa"/>
            <w:vMerge w:val="restart"/>
            <w:vAlign w:val="center"/>
          </w:tcPr>
          <w:p w14:paraId="06FC5A2B" w14:textId="77777777" w:rsidR="007C7BBC" w:rsidRPr="00876464" w:rsidRDefault="007C7BBC" w:rsidP="003268A3">
            <w:pPr>
              <w:contextualSpacing/>
              <w:jc w:val="center"/>
              <w:rPr>
                <w:b/>
                <w:sz w:val="23"/>
                <w:szCs w:val="23"/>
              </w:rPr>
            </w:pPr>
            <w:r w:rsidRPr="00876464">
              <w:rPr>
                <w:b/>
                <w:sz w:val="23"/>
                <w:szCs w:val="23"/>
              </w:rPr>
              <w:t>Параметрлер</w:t>
            </w:r>
          </w:p>
        </w:tc>
        <w:tc>
          <w:tcPr>
            <w:tcW w:w="1273" w:type="dxa"/>
            <w:vMerge w:val="restart"/>
            <w:vAlign w:val="center"/>
          </w:tcPr>
          <w:p w14:paraId="1A1BCFAE" w14:textId="008B8D98" w:rsidR="007C7BBC" w:rsidRPr="00876464" w:rsidRDefault="007C7BBC" w:rsidP="003268A3">
            <w:pPr>
              <w:contextualSpacing/>
              <w:jc w:val="center"/>
              <w:rPr>
                <w:b/>
                <w:sz w:val="23"/>
                <w:szCs w:val="23"/>
                <w:lang w:val="en-US"/>
              </w:rPr>
            </w:pPr>
            <w:r w:rsidRPr="00876464">
              <w:rPr>
                <w:b/>
                <w:sz w:val="23"/>
                <w:szCs w:val="23"/>
              </w:rPr>
              <w:t>Өлшем бірліктер</w:t>
            </w:r>
          </w:p>
        </w:tc>
        <w:tc>
          <w:tcPr>
            <w:tcW w:w="5205" w:type="dxa"/>
            <w:gridSpan w:val="3"/>
            <w:vAlign w:val="center"/>
          </w:tcPr>
          <w:p w14:paraId="47DBF304" w14:textId="46C0CF1D" w:rsidR="007C7BBC" w:rsidRPr="00876464" w:rsidRDefault="007C7BBC" w:rsidP="000B53EA">
            <w:pPr>
              <w:contextualSpacing/>
              <w:jc w:val="center"/>
              <w:rPr>
                <w:b/>
                <w:sz w:val="23"/>
                <w:szCs w:val="23"/>
              </w:rPr>
            </w:pPr>
            <w:r w:rsidRPr="00876464">
              <w:rPr>
                <w:b/>
                <w:sz w:val="23"/>
                <w:szCs w:val="23"/>
                <w:lang w:val="ru-RU"/>
              </w:rPr>
              <w:t>А</w:t>
            </w:r>
            <w:r w:rsidRPr="00876464">
              <w:rPr>
                <w:b/>
                <w:sz w:val="23"/>
                <w:szCs w:val="23"/>
              </w:rPr>
              <w:t>қінген кен орны</w:t>
            </w:r>
          </w:p>
        </w:tc>
        <w:tc>
          <w:tcPr>
            <w:tcW w:w="5520" w:type="dxa"/>
            <w:gridSpan w:val="3"/>
            <w:vAlign w:val="center"/>
          </w:tcPr>
          <w:p w14:paraId="028ED406" w14:textId="385EE0D4" w:rsidR="007C7BBC" w:rsidRPr="00876464" w:rsidRDefault="007C7BBC" w:rsidP="000B53EA">
            <w:pPr>
              <w:contextualSpacing/>
              <w:jc w:val="center"/>
              <w:rPr>
                <w:b/>
                <w:sz w:val="23"/>
                <w:szCs w:val="23"/>
              </w:rPr>
            </w:pPr>
            <w:r w:rsidRPr="00876464">
              <w:rPr>
                <w:b/>
                <w:sz w:val="23"/>
                <w:szCs w:val="23"/>
              </w:rPr>
              <w:t>Шығыс Ма</w:t>
            </w:r>
            <w:r w:rsidR="00972B9D" w:rsidRPr="00876464">
              <w:rPr>
                <w:b/>
                <w:sz w:val="23"/>
                <w:szCs w:val="23"/>
              </w:rPr>
              <w:t>қ</w:t>
            </w:r>
            <w:r w:rsidRPr="00876464">
              <w:rPr>
                <w:b/>
                <w:sz w:val="23"/>
                <w:szCs w:val="23"/>
              </w:rPr>
              <w:t>ат кен орны</w:t>
            </w:r>
          </w:p>
        </w:tc>
      </w:tr>
      <w:tr w:rsidR="007C7BBC" w:rsidRPr="00876464" w14:paraId="60D3880D" w14:textId="77777777" w:rsidTr="000B53EA">
        <w:trPr>
          <w:trHeight w:val="299"/>
          <w:jc w:val="center"/>
        </w:trPr>
        <w:tc>
          <w:tcPr>
            <w:tcW w:w="563" w:type="dxa"/>
            <w:vMerge/>
            <w:vAlign w:val="center"/>
          </w:tcPr>
          <w:p w14:paraId="7D1B342B" w14:textId="77777777" w:rsidR="007C7BBC" w:rsidRPr="00876464" w:rsidRDefault="007C7BBC" w:rsidP="007C7BBC">
            <w:pPr>
              <w:contextualSpacing/>
              <w:jc w:val="center"/>
              <w:rPr>
                <w:b/>
                <w:sz w:val="23"/>
                <w:szCs w:val="23"/>
              </w:rPr>
            </w:pPr>
          </w:p>
        </w:tc>
        <w:tc>
          <w:tcPr>
            <w:tcW w:w="2235" w:type="dxa"/>
            <w:vMerge/>
            <w:vAlign w:val="center"/>
          </w:tcPr>
          <w:p w14:paraId="17AD4E09" w14:textId="77777777" w:rsidR="007C7BBC" w:rsidRPr="00876464" w:rsidRDefault="007C7BBC" w:rsidP="007C7BBC">
            <w:pPr>
              <w:contextualSpacing/>
              <w:jc w:val="center"/>
              <w:rPr>
                <w:b/>
                <w:sz w:val="23"/>
                <w:szCs w:val="23"/>
              </w:rPr>
            </w:pPr>
          </w:p>
        </w:tc>
        <w:tc>
          <w:tcPr>
            <w:tcW w:w="1273" w:type="dxa"/>
            <w:vMerge/>
            <w:vAlign w:val="center"/>
          </w:tcPr>
          <w:p w14:paraId="6E975ED9" w14:textId="77777777" w:rsidR="007C7BBC" w:rsidRPr="00876464" w:rsidRDefault="007C7BBC" w:rsidP="007C7BBC">
            <w:pPr>
              <w:contextualSpacing/>
              <w:jc w:val="center"/>
              <w:rPr>
                <w:b/>
                <w:sz w:val="23"/>
                <w:szCs w:val="23"/>
              </w:rPr>
            </w:pPr>
          </w:p>
        </w:tc>
        <w:tc>
          <w:tcPr>
            <w:tcW w:w="1551" w:type="dxa"/>
            <w:vAlign w:val="center"/>
          </w:tcPr>
          <w:p w14:paraId="401E91C9" w14:textId="6AF68542" w:rsidR="007C7BBC" w:rsidRPr="00876464" w:rsidRDefault="007C7BBC" w:rsidP="007C7BBC">
            <w:pPr>
              <w:contextualSpacing/>
              <w:jc w:val="center"/>
              <w:rPr>
                <w:b/>
                <w:sz w:val="23"/>
                <w:szCs w:val="23"/>
              </w:rPr>
            </w:pPr>
            <w:r w:rsidRPr="00876464">
              <w:rPr>
                <w:b/>
                <w:sz w:val="23"/>
                <w:szCs w:val="23"/>
              </w:rPr>
              <w:t>БШСС, шығыс</w:t>
            </w:r>
          </w:p>
        </w:tc>
        <w:tc>
          <w:tcPr>
            <w:tcW w:w="1814" w:type="dxa"/>
            <w:vAlign w:val="center"/>
          </w:tcPr>
          <w:p w14:paraId="6FCB95AC" w14:textId="679DC024" w:rsidR="007C7BBC" w:rsidRPr="00876464" w:rsidRDefault="007C7BBC" w:rsidP="007C7BBC">
            <w:pPr>
              <w:contextualSpacing/>
              <w:jc w:val="center"/>
              <w:rPr>
                <w:b/>
                <w:sz w:val="23"/>
                <w:szCs w:val="23"/>
              </w:rPr>
            </w:pPr>
            <w:r w:rsidRPr="00876464">
              <w:rPr>
                <w:b/>
                <w:sz w:val="23"/>
                <w:szCs w:val="23"/>
              </w:rPr>
              <w:t>№302 ұңғыма</w:t>
            </w:r>
          </w:p>
        </w:tc>
        <w:tc>
          <w:tcPr>
            <w:tcW w:w="1840" w:type="dxa"/>
            <w:vAlign w:val="center"/>
          </w:tcPr>
          <w:p w14:paraId="7039D687" w14:textId="29E11732" w:rsidR="007C7BBC" w:rsidRPr="00876464" w:rsidRDefault="007C7BBC" w:rsidP="007C7BBC">
            <w:pPr>
              <w:contextualSpacing/>
              <w:jc w:val="center"/>
              <w:rPr>
                <w:b/>
                <w:sz w:val="23"/>
                <w:szCs w:val="23"/>
              </w:rPr>
            </w:pPr>
            <w:r w:rsidRPr="00876464">
              <w:rPr>
                <w:b/>
                <w:sz w:val="23"/>
                <w:szCs w:val="23"/>
              </w:rPr>
              <w:t>№329 ұңғыма</w:t>
            </w:r>
          </w:p>
        </w:tc>
        <w:tc>
          <w:tcPr>
            <w:tcW w:w="1840" w:type="dxa"/>
            <w:vAlign w:val="center"/>
          </w:tcPr>
          <w:p w14:paraId="75E7DA5F" w14:textId="3B43A524" w:rsidR="007C7BBC" w:rsidRPr="00876464" w:rsidRDefault="007C7BBC" w:rsidP="007C7BBC">
            <w:pPr>
              <w:contextualSpacing/>
              <w:jc w:val="center"/>
              <w:rPr>
                <w:b/>
                <w:sz w:val="23"/>
                <w:szCs w:val="23"/>
              </w:rPr>
            </w:pPr>
            <w:r w:rsidRPr="00876464">
              <w:rPr>
                <w:b/>
                <w:sz w:val="23"/>
                <w:szCs w:val="23"/>
              </w:rPr>
              <w:t>№129 ұңғыма</w:t>
            </w:r>
          </w:p>
        </w:tc>
        <w:tc>
          <w:tcPr>
            <w:tcW w:w="1840" w:type="dxa"/>
            <w:vAlign w:val="center"/>
          </w:tcPr>
          <w:p w14:paraId="5AB16CEA" w14:textId="2D2336F6" w:rsidR="007C7BBC" w:rsidRPr="00876464" w:rsidRDefault="007C7BBC" w:rsidP="007C7BBC">
            <w:pPr>
              <w:contextualSpacing/>
              <w:jc w:val="center"/>
              <w:rPr>
                <w:b/>
                <w:sz w:val="23"/>
                <w:szCs w:val="23"/>
              </w:rPr>
            </w:pPr>
            <w:r w:rsidRPr="00876464">
              <w:rPr>
                <w:b/>
                <w:sz w:val="23"/>
                <w:szCs w:val="23"/>
              </w:rPr>
              <w:t>№145 ұңғыма</w:t>
            </w:r>
          </w:p>
        </w:tc>
        <w:tc>
          <w:tcPr>
            <w:tcW w:w="1840" w:type="dxa"/>
            <w:vAlign w:val="center"/>
          </w:tcPr>
          <w:p w14:paraId="63AC3754" w14:textId="3B004FE3" w:rsidR="007C7BBC" w:rsidRPr="00876464" w:rsidRDefault="007C7BBC" w:rsidP="007C7BBC">
            <w:pPr>
              <w:contextualSpacing/>
              <w:jc w:val="center"/>
              <w:rPr>
                <w:b/>
                <w:sz w:val="23"/>
                <w:szCs w:val="23"/>
              </w:rPr>
            </w:pPr>
            <w:r w:rsidRPr="00876464">
              <w:rPr>
                <w:b/>
                <w:sz w:val="23"/>
                <w:szCs w:val="23"/>
              </w:rPr>
              <w:t>№121 ұңғыма</w:t>
            </w:r>
          </w:p>
        </w:tc>
      </w:tr>
      <w:tr w:rsidR="003268A3" w:rsidRPr="00876464" w14:paraId="34B9028E" w14:textId="03859BAE" w:rsidTr="000B53EA">
        <w:trPr>
          <w:trHeight w:val="272"/>
          <w:jc w:val="center"/>
        </w:trPr>
        <w:tc>
          <w:tcPr>
            <w:tcW w:w="563" w:type="dxa"/>
          </w:tcPr>
          <w:p w14:paraId="078A936A" w14:textId="77777777" w:rsidR="003268A3" w:rsidRPr="00876464" w:rsidRDefault="003268A3" w:rsidP="003268A3">
            <w:pPr>
              <w:contextualSpacing/>
              <w:jc w:val="center"/>
              <w:rPr>
                <w:sz w:val="23"/>
                <w:szCs w:val="23"/>
              </w:rPr>
            </w:pPr>
            <w:r w:rsidRPr="00876464">
              <w:rPr>
                <w:sz w:val="23"/>
                <w:szCs w:val="23"/>
              </w:rPr>
              <w:t>1</w:t>
            </w:r>
          </w:p>
        </w:tc>
        <w:tc>
          <w:tcPr>
            <w:tcW w:w="2235" w:type="dxa"/>
          </w:tcPr>
          <w:p w14:paraId="6A460A65" w14:textId="77777777" w:rsidR="003268A3" w:rsidRPr="00876464" w:rsidRDefault="003268A3" w:rsidP="003268A3">
            <w:pPr>
              <w:contextualSpacing/>
              <w:rPr>
                <w:sz w:val="23"/>
                <w:szCs w:val="23"/>
              </w:rPr>
            </w:pPr>
            <w:r w:rsidRPr="00876464">
              <w:rPr>
                <w:sz w:val="23"/>
                <w:szCs w:val="23"/>
              </w:rPr>
              <w:t>Гидрокарбонат-ионы НСО</w:t>
            </w:r>
            <w:r w:rsidRPr="00876464">
              <w:rPr>
                <w:sz w:val="23"/>
                <w:szCs w:val="23"/>
                <w:vertAlign w:val="subscript"/>
              </w:rPr>
              <w:t>3</w:t>
            </w:r>
            <w:r w:rsidRPr="00876464">
              <w:rPr>
                <w:sz w:val="23"/>
                <w:szCs w:val="23"/>
                <w:vertAlign w:val="superscript"/>
              </w:rPr>
              <w:t>-</w:t>
            </w:r>
          </w:p>
        </w:tc>
        <w:tc>
          <w:tcPr>
            <w:tcW w:w="1273" w:type="dxa"/>
            <w:vMerge w:val="restart"/>
            <w:vAlign w:val="center"/>
          </w:tcPr>
          <w:p w14:paraId="1C09AA12" w14:textId="77777777" w:rsidR="003268A3" w:rsidRPr="00876464" w:rsidRDefault="003268A3" w:rsidP="003268A3">
            <w:pPr>
              <w:contextualSpacing/>
              <w:jc w:val="center"/>
              <w:rPr>
                <w:sz w:val="23"/>
                <w:szCs w:val="23"/>
                <w:vertAlign w:val="superscript"/>
              </w:rPr>
            </w:pPr>
            <w:r w:rsidRPr="00876464">
              <w:rPr>
                <w:sz w:val="23"/>
                <w:szCs w:val="23"/>
              </w:rPr>
              <w:t>мг/дм</w:t>
            </w:r>
            <w:r w:rsidRPr="00876464">
              <w:rPr>
                <w:sz w:val="23"/>
                <w:szCs w:val="23"/>
                <w:vertAlign w:val="superscript"/>
              </w:rPr>
              <w:t>3</w:t>
            </w:r>
          </w:p>
        </w:tc>
        <w:tc>
          <w:tcPr>
            <w:tcW w:w="1551" w:type="dxa"/>
            <w:vAlign w:val="center"/>
          </w:tcPr>
          <w:p w14:paraId="39CE452A" w14:textId="508C3E33" w:rsidR="003268A3" w:rsidRPr="00876464" w:rsidRDefault="003268A3" w:rsidP="000B53EA">
            <w:pPr>
              <w:contextualSpacing/>
              <w:jc w:val="center"/>
              <w:rPr>
                <w:sz w:val="23"/>
                <w:szCs w:val="23"/>
                <w:lang w:val="en-US"/>
              </w:rPr>
            </w:pPr>
            <w:r w:rsidRPr="00876464">
              <w:rPr>
                <w:sz w:val="23"/>
                <w:szCs w:val="23"/>
              </w:rPr>
              <w:t>161,65</w:t>
            </w:r>
            <w:r w:rsidR="005E3D38" w:rsidRPr="00876464">
              <w:rPr>
                <w:sz w:val="23"/>
                <w:szCs w:val="23"/>
              </w:rPr>
              <w:t>±</w:t>
            </w:r>
            <w:r w:rsidR="00621DD3" w:rsidRPr="00876464">
              <w:rPr>
                <w:sz w:val="23"/>
                <w:szCs w:val="23"/>
                <w:lang w:val="ru-RU"/>
              </w:rPr>
              <w:t>0</w:t>
            </w:r>
            <w:r w:rsidR="00621DD3" w:rsidRPr="00876464">
              <w:rPr>
                <w:sz w:val="23"/>
                <w:szCs w:val="23"/>
                <w:lang w:val="en-US"/>
              </w:rPr>
              <w:t>,006</w:t>
            </w:r>
          </w:p>
        </w:tc>
        <w:tc>
          <w:tcPr>
            <w:tcW w:w="1814" w:type="dxa"/>
            <w:vAlign w:val="center"/>
          </w:tcPr>
          <w:p w14:paraId="394020D1" w14:textId="7FA588CE" w:rsidR="003268A3" w:rsidRPr="00876464" w:rsidRDefault="003268A3" w:rsidP="000B53EA">
            <w:pPr>
              <w:contextualSpacing/>
              <w:jc w:val="center"/>
              <w:rPr>
                <w:sz w:val="23"/>
                <w:szCs w:val="23"/>
                <w:lang w:val="en-US"/>
              </w:rPr>
            </w:pPr>
            <w:r w:rsidRPr="00876464">
              <w:rPr>
                <w:sz w:val="23"/>
                <w:szCs w:val="23"/>
              </w:rPr>
              <w:t>158,60</w:t>
            </w:r>
            <w:r w:rsidR="00621DD3" w:rsidRPr="00876464">
              <w:rPr>
                <w:sz w:val="23"/>
                <w:szCs w:val="23"/>
              </w:rPr>
              <w:t>±</w:t>
            </w:r>
            <w:r w:rsidR="00621DD3" w:rsidRPr="00876464">
              <w:rPr>
                <w:sz w:val="23"/>
                <w:szCs w:val="23"/>
                <w:lang w:val="en-US"/>
              </w:rPr>
              <w:t>0,006</w:t>
            </w:r>
          </w:p>
        </w:tc>
        <w:tc>
          <w:tcPr>
            <w:tcW w:w="1840" w:type="dxa"/>
            <w:vAlign w:val="center"/>
          </w:tcPr>
          <w:p w14:paraId="6C37D37B" w14:textId="2837E71D" w:rsidR="003268A3" w:rsidRPr="00876464" w:rsidRDefault="003268A3" w:rsidP="000B53EA">
            <w:pPr>
              <w:contextualSpacing/>
              <w:jc w:val="center"/>
              <w:rPr>
                <w:sz w:val="23"/>
                <w:szCs w:val="23"/>
                <w:lang w:val="en-US"/>
              </w:rPr>
            </w:pPr>
            <w:r w:rsidRPr="00876464">
              <w:rPr>
                <w:sz w:val="23"/>
                <w:szCs w:val="23"/>
              </w:rPr>
              <w:t>137,25</w:t>
            </w:r>
            <w:r w:rsidR="00621DD3" w:rsidRPr="00876464">
              <w:rPr>
                <w:sz w:val="23"/>
                <w:szCs w:val="23"/>
              </w:rPr>
              <w:t>±</w:t>
            </w:r>
            <w:r w:rsidR="0019122F" w:rsidRPr="00876464">
              <w:rPr>
                <w:sz w:val="23"/>
                <w:szCs w:val="23"/>
                <w:lang w:val="en-US"/>
              </w:rPr>
              <w:t>0,006</w:t>
            </w:r>
          </w:p>
        </w:tc>
        <w:tc>
          <w:tcPr>
            <w:tcW w:w="1840" w:type="dxa"/>
            <w:vAlign w:val="center"/>
          </w:tcPr>
          <w:p w14:paraId="181FC831" w14:textId="635313E8" w:rsidR="003268A3" w:rsidRPr="00876464" w:rsidRDefault="003268A3" w:rsidP="000B53EA">
            <w:pPr>
              <w:contextualSpacing/>
              <w:jc w:val="center"/>
              <w:rPr>
                <w:sz w:val="23"/>
                <w:szCs w:val="23"/>
                <w:lang w:val="en-US"/>
              </w:rPr>
            </w:pPr>
            <w:r w:rsidRPr="00876464">
              <w:rPr>
                <w:sz w:val="23"/>
                <w:szCs w:val="23"/>
              </w:rPr>
              <w:t>244</w:t>
            </w:r>
            <w:r w:rsidR="007455A4" w:rsidRPr="00876464">
              <w:rPr>
                <w:sz w:val="23"/>
                <w:szCs w:val="23"/>
              </w:rPr>
              <w:t>,</w:t>
            </w:r>
            <w:r w:rsidRPr="00876464">
              <w:rPr>
                <w:sz w:val="23"/>
                <w:szCs w:val="23"/>
              </w:rPr>
              <w:t>0</w:t>
            </w:r>
            <w:r w:rsidR="0019122F" w:rsidRPr="00876464">
              <w:rPr>
                <w:sz w:val="23"/>
                <w:szCs w:val="23"/>
              </w:rPr>
              <w:t>±</w:t>
            </w:r>
            <w:r w:rsidR="0019122F" w:rsidRPr="00876464">
              <w:rPr>
                <w:sz w:val="23"/>
                <w:szCs w:val="23"/>
                <w:lang w:val="en-US"/>
              </w:rPr>
              <w:t>0,005</w:t>
            </w:r>
          </w:p>
        </w:tc>
        <w:tc>
          <w:tcPr>
            <w:tcW w:w="1840" w:type="dxa"/>
            <w:vAlign w:val="center"/>
          </w:tcPr>
          <w:p w14:paraId="1FF7F73A" w14:textId="2805ED38" w:rsidR="003268A3" w:rsidRPr="00876464" w:rsidRDefault="003268A3" w:rsidP="000B53EA">
            <w:pPr>
              <w:contextualSpacing/>
              <w:jc w:val="center"/>
              <w:rPr>
                <w:sz w:val="23"/>
                <w:szCs w:val="23"/>
                <w:lang w:val="en-US"/>
              </w:rPr>
            </w:pPr>
            <w:r w:rsidRPr="00876464">
              <w:rPr>
                <w:sz w:val="23"/>
                <w:szCs w:val="23"/>
                <w:lang w:val="en-US"/>
              </w:rPr>
              <w:t>244</w:t>
            </w:r>
            <w:r w:rsidR="007455A4" w:rsidRPr="00876464">
              <w:rPr>
                <w:sz w:val="23"/>
                <w:szCs w:val="23"/>
              </w:rPr>
              <w:t>,</w:t>
            </w:r>
            <w:r w:rsidRPr="00876464">
              <w:rPr>
                <w:sz w:val="23"/>
                <w:szCs w:val="23"/>
                <w:lang w:val="en-US"/>
              </w:rPr>
              <w:t>0</w:t>
            </w:r>
            <w:r w:rsidR="0019122F" w:rsidRPr="00876464">
              <w:rPr>
                <w:sz w:val="23"/>
                <w:szCs w:val="23"/>
              </w:rPr>
              <w:t>±</w:t>
            </w:r>
            <w:r w:rsidR="0019122F" w:rsidRPr="00876464">
              <w:rPr>
                <w:sz w:val="23"/>
                <w:szCs w:val="23"/>
                <w:lang w:val="en-US"/>
              </w:rPr>
              <w:t>0,01</w:t>
            </w:r>
          </w:p>
        </w:tc>
        <w:tc>
          <w:tcPr>
            <w:tcW w:w="1840" w:type="dxa"/>
            <w:vAlign w:val="center"/>
          </w:tcPr>
          <w:p w14:paraId="36149AC7" w14:textId="23ED8F51" w:rsidR="003268A3" w:rsidRPr="00876464" w:rsidRDefault="003268A3" w:rsidP="000B53EA">
            <w:pPr>
              <w:contextualSpacing/>
              <w:jc w:val="center"/>
              <w:rPr>
                <w:sz w:val="23"/>
                <w:szCs w:val="23"/>
                <w:lang w:val="en-US"/>
              </w:rPr>
            </w:pPr>
            <w:r w:rsidRPr="00876464">
              <w:rPr>
                <w:sz w:val="23"/>
                <w:szCs w:val="23"/>
                <w:lang w:val="en-US"/>
              </w:rPr>
              <w:t>244</w:t>
            </w:r>
            <w:r w:rsidR="007455A4" w:rsidRPr="00876464">
              <w:rPr>
                <w:sz w:val="23"/>
                <w:szCs w:val="23"/>
              </w:rPr>
              <w:t>,</w:t>
            </w:r>
            <w:r w:rsidRPr="00876464">
              <w:rPr>
                <w:sz w:val="23"/>
                <w:szCs w:val="23"/>
                <w:lang w:val="en-US"/>
              </w:rPr>
              <w:t>0</w:t>
            </w:r>
            <w:r w:rsidR="0019122F" w:rsidRPr="00876464">
              <w:rPr>
                <w:sz w:val="23"/>
                <w:szCs w:val="23"/>
              </w:rPr>
              <w:t>±</w:t>
            </w:r>
            <w:r w:rsidR="00AB22FB" w:rsidRPr="00876464">
              <w:rPr>
                <w:sz w:val="23"/>
                <w:szCs w:val="23"/>
                <w:lang w:val="en-US"/>
              </w:rPr>
              <w:t>0,005</w:t>
            </w:r>
          </w:p>
        </w:tc>
      </w:tr>
      <w:tr w:rsidR="003268A3" w:rsidRPr="00876464" w14:paraId="54C38908" w14:textId="6F74336D" w:rsidTr="000B53EA">
        <w:trPr>
          <w:trHeight w:val="272"/>
          <w:jc w:val="center"/>
        </w:trPr>
        <w:tc>
          <w:tcPr>
            <w:tcW w:w="563" w:type="dxa"/>
          </w:tcPr>
          <w:p w14:paraId="38A3D894" w14:textId="77777777" w:rsidR="003268A3" w:rsidRPr="00876464" w:rsidRDefault="003268A3" w:rsidP="003268A3">
            <w:pPr>
              <w:contextualSpacing/>
              <w:jc w:val="center"/>
              <w:rPr>
                <w:sz w:val="23"/>
                <w:szCs w:val="23"/>
              </w:rPr>
            </w:pPr>
            <w:r w:rsidRPr="00876464">
              <w:rPr>
                <w:sz w:val="23"/>
                <w:szCs w:val="23"/>
              </w:rPr>
              <w:t>2</w:t>
            </w:r>
          </w:p>
        </w:tc>
        <w:tc>
          <w:tcPr>
            <w:tcW w:w="2235" w:type="dxa"/>
          </w:tcPr>
          <w:p w14:paraId="00B87B30" w14:textId="77777777" w:rsidR="003268A3" w:rsidRPr="00876464" w:rsidRDefault="003268A3" w:rsidP="003268A3">
            <w:pPr>
              <w:contextualSpacing/>
              <w:rPr>
                <w:sz w:val="23"/>
                <w:szCs w:val="23"/>
              </w:rPr>
            </w:pPr>
            <w:r w:rsidRPr="00876464">
              <w:rPr>
                <w:sz w:val="23"/>
                <w:szCs w:val="23"/>
              </w:rPr>
              <w:t>Карбонат-ионы СО</w:t>
            </w:r>
            <w:r w:rsidRPr="00876464">
              <w:rPr>
                <w:sz w:val="23"/>
                <w:szCs w:val="23"/>
                <w:vertAlign w:val="subscript"/>
              </w:rPr>
              <w:t>3</w:t>
            </w:r>
            <w:r w:rsidRPr="00876464">
              <w:rPr>
                <w:sz w:val="23"/>
                <w:szCs w:val="23"/>
                <w:vertAlign w:val="superscript"/>
              </w:rPr>
              <w:t>-</w:t>
            </w:r>
          </w:p>
        </w:tc>
        <w:tc>
          <w:tcPr>
            <w:tcW w:w="1273" w:type="dxa"/>
            <w:vMerge/>
          </w:tcPr>
          <w:p w14:paraId="405A969C" w14:textId="77777777" w:rsidR="003268A3" w:rsidRPr="00876464" w:rsidRDefault="003268A3" w:rsidP="003268A3">
            <w:pPr>
              <w:contextualSpacing/>
              <w:jc w:val="center"/>
              <w:rPr>
                <w:sz w:val="23"/>
                <w:szCs w:val="23"/>
              </w:rPr>
            </w:pPr>
          </w:p>
        </w:tc>
        <w:tc>
          <w:tcPr>
            <w:tcW w:w="1551" w:type="dxa"/>
            <w:vAlign w:val="center"/>
          </w:tcPr>
          <w:p w14:paraId="6E50C506" w14:textId="77777777" w:rsidR="003268A3" w:rsidRPr="00876464" w:rsidRDefault="003268A3" w:rsidP="000B53EA">
            <w:pPr>
              <w:contextualSpacing/>
              <w:jc w:val="center"/>
              <w:rPr>
                <w:sz w:val="23"/>
                <w:szCs w:val="23"/>
              </w:rPr>
            </w:pPr>
            <w:r w:rsidRPr="00876464">
              <w:rPr>
                <w:sz w:val="23"/>
                <w:szCs w:val="23"/>
              </w:rPr>
              <w:t>табылған жоқ</w:t>
            </w:r>
          </w:p>
        </w:tc>
        <w:tc>
          <w:tcPr>
            <w:tcW w:w="1814" w:type="dxa"/>
            <w:vAlign w:val="center"/>
          </w:tcPr>
          <w:p w14:paraId="2BA36121" w14:textId="77777777" w:rsidR="003268A3" w:rsidRPr="00876464" w:rsidRDefault="003268A3" w:rsidP="000B53EA">
            <w:pPr>
              <w:contextualSpacing/>
              <w:jc w:val="center"/>
              <w:rPr>
                <w:sz w:val="23"/>
                <w:szCs w:val="23"/>
              </w:rPr>
            </w:pPr>
            <w:r w:rsidRPr="00876464">
              <w:rPr>
                <w:sz w:val="23"/>
                <w:szCs w:val="23"/>
              </w:rPr>
              <w:t>табылған жоқ</w:t>
            </w:r>
          </w:p>
        </w:tc>
        <w:tc>
          <w:tcPr>
            <w:tcW w:w="1840" w:type="dxa"/>
            <w:vAlign w:val="center"/>
          </w:tcPr>
          <w:p w14:paraId="35D202D6" w14:textId="77777777" w:rsidR="003268A3" w:rsidRPr="00876464" w:rsidRDefault="003268A3" w:rsidP="000B53EA">
            <w:pPr>
              <w:contextualSpacing/>
              <w:jc w:val="center"/>
              <w:rPr>
                <w:sz w:val="23"/>
                <w:szCs w:val="23"/>
              </w:rPr>
            </w:pPr>
            <w:r w:rsidRPr="00876464">
              <w:rPr>
                <w:sz w:val="23"/>
                <w:szCs w:val="23"/>
              </w:rPr>
              <w:t>табылған жоқ</w:t>
            </w:r>
          </w:p>
        </w:tc>
        <w:tc>
          <w:tcPr>
            <w:tcW w:w="1840" w:type="dxa"/>
            <w:vAlign w:val="center"/>
          </w:tcPr>
          <w:p w14:paraId="3F74050F" w14:textId="6F54802A" w:rsidR="003268A3" w:rsidRPr="00876464" w:rsidRDefault="00F46381" w:rsidP="000B53EA">
            <w:pPr>
              <w:contextualSpacing/>
              <w:jc w:val="center"/>
              <w:rPr>
                <w:sz w:val="23"/>
                <w:szCs w:val="23"/>
              </w:rPr>
            </w:pPr>
            <w:r w:rsidRPr="00876464">
              <w:rPr>
                <w:sz w:val="23"/>
                <w:szCs w:val="23"/>
              </w:rPr>
              <w:t>табылған жоқ</w:t>
            </w:r>
          </w:p>
        </w:tc>
        <w:tc>
          <w:tcPr>
            <w:tcW w:w="1840" w:type="dxa"/>
            <w:vAlign w:val="center"/>
          </w:tcPr>
          <w:p w14:paraId="0949E5E4" w14:textId="1A5D5CB8" w:rsidR="003268A3" w:rsidRPr="00876464" w:rsidRDefault="00F46381" w:rsidP="000B53EA">
            <w:pPr>
              <w:contextualSpacing/>
              <w:jc w:val="center"/>
              <w:rPr>
                <w:sz w:val="23"/>
                <w:szCs w:val="23"/>
              </w:rPr>
            </w:pPr>
            <w:r w:rsidRPr="00876464">
              <w:rPr>
                <w:sz w:val="23"/>
                <w:szCs w:val="23"/>
              </w:rPr>
              <w:t>табылған жоқ</w:t>
            </w:r>
          </w:p>
        </w:tc>
        <w:tc>
          <w:tcPr>
            <w:tcW w:w="1840" w:type="dxa"/>
            <w:vAlign w:val="center"/>
          </w:tcPr>
          <w:p w14:paraId="2885DF06" w14:textId="36A86D5A" w:rsidR="003268A3" w:rsidRPr="00876464" w:rsidRDefault="00F46381" w:rsidP="000B53EA">
            <w:pPr>
              <w:contextualSpacing/>
              <w:jc w:val="center"/>
              <w:rPr>
                <w:sz w:val="23"/>
                <w:szCs w:val="23"/>
              </w:rPr>
            </w:pPr>
            <w:r w:rsidRPr="00876464">
              <w:rPr>
                <w:sz w:val="23"/>
                <w:szCs w:val="23"/>
              </w:rPr>
              <w:t>табылған жоқ</w:t>
            </w:r>
          </w:p>
        </w:tc>
      </w:tr>
      <w:tr w:rsidR="003268A3" w:rsidRPr="00876464" w14:paraId="1F4161EE" w14:textId="159E3C48" w:rsidTr="000B53EA">
        <w:trPr>
          <w:trHeight w:val="77"/>
          <w:jc w:val="center"/>
        </w:trPr>
        <w:tc>
          <w:tcPr>
            <w:tcW w:w="563" w:type="dxa"/>
          </w:tcPr>
          <w:p w14:paraId="6C6CE812" w14:textId="77777777" w:rsidR="003268A3" w:rsidRPr="00876464" w:rsidRDefault="003268A3" w:rsidP="003268A3">
            <w:pPr>
              <w:contextualSpacing/>
              <w:jc w:val="center"/>
              <w:rPr>
                <w:sz w:val="23"/>
                <w:szCs w:val="23"/>
              </w:rPr>
            </w:pPr>
            <w:r w:rsidRPr="00876464">
              <w:rPr>
                <w:sz w:val="23"/>
                <w:szCs w:val="23"/>
              </w:rPr>
              <w:t>3</w:t>
            </w:r>
          </w:p>
        </w:tc>
        <w:tc>
          <w:tcPr>
            <w:tcW w:w="2235" w:type="dxa"/>
          </w:tcPr>
          <w:p w14:paraId="290FF785" w14:textId="77777777" w:rsidR="003268A3" w:rsidRPr="00876464" w:rsidRDefault="003268A3" w:rsidP="003268A3">
            <w:pPr>
              <w:contextualSpacing/>
              <w:rPr>
                <w:sz w:val="23"/>
                <w:szCs w:val="23"/>
                <w:vertAlign w:val="superscript"/>
              </w:rPr>
            </w:pPr>
            <w:r w:rsidRPr="00876464">
              <w:rPr>
                <w:sz w:val="23"/>
                <w:szCs w:val="23"/>
              </w:rPr>
              <w:t xml:space="preserve">Сульфат-ионы </w:t>
            </w:r>
            <w:r w:rsidRPr="00876464">
              <w:rPr>
                <w:sz w:val="23"/>
                <w:szCs w:val="23"/>
                <w:lang w:val="en-US"/>
              </w:rPr>
              <w:t>S</w:t>
            </w:r>
            <w:r w:rsidRPr="00876464">
              <w:rPr>
                <w:sz w:val="23"/>
                <w:szCs w:val="23"/>
              </w:rPr>
              <w:t>О</w:t>
            </w:r>
            <w:r w:rsidRPr="00876464">
              <w:rPr>
                <w:sz w:val="23"/>
                <w:szCs w:val="23"/>
                <w:vertAlign w:val="subscript"/>
              </w:rPr>
              <w:t>4</w:t>
            </w:r>
            <w:r w:rsidRPr="00876464">
              <w:rPr>
                <w:sz w:val="23"/>
                <w:szCs w:val="23"/>
                <w:vertAlign w:val="superscript"/>
              </w:rPr>
              <w:t>2-</w:t>
            </w:r>
          </w:p>
        </w:tc>
        <w:tc>
          <w:tcPr>
            <w:tcW w:w="1273" w:type="dxa"/>
            <w:vMerge/>
          </w:tcPr>
          <w:p w14:paraId="64978241" w14:textId="77777777" w:rsidR="003268A3" w:rsidRPr="00876464" w:rsidRDefault="003268A3" w:rsidP="003268A3">
            <w:pPr>
              <w:contextualSpacing/>
              <w:rPr>
                <w:sz w:val="23"/>
                <w:szCs w:val="23"/>
              </w:rPr>
            </w:pPr>
          </w:p>
        </w:tc>
        <w:tc>
          <w:tcPr>
            <w:tcW w:w="1551" w:type="dxa"/>
            <w:vAlign w:val="center"/>
          </w:tcPr>
          <w:p w14:paraId="236CE8C2" w14:textId="77777777" w:rsidR="003268A3" w:rsidRPr="00876464" w:rsidRDefault="003268A3" w:rsidP="000B53EA">
            <w:pPr>
              <w:contextualSpacing/>
              <w:jc w:val="center"/>
              <w:rPr>
                <w:sz w:val="23"/>
                <w:szCs w:val="23"/>
              </w:rPr>
            </w:pPr>
            <w:r w:rsidRPr="00876464">
              <w:rPr>
                <w:sz w:val="23"/>
                <w:szCs w:val="23"/>
              </w:rPr>
              <w:t>табылған жоқ</w:t>
            </w:r>
          </w:p>
        </w:tc>
        <w:tc>
          <w:tcPr>
            <w:tcW w:w="1814" w:type="dxa"/>
            <w:vAlign w:val="center"/>
          </w:tcPr>
          <w:p w14:paraId="242A1898" w14:textId="77777777" w:rsidR="003268A3" w:rsidRPr="00876464" w:rsidRDefault="003268A3" w:rsidP="000B53EA">
            <w:pPr>
              <w:contextualSpacing/>
              <w:jc w:val="center"/>
              <w:rPr>
                <w:sz w:val="23"/>
                <w:szCs w:val="23"/>
              </w:rPr>
            </w:pPr>
            <w:r w:rsidRPr="00876464">
              <w:rPr>
                <w:sz w:val="23"/>
                <w:szCs w:val="23"/>
              </w:rPr>
              <w:t>табылған жоқ</w:t>
            </w:r>
          </w:p>
        </w:tc>
        <w:tc>
          <w:tcPr>
            <w:tcW w:w="1840" w:type="dxa"/>
            <w:vAlign w:val="center"/>
          </w:tcPr>
          <w:p w14:paraId="7DFE48F2" w14:textId="77777777" w:rsidR="003268A3" w:rsidRPr="00876464" w:rsidRDefault="003268A3" w:rsidP="000B53EA">
            <w:pPr>
              <w:contextualSpacing/>
              <w:jc w:val="center"/>
              <w:rPr>
                <w:sz w:val="23"/>
                <w:szCs w:val="23"/>
              </w:rPr>
            </w:pPr>
            <w:r w:rsidRPr="00876464">
              <w:rPr>
                <w:sz w:val="23"/>
                <w:szCs w:val="23"/>
              </w:rPr>
              <w:t>табылған жоқ</w:t>
            </w:r>
          </w:p>
        </w:tc>
        <w:tc>
          <w:tcPr>
            <w:tcW w:w="1840" w:type="dxa"/>
            <w:vAlign w:val="center"/>
          </w:tcPr>
          <w:p w14:paraId="3E1E429F" w14:textId="44296050" w:rsidR="003268A3" w:rsidRPr="00876464" w:rsidRDefault="0002426C" w:rsidP="000B53EA">
            <w:pPr>
              <w:contextualSpacing/>
              <w:jc w:val="center"/>
              <w:rPr>
                <w:sz w:val="23"/>
                <w:szCs w:val="23"/>
              </w:rPr>
            </w:pPr>
            <w:r w:rsidRPr="00876464">
              <w:rPr>
                <w:sz w:val="23"/>
                <w:szCs w:val="23"/>
              </w:rPr>
              <w:t>табылған жоқ</w:t>
            </w:r>
          </w:p>
        </w:tc>
        <w:tc>
          <w:tcPr>
            <w:tcW w:w="1840" w:type="dxa"/>
            <w:vAlign w:val="center"/>
          </w:tcPr>
          <w:p w14:paraId="150B5C12" w14:textId="743459FF" w:rsidR="003268A3" w:rsidRPr="00876464" w:rsidRDefault="003268A3" w:rsidP="000B53EA">
            <w:pPr>
              <w:contextualSpacing/>
              <w:jc w:val="center"/>
              <w:rPr>
                <w:sz w:val="23"/>
                <w:szCs w:val="23"/>
                <w:lang w:val="en-US"/>
              </w:rPr>
            </w:pPr>
            <w:r w:rsidRPr="00876464">
              <w:rPr>
                <w:sz w:val="23"/>
                <w:szCs w:val="23"/>
                <w:lang w:val="en-US"/>
              </w:rPr>
              <w:t>66,0</w:t>
            </w:r>
            <w:r w:rsidR="00F14F30" w:rsidRPr="00876464">
              <w:rPr>
                <w:sz w:val="23"/>
                <w:szCs w:val="23"/>
              </w:rPr>
              <w:t>±</w:t>
            </w:r>
            <w:r w:rsidR="00F14F30" w:rsidRPr="00876464">
              <w:rPr>
                <w:sz w:val="23"/>
                <w:szCs w:val="23"/>
                <w:lang w:val="en-US"/>
              </w:rPr>
              <w:t>0,005</w:t>
            </w:r>
          </w:p>
        </w:tc>
        <w:tc>
          <w:tcPr>
            <w:tcW w:w="1840" w:type="dxa"/>
            <w:vAlign w:val="center"/>
          </w:tcPr>
          <w:p w14:paraId="0078D581" w14:textId="0BDF478F" w:rsidR="003268A3" w:rsidRPr="00876464" w:rsidRDefault="003268A3" w:rsidP="000B53EA">
            <w:pPr>
              <w:contextualSpacing/>
              <w:jc w:val="center"/>
              <w:rPr>
                <w:sz w:val="23"/>
                <w:szCs w:val="23"/>
                <w:lang w:val="en-US"/>
              </w:rPr>
            </w:pPr>
            <w:r w:rsidRPr="00876464">
              <w:rPr>
                <w:sz w:val="23"/>
                <w:szCs w:val="23"/>
                <w:lang w:val="en-US"/>
              </w:rPr>
              <w:t>254,0</w:t>
            </w:r>
            <w:r w:rsidR="00F14F30" w:rsidRPr="00876464">
              <w:rPr>
                <w:sz w:val="23"/>
                <w:szCs w:val="23"/>
              </w:rPr>
              <w:t>±</w:t>
            </w:r>
            <w:r w:rsidR="00F14F30" w:rsidRPr="00876464">
              <w:rPr>
                <w:sz w:val="23"/>
                <w:szCs w:val="23"/>
                <w:lang w:val="en-US"/>
              </w:rPr>
              <w:t>0,005</w:t>
            </w:r>
          </w:p>
        </w:tc>
      </w:tr>
      <w:tr w:rsidR="003268A3" w:rsidRPr="00876464" w14:paraId="126C307C" w14:textId="73281FC8" w:rsidTr="000B53EA">
        <w:trPr>
          <w:trHeight w:val="272"/>
          <w:jc w:val="center"/>
        </w:trPr>
        <w:tc>
          <w:tcPr>
            <w:tcW w:w="563" w:type="dxa"/>
          </w:tcPr>
          <w:p w14:paraId="2A569E3C" w14:textId="77777777" w:rsidR="003268A3" w:rsidRPr="00876464" w:rsidRDefault="003268A3" w:rsidP="003268A3">
            <w:pPr>
              <w:contextualSpacing/>
              <w:jc w:val="center"/>
              <w:rPr>
                <w:sz w:val="23"/>
                <w:szCs w:val="23"/>
              </w:rPr>
            </w:pPr>
            <w:r w:rsidRPr="00876464">
              <w:rPr>
                <w:sz w:val="23"/>
                <w:szCs w:val="23"/>
              </w:rPr>
              <w:t>4</w:t>
            </w:r>
          </w:p>
        </w:tc>
        <w:tc>
          <w:tcPr>
            <w:tcW w:w="2235" w:type="dxa"/>
            <w:vAlign w:val="center"/>
          </w:tcPr>
          <w:p w14:paraId="5801352B" w14:textId="77777777" w:rsidR="003268A3" w:rsidRPr="00876464" w:rsidRDefault="003268A3" w:rsidP="003268A3">
            <w:pPr>
              <w:contextualSpacing/>
              <w:rPr>
                <w:sz w:val="23"/>
                <w:szCs w:val="23"/>
              </w:rPr>
            </w:pPr>
            <w:r w:rsidRPr="00876464">
              <w:rPr>
                <w:sz w:val="23"/>
                <w:szCs w:val="23"/>
              </w:rPr>
              <w:t xml:space="preserve">Хлорид –ионы </w:t>
            </w:r>
            <w:r w:rsidRPr="00876464">
              <w:rPr>
                <w:sz w:val="23"/>
                <w:szCs w:val="23"/>
                <w:lang w:val="en-US"/>
              </w:rPr>
              <w:t>Cl</w:t>
            </w:r>
            <w:r w:rsidRPr="00876464">
              <w:rPr>
                <w:sz w:val="23"/>
                <w:szCs w:val="23"/>
                <w:vertAlign w:val="superscript"/>
              </w:rPr>
              <w:t>-</w:t>
            </w:r>
          </w:p>
        </w:tc>
        <w:tc>
          <w:tcPr>
            <w:tcW w:w="1273" w:type="dxa"/>
            <w:vMerge/>
          </w:tcPr>
          <w:p w14:paraId="41619680" w14:textId="77777777" w:rsidR="003268A3" w:rsidRPr="00876464" w:rsidRDefault="003268A3" w:rsidP="003268A3">
            <w:pPr>
              <w:contextualSpacing/>
              <w:rPr>
                <w:sz w:val="23"/>
                <w:szCs w:val="23"/>
              </w:rPr>
            </w:pPr>
          </w:p>
        </w:tc>
        <w:tc>
          <w:tcPr>
            <w:tcW w:w="1551" w:type="dxa"/>
            <w:vAlign w:val="center"/>
          </w:tcPr>
          <w:p w14:paraId="57D78B35" w14:textId="06BB79A4" w:rsidR="003268A3" w:rsidRPr="00876464" w:rsidRDefault="003268A3" w:rsidP="000B53EA">
            <w:pPr>
              <w:contextualSpacing/>
              <w:jc w:val="center"/>
              <w:rPr>
                <w:sz w:val="23"/>
                <w:szCs w:val="23"/>
                <w:lang w:val="en-US"/>
              </w:rPr>
            </w:pPr>
            <w:r w:rsidRPr="00876464">
              <w:rPr>
                <w:sz w:val="23"/>
                <w:szCs w:val="23"/>
              </w:rPr>
              <w:t>90849,49</w:t>
            </w:r>
            <w:r w:rsidR="00AB22FB" w:rsidRPr="00876464">
              <w:rPr>
                <w:sz w:val="23"/>
                <w:szCs w:val="23"/>
              </w:rPr>
              <w:t>±</w:t>
            </w:r>
            <w:r w:rsidR="00B20949" w:rsidRPr="00876464">
              <w:rPr>
                <w:sz w:val="23"/>
                <w:szCs w:val="23"/>
                <w:lang w:val="en-US"/>
              </w:rPr>
              <w:t>0,00</w:t>
            </w:r>
            <w:r w:rsidR="004D06DF" w:rsidRPr="00876464">
              <w:rPr>
                <w:sz w:val="23"/>
                <w:szCs w:val="23"/>
                <w:lang w:val="en-US"/>
              </w:rPr>
              <w:t>1</w:t>
            </w:r>
          </w:p>
        </w:tc>
        <w:tc>
          <w:tcPr>
            <w:tcW w:w="1814" w:type="dxa"/>
            <w:vAlign w:val="center"/>
          </w:tcPr>
          <w:p w14:paraId="030460E0" w14:textId="0942BD19" w:rsidR="003268A3" w:rsidRPr="00876464" w:rsidRDefault="003268A3" w:rsidP="000B53EA">
            <w:pPr>
              <w:contextualSpacing/>
              <w:jc w:val="center"/>
              <w:rPr>
                <w:sz w:val="23"/>
                <w:szCs w:val="23"/>
                <w:lang w:val="en-US"/>
              </w:rPr>
            </w:pPr>
            <w:r w:rsidRPr="00876464">
              <w:rPr>
                <w:sz w:val="23"/>
                <w:szCs w:val="23"/>
              </w:rPr>
              <w:t>80161,31</w:t>
            </w:r>
            <w:r w:rsidR="007E322B" w:rsidRPr="00876464">
              <w:rPr>
                <w:sz w:val="23"/>
                <w:szCs w:val="23"/>
              </w:rPr>
              <w:t>±</w:t>
            </w:r>
            <w:r w:rsidR="007E322B" w:rsidRPr="00876464">
              <w:rPr>
                <w:sz w:val="23"/>
                <w:szCs w:val="23"/>
                <w:lang w:val="en-US"/>
              </w:rPr>
              <w:t>0,02</w:t>
            </w:r>
          </w:p>
        </w:tc>
        <w:tc>
          <w:tcPr>
            <w:tcW w:w="1840" w:type="dxa"/>
            <w:vAlign w:val="center"/>
          </w:tcPr>
          <w:p w14:paraId="5A052513" w14:textId="605D2D50" w:rsidR="003268A3" w:rsidRPr="00876464" w:rsidRDefault="003268A3" w:rsidP="000B53EA">
            <w:pPr>
              <w:contextualSpacing/>
              <w:jc w:val="center"/>
              <w:rPr>
                <w:sz w:val="23"/>
                <w:szCs w:val="23"/>
                <w:lang w:val="en-US"/>
              </w:rPr>
            </w:pPr>
            <w:r w:rsidRPr="00876464">
              <w:rPr>
                <w:sz w:val="23"/>
                <w:szCs w:val="23"/>
              </w:rPr>
              <w:t>68582,46</w:t>
            </w:r>
            <w:r w:rsidR="007E322B" w:rsidRPr="00876464">
              <w:rPr>
                <w:sz w:val="23"/>
                <w:szCs w:val="23"/>
              </w:rPr>
              <w:t>±</w:t>
            </w:r>
            <w:r w:rsidR="007E322B" w:rsidRPr="00876464">
              <w:rPr>
                <w:sz w:val="23"/>
                <w:szCs w:val="23"/>
                <w:lang w:val="en-US"/>
              </w:rPr>
              <w:t>0,02</w:t>
            </w:r>
          </w:p>
        </w:tc>
        <w:tc>
          <w:tcPr>
            <w:tcW w:w="1840" w:type="dxa"/>
            <w:vAlign w:val="center"/>
          </w:tcPr>
          <w:p w14:paraId="62EAF064" w14:textId="71A04FF8" w:rsidR="003268A3" w:rsidRPr="00876464" w:rsidRDefault="003268A3" w:rsidP="000B53EA">
            <w:pPr>
              <w:contextualSpacing/>
              <w:jc w:val="center"/>
              <w:rPr>
                <w:sz w:val="23"/>
                <w:szCs w:val="23"/>
                <w:lang w:val="en-US"/>
              </w:rPr>
            </w:pPr>
            <w:r w:rsidRPr="00876464">
              <w:rPr>
                <w:sz w:val="23"/>
                <w:szCs w:val="23"/>
              </w:rPr>
              <w:t>160322,63</w:t>
            </w:r>
            <w:r w:rsidR="007E322B" w:rsidRPr="00876464">
              <w:rPr>
                <w:sz w:val="23"/>
                <w:szCs w:val="23"/>
              </w:rPr>
              <w:t>±</w:t>
            </w:r>
            <w:r w:rsidR="007E322B" w:rsidRPr="00876464">
              <w:rPr>
                <w:sz w:val="23"/>
                <w:szCs w:val="23"/>
                <w:lang w:val="en-US"/>
              </w:rPr>
              <w:t>0,0</w:t>
            </w:r>
            <w:r w:rsidR="00833407" w:rsidRPr="00876464">
              <w:rPr>
                <w:sz w:val="23"/>
                <w:szCs w:val="23"/>
                <w:lang w:val="en-US"/>
              </w:rPr>
              <w:t>2</w:t>
            </w:r>
          </w:p>
        </w:tc>
        <w:tc>
          <w:tcPr>
            <w:tcW w:w="1840" w:type="dxa"/>
            <w:vAlign w:val="center"/>
          </w:tcPr>
          <w:p w14:paraId="4D8F62D7" w14:textId="2E28CB3D" w:rsidR="003268A3" w:rsidRPr="00876464" w:rsidRDefault="003268A3" w:rsidP="000B53EA">
            <w:pPr>
              <w:contextualSpacing/>
              <w:jc w:val="center"/>
              <w:rPr>
                <w:sz w:val="23"/>
                <w:szCs w:val="23"/>
                <w:lang w:val="en-US"/>
              </w:rPr>
            </w:pPr>
            <w:r w:rsidRPr="00876464">
              <w:rPr>
                <w:sz w:val="23"/>
                <w:szCs w:val="23"/>
              </w:rPr>
              <w:t>163601,7</w:t>
            </w:r>
            <w:r w:rsidR="007E322B" w:rsidRPr="00876464">
              <w:rPr>
                <w:sz w:val="23"/>
                <w:szCs w:val="23"/>
              </w:rPr>
              <w:t>±</w:t>
            </w:r>
            <w:r w:rsidR="00833407" w:rsidRPr="00876464">
              <w:rPr>
                <w:sz w:val="23"/>
                <w:szCs w:val="23"/>
                <w:lang w:val="en-US"/>
              </w:rPr>
              <w:t>0,05</w:t>
            </w:r>
          </w:p>
        </w:tc>
        <w:tc>
          <w:tcPr>
            <w:tcW w:w="1840" w:type="dxa"/>
            <w:vAlign w:val="center"/>
          </w:tcPr>
          <w:p w14:paraId="3F59A2C5" w14:textId="6E09BD99" w:rsidR="003268A3" w:rsidRPr="00876464" w:rsidRDefault="003268A3" w:rsidP="000B53EA">
            <w:pPr>
              <w:contextualSpacing/>
              <w:jc w:val="center"/>
              <w:rPr>
                <w:sz w:val="23"/>
                <w:szCs w:val="23"/>
                <w:lang w:val="en-US"/>
              </w:rPr>
            </w:pPr>
            <w:r w:rsidRPr="00876464">
              <w:rPr>
                <w:sz w:val="23"/>
                <w:szCs w:val="23"/>
              </w:rPr>
              <w:t>163601,7</w:t>
            </w:r>
            <w:r w:rsidR="00833407" w:rsidRPr="00876464">
              <w:rPr>
                <w:sz w:val="23"/>
                <w:szCs w:val="23"/>
              </w:rPr>
              <w:t>±</w:t>
            </w:r>
            <w:r w:rsidR="00833407" w:rsidRPr="00876464">
              <w:rPr>
                <w:sz w:val="23"/>
                <w:szCs w:val="23"/>
                <w:lang w:val="en-US"/>
              </w:rPr>
              <w:t>0,05</w:t>
            </w:r>
          </w:p>
        </w:tc>
      </w:tr>
      <w:tr w:rsidR="003268A3" w:rsidRPr="00876464" w14:paraId="7B220256" w14:textId="546FE974" w:rsidTr="000B53EA">
        <w:trPr>
          <w:trHeight w:val="272"/>
          <w:jc w:val="center"/>
        </w:trPr>
        <w:tc>
          <w:tcPr>
            <w:tcW w:w="563" w:type="dxa"/>
          </w:tcPr>
          <w:p w14:paraId="5B8CC2B6" w14:textId="77777777" w:rsidR="003268A3" w:rsidRPr="00876464" w:rsidRDefault="003268A3" w:rsidP="003268A3">
            <w:pPr>
              <w:contextualSpacing/>
              <w:jc w:val="center"/>
              <w:rPr>
                <w:sz w:val="23"/>
                <w:szCs w:val="23"/>
              </w:rPr>
            </w:pPr>
            <w:r w:rsidRPr="00876464">
              <w:rPr>
                <w:sz w:val="23"/>
                <w:szCs w:val="23"/>
              </w:rPr>
              <w:t>5</w:t>
            </w:r>
          </w:p>
        </w:tc>
        <w:tc>
          <w:tcPr>
            <w:tcW w:w="2235" w:type="dxa"/>
          </w:tcPr>
          <w:p w14:paraId="4216ACC3" w14:textId="77777777" w:rsidR="003268A3" w:rsidRPr="00876464" w:rsidRDefault="003268A3" w:rsidP="003268A3">
            <w:pPr>
              <w:contextualSpacing/>
              <w:rPr>
                <w:sz w:val="23"/>
                <w:szCs w:val="23"/>
              </w:rPr>
            </w:pPr>
            <w:r w:rsidRPr="00876464">
              <w:rPr>
                <w:sz w:val="23"/>
                <w:szCs w:val="23"/>
              </w:rPr>
              <w:t>Кальций-ионы Са</w:t>
            </w:r>
            <w:r w:rsidRPr="00876464">
              <w:rPr>
                <w:sz w:val="23"/>
                <w:szCs w:val="23"/>
                <w:vertAlign w:val="superscript"/>
              </w:rPr>
              <w:t>2+</w:t>
            </w:r>
          </w:p>
        </w:tc>
        <w:tc>
          <w:tcPr>
            <w:tcW w:w="1273" w:type="dxa"/>
            <w:vMerge/>
          </w:tcPr>
          <w:p w14:paraId="7AEE9D36" w14:textId="77777777" w:rsidR="003268A3" w:rsidRPr="00876464" w:rsidRDefault="003268A3" w:rsidP="003268A3">
            <w:pPr>
              <w:contextualSpacing/>
              <w:rPr>
                <w:sz w:val="23"/>
                <w:szCs w:val="23"/>
              </w:rPr>
            </w:pPr>
          </w:p>
        </w:tc>
        <w:tc>
          <w:tcPr>
            <w:tcW w:w="1551" w:type="dxa"/>
            <w:vAlign w:val="center"/>
          </w:tcPr>
          <w:p w14:paraId="2F1221CB" w14:textId="752687C8" w:rsidR="003268A3" w:rsidRPr="00876464" w:rsidRDefault="003268A3" w:rsidP="000B53EA">
            <w:pPr>
              <w:contextualSpacing/>
              <w:jc w:val="center"/>
              <w:rPr>
                <w:sz w:val="23"/>
                <w:szCs w:val="23"/>
                <w:lang w:val="en-US"/>
              </w:rPr>
            </w:pPr>
            <w:r w:rsidRPr="00876464">
              <w:rPr>
                <w:sz w:val="23"/>
                <w:szCs w:val="23"/>
              </w:rPr>
              <w:t>3406,80</w:t>
            </w:r>
            <w:r w:rsidR="002A184F" w:rsidRPr="00876464">
              <w:rPr>
                <w:sz w:val="23"/>
                <w:szCs w:val="23"/>
              </w:rPr>
              <w:t>±</w:t>
            </w:r>
            <w:r w:rsidR="002A184F" w:rsidRPr="00876464">
              <w:rPr>
                <w:sz w:val="23"/>
                <w:szCs w:val="23"/>
                <w:lang w:val="en-US"/>
              </w:rPr>
              <w:t>0,0</w:t>
            </w:r>
            <w:r w:rsidR="000504DF" w:rsidRPr="00876464">
              <w:rPr>
                <w:sz w:val="23"/>
                <w:szCs w:val="23"/>
                <w:lang w:val="en-US"/>
              </w:rPr>
              <w:t>06</w:t>
            </w:r>
          </w:p>
        </w:tc>
        <w:tc>
          <w:tcPr>
            <w:tcW w:w="1814" w:type="dxa"/>
            <w:vAlign w:val="center"/>
          </w:tcPr>
          <w:p w14:paraId="65A74847" w14:textId="4DAC47B7" w:rsidR="003268A3" w:rsidRPr="00876464" w:rsidRDefault="003268A3" w:rsidP="000B53EA">
            <w:pPr>
              <w:contextualSpacing/>
              <w:jc w:val="center"/>
              <w:rPr>
                <w:sz w:val="23"/>
                <w:szCs w:val="23"/>
                <w:lang w:val="en-US"/>
              </w:rPr>
            </w:pPr>
            <w:r w:rsidRPr="00876464">
              <w:rPr>
                <w:sz w:val="23"/>
                <w:szCs w:val="23"/>
              </w:rPr>
              <w:t>3106,20</w:t>
            </w:r>
            <w:r w:rsidR="00463824" w:rsidRPr="00876464">
              <w:rPr>
                <w:sz w:val="23"/>
                <w:szCs w:val="23"/>
              </w:rPr>
              <w:t>±</w:t>
            </w:r>
            <w:r w:rsidR="001F5ECF" w:rsidRPr="00876464">
              <w:rPr>
                <w:sz w:val="23"/>
                <w:szCs w:val="23"/>
                <w:lang w:val="en-US"/>
              </w:rPr>
              <w:t>0,00</w:t>
            </w:r>
            <w:r w:rsidR="00B63A1A" w:rsidRPr="00876464">
              <w:rPr>
                <w:sz w:val="23"/>
                <w:szCs w:val="23"/>
                <w:lang w:val="en-US"/>
              </w:rPr>
              <w:t>6</w:t>
            </w:r>
          </w:p>
        </w:tc>
        <w:tc>
          <w:tcPr>
            <w:tcW w:w="1840" w:type="dxa"/>
            <w:vAlign w:val="center"/>
          </w:tcPr>
          <w:p w14:paraId="5D8CBC55" w14:textId="19AC791E" w:rsidR="003268A3" w:rsidRPr="00876464" w:rsidRDefault="003268A3" w:rsidP="000B53EA">
            <w:pPr>
              <w:contextualSpacing/>
              <w:jc w:val="center"/>
              <w:rPr>
                <w:sz w:val="23"/>
                <w:szCs w:val="23"/>
                <w:lang w:val="en-US"/>
              </w:rPr>
            </w:pPr>
            <w:r w:rsidRPr="00876464">
              <w:rPr>
                <w:sz w:val="23"/>
                <w:szCs w:val="23"/>
              </w:rPr>
              <w:t>3006,00</w:t>
            </w:r>
            <w:r w:rsidR="00B63A1A" w:rsidRPr="00876464">
              <w:rPr>
                <w:sz w:val="23"/>
                <w:szCs w:val="23"/>
              </w:rPr>
              <w:t>±</w:t>
            </w:r>
            <w:r w:rsidR="00B63A1A" w:rsidRPr="00876464">
              <w:rPr>
                <w:sz w:val="23"/>
                <w:szCs w:val="23"/>
                <w:lang w:val="en-US"/>
              </w:rPr>
              <w:t>0,006</w:t>
            </w:r>
          </w:p>
        </w:tc>
        <w:tc>
          <w:tcPr>
            <w:tcW w:w="1840" w:type="dxa"/>
            <w:vAlign w:val="center"/>
          </w:tcPr>
          <w:p w14:paraId="2B7705E8" w14:textId="577805BA" w:rsidR="003268A3" w:rsidRPr="00876464" w:rsidRDefault="003268A3" w:rsidP="000B53EA">
            <w:pPr>
              <w:contextualSpacing/>
              <w:jc w:val="center"/>
              <w:rPr>
                <w:sz w:val="23"/>
                <w:szCs w:val="23"/>
                <w:lang w:val="en-US"/>
              </w:rPr>
            </w:pPr>
            <w:r w:rsidRPr="00876464">
              <w:rPr>
                <w:sz w:val="23"/>
                <w:szCs w:val="23"/>
              </w:rPr>
              <w:t>9018,0</w:t>
            </w:r>
            <w:r w:rsidR="008D25ED" w:rsidRPr="00876464">
              <w:rPr>
                <w:sz w:val="23"/>
                <w:szCs w:val="23"/>
              </w:rPr>
              <w:t>±</w:t>
            </w:r>
            <w:r w:rsidR="008D25ED" w:rsidRPr="00876464">
              <w:rPr>
                <w:sz w:val="23"/>
                <w:szCs w:val="23"/>
                <w:lang w:val="en-US"/>
              </w:rPr>
              <w:t>0,0</w:t>
            </w:r>
            <w:r w:rsidR="000504DF" w:rsidRPr="00876464">
              <w:rPr>
                <w:sz w:val="23"/>
                <w:szCs w:val="23"/>
                <w:lang w:val="en-US"/>
              </w:rPr>
              <w:t>5</w:t>
            </w:r>
          </w:p>
        </w:tc>
        <w:tc>
          <w:tcPr>
            <w:tcW w:w="1840" w:type="dxa"/>
            <w:vAlign w:val="center"/>
          </w:tcPr>
          <w:p w14:paraId="04F77853" w14:textId="3031A45C" w:rsidR="003268A3" w:rsidRPr="00876464" w:rsidRDefault="003268A3" w:rsidP="000B53EA">
            <w:pPr>
              <w:contextualSpacing/>
              <w:jc w:val="center"/>
              <w:rPr>
                <w:sz w:val="23"/>
                <w:szCs w:val="23"/>
                <w:lang w:val="en-US"/>
              </w:rPr>
            </w:pPr>
            <w:r w:rsidRPr="00876464">
              <w:rPr>
                <w:sz w:val="23"/>
                <w:szCs w:val="23"/>
              </w:rPr>
              <w:t>3807,6</w:t>
            </w:r>
            <w:r w:rsidR="008D25ED" w:rsidRPr="00876464">
              <w:rPr>
                <w:sz w:val="23"/>
                <w:szCs w:val="23"/>
              </w:rPr>
              <w:t>±</w:t>
            </w:r>
            <w:r w:rsidR="00331997" w:rsidRPr="00876464">
              <w:rPr>
                <w:sz w:val="23"/>
                <w:szCs w:val="23"/>
                <w:lang w:val="en-US"/>
              </w:rPr>
              <w:t>0,006</w:t>
            </w:r>
          </w:p>
        </w:tc>
        <w:tc>
          <w:tcPr>
            <w:tcW w:w="1840" w:type="dxa"/>
            <w:vAlign w:val="center"/>
          </w:tcPr>
          <w:p w14:paraId="4AC0D69D" w14:textId="4CEE688E" w:rsidR="003268A3" w:rsidRPr="00876464" w:rsidRDefault="003268A3" w:rsidP="000B53EA">
            <w:pPr>
              <w:contextualSpacing/>
              <w:jc w:val="center"/>
              <w:rPr>
                <w:sz w:val="23"/>
                <w:szCs w:val="23"/>
                <w:lang w:val="en-US"/>
              </w:rPr>
            </w:pPr>
            <w:r w:rsidRPr="00876464">
              <w:rPr>
                <w:sz w:val="23"/>
                <w:szCs w:val="23"/>
              </w:rPr>
              <w:t>5811,6</w:t>
            </w:r>
            <w:r w:rsidR="00331997" w:rsidRPr="00876464">
              <w:rPr>
                <w:sz w:val="23"/>
                <w:szCs w:val="23"/>
              </w:rPr>
              <w:t>±</w:t>
            </w:r>
            <w:r w:rsidR="00331997" w:rsidRPr="00876464">
              <w:rPr>
                <w:sz w:val="23"/>
                <w:szCs w:val="23"/>
                <w:lang w:val="en-US"/>
              </w:rPr>
              <w:t>0,01</w:t>
            </w:r>
          </w:p>
        </w:tc>
      </w:tr>
      <w:tr w:rsidR="003268A3" w:rsidRPr="00876464" w14:paraId="78859C0C" w14:textId="1C5DDDC7" w:rsidTr="000B53EA">
        <w:trPr>
          <w:trHeight w:val="272"/>
          <w:jc w:val="center"/>
        </w:trPr>
        <w:tc>
          <w:tcPr>
            <w:tcW w:w="563" w:type="dxa"/>
          </w:tcPr>
          <w:p w14:paraId="62C087F0" w14:textId="77777777" w:rsidR="003268A3" w:rsidRPr="00876464" w:rsidRDefault="003268A3" w:rsidP="003268A3">
            <w:pPr>
              <w:contextualSpacing/>
              <w:jc w:val="center"/>
              <w:rPr>
                <w:sz w:val="23"/>
                <w:szCs w:val="23"/>
              </w:rPr>
            </w:pPr>
            <w:r w:rsidRPr="00876464">
              <w:rPr>
                <w:sz w:val="23"/>
                <w:szCs w:val="23"/>
              </w:rPr>
              <w:t>6</w:t>
            </w:r>
          </w:p>
        </w:tc>
        <w:tc>
          <w:tcPr>
            <w:tcW w:w="2235" w:type="dxa"/>
          </w:tcPr>
          <w:p w14:paraId="0F2BF535" w14:textId="77777777" w:rsidR="003268A3" w:rsidRPr="00876464" w:rsidRDefault="003268A3" w:rsidP="003268A3">
            <w:pPr>
              <w:contextualSpacing/>
              <w:rPr>
                <w:sz w:val="23"/>
                <w:szCs w:val="23"/>
              </w:rPr>
            </w:pPr>
            <w:r w:rsidRPr="00876464">
              <w:rPr>
                <w:sz w:val="23"/>
                <w:szCs w:val="23"/>
              </w:rPr>
              <w:t xml:space="preserve">Магний-ионы </w:t>
            </w:r>
            <w:r w:rsidRPr="00876464">
              <w:rPr>
                <w:sz w:val="23"/>
                <w:szCs w:val="23"/>
                <w:lang w:val="en-US"/>
              </w:rPr>
              <w:t>Mg</w:t>
            </w:r>
            <w:r w:rsidRPr="00876464">
              <w:rPr>
                <w:sz w:val="23"/>
                <w:szCs w:val="23"/>
                <w:vertAlign w:val="superscript"/>
              </w:rPr>
              <w:t>2+</w:t>
            </w:r>
          </w:p>
        </w:tc>
        <w:tc>
          <w:tcPr>
            <w:tcW w:w="1273" w:type="dxa"/>
            <w:vMerge/>
          </w:tcPr>
          <w:p w14:paraId="246A9EC3" w14:textId="77777777" w:rsidR="003268A3" w:rsidRPr="00876464" w:rsidRDefault="003268A3" w:rsidP="003268A3">
            <w:pPr>
              <w:contextualSpacing/>
              <w:rPr>
                <w:sz w:val="23"/>
                <w:szCs w:val="23"/>
              </w:rPr>
            </w:pPr>
          </w:p>
        </w:tc>
        <w:tc>
          <w:tcPr>
            <w:tcW w:w="1551" w:type="dxa"/>
            <w:vAlign w:val="center"/>
          </w:tcPr>
          <w:p w14:paraId="295974A2" w14:textId="23E2162A" w:rsidR="003268A3" w:rsidRPr="00876464" w:rsidRDefault="003268A3" w:rsidP="000B53EA">
            <w:pPr>
              <w:contextualSpacing/>
              <w:jc w:val="center"/>
              <w:rPr>
                <w:sz w:val="23"/>
                <w:szCs w:val="23"/>
              </w:rPr>
            </w:pPr>
            <w:r w:rsidRPr="00876464">
              <w:rPr>
                <w:sz w:val="23"/>
                <w:szCs w:val="23"/>
              </w:rPr>
              <w:t>1672,00</w:t>
            </w:r>
            <w:r w:rsidR="00CA6E98" w:rsidRPr="00876464">
              <w:rPr>
                <w:sz w:val="23"/>
                <w:szCs w:val="23"/>
              </w:rPr>
              <w:t>±</w:t>
            </w:r>
            <w:r w:rsidR="00CA6E98" w:rsidRPr="00876464">
              <w:rPr>
                <w:sz w:val="23"/>
                <w:szCs w:val="23"/>
                <w:lang w:val="en-US"/>
              </w:rPr>
              <w:t>0,0</w:t>
            </w:r>
            <w:r w:rsidR="00D81040" w:rsidRPr="00876464">
              <w:rPr>
                <w:sz w:val="23"/>
                <w:szCs w:val="23"/>
                <w:lang w:val="en-US"/>
              </w:rPr>
              <w:t>5</w:t>
            </w:r>
          </w:p>
        </w:tc>
        <w:tc>
          <w:tcPr>
            <w:tcW w:w="1814" w:type="dxa"/>
            <w:vAlign w:val="center"/>
          </w:tcPr>
          <w:p w14:paraId="67DC43DD" w14:textId="5F4EC214" w:rsidR="003268A3" w:rsidRPr="00876464" w:rsidRDefault="003268A3" w:rsidP="000B53EA">
            <w:pPr>
              <w:contextualSpacing/>
              <w:jc w:val="center"/>
              <w:rPr>
                <w:sz w:val="23"/>
                <w:szCs w:val="23"/>
              </w:rPr>
            </w:pPr>
            <w:r w:rsidRPr="00876464">
              <w:rPr>
                <w:sz w:val="23"/>
                <w:szCs w:val="23"/>
              </w:rPr>
              <w:t>1641,60</w:t>
            </w:r>
            <w:r w:rsidR="00CA6E98" w:rsidRPr="00876464">
              <w:rPr>
                <w:sz w:val="23"/>
                <w:szCs w:val="23"/>
              </w:rPr>
              <w:t>±</w:t>
            </w:r>
            <w:r w:rsidR="00CA6E98" w:rsidRPr="00876464">
              <w:rPr>
                <w:sz w:val="23"/>
                <w:szCs w:val="23"/>
                <w:lang w:val="en-US"/>
              </w:rPr>
              <w:t>0,006</w:t>
            </w:r>
          </w:p>
        </w:tc>
        <w:tc>
          <w:tcPr>
            <w:tcW w:w="1840" w:type="dxa"/>
            <w:vAlign w:val="center"/>
          </w:tcPr>
          <w:p w14:paraId="08246D66" w14:textId="173CCAC6" w:rsidR="003268A3" w:rsidRPr="00876464" w:rsidRDefault="003268A3" w:rsidP="000B53EA">
            <w:pPr>
              <w:contextualSpacing/>
              <w:jc w:val="center"/>
              <w:rPr>
                <w:sz w:val="23"/>
                <w:szCs w:val="23"/>
                <w:lang w:val="en-US"/>
              </w:rPr>
            </w:pPr>
            <w:r w:rsidRPr="00876464">
              <w:rPr>
                <w:sz w:val="23"/>
                <w:szCs w:val="23"/>
              </w:rPr>
              <w:t>1094,40</w:t>
            </w:r>
            <w:r w:rsidR="00D81040" w:rsidRPr="00876464">
              <w:rPr>
                <w:sz w:val="23"/>
                <w:szCs w:val="23"/>
              </w:rPr>
              <w:t>±</w:t>
            </w:r>
            <w:r w:rsidR="00D81040" w:rsidRPr="00876464">
              <w:rPr>
                <w:sz w:val="23"/>
                <w:szCs w:val="23"/>
                <w:lang w:val="en-US"/>
              </w:rPr>
              <w:t>0,006</w:t>
            </w:r>
          </w:p>
        </w:tc>
        <w:tc>
          <w:tcPr>
            <w:tcW w:w="1840" w:type="dxa"/>
            <w:vAlign w:val="center"/>
          </w:tcPr>
          <w:p w14:paraId="28F1CC8E" w14:textId="44E2D5C1" w:rsidR="003268A3" w:rsidRPr="00876464" w:rsidRDefault="003268A3" w:rsidP="000B53EA">
            <w:pPr>
              <w:contextualSpacing/>
              <w:jc w:val="center"/>
              <w:rPr>
                <w:sz w:val="23"/>
                <w:szCs w:val="23"/>
              </w:rPr>
            </w:pPr>
            <w:r w:rsidRPr="00876464">
              <w:rPr>
                <w:sz w:val="23"/>
                <w:szCs w:val="23"/>
              </w:rPr>
              <w:t>2675,20</w:t>
            </w:r>
            <w:r w:rsidR="00AD5111" w:rsidRPr="00876464">
              <w:rPr>
                <w:sz w:val="23"/>
                <w:szCs w:val="23"/>
              </w:rPr>
              <w:t>±</w:t>
            </w:r>
            <w:r w:rsidR="00AD5111" w:rsidRPr="00876464">
              <w:rPr>
                <w:sz w:val="23"/>
                <w:szCs w:val="23"/>
                <w:lang w:val="en-US"/>
              </w:rPr>
              <w:t>0,005</w:t>
            </w:r>
          </w:p>
        </w:tc>
        <w:tc>
          <w:tcPr>
            <w:tcW w:w="1840" w:type="dxa"/>
            <w:vAlign w:val="center"/>
          </w:tcPr>
          <w:p w14:paraId="60199A5A" w14:textId="510C2A92" w:rsidR="003268A3" w:rsidRPr="00876464" w:rsidRDefault="003268A3" w:rsidP="000B53EA">
            <w:pPr>
              <w:contextualSpacing/>
              <w:jc w:val="center"/>
              <w:rPr>
                <w:sz w:val="23"/>
                <w:szCs w:val="23"/>
              </w:rPr>
            </w:pPr>
            <w:r w:rsidRPr="00876464">
              <w:rPr>
                <w:sz w:val="23"/>
                <w:szCs w:val="23"/>
                <w:lang w:val="en-US"/>
              </w:rPr>
              <w:t>2067,0</w:t>
            </w:r>
            <w:r w:rsidR="00AD5111" w:rsidRPr="00876464">
              <w:rPr>
                <w:sz w:val="23"/>
                <w:szCs w:val="23"/>
              </w:rPr>
              <w:t>±</w:t>
            </w:r>
            <w:r w:rsidR="00AD5111" w:rsidRPr="00876464">
              <w:rPr>
                <w:sz w:val="23"/>
                <w:szCs w:val="23"/>
                <w:lang w:val="en-US"/>
              </w:rPr>
              <w:t>0,005</w:t>
            </w:r>
          </w:p>
        </w:tc>
        <w:tc>
          <w:tcPr>
            <w:tcW w:w="1840" w:type="dxa"/>
            <w:vAlign w:val="center"/>
          </w:tcPr>
          <w:p w14:paraId="445D3253" w14:textId="56F61E1C" w:rsidR="003268A3" w:rsidRPr="00876464" w:rsidRDefault="003268A3" w:rsidP="000B53EA">
            <w:pPr>
              <w:contextualSpacing/>
              <w:jc w:val="center"/>
              <w:rPr>
                <w:sz w:val="23"/>
                <w:szCs w:val="23"/>
              </w:rPr>
            </w:pPr>
            <w:r w:rsidRPr="00876464">
              <w:rPr>
                <w:sz w:val="23"/>
                <w:szCs w:val="23"/>
                <w:lang w:val="en-US"/>
              </w:rPr>
              <w:t>2188,8</w:t>
            </w:r>
            <w:r w:rsidR="00AD5111" w:rsidRPr="00876464">
              <w:rPr>
                <w:sz w:val="23"/>
                <w:szCs w:val="23"/>
              </w:rPr>
              <w:t>±</w:t>
            </w:r>
            <w:r w:rsidR="00AD5111" w:rsidRPr="00876464">
              <w:rPr>
                <w:sz w:val="23"/>
                <w:szCs w:val="23"/>
                <w:lang w:val="en-US"/>
              </w:rPr>
              <w:t>0,005</w:t>
            </w:r>
          </w:p>
        </w:tc>
      </w:tr>
      <w:tr w:rsidR="003268A3" w:rsidRPr="00876464" w14:paraId="4CC470C7" w14:textId="46974767" w:rsidTr="000B53EA">
        <w:trPr>
          <w:trHeight w:val="272"/>
          <w:jc w:val="center"/>
        </w:trPr>
        <w:tc>
          <w:tcPr>
            <w:tcW w:w="563" w:type="dxa"/>
          </w:tcPr>
          <w:p w14:paraId="38C068D4" w14:textId="77777777" w:rsidR="003268A3" w:rsidRPr="00876464" w:rsidRDefault="003268A3" w:rsidP="003268A3">
            <w:pPr>
              <w:contextualSpacing/>
              <w:jc w:val="center"/>
              <w:rPr>
                <w:sz w:val="23"/>
                <w:szCs w:val="23"/>
              </w:rPr>
            </w:pPr>
            <w:r w:rsidRPr="00876464">
              <w:rPr>
                <w:sz w:val="23"/>
                <w:szCs w:val="23"/>
              </w:rPr>
              <w:t>7</w:t>
            </w:r>
          </w:p>
        </w:tc>
        <w:tc>
          <w:tcPr>
            <w:tcW w:w="2235" w:type="dxa"/>
          </w:tcPr>
          <w:p w14:paraId="48825938" w14:textId="77777777" w:rsidR="003268A3" w:rsidRPr="00876464" w:rsidRDefault="003268A3" w:rsidP="003268A3">
            <w:pPr>
              <w:contextualSpacing/>
              <w:rPr>
                <w:sz w:val="23"/>
                <w:szCs w:val="23"/>
              </w:rPr>
            </w:pPr>
            <w:r w:rsidRPr="00876464">
              <w:rPr>
                <w:sz w:val="23"/>
                <w:szCs w:val="23"/>
              </w:rPr>
              <w:t xml:space="preserve">(Натрий+ калий) иондары </w:t>
            </w:r>
            <w:r w:rsidRPr="00876464">
              <w:rPr>
                <w:sz w:val="23"/>
                <w:szCs w:val="23"/>
                <w:lang w:val="en-US"/>
              </w:rPr>
              <w:t>Na</w:t>
            </w:r>
            <w:r w:rsidRPr="00876464">
              <w:rPr>
                <w:sz w:val="23"/>
                <w:szCs w:val="23"/>
                <w:vertAlign w:val="superscript"/>
              </w:rPr>
              <w:t xml:space="preserve">+ </w:t>
            </w:r>
            <w:r w:rsidRPr="00876464">
              <w:rPr>
                <w:sz w:val="23"/>
                <w:szCs w:val="23"/>
              </w:rPr>
              <w:t>+ К</w:t>
            </w:r>
            <w:r w:rsidRPr="00876464">
              <w:rPr>
                <w:sz w:val="23"/>
                <w:szCs w:val="23"/>
                <w:vertAlign w:val="superscript"/>
              </w:rPr>
              <w:t>+</w:t>
            </w:r>
          </w:p>
        </w:tc>
        <w:tc>
          <w:tcPr>
            <w:tcW w:w="1273" w:type="dxa"/>
            <w:vMerge/>
          </w:tcPr>
          <w:p w14:paraId="4BA588C4" w14:textId="77777777" w:rsidR="003268A3" w:rsidRPr="00876464" w:rsidRDefault="003268A3" w:rsidP="003268A3">
            <w:pPr>
              <w:contextualSpacing/>
              <w:rPr>
                <w:sz w:val="23"/>
                <w:szCs w:val="23"/>
              </w:rPr>
            </w:pPr>
          </w:p>
        </w:tc>
        <w:tc>
          <w:tcPr>
            <w:tcW w:w="1551" w:type="dxa"/>
            <w:vAlign w:val="center"/>
          </w:tcPr>
          <w:p w14:paraId="287CB5B9" w14:textId="5424CFB4" w:rsidR="003268A3" w:rsidRPr="00876464" w:rsidRDefault="003268A3" w:rsidP="000B53EA">
            <w:pPr>
              <w:contextualSpacing/>
              <w:jc w:val="center"/>
              <w:rPr>
                <w:sz w:val="23"/>
                <w:szCs w:val="23"/>
              </w:rPr>
            </w:pPr>
            <w:r w:rsidRPr="00876464">
              <w:rPr>
                <w:sz w:val="23"/>
                <w:szCs w:val="23"/>
              </w:rPr>
              <w:t>51931,70</w:t>
            </w:r>
            <w:r w:rsidR="003B736E" w:rsidRPr="00876464">
              <w:rPr>
                <w:sz w:val="23"/>
                <w:szCs w:val="23"/>
              </w:rPr>
              <w:t>±</w:t>
            </w:r>
            <w:r w:rsidR="003B736E" w:rsidRPr="00876464">
              <w:rPr>
                <w:sz w:val="23"/>
                <w:szCs w:val="23"/>
                <w:lang w:val="en-US"/>
              </w:rPr>
              <w:t>0,00</w:t>
            </w:r>
            <w:r w:rsidR="007531AF" w:rsidRPr="00876464">
              <w:rPr>
                <w:sz w:val="23"/>
                <w:szCs w:val="23"/>
                <w:lang w:val="en-US"/>
              </w:rPr>
              <w:t>5</w:t>
            </w:r>
          </w:p>
        </w:tc>
        <w:tc>
          <w:tcPr>
            <w:tcW w:w="1814" w:type="dxa"/>
            <w:vAlign w:val="center"/>
          </w:tcPr>
          <w:p w14:paraId="535450F9" w14:textId="42CD6B42" w:rsidR="003268A3" w:rsidRPr="00876464" w:rsidRDefault="003268A3" w:rsidP="000B53EA">
            <w:pPr>
              <w:contextualSpacing/>
              <w:jc w:val="center"/>
              <w:rPr>
                <w:sz w:val="23"/>
                <w:szCs w:val="23"/>
              </w:rPr>
            </w:pPr>
            <w:r w:rsidRPr="00876464">
              <w:rPr>
                <w:sz w:val="23"/>
                <w:szCs w:val="23"/>
              </w:rPr>
              <w:t>45398,55</w:t>
            </w:r>
            <w:r w:rsidR="007531AF" w:rsidRPr="00876464">
              <w:rPr>
                <w:sz w:val="23"/>
                <w:szCs w:val="23"/>
              </w:rPr>
              <w:t>±</w:t>
            </w:r>
            <w:r w:rsidR="007531AF" w:rsidRPr="00876464">
              <w:rPr>
                <w:sz w:val="23"/>
                <w:szCs w:val="23"/>
                <w:lang w:val="en-US"/>
              </w:rPr>
              <w:t>0,001</w:t>
            </w:r>
          </w:p>
        </w:tc>
        <w:tc>
          <w:tcPr>
            <w:tcW w:w="1840" w:type="dxa"/>
            <w:vAlign w:val="center"/>
          </w:tcPr>
          <w:p w14:paraId="64B34755" w14:textId="1E4CF0F5" w:rsidR="003268A3" w:rsidRPr="00876464" w:rsidRDefault="003268A3" w:rsidP="000B53EA">
            <w:pPr>
              <w:contextualSpacing/>
              <w:jc w:val="center"/>
              <w:rPr>
                <w:sz w:val="23"/>
                <w:szCs w:val="23"/>
              </w:rPr>
            </w:pPr>
            <w:r w:rsidRPr="00876464">
              <w:rPr>
                <w:sz w:val="23"/>
                <w:szCs w:val="23"/>
              </w:rPr>
              <w:t>39028,24</w:t>
            </w:r>
            <w:r w:rsidR="007531AF" w:rsidRPr="00876464">
              <w:rPr>
                <w:sz w:val="23"/>
                <w:szCs w:val="23"/>
              </w:rPr>
              <w:t>±</w:t>
            </w:r>
            <w:r w:rsidR="007531AF" w:rsidRPr="00876464">
              <w:rPr>
                <w:sz w:val="23"/>
                <w:szCs w:val="23"/>
                <w:lang w:val="en-US"/>
              </w:rPr>
              <w:t>0,00</w:t>
            </w:r>
          </w:p>
        </w:tc>
        <w:tc>
          <w:tcPr>
            <w:tcW w:w="1840" w:type="dxa"/>
            <w:vAlign w:val="center"/>
          </w:tcPr>
          <w:p w14:paraId="5293B706" w14:textId="1C8B5531" w:rsidR="003268A3" w:rsidRPr="00876464" w:rsidRDefault="003268A3" w:rsidP="000B53EA">
            <w:pPr>
              <w:contextualSpacing/>
              <w:jc w:val="center"/>
              <w:rPr>
                <w:sz w:val="23"/>
                <w:szCs w:val="23"/>
              </w:rPr>
            </w:pPr>
            <w:r w:rsidRPr="00876464">
              <w:rPr>
                <w:sz w:val="23"/>
                <w:szCs w:val="23"/>
              </w:rPr>
              <w:t>88616,70</w:t>
            </w:r>
            <w:r w:rsidR="007531AF" w:rsidRPr="00876464">
              <w:rPr>
                <w:sz w:val="23"/>
                <w:szCs w:val="23"/>
              </w:rPr>
              <w:t>±</w:t>
            </w:r>
            <w:r w:rsidR="007531AF" w:rsidRPr="00876464">
              <w:rPr>
                <w:sz w:val="23"/>
                <w:szCs w:val="23"/>
                <w:lang w:val="en-US"/>
              </w:rPr>
              <w:t>0,001</w:t>
            </w:r>
          </w:p>
        </w:tc>
        <w:tc>
          <w:tcPr>
            <w:tcW w:w="1840" w:type="dxa"/>
            <w:vAlign w:val="center"/>
          </w:tcPr>
          <w:p w14:paraId="7CEF24F7" w14:textId="09BD8600" w:rsidR="003268A3" w:rsidRPr="00876464" w:rsidRDefault="003268A3" w:rsidP="000B53EA">
            <w:pPr>
              <w:contextualSpacing/>
              <w:jc w:val="center"/>
              <w:rPr>
                <w:sz w:val="23"/>
                <w:szCs w:val="23"/>
              </w:rPr>
            </w:pPr>
            <w:r w:rsidRPr="00876464">
              <w:rPr>
                <w:sz w:val="23"/>
                <w:szCs w:val="23"/>
              </w:rPr>
              <w:t>185798,2</w:t>
            </w:r>
            <w:r w:rsidR="007531AF" w:rsidRPr="00876464">
              <w:rPr>
                <w:sz w:val="23"/>
                <w:szCs w:val="23"/>
              </w:rPr>
              <w:t>±</w:t>
            </w:r>
            <w:r w:rsidR="007531AF" w:rsidRPr="00876464">
              <w:rPr>
                <w:sz w:val="23"/>
                <w:szCs w:val="23"/>
                <w:lang w:val="en-US"/>
              </w:rPr>
              <w:t>0,005</w:t>
            </w:r>
          </w:p>
        </w:tc>
        <w:tc>
          <w:tcPr>
            <w:tcW w:w="1840" w:type="dxa"/>
            <w:vAlign w:val="center"/>
          </w:tcPr>
          <w:p w14:paraId="748DAD3D" w14:textId="1E61746B" w:rsidR="003268A3" w:rsidRPr="00876464" w:rsidRDefault="003268A3" w:rsidP="000B53EA">
            <w:pPr>
              <w:contextualSpacing/>
              <w:jc w:val="center"/>
              <w:rPr>
                <w:sz w:val="23"/>
                <w:szCs w:val="23"/>
              </w:rPr>
            </w:pPr>
            <w:r w:rsidRPr="00876464">
              <w:rPr>
                <w:sz w:val="23"/>
                <w:szCs w:val="23"/>
              </w:rPr>
              <w:t>161143,6</w:t>
            </w:r>
            <w:r w:rsidR="008D11A6" w:rsidRPr="00876464">
              <w:rPr>
                <w:sz w:val="23"/>
                <w:szCs w:val="23"/>
              </w:rPr>
              <w:t>±</w:t>
            </w:r>
            <w:r w:rsidR="008D11A6" w:rsidRPr="00876464">
              <w:rPr>
                <w:sz w:val="23"/>
                <w:szCs w:val="23"/>
                <w:lang w:val="en-US"/>
              </w:rPr>
              <w:t>0,005</w:t>
            </w:r>
          </w:p>
        </w:tc>
      </w:tr>
      <w:tr w:rsidR="003268A3" w:rsidRPr="00876464" w14:paraId="0382BF0C" w14:textId="098B64BA" w:rsidTr="000B53EA">
        <w:trPr>
          <w:trHeight w:val="272"/>
          <w:jc w:val="center"/>
        </w:trPr>
        <w:tc>
          <w:tcPr>
            <w:tcW w:w="563" w:type="dxa"/>
          </w:tcPr>
          <w:p w14:paraId="27276786" w14:textId="77777777" w:rsidR="003268A3" w:rsidRPr="00876464" w:rsidRDefault="003268A3" w:rsidP="003268A3">
            <w:pPr>
              <w:contextualSpacing/>
              <w:jc w:val="center"/>
              <w:rPr>
                <w:sz w:val="23"/>
                <w:szCs w:val="23"/>
              </w:rPr>
            </w:pPr>
            <w:r w:rsidRPr="00876464">
              <w:rPr>
                <w:sz w:val="23"/>
                <w:szCs w:val="23"/>
              </w:rPr>
              <w:t>8</w:t>
            </w:r>
          </w:p>
        </w:tc>
        <w:tc>
          <w:tcPr>
            <w:tcW w:w="2235" w:type="dxa"/>
          </w:tcPr>
          <w:p w14:paraId="2DBB425E" w14:textId="77777777" w:rsidR="003268A3" w:rsidRPr="00876464" w:rsidRDefault="003268A3" w:rsidP="003268A3">
            <w:pPr>
              <w:contextualSpacing/>
              <w:rPr>
                <w:color w:val="000000"/>
                <w:sz w:val="23"/>
                <w:szCs w:val="23"/>
                <w:vertAlign w:val="superscript"/>
                <w:lang w:eastAsia="ru-RU"/>
              </w:rPr>
            </w:pPr>
            <w:r w:rsidRPr="00876464">
              <w:rPr>
                <w:color w:val="000000"/>
                <w:sz w:val="23"/>
                <w:szCs w:val="23"/>
                <w:lang w:eastAsia="ru-RU"/>
              </w:rPr>
              <w:t xml:space="preserve">Темір </w:t>
            </w:r>
            <w:r w:rsidRPr="00876464">
              <w:rPr>
                <w:color w:val="000000"/>
                <w:sz w:val="23"/>
                <w:szCs w:val="23"/>
                <w:lang w:val="en-US" w:eastAsia="ru-RU"/>
              </w:rPr>
              <w:t>Fe</w:t>
            </w:r>
            <w:r w:rsidRPr="00876464">
              <w:rPr>
                <w:color w:val="000000"/>
                <w:sz w:val="23"/>
                <w:szCs w:val="23"/>
                <w:vertAlign w:val="superscript"/>
                <w:lang w:eastAsia="ru-RU"/>
              </w:rPr>
              <w:t>3+</w:t>
            </w:r>
          </w:p>
        </w:tc>
        <w:tc>
          <w:tcPr>
            <w:tcW w:w="1273" w:type="dxa"/>
            <w:vMerge/>
          </w:tcPr>
          <w:p w14:paraId="03EDDCF4" w14:textId="77777777" w:rsidR="003268A3" w:rsidRPr="00876464" w:rsidRDefault="003268A3" w:rsidP="003268A3">
            <w:pPr>
              <w:contextualSpacing/>
              <w:jc w:val="center"/>
              <w:rPr>
                <w:sz w:val="23"/>
                <w:szCs w:val="23"/>
              </w:rPr>
            </w:pPr>
          </w:p>
        </w:tc>
        <w:tc>
          <w:tcPr>
            <w:tcW w:w="1551" w:type="dxa"/>
            <w:vAlign w:val="center"/>
          </w:tcPr>
          <w:p w14:paraId="57423715" w14:textId="2BC3A19E" w:rsidR="003268A3" w:rsidRPr="00876464" w:rsidRDefault="003268A3" w:rsidP="000B53EA">
            <w:pPr>
              <w:contextualSpacing/>
              <w:jc w:val="center"/>
              <w:rPr>
                <w:sz w:val="23"/>
                <w:szCs w:val="23"/>
              </w:rPr>
            </w:pPr>
            <w:r w:rsidRPr="00876464">
              <w:rPr>
                <w:sz w:val="23"/>
                <w:szCs w:val="23"/>
              </w:rPr>
              <w:t>23,80</w:t>
            </w:r>
            <w:r w:rsidR="007A58EA" w:rsidRPr="00876464">
              <w:rPr>
                <w:sz w:val="23"/>
                <w:szCs w:val="23"/>
              </w:rPr>
              <w:t>±</w:t>
            </w:r>
            <w:r w:rsidR="007A58EA" w:rsidRPr="00876464">
              <w:rPr>
                <w:sz w:val="23"/>
                <w:szCs w:val="23"/>
                <w:lang w:val="en-US"/>
              </w:rPr>
              <w:t>0,001</w:t>
            </w:r>
          </w:p>
        </w:tc>
        <w:tc>
          <w:tcPr>
            <w:tcW w:w="1814" w:type="dxa"/>
            <w:vAlign w:val="center"/>
          </w:tcPr>
          <w:p w14:paraId="2248148C" w14:textId="3EABC5CD" w:rsidR="003268A3" w:rsidRPr="00876464" w:rsidRDefault="003268A3" w:rsidP="000B53EA">
            <w:pPr>
              <w:contextualSpacing/>
              <w:jc w:val="center"/>
              <w:rPr>
                <w:sz w:val="23"/>
                <w:szCs w:val="23"/>
              </w:rPr>
            </w:pPr>
            <w:r w:rsidRPr="00876464">
              <w:rPr>
                <w:sz w:val="23"/>
                <w:szCs w:val="23"/>
              </w:rPr>
              <w:t>4,48</w:t>
            </w:r>
            <w:r w:rsidR="007A58EA" w:rsidRPr="00876464">
              <w:rPr>
                <w:sz w:val="23"/>
                <w:szCs w:val="23"/>
              </w:rPr>
              <w:t>±</w:t>
            </w:r>
            <w:r w:rsidR="007A58EA" w:rsidRPr="00876464">
              <w:rPr>
                <w:sz w:val="23"/>
                <w:szCs w:val="23"/>
                <w:lang w:val="en-US"/>
              </w:rPr>
              <w:t>0,001</w:t>
            </w:r>
          </w:p>
        </w:tc>
        <w:tc>
          <w:tcPr>
            <w:tcW w:w="1840" w:type="dxa"/>
            <w:vAlign w:val="center"/>
          </w:tcPr>
          <w:p w14:paraId="4248F243" w14:textId="07B2A5DF" w:rsidR="003268A3" w:rsidRPr="00876464" w:rsidRDefault="003268A3" w:rsidP="000B53EA">
            <w:pPr>
              <w:contextualSpacing/>
              <w:jc w:val="center"/>
              <w:rPr>
                <w:sz w:val="23"/>
                <w:szCs w:val="23"/>
              </w:rPr>
            </w:pPr>
            <w:r w:rsidRPr="00876464">
              <w:rPr>
                <w:sz w:val="23"/>
                <w:szCs w:val="23"/>
              </w:rPr>
              <w:t>7,56</w:t>
            </w:r>
            <w:r w:rsidR="007A58EA" w:rsidRPr="00876464">
              <w:rPr>
                <w:sz w:val="23"/>
                <w:szCs w:val="23"/>
              </w:rPr>
              <w:t>±</w:t>
            </w:r>
            <w:r w:rsidR="007A58EA" w:rsidRPr="00876464">
              <w:rPr>
                <w:sz w:val="23"/>
                <w:szCs w:val="23"/>
                <w:lang w:val="en-US"/>
              </w:rPr>
              <w:t>0,001</w:t>
            </w:r>
          </w:p>
        </w:tc>
        <w:tc>
          <w:tcPr>
            <w:tcW w:w="1840" w:type="dxa"/>
            <w:vAlign w:val="center"/>
          </w:tcPr>
          <w:p w14:paraId="12D806A5" w14:textId="47F267CB" w:rsidR="003268A3" w:rsidRPr="00876464" w:rsidRDefault="003268A3" w:rsidP="000B53EA">
            <w:pPr>
              <w:contextualSpacing/>
              <w:jc w:val="center"/>
              <w:rPr>
                <w:sz w:val="23"/>
                <w:szCs w:val="23"/>
              </w:rPr>
            </w:pPr>
            <w:r w:rsidRPr="00876464">
              <w:rPr>
                <w:sz w:val="23"/>
                <w:szCs w:val="23"/>
              </w:rPr>
              <w:t>11,76</w:t>
            </w:r>
            <w:r w:rsidR="007A58EA" w:rsidRPr="00876464">
              <w:rPr>
                <w:sz w:val="23"/>
                <w:szCs w:val="23"/>
              </w:rPr>
              <w:t>±</w:t>
            </w:r>
            <w:r w:rsidR="007A58EA" w:rsidRPr="00876464">
              <w:rPr>
                <w:sz w:val="23"/>
                <w:szCs w:val="23"/>
                <w:lang w:val="en-US"/>
              </w:rPr>
              <w:t>0,001</w:t>
            </w:r>
          </w:p>
        </w:tc>
        <w:tc>
          <w:tcPr>
            <w:tcW w:w="1840" w:type="dxa"/>
            <w:vAlign w:val="center"/>
          </w:tcPr>
          <w:p w14:paraId="3A786DEC" w14:textId="39B10A7D" w:rsidR="003268A3" w:rsidRPr="00876464" w:rsidRDefault="003268A3" w:rsidP="000B53EA">
            <w:pPr>
              <w:contextualSpacing/>
              <w:jc w:val="center"/>
              <w:rPr>
                <w:sz w:val="23"/>
                <w:szCs w:val="23"/>
              </w:rPr>
            </w:pPr>
            <w:r w:rsidRPr="00876464">
              <w:rPr>
                <w:sz w:val="23"/>
                <w:szCs w:val="23"/>
              </w:rPr>
              <w:t>4,2</w:t>
            </w:r>
            <w:r w:rsidR="007A58EA" w:rsidRPr="00876464">
              <w:rPr>
                <w:sz w:val="23"/>
                <w:szCs w:val="23"/>
              </w:rPr>
              <w:t>±</w:t>
            </w:r>
            <w:r w:rsidR="007A58EA" w:rsidRPr="00876464">
              <w:rPr>
                <w:sz w:val="23"/>
                <w:szCs w:val="23"/>
                <w:lang w:val="en-US"/>
              </w:rPr>
              <w:t>0,00</w:t>
            </w:r>
            <w:r w:rsidR="00AF57BD" w:rsidRPr="00876464">
              <w:rPr>
                <w:sz w:val="23"/>
                <w:szCs w:val="23"/>
                <w:lang w:val="en-US"/>
              </w:rPr>
              <w:t>5</w:t>
            </w:r>
          </w:p>
        </w:tc>
        <w:tc>
          <w:tcPr>
            <w:tcW w:w="1840" w:type="dxa"/>
            <w:vAlign w:val="center"/>
          </w:tcPr>
          <w:p w14:paraId="42C63D09" w14:textId="614F5B83" w:rsidR="003268A3" w:rsidRPr="00876464" w:rsidRDefault="003268A3" w:rsidP="000B53EA">
            <w:pPr>
              <w:contextualSpacing/>
              <w:jc w:val="center"/>
              <w:rPr>
                <w:sz w:val="23"/>
                <w:szCs w:val="23"/>
              </w:rPr>
            </w:pPr>
            <w:r w:rsidRPr="00876464">
              <w:rPr>
                <w:sz w:val="23"/>
                <w:szCs w:val="23"/>
              </w:rPr>
              <w:t>15,3</w:t>
            </w:r>
            <w:r w:rsidR="00AF57BD" w:rsidRPr="00876464">
              <w:rPr>
                <w:sz w:val="23"/>
                <w:szCs w:val="23"/>
              </w:rPr>
              <w:t>±</w:t>
            </w:r>
            <w:r w:rsidR="00AF57BD" w:rsidRPr="00876464">
              <w:rPr>
                <w:sz w:val="23"/>
                <w:szCs w:val="23"/>
                <w:lang w:val="en-US"/>
              </w:rPr>
              <w:t>0,005</w:t>
            </w:r>
          </w:p>
        </w:tc>
      </w:tr>
      <w:tr w:rsidR="003268A3" w:rsidRPr="00876464" w14:paraId="3BECD6B7" w14:textId="213CAD70" w:rsidTr="000B53EA">
        <w:trPr>
          <w:trHeight w:val="272"/>
          <w:jc w:val="center"/>
        </w:trPr>
        <w:tc>
          <w:tcPr>
            <w:tcW w:w="563" w:type="dxa"/>
          </w:tcPr>
          <w:p w14:paraId="49E7E682" w14:textId="77777777" w:rsidR="003268A3" w:rsidRPr="00876464" w:rsidRDefault="003268A3" w:rsidP="003268A3">
            <w:pPr>
              <w:contextualSpacing/>
              <w:jc w:val="center"/>
              <w:rPr>
                <w:sz w:val="23"/>
                <w:szCs w:val="23"/>
              </w:rPr>
            </w:pPr>
          </w:p>
        </w:tc>
        <w:tc>
          <w:tcPr>
            <w:tcW w:w="2235" w:type="dxa"/>
          </w:tcPr>
          <w:p w14:paraId="6082D713" w14:textId="77777777" w:rsidR="003268A3" w:rsidRPr="00876464" w:rsidRDefault="003268A3" w:rsidP="003268A3">
            <w:pPr>
              <w:contextualSpacing/>
              <w:rPr>
                <w:color w:val="000000"/>
                <w:sz w:val="23"/>
                <w:szCs w:val="23"/>
                <w:vertAlign w:val="superscript"/>
                <w:lang w:eastAsia="ru-RU"/>
              </w:rPr>
            </w:pPr>
            <w:r w:rsidRPr="00876464">
              <w:rPr>
                <w:color w:val="000000"/>
                <w:sz w:val="23"/>
                <w:szCs w:val="23"/>
                <w:lang w:eastAsia="ru-RU"/>
              </w:rPr>
              <w:t xml:space="preserve">Темір </w:t>
            </w:r>
            <w:r w:rsidRPr="00876464">
              <w:rPr>
                <w:color w:val="000000"/>
                <w:sz w:val="23"/>
                <w:szCs w:val="23"/>
                <w:lang w:val="en-US" w:eastAsia="ru-RU"/>
              </w:rPr>
              <w:t>Fe</w:t>
            </w:r>
            <w:r w:rsidRPr="00876464">
              <w:rPr>
                <w:color w:val="000000"/>
                <w:sz w:val="23"/>
                <w:szCs w:val="23"/>
                <w:vertAlign w:val="superscript"/>
                <w:lang w:eastAsia="ru-RU"/>
              </w:rPr>
              <w:t>2+</w:t>
            </w:r>
          </w:p>
        </w:tc>
        <w:tc>
          <w:tcPr>
            <w:tcW w:w="1273" w:type="dxa"/>
            <w:vMerge/>
          </w:tcPr>
          <w:p w14:paraId="1681E98B" w14:textId="77777777" w:rsidR="003268A3" w:rsidRPr="00876464" w:rsidRDefault="003268A3" w:rsidP="003268A3">
            <w:pPr>
              <w:contextualSpacing/>
              <w:jc w:val="center"/>
              <w:rPr>
                <w:sz w:val="23"/>
                <w:szCs w:val="23"/>
              </w:rPr>
            </w:pPr>
          </w:p>
        </w:tc>
        <w:tc>
          <w:tcPr>
            <w:tcW w:w="1551" w:type="dxa"/>
            <w:vAlign w:val="center"/>
          </w:tcPr>
          <w:p w14:paraId="10E933B8" w14:textId="44BC0128" w:rsidR="003268A3" w:rsidRPr="00876464" w:rsidRDefault="003268A3" w:rsidP="000B53EA">
            <w:pPr>
              <w:contextualSpacing/>
              <w:jc w:val="center"/>
              <w:rPr>
                <w:sz w:val="23"/>
                <w:szCs w:val="23"/>
              </w:rPr>
            </w:pPr>
            <w:r w:rsidRPr="00876464">
              <w:rPr>
                <w:sz w:val="23"/>
                <w:szCs w:val="23"/>
              </w:rPr>
              <w:t>4,34</w:t>
            </w:r>
            <w:r w:rsidR="00AF57BD" w:rsidRPr="00876464">
              <w:rPr>
                <w:sz w:val="23"/>
                <w:szCs w:val="23"/>
              </w:rPr>
              <w:t>±</w:t>
            </w:r>
            <w:r w:rsidR="00AF57BD" w:rsidRPr="00876464">
              <w:rPr>
                <w:sz w:val="23"/>
                <w:szCs w:val="23"/>
                <w:lang w:val="en-US"/>
              </w:rPr>
              <w:t>0,001</w:t>
            </w:r>
          </w:p>
        </w:tc>
        <w:tc>
          <w:tcPr>
            <w:tcW w:w="1814" w:type="dxa"/>
            <w:vAlign w:val="center"/>
          </w:tcPr>
          <w:p w14:paraId="5D71D27D" w14:textId="0A37B005" w:rsidR="003268A3" w:rsidRPr="00876464" w:rsidRDefault="003268A3" w:rsidP="000B53EA">
            <w:pPr>
              <w:contextualSpacing/>
              <w:jc w:val="center"/>
              <w:rPr>
                <w:sz w:val="23"/>
                <w:szCs w:val="23"/>
              </w:rPr>
            </w:pPr>
            <w:r w:rsidRPr="00876464">
              <w:rPr>
                <w:sz w:val="23"/>
                <w:szCs w:val="23"/>
              </w:rPr>
              <w:t>12,60</w:t>
            </w:r>
            <w:r w:rsidR="00AF57BD" w:rsidRPr="00876464">
              <w:rPr>
                <w:sz w:val="23"/>
                <w:szCs w:val="23"/>
              </w:rPr>
              <w:t>±</w:t>
            </w:r>
            <w:r w:rsidR="00AF57BD" w:rsidRPr="00876464">
              <w:rPr>
                <w:sz w:val="23"/>
                <w:szCs w:val="23"/>
                <w:lang w:val="en-US"/>
              </w:rPr>
              <w:t>0,001</w:t>
            </w:r>
          </w:p>
        </w:tc>
        <w:tc>
          <w:tcPr>
            <w:tcW w:w="1840" w:type="dxa"/>
            <w:vAlign w:val="center"/>
          </w:tcPr>
          <w:p w14:paraId="72A4EB89" w14:textId="77777777" w:rsidR="003268A3" w:rsidRPr="00876464" w:rsidRDefault="003268A3" w:rsidP="000B53EA">
            <w:pPr>
              <w:contextualSpacing/>
              <w:jc w:val="center"/>
              <w:rPr>
                <w:sz w:val="23"/>
                <w:szCs w:val="23"/>
              </w:rPr>
            </w:pPr>
            <w:r w:rsidRPr="00876464">
              <w:rPr>
                <w:sz w:val="23"/>
                <w:szCs w:val="23"/>
              </w:rPr>
              <w:t>табылған жоқ</w:t>
            </w:r>
          </w:p>
        </w:tc>
        <w:tc>
          <w:tcPr>
            <w:tcW w:w="1840" w:type="dxa"/>
            <w:vAlign w:val="center"/>
          </w:tcPr>
          <w:p w14:paraId="72E70D5A" w14:textId="3A54AD4D" w:rsidR="003268A3" w:rsidRPr="00876464" w:rsidRDefault="003268A3" w:rsidP="000B53EA">
            <w:pPr>
              <w:contextualSpacing/>
              <w:jc w:val="center"/>
              <w:rPr>
                <w:sz w:val="23"/>
                <w:szCs w:val="23"/>
              </w:rPr>
            </w:pPr>
            <w:r w:rsidRPr="00876464">
              <w:rPr>
                <w:sz w:val="23"/>
                <w:szCs w:val="23"/>
              </w:rPr>
              <w:t>17,64</w:t>
            </w:r>
            <w:r w:rsidR="00AF57BD" w:rsidRPr="00876464">
              <w:rPr>
                <w:sz w:val="23"/>
                <w:szCs w:val="23"/>
              </w:rPr>
              <w:t>±</w:t>
            </w:r>
            <w:r w:rsidR="00AF57BD" w:rsidRPr="00876464">
              <w:rPr>
                <w:sz w:val="23"/>
                <w:szCs w:val="23"/>
                <w:lang w:val="en-US"/>
              </w:rPr>
              <w:t>0,00</w:t>
            </w:r>
            <w:r w:rsidR="00843E68" w:rsidRPr="00876464">
              <w:rPr>
                <w:sz w:val="23"/>
                <w:szCs w:val="23"/>
                <w:lang w:val="en-US"/>
              </w:rPr>
              <w:t>1</w:t>
            </w:r>
          </w:p>
        </w:tc>
        <w:tc>
          <w:tcPr>
            <w:tcW w:w="1840" w:type="dxa"/>
            <w:vAlign w:val="center"/>
          </w:tcPr>
          <w:p w14:paraId="05458612" w14:textId="020FB3E9" w:rsidR="003268A3" w:rsidRPr="00876464" w:rsidRDefault="004D741E" w:rsidP="000B53EA">
            <w:pPr>
              <w:contextualSpacing/>
              <w:jc w:val="center"/>
              <w:rPr>
                <w:sz w:val="23"/>
                <w:szCs w:val="23"/>
                <w:lang w:val="ru-RU"/>
              </w:rPr>
            </w:pPr>
            <w:r w:rsidRPr="00876464">
              <w:rPr>
                <w:sz w:val="23"/>
                <w:szCs w:val="23"/>
                <w:lang w:val="ru-RU"/>
              </w:rPr>
              <w:t>-</w:t>
            </w:r>
          </w:p>
        </w:tc>
        <w:tc>
          <w:tcPr>
            <w:tcW w:w="1840" w:type="dxa"/>
            <w:vAlign w:val="center"/>
          </w:tcPr>
          <w:p w14:paraId="74AD1A65" w14:textId="2F75B229" w:rsidR="003268A3" w:rsidRPr="00876464" w:rsidRDefault="004D741E" w:rsidP="000B53EA">
            <w:pPr>
              <w:contextualSpacing/>
              <w:jc w:val="center"/>
              <w:rPr>
                <w:sz w:val="23"/>
                <w:szCs w:val="23"/>
                <w:lang w:val="ru-RU"/>
              </w:rPr>
            </w:pPr>
            <w:r w:rsidRPr="00876464">
              <w:rPr>
                <w:sz w:val="23"/>
                <w:szCs w:val="23"/>
                <w:lang w:val="ru-RU"/>
              </w:rPr>
              <w:t>-</w:t>
            </w:r>
          </w:p>
        </w:tc>
      </w:tr>
      <w:tr w:rsidR="003268A3" w:rsidRPr="00876464" w14:paraId="3242B0DA" w14:textId="7D9BA619" w:rsidTr="000B53EA">
        <w:trPr>
          <w:trHeight w:val="272"/>
          <w:jc w:val="center"/>
        </w:trPr>
        <w:tc>
          <w:tcPr>
            <w:tcW w:w="563" w:type="dxa"/>
          </w:tcPr>
          <w:p w14:paraId="07F5EC59"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9</w:t>
            </w:r>
          </w:p>
        </w:tc>
        <w:tc>
          <w:tcPr>
            <w:tcW w:w="2235" w:type="dxa"/>
          </w:tcPr>
          <w:p w14:paraId="0078B8D9" w14:textId="77777777" w:rsidR="003268A3" w:rsidRPr="00876464" w:rsidRDefault="003268A3" w:rsidP="003268A3">
            <w:pPr>
              <w:contextualSpacing/>
              <w:rPr>
                <w:color w:val="000000"/>
                <w:sz w:val="23"/>
                <w:szCs w:val="23"/>
                <w:lang w:eastAsia="ru-RU"/>
              </w:rPr>
            </w:pPr>
            <w:r w:rsidRPr="00876464">
              <w:rPr>
                <w:color w:val="000000"/>
                <w:sz w:val="23"/>
                <w:szCs w:val="23"/>
                <w:lang w:eastAsia="ru-RU"/>
              </w:rPr>
              <w:t>Жалпы минералдануы</w:t>
            </w:r>
          </w:p>
        </w:tc>
        <w:tc>
          <w:tcPr>
            <w:tcW w:w="1273" w:type="dxa"/>
            <w:vMerge/>
          </w:tcPr>
          <w:p w14:paraId="32581E3F" w14:textId="77777777" w:rsidR="003268A3" w:rsidRPr="00876464" w:rsidRDefault="003268A3" w:rsidP="003268A3">
            <w:pPr>
              <w:contextualSpacing/>
              <w:rPr>
                <w:sz w:val="23"/>
                <w:szCs w:val="23"/>
              </w:rPr>
            </w:pPr>
          </w:p>
        </w:tc>
        <w:tc>
          <w:tcPr>
            <w:tcW w:w="1551" w:type="dxa"/>
            <w:vAlign w:val="center"/>
          </w:tcPr>
          <w:p w14:paraId="798D2050" w14:textId="343CE2C3" w:rsidR="003268A3" w:rsidRPr="00876464" w:rsidRDefault="003268A3" w:rsidP="000B53EA">
            <w:pPr>
              <w:contextualSpacing/>
              <w:jc w:val="center"/>
              <w:rPr>
                <w:sz w:val="23"/>
                <w:szCs w:val="23"/>
              </w:rPr>
            </w:pPr>
            <w:r w:rsidRPr="00876464">
              <w:rPr>
                <w:sz w:val="23"/>
                <w:szCs w:val="23"/>
              </w:rPr>
              <w:t>148021,64</w:t>
            </w:r>
            <w:r w:rsidR="00E276F0" w:rsidRPr="00876464">
              <w:rPr>
                <w:sz w:val="23"/>
                <w:szCs w:val="23"/>
              </w:rPr>
              <w:t>±</w:t>
            </w:r>
            <w:r w:rsidR="00E276F0" w:rsidRPr="00876464">
              <w:rPr>
                <w:sz w:val="23"/>
                <w:szCs w:val="23"/>
                <w:lang w:val="en-US"/>
              </w:rPr>
              <w:t>0,</w:t>
            </w:r>
            <w:r w:rsidR="00843E68" w:rsidRPr="00876464">
              <w:rPr>
                <w:sz w:val="23"/>
                <w:szCs w:val="23"/>
                <w:lang w:val="en-US"/>
              </w:rPr>
              <w:t>01</w:t>
            </w:r>
          </w:p>
        </w:tc>
        <w:tc>
          <w:tcPr>
            <w:tcW w:w="1814" w:type="dxa"/>
            <w:vAlign w:val="center"/>
          </w:tcPr>
          <w:p w14:paraId="361DA911" w14:textId="3531F5B0" w:rsidR="003268A3" w:rsidRPr="00876464" w:rsidRDefault="003268A3" w:rsidP="000B53EA">
            <w:pPr>
              <w:contextualSpacing/>
              <w:jc w:val="center"/>
              <w:rPr>
                <w:sz w:val="23"/>
                <w:szCs w:val="23"/>
              </w:rPr>
            </w:pPr>
            <w:r w:rsidRPr="00876464">
              <w:rPr>
                <w:sz w:val="23"/>
                <w:szCs w:val="23"/>
              </w:rPr>
              <w:t>130466,26</w:t>
            </w:r>
            <w:r w:rsidR="00E276F0" w:rsidRPr="00876464">
              <w:rPr>
                <w:sz w:val="23"/>
                <w:szCs w:val="23"/>
              </w:rPr>
              <w:t>±</w:t>
            </w:r>
            <w:r w:rsidR="00E276F0" w:rsidRPr="00876464">
              <w:rPr>
                <w:sz w:val="23"/>
                <w:szCs w:val="23"/>
                <w:lang w:val="en-US"/>
              </w:rPr>
              <w:t>0,0</w:t>
            </w:r>
            <w:r w:rsidR="00447BE8" w:rsidRPr="00876464">
              <w:rPr>
                <w:sz w:val="23"/>
                <w:szCs w:val="23"/>
                <w:lang w:val="en-US"/>
              </w:rPr>
              <w:t>2</w:t>
            </w:r>
          </w:p>
        </w:tc>
        <w:tc>
          <w:tcPr>
            <w:tcW w:w="1840" w:type="dxa"/>
            <w:vAlign w:val="center"/>
          </w:tcPr>
          <w:p w14:paraId="2AEBC71F" w14:textId="154F9F3A" w:rsidR="003268A3" w:rsidRPr="00876464" w:rsidRDefault="003268A3" w:rsidP="000B53EA">
            <w:pPr>
              <w:contextualSpacing/>
              <w:jc w:val="center"/>
              <w:rPr>
                <w:sz w:val="23"/>
                <w:szCs w:val="23"/>
              </w:rPr>
            </w:pPr>
            <w:r w:rsidRPr="00876464">
              <w:rPr>
                <w:sz w:val="23"/>
                <w:szCs w:val="23"/>
              </w:rPr>
              <w:t>111848,35</w:t>
            </w:r>
            <w:r w:rsidR="00447BE8" w:rsidRPr="00876464">
              <w:rPr>
                <w:sz w:val="23"/>
                <w:szCs w:val="23"/>
              </w:rPr>
              <w:t>±</w:t>
            </w:r>
            <w:r w:rsidR="00447BE8" w:rsidRPr="00876464">
              <w:rPr>
                <w:sz w:val="23"/>
                <w:szCs w:val="23"/>
                <w:lang w:val="en-US"/>
              </w:rPr>
              <w:t>0,0</w:t>
            </w:r>
            <w:r w:rsidR="006656FB" w:rsidRPr="00876464">
              <w:rPr>
                <w:sz w:val="23"/>
                <w:szCs w:val="23"/>
                <w:lang w:val="en-US"/>
              </w:rPr>
              <w:t>1</w:t>
            </w:r>
          </w:p>
        </w:tc>
        <w:tc>
          <w:tcPr>
            <w:tcW w:w="1840" w:type="dxa"/>
            <w:vAlign w:val="center"/>
          </w:tcPr>
          <w:p w14:paraId="7B2A799E" w14:textId="2A9C1E1B" w:rsidR="003268A3" w:rsidRPr="00876464" w:rsidRDefault="003268A3" w:rsidP="000B53EA">
            <w:pPr>
              <w:contextualSpacing/>
              <w:jc w:val="center"/>
              <w:rPr>
                <w:sz w:val="23"/>
                <w:szCs w:val="23"/>
              </w:rPr>
            </w:pPr>
            <w:r w:rsidRPr="00876464">
              <w:rPr>
                <w:sz w:val="23"/>
                <w:szCs w:val="23"/>
              </w:rPr>
              <w:t>261760,0</w:t>
            </w:r>
            <w:r w:rsidR="00447BE8" w:rsidRPr="00876464">
              <w:rPr>
                <w:sz w:val="23"/>
                <w:szCs w:val="23"/>
              </w:rPr>
              <w:t>±</w:t>
            </w:r>
            <w:r w:rsidR="00447BE8" w:rsidRPr="00876464">
              <w:rPr>
                <w:sz w:val="23"/>
                <w:szCs w:val="23"/>
                <w:lang w:val="en-US"/>
              </w:rPr>
              <w:t>0,0</w:t>
            </w:r>
            <w:r w:rsidR="00D849E4" w:rsidRPr="00876464">
              <w:rPr>
                <w:sz w:val="23"/>
                <w:szCs w:val="23"/>
                <w:lang w:val="en-US"/>
              </w:rPr>
              <w:t>5</w:t>
            </w:r>
          </w:p>
        </w:tc>
        <w:tc>
          <w:tcPr>
            <w:tcW w:w="1840" w:type="dxa"/>
            <w:vAlign w:val="center"/>
          </w:tcPr>
          <w:p w14:paraId="7B204C9D" w14:textId="7AB43BED" w:rsidR="003268A3" w:rsidRPr="00876464" w:rsidRDefault="003268A3" w:rsidP="000B53EA">
            <w:pPr>
              <w:contextualSpacing/>
              <w:jc w:val="center"/>
              <w:rPr>
                <w:sz w:val="23"/>
                <w:szCs w:val="23"/>
              </w:rPr>
            </w:pPr>
            <w:r w:rsidRPr="00876464">
              <w:rPr>
                <w:sz w:val="23"/>
                <w:szCs w:val="23"/>
              </w:rPr>
              <w:t>366875,0</w:t>
            </w:r>
            <w:r w:rsidR="00D849E4" w:rsidRPr="00876464">
              <w:rPr>
                <w:sz w:val="23"/>
                <w:szCs w:val="23"/>
              </w:rPr>
              <w:t>±</w:t>
            </w:r>
            <w:r w:rsidR="00D849E4" w:rsidRPr="00876464">
              <w:rPr>
                <w:sz w:val="23"/>
                <w:szCs w:val="23"/>
                <w:lang w:val="en-US"/>
              </w:rPr>
              <w:t>0,05</w:t>
            </w:r>
          </w:p>
        </w:tc>
        <w:tc>
          <w:tcPr>
            <w:tcW w:w="1840" w:type="dxa"/>
            <w:vAlign w:val="center"/>
          </w:tcPr>
          <w:p w14:paraId="4D66353A" w14:textId="54923D33" w:rsidR="003268A3" w:rsidRPr="00876464" w:rsidRDefault="003268A3" w:rsidP="000B53EA">
            <w:pPr>
              <w:contextualSpacing/>
              <w:jc w:val="center"/>
              <w:rPr>
                <w:sz w:val="23"/>
                <w:szCs w:val="23"/>
              </w:rPr>
            </w:pPr>
            <w:r w:rsidRPr="00876464">
              <w:rPr>
                <w:sz w:val="23"/>
                <w:szCs w:val="23"/>
              </w:rPr>
              <w:t>417420,0</w:t>
            </w:r>
            <w:r w:rsidR="00D849E4" w:rsidRPr="00876464">
              <w:rPr>
                <w:sz w:val="23"/>
                <w:szCs w:val="23"/>
              </w:rPr>
              <w:t>±</w:t>
            </w:r>
            <w:r w:rsidR="00D849E4" w:rsidRPr="00876464">
              <w:rPr>
                <w:sz w:val="23"/>
                <w:szCs w:val="23"/>
                <w:lang w:val="en-US"/>
              </w:rPr>
              <w:t>0,05</w:t>
            </w:r>
          </w:p>
        </w:tc>
      </w:tr>
      <w:tr w:rsidR="003268A3" w:rsidRPr="00876464" w14:paraId="59B2F83C" w14:textId="1EE26E1B" w:rsidTr="000B53EA">
        <w:trPr>
          <w:trHeight w:val="280"/>
          <w:jc w:val="center"/>
        </w:trPr>
        <w:tc>
          <w:tcPr>
            <w:tcW w:w="563" w:type="dxa"/>
          </w:tcPr>
          <w:p w14:paraId="438764B3"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10</w:t>
            </w:r>
          </w:p>
        </w:tc>
        <w:tc>
          <w:tcPr>
            <w:tcW w:w="2235" w:type="dxa"/>
          </w:tcPr>
          <w:p w14:paraId="3C2F0823" w14:textId="77777777" w:rsidR="003268A3" w:rsidRPr="00876464" w:rsidRDefault="003268A3" w:rsidP="003268A3">
            <w:pPr>
              <w:contextualSpacing/>
              <w:rPr>
                <w:color w:val="000000"/>
                <w:sz w:val="23"/>
                <w:szCs w:val="23"/>
                <w:lang w:eastAsia="ru-RU"/>
              </w:rPr>
            </w:pPr>
            <w:r w:rsidRPr="00876464">
              <w:rPr>
                <w:color w:val="000000"/>
                <w:sz w:val="23"/>
                <w:szCs w:val="23"/>
                <w:lang w:eastAsia="ru-RU"/>
              </w:rPr>
              <w:t>Өлшенген заттар</w:t>
            </w:r>
          </w:p>
        </w:tc>
        <w:tc>
          <w:tcPr>
            <w:tcW w:w="1273" w:type="dxa"/>
            <w:vMerge/>
          </w:tcPr>
          <w:p w14:paraId="7357E9C6" w14:textId="77777777" w:rsidR="003268A3" w:rsidRPr="00876464" w:rsidRDefault="003268A3" w:rsidP="003268A3">
            <w:pPr>
              <w:contextualSpacing/>
              <w:rPr>
                <w:sz w:val="23"/>
                <w:szCs w:val="23"/>
              </w:rPr>
            </w:pPr>
          </w:p>
        </w:tc>
        <w:tc>
          <w:tcPr>
            <w:tcW w:w="1551" w:type="dxa"/>
            <w:vAlign w:val="center"/>
          </w:tcPr>
          <w:p w14:paraId="0EB04094" w14:textId="29B1B0D3" w:rsidR="003268A3" w:rsidRPr="00876464" w:rsidRDefault="003268A3" w:rsidP="000B53EA">
            <w:pPr>
              <w:contextualSpacing/>
              <w:jc w:val="center"/>
              <w:rPr>
                <w:sz w:val="23"/>
                <w:szCs w:val="23"/>
              </w:rPr>
            </w:pPr>
            <w:r w:rsidRPr="00876464">
              <w:rPr>
                <w:sz w:val="23"/>
                <w:szCs w:val="23"/>
              </w:rPr>
              <w:t>80,00</w:t>
            </w:r>
            <w:r w:rsidR="00F947BA" w:rsidRPr="00876464">
              <w:rPr>
                <w:sz w:val="23"/>
                <w:szCs w:val="23"/>
              </w:rPr>
              <w:t>±</w:t>
            </w:r>
            <w:r w:rsidR="00F947BA" w:rsidRPr="00876464">
              <w:rPr>
                <w:sz w:val="23"/>
                <w:szCs w:val="23"/>
                <w:lang w:val="en-US"/>
              </w:rPr>
              <w:t>0,005</w:t>
            </w:r>
          </w:p>
        </w:tc>
        <w:tc>
          <w:tcPr>
            <w:tcW w:w="1814" w:type="dxa"/>
            <w:vAlign w:val="center"/>
          </w:tcPr>
          <w:p w14:paraId="1AAA13C2" w14:textId="10D3BC16" w:rsidR="003268A3" w:rsidRPr="00876464" w:rsidRDefault="003268A3" w:rsidP="000B53EA">
            <w:pPr>
              <w:contextualSpacing/>
              <w:jc w:val="center"/>
              <w:rPr>
                <w:sz w:val="23"/>
                <w:szCs w:val="23"/>
              </w:rPr>
            </w:pPr>
            <w:r w:rsidRPr="00876464">
              <w:rPr>
                <w:sz w:val="23"/>
                <w:szCs w:val="23"/>
              </w:rPr>
              <w:t>93,50</w:t>
            </w:r>
            <w:r w:rsidR="00F947BA" w:rsidRPr="00876464">
              <w:rPr>
                <w:sz w:val="23"/>
                <w:szCs w:val="23"/>
              </w:rPr>
              <w:t>±</w:t>
            </w:r>
            <w:r w:rsidR="00F947BA" w:rsidRPr="00876464">
              <w:rPr>
                <w:sz w:val="23"/>
                <w:szCs w:val="23"/>
                <w:lang w:val="en-US"/>
              </w:rPr>
              <w:t>0,006</w:t>
            </w:r>
          </w:p>
        </w:tc>
        <w:tc>
          <w:tcPr>
            <w:tcW w:w="1840" w:type="dxa"/>
            <w:vAlign w:val="center"/>
          </w:tcPr>
          <w:p w14:paraId="09C4B07A" w14:textId="5D75A872" w:rsidR="003268A3" w:rsidRPr="00876464" w:rsidRDefault="003268A3" w:rsidP="000B53EA">
            <w:pPr>
              <w:contextualSpacing/>
              <w:jc w:val="center"/>
              <w:rPr>
                <w:sz w:val="23"/>
                <w:szCs w:val="23"/>
              </w:rPr>
            </w:pPr>
            <w:r w:rsidRPr="00876464">
              <w:rPr>
                <w:sz w:val="23"/>
                <w:szCs w:val="23"/>
              </w:rPr>
              <w:t>21,00</w:t>
            </w:r>
            <w:r w:rsidR="00F947BA" w:rsidRPr="00876464">
              <w:rPr>
                <w:sz w:val="23"/>
                <w:szCs w:val="23"/>
              </w:rPr>
              <w:t>±</w:t>
            </w:r>
            <w:r w:rsidR="00F947BA" w:rsidRPr="00876464">
              <w:rPr>
                <w:sz w:val="23"/>
                <w:szCs w:val="23"/>
                <w:lang w:val="en-US"/>
              </w:rPr>
              <w:t>0,001</w:t>
            </w:r>
          </w:p>
        </w:tc>
        <w:tc>
          <w:tcPr>
            <w:tcW w:w="1840" w:type="dxa"/>
            <w:vAlign w:val="center"/>
          </w:tcPr>
          <w:p w14:paraId="60184135" w14:textId="528F3683" w:rsidR="003268A3" w:rsidRPr="00876464" w:rsidRDefault="0002426C" w:rsidP="000B53EA">
            <w:pPr>
              <w:contextualSpacing/>
              <w:jc w:val="center"/>
              <w:rPr>
                <w:sz w:val="23"/>
                <w:szCs w:val="23"/>
              </w:rPr>
            </w:pPr>
            <w:r w:rsidRPr="00876464">
              <w:rPr>
                <w:sz w:val="23"/>
                <w:szCs w:val="23"/>
              </w:rPr>
              <w:t>табылған жоқ</w:t>
            </w:r>
          </w:p>
        </w:tc>
        <w:tc>
          <w:tcPr>
            <w:tcW w:w="1840" w:type="dxa"/>
            <w:vAlign w:val="center"/>
          </w:tcPr>
          <w:p w14:paraId="66FCF8DA" w14:textId="05CC0E09" w:rsidR="003268A3" w:rsidRPr="00876464" w:rsidRDefault="003268A3" w:rsidP="000B53EA">
            <w:pPr>
              <w:contextualSpacing/>
              <w:jc w:val="center"/>
              <w:rPr>
                <w:sz w:val="23"/>
                <w:szCs w:val="23"/>
              </w:rPr>
            </w:pPr>
            <w:r w:rsidRPr="00876464">
              <w:rPr>
                <w:sz w:val="23"/>
                <w:szCs w:val="23"/>
              </w:rPr>
              <w:t>6140,0</w:t>
            </w:r>
            <w:r w:rsidR="00F947BA" w:rsidRPr="00876464">
              <w:rPr>
                <w:sz w:val="23"/>
                <w:szCs w:val="23"/>
              </w:rPr>
              <w:t>±</w:t>
            </w:r>
            <w:r w:rsidR="00F947BA" w:rsidRPr="00876464">
              <w:rPr>
                <w:sz w:val="23"/>
                <w:szCs w:val="23"/>
                <w:lang w:val="en-US"/>
              </w:rPr>
              <w:t>0,006</w:t>
            </w:r>
          </w:p>
        </w:tc>
        <w:tc>
          <w:tcPr>
            <w:tcW w:w="1840" w:type="dxa"/>
            <w:vAlign w:val="center"/>
          </w:tcPr>
          <w:p w14:paraId="43DEC1B3" w14:textId="004322F9" w:rsidR="003268A3" w:rsidRPr="00876464" w:rsidRDefault="003268A3" w:rsidP="000B53EA">
            <w:pPr>
              <w:contextualSpacing/>
              <w:jc w:val="center"/>
              <w:rPr>
                <w:sz w:val="23"/>
                <w:szCs w:val="23"/>
              </w:rPr>
            </w:pPr>
            <w:r w:rsidRPr="00876464">
              <w:rPr>
                <w:sz w:val="23"/>
                <w:szCs w:val="23"/>
              </w:rPr>
              <w:t>13192,0</w:t>
            </w:r>
            <w:r w:rsidR="00F947BA" w:rsidRPr="00876464">
              <w:rPr>
                <w:sz w:val="23"/>
                <w:szCs w:val="23"/>
              </w:rPr>
              <w:t>±</w:t>
            </w:r>
            <w:r w:rsidR="00F947BA" w:rsidRPr="00876464">
              <w:rPr>
                <w:sz w:val="23"/>
                <w:szCs w:val="23"/>
                <w:lang w:val="en-US"/>
              </w:rPr>
              <w:t>0,006</w:t>
            </w:r>
          </w:p>
        </w:tc>
      </w:tr>
      <w:tr w:rsidR="003268A3" w:rsidRPr="00876464" w14:paraId="18D20445" w14:textId="0DED14E3" w:rsidTr="000B53EA">
        <w:trPr>
          <w:trHeight w:val="272"/>
          <w:jc w:val="center"/>
        </w:trPr>
        <w:tc>
          <w:tcPr>
            <w:tcW w:w="563" w:type="dxa"/>
          </w:tcPr>
          <w:p w14:paraId="41E9ED50"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11</w:t>
            </w:r>
          </w:p>
        </w:tc>
        <w:tc>
          <w:tcPr>
            <w:tcW w:w="2235" w:type="dxa"/>
          </w:tcPr>
          <w:p w14:paraId="4641F5E5" w14:textId="77777777" w:rsidR="003268A3" w:rsidRPr="00876464" w:rsidRDefault="003268A3" w:rsidP="003268A3">
            <w:pPr>
              <w:contextualSpacing/>
              <w:rPr>
                <w:color w:val="000000"/>
                <w:sz w:val="23"/>
                <w:szCs w:val="23"/>
                <w:vertAlign w:val="subscript"/>
                <w:lang w:val="en-US" w:eastAsia="ru-RU"/>
              </w:rPr>
            </w:pPr>
            <w:r w:rsidRPr="00876464">
              <w:rPr>
                <w:color w:val="000000"/>
                <w:sz w:val="23"/>
                <w:szCs w:val="23"/>
                <w:lang w:eastAsia="ru-RU"/>
              </w:rPr>
              <w:t>Ерітілген оттегі O</w:t>
            </w:r>
            <w:r w:rsidRPr="00876464">
              <w:rPr>
                <w:color w:val="000000"/>
                <w:sz w:val="23"/>
                <w:szCs w:val="23"/>
                <w:vertAlign w:val="subscript"/>
                <w:lang w:eastAsia="ru-RU"/>
              </w:rPr>
              <w:t>2</w:t>
            </w:r>
          </w:p>
        </w:tc>
        <w:tc>
          <w:tcPr>
            <w:tcW w:w="1273" w:type="dxa"/>
            <w:vMerge/>
          </w:tcPr>
          <w:p w14:paraId="6B83383E" w14:textId="77777777" w:rsidR="003268A3" w:rsidRPr="00876464" w:rsidRDefault="003268A3" w:rsidP="003268A3">
            <w:pPr>
              <w:contextualSpacing/>
              <w:rPr>
                <w:sz w:val="23"/>
                <w:szCs w:val="23"/>
              </w:rPr>
            </w:pPr>
          </w:p>
        </w:tc>
        <w:tc>
          <w:tcPr>
            <w:tcW w:w="1551" w:type="dxa"/>
            <w:vAlign w:val="center"/>
          </w:tcPr>
          <w:p w14:paraId="24118B80" w14:textId="58847FBE" w:rsidR="003268A3" w:rsidRPr="00876464" w:rsidRDefault="003268A3" w:rsidP="000B53EA">
            <w:pPr>
              <w:contextualSpacing/>
              <w:jc w:val="center"/>
              <w:rPr>
                <w:sz w:val="23"/>
                <w:szCs w:val="23"/>
              </w:rPr>
            </w:pPr>
            <w:r w:rsidRPr="00876464">
              <w:rPr>
                <w:sz w:val="23"/>
                <w:szCs w:val="23"/>
              </w:rPr>
              <w:t>4,88</w:t>
            </w:r>
            <w:r w:rsidR="00C72EDE" w:rsidRPr="00876464">
              <w:rPr>
                <w:sz w:val="23"/>
                <w:szCs w:val="23"/>
              </w:rPr>
              <w:t>±</w:t>
            </w:r>
            <w:r w:rsidR="00C72EDE" w:rsidRPr="00876464">
              <w:rPr>
                <w:sz w:val="23"/>
                <w:szCs w:val="23"/>
                <w:lang w:val="en-US"/>
              </w:rPr>
              <w:t>0,001</w:t>
            </w:r>
          </w:p>
        </w:tc>
        <w:tc>
          <w:tcPr>
            <w:tcW w:w="1814" w:type="dxa"/>
            <w:vAlign w:val="center"/>
          </w:tcPr>
          <w:p w14:paraId="50217368" w14:textId="2FC90067" w:rsidR="003268A3" w:rsidRPr="00876464" w:rsidRDefault="003268A3" w:rsidP="000B53EA">
            <w:pPr>
              <w:contextualSpacing/>
              <w:jc w:val="center"/>
              <w:rPr>
                <w:sz w:val="23"/>
                <w:szCs w:val="23"/>
              </w:rPr>
            </w:pPr>
            <w:r w:rsidRPr="00876464">
              <w:rPr>
                <w:sz w:val="23"/>
                <w:szCs w:val="23"/>
              </w:rPr>
              <w:t>2,28</w:t>
            </w:r>
            <w:r w:rsidR="00C72EDE" w:rsidRPr="00876464">
              <w:rPr>
                <w:sz w:val="23"/>
                <w:szCs w:val="23"/>
              </w:rPr>
              <w:t>±</w:t>
            </w:r>
            <w:r w:rsidR="00C72EDE" w:rsidRPr="00876464">
              <w:rPr>
                <w:sz w:val="23"/>
                <w:szCs w:val="23"/>
                <w:lang w:val="en-US"/>
              </w:rPr>
              <w:t>0,001</w:t>
            </w:r>
          </w:p>
        </w:tc>
        <w:tc>
          <w:tcPr>
            <w:tcW w:w="1840" w:type="dxa"/>
            <w:vAlign w:val="center"/>
          </w:tcPr>
          <w:p w14:paraId="2E5548AE" w14:textId="5AF48E13" w:rsidR="003268A3" w:rsidRPr="00876464" w:rsidRDefault="003268A3" w:rsidP="000B53EA">
            <w:pPr>
              <w:contextualSpacing/>
              <w:jc w:val="center"/>
              <w:rPr>
                <w:sz w:val="23"/>
                <w:szCs w:val="23"/>
              </w:rPr>
            </w:pPr>
            <w:r w:rsidRPr="00876464">
              <w:rPr>
                <w:sz w:val="23"/>
                <w:szCs w:val="23"/>
              </w:rPr>
              <w:t>4,92</w:t>
            </w:r>
            <w:r w:rsidR="00C72EDE" w:rsidRPr="00876464">
              <w:rPr>
                <w:sz w:val="23"/>
                <w:szCs w:val="23"/>
              </w:rPr>
              <w:t>±</w:t>
            </w:r>
            <w:r w:rsidR="00C72EDE" w:rsidRPr="00876464">
              <w:rPr>
                <w:sz w:val="23"/>
                <w:szCs w:val="23"/>
                <w:lang w:val="en-US"/>
              </w:rPr>
              <w:t>0,001</w:t>
            </w:r>
          </w:p>
        </w:tc>
        <w:tc>
          <w:tcPr>
            <w:tcW w:w="1840" w:type="dxa"/>
            <w:vAlign w:val="center"/>
          </w:tcPr>
          <w:p w14:paraId="4AB048F4" w14:textId="4F165BA2" w:rsidR="003268A3" w:rsidRPr="00876464" w:rsidRDefault="003268A3" w:rsidP="000B53EA">
            <w:pPr>
              <w:contextualSpacing/>
              <w:jc w:val="center"/>
              <w:rPr>
                <w:sz w:val="23"/>
                <w:szCs w:val="23"/>
              </w:rPr>
            </w:pPr>
            <w:r w:rsidRPr="00876464">
              <w:rPr>
                <w:sz w:val="23"/>
                <w:szCs w:val="23"/>
              </w:rPr>
              <w:t>-</w:t>
            </w:r>
          </w:p>
        </w:tc>
        <w:tc>
          <w:tcPr>
            <w:tcW w:w="1840" w:type="dxa"/>
            <w:vAlign w:val="center"/>
          </w:tcPr>
          <w:p w14:paraId="1DE42843" w14:textId="64BF2A2F" w:rsidR="003268A3" w:rsidRPr="00876464" w:rsidRDefault="003268A3" w:rsidP="000B53EA">
            <w:pPr>
              <w:contextualSpacing/>
              <w:jc w:val="center"/>
              <w:rPr>
                <w:sz w:val="23"/>
                <w:szCs w:val="23"/>
              </w:rPr>
            </w:pPr>
            <w:r w:rsidRPr="00876464">
              <w:rPr>
                <w:sz w:val="23"/>
                <w:szCs w:val="23"/>
              </w:rPr>
              <w:t>-</w:t>
            </w:r>
          </w:p>
        </w:tc>
        <w:tc>
          <w:tcPr>
            <w:tcW w:w="1840" w:type="dxa"/>
            <w:vAlign w:val="center"/>
          </w:tcPr>
          <w:p w14:paraId="5192A42E" w14:textId="25F7348A" w:rsidR="003268A3" w:rsidRPr="00876464" w:rsidRDefault="003268A3" w:rsidP="000B53EA">
            <w:pPr>
              <w:contextualSpacing/>
              <w:jc w:val="center"/>
              <w:rPr>
                <w:sz w:val="23"/>
                <w:szCs w:val="23"/>
              </w:rPr>
            </w:pPr>
            <w:r w:rsidRPr="00876464">
              <w:rPr>
                <w:sz w:val="23"/>
                <w:szCs w:val="23"/>
              </w:rPr>
              <w:t>-</w:t>
            </w:r>
          </w:p>
        </w:tc>
      </w:tr>
      <w:tr w:rsidR="003268A3" w:rsidRPr="00876464" w14:paraId="25795B71" w14:textId="3E4D522F" w:rsidTr="000B53EA">
        <w:trPr>
          <w:trHeight w:val="272"/>
          <w:jc w:val="center"/>
        </w:trPr>
        <w:tc>
          <w:tcPr>
            <w:tcW w:w="563" w:type="dxa"/>
          </w:tcPr>
          <w:p w14:paraId="4BFA825D" w14:textId="77777777" w:rsidR="003268A3" w:rsidRPr="00876464" w:rsidRDefault="003268A3" w:rsidP="003268A3">
            <w:pPr>
              <w:contextualSpacing/>
              <w:jc w:val="center"/>
              <w:rPr>
                <w:sz w:val="23"/>
                <w:szCs w:val="23"/>
              </w:rPr>
            </w:pPr>
            <w:r w:rsidRPr="00876464">
              <w:rPr>
                <w:sz w:val="23"/>
                <w:szCs w:val="23"/>
              </w:rPr>
              <w:t>12</w:t>
            </w:r>
          </w:p>
        </w:tc>
        <w:tc>
          <w:tcPr>
            <w:tcW w:w="2235" w:type="dxa"/>
          </w:tcPr>
          <w:p w14:paraId="64680592" w14:textId="77777777" w:rsidR="003268A3" w:rsidRPr="00876464" w:rsidRDefault="003268A3" w:rsidP="003268A3">
            <w:pPr>
              <w:contextualSpacing/>
              <w:rPr>
                <w:color w:val="000000"/>
                <w:sz w:val="23"/>
                <w:szCs w:val="23"/>
                <w:lang w:eastAsia="ru-RU"/>
              </w:rPr>
            </w:pPr>
            <w:r w:rsidRPr="00876464">
              <w:rPr>
                <w:sz w:val="23"/>
                <w:szCs w:val="23"/>
              </w:rPr>
              <w:t>Тығыздығы 20 °С</w:t>
            </w:r>
          </w:p>
        </w:tc>
        <w:tc>
          <w:tcPr>
            <w:tcW w:w="1273" w:type="dxa"/>
          </w:tcPr>
          <w:p w14:paraId="05AA9F70" w14:textId="77777777" w:rsidR="003268A3" w:rsidRPr="00876464" w:rsidRDefault="003268A3" w:rsidP="003268A3">
            <w:pPr>
              <w:contextualSpacing/>
              <w:jc w:val="center"/>
              <w:rPr>
                <w:sz w:val="23"/>
                <w:szCs w:val="23"/>
              </w:rPr>
            </w:pPr>
            <w:r w:rsidRPr="00876464">
              <w:rPr>
                <w:color w:val="000000"/>
                <w:sz w:val="23"/>
                <w:szCs w:val="23"/>
                <w:lang w:eastAsia="ru-RU"/>
              </w:rPr>
              <w:t>г/см</w:t>
            </w:r>
            <w:r w:rsidRPr="00876464">
              <w:rPr>
                <w:color w:val="000000"/>
                <w:sz w:val="23"/>
                <w:szCs w:val="23"/>
                <w:vertAlign w:val="superscript"/>
                <w:lang w:eastAsia="ru-RU"/>
              </w:rPr>
              <w:t>3</w:t>
            </w:r>
          </w:p>
        </w:tc>
        <w:tc>
          <w:tcPr>
            <w:tcW w:w="1551" w:type="dxa"/>
            <w:vAlign w:val="center"/>
          </w:tcPr>
          <w:p w14:paraId="7DB346A7" w14:textId="32C0F6F9" w:rsidR="003268A3" w:rsidRPr="00876464" w:rsidRDefault="003268A3" w:rsidP="000B53EA">
            <w:pPr>
              <w:contextualSpacing/>
              <w:jc w:val="center"/>
              <w:rPr>
                <w:sz w:val="23"/>
                <w:szCs w:val="23"/>
              </w:rPr>
            </w:pPr>
            <w:r w:rsidRPr="00876464">
              <w:rPr>
                <w:sz w:val="23"/>
                <w:szCs w:val="23"/>
              </w:rPr>
              <w:t>1,1002</w:t>
            </w:r>
            <w:r w:rsidR="00C72EDE" w:rsidRPr="00876464">
              <w:rPr>
                <w:sz w:val="23"/>
                <w:szCs w:val="23"/>
              </w:rPr>
              <w:t>±</w:t>
            </w:r>
            <w:r w:rsidR="00C72EDE" w:rsidRPr="00876464">
              <w:rPr>
                <w:sz w:val="23"/>
                <w:szCs w:val="23"/>
                <w:lang w:val="en-US"/>
              </w:rPr>
              <w:t>0,005</w:t>
            </w:r>
          </w:p>
        </w:tc>
        <w:tc>
          <w:tcPr>
            <w:tcW w:w="1814" w:type="dxa"/>
            <w:vAlign w:val="center"/>
          </w:tcPr>
          <w:p w14:paraId="61AA72FF" w14:textId="40C5A562" w:rsidR="003268A3" w:rsidRPr="00876464" w:rsidRDefault="003268A3" w:rsidP="000B53EA">
            <w:pPr>
              <w:contextualSpacing/>
              <w:jc w:val="center"/>
              <w:rPr>
                <w:sz w:val="23"/>
                <w:szCs w:val="23"/>
              </w:rPr>
            </w:pPr>
            <w:r w:rsidRPr="00876464">
              <w:rPr>
                <w:sz w:val="23"/>
                <w:szCs w:val="23"/>
              </w:rPr>
              <w:t>1,0891</w:t>
            </w:r>
            <w:r w:rsidR="00975484" w:rsidRPr="00876464">
              <w:rPr>
                <w:sz w:val="23"/>
                <w:szCs w:val="23"/>
              </w:rPr>
              <w:t>±</w:t>
            </w:r>
            <w:r w:rsidR="00975484" w:rsidRPr="00876464">
              <w:rPr>
                <w:sz w:val="23"/>
                <w:szCs w:val="23"/>
                <w:lang w:val="en-US"/>
              </w:rPr>
              <w:t>0,001</w:t>
            </w:r>
          </w:p>
        </w:tc>
        <w:tc>
          <w:tcPr>
            <w:tcW w:w="1840" w:type="dxa"/>
            <w:vAlign w:val="center"/>
          </w:tcPr>
          <w:p w14:paraId="630A8411" w14:textId="790EF1AD" w:rsidR="003268A3" w:rsidRPr="00876464" w:rsidRDefault="003268A3" w:rsidP="000B53EA">
            <w:pPr>
              <w:contextualSpacing/>
              <w:jc w:val="center"/>
              <w:rPr>
                <w:sz w:val="23"/>
                <w:szCs w:val="23"/>
              </w:rPr>
            </w:pPr>
            <w:r w:rsidRPr="00876464">
              <w:rPr>
                <w:sz w:val="23"/>
                <w:szCs w:val="23"/>
              </w:rPr>
              <w:t>1,0759</w:t>
            </w:r>
            <w:r w:rsidR="00975484" w:rsidRPr="00876464">
              <w:rPr>
                <w:sz w:val="23"/>
                <w:szCs w:val="23"/>
              </w:rPr>
              <w:t>±</w:t>
            </w:r>
            <w:r w:rsidR="00975484" w:rsidRPr="00876464">
              <w:rPr>
                <w:sz w:val="23"/>
                <w:szCs w:val="23"/>
                <w:lang w:val="en-US"/>
              </w:rPr>
              <w:t>0,001</w:t>
            </w:r>
          </w:p>
        </w:tc>
        <w:tc>
          <w:tcPr>
            <w:tcW w:w="1840" w:type="dxa"/>
            <w:vAlign w:val="center"/>
          </w:tcPr>
          <w:p w14:paraId="13B8B275" w14:textId="159BCDAD" w:rsidR="003268A3" w:rsidRPr="00876464" w:rsidRDefault="003268A3" w:rsidP="000B53EA">
            <w:pPr>
              <w:contextualSpacing/>
              <w:jc w:val="center"/>
              <w:rPr>
                <w:sz w:val="23"/>
                <w:szCs w:val="23"/>
              </w:rPr>
            </w:pPr>
            <w:r w:rsidRPr="00876464">
              <w:rPr>
                <w:sz w:val="23"/>
                <w:szCs w:val="23"/>
                <w:lang w:val="en-US"/>
              </w:rPr>
              <w:t>1,1730</w:t>
            </w:r>
            <w:r w:rsidR="00975484" w:rsidRPr="00876464">
              <w:rPr>
                <w:sz w:val="23"/>
                <w:szCs w:val="23"/>
              </w:rPr>
              <w:t>±</w:t>
            </w:r>
            <w:r w:rsidR="00975484" w:rsidRPr="00876464">
              <w:rPr>
                <w:sz w:val="23"/>
                <w:szCs w:val="23"/>
                <w:lang w:val="en-US"/>
              </w:rPr>
              <w:t>0,005</w:t>
            </w:r>
          </w:p>
        </w:tc>
        <w:tc>
          <w:tcPr>
            <w:tcW w:w="1840" w:type="dxa"/>
            <w:vAlign w:val="center"/>
          </w:tcPr>
          <w:p w14:paraId="54490BB0" w14:textId="05CAD453" w:rsidR="003268A3" w:rsidRPr="00876464" w:rsidRDefault="003268A3" w:rsidP="000B53EA">
            <w:pPr>
              <w:contextualSpacing/>
              <w:jc w:val="center"/>
              <w:rPr>
                <w:sz w:val="23"/>
                <w:szCs w:val="23"/>
              </w:rPr>
            </w:pPr>
            <w:r w:rsidRPr="00876464">
              <w:rPr>
                <w:sz w:val="23"/>
                <w:szCs w:val="23"/>
              </w:rPr>
              <w:t>0,835</w:t>
            </w:r>
            <w:r w:rsidR="00975484" w:rsidRPr="00876464">
              <w:rPr>
                <w:sz w:val="23"/>
                <w:szCs w:val="23"/>
              </w:rPr>
              <w:t>±</w:t>
            </w:r>
            <w:r w:rsidR="00975484" w:rsidRPr="00876464">
              <w:rPr>
                <w:sz w:val="23"/>
                <w:szCs w:val="23"/>
                <w:lang w:val="en-US"/>
              </w:rPr>
              <w:t>0,006</w:t>
            </w:r>
          </w:p>
        </w:tc>
        <w:tc>
          <w:tcPr>
            <w:tcW w:w="1840" w:type="dxa"/>
            <w:vAlign w:val="center"/>
          </w:tcPr>
          <w:p w14:paraId="1B2A9012" w14:textId="077FC9A5" w:rsidR="003268A3" w:rsidRPr="00876464" w:rsidRDefault="003268A3" w:rsidP="000B53EA">
            <w:pPr>
              <w:contextualSpacing/>
              <w:jc w:val="center"/>
              <w:rPr>
                <w:sz w:val="23"/>
                <w:szCs w:val="23"/>
              </w:rPr>
            </w:pPr>
            <w:r w:rsidRPr="00876464">
              <w:rPr>
                <w:sz w:val="23"/>
                <w:szCs w:val="23"/>
              </w:rPr>
              <w:t>0,810</w:t>
            </w:r>
            <w:r w:rsidR="00975484" w:rsidRPr="00876464">
              <w:rPr>
                <w:sz w:val="23"/>
                <w:szCs w:val="23"/>
              </w:rPr>
              <w:t>±</w:t>
            </w:r>
            <w:r w:rsidR="00975484" w:rsidRPr="00876464">
              <w:rPr>
                <w:sz w:val="23"/>
                <w:szCs w:val="23"/>
                <w:lang w:val="en-US"/>
              </w:rPr>
              <w:t>0,001</w:t>
            </w:r>
          </w:p>
        </w:tc>
      </w:tr>
      <w:tr w:rsidR="003268A3" w:rsidRPr="00876464" w14:paraId="7462750D" w14:textId="3E8A65F3" w:rsidTr="000B53EA">
        <w:trPr>
          <w:trHeight w:val="272"/>
          <w:jc w:val="center"/>
        </w:trPr>
        <w:tc>
          <w:tcPr>
            <w:tcW w:w="563" w:type="dxa"/>
          </w:tcPr>
          <w:p w14:paraId="3BB5BAAB"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13</w:t>
            </w:r>
          </w:p>
        </w:tc>
        <w:tc>
          <w:tcPr>
            <w:tcW w:w="2235" w:type="dxa"/>
          </w:tcPr>
          <w:p w14:paraId="45C709F0" w14:textId="77777777" w:rsidR="003268A3" w:rsidRPr="00876464" w:rsidRDefault="003268A3" w:rsidP="003268A3">
            <w:pPr>
              <w:contextualSpacing/>
              <w:rPr>
                <w:color w:val="000000"/>
                <w:sz w:val="23"/>
                <w:szCs w:val="23"/>
                <w:lang w:eastAsia="ru-RU"/>
              </w:rPr>
            </w:pPr>
            <w:r w:rsidRPr="00876464">
              <w:rPr>
                <w:color w:val="000000"/>
                <w:sz w:val="23"/>
                <w:szCs w:val="23"/>
                <w:lang w:eastAsia="ru-RU"/>
              </w:rPr>
              <w:t xml:space="preserve">Сутегі көрсеткіші </w:t>
            </w:r>
            <w:r w:rsidRPr="00876464">
              <w:rPr>
                <w:color w:val="000000"/>
                <w:sz w:val="23"/>
                <w:szCs w:val="23"/>
                <w:lang w:val="en-US" w:eastAsia="ru-RU"/>
              </w:rPr>
              <w:t>pH</w:t>
            </w:r>
          </w:p>
        </w:tc>
        <w:tc>
          <w:tcPr>
            <w:tcW w:w="1273" w:type="dxa"/>
          </w:tcPr>
          <w:p w14:paraId="7FD51187" w14:textId="77777777" w:rsidR="003268A3" w:rsidRPr="00876464" w:rsidRDefault="003268A3" w:rsidP="003268A3">
            <w:pPr>
              <w:contextualSpacing/>
              <w:jc w:val="center"/>
              <w:rPr>
                <w:sz w:val="23"/>
                <w:szCs w:val="23"/>
              </w:rPr>
            </w:pPr>
            <w:r w:rsidRPr="00876464">
              <w:rPr>
                <w:color w:val="000000"/>
                <w:sz w:val="23"/>
                <w:szCs w:val="23"/>
                <w:lang w:val="en-US" w:eastAsia="ru-RU"/>
              </w:rPr>
              <w:t>pH</w:t>
            </w:r>
            <w:r w:rsidRPr="00876464">
              <w:rPr>
                <w:color w:val="000000"/>
                <w:sz w:val="23"/>
                <w:szCs w:val="23"/>
                <w:lang w:eastAsia="ru-RU"/>
              </w:rPr>
              <w:t xml:space="preserve"> бірлік</w:t>
            </w:r>
          </w:p>
        </w:tc>
        <w:tc>
          <w:tcPr>
            <w:tcW w:w="1551" w:type="dxa"/>
            <w:vAlign w:val="center"/>
          </w:tcPr>
          <w:p w14:paraId="2C0E63FA" w14:textId="18711EFB" w:rsidR="003268A3" w:rsidRPr="00876464" w:rsidRDefault="003268A3" w:rsidP="000B53EA">
            <w:pPr>
              <w:contextualSpacing/>
              <w:jc w:val="center"/>
              <w:rPr>
                <w:sz w:val="23"/>
                <w:szCs w:val="23"/>
              </w:rPr>
            </w:pPr>
            <w:r w:rsidRPr="00876464">
              <w:rPr>
                <w:sz w:val="23"/>
                <w:szCs w:val="23"/>
              </w:rPr>
              <w:t>6,40</w:t>
            </w:r>
            <w:r w:rsidR="002F51BB" w:rsidRPr="00876464">
              <w:rPr>
                <w:sz w:val="23"/>
                <w:szCs w:val="23"/>
              </w:rPr>
              <w:t>±</w:t>
            </w:r>
            <w:r w:rsidR="002F51BB" w:rsidRPr="00876464">
              <w:rPr>
                <w:sz w:val="23"/>
                <w:szCs w:val="23"/>
                <w:lang w:val="en-US"/>
              </w:rPr>
              <w:t>0,1</w:t>
            </w:r>
          </w:p>
        </w:tc>
        <w:tc>
          <w:tcPr>
            <w:tcW w:w="1814" w:type="dxa"/>
            <w:vAlign w:val="center"/>
          </w:tcPr>
          <w:p w14:paraId="3F1E3215" w14:textId="48A55A40" w:rsidR="003268A3" w:rsidRPr="00876464" w:rsidRDefault="003268A3" w:rsidP="000B53EA">
            <w:pPr>
              <w:contextualSpacing/>
              <w:jc w:val="center"/>
              <w:rPr>
                <w:sz w:val="23"/>
                <w:szCs w:val="23"/>
              </w:rPr>
            </w:pPr>
            <w:r w:rsidRPr="00876464">
              <w:rPr>
                <w:sz w:val="23"/>
                <w:szCs w:val="23"/>
              </w:rPr>
              <w:t>6,39</w:t>
            </w:r>
            <w:r w:rsidR="002F51BB" w:rsidRPr="00876464">
              <w:rPr>
                <w:sz w:val="23"/>
                <w:szCs w:val="23"/>
              </w:rPr>
              <w:t>±</w:t>
            </w:r>
            <w:r w:rsidR="002F51BB" w:rsidRPr="00876464">
              <w:rPr>
                <w:sz w:val="23"/>
                <w:szCs w:val="23"/>
                <w:lang w:val="en-US"/>
              </w:rPr>
              <w:t>0,0</w:t>
            </w:r>
            <w:r w:rsidR="001F2006" w:rsidRPr="00876464">
              <w:rPr>
                <w:sz w:val="23"/>
                <w:szCs w:val="23"/>
                <w:lang w:val="en-US"/>
              </w:rPr>
              <w:t>0</w:t>
            </w:r>
            <w:r w:rsidR="002F51BB" w:rsidRPr="00876464">
              <w:rPr>
                <w:sz w:val="23"/>
                <w:szCs w:val="23"/>
                <w:lang w:val="en-US"/>
              </w:rPr>
              <w:t>9</w:t>
            </w:r>
          </w:p>
        </w:tc>
        <w:tc>
          <w:tcPr>
            <w:tcW w:w="1840" w:type="dxa"/>
            <w:vAlign w:val="center"/>
          </w:tcPr>
          <w:p w14:paraId="04741551" w14:textId="4C092DD2" w:rsidR="003268A3" w:rsidRPr="00876464" w:rsidRDefault="003268A3" w:rsidP="000B53EA">
            <w:pPr>
              <w:contextualSpacing/>
              <w:jc w:val="center"/>
              <w:rPr>
                <w:sz w:val="23"/>
                <w:szCs w:val="23"/>
              </w:rPr>
            </w:pPr>
            <w:r w:rsidRPr="00876464">
              <w:rPr>
                <w:sz w:val="23"/>
                <w:szCs w:val="23"/>
              </w:rPr>
              <w:t>6,65</w:t>
            </w:r>
            <w:r w:rsidR="002F51BB" w:rsidRPr="00876464">
              <w:rPr>
                <w:sz w:val="23"/>
                <w:szCs w:val="23"/>
              </w:rPr>
              <w:t>±</w:t>
            </w:r>
            <w:r w:rsidR="002F51BB" w:rsidRPr="00876464">
              <w:rPr>
                <w:sz w:val="23"/>
                <w:szCs w:val="23"/>
                <w:lang w:val="en-US"/>
              </w:rPr>
              <w:t>0,1</w:t>
            </w:r>
          </w:p>
        </w:tc>
        <w:tc>
          <w:tcPr>
            <w:tcW w:w="1840" w:type="dxa"/>
            <w:vAlign w:val="center"/>
          </w:tcPr>
          <w:p w14:paraId="31899E80" w14:textId="4CDE37A7" w:rsidR="003268A3" w:rsidRPr="00876464" w:rsidRDefault="00431CBC" w:rsidP="000B53EA">
            <w:pPr>
              <w:contextualSpacing/>
              <w:jc w:val="center"/>
              <w:rPr>
                <w:sz w:val="23"/>
                <w:szCs w:val="23"/>
              </w:rPr>
            </w:pPr>
            <w:r w:rsidRPr="00876464">
              <w:rPr>
                <w:sz w:val="23"/>
                <w:szCs w:val="23"/>
                <w:lang w:val="en-US"/>
              </w:rPr>
              <w:t>6</w:t>
            </w:r>
            <w:r w:rsidR="003268A3" w:rsidRPr="00876464">
              <w:rPr>
                <w:sz w:val="23"/>
                <w:szCs w:val="23"/>
                <w:lang w:val="en-US"/>
              </w:rPr>
              <w:t>,76</w:t>
            </w:r>
            <w:r w:rsidR="001F6210" w:rsidRPr="00876464">
              <w:rPr>
                <w:sz w:val="23"/>
                <w:szCs w:val="23"/>
              </w:rPr>
              <w:t>±</w:t>
            </w:r>
            <w:r w:rsidR="001F6210" w:rsidRPr="00876464">
              <w:rPr>
                <w:sz w:val="23"/>
                <w:szCs w:val="23"/>
                <w:lang w:val="en-US"/>
              </w:rPr>
              <w:t>0,01</w:t>
            </w:r>
          </w:p>
        </w:tc>
        <w:tc>
          <w:tcPr>
            <w:tcW w:w="1840" w:type="dxa"/>
            <w:vAlign w:val="center"/>
          </w:tcPr>
          <w:p w14:paraId="01EFF72D" w14:textId="29CD669B" w:rsidR="003268A3" w:rsidRPr="00876464" w:rsidRDefault="00431CBC" w:rsidP="000B53EA">
            <w:pPr>
              <w:contextualSpacing/>
              <w:jc w:val="center"/>
              <w:rPr>
                <w:sz w:val="23"/>
                <w:szCs w:val="23"/>
              </w:rPr>
            </w:pPr>
            <w:r w:rsidRPr="00876464">
              <w:rPr>
                <w:sz w:val="23"/>
                <w:szCs w:val="23"/>
                <w:lang w:val="en-US"/>
              </w:rPr>
              <w:t>6</w:t>
            </w:r>
            <w:r w:rsidR="003268A3" w:rsidRPr="00876464">
              <w:rPr>
                <w:sz w:val="23"/>
                <w:szCs w:val="23"/>
              </w:rPr>
              <w:t>,64</w:t>
            </w:r>
            <w:r w:rsidR="001F6210" w:rsidRPr="00876464">
              <w:rPr>
                <w:sz w:val="23"/>
                <w:szCs w:val="23"/>
              </w:rPr>
              <w:t>±</w:t>
            </w:r>
            <w:r w:rsidR="001F6210" w:rsidRPr="00876464">
              <w:rPr>
                <w:sz w:val="23"/>
                <w:szCs w:val="23"/>
                <w:lang w:val="en-US"/>
              </w:rPr>
              <w:t>0,01</w:t>
            </w:r>
          </w:p>
        </w:tc>
        <w:tc>
          <w:tcPr>
            <w:tcW w:w="1840" w:type="dxa"/>
            <w:vAlign w:val="center"/>
          </w:tcPr>
          <w:p w14:paraId="5481AF5B" w14:textId="6739E5B7" w:rsidR="003268A3" w:rsidRPr="00876464" w:rsidRDefault="000D3BC6" w:rsidP="000B53EA">
            <w:pPr>
              <w:contextualSpacing/>
              <w:jc w:val="center"/>
              <w:rPr>
                <w:sz w:val="23"/>
                <w:szCs w:val="23"/>
              </w:rPr>
            </w:pPr>
            <w:r w:rsidRPr="00876464">
              <w:rPr>
                <w:sz w:val="23"/>
                <w:szCs w:val="23"/>
                <w:lang w:val="en-US"/>
              </w:rPr>
              <w:t>6</w:t>
            </w:r>
            <w:r w:rsidR="003268A3" w:rsidRPr="00876464">
              <w:rPr>
                <w:sz w:val="23"/>
                <w:szCs w:val="23"/>
              </w:rPr>
              <w:t>,44</w:t>
            </w:r>
            <w:r w:rsidR="001F6210" w:rsidRPr="00876464">
              <w:rPr>
                <w:sz w:val="23"/>
                <w:szCs w:val="23"/>
              </w:rPr>
              <w:t>±</w:t>
            </w:r>
            <w:r w:rsidR="001F6210" w:rsidRPr="00876464">
              <w:rPr>
                <w:sz w:val="23"/>
                <w:szCs w:val="23"/>
                <w:lang w:val="en-US"/>
              </w:rPr>
              <w:t>0,01</w:t>
            </w:r>
          </w:p>
        </w:tc>
      </w:tr>
      <w:tr w:rsidR="003268A3" w:rsidRPr="00876464" w14:paraId="50EB827D" w14:textId="1E20B2D5" w:rsidTr="000B53EA">
        <w:trPr>
          <w:trHeight w:val="266"/>
          <w:jc w:val="center"/>
        </w:trPr>
        <w:tc>
          <w:tcPr>
            <w:tcW w:w="563" w:type="dxa"/>
          </w:tcPr>
          <w:p w14:paraId="00316F82"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14</w:t>
            </w:r>
          </w:p>
        </w:tc>
        <w:tc>
          <w:tcPr>
            <w:tcW w:w="2235" w:type="dxa"/>
          </w:tcPr>
          <w:p w14:paraId="038F8467" w14:textId="77777777" w:rsidR="003268A3" w:rsidRPr="00876464" w:rsidRDefault="003268A3" w:rsidP="003268A3">
            <w:pPr>
              <w:contextualSpacing/>
              <w:rPr>
                <w:sz w:val="23"/>
                <w:szCs w:val="23"/>
                <w:vertAlign w:val="superscript"/>
                <w:lang w:val="en-US"/>
              </w:rPr>
            </w:pPr>
            <w:r w:rsidRPr="00876464">
              <w:rPr>
                <w:sz w:val="23"/>
                <w:szCs w:val="23"/>
              </w:rPr>
              <w:t xml:space="preserve">Йод </w:t>
            </w:r>
            <w:r w:rsidRPr="00876464">
              <w:rPr>
                <w:sz w:val="23"/>
                <w:szCs w:val="23"/>
                <w:lang w:val="en-US"/>
              </w:rPr>
              <w:t>J</w:t>
            </w:r>
            <w:r w:rsidRPr="00876464">
              <w:rPr>
                <w:sz w:val="23"/>
                <w:szCs w:val="23"/>
                <w:vertAlign w:val="superscript"/>
                <w:lang w:val="en-US"/>
              </w:rPr>
              <w:t>-</w:t>
            </w:r>
          </w:p>
        </w:tc>
        <w:tc>
          <w:tcPr>
            <w:tcW w:w="1273" w:type="dxa"/>
          </w:tcPr>
          <w:p w14:paraId="33D72369" w14:textId="77777777" w:rsidR="003268A3" w:rsidRPr="00876464" w:rsidRDefault="003268A3" w:rsidP="003268A3">
            <w:pPr>
              <w:contextualSpacing/>
              <w:jc w:val="center"/>
              <w:rPr>
                <w:sz w:val="23"/>
                <w:szCs w:val="23"/>
                <w:vertAlign w:val="superscript"/>
              </w:rPr>
            </w:pPr>
            <w:r w:rsidRPr="00876464">
              <w:rPr>
                <w:color w:val="000000"/>
                <w:sz w:val="23"/>
                <w:szCs w:val="23"/>
                <w:lang w:eastAsia="ru-RU"/>
              </w:rPr>
              <w:t>мг/дм</w:t>
            </w:r>
            <w:r w:rsidRPr="00876464">
              <w:rPr>
                <w:color w:val="000000"/>
                <w:sz w:val="23"/>
                <w:szCs w:val="23"/>
                <w:vertAlign w:val="superscript"/>
                <w:lang w:eastAsia="ru-RU"/>
              </w:rPr>
              <w:t>3</w:t>
            </w:r>
          </w:p>
        </w:tc>
        <w:tc>
          <w:tcPr>
            <w:tcW w:w="1551" w:type="dxa"/>
            <w:vAlign w:val="center"/>
          </w:tcPr>
          <w:p w14:paraId="5F7639A3" w14:textId="43A8115C" w:rsidR="003268A3" w:rsidRPr="00876464" w:rsidRDefault="003268A3" w:rsidP="000B53EA">
            <w:pPr>
              <w:contextualSpacing/>
              <w:jc w:val="center"/>
              <w:rPr>
                <w:sz w:val="23"/>
                <w:szCs w:val="23"/>
              </w:rPr>
            </w:pPr>
            <w:r w:rsidRPr="00876464">
              <w:rPr>
                <w:sz w:val="23"/>
                <w:szCs w:val="23"/>
              </w:rPr>
              <w:t>2,94</w:t>
            </w:r>
            <w:r w:rsidR="00970A37" w:rsidRPr="00876464">
              <w:rPr>
                <w:sz w:val="23"/>
                <w:szCs w:val="23"/>
              </w:rPr>
              <w:t>±</w:t>
            </w:r>
            <w:r w:rsidR="00970A37" w:rsidRPr="00876464">
              <w:rPr>
                <w:sz w:val="23"/>
                <w:szCs w:val="23"/>
                <w:lang w:val="en-US"/>
              </w:rPr>
              <w:t>0,001</w:t>
            </w:r>
          </w:p>
        </w:tc>
        <w:tc>
          <w:tcPr>
            <w:tcW w:w="1814" w:type="dxa"/>
            <w:vAlign w:val="center"/>
          </w:tcPr>
          <w:p w14:paraId="558E089A" w14:textId="63B8B269" w:rsidR="003268A3" w:rsidRPr="00876464" w:rsidRDefault="003268A3" w:rsidP="000B53EA">
            <w:pPr>
              <w:contextualSpacing/>
              <w:jc w:val="center"/>
              <w:rPr>
                <w:sz w:val="23"/>
                <w:szCs w:val="23"/>
              </w:rPr>
            </w:pPr>
            <w:r w:rsidRPr="00876464">
              <w:rPr>
                <w:sz w:val="23"/>
                <w:szCs w:val="23"/>
              </w:rPr>
              <w:t>1,68</w:t>
            </w:r>
            <w:r w:rsidR="00970A37" w:rsidRPr="00876464">
              <w:rPr>
                <w:sz w:val="23"/>
                <w:szCs w:val="23"/>
              </w:rPr>
              <w:t>±</w:t>
            </w:r>
            <w:r w:rsidR="00970A37" w:rsidRPr="00876464">
              <w:rPr>
                <w:sz w:val="23"/>
                <w:szCs w:val="23"/>
                <w:lang w:val="en-US"/>
              </w:rPr>
              <w:t>0,005</w:t>
            </w:r>
          </w:p>
        </w:tc>
        <w:tc>
          <w:tcPr>
            <w:tcW w:w="1840" w:type="dxa"/>
            <w:vAlign w:val="center"/>
          </w:tcPr>
          <w:p w14:paraId="44ECF122" w14:textId="367FFBAF" w:rsidR="003268A3" w:rsidRPr="00876464" w:rsidRDefault="003268A3" w:rsidP="000B53EA">
            <w:pPr>
              <w:contextualSpacing/>
              <w:jc w:val="center"/>
              <w:rPr>
                <w:sz w:val="23"/>
                <w:szCs w:val="23"/>
                <w:lang w:val="en-US"/>
              </w:rPr>
            </w:pPr>
            <w:r w:rsidRPr="00876464">
              <w:rPr>
                <w:sz w:val="23"/>
                <w:szCs w:val="23"/>
              </w:rPr>
              <w:t>2,10</w:t>
            </w:r>
            <w:r w:rsidR="00970A37" w:rsidRPr="00876464">
              <w:rPr>
                <w:sz w:val="23"/>
                <w:szCs w:val="23"/>
              </w:rPr>
              <w:t>±</w:t>
            </w:r>
            <w:r w:rsidR="00970A37" w:rsidRPr="00876464">
              <w:rPr>
                <w:sz w:val="23"/>
                <w:szCs w:val="23"/>
                <w:lang w:val="en-US"/>
              </w:rPr>
              <w:t>0,00</w:t>
            </w:r>
            <w:r w:rsidR="00C652DE" w:rsidRPr="00876464">
              <w:rPr>
                <w:sz w:val="23"/>
                <w:szCs w:val="23"/>
                <w:lang w:val="en-US"/>
              </w:rPr>
              <w:t>1</w:t>
            </w:r>
          </w:p>
        </w:tc>
        <w:tc>
          <w:tcPr>
            <w:tcW w:w="1840" w:type="dxa"/>
            <w:vAlign w:val="center"/>
          </w:tcPr>
          <w:p w14:paraId="25871800" w14:textId="223D5BB5" w:rsidR="003268A3" w:rsidRPr="00876464" w:rsidRDefault="003268A3" w:rsidP="000B53EA">
            <w:pPr>
              <w:contextualSpacing/>
              <w:jc w:val="center"/>
              <w:rPr>
                <w:sz w:val="23"/>
                <w:szCs w:val="23"/>
              </w:rPr>
            </w:pPr>
            <w:r w:rsidRPr="00876464">
              <w:rPr>
                <w:sz w:val="23"/>
                <w:szCs w:val="23"/>
                <w:lang w:val="en-US"/>
              </w:rPr>
              <w:t>3,78</w:t>
            </w:r>
            <w:r w:rsidR="00C652DE" w:rsidRPr="00876464">
              <w:rPr>
                <w:sz w:val="23"/>
                <w:szCs w:val="23"/>
              </w:rPr>
              <w:t>±</w:t>
            </w:r>
            <w:r w:rsidR="00C652DE" w:rsidRPr="00876464">
              <w:rPr>
                <w:sz w:val="23"/>
                <w:szCs w:val="23"/>
                <w:lang w:val="en-US"/>
              </w:rPr>
              <w:t>0,001</w:t>
            </w:r>
          </w:p>
        </w:tc>
        <w:tc>
          <w:tcPr>
            <w:tcW w:w="1840" w:type="dxa"/>
            <w:vAlign w:val="center"/>
          </w:tcPr>
          <w:p w14:paraId="65A4052E" w14:textId="1D376E07" w:rsidR="003268A3" w:rsidRPr="00876464" w:rsidRDefault="003268A3" w:rsidP="000B53EA">
            <w:pPr>
              <w:contextualSpacing/>
              <w:jc w:val="center"/>
              <w:rPr>
                <w:sz w:val="23"/>
                <w:szCs w:val="23"/>
              </w:rPr>
            </w:pPr>
            <w:r w:rsidRPr="00876464">
              <w:rPr>
                <w:sz w:val="23"/>
                <w:szCs w:val="23"/>
              </w:rPr>
              <w:t>-</w:t>
            </w:r>
          </w:p>
        </w:tc>
        <w:tc>
          <w:tcPr>
            <w:tcW w:w="1840" w:type="dxa"/>
            <w:vAlign w:val="center"/>
          </w:tcPr>
          <w:p w14:paraId="3DAA4195" w14:textId="67C629A8" w:rsidR="003268A3" w:rsidRPr="00876464" w:rsidRDefault="003268A3" w:rsidP="000B53EA">
            <w:pPr>
              <w:contextualSpacing/>
              <w:jc w:val="center"/>
              <w:rPr>
                <w:sz w:val="23"/>
                <w:szCs w:val="23"/>
              </w:rPr>
            </w:pPr>
            <w:r w:rsidRPr="00876464">
              <w:rPr>
                <w:sz w:val="23"/>
                <w:szCs w:val="23"/>
              </w:rPr>
              <w:t>-</w:t>
            </w:r>
          </w:p>
        </w:tc>
      </w:tr>
      <w:tr w:rsidR="003268A3" w:rsidRPr="00876464" w14:paraId="08544B91" w14:textId="5F264728" w:rsidTr="000B53EA">
        <w:trPr>
          <w:trHeight w:val="266"/>
          <w:jc w:val="center"/>
        </w:trPr>
        <w:tc>
          <w:tcPr>
            <w:tcW w:w="563" w:type="dxa"/>
          </w:tcPr>
          <w:p w14:paraId="75F9C6C8"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15</w:t>
            </w:r>
          </w:p>
        </w:tc>
        <w:tc>
          <w:tcPr>
            <w:tcW w:w="2235" w:type="dxa"/>
          </w:tcPr>
          <w:p w14:paraId="0A4BCA8A" w14:textId="77777777" w:rsidR="003268A3" w:rsidRPr="00876464" w:rsidRDefault="003268A3" w:rsidP="003268A3">
            <w:pPr>
              <w:contextualSpacing/>
              <w:rPr>
                <w:sz w:val="23"/>
                <w:szCs w:val="23"/>
                <w:vertAlign w:val="superscript"/>
                <w:lang w:val="en-US"/>
              </w:rPr>
            </w:pPr>
            <w:r w:rsidRPr="00876464">
              <w:rPr>
                <w:sz w:val="23"/>
                <w:szCs w:val="23"/>
              </w:rPr>
              <w:t>Бром</w:t>
            </w:r>
            <w:r w:rsidRPr="00876464">
              <w:rPr>
                <w:sz w:val="23"/>
                <w:szCs w:val="23"/>
                <w:lang w:val="en-US"/>
              </w:rPr>
              <w:t xml:space="preserve"> Br</w:t>
            </w:r>
            <w:r w:rsidRPr="00876464">
              <w:rPr>
                <w:sz w:val="23"/>
                <w:szCs w:val="23"/>
                <w:vertAlign w:val="superscript"/>
                <w:lang w:val="en-US"/>
              </w:rPr>
              <w:t>-</w:t>
            </w:r>
          </w:p>
        </w:tc>
        <w:tc>
          <w:tcPr>
            <w:tcW w:w="1273" w:type="dxa"/>
          </w:tcPr>
          <w:p w14:paraId="18A5C88E" w14:textId="77777777" w:rsidR="003268A3" w:rsidRPr="00876464" w:rsidRDefault="003268A3" w:rsidP="003268A3">
            <w:pPr>
              <w:contextualSpacing/>
              <w:jc w:val="center"/>
              <w:rPr>
                <w:color w:val="000000"/>
                <w:sz w:val="23"/>
                <w:szCs w:val="23"/>
                <w:lang w:eastAsia="ru-RU"/>
              </w:rPr>
            </w:pPr>
            <w:proofErr w:type="spellStart"/>
            <w:r w:rsidRPr="00876464">
              <w:rPr>
                <w:color w:val="000000"/>
                <w:sz w:val="23"/>
                <w:szCs w:val="23"/>
                <w:lang w:val="en-US" w:eastAsia="ru-RU"/>
              </w:rPr>
              <w:t>мг</w:t>
            </w:r>
            <w:proofErr w:type="spellEnd"/>
            <w:r w:rsidRPr="00876464">
              <w:rPr>
                <w:color w:val="000000"/>
                <w:sz w:val="23"/>
                <w:szCs w:val="23"/>
                <w:lang w:val="en-US" w:eastAsia="ru-RU"/>
              </w:rPr>
              <w:t>/</w:t>
            </w:r>
            <w:r w:rsidRPr="00876464">
              <w:rPr>
                <w:color w:val="000000"/>
                <w:sz w:val="23"/>
                <w:szCs w:val="23"/>
                <w:lang w:eastAsia="ru-RU"/>
              </w:rPr>
              <w:t xml:space="preserve"> дм</w:t>
            </w:r>
            <w:r w:rsidRPr="00876464">
              <w:rPr>
                <w:color w:val="000000"/>
                <w:sz w:val="23"/>
                <w:szCs w:val="23"/>
                <w:vertAlign w:val="superscript"/>
                <w:lang w:eastAsia="ru-RU"/>
              </w:rPr>
              <w:t>3</w:t>
            </w:r>
          </w:p>
        </w:tc>
        <w:tc>
          <w:tcPr>
            <w:tcW w:w="1551" w:type="dxa"/>
            <w:vAlign w:val="center"/>
          </w:tcPr>
          <w:p w14:paraId="2B0BC0CF" w14:textId="26F3E707" w:rsidR="003268A3" w:rsidRPr="00876464" w:rsidRDefault="003268A3" w:rsidP="000B53EA">
            <w:pPr>
              <w:contextualSpacing/>
              <w:jc w:val="center"/>
              <w:rPr>
                <w:sz w:val="23"/>
                <w:szCs w:val="23"/>
              </w:rPr>
            </w:pPr>
            <w:r w:rsidRPr="00876464">
              <w:rPr>
                <w:sz w:val="23"/>
                <w:szCs w:val="23"/>
              </w:rPr>
              <w:t>128,18</w:t>
            </w:r>
            <w:r w:rsidR="00C652DE" w:rsidRPr="00876464">
              <w:rPr>
                <w:sz w:val="23"/>
                <w:szCs w:val="23"/>
              </w:rPr>
              <w:t>±</w:t>
            </w:r>
            <w:r w:rsidR="00C652DE" w:rsidRPr="00876464">
              <w:rPr>
                <w:sz w:val="23"/>
                <w:szCs w:val="23"/>
                <w:lang w:val="en-US"/>
              </w:rPr>
              <w:t>0,006</w:t>
            </w:r>
          </w:p>
        </w:tc>
        <w:tc>
          <w:tcPr>
            <w:tcW w:w="1814" w:type="dxa"/>
            <w:vAlign w:val="center"/>
          </w:tcPr>
          <w:p w14:paraId="7CF09B23" w14:textId="75F2BAD3" w:rsidR="003268A3" w:rsidRPr="00876464" w:rsidRDefault="003268A3" w:rsidP="000B53EA">
            <w:pPr>
              <w:contextualSpacing/>
              <w:jc w:val="center"/>
              <w:rPr>
                <w:sz w:val="23"/>
                <w:szCs w:val="23"/>
              </w:rPr>
            </w:pPr>
            <w:r w:rsidRPr="00876464">
              <w:rPr>
                <w:sz w:val="23"/>
                <w:szCs w:val="23"/>
              </w:rPr>
              <w:t>112,58</w:t>
            </w:r>
            <w:r w:rsidR="00C652DE" w:rsidRPr="00876464">
              <w:rPr>
                <w:sz w:val="23"/>
                <w:szCs w:val="23"/>
              </w:rPr>
              <w:t>±</w:t>
            </w:r>
            <w:r w:rsidR="00C652DE" w:rsidRPr="00876464">
              <w:rPr>
                <w:sz w:val="23"/>
                <w:szCs w:val="23"/>
                <w:lang w:val="en-US"/>
              </w:rPr>
              <w:t>0,006</w:t>
            </w:r>
          </w:p>
        </w:tc>
        <w:tc>
          <w:tcPr>
            <w:tcW w:w="1840" w:type="dxa"/>
            <w:vAlign w:val="center"/>
          </w:tcPr>
          <w:p w14:paraId="357C9B08" w14:textId="228E756E" w:rsidR="003268A3" w:rsidRPr="00876464" w:rsidRDefault="003268A3" w:rsidP="000B53EA">
            <w:pPr>
              <w:contextualSpacing/>
              <w:jc w:val="center"/>
              <w:rPr>
                <w:sz w:val="23"/>
                <w:szCs w:val="23"/>
              </w:rPr>
            </w:pPr>
            <w:r w:rsidRPr="00876464">
              <w:rPr>
                <w:sz w:val="23"/>
                <w:szCs w:val="23"/>
              </w:rPr>
              <w:t>103,22</w:t>
            </w:r>
            <w:r w:rsidR="00C652DE" w:rsidRPr="00876464">
              <w:rPr>
                <w:sz w:val="23"/>
                <w:szCs w:val="23"/>
              </w:rPr>
              <w:t>±</w:t>
            </w:r>
            <w:r w:rsidR="00C652DE" w:rsidRPr="00876464">
              <w:rPr>
                <w:sz w:val="23"/>
                <w:szCs w:val="23"/>
                <w:lang w:val="en-US"/>
              </w:rPr>
              <w:t>0,001</w:t>
            </w:r>
          </w:p>
        </w:tc>
        <w:tc>
          <w:tcPr>
            <w:tcW w:w="1840" w:type="dxa"/>
            <w:vAlign w:val="center"/>
          </w:tcPr>
          <w:p w14:paraId="184E7E47" w14:textId="2D1A53E6" w:rsidR="003268A3" w:rsidRPr="00876464" w:rsidRDefault="003268A3" w:rsidP="000B53EA">
            <w:pPr>
              <w:contextualSpacing/>
              <w:jc w:val="center"/>
              <w:rPr>
                <w:sz w:val="23"/>
                <w:szCs w:val="23"/>
              </w:rPr>
            </w:pPr>
            <w:r w:rsidRPr="00876464">
              <w:rPr>
                <w:sz w:val="23"/>
                <w:szCs w:val="23"/>
                <w:lang w:val="en-US"/>
              </w:rPr>
              <w:t>197,08</w:t>
            </w:r>
            <w:r w:rsidR="00C652DE" w:rsidRPr="00876464">
              <w:rPr>
                <w:sz w:val="23"/>
                <w:szCs w:val="23"/>
              </w:rPr>
              <w:t>±</w:t>
            </w:r>
            <w:r w:rsidR="00C652DE" w:rsidRPr="00876464">
              <w:rPr>
                <w:sz w:val="23"/>
                <w:szCs w:val="23"/>
                <w:lang w:val="en-US"/>
              </w:rPr>
              <w:t>0,005</w:t>
            </w:r>
          </w:p>
        </w:tc>
        <w:tc>
          <w:tcPr>
            <w:tcW w:w="1840" w:type="dxa"/>
            <w:vAlign w:val="center"/>
          </w:tcPr>
          <w:p w14:paraId="2E8B5362" w14:textId="7284D57C" w:rsidR="003268A3" w:rsidRPr="00876464" w:rsidRDefault="003268A3" w:rsidP="000B53EA">
            <w:pPr>
              <w:contextualSpacing/>
              <w:jc w:val="center"/>
              <w:rPr>
                <w:sz w:val="23"/>
                <w:szCs w:val="23"/>
              </w:rPr>
            </w:pPr>
            <w:r w:rsidRPr="00876464">
              <w:rPr>
                <w:sz w:val="23"/>
                <w:szCs w:val="23"/>
              </w:rPr>
              <w:t>-</w:t>
            </w:r>
          </w:p>
        </w:tc>
        <w:tc>
          <w:tcPr>
            <w:tcW w:w="1840" w:type="dxa"/>
            <w:vAlign w:val="center"/>
          </w:tcPr>
          <w:p w14:paraId="52D412D0" w14:textId="3838F05E" w:rsidR="003268A3" w:rsidRPr="00876464" w:rsidRDefault="003268A3" w:rsidP="000B53EA">
            <w:pPr>
              <w:contextualSpacing/>
              <w:jc w:val="center"/>
              <w:rPr>
                <w:sz w:val="23"/>
                <w:szCs w:val="23"/>
              </w:rPr>
            </w:pPr>
            <w:r w:rsidRPr="00876464">
              <w:rPr>
                <w:sz w:val="23"/>
                <w:szCs w:val="23"/>
              </w:rPr>
              <w:t>-</w:t>
            </w:r>
          </w:p>
        </w:tc>
      </w:tr>
      <w:tr w:rsidR="003268A3" w:rsidRPr="00876464" w14:paraId="3271BDAF" w14:textId="293CB0AE" w:rsidTr="000B53EA">
        <w:trPr>
          <w:trHeight w:val="266"/>
          <w:jc w:val="center"/>
        </w:trPr>
        <w:tc>
          <w:tcPr>
            <w:tcW w:w="563" w:type="dxa"/>
          </w:tcPr>
          <w:p w14:paraId="24E39BFF"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16</w:t>
            </w:r>
          </w:p>
        </w:tc>
        <w:tc>
          <w:tcPr>
            <w:tcW w:w="2235" w:type="dxa"/>
          </w:tcPr>
          <w:p w14:paraId="4AE44075" w14:textId="77777777" w:rsidR="003268A3" w:rsidRPr="00876464" w:rsidRDefault="003268A3" w:rsidP="003268A3">
            <w:pPr>
              <w:contextualSpacing/>
              <w:rPr>
                <w:sz w:val="23"/>
                <w:szCs w:val="23"/>
              </w:rPr>
            </w:pPr>
            <w:r w:rsidRPr="00876464">
              <w:rPr>
                <w:sz w:val="23"/>
                <w:szCs w:val="23"/>
              </w:rPr>
              <w:t>Кинематикалық тұтқырлық</w:t>
            </w:r>
          </w:p>
        </w:tc>
        <w:tc>
          <w:tcPr>
            <w:tcW w:w="1273" w:type="dxa"/>
          </w:tcPr>
          <w:p w14:paraId="31899289"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мм</w:t>
            </w:r>
            <w:r w:rsidRPr="00876464">
              <w:rPr>
                <w:color w:val="000000"/>
                <w:sz w:val="23"/>
                <w:szCs w:val="23"/>
                <w:vertAlign w:val="superscript"/>
                <w:lang w:eastAsia="ru-RU"/>
              </w:rPr>
              <w:t>2/</w:t>
            </w:r>
            <w:r w:rsidRPr="00876464">
              <w:rPr>
                <w:color w:val="000000"/>
                <w:sz w:val="23"/>
                <w:szCs w:val="23"/>
                <w:lang w:eastAsia="ru-RU"/>
              </w:rPr>
              <w:t>с</w:t>
            </w:r>
          </w:p>
        </w:tc>
        <w:tc>
          <w:tcPr>
            <w:tcW w:w="1551" w:type="dxa"/>
            <w:vAlign w:val="center"/>
          </w:tcPr>
          <w:p w14:paraId="05C756EF" w14:textId="5F45A4D7"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1,27</w:t>
            </w:r>
            <w:r w:rsidR="00C652DE" w:rsidRPr="00876464">
              <w:rPr>
                <w:rFonts w:ascii="Times New Roman" w:hAnsi="Times New Roman"/>
                <w:color w:val="000000"/>
                <w:sz w:val="23"/>
                <w:szCs w:val="23"/>
              </w:rPr>
              <w:t>±0,00</w:t>
            </w:r>
            <w:r w:rsidR="004B2E50" w:rsidRPr="00876464">
              <w:rPr>
                <w:rFonts w:ascii="Times New Roman" w:hAnsi="Times New Roman"/>
                <w:color w:val="000000"/>
                <w:sz w:val="23"/>
                <w:szCs w:val="23"/>
                <w:lang w:val="en-US"/>
              </w:rPr>
              <w:t>5</w:t>
            </w:r>
          </w:p>
        </w:tc>
        <w:tc>
          <w:tcPr>
            <w:tcW w:w="1814" w:type="dxa"/>
            <w:vAlign w:val="center"/>
          </w:tcPr>
          <w:p w14:paraId="4B5EB50A" w14:textId="62FC636F"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1,21</w:t>
            </w:r>
            <w:r w:rsidR="004B2E50" w:rsidRPr="00876464">
              <w:rPr>
                <w:rFonts w:ascii="Times New Roman" w:hAnsi="Times New Roman"/>
                <w:color w:val="000000"/>
                <w:sz w:val="23"/>
                <w:szCs w:val="23"/>
              </w:rPr>
              <w:t>±0,00</w:t>
            </w:r>
            <w:r w:rsidR="004B2E50" w:rsidRPr="00876464">
              <w:rPr>
                <w:rFonts w:ascii="Times New Roman" w:hAnsi="Times New Roman"/>
                <w:color w:val="000000"/>
                <w:sz w:val="23"/>
                <w:szCs w:val="23"/>
                <w:lang w:val="en-US"/>
              </w:rPr>
              <w:t>5</w:t>
            </w:r>
          </w:p>
        </w:tc>
        <w:tc>
          <w:tcPr>
            <w:tcW w:w="1840" w:type="dxa"/>
            <w:vAlign w:val="center"/>
          </w:tcPr>
          <w:p w14:paraId="0B540C8A" w14:textId="02AD6ED8"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1,195</w:t>
            </w:r>
            <w:r w:rsidR="004B2E50" w:rsidRPr="00876464">
              <w:rPr>
                <w:rFonts w:ascii="Times New Roman" w:hAnsi="Times New Roman"/>
                <w:color w:val="000000"/>
                <w:sz w:val="23"/>
                <w:szCs w:val="23"/>
              </w:rPr>
              <w:t>±0,00</w:t>
            </w:r>
            <w:r w:rsidR="004B2E50" w:rsidRPr="00876464">
              <w:rPr>
                <w:rFonts w:ascii="Times New Roman" w:hAnsi="Times New Roman"/>
                <w:color w:val="000000"/>
                <w:sz w:val="23"/>
                <w:szCs w:val="23"/>
                <w:lang w:val="en-US"/>
              </w:rPr>
              <w:t>5</w:t>
            </w:r>
          </w:p>
        </w:tc>
        <w:tc>
          <w:tcPr>
            <w:tcW w:w="1840" w:type="dxa"/>
            <w:vAlign w:val="center"/>
          </w:tcPr>
          <w:p w14:paraId="3C25B219" w14:textId="7F230A94" w:rsidR="003268A3" w:rsidRPr="00876464" w:rsidRDefault="009B4F8F"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1,25</w:t>
            </w:r>
            <w:r w:rsidR="004B2E50" w:rsidRPr="00876464">
              <w:rPr>
                <w:rFonts w:ascii="Times New Roman" w:hAnsi="Times New Roman"/>
                <w:color w:val="000000"/>
                <w:sz w:val="23"/>
                <w:szCs w:val="23"/>
              </w:rPr>
              <w:t>±0,00</w:t>
            </w:r>
            <w:r w:rsidR="004B2E50" w:rsidRPr="00876464">
              <w:rPr>
                <w:rFonts w:ascii="Times New Roman" w:hAnsi="Times New Roman"/>
                <w:color w:val="000000"/>
                <w:sz w:val="23"/>
                <w:szCs w:val="23"/>
                <w:lang w:val="en-US"/>
              </w:rPr>
              <w:t>1</w:t>
            </w:r>
          </w:p>
        </w:tc>
        <w:tc>
          <w:tcPr>
            <w:tcW w:w="1840" w:type="dxa"/>
            <w:vAlign w:val="center"/>
          </w:tcPr>
          <w:p w14:paraId="5A193D1B" w14:textId="32945596" w:rsidR="003268A3" w:rsidRPr="00876464" w:rsidRDefault="009B4F8F"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1,2</w:t>
            </w:r>
            <w:r w:rsidR="00FE4FED" w:rsidRPr="00876464">
              <w:rPr>
                <w:rFonts w:ascii="Times New Roman" w:hAnsi="Times New Roman"/>
                <w:color w:val="000000"/>
                <w:sz w:val="23"/>
                <w:szCs w:val="23"/>
              </w:rPr>
              <w:t>3</w:t>
            </w:r>
            <w:r w:rsidR="004B2E50" w:rsidRPr="00876464">
              <w:rPr>
                <w:rFonts w:ascii="Times New Roman" w:hAnsi="Times New Roman"/>
                <w:color w:val="000000"/>
                <w:sz w:val="23"/>
                <w:szCs w:val="23"/>
              </w:rPr>
              <w:t>±0,00</w:t>
            </w:r>
            <w:r w:rsidR="004B2E50" w:rsidRPr="00876464">
              <w:rPr>
                <w:rFonts w:ascii="Times New Roman" w:hAnsi="Times New Roman"/>
                <w:color w:val="000000"/>
                <w:sz w:val="23"/>
                <w:szCs w:val="23"/>
                <w:lang w:val="en-US"/>
              </w:rPr>
              <w:t>1</w:t>
            </w:r>
          </w:p>
        </w:tc>
        <w:tc>
          <w:tcPr>
            <w:tcW w:w="1840" w:type="dxa"/>
            <w:vAlign w:val="center"/>
          </w:tcPr>
          <w:p w14:paraId="6D5FFBBE" w14:textId="4CB4274E" w:rsidR="003268A3" w:rsidRPr="00876464" w:rsidRDefault="009B4F8F"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1,</w:t>
            </w:r>
            <w:r w:rsidR="00FE4FED" w:rsidRPr="00876464">
              <w:rPr>
                <w:rFonts w:ascii="Times New Roman" w:hAnsi="Times New Roman"/>
                <w:color w:val="000000"/>
                <w:sz w:val="23"/>
                <w:szCs w:val="23"/>
              </w:rPr>
              <w:t>22</w:t>
            </w:r>
            <w:r w:rsidR="004B2E50" w:rsidRPr="00876464">
              <w:rPr>
                <w:rFonts w:ascii="Times New Roman" w:hAnsi="Times New Roman"/>
                <w:color w:val="000000"/>
                <w:sz w:val="23"/>
                <w:szCs w:val="23"/>
              </w:rPr>
              <w:t>±0,00</w:t>
            </w:r>
            <w:r w:rsidR="009C4BF2" w:rsidRPr="00876464">
              <w:rPr>
                <w:rFonts w:ascii="Times New Roman" w:hAnsi="Times New Roman"/>
                <w:color w:val="000000"/>
                <w:sz w:val="23"/>
                <w:szCs w:val="23"/>
                <w:lang w:val="en-US"/>
              </w:rPr>
              <w:t>6</w:t>
            </w:r>
          </w:p>
        </w:tc>
      </w:tr>
      <w:tr w:rsidR="003268A3" w:rsidRPr="00876464" w14:paraId="2BD78C21" w14:textId="6F5C7FCB" w:rsidTr="000B53EA">
        <w:trPr>
          <w:trHeight w:val="266"/>
          <w:jc w:val="center"/>
        </w:trPr>
        <w:tc>
          <w:tcPr>
            <w:tcW w:w="563" w:type="dxa"/>
          </w:tcPr>
          <w:p w14:paraId="5086BB37" w14:textId="77777777" w:rsidR="003268A3" w:rsidRPr="00876464" w:rsidRDefault="003268A3" w:rsidP="003268A3">
            <w:pPr>
              <w:contextualSpacing/>
              <w:jc w:val="center"/>
              <w:rPr>
                <w:color w:val="000000"/>
                <w:sz w:val="23"/>
                <w:szCs w:val="23"/>
                <w:lang w:eastAsia="ru-RU"/>
              </w:rPr>
            </w:pPr>
            <w:r w:rsidRPr="00876464">
              <w:rPr>
                <w:color w:val="000000"/>
                <w:sz w:val="23"/>
                <w:szCs w:val="23"/>
                <w:lang w:eastAsia="ru-RU"/>
              </w:rPr>
              <w:t>17</w:t>
            </w:r>
          </w:p>
        </w:tc>
        <w:tc>
          <w:tcPr>
            <w:tcW w:w="2235" w:type="dxa"/>
          </w:tcPr>
          <w:p w14:paraId="5BC9023F" w14:textId="77777777" w:rsidR="003268A3" w:rsidRPr="00876464" w:rsidRDefault="003268A3" w:rsidP="003268A3">
            <w:pPr>
              <w:contextualSpacing/>
              <w:rPr>
                <w:color w:val="000000"/>
                <w:sz w:val="23"/>
                <w:szCs w:val="23"/>
                <w:vertAlign w:val="superscript"/>
                <w:lang w:val="en-US" w:eastAsia="ru-RU"/>
              </w:rPr>
            </w:pPr>
            <w:r w:rsidRPr="00876464">
              <w:rPr>
                <w:color w:val="000000"/>
                <w:sz w:val="23"/>
                <w:szCs w:val="23"/>
                <w:lang w:eastAsia="ru-RU"/>
              </w:rPr>
              <w:t>Нитраттар</w:t>
            </w:r>
            <w:r w:rsidRPr="00876464">
              <w:rPr>
                <w:color w:val="000000"/>
                <w:sz w:val="23"/>
                <w:szCs w:val="23"/>
                <w:lang w:val="en-US" w:eastAsia="ru-RU"/>
              </w:rPr>
              <w:t xml:space="preserve"> NO</w:t>
            </w:r>
            <w:r w:rsidRPr="00876464">
              <w:rPr>
                <w:color w:val="000000"/>
                <w:sz w:val="23"/>
                <w:szCs w:val="23"/>
                <w:vertAlign w:val="subscript"/>
                <w:lang w:val="en-US" w:eastAsia="ru-RU"/>
              </w:rPr>
              <w:t xml:space="preserve">3 </w:t>
            </w:r>
            <w:r w:rsidRPr="00876464">
              <w:rPr>
                <w:color w:val="000000"/>
                <w:sz w:val="23"/>
                <w:szCs w:val="23"/>
                <w:vertAlign w:val="superscript"/>
                <w:lang w:val="en-US" w:eastAsia="ru-RU"/>
              </w:rPr>
              <w:t>-</w:t>
            </w:r>
          </w:p>
        </w:tc>
        <w:tc>
          <w:tcPr>
            <w:tcW w:w="1273" w:type="dxa"/>
          </w:tcPr>
          <w:p w14:paraId="49681FD9" w14:textId="77777777" w:rsidR="003268A3" w:rsidRPr="00876464" w:rsidRDefault="003268A3" w:rsidP="003268A3">
            <w:pPr>
              <w:contextualSpacing/>
              <w:jc w:val="center"/>
              <w:rPr>
                <w:color w:val="000000"/>
                <w:sz w:val="23"/>
                <w:szCs w:val="23"/>
                <w:lang w:val="en-US" w:eastAsia="ru-RU"/>
              </w:rPr>
            </w:pPr>
            <w:proofErr w:type="spellStart"/>
            <w:r w:rsidRPr="00876464">
              <w:rPr>
                <w:color w:val="000000"/>
                <w:sz w:val="23"/>
                <w:szCs w:val="23"/>
                <w:lang w:val="en-US" w:eastAsia="ru-RU"/>
              </w:rPr>
              <w:t>мг</w:t>
            </w:r>
            <w:proofErr w:type="spellEnd"/>
            <w:r w:rsidRPr="00876464">
              <w:rPr>
                <w:color w:val="000000"/>
                <w:sz w:val="23"/>
                <w:szCs w:val="23"/>
                <w:lang w:val="en-US" w:eastAsia="ru-RU"/>
              </w:rPr>
              <w:t>/</w:t>
            </w:r>
            <w:r w:rsidRPr="00876464">
              <w:rPr>
                <w:color w:val="000000"/>
                <w:sz w:val="23"/>
                <w:szCs w:val="23"/>
                <w:lang w:eastAsia="ru-RU"/>
              </w:rPr>
              <w:t xml:space="preserve"> дм</w:t>
            </w:r>
            <w:r w:rsidRPr="00876464">
              <w:rPr>
                <w:color w:val="000000"/>
                <w:sz w:val="23"/>
                <w:szCs w:val="23"/>
                <w:vertAlign w:val="superscript"/>
                <w:lang w:eastAsia="ru-RU"/>
              </w:rPr>
              <w:t>3</w:t>
            </w:r>
          </w:p>
        </w:tc>
        <w:tc>
          <w:tcPr>
            <w:tcW w:w="1551" w:type="dxa"/>
            <w:vAlign w:val="center"/>
          </w:tcPr>
          <w:p w14:paraId="3A9AB66D" w14:textId="0D91AA3D"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0,438</w:t>
            </w:r>
            <w:r w:rsidR="009C4BF2" w:rsidRPr="00876464">
              <w:rPr>
                <w:rFonts w:ascii="Times New Roman" w:hAnsi="Times New Roman"/>
                <w:color w:val="000000"/>
                <w:sz w:val="23"/>
                <w:szCs w:val="23"/>
              </w:rPr>
              <w:t>±0,00</w:t>
            </w:r>
            <w:r w:rsidR="009C4BF2" w:rsidRPr="00876464">
              <w:rPr>
                <w:rFonts w:ascii="Times New Roman" w:hAnsi="Times New Roman"/>
                <w:color w:val="000000"/>
                <w:sz w:val="23"/>
                <w:szCs w:val="23"/>
                <w:lang w:val="en-US"/>
              </w:rPr>
              <w:t>1</w:t>
            </w:r>
          </w:p>
        </w:tc>
        <w:tc>
          <w:tcPr>
            <w:tcW w:w="1814" w:type="dxa"/>
            <w:vAlign w:val="center"/>
          </w:tcPr>
          <w:p w14:paraId="5C555155" w14:textId="17515324"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0,540</w:t>
            </w:r>
            <w:r w:rsidR="009C4BF2" w:rsidRPr="00876464">
              <w:rPr>
                <w:rFonts w:ascii="Times New Roman" w:hAnsi="Times New Roman"/>
                <w:color w:val="000000"/>
                <w:sz w:val="23"/>
                <w:szCs w:val="23"/>
              </w:rPr>
              <w:t>±0,00</w:t>
            </w:r>
            <w:r w:rsidR="009C4BF2" w:rsidRPr="00876464">
              <w:rPr>
                <w:rFonts w:ascii="Times New Roman" w:hAnsi="Times New Roman"/>
                <w:color w:val="000000"/>
                <w:sz w:val="23"/>
                <w:szCs w:val="23"/>
                <w:lang w:val="en-US"/>
              </w:rPr>
              <w:t>1</w:t>
            </w:r>
          </w:p>
        </w:tc>
        <w:tc>
          <w:tcPr>
            <w:tcW w:w="1840" w:type="dxa"/>
            <w:vAlign w:val="center"/>
          </w:tcPr>
          <w:p w14:paraId="501E0CA2" w14:textId="6BC1F72E"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0,865</w:t>
            </w:r>
            <w:r w:rsidR="009C4BF2" w:rsidRPr="00876464">
              <w:rPr>
                <w:rFonts w:ascii="Times New Roman" w:hAnsi="Times New Roman"/>
                <w:color w:val="000000"/>
                <w:sz w:val="23"/>
                <w:szCs w:val="23"/>
              </w:rPr>
              <w:t>±0,00</w:t>
            </w:r>
            <w:r w:rsidR="009C4BF2" w:rsidRPr="00876464">
              <w:rPr>
                <w:rFonts w:ascii="Times New Roman" w:hAnsi="Times New Roman"/>
                <w:color w:val="000000"/>
                <w:sz w:val="23"/>
                <w:szCs w:val="23"/>
                <w:lang w:val="en-US"/>
              </w:rPr>
              <w:t>1</w:t>
            </w:r>
          </w:p>
        </w:tc>
        <w:tc>
          <w:tcPr>
            <w:tcW w:w="1840" w:type="dxa"/>
            <w:vAlign w:val="center"/>
          </w:tcPr>
          <w:p w14:paraId="78CD7251" w14:textId="613632F7"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rPr>
            </w:pPr>
            <w:r w:rsidRPr="00876464">
              <w:rPr>
                <w:rFonts w:ascii="Times New Roman" w:hAnsi="Times New Roman"/>
                <w:color w:val="000000"/>
                <w:sz w:val="23"/>
                <w:szCs w:val="23"/>
              </w:rPr>
              <w:t>-</w:t>
            </w:r>
          </w:p>
        </w:tc>
        <w:tc>
          <w:tcPr>
            <w:tcW w:w="1840" w:type="dxa"/>
            <w:vAlign w:val="center"/>
          </w:tcPr>
          <w:p w14:paraId="20F7D6E9" w14:textId="0CA9E208"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rPr>
            </w:pPr>
            <w:r w:rsidRPr="00876464">
              <w:rPr>
                <w:rFonts w:ascii="Times New Roman" w:hAnsi="Times New Roman"/>
                <w:color w:val="000000"/>
                <w:sz w:val="23"/>
                <w:szCs w:val="23"/>
              </w:rPr>
              <w:t>-</w:t>
            </w:r>
          </w:p>
        </w:tc>
        <w:tc>
          <w:tcPr>
            <w:tcW w:w="1840" w:type="dxa"/>
            <w:vAlign w:val="center"/>
          </w:tcPr>
          <w:p w14:paraId="5A3F8022" w14:textId="2F8B3368"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rPr>
            </w:pPr>
            <w:r w:rsidRPr="00876464">
              <w:rPr>
                <w:rFonts w:ascii="Times New Roman" w:hAnsi="Times New Roman"/>
                <w:color w:val="000000"/>
                <w:sz w:val="23"/>
                <w:szCs w:val="23"/>
              </w:rPr>
              <w:t>-</w:t>
            </w:r>
          </w:p>
        </w:tc>
      </w:tr>
      <w:tr w:rsidR="003268A3" w:rsidRPr="00876464" w14:paraId="0A352D17" w14:textId="59D4FD9E" w:rsidTr="000B53EA">
        <w:trPr>
          <w:trHeight w:val="266"/>
          <w:jc w:val="center"/>
        </w:trPr>
        <w:tc>
          <w:tcPr>
            <w:tcW w:w="563" w:type="dxa"/>
          </w:tcPr>
          <w:p w14:paraId="07278956" w14:textId="77777777" w:rsidR="003268A3" w:rsidRPr="00876464" w:rsidRDefault="003268A3" w:rsidP="003268A3">
            <w:pPr>
              <w:contextualSpacing/>
              <w:jc w:val="center"/>
              <w:rPr>
                <w:color w:val="000000"/>
                <w:sz w:val="23"/>
                <w:szCs w:val="23"/>
                <w:lang w:val="en-US" w:eastAsia="ru-RU"/>
              </w:rPr>
            </w:pPr>
            <w:r w:rsidRPr="00876464">
              <w:rPr>
                <w:color w:val="000000"/>
                <w:sz w:val="23"/>
                <w:szCs w:val="23"/>
                <w:lang w:val="en-US" w:eastAsia="ru-RU"/>
              </w:rPr>
              <w:t>18</w:t>
            </w:r>
          </w:p>
        </w:tc>
        <w:tc>
          <w:tcPr>
            <w:tcW w:w="2235" w:type="dxa"/>
          </w:tcPr>
          <w:p w14:paraId="12CC5654" w14:textId="77777777" w:rsidR="003268A3" w:rsidRPr="00876464" w:rsidRDefault="003268A3" w:rsidP="003268A3">
            <w:pPr>
              <w:contextualSpacing/>
              <w:rPr>
                <w:color w:val="000000"/>
                <w:sz w:val="23"/>
                <w:szCs w:val="23"/>
                <w:lang w:eastAsia="ru-RU"/>
              </w:rPr>
            </w:pPr>
            <w:r w:rsidRPr="00876464">
              <w:rPr>
                <w:color w:val="000000"/>
                <w:sz w:val="23"/>
                <w:szCs w:val="23"/>
                <w:lang w:eastAsia="ru-RU"/>
              </w:rPr>
              <w:t>Температура</w:t>
            </w:r>
          </w:p>
        </w:tc>
        <w:tc>
          <w:tcPr>
            <w:tcW w:w="1273" w:type="dxa"/>
          </w:tcPr>
          <w:p w14:paraId="44187CD4" w14:textId="77777777" w:rsidR="003268A3" w:rsidRPr="00876464" w:rsidRDefault="003268A3" w:rsidP="003268A3">
            <w:pPr>
              <w:contextualSpacing/>
              <w:jc w:val="center"/>
              <w:rPr>
                <w:color w:val="000000"/>
                <w:sz w:val="23"/>
                <w:szCs w:val="23"/>
                <w:lang w:val="en-US" w:eastAsia="ru-RU"/>
              </w:rPr>
            </w:pPr>
            <w:r w:rsidRPr="00876464">
              <w:rPr>
                <w:color w:val="000000"/>
                <w:sz w:val="23"/>
                <w:szCs w:val="23"/>
                <w:lang w:val="en-US" w:eastAsia="ru-RU"/>
              </w:rPr>
              <w:t>°C</w:t>
            </w:r>
          </w:p>
        </w:tc>
        <w:tc>
          <w:tcPr>
            <w:tcW w:w="1551" w:type="dxa"/>
            <w:vAlign w:val="center"/>
          </w:tcPr>
          <w:p w14:paraId="7A79A036" w14:textId="1758E561"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lang w:val="en-US"/>
              </w:rPr>
              <w:t>-</w:t>
            </w:r>
          </w:p>
        </w:tc>
        <w:tc>
          <w:tcPr>
            <w:tcW w:w="1814" w:type="dxa"/>
            <w:vAlign w:val="center"/>
          </w:tcPr>
          <w:p w14:paraId="27043799" w14:textId="4477A208"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lang w:val="en-US"/>
              </w:rPr>
              <w:t>35-41</w:t>
            </w:r>
          </w:p>
        </w:tc>
        <w:tc>
          <w:tcPr>
            <w:tcW w:w="1840" w:type="dxa"/>
            <w:vAlign w:val="center"/>
          </w:tcPr>
          <w:p w14:paraId="67D5A559" w14:textId="749A3C9E"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lang w:val="en-US"/>
              </w:rPr>
              <w:t>37-41</w:t>
            </w:r>
          </w:p>
        </w:tc>
        <w:tc>
          <w:tcPr>
            <w:tcW w:w="1840" w:type="dxa"/>
            <w:vAlign w:val="center"/>
          </w:tcPr>
          <w:p w14:paraId="201ECD74" w14:textId="774E259D"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42,1</w:t>
            </w:r>
          </w:p>
        </w:tc>
        <w:tc>
          <w:tcPr>
            <w:tcW w:w="1840" w:type="dxa"/>
            <w:vAlign w:val="center"/>
          </w:tcPr>
          <w:p w14:paraId="1ED2161B" w14:textId="6C5106AC"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41,0</w:t>
            </w:r>
          </w:p>
        </w:tc>
        <w:tc>
          <w:tcPr>
            <w:tcW w:w="1840" w:type="dxa"/>
            <w:vAlign w:val="center"/>
          </w:tcPr>
          <w:p w14:paraId="48A2920B" w14:textId="0A3FDB33" w:rsidR="003268A3" w:rsidRPr="00876464" w:rsidRDefault="003268A3" w:rsidP="000B53EA">
            <w:pPr>
              <w:pStyle w:val="ac"/>
              <w:suppressAutoHyphens/>
              <w:spacing w:line="240" w:lineRule="auto"/>
              <w:ind w:firstLine="0"/>
              <w:contextualSpacing/>
              <w:jc w:val="center"/>
              <w:rPr>
                <w:rFonts w:ascii="Times New Roman" w:hAnsi="Times New Roman"/>
                <w:color w:val="000000"/>
                <w:sz w:val="23"/>
                <w:szCs w:val="23"/>
                <w:lang w:val="en-US"/>
              </w:rPr>
            </w:pPr>
            <w:r w:rsidRPr="00876464">
              <w:rPr>
                <w:rFonts w:ascii="Times New Roman" w:hAnsi="Times New Roman"/>
                <w:color w:val="000000"/>
                <w:sz w:val="23"/>
                <w:szCs w:val="23"/>
              </w:rPr>
              <w:t>42,1</w:t>
            </w:r>
          </w:p>
        </w:tc>
      </w:tr>
    </w:tbl>
    <w:p w14:paraId="3659B7F0" w14:textId="77777777" w:rsidR="00CF0EF9" w:rsidRPr="00876464" w:rsidRDefault="00CF0EF9" w:rsidP="00B35AD9">
      <w:pPr>
        <w:ind w:left="301" w:right="261" w:firstLine="567"/>
        <w:jc w:val="both"/>
        <w:rPr>
          <w:sz w:val="28"/>
          <w:szCs w:val="28"/>
        </w:rPr>
        <w:sectPr w:rsidR="00CF0EF9" w:rsidRPr="00876464" w:rsidSect="00CF0EF9">
          <w:pgSz w:w="16840" w:h="11910" w:orient="landscape"/>
          <w:pgMar w:top="1400" w:right="1123" w:bottom="301" w:left="1678" w:header="0" w:footer="1400" w:gutter="0"/>
          <w:cols w:space="720"/>
          <w:docGrid w:linePitch="299"/>
        </w:sectPr>
      </w:pPr>
    </w:p>
    <w:p w14:paraId="5D125316" w14:textId="0773E60A" w:rsidR="003131DD" w:rsidRPr="00876464" w:rsidRDefault="003131DD" w:rsidP="003131DD">
      <w:pPr>
        <w:ind w:left="301" w:right="261"/>
        <w:jc w:val="both"/>
        <w:rPr>
          <w:sz w:val="28"/>
          <w:szCs w:val="28"/>
        </w:rPr>
      </w:pPr>
      <w:r w:rsidRPr="00876464">
        <w:rPr>
          <w:sz w:val="28"/>
          <w:szCs w:val="28"/>
        </w:rPr>
        <w:lastRenderedPageBreak/>
        <w:t>болғандықтан, олар ММША үшін қолайлы ғана емес, сонымен қатар оңтайлы температура диапазонына да сәйкес келеді.</w:t>
      </w:r>
    </w:p>
    <w:p w14:paraId="150BE9A1" w14:textId="0C97860B" w:rsidR="00807391" w:rsidRPr="00876464" w:rsidRDefault="00807391" w:rsidP="00807391">
      <w:pPr>
        <w:ind w:left="301" w:right="261" w:firstLine="567"/>
        <w:jc w:val="both"/>
        <w:rPr>
          <w:sz w:val="28"/>
          <w:szCs w:val="28"/>
        </w:rPr>
      </w:pPr>
      <w:r w:rsidRPr="00876464">
        <w:rPr>
          <w:sz w:val="28"/>
          <w:szCs w:val="28"/>
        </w:rPr>
        <w:t>Хлорид иондары пласт суларының негізгі анионы болып табылады. Ақінген кен орнында олардың мөлшері 68 582,46</w:t>
      </w:r>
      <w:r w:rsidR="00171C2D" w:rsidRPr="00876464">
        <w:rPr>
          <w:sz w:val="28"/>
          <w:szCs w:val="28"/>
        </w:rPr>
        <w:t>±</w:t>
      </w:r>
      <w:r w:rsidR="00F37BA1" w:rsidRPr="00876464">
        <w:rPr>
          <w:sz w:val="28"/>
          <w:szCs w:val="28"/>
        </w:rPr>
        <w:t xml:space="preserve">0,02 </w:t>
      </w:r>
      <w:r w:rsidRPr="00876464">
        <w:rPr>
          <w:sz w:val="28"/>
          <w:szCs w:val="28"/>
        </w:rPr>
        <w:t>–</w:t>
      </w:r>
      <w:r w:rsidR="00F37BA1" w:rsidRPr="00876464">
        <w:rPr>
          <w:sz w:val="28"/>
          <w:szCs w:val="28"/>
        </w:rPr>
        <w:t xml:space="preserve"> </w:t>
      </w:r>
      <w:r w:rsidRPr="00876464">
        <w:rPr>
          <w:sz w:val="28"/>
          <w:szCs w:val="28"/>
        </w:rPr>
        <w:t>90 849,49</w:t>
      </w:r>
      <w:r w:rsidR="00F37BA1" w:rsidRPr="00876464">
        <w:rPr>
          <w:sz w:val="28"/>
          <w:szCs w:val="28"/>
        </w:rPr>
        <w:t>±</w:t>
      </w:r>
      <w:r w:rsidR="00B15DD8" w:rsidRPr="00876464">
        <w:rPr>
          <w:sz w:val="28"/>
          <w:szCs w:val="28"/>
        </w:rPr>
        <w:t>0,001</w:t>
      </w:r>
      <w:r w:rsidRPr="00876464">
        <w:rPr>
          <w:sz w:val="28"/>
          <w:szCs w:val="28"/>
        </w:rPr>
        <w:t xml:space="preserve"> мг/дм³ аралығында болса, Шығыс Мақат кен орнында 160 322,63–163 601,7 мг/дм³ деңгейіне жеткен. Натрий мен калий иондарының концентрациясы да жоғары, әсіресе, Шығыс Мақат кен орнында олардың мөлшері 16</w:t>
      </w:r>
      <w:r w:rsidR="00B15DD8" w:rsidRPr="00876464">
        <w:rPr>
          <w:sz w:val="28"/>
          <w:szCs w:val="28"/>
        </w:rPr>
        <w:t>0</w:t>
      </w:r>
      <w:r w:rsidRPr="00876464">
        <w:rPr>
          <w:sz w:val="28"/>
          <w:szCs w:val="28"/>
        </w:rPr>
        <w:t xml:space="preserve"> </w:t>
      </w:r>
      <w:r w:rsidR="00C8133E" w:rsidRPr="00876464">
        <w:rPr>
          <w:sz w:val="28"/>
          <w:szCs w:val="28"/>
        </w:rPr>
        <w:t>32</w:t>
      </w:r>
      <w:r w:rsidR="00B15DD8" w:rsidRPr="00876464">
        <w:rPr>
          <w:sz w:val="28"/>
          <w:szCs w:val="28"/>
        </w:rPr>
        <w:t>2</w:t>
      </w:r>
      <w:r w:rsidRPr="00876464">
        <w:rPr>
          <w:sz w:val="28"/>
          <w:szCs w:val="28"/>
        </w:rPr>
        <w:t>,6</w:t>
      </w:r>
      <w:r w:rsidR="00C8133E" w:rsidRPr="00876464">
        <w:rPr>
          <w:sz w:val="28"/>
          <w:szCs w:val="28"/>
        </w:rPr>
        <w:t>3</w:t>
      </w:r>
      <w:r w:rsidR="00B15DD8" w:rsidRPr="00876464">
        <w:rPr>
          <w:sz w:val="28"/>
          <w:szCs w:val="28"/>
        </w:rPr>
        <w:t>±</w:t>
      </w:r>
      <w:r w:rsidR="00C8133E" w:rsidRPr="00876464">
        <w:rPr>
          <w:sz w:val="28"/>
          <w:szCs w:val="28"/>
        </w:rPr>
        <w:t xml:space="preserve">0,02 </w:t>
      </w:r>
      <w:r w:rsidRPr="00876464">
        <w:rPr>
          <w:sz w:val="28"/>
          <w:szCs w:val="28"/>
        </w:rPr>
        <w:t>–</w:t>
      </w:r>
      <w:r w:rsidR="00C8133E" w:rsidRPr="00876464">
        <w:rPr>
          <w:sz w:val="28"/>
          <w:szCs w:val="28"/>
        </w:rPr>
        <w:t xml:space="preserve"> </w:t>
      </w:r>
      <w:r w:rsidRPr="00876464">
        <w:rPr>
          <w:sz w:val="28"/>
          <w:szCs w:val="28"/>
        </w:rPr>
        <w:t>1</w:t>
      </w:r>
      <w:r w:rsidR="00C8133E" w:rsidRPr="00876464">
        <w:rPr>
          <w:sz w:val="28"/>
          <w:szCs w:val="28"/>
        </w:rPr>
        <w:t>6</w:t>
      </w:r>
      <w:r w:rsidR="004878B4" w:rsidRPr="00876464">
        <w:rPr>
          <w:sz w:val="28"/>
          <w:szCs w:val="28"/>
        </w:rPr>
        <w:t>3</w:t>
      </w:r>
      <w:r w:rsidRPr="00876464">
        <w:rPr>
          <w:sz w:val="28"/>
          <w:szCs w:val="28"/>
        </w:rPr>
        <w:t xml:space="preserve"> </w:t>
      </w:r>
      <w:r w:rsidR="004878B4" w:rsidRPr="00876464">
        <w:rPr>
          <w:sz w:val="28"/>
          <w:szCs w:val="28"/>
        </w:rPr>
        <w:t>601</w:t>
      </w:r>
      <w:r w:rsidRPr="00876464">
        <w:rPr>
          <w:sz w:val="28"/>
          <w:szCs w:val="28"/>
        </w:rPr>
        <w:t>,</w:t>
      </w:r>
      <w:r w:rsidR="004878B4" w:rsidRPr="00876464">
        <w:rPr>
          <w:sz w:val="28"/>
          <w:szCs w:val="28"/>
        </w:rPr>
        <w:t>7±0,05</w:t>
      </w:r>
      <w:r w:rsidRPr="00876464">
        <w:rPr>
          <w:sz w:val="28"/>
          <w:szCs w:val="28"/>
        </w:rPr>
        <w:t xml:space="preserve"> мг/дм³ аралығында анықталды. Бұл кен орындарының пласт суларының хлорлы-натрий типіне жататынын және олардың минералдану дәрежесі жоғары екенін көрсетеді</w:t>
      </w:r>
      <w:r w:rsidR="003C50F7" w:rsidRPr="00876464">
        <w:rPr>
          <w:sz w:val="28"/>
          <w:szCs w:val="28"/>
        </w:rPr>
        <w:t>.</w:t>
      </w:r>
    </w:p>
    <w:p w14:paraId="37CEE650" w14:textId="55813006" w:rsidR="00945126" w:rsidRPr="00876464" w:rsidRDefault="009B667A" w:rsidP="001C6655">
      <w:pPr>
        <w:ind w:left="301" w:right="261" w:firstLine="567"/>
        <w:jc w:val="both"/>
        <w:rPr>
          <w:sz w:val="28"/>
          <w:szCs w:val="28"/>
        </w:rPr>
      </w:pPr>
      <w:r w:rsidRPr="00876464">
        <w:rPr>
          <w:sz w:val="28"/>
          <w:szCs w:val="28"/>
        </w:rPr>
        <w:t>Осылайша, з</w:t>
      </w:r>
      <w:r w:rsidR="001C6655" w:rsidRPr="00876464">
        <w:rPr>
          <w:sz w:val="28"/>
          <w:szCs w:val="28"/>
        </w:rPr>
        <w:t xml:space="preserve">ерттелген пласт сулары </w:t>
      </w:r>
      <w:r w:rsidR="00CB55A0" w:rsidRPr="00876464">
        <w:rPr>
          <w:sz w:val="28"/>
          <w:szCs w:val="28"/>
        </w:rPr>
        <w:t>ММША</w:t>
      </w:r>
      <w:r w:rsidR="001C6655" w:rsidRPr="00876464">
        <w:rPr>
          <w:sz w:val="28"/>
          <w:szCs w:val="28"/>
        </w:rPr>
        <w:t xml:space="preserve"> үшін ішінара қолайлы, өйткені температура мен рН мәндері оңтайлы диапазонда.</w:t>
      </w:r>
      <w:r w:rsidR="0083737C" w:rsidRPr="00876464">
        <w:rPr>
          <w:sz w:val="28"/>
          <w:szCs w:val="28"/>
        </w:rPr>
        <w:t xml:space="preserve"> Ақінген және Шығыс Мақат кен орындарының пласт сулары жоғары минералдану деңгейімен ерекшеленеді. Ақінген кен орнының сулары тұзды, ал Шығыс Мақат сулары өте тұзды санатына жатады, бұл олардың мұнай өндіру процесіне және қоршаған ортаға ықпал етуі мүмкін</w:t>
      </w:r>
      <w:r w:rsidR="001C6655" w:rsidRPr="00876464">
        <w:rPr>
          <w:sz w:val="28"/>
          <w:szCs w:val="28"/>
        </w:rPr>
        <w:t xml:space="preserve">. Сондықтан </w:t>
      </w:r>
      <w:r w:rsidR="00CB55A0" w:rsidRPr="00876464">
        <w:rPr>
          <w:sz w:val="28"/>
          <w:szCs w:val="28"/>
        </w:rPr>
        <w:t>ММША</w:t>
      </w:r>
      <w:r w:rsidR="001C6655" w:rsidRPr="00876464">
        <w:rPr>
          <w:sz w:val="28"/>
          <w:szCs w:val="28"/>
        </w:rPr>
        <w:t xml:space="preserve"> тиімділігін арттыру үшін тұзға төзімді микроорганизмдер немесе бейімделген штамдар қолдану қажет.</w:t>
      </w:r>
      <w:r w:rsidR="00CE1203" w:rsidRPr="00876464">
        <w:rPr>
          <w:sz w:val="28"/>
          <w:szCs w:val="28"/>
        </w:rPr>
        <w:t xml:space="preserve"> </w:t>
      </w:r>
    </w:p>
    <w:p w14:paraId="4F07B2E3" w14:textId="77777777" w:rsidR="00C24320" w:rsidRPr="00876464" w:rsidRDefault="00C24320" w:rsidP="008A31BA">
      <w:pPr>
        <w:ind w:left="301" w:right="261" w:firstLine="567"/>
        <w:jc w:val="both"/>
        <w:rPr>
          <w:sz w:val="28"/>
          <w:szCs w:val="28"/>
        </w:rPr>
      </w:pPr>
    </w:p>
    <w:p w14:paraId="502C6E06" w14:textId="6D106F5F" w:rsidR="00C24320" w:rsidRPr="00876464" w:rsidRDefault="00C24320" w:rsidP="00C24320">
      <w:pPr>
        <w:ind w:left="301" w:right="261" w:firstLine="567"/>
        <w:jc w:val="both"/>
        <w:rPr>
          <w:b/>
          <w:bCs/>
          <w:sz w:val="28"/>
          <w:szCs w:val="28"/>
        </w:rPr>
      </w:pPr>
      <w:r w:rsidRPr="00876464">
        <w:rPr>
          <w:b/>
          <w:bCs/>
          <w:sz w:val="28"/>
          <w:szCs w:val="28"/>
        </w:rPr>
        <w:t>3.</w:t>
      </w:r>
      <w:r w:rsidR="00F43500" w:rsidRPr="00876464">
        <w:rPr>
          <w:b/>
          <w:bCs/>
          <w:sz w:val="28"/>
          <w:szCs w:val="28"/>
        </w:rPr>
        <w:t>2</w:t>
      </w:r>
      <w:r w:rsidRPr="00876464">
        <w:rPr>
          <w:b/>
          <w:bCs/>
          <w:sz w:val="28"/>
          <w:szCs w:val="28"/>
        </w:rPr>
        <w:t xml:space="preserve"> Батыс Қазақстан кен орындарын микробиологиялық бағалау</w:t>
      </w:r>
    </w:p>
    <w:p w14:paraId="53CFBFBF" w14:textId="18EB555A" w:rsidR="001D35C3" w:rsidRPr="00876464" w:rsidRDefault="00441C1C" w:rsidP="001D35C3">
      <w:pPr>
        <w:ind w:left="301" w:right="261" w:firstLine="567"/>
        <w:jc w:val="both"/>
        <w:rPr>
          <w:sz w:val="28"/>
          <w:szCs w:val="28"/>
        </w:rPr>
      </w:pPr>
      <w:r w:rsidRPr="00876464">
        <w:rPr>
          <w:sz w:val="28"/>
          <w:szCs w:val="28"/>
        </w:rPr>
        <w:t xml:space="preserve">Мұнай кен орны пласт суларының микробтық қауымдастығы мұнайдың биодеградациясында маңызды рөл атқаратын және оның сапасына әсер ететін күрделі экожүйе болып табылады. Мұнай өндірісінен алынған </w:t>
      </w:r>
      <w:r w:rsidR="0045300B" w:rsidRPr="00876464">
        <w:rPr>
          <w:sz w:val="28"/>
          <w:szCs w:val="28"/>
        </w:rPr>
        <w:t>пласт</w:t>
      </w:r>
      <w:r w:rsidRPr="00876464">
        <w:rPr>
          <w:sz w:val="28"/>
          <w:szCs w:val="28"/>
        </w:rPr>
        <w:t xml:space="preserve"> суларындағы микробтық қауымдастықтарды талдау әртүрлі әлеуетті қолданбаларға ие, соның ішінде биодеградация процестерін түсіну, </w:t>
      </w:r>
      <w:r w:rsidR="0045300B" w:rsidRPr="00876464">
        <w:rPr>
          <w:sz w:val="28"/>
          <w:szCs w:val="28"/>
        </w:rPr>
        <w:t>МША</w:t>
      </w:r>
      <w:r w:rsidRPr="00876464">
        <w:rPr>
          <w:sz w:val="28"/>
          <w:szCs w:val="28"/>
        </w:rPr>
        <w:t xml:space="preserve"> және қоршаған ортаға әсерді бағалау.</w:t>
      </w:r>
      <w:r w:rsidR="0045300B" w:rsidRPr="00876464">
        <w:rPr>
          <w:sz w:val="28"/>
          <w:szCs w:val="28"/>
        </w:rPr>
        <w:t xml:space="preserve"> </w:t>
      </w:r>
      <w:r w:rsidR="001D35C3" w:rsidRPr="00876464">
        <w:rPr>
          <w:sz w:val="28"/>
          <w:szCs w:val="28"/>
        </w:rPr>
        <w:t xml:space="preserve">Бұл микробтық қауымдастықтарды зерттеу мұнайдың биодеградация механизмі туралы тереңірек түсінік беріп, мұнай сапасына және микроорганизмдердің мұнайды қалпына келтіру әдістеріне әсерін бағалауға мүмкіндік береді. Сонымен қатар, қауымдастықтарды талдау микроорганизмдердің </w:t>
      </w:r>
      <w:r w:rsidR="00165DA5" w:rsidRPr="00876464">
        <w:rPr>
          <w:sz w:val="28"/>
          <w:szCs w:val="28"/>
        </w:rPr>
        <w:t>метаболиттік</w:t>
      </w:r>
      <w:r w:rsidR="001D35C3" w:rsidRPr="00876464">
        <w:rPr>
          <w:sz w:val="28"/>
          <w:szCs w:val="28"/>
        </w:rPr>
        <w:t xml:space="preserve"> белсенділігін пайдалану арқылы </w:t>
      </w:r>
      <w:r w:rsidR="001D63BA" w:rsidRPr="00876464">
        <w:rPr>
          <w:sz w:val="28"/>
          <w:szCs w:val="28"/>
        </w:rPr>
        <w:t xml:space="preserve">ММША </w:t>
      </w:r>
      <w:r w:rsidR="001D35C3" w:rsidRPr="00876464">
        <w:rPr>
          <w:sz w:val="28"/>
          <w:szCs w:val="28"/>
        </w:rPr>
        <w:t>стратегияларын дамытуға ықпал ет</w:t>
      </w:r>
      <w:r w:rsidR="00292ECC" w:rsidRPr="00876464">
        <w:rPr>
          <w:sz w:val="28"/>
          <w:szCs w:val="28"/>
        </w:rPr>
        <w:t xml:space="preserve">еді </w:t>
      </w:r>
      <w:r w:rsidR="003B6F40" w:rsidRPr="00876464">
        <w:rPr>
          <w:sz w:val="28"/>
        </w:rPr>
        <w:t>[85]</w:t>
      </w:r>
      <w:r w:rsidR="001D35C3" w:rsidRPr="00876464">
        <w:rPr>
          <w:sz w:val="28"/>
          <w:szCs w:val="28"/>
        </w:rPr>
        <w:t>.</w:t>
      </w:r>
    </w:p>
    <w:p w14:paraId="63FBF241" w14:textId="165CD51D" w:rsidR="001D35C3" w:rsidRPr="00876464" w:rsidRDefault="001D35C3" w:rsidP="001D35C3">
      <w:pPr>
        <w:ind w:left="301" w:right="261" w:firstLine="567"/>
        <w:jc w:val="both"/>
        <w:rPr>
          <w:sz w:val="28"/>
          <w:szCs w:val="28"/>
        </w:rPr>
      </w:pPr>
      <w:r w:rsidRPr="00876464">
        <w:rPr>
          <w:sz w:val="28"/>
          <w:szCs w:val="28"/>
        </w:rPr>
        <w:t xml:space="preserve">Осылайша, </w:t>
      </w:r>
      <w:r w:rsidR="00BB69A4" w:rsidRPr="00876464">
        <w:rPr>
          <w:sz w:val="28"/>
          <w:szCs w:val="28"/>
        </w:rPr>
        <w:t>пласт</w:t>
      </w:r>
      <w:r w:rsidRPr="00876464">
        <w:rPr>
          <w:sz w:val="28"/>
          <w:szCs w:val="28"/>
        </w:rPr>
        <w:t xml:space="preserve"> суларының микробтық қауымдастықтарын зерттеу олардың мұнай жүйесіндегі таралу ерекшеліктерін ғана емес, сонымен қатар олардың қандай жағдайларда белсенді болатынын анықтауға мүмкіндік береді. Бұл әсіресе мұнай-су өтпелі аймағында айқын көрінеді, себебі дәл осы жерде микроорганизмдердің белсенділігі ең жоғары болады.</w:t>
      </w:r>
    </w:p>
    <w:p w14:paraId="538988B8" w14:textId="056BC36E" w:rsidR="001D35C3" w:rsidRPr="00876464" w:rsidRDefault="001D35C3" w:rsidP="001D35C3">
      <w:pPr>
        <w:ind w:left="301" w:right="261" w:firstLine="567"/>
        <w:jc w:val="both"/>
        <w:rPr>
          <w:sz w:val="28"/>
          <w:szCs w:val="28"/>
        </w:rPr>
      </w:pPr>
      <w:r w:rsidRPr="00876464">
        <w:rPr>
          <w:sz w:val="28"/>
          <w:szCs w:val="28"/>
        </w:rPr>
        <w:t>Мұнай коллекторлары микроорганизмдер тіршілік ете алатын әртүрлі фазалардан тұрады, соның ішінде шикі мұнай, пласт суы, сондай-ақ жыныстар мен органикалық материалдардан тұратын қатты беттер</w:t>
      </w:r>
      <w:r w:rsidR="00696FFC" w:rsidRPr="00876464">
        <w:rPr>
          <w:sz w:val="28"/>
          <w:szCs w:val="28"/>
        </w:rPr>
        <w:t xml:space="preserve"> </w:t>
      </w:r>
      <w:r w:rsidR="003B6F40" w:rsidRPr="00876464">
        <w:rPr>
          <w:sz w:val="28"/>
        </w:rPr>
        <w:t>[67]</w:t>
      </w:r>
      <w:r w:rsidRPr="00876464">
        <w:rPr>
          <w:sz w:val="28"/>
          <w:szCs w:val="28"/>
        </w:rPr>
        <w:t xml:space="preserve">. Микроорганизмдер энергияны тек май фазасындағы электронды донорлармен және су фазасындағы электронды акцепторлармен тікелей байланыста болған жағдайда ғана сақтай алады </w:t>
      </w:r>
      <w:r w:rsidR="003B6F40" w:rsidRPr="00876464">
        <w:rPr>
          <w:sz w:val="28"/>
        </w:rPr>
        <w:t>[85]</w:t>
      </w:r>
      <w:r w:rsidRPr="00876464">
        <w:rPr>
          <w:sz w:val="28"/>
          <w:szCs w:val="28"/>
        </w:rPr>
        <w:t xml:space="preserve">. Бұл жағдай микроорганизмдердің белсенді өсу аймағы болып табылатын мұнай-су өтпелі аймағында байқалады, өйткені дәл </w:t>
      </w:r>
      <w:r w:rsidRPr="00876464">
        <w:rPr>
          <w:sz w:val="28"/>
          <w:szCs w:val="28"/>
        </w:rPr>
        <w:lastRenderedPageBreak/>
        <w:t>осы жерде мұнайдың биодеградациясы қарқынды жүреді</w:t>
      </w:r>
      <w:r w:rsidR="0061721B" w:rsidRPr="00876464">
        <w:rPr>
          <w:sz w:val="28"/>
          <w:szCs w:val="28"/>
        </w:rPr>
        <w:t xml:space="preserve"> </w:t>
      </w:r>
      <w:r w:rsidR="003B6F40" w:rsidRPr="00876464">
        <w:rPr>
          <w:sz w:val="28"/>
        </w:rPr>
        <w:t>[68]</w:t>
      </w:r>
      <w:r w:rsidRPr="00876464">
        <w:rPr>
          <w:sz w:val="28"/>
          <w:szCs w:val="28"/>
        </w:rPr>
        <w:t>.</w:t>
      </w:r>
    </w:p>
    <w:p w14:paraId="1A8D4642" w14:textId="3838885B" w:rsidR="00003EAD" w:rsidRPr="00876464" w:rsidRDefault="00100C5B" w:rsidP="00003EAD">
      <w:pPr>
        <w:ind w:left="301" w:right="261" w:firstLine="567"/>
        <w:jc w:val="both"/>
        <w:rPr>
          <w:sz w:val="28"/>
          <w:szCs w:val="28"/>
        </w:rPr>
      </w:pPr>
      <w:r w:rsidRPr="00876464">
        <w:rPr>
          <w:sz w:val="28"/>
          <w:szCs w:val="28"/>
        </w:rPr>
        <w:t>Зерттеу жұмысы</w:t>
      </w:r>
      <w:r w:rsidR="00F82592" w:rsidRPr="00876464">
        <w:rPr>
          <w:sz w:val="28"/>
          <w:szCs w:val="28"/>
        </w:rPr>
        <w:t xml:space="preserve"> 16S рРНҚ генінің ампликонын секвенирлеу арқылы талданды.</w:t>
      </w:r>
      <w:r w:rsidR="00003EAD" w:rsidRPr="00876464">
        <w:rPr>
          <w:sz w:val="28"/>
          <w:szCs w:val="28"/>
        </w:rPr>
        <w:t xml:space="preserve"> Шығыс Макат және Ақінген кен орындарынан алынған пласт су сынамалары</w:t>
      </w:r>
      <w:r w:rsidR="00EC71C1" w:rsidRPr="00876464">
        <w:rPr>
          <w:sz w:val="28"/>
          <w:szCs w:val="28"/>
        </w:rPr>
        <w:t>на</w:t>
      </w:r>
      <w:r w:rsidR="00003EAD" w:rsidRPr="00876464">
        <w:rPr>
          <w:sz w:val="28"/>
          <w:szCs w:val="28"/>
        </w:rPr>
        <w:t xml:space="preserve"> жүргізілген 16S метагеномдық анализ нәтижелері </w:t>
      </w:r>
      <w:r w:rsidR="00294B93" w:rsidRPr="00876464">
        <w:rPr>
          <w:sz w:val="28"/>
          <w:szCs w:val="28"/>
        </w:rPr>
        <w:t xml:space="preserve">көрсетіліп, </w:t>
      </w:r>
      <w:r w:rsidR="00003EAD" w:rsidRPr="00876464">
        <w:rPr>
          <w:sz w:val="28"/>
          <w:szCs w:val="28"/>
        </w:rPr>
        <w:t>салыстырылады.</w:t>
      </w:r>
      <w:r w:rsidR="00294B93" w:rsidRPr="00876464">
        <w:rPr>
          <w:sz w:val="28"/>
          <w:szCs w:val="28"/>
        </w:rPr>
        <w:t xml:space="preserve"> </w:t>
      </w:r>
      <w:r w:rsidR="009253CE" w:rsidRPr="00876464">
        <w:rPr>
          <w:sz w:val="28"/>
          <w:szCs w:val="28"/>
        </w:rPr>
        <w:t>6-кестедегі с</w:t>
      </w:r>
      <w:r w:rsidR="0090074D" w:rsidRPr="00876464">
        <w:rPr>
          <w:sz w:val="28"/>
          <w:szCs w:val="28"/>
        </w:rPr>
        <w:t>еквенирлеу статистикасы</w:t>
      </w:r>
      <w:r w:rsidR="0048144A" w:rsidRPr="00876464">
        <w:rPr>
          <w:sz w:val="28"/>
          <w:szCs w:val="28"/>
        </w:rPr>
        <w:t xml:space="preserve">ның нәтижесіне сүйенсек, </w:t>
      </w:r>
      <w:r w:rsidR="009253CE" w:rsidRPr="00876464">
        <w:rPr>
          <w:sz w:val="28"/>
          <w:szCs w:val="28"/>
        </w:rPr>
        <w:t xml:space="preserve">Шығыс Макат кен орнында өткен </w:t>
      </w:r>
      <w:r w:rsidR="007A65E2" w:rsidRPr="00876464">
        <w:rPr>
          <w:sz w:val="28"/>
          <w:szCs w:val="28"/>
        </w:rPr>
        <w:t>оқылымдардың</w:t>
      </w:r>
      <w:r w:rsidR="009253CE" w:rsidRPr="00876464">
        <w:rPr>
          <w:sz w:val="28"/>
          <w:szCs w:val="28"/>
        </w:rPr>
        <w:t xml:space="preserve"> пайызы (62</w:t>
      </w:r>
      <w:r w:rsidR="003629BA" w:rsidRPr="00876464">
        <w:rPr>
          <w:sz w:val="28"/>
          <w:szCs w:val="28"/>
        </w:rPr>
        <w:t>,</w:t>
      </w:r>
      <w:r w:rsidR="009253CE" w:rsidRPr="00876464">
        <w:rPr>
          <w:sz w:val="28"/>
          <w:szCs w:val="28"/>
        </w:rPr>
        <w:t>6%) жоғары, бұл деректер сапасының жақсы екенін көрсетеді. Ақінген кен орнында бұл көрсеткіш 42</w:t>
      </w:r>
      <w:r w:rsidR="003629BA" w:rsidRPr="00876464">
        <w:rPr>
          <w:sz w:val="28"/>
          <w:szCs w:val="28"/>
        </w:rPr>
        <w:t>,</w:t>
      </w:r>
      <w:r w:rsidR="009253CE" w:rsidRPr="00876464">
        <w:rPr>
          <w:sz w:val="28"/>
          <w:szCs w:val="28"/>
        </w:rPr>
        <w:t>4%-ды құрап, орташа сапаны көрсетеді.</w:t>
      </w:r>
    </w:p>
    <w:p w14:paraId="2FE6DFF6" w14:textId="77777777" w:rsidR="009253CE" w:rsidRPr="00876464" w:rsidRDefault="009253CE" w:rsidP="00003EAD">
      <w:pPr>
        <w:ind w:left="301" w:right="261" w:firstLine="567"/>
        <w:jc w:val="both"/>
        <w:rPr>
          <w:sz w:val="28"/>
          <w:szCs w:val="28"/>
        </w:rPr>
      </w:pPr>
    </w:p>
    <w:p w14:paraId="52B4CA30" w14:textId="2CD1F143" w:rsidR="00F70D5B" w:rsidRPr="00876464" w:rsidRDefault="009253CE" w:rsidP="00F70D5B">
      <w:pPr>
        <w:ind w:left="301" w:right="261" w:firstLine="567"/>
        <w:jc w:val="both"/>
        <w:rPr>
          <w:sz w:val="28"/>
          <w:szCs w:val="28"/>
        </w:rPr>
      </w:pPr>
      <w:r w:rsidRPr="00876464">
        <w:rPr>
          <w:sz w:val="28"/>
          <w:szCs w:val="28"/>
        </w:rPr>
        <w:t xml:space="preserve">Кесте 6 </w:t>
      </w:r>
      <w:r w:rsidR="004C50CF" w:rsidRPr="00876464">
        <w:rPr>
          <w:sz w:val="28"/>
          <w:szCs w:val="28"/>
        </w:rPr>
        <w:t>–</w:t>
      </w:r>
      <w:r w:rsidRPr="00876464">
        <w:rPr>
          <w:sz w:val="28"/>
          <w:szCs w:val="28"/>
        </w:rPr>
        <w:t xml:space="preserve"> </w:t>
      </w:r>
      <w:r w:rsidR="00F70D5B" w:rsidRPr="00876464">
        <w:rPr>
          <w:sz w:val="28"/>
          <w:szCs w:val="28"/>
        </w:rPr>
        <w:t xml:space="preserve">Шығыс Макат және Ақінген кен орындарындағы </w:t>
      </w:r>
      <w:r w:rsidR="00BF6F35" w:rsidRPr="00876464">
        <w:rPr>
          <w:sz w:val="28"/>
          <w:szCs w:val="28"/>
        </w:rPr>
        <w:t>оқылымдардың</w:t>
      </w:r>
      <w:r w:rsidR="00F70D5B" w:rsidRPr="00876464">
        <w:rPr>
          <w:sz w:val="28"/>
          <w:szCs w:val="28"/>
        </w:rPr>
        <w:t xml:space="preserve"> өту пайызы</w:t>
      </w:r>
    </w:p>
    <w:p w14:paraId="370623E9" w14:textId="77777777" w:rsidR="004C50CF" w:rsidRPr="00876464" w:rsidRDefault="004C50CF" w:rsidP="00003EAD">
      <w:pPr>
        <w:ind w:left="301" w:right="261" w:firstLine="567"/>
        <w:jc w:val="both"/>
        <w:rPr>
          <w:sz w:val="28"/>
          <w:szCs w:val="28"/>
        </w:rPr>
      </w:pPr>
    </w:p>
    <w:tbl>
      <w:tblPr>
        <w:tblStyle w:val="21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975"/>
        <w:gridCol w:w="2198"/>
        <w:gridCol w:w="2238"/>
      </w:tblGrid>
      <w:tr w:rsidR="007D652C" w:rsidRPr="00876464" w14:paraId="3A285700" w14:textId="087DC3FE" w:rsidTr="009F3178">
        <w:trPr>
          <w:cnfStyle w:val="100000000000" w:firstRow="1" w:lastRow="0" w:firstColumn="0" w:lastColumn="0" w:oddVBand="0" w:evenVBand="0" w:oddHBand="0"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157" w:type="dxa"/>
            <w:tcBorders>
              <w:bottom w:val="none" w:sz="0" w:space="0" w:color="auto"/>
            </w:tcBorders>
          </w:tcPr>
          <w:p w14:paraId="7B7BE703" w14:textId="2C70C106" w:rsidR="007D652C" w:rsidRPr="00876464" w:rsidRDefault="007D652C" w:rsidP="00731E30">
            <w:pPr>
              <w:ind w:right="261"/>
              <w:rPr>
                <w:sz w:val="24"/>
                <w:szCs w:val="24"/>
                <w:lang w:val="ru-RU"/>
              </w:rPr>
            </w:pPr>
            <w:r w:rsidRPr="00876464">
              <w:rPr>
                <w:sz w:val="24"/>
                <w:szCs w:val="24"/>
                <w:lang w:val="ru-RU"/>
              </w:rPr>
              <w:t xml:space="preserve">Кен </w:t>
            </w:r>
            <w:r w:rsidRPr="00876464">
              <w:rPr>
                <w:sz w:val="24"/>
                <w:szCs w:val="24"/>
              </w:rPr>
              <w:t>орны</w:t>
            </w:r>
          </w:p>
        </w:tc>
        <w:tc>
          <w:tcPr>
            <w:tcW w:w="1975" w:type="dxa"/>
            <w:tcBorders>
              <w:bottom w:val="none" w:sz="0" w:space="0" w:color="auto"/>
            </w:tcBorders>
          </w:tcPr>
          <w:p w14:paraId="5B5A51B4" w14:textId="6392F9A0" w:rsidR="007D652C" w:rsidRPr="00876464" w:rsidRDefault="007D652C" w:rsidP="00042044">
            <w:pPr>
              <w:ind w:right="261"/>
              <w:jc w:val="center"/>
              <w:cnfStyle w:val="100000000000" w:firstRow="1" w:lastRow="0" w:firstColumn="0" w:lastColumn="0" w:oddVBand="0" w:evenVBand="0" w:oddHBand="0" w:evenHBand="0" w:firstRowFirstColumn="0" w:firstRowLastColumn="0" w:lastRowFirstColumn="0" w:lastRowLastColumn="0"/>
              <w:rPr>
                <w:sz w:val="24"/>
                <w:szCs w:val="24"/>
                <w:lang w:val="ru-RU"/>
              </w:rPr>
            </w:pPr>
            <w:r w:rsidRPr="00876464">
              <w:rPr>
                <w:sz w:val="24"/>
                <w:szCs w:val="24"/>
              </w:rPr>
              <w:t xml:space="preserve">Жалпы оқылған </w:t>
            </w:r>
            <w:r w:rsidR="00BF6F35" w:rsidRPr="00876464">
              <w:rPr>
                <w:sz w:val="24"/>
                <w:szCs w:val="24"/>
              </w:rPr>
              <w:t>оқылымдар</w:t>
            </w:r>
          </w:p>
        </w:tc>
        <w:tc>
          <w:tcPr>
            <w:tcW w:w="2198" w:type="dxa"/>
            <w:tcBorders>
              <w:bottom w:val="none" w:sz="0" w:space="0" w:color="auto"/>
            </w:tcBorders>
          </w:tcPr>
          <w:p w14:paraId="32FD4AB9" w14:textId="4FE3AFEC" w:rsidR="007D652C" w:rsidRPr="00876464" w:rsidRDefault="007D652C" w:rsidP="007437F7">
            <w:pPr>
              <w:ind w:right="261"/>
              <w:jc w:val="center"/>
              <w:cnfStyle w:val="100000000000" w:firstRow="1" w:lastRow="0" w:firstColumn="0" w:lastColumn="0" w:oddVBand="0" w:evenVBand="0" w:oddHBand="0" w:evenHBand="0" w:firstRowFirstColumn="0" w:firstRowLastColumn="0" w:lastRowFirstColumn="0" w:lastRowLastColumn="0"/>
              <w:rPr>
                <w:sz w:val="24"/>
                <w:szCs w:val="24"/>
                <w:lang w:val="ru-RU"/>
              </w:rPr>
            </w:pPr>
            <w:r w:rsidRPr="00876464">
              <w:rPr>
                <w:sz w:val="24"/>
                <w:szCs w:val="24"/>
              </w:rPr>
              <w:t xml:space="preserve">Сапа фильтрінен өткен </w:t>
            </w:r>
            <w:r w:rsidR="00BF6F35" w:rsidRPr="00876464">
              <w:rPr>
                <w:sz w:val="24"/>
                <w:szCs w:val="24"/>
              </w:rPr>
              <w:t>оқылымдар</w:t>
            </w:r>
          </w:p>
        </w:tc>
        <w:tc>
          <w:tcPr>
            <w:tcW w:w="2238" w:type="dxa"/>
            <w:tcBorders>
              <w:bottom w:val="none" w:sz="0" w:space="0" w:color="auto"/>
            </w:tcBorders>
          </w:tcPr>
          <w:p w14:paraId="5BD49E92" w14:textId="731B48AF" w:rsidR="007D652C" w:rsidRPr="00876464" w:rsidRDefault="007D652C" w:rsidP="007437F7">
            <w:pPr>
              <w:ind w:right="261"/>
              <w:jc w:val="center"/>
              <w:cnfStyle w:val="100000000000" w:firstRow="1" w:lastRow="0" w:firstColumn="0" w:lastColumn="0" w:oddVBand="0" w:evenVBand="0" w:oddHBand="0" w:evenHBand="0" w:firstRowFirstColumn="0" w:firstRowLastColumn="0" w:lastRowFirstColumn="0" w:lastRowLastColumn="0"/>
              <w:rPr>
                <w:sz w:val="24"/>
                <w:szCs w:val="24"/>
                <w:lang w:val="ru-RU"/>
              </w:rPr>
            </w:pPr>
            <w:r w:rsidRPr="00876464">
              <w:rPr>
                <w:sz w:val="24"/>
                <w:szCs w:val="24"/>
              </w:rPr>
              <w:t xml:space="preserve">Өткен </w:t>
            </w:r>
            <w:r w:rsidR="00BF6F35" w:rsidRPr="00876464">
              <w:rPr>
                <w:sz w:val="24"/>
                <w:szCs w:val="24"/>
              </w:rPr>
              <w:t>оқылымдардың</w:t>
            </w:r>
            <w:r w:rsidRPr="00876464">
              <w:rPr>
                <w:sz w:val="24"/>
                <w:szCs w:val="24"/>
              </w:rPr>
              <w:t xml:space="preserve"> пайызы (%)</w:t>
            </w:r>
          </w:p>
        </w:tc>
      </w:tr>
      <w:tr w:rsidR="007D652C" w:rsidRPr="00876464" w14:paraId="48025687" w14:textId="5DB38D22" w:rsidTr="009F3178">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2157" w:type="dxa"/>
            <w:tcBorders>
              <w:top w:val="none" w:sz="0" w:space="0" w:color="auto"/>
              <w:bottom w:val="none" w:sz="0" w:space="0" w:color="auto"/>
            </w:tcBorders>
          </w:tcPr>
          <w:p w14:paraId="389E72E4" w14:textId="12D71C9A" w:rsidR="007D652C" w:rsidRPr="00876464" w:rsidRDefault="007D652C" w:rsidP="00CC6961">
            <w:pPr>
              <w:ind w:right="261"/>
              <w:jc w:val="both"/>
              <w:rPr>
                <w:b w:val="0"/>
                <w:bCs w:val="0"/>
                <w:sz w:val="24"/>
                <w:szCs w:val="24"/>
                <w:lang w:val="ru-RU"/>
              </w:rPr>
            </w:pPr>
            <w:r w:rsidRPr="00876464">
              <w:rPr>
                <w:b w:val="0"/>
                <w:bCs w:val="0"/>
                <w:sz w:val="24"/>
                <w:szCs w:val="24"/>
              </w:rPr>
              <w:t>Шығыс Макат</w:t>
            </w:r>
          </w:p>
        </w:tc>
        <w:tc>
          <w:tcPr>
            <w:tcW w:w="1975" w:type="dxa"/>
            <w:tcBorders>
              <w:top w:val="none" w:sz="0" w:space="0" w:color="auto"/>
              <w:bottom w:val="none" w:sz="0" w:space="0" w:color="auto"/>
            </w:tcBorders>
          </w:tcPr>
          <w:p w14:paraId="31AA7124" w14:textId="2C5526B7" w:rsidR="007D652C" w:rsidRPr="00876464" w:rsidRDefault="007D652C" w:rsidP="00042044">
            <w:pPr>
              <w:ind w:right="261"/>
              <w:jc w:val="center"/>
              <w:cnfStyle w:val="000000100000" w:firstRow="0" w:lastRow="0" w:firstColumn="0" w:lastColumn="0" w:oddVBand="0" w:evenVBand="0" w:oddHBand="1" w:evenHBand="0" w:firstRowFirstColumn="0" w:firstRowLastColumn="0" w:lastRowFirstColumn="0" w:lastRowLastColumn="0"/>
              <w:rPr>
                <w:sz w:val="24"/>
                <w:szCs w:val="24"/>
                <w:lang w:val="ru-RU"/>
              </w:rPr>
            </w:pPr>
            <w:r w:rsidRPr="00876464">
              <w:rPr>
                <w:sz w:val="24"/>
                <w:szCs w:val="24"/>
              </w:rPr>
              <w:t>963</w:t>
            </w:r>
            <w:r w:rsidR="004C50CF" w:rsidRPr="00876464">
              <w:rPr>
                <w:sz w:val="24"/>
                <w:szCs w:val="24"/>
                <w:lang w:val="en-US"/>
              </w:rPr>
              <w:t xml:space="preserve"> </w:t>
            </w:r>
            <w:r w:rsidRPr="00876464">
              <w:rPr>
                <w:sz w:val="24"/>
                <w:szCs w:val="24"/>
              </w:rPr>
              <w:t>957</w:t>
            </w:r>
          </w:p>
        </w:tc>
        <w:tc>
          <w:tcPr>
            <w:tcW w:w="2198" w:type="dxa"/>
            <w:tcBorders>
              <w:top w:val="none" w:sz="0" w:space="0" w:color="auto"/>
              <w:bottom w:val="none" w:sz="0" w:space="0" w:color="auto"/>
            </w:tcBorders>
          </w:tcPr>
          <w:p w14:paraId="72C34386" w14:textId="5B68C9FA" w:rsidR="007D652C" w:rsidRPr="00876464" w:rsidRDefault="007D652C" w:rsidP="004C50CF">
            <w:pPr>
              <w:ind w:right="261"/>
              <w:jc w:val="center"/>
              <w:cnfStyle w:val="000000100000" w:firstRow="0" w:lastRow="0" w:firstColumn="0" w:lastColumn="0" w:oddVBand="0" w:evenVBand="0" w:oddHBand="1" w:evenHBand="0" w:firstRowFirstColumn="0" w:firstRowLastColumn="0" w:lastRowFirstColumn="0" w:lastRowLastColumn="0"/>
              <w:rPr>
                <w:sz w:val="24"/>
                <w:szCs w:val="24"/>
                <w:lang w:val="ru-RU"/>
              </w:rPr>
            </w:pPr>
            <w:r w:rsidRPr="00876464">
              <w:rPr>
                <w:sz w:val="24"/>
                <w:szCs w:val="24"/>
              </w:rPr>
              <w:t>603</w:t>
            </w:r>
            <w:r w:rsidR="004C50CF" w:rsidRPr="00876464">
              <w:rPr>
                <w:sz w:val="24"/>
                <w:szCs w:val="24"/>
                <w:lang w:val="en-US"/>
              </w:rPr>
              <w:t xml:space="preserve"> </w:t>
            </w:r>
            <w:r w:rsidRPr="00876464">
              <w:rPr>
                <w:sz w:val="24"/>
                <w:szCs w:val="24"/>
              </w:rPr>
              <w:t>665</w:t>
            </w:r>
          </w:p>
        </w:tc>
        <w:tc>
          <w:tcPr>
            <w:tcW w:w="2238" w:type="dxa"/>
            <w:tcBorders>
              <w:top w:val="none" w:sz="0" w:space="0" w:color="auto"/>
              <w:bottom w:val="none" w:sz="0" w:space="0" w:color="auto"/>
            </w:tcBorders>
          </w:tcPr>
          <w:p w14:paraId="4C3A2C9D" w14:textId="2BB61E23" w:rsidR="007D652C" w:rsidRPr="00876464" w:rsidRDefault="007D652C" w:rsidP="004C50CF">
            <w:pPr>
              <w:ind w:right="261"/>
              <w:jc w:val="center"/>
              <w:cnfStyle w:val="000000100000" w:firstRow="0" w:lastRow="0" w:firstColumn="0" w:lastColumn="0" w:oddVBand="0" w:evenVBand="0" w:oddHBand="1" w:evenHBand="0" w:firstRowFirstColumn="0" w:firstRowLastColumn="0" w:lastRowFirstColumn="0" w:lastRowLastColumn="0"/>
              <w:rPr>
                <w:sz w:val="24"/>
                <w:szCs w:val="24"/>
                <w:lang w:val="ru-RU"/>
              </w:rPr>
            </w:pPr>
            <w:r w:rsidRPr="00876464">
              <w:rPr>
                <w:sz w:val="24"/>
                <w:szCs w:val="24"/>
              </w:rPr>
              <w:t>62</w:t>
            </w:r>
            <w:r w:rsidR="004C50CF" w:rsidRPr="00876464">
              <w:rPr>
                <w:sz w:val="24"/>
                <w:szCs w:val="24"/>
              </w:rPr>
              <w:t>,</w:t>
            </w:r>
            <w:r w:rsidRPr="00876464">
              <w:rPr>
                <w:sz w:val="24"/>
                <w:szCs w:val="24"/>
              </w:rPr>
              <w:t>6</w:t>
            </w:r>
          </w:p>
        </w:tc>
      </w:tr>
      <w:tr w:rsidR="007D652C" w:rsidRPr="00876464" w14:paraId="267F2C73" w14:textId="52D5C476" w:rsidTr="009F3178">
        <w:trPr>
          <w:trHeight w:val="445"/>
          <w:jc w:val="center"/>
        </w:trPr>
        <w:tc>
          <w:tcPr>
            <w:cnfStyle w:val="001000000000" w:firstRow="0" w:lastRow="0" w:firstColumn="1" w:lastColumn="0" w:oddVBand="0" w:evenVBand="0" w:oddHBand="0" w:evenHBand="0" w:firstRowFirstColumn="0" w:firstRowLastColumn="0" w:lastRowFirstColumn="0" w:lastRowLastColumn="0"/>
            <w:tcW w:w="2157" w:type="dxa"/>
          </w:tcPr>
          <w:p w14:paraId="1CBE53C9" w14:textId="468935DA" w:rsidR="007D652C" w:rsidRPr="00876464" w:rsidRDefault="007D652C" w:rsidP="00CC6961">
            <w:pPr>
              <w:ind w:right="261"/>
              <w:jc w:val="both"/>
              <w:rPr>
                <w:b w:val="0"/>
                <w:bCs w:val="0"/>
                <w:sz w:val="24"/>
                <w:szCs w:val="24"/>
                <w:lang w:val="ru-RU"/>
              </w:rPr>
            </w:pPr>
            <w:r w:rsidRPr="00876464">
              <w:rPr>
                <w:b w:val="0"/>
                <w:bCs w:val="0"/>
                <w:sz w:val="24"/>
                <w:szCs w:val="24"/>
              </w:rPr>
              <w:t>Ақінген</w:t>
            </w:r>
          </w:p>
        </w:tc>
        <w:tc>
          <w:tcPr>
            <w:tcW w:w="1975" w:type="dxa"/>
          </w:tcPr>
          <w:p w14:paraId="4CA0F839" w14:textId="6824C9CD" w:rsidR="007D652C" w:rsidRPr="00876464" w:rsidRDefault="007D652C" w:rsidP="00042044">
            <w:pPr>
              <w:ind w:right="261"/>
              <w:jc w:val="center"/>
              <w:cnfStyle w:val="000000000000" w:firstRow="0" w:lastRow="0" w:firstColumn="0" w:lastColumn="0" w:oddVBand="0" w:evenVBand="0" w:oddHBand="0" w:evenHBand="0" w:firstRowFirstColumn="0" w:firstRowLastColumn="0" w:lastRowFirstColumn="0" w:lastRowLastColumn="0"/>
              <w:rPr>
                <w:sz w:val="24"/>
                <w:szCs w:val="24"/>
                <w:lang w:val="ru-RU"/>
              </w:rPr>
            </w:pPr>
            <w:r w:rsidRPr="00876464">
              <w:rPr>
                <w:sz w:val="24"/>
                <w:szCs w:val="24"/>
              </w:rPr>
              <w:t>1</w:t>
            </w:r>
            <w:r w:rsidR="004C50CF" w:rsidRPr="00876464">
              <w:rPr>
                <w:sz w:val="24"/>
                <w:szCs w:val="24"/>
                <w:lang w:val="en-US"/>
              </w:rPr>
              <w:t> </w:t>
            </w:r>
            <w:r w:rsidRPr="00876464">
              <w:rPr>
                <w:sz w:val="24"/>
                <w:szCs w:val="24"/>
              </w:rPr>
              <w:t>702</w:t>
            </w:r>
            <w:r w:rsidR="004C50CF" w:rsidRPr="00876464">
              <w:rPr>
                <w:sz w:val="24"/>
                <w:szCs w:val="24"/>
                <w:lang w:val="en-US"/>
              </w:rPr>
              <w:t xml:space="preserve"> </w:t>
            </w:r>
            <w:r w:rsidRPr="00876464">
              <w:rPr>
                <w:sz w:val="24"/>
                <w:szCs w:val="24"/>
              </w:rPr>
              <w:t>134</w:t>
            </w:r>
          </w:p>
        </w:tc>
        <w:tc>
          <w:tcPr>
            <w:tcW w:w="2198" w:type="dxa"/>
          </w:tcPr>
          <w:p w14:paraId="565F7102" w14:textId="0D232421" w:rsidR="007D652C" w:rsidRPr="00876464" w:rsidRDefault="007D652C" w:rsidP="004C50CF">
            <w:pPr>
              <w:ind w:right="261"/>
              <w:jc w:val="center"/>
              <w:cnfStyle w:val="000000000000" w:firstRow="0" w:lastRow="0" w:firstColumn="0" w:lastColumn="0" w:oddVBand="0" w:evenVBand="0" w:oddHBand="0" w:evenHBand="0" w:firstRowFirstColumn="0" w:firstRowLastColumn="0" w:lastRowFirstColumn="0" w:lastRowLastColumn="0"/>
              <w:rPr>
                <w:sz w:val="24"/>
                <w:szCs w:val="24"/>
                <w:lang w:val="ru-RU"/>
              </w:rPr>
            </w:pPr>
            <w:r w:rsidRPr="00876464">
              <w:rPr>
                <w:sz w:val="24"/>
                <w:szCs w:val="24"/>
              </w:rPr>
              <w:t>721</w:t>
            </w:r>
            <w:r w:rsidR="004C50CF" w:rsidRPr="00876464">
              <w:rPr>
                <w:sz w:val="24"/>
                <w:szCs w:val="24"/>
                <w:lang w:val="en-US"/>
              </w:rPr>
              <w:t xml:space="preserve"> </w:t>
            </w:r>
            <w:r w:rsidRPr="00876464">
              <w:rPr>
                <w:sz w:val="24"/>
                <w:szCs w:val="24"/>
              </w:rPr>
              <w:t>528</w:t>
            </w:r>
          </w:p>
        </w:tc>
        <w:tc>
          <w:tcPr>
            <w:tcW w:w="2238" w:type="dxa"/>
          </w:tcPr>
          <w:p w14:paraId="6DDEBCDB" w14:textId="441B70CA" w:rsidR="007D652C" w:rsidRPr="00876464" w:rsidRDefault="007D652C" w:rsidP="004C50CF">
            <w:pPr>
              <w:ind w:right="261"/>
              <w:jc w:val="center"/>
              <w:cnfStyle w:val="000000000000" w:firstRow="0" w:lastRow="0" w:firstColumn="0" w:lastColumn="0" w:oddVBand="0" w:evenVBand="0" w:oddHBand="0" w:evenHBand="0" w:firstRowFirstColumn="0" w:firstRowLastColumn="0" w:lastRowFirstColumn="0" w:lastRowLastColumn="0"/>
              <w:rPr>
                <w:sz w:val="24"/>
                <w:szCs w:val="24"/>
                <w:lang w:val="ru-RU"/>
              </w:rPr>
            </w:pPr>
            <w:r w:rsidRPr="00876464">
              <w:rPr>
                <w:sz w:val="24"/>
                <w:szCs w:val="24"/>
              </w:rPr>
              <w:t>42</w:t>
            </w:r>
            <w:r w:rsidR="004C50CF" w:rsidRPr="00876464">
              <w:rPr>
                <w:sz w:val="24"/>
                <w:szCs w:val="24"/>
                <w:lang w:val="en-US"/>
              </w:rPr>
              <w:t>,</w:t>
            </w:r>
            <w:r w:rsidRPr="00876464">
              <w:rPr>
                <w:sz w:val="24"/>
                <w:szCs w:val="24"/>
              </w:rPr>
              <w:t>4</w:t>
            </w:r>
          </w:p>
        </w:tc>
      </w:tr>
    </w:tbl>
    <w:p w14:paraId="150E8CFA" w14:textId="6A934815" w:rsidR="000E5C25" w:rsidRPr="00876464" w:rsidRDefault="000E5C25" w:rsidP="004A1D1C">
      <w:pPr>
        <w:ind w:left="301" w:right="261"/>
        <w:jc w:val="center"/>
        <w:rPr>
          <w:sz w:val="28"/>
          <w:szCs w:val="28"/>
        </w:rPr>
      </w:pPr>
    </w:p>
    <w:p w14:paraId="6C0E2704" w14:textId="74082B69" w:rsidR="00C448B5" w:rsidRPr="00876464" w:rsidRDefault="00BC7110" w:rsidP="001D35C3">
      <w:pPr>
        <w:ind w:left="301" w:right="261" w:firstLine="567"/>
        <w:jc w:val="both"/>
        <w:rPr>
          <w:sz w:val="28"/>
          <w:szCs w:val="28"/>
        </w:rPr>
      </w:pPr>
      <w:r w:rsidRPr="00876464">
        <w:rPr>
          <w:sz w:val="28"/>
          <w:szCs w:val="28"/>
        </w:rPr>
        <w:t xml:space="preserve">Шығыс Мақат кен орнын метагеномдық талдау нәтижелері бойынша зерттелген сынамада </w:t>
      </w:r>
      <w:r w:rsidRPr="00876464">
        <w:rPr>
          <w:i/>
          <w:iCs/>
          <w:sz w:val="28"/>
          <w:szCs w:val="28"/>
        </w:rPr>
        <w:t>Bacteria</w:t>
      </w:r>
      <w:r w:rsidRPr="00876464">
        <w:rPr>
          <w:sz w:val="28"/>
          <w:szCs w:val="28"/>
        </w:rPr>
        <w:t xml:space="preserve"> 98</w:t>
      </w:r>
      <w:r w:rsidR="003629BA" w:rsidRPr="00876464">
        <w:rPr>
          <w:sz w:val="28"/>
          <w:szCs w:val="28"/>
        </w:rPr>
        <w:t>,</w:t>
      </w:r>
      <w:r w:rsidRPr="00876464">
        <w:rPr>
          <w:sz w:val="28"/>
          <w:szCs w:val="28"/>
        </w:rPr>
        <w:t xml:space="preserve">61%-ды құрады, ал </w:t>
      </w:r>
      <w:r w:rsidRPr="00876464">
        <w:rPr>
          <w:i/>
          <w:iCs/>
          <w:sz w:val="28"/>
          <w:szCs w:val="28"/>
        </w:rPr>
        <w:t>Archaea</w:t>
      </w:r>
      <w:r w:rsidRPr="00876464">
        <w:rPr>
          <w:sz w:val="28"/>
          <w:szCs w:val="28"/>
        </w:rPr>
        <w:t xml:space="preserve"> үлесі 0</w:t>
      </w:r>
      <w:r w:rsidR="003629BA" w:rsidRPr="00876464">
        <w:rPr>
          <w:sz w:val="28"/>
          <w:szCs w:val="28"/>
        </w:rPr>
        <w:t>,</w:t>
      </w:r>
      <w:r w:rsidRPr="00876464">
        <w:rPr>
          <w:sz w:val="28"/>
          <w:szCs w:val="28"/>
        </w:rPr>
        <w:t>63% болды</w:t>
      </w:r>
      <w:r w:rsidR="00B12D63" w:rsidRPr="00876464">
        <w:rPr>
          <w:sz w:val="28"/>
          <w:szCs w:val="28"/>
        </w:rPr>
        <w:t xml:space="preserve"> (Сурет 1</w:t>
      </w:r>
      <w:r w:rsidR="00D32748" w:rsidRPr="00876464">
        <w:rPr>
          <w:sz w:val="28"/>
          <w:szCs w:val="28"/>
        </w:rPr>
        <w:t>1</w:t>
      </w:r>
      <w:r w:rsidR="00B12D63" w:rsidRPr="00876464">
        <w:rPr>
          <w:sz w:val="28"/>
          <w:szCs w:val="28"/>
        </w:rPr>
        <w:t xml:space="preserve">, </w:t>
      </w:r>
      <w:r w:rsidR="00603029" w:rsidRPr="00876464">
        <w:rPr>
          <w:sz w:val="28"/>
          <w:szCs w:val="28"/>
        </w:rPr>
        <w:t>Ә</w:t>
      </w:r>
      <w:r w:rsidR="00B12D63" w:rsidRPr="00876464">
        <w:rPr>
          <w:sz w:val="28"/>
          <w:szCs w:val="28"/>
        </w:rPr>
        <w:t>)</w:t>
      </w:r>
      <w:r w:rsidRPr="00876464">
        <w:rPr>
          <w:sz w:val="28"/>
          <w:szCs w:val="28"/>
        </w:rPr>
        <w:t xml:space="preserve">. Басым </w:t>
      </w:r>
      <w:r w:rsidR="00C32950" w:rsidRPr="00876464">
        <w:rPr>
          <w:sz w:val="28"/>
          <w:szCs w:val="28"/>
        </w:rPr>
        <w:t>Тип (Phylum)</w:t>
      </w:r>
      <w:r w:rsidR="00FF7640" w:rsidRPr="00876464">
        <w:rPr>
          <w:sz w:val="28"/>
          <w:szCs w:val="28"/>
        </w:rPr>
        <w:t xml:space="preserve"> </w:t>
      </w:r>
      <w:r w:rsidRPr="00876464">
        <w:rPr>
          <w:sz w:val="28"/>
          <w:szCs w:val="28"/>
        </w:rPr>
        <w:t xml:space="preserve">ретінде </w:t>
      </w:r>
      <w:r w:rsidRPr="00876464">
        <w:rPr>
          <w:i/>
          <w:iCs/>
          <w:sz w:val="28"/>
          <w:szCs w:val="28"/>
        </w:rPr>
        <w:t>Proteobacteria</w:t>
      </w:r>
      <w:r w:rsidRPr="00876464">
        <w:rPr>
          <w:sz w:val="28"/>
          <w:szCs w:val="28"/>
        </w:rPr>
        <w:t xml:space="preserve"> (92</w:t>
      </w:r>
      <w:r w:rsidR="003629BA" w:rsidRPr="00876464">
        <w:rPr>
          <w:sz w:val="28"/>
          <w:szCs w:val="28"/>
        </w:rPr>
        <w:t>,</w:t>
      </w:r>
      <w:r w:rsidRPr="00876464">
        <w:rPr>
          <w:sz w:val="28"/>
          <w:szCs w:val="28"/>
        </w:rPr>
        <w:t xml:space="preserve">45%) анықталды, сонымен қатар аз мөлшерде </w:t>
      </w:r>
      <w:r w:rsidRPr="00876464">
        <w:rPr>
          <w:i/>
          <w:iCs/>
          <w:sz w:val="28"/>
          <w:szCs w:val="28"/>
        </w:rPr>
        <w:t>Firmicutes</w:t>
      </w:r>
      <w:r w:rsidRPr="00876464">
        <w:rPr>
          <w:sz w:val="28"/>
          <w:szCs w:val="28"/>
        </w:rPr>
        <w:t xml:space="preserve"> (1</w:t>
      </w:r>
      <w:r w:rsidR="00463A1D" w:rsidRPr="00876464">
        <w:rPr>
          <w:sz w:val="28"/>
          <w:szCs w:val="28"/>
        </w:rPr>
        <w:t>,</w:t>
      </w:r>
      <w:r w:rsidRPr="00876464">
        <w:rPr>
          <w:sz w:val="28"/>
          <w:szCs w:val="28"/>
        </w:rPr>
        <w:t xml:space="preserve">76%), </w:t>
      </w:r>
      <w:r w:rsidRPr="00876464">
        <w:rPr>
          <w:i/>
          <w:iCs/>
          <w:sz w:val="28"/>
          <w:szCs w:val="28"/>
        </w:rPr>
        <w:t>Actinobacteria</w:t>
      </w:r>
      <w:r w:rsidRPr="00876464">
        <w:rPr>
          <w:sz w:val="28"/>
          <w:szCs w:val="28"/>
        </w:rPr>
        <w:t xml:space="preserve"> (0</w:t>
      </w:r>
      <w:r w:rsidR="00463A1D" w:rsidRPr="00876464">
        <w:rPr>
          <w:sz w:val="28"/>
          <w:szCs w:val="28"/>
        </w:rPr>
        <w:t>,</w:t>
      </w:r>
      <w:r w:rsidRPr="00876464">
        <w:rPr>
          <w:sz w:val="28"/>
          <w:szCs w:val="28"/>
        </w:rPr>
        <w:t xml:space="preserve">90%), </w:t>
      </w:r>
      <w:r w:rsidRPr="00876464">
        <w:rPr>
          <w:i/>
          <w:iCs/>
          <w:sz w:val="28"/>
          <w:szCs w:val="28"/>
        </w:rPr>
        <w:t>Euryarchaeota</w:t>
      </w:r>
      <w:r w:rsidRPr="00876464">
        <w:rPr>
          <w:sz w:val="28"/>
          <w:szCs w:val="28"/>
        </w:rPr>
        <w:t xml:space="preserve"> (0</w:t>
      </w:r>
      <w:r w:rsidR="00463A1D" w:rsidRPr="00876464">
        <w:rPr>
          <w:sz w:val="28"/>
          <w:szCs w:val="28"/>
        </w:rPr>
        <w:t>,</w:t>
      </w:r>
      <w:r w:rsidRPr="00876464">
        <w:rPr>
          <w:sz w:val="28"/>
          <w:szCs w:val="28"/>
        </w:rPr>
        <w:t xml:space="preserve">63%) және </w:t>
      </w:r>
      <w:r w:rsidRPr="00876464">
        <w:rPr>
          <w:i/>
          <w:iCs/>
          <w:sz w:val="28"/>
          <w:szCs w:val="28"/>
        </w:rPr>
        <w:t>Bacteroidetes</w:t>
      </w:r>
      <w:r w:rsidRPr="00876464">
        <w:rPr>
          <w:sz w:val="28"/>
          <w:szCs w:val="28"/>
        </w:rPr>
        <w:t xml:space="preserve"> (0</w:t>
      </w:r>
      <w:r w:rsidR="00463A1D" w:rsidRPr="00876464">
        <w:rPr>
          <w:sz w:val="28"/>
          <w:szCs w:val="28"/>
        </w:rPr>
        <w:t>,</w:t>
      </w:r>
      <w:r w:rsidRPr="00876464">
        <w:rPr>
          <w:sz w:val="28"/>
          <w:szCs w:val="28"/>
        </w:rPr>
        <w:t>39%) кездескен. Класс</w:t>
      </w:r>
      <w:r w:rsidR="00401FC9" w:rsidRPr="00876464">
        <w:rPr>
          <w:sz w:val="28"/>
          <w:szCs w:val="28"/>
        </w:rPr>
        <w:t xml:space="preserve"> (Class)</w:t>
      </w:r>
      <w:r w:rsidRPr="00876464">
        <w:rPr>
          <w:sz w:val="28"/>
          <w:szCs w:val="28"/>
        </w:rPr>
        <w:t xml:space="preserve"> деңгейде үлгінің негізгі бөлігі </w:t>
      </w:r>
      <w:r w:rsidRPr="00876464">
        <w:rPr>
          <w:i/>
          <w:iCs/>
          <w:sz w:val="28"/>
          <w:szCs w:val="28"/>
        </w:rPr>
        <w:t xml:space="preserve">Gammaproteobacteria </w:t>
      </w:r>
      <w:r w:rsidRPr="00876464">
        <w:rPr>
          <w:sz w:val="28"/>
          <w:szCs w:val="28"/>
        </w:rPr>
        <w:t>(79</w:t>
      </w:r>
      <w:r w:rsidR="00463A1D" w:rsidRPr="00876464">
        <w:rPr>
          <w:sz w:val="28"/>
          <w:szCs w:val="28"/>
        </w:rPr>
        <w:t>,</w:t>
      </w:r>
      <w:r w:rsidRPr="00876464">
        <w:rPr>
          <w:sz w:val="28"/>
          <w:szCs w:val="28"/>
        </w:rPr>
        <w:t xml:space="preserve">82%) өкілдерінен тұрса, аз мөлшерде </w:t>
      </w:r>
      <w:r w:rsidRPr="00876464">
        <w:rPr>
          <w:i/>
          <w:iCs/>
          <w:sz w:val="28"/>
          <w:szCs w:val="28"/>
        </w:rPr>
        <w:t>Deltaproteobacteria</w:t>
      </w:r>
      <w:r w:rsidRPr="00876464">
        <w:rPr>
          <w:sz w:val="28"/>
          <w:szCs w:val="28"/>
        </w:rPr>
        <w:t xml:space="preserve"> (5</w:t>
      </w:r>
      <w:r w:rsidR="00463A1D" w:rsidRPr="00876464">
        <w:rPr>
          <w:sz w:val="28"/>
          <w:szCs w:val="28"/>
        </w:rPr>
        <w:t>,</w:t>
      </w:r>
      <w:r w:rsidRPr="00876464">
        <w:rPr>
          <w:sz w:val="28"/>
          <w:szCs w:val="28"/>
        </w:rPr>
        <w:t xml:space="preserve">36%), </w:t>
      </w:r>
      <w:r w:rsidRPr="00876464">
        <w:rPr>
          <w:i/>
          <w:iCs/>
          <w:sz w:val="28"/>
          <w:szCs w:val="28"/>
        </w:rPr>
        <w:t>Epsilonproteobacteria</w:t>
      </w:r>
      <w:r w:rsidRPr="00876464">
        <w:rPr>
          <w:sz w:val="28"/>
          <w:szCs w:val="28"/>
        </w:rPr>
        <w:t xml:space="preserve"> (2</w:t>
      </w:r>
      <w:r w:rsidR="00463A1D" w:rsidRPr="00876464">
        <w:rPr>
          <w:sz w:val="28"/>
          <w:szCs w:val="28"/>
        </w:rPr>
        <w:t>,</w:t>
      </w:r>
      <w:r w:rsidRPr="00876464">
        <w:rPr>
          <w:sz w:val="28"/>
          <w:szCs w:val="28"/>
        </w:rPr>
        <w:t xml:space="preserve">31%) және </w:t>
      </w:r>
      <w:r w:rsidRPr="00876464">
        <w:rPr>
          <w:i/>
          <w:iCs/>
          <w:sz w:val="28"/>
          <w:szCs w:val="28"/>
        </w:rPr>
        <w:t>Alphaproteobacteria</w:t>
      </w:r>
      <w:r w:rsidRPr="00876464">
        <w:rPr>
          <w:sz w:val="28"/>
          <w:szCs w:val="28"/>
        </w:rPr>
        <w:t xml:space="preserve"> (2</w:t>
      </w:r>
      <w:r w:rsidR="00463A1D" w:rsidRPr="00876464">
        <w:rPr>
          <w:sz w:val="28"/>
          <w:szCs w:val="28"/>
        </w:rPr>
        <w:t>,</w:t>
      </w:r>
      <w:r w:rsidRPr="00876464">
        <w:rPr>
          <w:sz w:val="28"/>
          <w:szCs w:val="28"/>
        </w:rPr>
        <w:t xml:space="preserve">15%) анықталды. </w:t>
      </w:r>
      <w:r w:rsidR="00D84506" w:rsidRPr="00876464">
        <w:rPr>
          <w:sz w:val="28"/>
          <w:szCs w:val="28"/>
        </w:rPr>
        <w:t>Қатар</w:t>
      </w:r>
      <w:r w:rsidR="00295A4C" w:rsidRPr="00876464">
        <w:rPr>
          <w:sz w:val="28"/>
          <w:szCs w:val="28"/>
        </w:rPr>
        <w:t xml:space="preserve"> (Order)</w:t>
      </w:r>
      <w:r w:rsidRPr="00876464">
        <w:rPr>
          <w:sz w:val="28"/>
          <w:szCs w:val="28"/>
        </w:rPr>
        <w:t xml:space="preserve"> деңгейінде ең көп кездескен Alteromonadales (66</w:t>
      </w:r>
      <w:r w:rsidR="00463A1D" w:rsidRPr="00876464">
        <w:rPr>
          <w:sz w:val="28"/>
          <w:szCs w:val="28"/>
        </w:rPr>
        <w:t>,</w:t>
      </w:r>
      <w:r w:rsidRPr="00876464">
        <w:rPr>
          <w:sz w:val="28"/>
          <w:szCs w:val="28"/>
        </w:rPr>
        <w:t xml:space="preserve">65%) болып, </w:t>
      </w:r>
      <w:r w:rsidRPr="00876464">
        <w:rPr>
          <w:i/>
          <w:iCs/>
          <w:sz w:val="28"/>
          <w:szCs w:val="28"/>
        </w:rPr>
        <w:t>Oceanospirillales</w:t>
      </w:r>
      <w:r w:rsidRPr="00876464">
        <w:rPr>
          <w:sz w:val="28"/>
          <w:szCs w:val="28"/>
        </w:rPr>
        <w:t xml:space="preserve"> (6</w:t>
      </w:r>
      <w:r w:rsidR="00463A1D" w:rsidRPr="00876464">
        <w:rPr>
          <w:sz w:val="28"/>
          <w:szCs w:val="28"/>
        </w:rPr>
        <w:t>,</w:t>
      </w:r>
      <w:r w:rsidRPr="00876464">
        <w:rPr>
          <w:sz w:val="28"/>
          <w:szCs w:val="28"/>
        </w:rPr>
        <w:t xml:space="preserve">12%) және </w:t>
      </w:r>
      <w:r w:rsidRPr="00876464">
        <w:rPr>
          <w:i/>
          <w:iCs/>
          <w:sz w:val="28"/>
          <w:szCs w:val="28"/>
        </w:rPr>
        <w:t>Desulfobacterales</w:t>
      </w:r>
      <w:r w:rsidRPr="00876464">
        <w:rPr>
          <w:sz w:val="28"/>
          <w:szCs w:val="28"/>
        </w:rPr>
        <w:t xml:space="preserve"> (3</w:t>
      </w:r>
      <w:r w:rsidR="00D44EA9" w:rsidRPr="00876464">
        <w:rPr>
          <w:sz w:val="28"/>
          <w:szCs w:val="28"/>
        </w:rPr>
        <w:t>,</w:t>
      </w:r>
      <w:r w:rsidRPr="00876464">
        <w:rPr>
          <w:sz w:val="28"/>
          <w:szCs w:val="28"/>
        </w:rPr>
        <w:t>87%) де тіркелген. Тұқымдас</w:t>
      </w:r>
      <w:r w:rsidR="001B37D2" w:rsidRPr="00876464">
        <w:rPr>
          <w:sz w:val="28"/>
          <w:szCs w:val="28"/>
        </w:rPr>
        <w:t xml:space="preserve"> (Family)</w:t>
      </w:r>
      <w:r w:rsidRPr="00876464">
        <w:rPr>
          <w:sz w:val="28"/>
          <w:szCs w:val="28"/>
        </w:rPr>
        <w:t xml:space="preserve"> деңгейінде </w:t>
      </w:r>
      <w:r w:rsidRPr="00876464">
        <w:rPr>
          <w:i/>
          <w:iCs/>
          <w:sz w:val="28"/>
          <w:szCs w:val="28"/>
        </w:rPr>
        <w:t>Alteromonadaceae</w:t>
      </w:r>
      <w:r w:rsidRPr="00876464">
        <w:rPr>
          <w:sz w:val="28"/>
          <w:szCs w:val="28"/>
        </w:rPr>
        <w:t xml:space="preserve"> (66</w:t>
      </w:r>
      <w:r w:rsidR="00D44EA9" w:rsidRPr="00876464">
        <w:rPr>
          <w:sz w:val="28"/>
          <w:szCs w:val="28"/>
        </w:rPr>
        <w:t>,</w:t>
      </w:r>
      <w:r w:rsidRPr="00876464">
        <w:rPr>
          <w:sz w:val="28"/>
          <w:szCs w:val="28"/>
        </w:rPr>
        <w:t xml:space="preserve">30%) мен </w:t>
      </w:r>
      <w:r w:rsidRPr="00876464">
        <w:rPr>
          <w:i/>
          <w:iCs/>
          <w:sz w:val="28"/>
          <w:szCs w:val="28"/>
        </w:rPr>
        <w:t>Halomonadaceae</w:t>
      </w:r>
      <w:r w:rsidRPr="00876464">
        <w:rPr>
          <w:sz w:val="28"/>
          <w:szCs w:val="28"/>
        </w:rPr>
        <w:t xml:space="preserve"> (5</w:t>
      </w:r>
      <w:r w:rsidR="00D44EA9" w:rsidRPr="00876464">
        <w:rPr>
          <w:sz w:val="28"/>
          <w:szCs w:val="28"/>
        </w:rPr>
        <w:t>,</w:t>
      </w:r>
      <w:r w:rsidRPr="00876464">
        <w:rPr>
          <w:sz w:val="28"/>
          <w:szCs w:val="28"/>
        </w:rPr>
        <w:t xml:space="preserve">08%) басым болды. </w:t>
      </w:r>
      <w:r w:rsidR="008342C9" w:rsidRPr="00876464">
        <w:rPr>
          <w:sz w:val="28"/>
          <w:szCs w:val="28"/>
        </w:rPr>
        <w:t xml:space="preserve">Туыс </w:t>
      </w:r>
      <w:r w:rsidR="001B37D2" w:rsidRPr="00876464">
        <w:rPr>
          <w:sz w:val="28"/>
          <w:szCs w:val="28"/>
        </w:rPr>
        <w:t>(Genus)</w:t>
      </w:r>
      <w:r w:rsidRPr="00876464">
        <w:rPr>
          <w:sz w:val="28"/>
          <w:szCs w:val="28"/>
        </w:rPr>
        <w:t xml:space="preserve"> құрамында </w:t>
      </w:r>
      <w:r w:rsidRPr="00876464">
        <w:rPr>
          <w:i/>
          <w:iCs/>
          <w:sz w:val="28"/>
          <w:szCs w:val="28"/>
        </w:rPr>
        <w:t>Marinobacter</w:t>
      </w:r>
      <w:r w:rsidRPr="00876464">
        <w:rPr>
          <w:sz w:val="28"/>
          <w:szCs w:val="28"/>
        </w:rPr>
        <w:t xml:space="preserve"> (65</w:t>
      </w:r>
      <w:r w:rsidR="00D44EA9" w:rsidRPr="00876464">
        <w:rPr>
          <w:sz w:val="28"/>
          <w:szCs w:val="28"/>
        </w:rPr>
        <w:t>,</w:t>
      </w:r>
      <w:r w:rsidRPr="00876464">
        <w:rPr>
          <w:sz w:val="28"/>
          <w:szCs w:val="28"/>
        </w:rPr>
        <w:t xml:space="preserve">95%) ең жоғары үлеске ие, одан кейін </w:t>
      </w:r>
      <w:r w:rsidRPr="00876464">
        <w:rPr>
          <w:i/>
          <w:iCs/>
          <w:sz w:val="28"/>
          <w:szCs w:val="28"/>
        </w:rPr>
        <w:t>Halomonas</w:t>
      </w:r>
      <w:r w:rsidRPr="00876464">
        <w:rPr>
          <w:sz w:val="28"/>
          <w:szCs w:val="28"/>
        </w:rPr>
        <w:t xml:space="preserve"> (4</w:t>
      </w:r>
      <w:r w:rsidR="00D44EA9" w:rsidRPr="00876464">
        <w:rPr>
          <w:sz w:val="28"/>
          <w:szCs w:val="28"/>
        </w:rPr>
        <w:t>,</w:t>
      </w:r>
      <w:r w:rsidRPr="00876464">
        <w:rPr>
          <w:sz w:val="28"/>
          <w:szCs w:val="28"/>
        </w:rPr>
        <w:t xml:space="preserve">66%) және </w:t>
      </w:r>
      <w:r w:rsidRPr="00876464">
        <w:rPr>
          <w:i/>
          <w:iCs/>
          <w:sz w:val="28"/>
          <w:szCs w:val="28"/>
        </w:rPr>
        <w:t>Desulforhopalus</w:t>
      </w:r>
      <w:r w:rsidRPr="00876464">
        <w:rPr>
          <w:sz w:val="28"/>
          <w:szCs w:val="28"/>
        </w:rPr>
        <w:t xml:space="preserve"> (2</w:t>
      </w:r>
      <w:r w:rsidR="00D44EA9" w:rsidRPr="00876464">
        <w:rPr>
          <w:sz w:val="28"/>
          <w:szCs w:val="28"/>
        </w:rPr>
        <w:t>,</w:t>
      </w:r>
      <w:r w:rsidRPr="00876464">
        <w:rPr>
          <w:sz w:val="28"/>
          <w:szCs w:val="28"/>
        </w:rPr>
        <w:t>43%) анықталды. Түр</w:t>
      </w:r>
      <w:r w:rsidR="008342C9" w:rsidRPr="00876464">
        <w:rPr>
          <w:sz w:val="28"/>
          <w:szCs w:val="28"/>
        </w:rPr>
        <w:t xml:space="preserve"> </w:t>
      </w:r>
      <w:r w:rsidR="000D34A3" w:rsidRPr="00876464">
        <w:rPr>
          <w:sz w:val="28"/>
          <w:szCs w:val="28"/>
        </w:rPr>
        <w:t>(Species)</w:t>
      </w:r>
      <w:r w:rsidRPr="00876464">
        <w:rPr>
          <w:sz w:val="28"/>
          <w:szCs w:val="28"/>
        </w:rPr>
        <w:t xml:space="preserve"> деңгейінде ең жоғары үлесті </w:t>
      </w:r>
      <w:r w:rsidRPr="00876464">
        <w:rPr>
          <w:i/>
          <w:iCs/>
          <w:sz w:val="28"/>
          <w:szCs w:val="28"/>
        </w:rPr>
        <w:t>Marinobacter santoriniensis</w:t>
      </w:r>
      <w:r w:rsidRPr="00876464">
        <w:rPr>
          <w:sz w:val="28"/>
          <w:szCs w:val="28"/>
        </w:rPr>
        <w:t xml:space="preserve"> (41</w:t>
      </w:r>
      <w:r w:rsidR="00D44EA9" w:rsidRPr="00876464">
        <w:rPr>
          <w:sz w:val="28"/>
          <w:szCs w:val="28"/>
        </w:rPr>
        <w:t>,</w:t>
      </w:r>
      <w:r w:rsidRPr="00876464">
        <w:rPr>
          <w:sz w:val="28"/>
          <w:szCs w:val="28"/>
        </w:rPr>
        <w:t xml:space="preserve">42%) құрады, ал басқа түрлер қатарында </w:t>
      </w:r>
      <w:r w:rsidRPr="00876464">
        <w:rPr>
          <w:i/>
          <w:iCs/>
          <w:sz w:val="28"/>
          <w:szCs w:val="28"/>
        </w:rPr>
        <w:t>Marinobacter sediminum</w:t>
      </w:r>
      <w:r w:rsidRPr="00876464">
        <w:rPr>
          <w:sz w:val="28"/>
          <w:szCs w:val="28"/>
        </w:rPr>
        <w:t xml:space="preserve"> (5</w:t>
      </w:r>
      <w:r w:rsidR="00D44EA9" w:rsidRPr="00876464">
        <w:rPr>
          <w:sz w:val="28"/>
          <w:szCs w:val="28"/>
        </w:rPr>
        <w:t>,</w:t>
      </w:r>
      <w:r w:rsidRPr="00876464">
        <w:rPr>
          <w:sz w:val="28"/>
          <w:szCs w:val="28"/>
        </w:rPr>
        <w:t xml:space="preserve">86%), </w:t>
      </w:r>
      <w:r w:rsidRPr="00876464">
        <w:rPr>
          <w:i/>
          <w:iCs/>
          <w:sz w:val="28"/>
          <w:szCs w:val="28"/>
        </w:rPr>
        <w:t>Marinobacter haloterrigenus</w:t>
      </w:r>
      <w:r w:rsidRPr="00876464">
        <w:rPr>
          <w:sz w:val="28"/>
          <w:szCs w:val="28"/>
        </w:rPr>
        <w:t xml:space="preserve"> (3</w:t>
      </w:r>
      <w:r w:rsidR="00D44EA9" w:rsidRPr="00876464">
        <w:rPr>
          <w:sz w:val="28"/>
          <w:szCs w:val="28"/>
        </w:rPr>
        <w:t>,</w:t>
      </w:r>
      <w:r w:rsidRPr="00876464">
        <w:rPr>
          <w:sz w:val="28"/>
          <w:szCs w:val="28"/>
        </w:rPr>
        <w:t xml:space="preserve">51%), </w:t>
      </w:r>
      <w:r w:rsidRPr="00876464">
        <w:rPr>
          <w:i/>
          <w:iCs/>
          <w:sz w:val="28"/>
          <w:szCs w:val="28"/>
        </w:rPr>
        <w:t>Desulforhopalus singaporensis</w:t>
      </w:r>
      <w:r w:rsidRPr="00876464">
        <w:rPr>
          <w:sz w:val="28"/>
          <w:szCs w:val="28"/>
        </w:rPr>
        <w:t xml:space="preserve"> (2</w:t>
      </w:r>
      <w:r w:rsidR="00D44EA9" w:rsidRPr="00876464">
        <w:rPr>
          <w:sz w:val="28"/>
          <w:szCs w:val="28"/>
        </w:rPr>
        <w:t>,</w:t>
      </w:r>
      <w:r w:rsidRPr="00876464">
        <w:rPr>
          <w:sz w:val="28"/>
          <w:szCs w:val="28"/>
        </w:rPr>
        <w:t xml:space="preserve">43%) және </w:t>
      </w:r>
      <w:r w:rsidRPr="00876464">
        <w:rPr>
          <w:i/>
          <w:iCs/>
          <w:sz w:val="28"/>
          <w:szCs w:val="28"/>
        </w:rPr>
        <w:t>Arcobacter marinus</w:t>
      </w:r>
      <w:r w:rsidRPr="00876464">
        <w:rPr>
          <w:sz w:val="28"/>
          <w:szCs w:val="28"/>
        </w:rPr>
        <w:t xml:space="preserve"> (2</w:t>
      </w:r>
      <w:r w:rsidR="003C0A1F" w:rsidRPr="00876464">
        <w:rPr>
          <w:sz w:val="28"/>
          <w:szCs w:val="28"/>
        </w:rPr>
        <w:t>,</w:t>
      </w:r>
      <w:r w:rsidRPr="00876464">
        <w:rPr>
          <w:sz w:val="28"/>
          <w:szCs w:val="28"/>
        </w:rPr>
        <w:t>22%) тіркелді.</w:t>
      </w:r>
    </w:p>
    <w:p w14:paraId="500716CD" w14:textId="2A0EA24C" w:rsidR="00A5149F" w:rsidRPr="00876464" w:rsidRDefault="00397539" w:rsidP="001D35C3">
      <w:pPr>
        <w:ind w:left="301" w:right="261" w:firstLine="567"/>
        <w:jc w:val="both"/>
        <w:rPr>
          <w:sz w:val="28"/>
          <w:szCs w:val="28"/>
        </w:rPr>
      </w:pPr>
      <w:r w:rsidRPr="00876464">
        <w:rPr>
          <w:sz w:val="28"/>
          <w:szCs w:val="28"/>
        </w:rPr>
        <w:t>Бұл нәтижелер мұнай пласттарының экстремалды жағдайларына бейімделген теңіз және галофильді микроорганизмдердің басым екендігін көрсетеді</w:t>
      </w:r>
      <w:r w:rsidR="00D604F9" w:rsidRPr="00876464">
        <w:rPr>
          <w:sz w:val="28"/>
          <w:szCs w:val="28"/>
        </w:rPr>
        <w:t xml:space="preserve">. </w:t>
      </w:r>
    </w:p>
    <w:p w14:paraId="1143122E" w14:textId="77777777" w:rsidR="00A5149F" w:rsidRPr="00876464" w:rsidRDefault="00A5149F" w:rsidP="001D35C3">
      <w:pPr>
        <w:ind w:left="301" w:right="261" w:firstLine="567"/>
        <w:jc w:val="both"/>
        <w:rPr>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12"/>
        <w:gridCol w:w="139"/>
        <w:gridCol w:w="4804"/>
        <w:gridCol w:w="302"/>
        <w:gridCol w:w="11"/>
      </w:tblGrid>
      <w:tr w:rsidR="002269C1" w:rsidRPr="00876464" w14:paraId="0895EBB5" w14:textId="45F0AC18" w:rsidTr="00F94413">
        <w:trPr>
          <w:gridAfter w:val="1"/>
          <w:wAfter w:w="11" w:type="dxa"/>
          <w:trHeight w:val="2814"/>
          <w:jc w:val="center"/>
        </w:trPr>
        <w:tc>
          <w:tcPr>
            <w:tcW w:w="9655" w:type="dxa"/>
            <w:gridSpan w:val="3"/>
          </w:tcPr>
          <w:p w14:paraId="53052CD6" w14:textId="18206C42" w:rsidR="002A2966" w:rsidRPr="00876464" w:rsidRDefault="009413C1" w:rsidP="00D00813">
            <w:pPr>
              <w:ind w:right="261"/>
              <w:jc w:val="center"/>
              <w:rPr>
                <w:sz w:val="28"/>
                <w:szCs w:val="28"/>
              </w:rPr>
            </w:pPr>
            <w:r w:rsidRPr="00876464">
              <w:rPr>
                <w:noProof/>
                <w:sz w:val="28"/>
                <w:szCs w:val="28"/>
              </w:rPr>
              <w:lastRenderedPageBreak/>
              <w:drawing>
                <wp:inline distT="0" distB="0" distL="0" distR="0" wp14:anchorId="2EE5DDCB" wp14:editId="7148A85E">
                  <wp:extent cx="5651500" cy="5311775"/>
                  <wp:effectExtent l="0" t="0" r="6350" b="3175"/>
                  <wp:docPr id="89698221" name="Объект 4" descr="Объект 4">
                    <a:extLst xmlns:a="http://schemas.openxmlformats.org/drawingml/2006/main">
                      <a:ext uri="{FF2B5EF4-FFF2-40B4-BE49-F238E27FC236}">
                        <a16:creationId xmlns:a16="http://schemas.microsoft.com/office/drawing/2014/main" id="{FAF7D878-4E9A-5FAE-7C51-33A7F58A1E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Объект 4" descr="Объект 4">
                            <a:extLst>
                              <a:ext uri="{FF2B5EF4-FFF2-40B4-BE49-F238E27FC236}">
                                <a16:creationId xmlns:a16="http://schemas.microsoft.com/office/drawing/2014/main" id="{FAF7D878-4E9A-5FAE-7C51-33A7F58A1EA0}"/>
                              </a:ext>
                            </a:extLst>
                          </pic:cNvPr>
                          <pic:cNvPicPr>
                            <a:picLocks noGrp="1" noChangeAspect="1"/>
                          </pic:cNvPicPr>
                        </pic:nvPicPr>
                        <pic:blipFill rotWithShape="1">
                          <a:blip r:embed="rId25"/>
                          <a:srcRect l="15644" r="16689"/>
                          <a:stretch/>
                        </pic:blipFill>
                        <pic:spPr bwMode="auto">
                          <a:xfrm>
                            <a:off x="0" y="0"/>
                            <a:ext cx="5651500" cy="5311775"/>
                          </a:xfrm>
                          <a:prstGeom prst="rect">
                            <a:avLst/>
                          </a:prstGeom>
                          <a:ln>
                            <a:noFill/>
                          </a:ln>
                          <a:extLst>
                            <a:ext uri="{53640926-AAD7-44D8-BBD7-CCE9431645EC}">
                              <a14:shadowObscured xmlns:a14="http://schemas.microsoft.com/office/drawing/2010/main"/>
                            </a:ext>
                          </a:extLst>
                        </pic:spPr>
                      </pic:pic>
                    </a:graphicData>
                  </a:graphic>
                </wp:inline>
              </w:drawing>
            </w:r>
          </w:p>
        </w:tc>
        <w:tc>
          <w:tcPr>
            <w:tcW w:w="302" w:type="dxa"/>
          </w:tcPr>
          <w:p w14:paraId="3D06E92A" w14:textId="77777777" w:rsidR="002A2966" w:rsidRPr="00876464" w:rsidRDefault="002A2966" w:rsidP="00D00813">
            <w:pPr>
              <w:ind w:right="261"/>
              <w:jc w:val="center"/>
              <w:rPr>
                <w:sz w:val="28"/>
                <w:szCs w:val="28"/>
              </w:rPr>
            </w:pPr>
          </w:p>
        </w:tc>
      </w:tr>
      <w:tr w:rsidR="002269C1" w:rsidRPr="00876464" w14:paraId="46C55614" w14:textId="113CCC72" w:rsidTr="00F94413">
        <w:trPr>
          <w:gridAfter w:val="1"/>
          <w:wAfter w:w="11" w:type="dxa"/>
          <w:trHeight w:val="2814"/>
          <w:jc w:val="center"/>
        </w:trPr>
        <w:tc>
          <w:tcPr>
            <w:tcW w:w="4851" w:type="dxa"/>
            <w:gridSpan w:val="2"/>
          </w:tcPr>
          <w:p w14:paraId="6906D925" w14:textId="2AC2636F" w:rsidR="002A2966" w:rsidRPr="00876464" w:rsidRDefault="005112C1" w:rsidP="00AA3A53">
            <w:pPr>
              <w:jc w:val="center"/>
              <w:rPr>
                <w:noProof/>
              </w:rPr>
            </w:pPr>
            <w:r w:rsidRPr="00876464">
              <w:rPr>
                <w:noProof/>
                <w:lang w:val="ru-RU" w:eastAsia="ru-RU"/>
              </w:rPr>
              <w:drawing>
                <wp:inline distT="0" distB="0" distL="0" distR="0" wp14:anchorId="7E6D51F7" wp14:editId="332031AA">
                  <wp:extent cx="3018155" cy="2452635"/>
                  <wp:effectExtent l="0" t="0" r="0" b="5080"/>
                  <wp:docPr id="1658541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4156" name=""/>
                          <pic:cNvPicPr/>
                        </pic:nvPicPr>
                        <pic:blipFill>
                          <a:blip r:embed="rId26"/>
                          <a:stretch>
                            <a:fillRect/>
                          </a:stretch>
                        </pic:blipFill>
                        <pic:spPr>
                          <a:xfrm>
                            <a:off x="0" y="0"/>
                            <a:ext cx="3026942" cy="2459776"/>
                          </a:xfrm>
                          <a:prstGeom prst="rect">
                            <a:avLst/>
                          </a:prstGeom>
                        </pic:spPr>
                      </pic:pic>
                    </a:graphicData>
                  </a:graphic>
                </wp:inline>
              </w:drawing>
            </w:r>
          </w:p>
        </w:tc>
        <w:tc>
          <w:tcPr>
            <w:tcW w:w="5106" w:type="dxa"/>
            <w:gridSpan w:val="2"/>
          </w:tcPr>
          <w:p w14:paraId="647BFDC4" w14:textId="507D326F" w:rsidR="002A2966" w:rsidRPr="00876464" w:rsidRDefault="002269C1" w:rsidP="00F07808">
            <w:pPr>
              <w:rPr>
                <w:noProof/>
                <w:lang w:val="en-US"/>
              </w:rPr>
            </w:pPr>
            <w:r w:rsidRPr="00876464">
              <w:rPr>
                <w:noProof/>
                <w:lang w:val="en-US"/>
              </w:rPr>
              <w:drawing>
                <wp:inline distT="0" distB="0" distL="0" distR="0" wp14:anchorId="6E049E12" wp14:editId="606FD2CA">
                  <wp:extent cx="3142247" cy="2245259"/>
                  <wp:effectExtent l="0" t="0" r="1270" b="3175"/>
                  <wp:docPr id="792857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57103" name=""/>
                          <pic:cNvPicPr/>
                        </pic:nvPicPr>
                        <pic:blipFill>
                          <a:blip r:embed="rId27"/>
                          <a:stretch>
                            <a:fillRect/>
                          </a:stretch>
                        </pic:blipFill>
                        <pic:spPr>
                          <a:xfrm>
                            <a:off x="0" y="0"/>
                            <a:ext cx="3153041" cy="2252972"/>
                          </a:xfrm>
                          <a:prstGeom prst="rect">
                            <a:avLst/>
                          </a:prstGeom>
                        </pic:spPr>
                      </pic:pic>
                    </a:graphicData>
                  </a:graphic>
                </wp:inline>
              </w:drawing>
            </w:r>
          </w:p>
        </w:tc>
      </w:tr>
      <w:tr w:rsidR="00D00813" w:rsidRPr="00876464" w14:paraId="458A63D2" w14:textId="77777777" w:rsidTr="00F94413">
        <w:trPr>
          <w:gridAfter w:val="1"/>
          <w:wAfter w:w="11" w:type="dxa"/>
          <w:trHeight w:val="512"/>
          <w:jc w:val="center"/>
        </w:trPr>
        <w:tc>
          <w:tcPr>
            <w:tcW w:w="9957" w:type="dxa"/>
            <w:gridSpan w:val="4"/>
          </w:tcPr>
          <w:p w14:paraId="4FB9D89C" w14:textId="77777777" w:rsidR="00C35076" w:rsidRPr="00876464" w:rsidRDefault="00C35076" w:rsidP="00D00813">
            <w:pPr>
              <w:jc w:val="center"/>
              <w:rPr>
                <w:noProof/>
                <w:sz w:val="28"/>
                <w:szCs w:val="28"/>
              </w:rPr>
            </w:pPr>
          </w:p>
          <w:p w14:paraId="2CB56257" w14:textId="399E393E" w:rsidR="00D00813" w:rsidRPr="00876464" w:rsidRDefault="00FE10C2" w:rsidP="00D00813">
            <w:pPr>
              <w:jc w:val="center"/>
              <w:rPr>
                <w:noProof/>
                <w:sz w:val="28"/>
                <w:szCs w:val="28"/>
              </w:rPr>
            </w:pPr>
            <w:r w:rsidRPr="00876464">
              <w:rPr>
                <w:noProof/>
                <w:sz w:val="24"/>
                <w:szCs w:val="24"/>
              </w:rPr>
              <w:t xml:space="preserve">А) </w:t>
            </w:r>
            <w:r w:rsidR="00CD2197" w:rsidRPr="00876464">
              <w:rPr>
                <w:noProof/>
                <w:sz w:val="24"/>
                <w:szCs w:val="24"/>
              </w:rPr>
              <w:t>Ақі</w:t>
            </w:r>
            <w:r w:rsidR="00C35076" w:rsidRPr="00876464">
              <w:rPr>
                <w:noProof/>
                <w:sz w:val="24"/>
                <w:szCs w:val="24"/>
              </w:rPr>
              <w:t>н</w:t>
            </w:r>
            <w:r w:rsidR="00CD2197" w:rsidRPr="00876464">
              <w:rPr>
                <w:noProof/>
                <w:sz w:val="24"/>
                <w:szCs w:val="24"/>
              </w:rPr>
              <w:t xml:space="preserve">ген кен орнының пласт суындағы микробтық қауымдастықтың таксономиялық таралуы. Класс деңгейінде барлығы 56 таксон анықталды, олардың ішінде алғашқы </w:t>
            </w:r>
            <w:r w:rsidR="00B112FA" w:rsidRPr="00876464">
              <w:rPr>
                <w:noProof/>
                <w:sz w:val="24"/>
                <w:szCs w:val="24"/>
              </w:rPr>
              <w:t>7</w:t>
            </w:r>
            <w:r w:rsidR="00CD2197" w:rsidRPr="00876464">
              <w:rPr>
                <w:noProof/>
                <w:sz w:val="24"/>
                <w:szCs w:val="24"/>
              </w:rPr>
              <w:t xml:space="preserve"> таксон </w:t>
            </w:r>
            <w:r w:rsidR="002E0841" w:rsidRPr="00876464">
              <w:rPr>
                <w:noProof/>
                <w:sz w:val="24"/>
                <w:szCs w:val="24"/>
              </w:rPr>
              <w:t>кестеде</w:t>
            </w:r>
            <w:r w:rsidR="00CD2197" w:rsidRPr="00876464">
              <w:rPr>
                <w:noProof/>
                <w:sz w:val="24"/>
                <w:szCs w:val="24"/>
              </w:rPr>
              <w:t xml:space="preserve"> көрсетілген.</w:t>
            </w:r>
            <w:r w:rsidR="00C35076" w:rsidRPr="00876464">
              <w:rPr>
                <w:noProof/>
                <w:sz w:val="24"/>
                <w:szCs w:val="24"/>
              </w:rPr>
              <w:t xml:space="preserve"> </w:t>
            </w:r>
            <w:r w:rsidR="00F71ECE" w:rsidRPr="00876464">
              <w:rPr>
                <w:noProof/>
                <w:sz w:val="24"/>
                <w:szCs w:val="24"/>
              </w:rPr>
              <w:t>«</w:t>
            </w:r>
            <w:r w:rsidR="00CD2197" w:rsidRPr="00876464">
              <w:rPr>
                <w:noProof/>
                <w:sz w:val="24"/>
                <w:szCs w:val="24"/>
              </w:rPr>
              <w:t>Басқалар</w:t>
            </w:r>
            <w:r w:rsidR="00F71ECE" w:rsidRPr="00876464">
              <w:rPr>
                <w:noProof/>
                <w:sz w:val="24"/>
                <w:szCs w:val="24"/>
              </w:rPr>
              <w:t>»</w:t>
            </w:r>
            <w:r w:rsidR="00CD2197" w:rsidRPr="00876464">
              <w:rPr>
                <w:noProof/>
                <w:sz w:val="24"/>
                <w:szCs w:val="24"/>
              </w:rPr>
              <w:t xml:space="preserve"> санаты құрамында үлесі 3,5%-дан төмен барлық таксондар біріктірілген.</w:t>
            </w:r>
          </w:p>
        </w:tc>
      </w:tr>
      <w:tr w:rsidR="00A5149F" w:rsidRPr="00876464" w14:paraId="21CC21DA" w14:textId="77777777" w:rsidTr="00F94413">
        <w:trPr>
          <w:gridAfter w:val="1"/>
          <w:wAfter w:w="11" w:type="dxa"/>
          <w:trHeight w:val="2996"/>
          <w:jc w:val="center"/>
        </w:trPr>
        <w:tc>
          <w:tcPr>
            <w:tcW w:w="9957" w:type="dxa"/>
            <w:gridSpan w:val="4"/>
          </w:tcPr>
          <w:p w14:paraId="7A8029AF" w14:textId="342E5E1A" w:rsidR="00CC767F" w:rsidRPr="00876464" w:rsidRDefault="00F1523D" w:rsidP="00290B78">
            <w:pPr>
              <w:jc w:val="center"/>
              <w:rPr>
                <w:sz w:val="28"/>
                <w:szCs w:val="28"/>
              </w:rPr>
            </w:pPr>
            <w:r w:rsidRPr="00876464">
              <w:rPr>
                <w:noProof/>
                <w:sz w:val="28"/>
                <w:szCs w:val="28"/>
              </w:rPr>
              <w:lastRenderedPageBreak/>
              <w:drawing>
                <wp:inline distT="0" distB="0" distL="0" distR="0" wp14:anchorId="71DCE7AE" wp14:editId="2A7218A1">
                  <wp:extent cx="5594350" cy="4756785"/>
                  <wp:effectExtent l="19050" t="0" r="6350" b="5715"/>
                  <wp:docPr id="4" name="Объект 3" descr="Объект 3">
                    <a:extLst xmlns:a="http://schemas.openxmlformats.org/drawingml/2006/main">
                      <a:ext uri="{FF2B5EF4-FFF2-40B4-BE49-F238E27FC236}">
                        <a16:creationId xmlns:a16="http://schemas.microsoft.com/office/drawing/2014/main" id="{F8AF950A-99CB-A71D-4CF0-CC981C1308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descr="Объект 3">
                            <a:extLst>
                              <a:ext uri="{FF2B5EF4-FFF2-40B4-BE49-F238E27FC236}">
                                <a16:creationId xmlns:a16="http://schemas.microsoft.com/office/drawing/2014/main" id="{F8AF950A-99CB-A71D-4CF0-CC981C13081B}"/>
                              </a:ext>
                            </a:extLst>
                          </pic:cNvPr>
                          <pic:cNvPicPr>
                            <a:picLocks noGrp="1" noChangeAspect="1"/>
                          </pic:cNvPicPr>
                        </pic:nvPicPr>
                        <pic:blipFill rotWithShape="1">
                          <a:blip r:embed="rId28"/>
                          <a:srcRect l="7737" r="32041" b="4"/>
                          <a:stretch/>
                        </pic:blipFill>
                        <pic:spPr bwMode="auto">
                          <a:xfrm>
                            <a:off x="0" y="0"/>
                            <a:ext cx="5594350" cy="4756785"/>
                          </a:xfrm>
                          <a:custGeom>
                            <a:avLst/>
                            <a:gdLst/>
                            <a:ahLst/>
                            <a:cxnLst>
                              <a:cxn ang="0">
                                <a:pos x="wd2" y="hd2"/>
                              </a:cxn>
                              <a:cxn ang="5400000">
                                <a:pos x="wd2" y="hd2"/>
                              </a:cxn>
                              <a:cxn ang="10800000">
                                <a:pos x="wd2" y="hd2"/>
                              </a:cxn>
                              <a:cxn ang="16200000">
                                <a:pos x="wd2" y="hd2"/>
                              </a:cxn>
                            </a:cxnLst>
                            <a:rect l="0" t="0" r="r" b="b"/>
                            <a:pathLst>
                              <a:path w="21584" h="21585" extrusionOk="0">
                                <a:moveTo>
                                  <a:pt x="32" y="0"/>
                                </a:moveTo>
                                <a:lnTo>
                                  <a:pt x="33" y="120"/>
                                </a:lnTo>
                                <a:cubicBezTo>
                                  <a:pt x="20" y="260"/>
                                  <a:pt x="18" y="403"/>
                                  <a:pt x="14" y="544"/>
                                </a:cubicBezTo>
                                <a:cubicBezTo>
                                  <a:pt x="1" y="1063"/>
                                  <a:pt x="14" y="1581"/>
                                  <a:pt x="34" y="2099"/>
                                </a:cubicBezTo>
                                <a:cubicBezTo>
                                  <a:pt x="59" y="2828"/>
                                  <a:pt x="13" y="3557"/>
                                  <a:pt x="34" y="4285"/>
                                </a:cubicBezTo>
                                <a:cubicBezTo>
                                  <a:pt x="73" y="5758"/>
                                  <a:pt x="-14" y="7230"/>
                                  <a:pt x="17" y="8703"/>
                                </a:cubicBezTo>
                                <a:cubicBezTo>
                                  <a:pt x="35" y="9504"/>
                                  <a:pt x="92" y="10305"/>
                                  <a:pt x="38" y="11106"/>
                                </a:cubicBezTo>
                                <a:cubicBezTo>
                                  <a:pt x="11" y="11577"/>
                                  <a:pt x="15" y="12050"/>
                                  <a:pt x="49" y="12520"/>
                                </a:cubicBezTo>
                                <a:cubicBezTo>
                                  <a:pt x="90" y="13136"/>
                                  <a:pt x="100" y="13755"/>
                                  <a:pt x="81" y="14373"/>
                                </a:cubicBezTo>
                                <a:cubicBezTo>
                                  <a:pt x="66" y="14807"/>
                                  <a:pt x="42" y="15241"/>
                                  <a:pt x="18" y="15675"/>
                                </a:cubicBezTo>
                                <a:cubicBezTo>
                                  <a:pt x="-16" y="16433"/>
                                  <a:pt x="-3" y="17194"/>
                                  <a:pt x="56" y="17949"/>
                                </a:cubicBezTo>
                                <a:cubicBezTo>
                                  <a:pt x="98" y="18568"/>
                                  <a:pt x="109" y="19189"/>
                                  <a:pt x="102" y="19809"/>
                                </a:cubicBezTo>
                                <a:lnTo>
                                  <a:pt x="47" y="21500"/>
                                </a:lnTo>
                                <a:lnTo>
                                  <a:pt x="219" y="21516"/>
                                </a:lnTo>
                                <a:cubicBezTo>
                                  <a:pt x="501" y="21595"/>
                                  <a:pt x="776" y="21557"/>
                                  <a:pt x="1053" y="21470"/>
                                </a:cubicBezTo>
                                <a:cubicBezTo>
                                  <a:pt x="1203" y="21418"/>
                                  <a:pt x="1361" y="21428"/>
                                  <a:pt x="1507" y="21497"/>
                                </a:cubicBezTo>
                                <a:cubicBezTo>
                                  <a:pt x="1545" y="21516"/>
                                  <a:pt x="1585" y="21522"/>
                                  <a:pt x="1625" y="21514"/>
                                </a:cubicBezTo>
                                <a:cubicBezTo>
                                  <a:pt x="2011" y="21429"/>
                                  <a:pt x="2397" y="21498"/>
                                  <a:pt x="2782" y="21521"/>
                                </a:cubicBezTo>
                                <a:cubicBezTo>
                                  <a:pt x="3306" y="21551"/>
                                  <a:pt x="3831" y="21585"/>
                                  <a:pt x="4354" y="21480"/>
                                </a:cubicBezTo>
                                <a:cubicBezTo>
                                  <a:pt x="4764" y="21397"/>
                                  <a:pt x="5177" y="21461"/>
                                  <a:pt x="5588" y="21496"/>
                                </a:cubicBezTo>
                                <a:cubicBezTo>
                                  <a:pt x="6203" y="21547"/>
                                  <a:pt x="6818" y="21586"/>
                                  <a:pt x="7432" y="21462"/>
                                </a:cubicBezTo>
                                <a:cubicBezTo>
                                  <a:pt x="7690" y="21418"/>
                                  <a:pt x="7951" y="21426"/>
                                  <a:pt x="8207" y="21484"/>
                                </a:cubicBezTo>
                                <a:cubicBezTo>
                                  <a:pt x="8659" y="21572"/>
                                  <a:pt x="9109" y="21525"/>
                                  <a:pt x="9560" y="21470"/>
                                </a:cubicBezTo>
                                <a:cubicBezTo>
                                  <a:pt x="9862" y="21438"/>
                                  <a:pt x="10166" y="21447"/>
                                  <a:pt x="10467" y="21497"/>
                                </a:cubicBezTo>
                                <a:cubicBezTo>
                                  <a:pt x="10630" y="21522"/>
                                  <a:pt x="10795" y="21522"/>
                                  <a:pt x="10958" y="21497"/>
                                </a:cubicBezTo>
                                <a:cubicBezTo>
                                  <a:pt x="11239" y="21456"/>
                                  <a:pt x="11519" y="21505"/>
                                  <a:pt x="11799" y="21528"/>
                                </a:cubicBezTo>
                                <a:cubicBezTo>
                                  <a:pt x="12203" y="21561"/>
                                  <a:pt x="12606" y="21600"/>
                                  <a:pt x="13011" y="21579"/>
                                </a:cubicBezTo>
                                <a:cubicBezTo>
                                  <a:pt x="13136" y="21576"/>
                                  <a:pt x="13259" y="21555"/>
                                  <a:pt x="13379" y="21514"/>
                                </a:cubicBezTo>
                                <a:cubicBezTo>
                                  <a:pt x="13793" y="21363"/>
                                  <a:pt x="14211" y="21398"/>
                                  <a:pt x="14629" y="21462"/>
                                </a:cubicBezTo>
                                <a:cubicBezTo>
                                  <a:pt x="14811" y="21490"/>
                                  <a:pt x="15000" y="21484"/>
                                  <a:pt x="15185" y="21494"/>
                                </a:cubicBezTo>
                                <a:cubicBezTo>
                                  <a:pt x="15585" y="21517"/>
                                  <a:pt x="15987" y="21452"/>
                                  <a:pt x="16386" y="21531"/>
                                </a:cubicBezTo>
                                <a:cubicBezTo>
                                  <a:pt x="16422" y="21543"/>
                                  <a:pt x="16458" y="21545"/>
                                  <a:pt x="16495" y="21537"/>
                                </a:cubicBezTo>
                                <a:cubicBezTo>
                                  <a:pt x="16859" y="21399"/>
                                  <a:pt x="17219" y="21530"/>
                                  <a:pt x="17581" y="21554"/>
                                </a:cubicBezTo>
                                <a:cubicBezTo>
                                  <a:pt x="18005" y="21584"/>
                                  <a:pt x="18424" y="21584"/>
                                  <a:pt x="18843" y="21468"/>
                                </a:cubicBezTo>
                                <a:cubicBezTo>
                                  <a:pt x="19226" y="21363"/>
                                  <a:pt x="19615" y="21421"/>
                                  <a:pt x="20000" y="21462"/>
                                </a:cubicBezTo>
                                <a:cubicBezTo>
                                  <a:pt x="20266" y="21494"/>
                                  <a:pt x="20531" y="21512"/>
                                  <a:pt x="20797" y="21517"/>
                                </a:cubicBezTo>
                                <a:lnTo>
                                  <a:pt x="21584" y="21491"/>
                                </a:lnTo>
                                <a:lnTo>
                                  <a:pt x="21584" y="0"/>
                                </a:lnTo>
                                <a:lnTo>
                                  <a:pt x="32" y="0"/>
                                </a:lnTo>
                                <a:close/>
                              </a:path>
                            </a:pathLst>
                          </a:custGeom>
                          <a:ln>
                            <a:noFill/>
                          </a:ln>
                          <a:extLst>
                            <a:ext uri="{53640926-AAD7-44D8-BBD7-CCE9431645EC}">
                              <a14:shadowObscured xmlns:a14="http://schemas.microsoft.com/office/drawing/2010/main"/>
                            </a:ext>
                          </a:extLst>
                        </pic:spPr>
                      </pic:pic>
                    </a:graphicData>
                  </a:graphic>
                </wp:inline>
              </w:drawing>
            </w:r>
          </w:p>
        </w:tc>
      </w:tr>
      <w:tr w:rsidR="002269C1" w:rsidRPr="00876464" w14:paraId="50ABC0B6" w14:textId="4B9AD680" w:rsidTr="00F94413">
        <w:trPr>
          <w:trHeight w:val="2996"/>
          <w:jc w:val="center"/>
        </w:trPr>
        <w:tc>
          <w:tcPr>
            <w:tcW w:w="4712" w:type="dxa"/>
          </w:tcPr>
          <w:p w14:paraId="4D0EED20" w14:textId="60141D80" w:rsidR="006263FD" w:rsidRPr="00876464" w:rsidRDefault="00AA5829" w:rsidP="006263FD">
            <w:pPr>
              <w:ind w:right="261"/>
              <w:jc w:val="center"/>
              <w:rPr>
                <w:noProof/>
              </w:rPr>
            </w:pPr>
            <w:r w:rsidRPr="00876464">
              <w:rPr>
                <w:noProof/>
                <w:lang w:val="ru-RU" w:eastAsia="ru-RU"/>
              </w:rPr>
              <w:drawing>
                <wp:inline distT="0" distB="0" distL="0" distR="0" wp14:anchorId="7EBCA9C3" wp14:editId="11C6420F">
                  <wp:extent cx="2924269" cy="2050340"/>
                  <wp:effectExtent l="0" t="0" r="0" b="7620"/>
                  <wp:docPr id="8543509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0926" name=""/>
                          <pic:cNvPicPr/>
                        </pic:nvPicPr>
                        <pic:blipFill>
                          <a:blip r:embed="rId29"/>
                          <a:stretch>
                            <a:fillRect/>
                          </a:stretch>
                        </pic:blipFill>
                        <pic:spPr>
                          <a:xfrm>
                            <a:off x="0" y="0"/>
                            <a:ext cx="2942839" cy="2063361"/>
                          </a:xfrm>
                          <a:prstGeom prst="rect">
                            <a:avLst/>
                          </a:prstGeom>
                        </pic:spPr>
                      </pic:pic>
                    </a:graphicData>
                  </a:graphic>
                </wp:inline>
              </w:drawing>
            </w:r>
          </w:p>
        </w:tc>
        <w:tc>
          <w:tcPr>
            <w:tcW w:w="5256" w:type="dxa"/>
            <w:gridSpan w:val="4"/>
          </w:tcPr>
          <w:p w14:paraId="0E23C9DD" w14:textId="3DCB12D4" w:rsidR="006263FD" w:rsidRPr="00876464" w:rsidRDefault="00AD39E0" w:rsidP="00290B78">
            <w:pPr>
              <w:jc w:val="center"/>
              <w:rPr>
                <w:noProof/>
              </w:rPr>
            </w:pPr>
            <w:r w:rsidRPr="00876464">
              <w:rPr>
                <w:noProof/>
              </w:rPr>
              <w:drawing>
                <wp:inline distT="0" distB="0" distL="0" distR="0" wp14:anchorId="329E136D" wp14:editId="7DE8D695">
                  <wp:extent cx="3281938" cy="2317687"/>
                  <wp:effectExtent l="0" t="0" r="0" b="6985"/>
                  <wp:docPr id="14651618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61857" name=""/>
                          <pic:cNvPicPr/>
                        </pic:nvPicPr>
                        <pic:blipFill>
                          <a:blip r:embed="rId30"/>
                          <a:stretch>
                            <a:fillRect/>
                          </a:stretch>
                        </pic:blipFill>
                        <pic:spPr>
                          <a:xfrm>
                            <a:off x="0" y="0"/>
                            <a:ext cx="3289946" cy="2323342"/>
                          </a:xfrm>
                          <a:prstGeom prst="rect">
                            <a:avLst/>
                          </a:prstGeom>
                        </pic:spPr>
                      </pic:pic>
                    </a:graphicData>
                  </a:graphic>
                </wp:inline>
              </w:drawing>
            </w:r>
          </w:p>
        </w:tc>
      </w:tr>
      <w:tr w:rsidR="006263FD" w:rsidRPr="00876464" w14:paraId="7B01E8C4" w14:textId="051C087B" w:rsidTr="00F94413">
        <w:trPr>
          <w:gridAfter w:val="1"/>
          <w:wAfter w:w="11" w:type="dxa"/>
          <w:trHeight w:val="545"/>
          <w:jc w:val="center"/>
        </w:trPr>
        <w:tc>
          <w:tcPr>
            <w:tcW w:w="9957" w:type="dxa"/>
            <w:gridSpan w:val="4"/>
          </w:tcPr>
          <w:p w14:paraId="10979872" w14:textId="77777777" w:rsidR="00AA5829" w:rsidRPr="00876464" w:rsidRDefault="00AA5829" w:rsidP="006263FD">
            <w:pPr>
              <w:ind w:right="261"/>
              <w:jc w:val="center"/>
              <w:rPr>
                <w:noProof/>
              </w:rPr>
            </w:pPr>
          </w:p>
          <w:p w14:paraId="1F7E1ADF" w14:textId="7E5DBF4C" w:rsidR="006263FD" w:rsidRPr="00876464" w:rsidRDefault="006263FD" w:rsidP="006263FD">
            <w:pPr>
              <w:ind w:right="261"/>
              <w:jc w:val="center"/>
              <w:rPr>
                <w:noProof/>
                <w:sz w:val="28"/>
                <w:szCs w:val="28"/>
              </w:rPr>
            </w:pPr>
            <w:r w:rsidRPr="00876464">
              <w:rPr>
                <w:noProof/>
                <w:sz w:val="24"/>
                <w:szCs w:val="24"/>
              </w:rPr>
              <w:t xml:space="preserve">Ә) Шығыс Мақат </w:t>
            </w:r>
            <w:r w:rsidR="0016652A" w:rsidRPr="00876464">
              <w:rPr>
                <w:noProof/>
                <w:sz w:val="24"/>
                <w:szCs w:val="24"/>
              </w:rPr>
              <w:t>кен орнының пласт суындағы микробтық қауымдастықтың таксономиялық таралуы. Класс деңгейінде барлығы 5</w:t>
            </w:r>
            <w:r w:rsidR="009135A3" w:rsidRPr="00876464">
              <w:rPr>
                <w:noProof/>
                <w:sz w:val="24"/>
                <w:szCs w:val="24"/>
              </w:rPr>
              <w:t>4</w:t>
            </w:r>
            <w:r w:rsidR="0016652A" w:rsidRPr="00876464">
              <w:rPr>
                <w:noProof/>
                <w:sz w:val="24"/>
                <w:szCs w:val="24"/>
              </w:rPr>
              <w:t xml:space="preserve"> таксон анықталды, олардың ішінде алғашқы </w:t>
            </w:r>
            <w:r w:rsidR="002E0841" w:rsidRPr="00876464">
              <w:rPr>
                <w:noProof/>
                <w:sz w:val="24"/>
                <w:szCs w:val="24"/>
              </w:rPr>
              <w:t>7</w:t>
            </w:r>
            <w:r w:rsidR="0016652A" w:rsidRPr="00876464">
              <w:rPr>
                <w:noProof/>
                <w:sz w:val="24"/>
                <w:szCs w:val="24"/>
              </w:rPr>
              <w:t xml:space="preserve"> таксон </w:t>
            </w:r>
            <w:r w:rsidR="002E0841" w:rsidRPr="00876464">
              <w:rPr>
                <w:noProof/>
                <w:sz w:val="24"/>
                <w:szCs w:val="24"/>
              </w:rPr>
              <w:t>кестеде</w:t>
            </w:r>
            <w:r w:rsidR="0016652A" w:rsidRPr="00876464">
              <w:rPr>
                <w:noProof/>
                <w:sz w:val="24"/>
                <w:szCs w:val="24"/>
              </w:rPr>
              <w:t xml:space="preserve"> көрсетілген. </w:t>
            </w:r>
            <w:r w:rsidR="00D060A7" w:rsidRPr="00876464">
              <w:rPr>
                <w:noProof/>
                <w:sz w:val="24"/>
                <w:szCs w:val="24"/>
              </w:rPr>
              <w:t>«</w:t>
            </w:r>
            <w:r w:rsidR="0016652A" w:rsidRPr="00876464">
              <w:rPr>
                <w:noProof/>
                <w:sz w:val="24"/>
                <w:szCs w:val="24"/>
              </w:rPr>
              <w:t>Басқалар</w:t>
            </w:r>
            <w:r w:rsidR="00D060A7" w:rsidRPr="00876464">
              <w:rPr>
                <w:noProof/>
                <w:sz w:val="24"/>
                <w:szCs w:val="24"/>
              </w:rPr>
              <w:t>»</w:t>
            </w:r>
            <w:r w:rsidR="0016652A" w:rsidRPr="00876464">
              <w:rPr>
                <w:noProof/>
                <w:sz w:val="24"/>
                <w:szCs w:val="24"/>
              </w:rPr>
              <w:t xml:space="preserve"> санаты құрамында үлесі </w:t>
            </w:r>
            <w:r w:rsidR="005754BD" w:rsidRPr="00876464">
              <w:rPr>
                <w:noProof/>
                <w:sz w:val="24"/>
                <w:szCs w:val="24"/>
              </w:rPr>
              <w:t>5</w:t>
            </w:r>
            <w:r w:rsidR="0016652A" w:rsidRPr="00876464">
              <w:rPr>
                <w:noProof/>
                <w:sz w:val="24"/>
                <w:szCs w:val="24"/>
              </w:rPr>
              <w:t>,</w:t>
            </w:r>
            <w:r w:rsidR="005754BD" w:rsidRPr="00876464">
              <w:rPr>
                <w:noProof/>
                <w:sz w:val="24"/>
                <w:szCs w:val="24"/>
              </w:rPr>
              <w:t xml:space="preserve">64 </w:t>
            </w:r>
            <w:r w:rsidR="0016652A" w:rsidRPr="00876464">
              <w:rPr>
                <w:noProof/>
                <w:sz w:val="24"/>
                <w:szCs w:val="24"/>
              </w:rPr>
              <w:t>%-дан төмен барлық таксондар біріктірілген.</w:t>
            </w:r>
          </w:p>
        </w:tc>
      </w:tr>
    </w:tbl>
    <w:p w14:paraId="5F980200" w14:textId="77777777" w:rsidR="00AA5829" w:rsidRPr="00876464" w:rsidRDefault="00AA5829" w:rsidP="00FE10C2">
      <w:pPr>
        <w:ind w:left="301" w:right="261" w:firstLine="567"/>
        <w:jc w:val="center"/>
        <w:rPr>
          <w:sz w:val="28"/>
          <w:szCs w:val="28"/>
        </w:rPr>
      </w:pPr>
    </w:p>
    <w:p w14:paraId="44D481E8" w14:textId="5600E44E" w:rsidR="00A5149F" w:rsidRPr="00876464" w:rsidRDefault="00FE10C2" w:rsidP="00FE10C2">
      <w:pPr>
        <w:ind w:left="301" w:right="261" w:firstLine="567"/>
        <w:jc w:val="center"/>
        <w:rPr>
          <w:sz w:val="28"/>
          <w:szCs w:val="28"/>
        </w:rPr>
      </w:pPr>
      <w:r w:rsidRPr="00876464">
        <w:rPr>
          <w:sz w:val="28"/>
          <w:szCs w:val="28"/>
        </w:rPr>
        <w:t>Сурет 1</w:t>
      </w:r>
      <w:r w:rsidR="00D32748" w:rsidRPr="00876464">
        <w:rPr>
          <w:sz w:val="28"/>
          <w:szCs w:val="28"/>
        </w:rPr>
        <w:t>1</w:t>
      </w:r>
      <w:r w:rsidRPr="00876464">
        <w:rPr>
          <w:sz w:val="28"/>
          <w:szCs w:val="28"/>
        </w:rPr>
        <w:t xml:space="preserve"> - </w:t>
      </w:r>
      <w:r w:rsidR="00D60F7A" w:rsidRPr="00876464">
        <w:rPr>
          <w:sz w:val="28"/>
          <w:szCs w:val="28"/>
        </w:rPr>
        <w:t xml:space="preserve">16S рРНҚ метагеномдық талдау негізіндегі </w:t>
      </w:r>
      <w:r w:rsidR="00F1523D" w:rsidRPr="00876464">
        <w:rPr>
          <w:sz w:val="28"/>
          <w:szCs w:val="28"/>
        </w:rPr>
        <w:t>микробтық алантүрлі</w:t>
      </w:r>
      <w:r w:rsidR="00352793" w:rsidRPr="00876464">
        <w:rPr>
          <w:sz w:val="28"/>
          <w:szCs w:val="28"/>
        </w:rPr>
        <w:t>л</w:t>
      </w:r>
      <w:r w:rsidR="00F1523D" w:rsidRPr="00876464">
        <w:rPr>
          <w:sz w:val="28"/>
          <w:szCs w:val="28"/>
        </w:rPr>
        <w:t>і</w:t>
      </w:r>
      <w:r w:rsidR="00352793" w:rsidRPr="00876464">
        <w:rPr>
          <w:sz w:val="28"/>
          <w:szCs w:val="28"/>
        </w:rPr>
        <w:t>гі</w:t>
      </w:r>
    </w:p>
    <w:p w14:paraId="3BB84F6D" w14:textId="399E9A16" w:rsidR="001662FC" w:rsidRPr="00876464" w:rsidRDefault="001662FC" w:rsidP="001D35C3">
      <w:pPr>
        <w:ind w:left="301" w:right="261" w:firstLine="567"/>
        <w:jc w:val="both"/>
        <w:rPr>
          <w:sz w:val="28"/>
          <w:szCs w:val="28"/>
        </w:rPr>
      </w:pPr>
    </w:p>
    <w:p w14:paraId="7B0596D3" w14:textId="1463D03B" w:rsidR="008804D8" w:rsidRPr="00876464" w:rsidRDefault="00327CEF" w:rsidP="008804D8">
      <w:pPr>
        <w:ind w:left="301" w:right="261" w:firstLine="567"/>
        <w:jc w:val="both"/>
        <w:rPr>
          <w:sz w:val="28"/>
          <w:szCs w:val="28"/>
        </w:rPr>
      </w:pPr>
      <w:r w:rsidRPr="00876464">
        <w:rPr>
          <w:sz w:val="28"/>
          <w:szCs w:val="28"/>
        </w:rPr>
        <w:lastRenderedPageBreak/>
        <w:t xml:space="preserve">Ал Ақінген кен орнының су сынама </w:t>
      </w:r>
      <w:r w:rsidR="004C4D0F" w:rsidRPr="00876464">
        <w:rPr>
          <w:sz w:val="28"/>
          <w:szCs w:val="28"/>
        </w:rPr>
        <w:t>м</w:t>
      </w:r>
      <w:r w:rsidR="008804D8" w:rsidRPr="00876464">
        <w:rPr>
          <w:sz w:val="28"/>
          <w:szCs w:val="28"/>
        </w:rPr>
        <w:t xml:space="preserve">етагеномдық талдау нәтижелері бойынша </w:t>
      </w:r>
      <w:r w:rsidR="008804D8" w:rsidRPr="00876464">
        <w:rPr>
          <w:i/>
          <w:iCs/>
          <w:sz w:val="28"/>
          <w:szCs w:val="28"/>
        </w:rPr>
        <w:t>Bacteria</w:t>
      </w:r>
      <w:r w:rsidR="008804D8" w:rsidRPr="00876464">
        <w:rPr>
          <w:sz w:val="28"/>
          <w:szCs w:val="28"/>
        </w:rPr>
        <w:t xml:space="preserve"> басым болып, олардың үлесі 94</w:t>
      </w:r>
      <w:r w:rsidR="003C0A1F" w:rsidRPr="00876464">
        <w:rPr>
          <w:sz w:val="28"/>
          <w:szCs w:val="28"/>
        </w:rPr>
        <w:t>,</w:t>
      </w:r>
      <w:r w:rsidR="008804D8" w:rsidRPr="00876464">
        <w:rPr>
          <w:sz w:val="28"/>
          <w:szCs w:val="28"/>
        </w:rPr>
        <w:t xml:space="preserve">13%-ды құрады, ал </w:t>
      </w:r>
      <w:r w:rsidR="008804D8" w:rsidRPr="00876464">
        <w:rPr>
          <w:i/>
          <w:iCs/>
          <w:sz w:val="28"/>
          <w:szCs w:val="28"/>
        </w:rPr>
        <w:t>Archaea</w:t>
      </w:r>
      <w:r w:rsidR="008804D8" w:rsidRPr="00876464">
        <w:rPr>
          <w:sz w:val="28"/>
          <w:szCs w:val="28"/>
        </w:rPr>
        <w:t xml:space="preserve"> 0</w:t>
      </w:r>
      <w:r w:rsidR="003C0A1F" w:rsidRPr="00876464">
        <w:rPr>
          <w:sz w:val="28"/>
          <w:szCs w:val="28"/>
        </w:rPr>
        <w:t>,</w:t>
      </w:r>
      <w:r w:rsidR="008804D8" w:rsidRPr="00876464">
        <w:rPr>
          <w:sz w:val="28"/>
          <w:szCs w:val="28"/>
        </w:rPr>
        <w:t>08% ғана болды</w:t>
      </w:r>
      <w:r w:rsidR="00C95AC3" w:rsidRPr="00876464">
        <w:rPr>
          <w:sz w:val="28"/>
          <w:szCs w:val="28"/>
        </w:rPr>
        <w:t xml:space="preserve"> (сурет 11, А)</w:t>
      </w:r>
      <w:r w:rsidR="008804D8" w:rsidRPr="00876464">
        <w:rPr>
          <w:sz w:val="28"/>
          <w:szCs w:val="28"/>
        </w:rPr>
        <w:t xml:space="preserve">. </w:t>
      </w:r>
      <w:r w:rsidR="004C4D0F" w:rsidRPr="00876464">
        <w:rPr>
          <w:sz w:val="28"/>
          <w:szCs w:val="28"/>
        </w:rPr>
        <w:t>Тип (Phylum)</w:t>
      </w:r>
      <w:r w:rsidR="008804D8" w:rsidRPr="00876464">
        <w:rPr>
          <w:sz w:val="28"/>
          <w:szCs w:val="28"/>
        </w:rPr>
        <w:t xml:space="preserve"> деңгейде </w:t>
      </w:r>
      <w:r w:rsidR="008804D8" w:rsidRPr="00876464">
        <w:rPr>
          <w:i/>
          <w:iCs/>
          <w:sz w:val="28"/>
          <w:szCs w:val="28"/>
        </w:rPr>
        <w:t>Proteobacteria</w:t>
      </w:r>
      <w:r w:rsidR="008804D8" w:rsidRPr="00876464">
        <w:rPr>
          <w:sz w:val="28"/>
          <w:szCs w:val="28"/>
        </w:rPr>
        <w:t xml:space="preserve"> (65</w:t>
      </w:r>
      <w:r w:rsidR="003C0A1F" w:rsidRPr="00876464">
        <w:rPr>
          <w:sz w:val="28"/>
          <w:szCs w:val="28"/>
        </w:rPr>
        <w:t>,</w:t>
      </w:r>
      <w:r w:rsidR="008804D8" w:rsidRPr="00876464">
        <w:rPr>
          <w:sz w:val="28"/>
          <w:szCs w:val="28"/>
        </w:rPr>
        <w:t xml:space="preserve">81%) негізгі топ ретінде анықталды, одан кейін </w:t>
      </w:r>
      <w:r w:rsidR="008804D8" w:rsidRPr="00876464">
        <w:rPr>
          <w:i/>
          <w:iCs/>
          <w:sz w:val="28"/>
          <w:szCs w:val="28"/>
        </w:rPr>
        <w:t>Actinobacteria</w:t>
      </w:r>
      <w:r w:rsidR="008804D8" w:rsidRPr="00876464">
        <w:rPr>
          <w:sz w:val="28"/>
          <w:szCs w:val="28"/>
        </w:rPr>
        <w:t xml:space="preserve"> (13</w:t>
      </w:r>
      <w:r w:rsidR="003C0A1F" w:rsidRPr="00876464">
        <w:rPr>
          <w:sz w:val="28"/>
          <w:szCs w:val="28"/>
        </w:rPr>
        <w:t>,</w:t>
      </w:r>
      <w:r w:rsidR="008804D8" w:rsidRPr="00876464">
        <w:rPr>
          <w:sz w:val="28"/>
          <w:szCs w:val="28"/>
        </w:rPr>
        <w:t xml:space="preserve">21%), </w:t>
      </w:r>
      <w:r w:rsidR="008804D8" w:rsidRPr="00876464">
        <w:rPr>
          <w:i/>
          <w:iCs/>
          <w:sz w:val="28"/>
          <w:szCs w:val="28"/>
        </w:rPr>
        <w:t>Firmicutes</w:t>
      </w:r>
      <w:r w:rsidR="008804D8" w:rsidRPr="00876464">
        <w:rPr>
          <w:sz w:val="28"/>
          <w:szCs w:val="28"/>
        </w:rPr>
        <w:t xml:space="preserve"> (10</w:t>
      </w:r>
      <w:r w:rsidR="003C0A1F" w:rsidRPr="00876464">
        <w:rPr>
          <w:sz w:val="28"/>
          <w:szCs w:val="28"/>
        </w:rPr>
        <w:t>,</w:t>
      </w:r>
      <w:r w:rsidR="008804D8" w:rsidRPr="00876464">
        <w:rPr>
          <w:sz w:val="28"/>
          <w:szCs w:val="28"/>
        </w:rPr>
        <w:t xml:space="preserve">35%) және </w:t>
      </w:r>
      <w:r w:rsidR="008804D8" w:rsidRPr="00876464">
        <w:rPr>
          <w:i/>
          <w:iCs/>
          <w:sz w:val="28"/>
          <w:szCs w:val="28"/>
        </w:rPr>
        <w:t>Bacteroidetes</w:t>
      </w:r>
      <w:r w:rsidR="008804D8" w:rsidRPr="00876464">
        <w:rPr>
          <w:sz w:val="28"/>
          <w:szCs w:val="28"/>
        </w:rPr>
        <w:t xml:space="preserve"> (0</w:t>
      </w:r>
      <w:r w:rsidR="003C0A1F" w:rsidRPr="00876464">
        <w:rPr>
          <w:sz w:val="28"/>
          <w:szCs w:val="28"/>
        </w:rPr>
        <w:t>,</w:t>
      </w:r>
      <w:r w:rsidR="008804D8" w:rsidRPr="00876464">
        <w:rPr>
          <w:sz w:val="28"/>
          <w:szCs w:val="28"/>
        </w:rPr>
        <w:t xml:space="preserve">28%) шағын үлеспен тіркелді. </w:t>
      </w:r>
      <w:r w:rsidR="00401FC9" w:rsidRPr="00876464">
        <w:rPr>
          <w:sz w:val="28"/>
          <w:szCs w:val="28"/>
        </w:rPr>
        <w:t>Класс (Class)</w:t>
      </w:r>
      <w:r w:rsidR="008804D8" w:rsidRPr="00876464">
        <w:rPr>
          <w:sz w:val="28"/>
          <w:szCs w:val="28"/>
        </w:rPr>
        <w:t xml:space="preserve"> деңгейде </w:t>
      </w:r>
      <w:r w:rsidR="008804D8" w:rsidRPr="00876464">
        <w:rPr>
          <w:i/>
          <w:iCs/>
          <w:sz w:val="28"/>
          <w:szCs w:val="28"/>
        </w:rPr>
        <w:t>Alphaproteobacteria</w:t>
      </w:r>
      <w:r w:rsidR="008804D8" w:rsidRPr="00876464">
        <w:rPr>
          <w:sz w:val="28"/>
          <w:szCs w:val="28"/>
        </w:rPr>
        <w:t xml:space="preserve"> (51</w:t>
      </w:r>
      <w:r w:rsidR="003C0A1F" w:rsidRPr="00876464">
        <w:rPr>
          <w:sz w:val="28"/>
          <w:szCs w:val="28"/>
        </w:rPr>
        <w:t>,</w:t>
      </w:r>
      <w:r w:rsidR="008804D8" w:rsidRPr="00876464">
        <w:rPr>
          <w:sz w:val="28"/>
          <w:szCs w:val="28"/>
        </w:rPr>
        <w:t xml:space="preserve">20%) басым болып, одан кейін </w:t>
      </w:r>
      <w:r w:rsidR="008804D8" w:rsidRPr="00876464">
        <w:rPr>
          <w:i/>
          <w:iCs/>
          <w:sz w:val="28"/>
          <w:szCs w:val="28"/>
        </w:rPr>
        <w:t>Actinobacteria</w:t>
      </w:r>
      <w:r w:rsidR="008804D8" w:rsidRPr="00876464">
        <w:rPr>
          <w:sz w:val="28"/>
          <w:szCs w:val="28"/>
        </w:rPr>
        <w:t xml:space="preserve"> (13</w:t>
      </w:r>
      <w:r w:rsidR="003C0A1F" w:rsidRPr="00876464">
        <w:rPr>
          <w:sz w:val="28"/>
          <w:szCs w:val="28"/>
        </w:rPr>
        <w:t>,</w:t>
      </w:r>
      <w:r w:rsidR="008804D8" w:rsidRPr="00876464">
        <w:rPr>
          <w:sz w:val="28"/>
          <w:szCs w:val="28"/>
        </w:rPr>
        <w:t xml:space="preserve">15%), </w:t>
      </w:r>
      <w:r w:rsidR="008804D8" w:rsidRPr="00876464">
        <w:rPr>
          <w:i/>
          <w:iCs/>
          <w:sz w:val="28"/>
          <w:szCs w:val="28"/>
        </w:rPr>
        <w:t>Clostridia</w:t>
      </w:r>
      <w:r w:rsidR="008804D8" w:rsidRPr="00876464">
        <w:rPr>
          <w:sz w:val="28"/>
          <w:szCs w:val="28"/>
        </w:rPr>
        <w:t xml:space="preserve"> (8</w:t>
      </w:r>
      <w:r w:rsidR="003C0A1F" w:rsidRPr="00876464">
        <w:rPr>
          <w:sz w:val="28"/>
          <w:szCs w:val="28"/>
        </w:rPr>
        <w:t>,</w:t>
      </w:r>
      <w:r w:rsidR="008804D8" w:rsidRPr="00876464">
        <w:rPr>
          <w:sz w:val="28"/>
          <w:szCs w:val="28"/>
        </w:rPr>
        <w:t xml:space="preserve">88%), </w:t>
      </w:r>
      <w:r w:rsidR="008804D8" w:rsidRPr="00876464">
        <w:rPr>
          <w:i/>
          <w:iCs/>
          <w:sz w:val="28"/>
          <w:szCs w:val="28"/>
        </w:rPr>
        <w:t>Gammaproteobacteria</w:t>
      </w:r>
      <w:r w:rsidR="008804D8" w:rsidRPr="00876464">
        <w:rPr>
          <w:sz w:val="28"/>
          <w:szCs w:val="28"/>
        </w:rPr>
        <w:t xml:space="preserve"> (8</w:t>
      </w:r>
      <w:r w:rsidR="003C0A1F" w:rsidRPr="00876464">
        <w:rPr>
          <w:sz w:val="28"/>
          <w:szCs w:val="28"/>
        </w:rPr>
        <w:t>,</w:t>
      </w:r>
      <w:r w:rsidR="008804D8" w:rsidRPr="00876464">
        <w:rPr>
          <w:sz w:val="28"/>
          <w:szCs w:val="28"/>
        </w:rPr>
        <w:t xml:space="preserve">72%) және </w:t>
      </w:r>
      <w:r w:rsidR="008804D8" w:rsidRPr="00876464">
        <w:rPr>
          <w:i/>
          <w:iCs/>
          <w:sz w:val="28"/>
          <w:szCs w:val="28"/>
        </w:rPr>
        <w:t>Bacilli</w:t>
      </w:r>
      <w:r w:rsidR="008804D8" w:rsidRPr="00876464">
        <w:rPr>
          <w:sz w:val="28"/>
          <w:szCs w:val="28"/>
        </w:rPr>
        <w:t xml:space="preserve"> (1</w:t>
      </w:r>
      <w:r w:rsidR="003C0A1F" w:rsidRPr="00876464">
        <w:rPr>
          <w:sz w:val="28"/>
          <w:szCs w:val="28"/>
        </w:rPr>
        <w:t>,</w:t>
      </w:r>
      <w:r w:rsidR="008804D8" w:rsidRPr="00876464">
        <w:rPr>
          <w:sz w:val="28"/>
          <w:szCs w:val="28"/>
        </w:rPr>
        <w:t xml:space="preserve">10%) анықталды. </w:t>
      </w:r>
      <w:r w:rsidR="00401FC9" w:rsidRPr="00876464">
        <w:rPr>
          <w:sz w:val="28"/>
          <w:szCs w:val="28"/>
        </w:rPr>
        <w:t>Қатар (Order)</w:t>
      </w:r>
      <w:r w:rsidR="008804D8" w:rsidRPr="00876464">
        <w:rPr>
          <w:sz w:val="28"/>
          <w:szCs w:val="28"/>
        </w:rPr>
        <w:t xml:space="preserve"> деңгейінде </w:t>
      </w:r>
      <w:r w:rsidR="008804D8" w:rsidRPr="00876464">
        <w:rPr>
          <w:i/>
          <w:iCs/>
          <w:sz w:val="28"/>
          <w:szCs w:val="28"/>
        </w:rPr>
        <w:t>Rhizobiales</w:t>
      </w:r>
      <w:r w:rsidR="008804D8" w:rsidRPr="00876464">
        <w:rPr>
          <w:sz w:val="28"/>
          <w:szCs w:val="28"/>
        </w:rPr>
        <w:t xml:space="preserve"> (45</w:t>
      </w:r>
      <w:r w:rsidR="003C0A1F" w:rsidRPr="00876464">
        <w:rPr>
          <w:sz w:val="28"/>
          <w:szCs w:val="28"/>
        </w:rPr>
        <w:t>,</w:t>
      </w:r>
      <w:r w:rsidR="008804D8" w:rsidRPr="00876464">
        <w:rPr>
          <w:sz w:val="28"/>
          <w:szCs w:val="28"/>
        </w:rPr>
        <w:t xml:space="preserve">05%) айтарлықтай көп үлеске ие болды, ал </w:t>
      </w:r>
      <w:r w:rsidR="008804D8" w:rsidRPr="00876464">
        <w:rPr>
          <w:i/>
          <w:iCs/>
          <w:sz w:val="28"/>
          <w:szCs w:val="28"/>
        </w:rPr>
        <w:t>Actinomycetales</w:t>
      </w:r>
      <w:r w:rsidR="008804D8" w:rsidRPr="00876464">
        <w:rPr>
          <w:sz w:val="28"/>
          <w:szCs w:val="28"/>
        </w:rPr>
        <w:t xml:space="preserve"> (13</w:t>
      </w:r>
      <w:r w:rsidR="003C0A1F" w:rsidRPr="00876464">
        <w:rPr>
          <w:sz w:val="28"/>
          <w:szCs w:val="28"/>
        </w:rPr>
        <w:t>,</w:t>
      </w:r>
      <w:r w:rsidR="008804D8" w:rsidRPr="00876464">
        <w:rPr>
          <w:sz w:val="28"/>
          <w:szCs w:val="28"/>
        </w:rPr>
        <w:t xml:space="preserve">09%) және </w:t>
      </w:r>
      <w:r w:rsidR="008804D8" w:rsidRPr="00876464">
        <w:rPr>
          <w:i/>
          <w:iCs/>
          <w:sz w:val="28"/>
          <w:szCs w:val="28"/>
        </w:rPr>
        <w:t>Halanaerobiales</w:t>
      </w:r>
      <w:r w:rsidR="008804D8" w:rsidRPr="00876464">
        <w:rPr>
          <w:sz w:val="28"/>
          <w:szCs w:val="28"/>
        </w:rPr>
        <w:t xml:space="preserve"> (6</w:t>
      </w:r>
      <w:r w:rsidR="003C0A1F" w:rsidRPr="00876464">
        <w:rPr>
          <w:sz w:val="28"/>
          <w:szCs w:val="28"/>
        </w:rPr>
        <w:t>,</w:t>
      </w:r>
      <w:r w:rsidR="008804D8" w:rsidRPr="00876464">
        <w:rPr>
          <w:sz w:val="28"/>
          <w:szCs w:val="28"/>
        </w:rPr>
        <w:t>82%) де жиі кездесетін топтар болды. Тұқымдас</w:t>
      </w:r>
      <w:r w:rsidR="006518A6" w:rsidRPr="00876464">
        <w:rPr>
          <w:sz w:val="28"/>
          <w:szCs w:val="28"/>
        </w:rPr>
        <w:t xml:space="preserve"> (Family) </w:t>
      </w:r>
      <w:r w:rsidR="008804D8" w:rsidRPr="00876464">
        <w:rPr>
          <w:sz w:val="28"/>
          <w:szCs w:val="28"/>
        </w:rPr>
        <w:t xml:space="preserve">деңгейінде </w:t>
      </w:r>
      <w:r w:rsidR="008804D8" w:rsidRPr="00876464">
        <w:rPr>
          <w:i/>
          <w:iCs/>
          <w:sz w:val="28"/>
          <w:szCs w:val="28"/>
        </w:rPr>
        <w:t>Methylobacteriaceae</w:t>
      </w:r>
      <w:r w:rsidR="008804D8" w:rsidRPr="00876464">
        <w:rPr>
          <w:sz w:val="28"/>
          <w:szCs w:val="28"/>
        </w:rPr>
        <w:t xml:space="preserve"> (35</w:t>
      </w:r>
      <w:r w:rsidR="003C0A1F" w:rsidRPr="00876464">
        <w:rPr>
          <w:sz w:val="28"/>
          <w:szCs w:val="28"/>
        </w:rPr>
        <w:t>,</w:t>
      </w:r>
      <w:r w:rsidR="008804D8" w:rsidRPr="00876464">
        <w:rPr>
          <w:sz w:val="28"/>
          <w:szCs w:val="28"/>
        </w:rPr>
        <w:t xml:space="preserve">92%) басым болып, </w:t>
      </w:r>
      <w:r w:rsidR="008804D8" w:rsidRPr="00876464">
        <w:rPr>
          <w:i/>
          <w:iCs/>
          <w:sz w:val="28"/>
          <w:szCs w:val="28"/>
        </w:rPr>
        <w:t>Mycobacteriaceae</w:t>
      </w:r>
      <w:r w:rsidR="008804D8" w:rsidRPr="00876464">
        <w:rPr>
          <w:sz w:val="28"/>
          <w:szCs w:val="28"/>
        </w:rPr>
        <w:t xml:space="preserve"> (8</w:t>
      </w:r>
      <w:r w:rsidR="003C0A1F" w:rsidRPr="00876464">
        <w:rPr>
          <w:sz w:val="28"/>
          <w:szCs w:val="28"/>
        </w:rPr>
        <w:t>,</w:t>
      </w:r>
      <w:r w:rsidR="008804D8" w:rsidRPr="00876464">
        <w:rPr>
          <w:sz w:val="28"/>
          <w:szCs w:val="28"/>
        </w:rPr>
        <w:t xml:space="preserve">84%) және </w:t>
      </w:r>
      <w:r w:rsidR="008804D8" w:rsidRPr="00876464">
        <w:rPr>
          <w:i/>
          <w:iCs/>
          <w:sz w:val="28"/>
          <w:szCs w:val="28"/>
        </w:rPr>
        <w:t>Xanthomonadaceae</w:t>
      </w:r>
      <w:r w:rsidR="008804D8" w:rsidRPr="00876464">
        <w:rPr>
          <w:sz w:val="28"/>
          <w:szCs w:val="28"/>
        </w:rPr>
        <w:t xml:space="preserve"> (6</w:t>
      </w:r>
      <w:r w:rsidR="003C0A1F" w:rsidRPr="00876464">
        <w:rPr>
          <w:sz w:val="28"/>
          <w:szCs w:val="28"/>
        </w:rPr>
        <w:t>,</w:t>
      </w:r>
      <w:r w:rsidR="008804D8" w:rsidRPr="00876464">
        <w:rPr>
          <w:sz w:val="28"/>
          <w:szCs w:val="28"/>
        </w:rPr>
        <w:t xml:space="preserve">74%) де үлес қосты. </w:t>
      </w:r>
      <w:r w:rsidR="006518A6" w:rsidRPr="00876464">
        <w:rPr>
          <w:sz w:val="28"/>
          <w:szCs w:val="28"/>
        </w:rPr>
        <w:t>Туыс (Genus)</w:t>
      </w:r>
      <w:r w:rsidR="008804D8" w:rsidRPr="00876464">
        <w:rPr>
          <w:sz w:val="28"/>
          <w:szCs w:val="28"/>
        </w:rPr>
        <w:t xml:space="preserve"> деңгейде </w:t>
      </w:r>
      <w:r w:rsidR="008804D8" w:rsidRPr="00876464">
        <w:rPr>
          <w:i/>
          <w:iCs/>
          <w:sz w:val="28"/>
          <w:szCs w:val="28"/>
        </w:rPr>
        <w:t>Methylobacterium</w:t>
      </w:r>
      <w:r w:rsidR="008804D8" w:rsidRPr="00876464">
        <w:rPr>
          <w:sz w:val="28"/>
          <w:szCs w:val="28"/>
        </w:rPr>
        <w:t xml:space="preserve"> (35</w:t>
      </w:r>
      <w:r w:rsidR="003C0A1F" w:rsidRPr="00876464">
        <w:rPr>
          <w:sz w:val="28"/>
          <w:szCs w:val="28"/>
        </w:rPr>
        <w:t>,</w:t>
      </w:r>
      <w:r w:rsidR="008804D8" w:rsidRPr="00876464">
        <w:rPr>
          <w:sz w:val="28"/>
          <w:szCs w:val="28"/>
        </w:rPr>
        <w:t xml:space="preserve">92%) негізгі топ ретінде тіркелді, оған қоса </w:t>
      </w:r>
      <w:r w:rsidR="008804D8" w:rsidRPr="00876464">
        <w:rPr>
          <w:i/>
          <w:iCs/>
          <w:sz w:val="28"/>
          <w:szCs w:val="28"/>
        </w:rPr>
        <w:t>Mycobacterium</w:t>
      </w:r>
      <w:r w:rsidR="008804D8" w:rsidRPr="00876464">
        <w:rPr>
          <w:sz w:val="28"/>
          <w:szCs w:val="28"/>
        </w:rPr>
        <w:t xml:space="preserve"> (8</w:t>
      </w:r>
      <w:r w:rsidR="003C0A1F" w:rsidRPr="00876464">
        <w:rPr>
          <w:sz w:val="28"/>
          <w:szCs w:val="28"/>
        </w:rPr>
        <w:t>,</w:t>
      </w:r>
      <w:r w:rsidR="008804D8" w:rsidRPr="00876464">
        <w:rPr>
          <w:sz w:val="28"/>
          <w:szCs w:val="28"/>
        </w:rPr>
        <w:t xml:space="preserve">84%) және </w:t>
      </w:r>
      <w:r w:rsidR="008804D8" w:rsidRPr="00876464">
        <w:rPr>
          <w:i/>
          <w:iCs/>
          <w:sz w:val="28"/>
          <w:szCs w:val="28"/>
        </w:rPr>
        <w:t>Labrys</w:t>
      </w:r>
      <w:r w:rsidR="008804D8" w:rsidRPr="00876464">
        <w:rPr>
          <w:sz w:val="28"/>
          <w:szCs w:val="28"/>
        </w:rPr>
        <w:t xml:space="preserve"> (5</w:t>
      </w:r>
      <w:r w:rsidR="003C0A1F" w:rsidRPr="00876464">
        <w:rPr>
          <w:sz w:val="28"/>
          <w:szCs w:val="28"/>
        </w:rPr>
        <w:t>,</w:t>
      </w:r>
      <w:r w:rsidR="008804D8" w:rsidRPr="00876464">
        <w:rPr>
          <w:sz w:val="28"/>
          <w:szCs w:val="28"/>
        </w:rPr>
        <w:t>49%) де анықталды. Түр</w:t>
      </w:r>
      <w:r w:rsidR="006518A6" w:rsidRPr="00876464">
        <w:rPr>
          <w:sz w:val="28"/>
          <w:szCs w:val="28"/>
        </w:rPr>
        <w:t xml:space="preserve"> (Species)</w:t>
      </w:r>
      <w:r w:rsidR="008804D8" w:rsidRPr="00876464">
        <w:rPr>
          <w:sz w:val="28"/>
          <w:szCs w:val="28"/>
        </w:rPr>
        <w:t xml:space="preserve"> деңгейінде ең жоғары үлес </w:t>
      </w:r>
      <w:r w:rsidR="008804D8" w:rsidRPr="00876464">
        <w:rPr>
          <w:i/>
          <w:iCs/>
          <w:sz w:val="28"/>
          <w:szCs w:val="28"/>
        </w:rPr>
        <w:t>Methylobacterium hispanicum</w:t>
      </w:r>
      <w:r w:rsidR="008804D8" w:rsidRPr="00876464">
        <w:rPr>
          <w:sz w:val="28"/>
          <w:szCs w:val="28"/>
        </w:rPr>
        <w:t xml:space="preserve"> (9</w:t>
      </w:r>
      <w:r w:rsidR="00360189" w:rsidRPr="00876464">
        <w:rPr>
          <w:sz w:val="28"/>
          <w:szCs w:val="28"/>
        </w:rPr>
        <w:t>,</w:t>
      </w:r>
      <w:r w:rsidR="008804D8" w:rsidRPr="00876464">
        <w:rPr>
          <w:sz w:val="28"/>
          <w:szCs w:val="28"/>
        </w:rPr>
        <w:t xml:space="preserve">40%) болып, одан кейін </w:t>
      </w:r>
      <w:r w:rsidR="008804D8" w:rsidRPr="00876464">
        <w:rPr>
          <w:i/>
          <w:iCs/>
          <w:sz w:val="28"/>
          <w:szCs w:val="28"/>
        </w:rPr>
        <w:t>Mycobacterium pinnipedii</w:t>
      </w:r>
      <w:r w:rsidR="008804D8" w:rsidRPr="00876464">
        <w:rPr>
          <w:sz w:val="28"/>
          <w:szCs w:val="28"/>
        </w:rPr>
        <w:t xml:space="preserve"> (7</w:t>
      </w:r>
      <w:r w:rsidR="00360189" w:rsidRPr="00876464">
        <w:rPr>
          <w:sz w:val="28"/>
          <w:szCs w:val="28"/>
        </w:rPr>
        <w:t>,</w:t>
      </w:r>
      <w:r w:rsidR="008804D8" w:rsidRPr="00876464">
        <w:rPr>
          <w:sz w:val="28"/>
          <w:szCs w:val="28"/>
        </w:rPr>
        <w:t xml:space="preserve">08%) және </w:t>
      </w:r>
      <w:r w:rsidR="008804D8" w:rsidRPr="00876464">
        <w:rPr>
          <w:i/>
          <w:iCs/>
          <w:sz w:val="28"/>
          <w:szCs w:val="28"/>
        </w:rPr>
        <w:t>Methylobacterium dankookense</w:t>
      </w:r>
      <w:r w:rsidR="008804D8" w:rsidRPr="00876464">
        <w:rPr>
          <w:sz w:val="28"/>
          <w:szCs w:val="28"/>
        </w:rPr>
        <w:t xml:space="preserve"> (6</w:t>
      </w:r>
      <w:r w:rsidR="00360189" w:rsidRPr="00876464">
        <w:rPr>
          <w:sz w:val="28"/>
          <w:szCs w:val="28"/>
        </w:rPr>
        <w:t>,</w:t>
      </w:r>
      <w:r w:rsidR="008804D8" w:rsidRPr="00876464">
        <w:rPr>
          <w:sz w:val="28"/>
          <w:szCs w:val="28"/>
        </w:rPr>
        <w:t>89%) анықталды</w:t>
      </w:r>
      <w:r w:rsidR="00136ABF" w:rsidRPr="00876464">
        <w:rPr>
          <w:sz w:val="28"/>
          <w:szCs w:val="28"/>
        </w:rPr>
        <w:t xml:space="preserve"> (сурет 11, А)</w:t>
      </w:r>
      <w:r w:rsidR="008804D8" w:rsidRPr="00876464">
        <w:rPr>
          <w:sz w:val="28"/>
          <w:szCs w:val="28"/>
        </w:rPr>
        <w:t>.</w:t>
      </w:r>
    </w:p>
    <w:p w14:paraId="110103F1" w14:textId="57FAD129" w:rsidR="00314363" w:rsidRPr="00876464" w:rsidRDefault="00314363" w:rsidP="00314363">
      <w:pPr>
        <w:ind w:left="301" w:right="261" w:firstLine="567"/>
        <w:jc w:val="both"/>
        <w:rPr>
          <w:sz w:val="28"/>
          <w:szCs w:val="28"/>
        </w:rPr>
      </w:pPr>
      <w:r w:rsidRPr="00876464">
        <w:rPr>
          <w:sz w:val="28"/>
          <w:szCs w:val="28"/>
        </w:rPr>
        <w:t xml:space="preserve">Жоғарыда сипатталған нәтижелерді басқа мұнай кен орындарындағы зерттеулермен салыстырғанда, ұқсас микробтық құрылым байқалады. Мысалы, Норвегия теңізіндегі мұнай резервуарлары зерттеулерінде микробтық қауымдастықтардың негізінен </w:t>
      </w:r>
      <w:r w:rsidR="00251B3C" w:rsidRPr="00876464">
        <w:rPr>
          <w:sz w:val="28"/>
          <w:szCs w:val="28"/>
        </w:rPr>
        <w:t>Б</w:t>
      </w:r>
      <w:r w:rsidRPr="00876464">
        <w:rPr>
          <w:sz w:val="28"/>
          <w:szCs w:val="28"/>
        </w:rPr>
        <w:t xml:space="preserve">актериялардан тұратыны анықталған, ал </w:t>
      </w:r>
      <w:r w:rsidR="00A66FDE" w:rsidRPr="00876464">
        <w:rPr>
          <w:sz w:val="28"/>
          <w:szCs w:val="28"/>
        </w:rPr>
        <w:t>Архейлер</w:t>
      </w:r>
      <w:r w:rsidRPr="00876464">
        <w:rPr>
          <w:sz w:val="28"/>
          <w:szCs w:val="28"/>
        </w:rPr>
        <w:t xml:space="preserve"> аз үлеске ие болған </w:t>
      </w:r>
      <w:r w:rsidR="003B6F40" w:rsidRPr="00876464">
        <w:rPr>
          <w:sz w:val="28"/>
        </w:rPr>
        <w:t>[163]</w:t>
      </w:r>
      <w:r w:rsidRPr="00876464">
        <w:rPr>
          <w:sz w:val="28"/>
          <w:szCs w:val="28"/>
        </w:rPr>
        <w:t xml:space="preserve">. Бұл </w:t>
      </w:r>
      <w:r w:rsidR="00251B3C" w:rsidRPr="00876464">
        <w:rPr>
          <w:sz w:val="28"/>
          <w:szCs w:val="28"/>
        </w:rPr>
        <w:t>зерттелген</w:t>
      </w:r>
      <w:r w:rsidRPr="00876464">
        <w:rPr>
          <w:sz w:val="28"/>
          <w:szCs w:val="28"/>
        </w:rPr>
        <w:t xml:space="preserve"> кен ор</w:t>
      </w:r>
      <w:r w:rsidR="00251B3C" w:rsidRPr="00876464">
        <w:rPr>
          <w:sz w:val="28"/>
          <w:szCs w:val="28"/>
        </w:rPr>
        <w:t>ындарымен</w:t>
      </w:r>
      <w:r w:rsidRPr="00876464">
        <w:rPr>
          <w:sz w:val="28"/>
          <w:szCs w:val="28"/>
        </w:rPr>
        <w:t xml:space="preserve"> сәйкес келеді.</w:t>
      </w:r>
    </w:p>
    <w:p w14:paraId="6FA4C581" w14:textId="1E9E0425" w:rsidR="00314363" w:rsidRPr="00876464" w:rsidRDefault="00314363" w:rsidP="00235F1A">
      <w:pPr>
        <w:ind w:left="301" w:right="261" w:firstLine="567"/>
        <w:jc w:val="both"/>
        <w:rPr>
          <w:sz w:val="28"/>
          <w:szCs w:val="28"/>
        </w:rPr>
      </w:pPr>
      <w:r w:rsidRPr="00876464">
        <w:rPr>
          <w:sz w:val="28"/>
          <w:szCs w:val="28"/>
        </w:rPr>
        <w:t xml:space="preserve">Сондай-ақ, Бразилиядағы мұнай ұңғымаларында жоғары температуралы, тұзды резервуарларда </w:t>
      </w:r>
      <w:r w:rsidRPr="00876464">
        <w:rPr>
          <w:i/>
          <w:iCs/>
          <w:sz w:val="28"/>
          <w:szCs w:val="28"/>
        </w:rPr>
        <w:t>Marinobacter</w:t>
      </w:r>
      <w:r w:rsidRPr="00876464">
        <w:rPr>
          <w:sz w:val="28"/>
          <w:szCs w:val="28"/>
        </w:rPr>
        <w:t xml:space="preserve"> және </w:t>
      </w:r>
      <w:r w:rsidRPr="00876464">
        <w:rPr>
          <w:i/>
          <w:iCs/>
          <w:sz w:val="28"/>
          <w:szCs w:val="28"/>
        </w:rPr>
        <w:t>Marinobacterium</w:t>
      </w:r>
      <w:r w:rsidRPr="00876464">
        <w:rPr>
          <w:sz w:val="28"/>
          <w:szCs w:val="28"/>
        </w:rPr>
        <w:t xml:space="preserve"> бактерияларының басым болатыны анықталды, бұл Шығыс Мақат кен орнындағы нәтижелерге ұқсас. Ал басқа мұнай кен орындарында </w:t>
      </w:r>
      <w:r w:rsidRPr="00876464">
        <w:rPr>
          <w:i/>
          <w:iCs/>
          <w:sz w:val="28"/>
          <w:szCs w:val="28"/>
        </w:rPr>
        <w:t>Alphaproteobacteria</w:t>
      </w:r>
      <w:r w:rsidR="00504E37" w:rsidRPr="00876464">
        <w:rPr>
          <w:sz w:val="28"/>
          <w:szCs w:val="28"/>
        </w:rPr>
        <w:t xml:space="preserve"> </w:t>
      </w:r>
      <w:r w:rsidRPr="00876464">
        <w:rPr>
          <w:sz w:val="28"/>
          <w:szCs w:val="28"/>
        </w:rPr>
        <w:t xml:space="preserve">басым болған, бұл Ақінген кен орнының микробтық құрылымымен сәйкес келеді </w:t>
      </w:r>
      <w:r w:rsidR="003B6F40" w:rsidRPr="00876464">
        <w:rPr>
          <w:sz w:val="28"/>
        </w:rPr>
        <w:t>[164]</w:t>
      </w:r>
      <w:r w:rsidRPr="00876464">
        <w:rPr>
          <w:sz w:val="28"/>
          <w:szCs w:val="28"/>
        </w:rPr>
        <w:t>.</w:t>
      </w:r>
      <w:r w:rsidR="00235F1A" w:rsidRPr="00876464">
        <w:rPr>
          <w:sz w:val="28"/>
          <w:szCs w:val="28"/>
        </w:rPr>
        <w:t xml:space="preserve"> </w:t>
      </w:r>
      <w:r w:rsidRPr="00876464">
        <w:rPr>
          <w:sz w:val="28"/>
          <w:szCs w:val="28"/>
        </w:rPr>
        <w:t xml:space="preserve">Қытайдағы Шэнли мұнай кен орнында жүргізілген зерттеулер де ұқсас нәтижелер көрсетті. Бұл жерде </w:t>
      </w:r>
      <w:r w:rsidRPr="00876464">
        <w:rPr>
          <w:i/>
          <w:iCs/>
          <w:sz w:val="28"/>
          <w:szCs w:val="28"/>
        </w:rPr>
        <w:t>Gammaproteobacteria</w:t>
      </w:r>
      <w:r w:rsidRPr="00876464">
        <w:rPr>
          <w:sz w:val="28"/>
          <w:szCs w:val="28"/>
        </w:rPr>
        <w:t xml:space="preserve"> мен </w:t>
      </w:r>
      <w:r w:rsidRPr="00876464">
        <w:rPr>
          <w:i/>
          <w:iCs/>
          <w:sz w:val="28"/>
          <w:szCs w:val="28"/>
        </w:rPr>
        <w:t>Alphaproteobacteria</w:t>
      </w:r>
      <w:r w:rsidRPr="00876464">
        <w:rPr>
          <w:sz w:val="28"/>
          <w:szCs w:val="28"/>
        </w:rPr>
        <w:t xml:space="preserve"> басым екені анықталған, ал негізгі көмірсутек ыдыратушы бактериялар ретінде </w:t>
      </w:r>
      <w:r w:rsidRPr="00876464">
        <w:rPr>
          <w:i/>
          <w:iCs/>
          <w:sz w:val="28"/>
          <w:szCs w:val="28"/>
        </w:rPr>
        <w:t>Pseudomonas</w:t>
      </w:r>
      <w:r w:rsidRPr="00876464">
        <w:rPr>
          <w:sz w:val="28"/>
          <w:szCs w:val="28"/>
        </w:rPr>
        <w:t xml:space="preserve"> және </w:t>
      </w:r>
      <w:r w:rsidRPr="00876464">
        <w:rPr>
          <w:i/>
          <w:iCs/>
          <w:sz w:val="28"/>
          <w:szCs w:val="28"/>
        </w:rPr>
        <w:t>Arcobacter</w:t>
      </w:r>
      <w:r w:rsidRPr="00876464">
        <w:rPr>
          <w:sz w:val="28"/>
          <w:szCs w:val="28"/>
        </w:rPr>
        <w:t xml:space="preserve"> тіркелген. Бұл мәліметтер Шығыс Мақат пен Ақінген кен орындарының ерекшеліктерін ескере отырып, олардың белгілі бір экологиялық жағдайларға бейімделгенін көрсетеді </w:t>
      </w:r>
      <w:r w:rsidR="003B6F40" w:rsidRPr="00876464">
        <w:rPr>
          <w:sz w:val="28"/>
        </w:rPr>
        <w:t>[73]</w:t>
      </w:r>
      <w:r w:rsidRPr="00876464">
        <w:rPr>
          <w:sz w:val="28"/>
          <w:szCs w:val="28"/>
        </w:rPr>
        <w:t>.</w:t>
      </w:r>
    </w:p>
    <w:p w14:paraId="3400EF08" w14:textId="5372C616" w:rsidR="00314363" w:rsidRPr="00876464" w:rsidRDefault="00314363" w:rsidP="00F9697A">
      <w:pPr>
        <w:ind w:left="301" w:right="261" w:firstLine="567"/>
        <w:jc w:val="both"/>
        <w:rPr>
          <w:sz w:val="28"/>
          <w:szCs w:val="28"/>
        </w:rPr>
      </w:pPr>
      <w:r w:rsidRPr="00876464">
        <w:rPr>
          <w:sz w:val="28"/>
          <w:szCs w:val="28"/>
        </w:rPr>
        <w:t xml:space="preserve">Әлемдік мұнай </w:t>
      </w:r>
      <w:r w:rsidR="0060239F" w:rsidRPr="00876464">
        <w:rPr>
          <w:sz w:val="28"/>
          <w:szCs w:val="28"/>
        </w:rPr>
        <w:t>қорларының</w:t>
      </w:r>
      <w:r w:rsidRPr="00876464">
        <w:rPr>
          <w:sz w:val="28"/>
          <w:szCs w:val="28"/>
        </w:rPr>
        <w:t xml:space="preserve"> мета-анализ</w:t>
      </w:r>
      <w:r w:rsidR="00386530" w:rsidRPr="00876464">
        <w:rPr>
          <w:sz w:val="28"/>
          <w:szCs w:val="28"/>
        </w:rPr>
        <w:t xml:space="preserve"> нәтижелерінде</w:t>
      </w:r>
      <w:r w:rsidRPr="00876464">
        <w:rPr>
          <w:sz w:val="28"/>
          <w:szCs w:val="28"/>
        </w:rPr>
        <w:t xml:space="preserve"> </w:t>
      </w:r>
      <w:r w:rsidRPr="00876464">
        <w:rPr>
          <w:i/>
          <w:iCs/>
          <w:sz w:val="28"/>
          <w:szCs w:val="28"/>
        </w:rPr>
        <w:t>Proteobacteria</w:t>
      </w:r>
      <w:r w:rsidR="00E57B69" w:rsidRPr="00876464">
        <w:rPr>
          <w:sz w:val="28"/>
          <w:szCs w:val="28"/>
        </w:rPr>
        <w:t xml:space="preserve"> </w:t>
      </w:r>
      <w:r w:rsidR="008948FC" w:rsidRPr="00876464">
        <w:rPr>
          <w:sz w:val="28"/>
          <w:szCs w:val="28"/>
        </w:rPr>
        <w:t>типінің</w:t>
      </w:r>
      <w:r w:rsidRPr="00876464">
        <w:rPr>
          <w:sz w:val="28"/>
          <w:szCs w:val="28"/>
        </w:rPr>
        <w:t xml:space="preserve"> (әсіресе </w:t>
      </w:r>
      <w:r w:rsidRPr="00876464">
        <w:rPr>
          <w:i/>
          <w:iCs/>
          <w:sz w:val="28"/>
          <w:szCs w:val="28"/>
        </w:rPr>
        <w:t>Gammaproteobacteria</w:t>
      </w:r>
      <w:r w:rsidRPr="00876464">
        <w:rPr>
          <w:sz w:val="28"/>
          <w:szCs w:val="28"/>
        </w:rPr>
        <w:t xml:space="preserve"> және </w:t>
      </w:r>
      <w:r w:rsidRPr="00876464">
        <w:rPr>
          <w:i/>
          <w:iCs/>
          <w:sz w:val="28"/>
          <w:szCs w:val="28"/>
        </w:rPr>
        <w:t>Alphaproteobacteria</w:t>
      </w:r>
      <w:r w:rsidRPr="00876464">
        <w:rPr>
          <w:sz w:val="28"/>
          <w:szCs w:val="28"/>
        </w:rPr>
        <w:t xml:space="preserve">) басым болуын және олардың құрамы геологиялық жағдайларға байланысты өзгеретінін көрсетті </w:t>
      </w:r>
      <w:r w:rsidR="003B6F40" w:rsidRPr="00876464">
        <w:rPr>
          <w:sz w:val="28"/>
        </w:rPr>
        <w:t>[165]</w:t>
      </w:r>
      <w:r w:rsidRPr="00876464">
        <w:rPr>
          <w:sz w:val="28"/>
          <w:szCs w:val="28"/>
        </w:rPr>
        <w:t>.</w:t>
      </w:r>
      <w:r w:rsidR="00F9697A" w:rsidRPr="00876464">
        <w:rPr>
          <w:sz w:val="28"/>
          <w:szCs w:val="28"/>
        </w:rPr>
        <w:t xml:space="preserve"> </w:t>
      </w:r>
      <w:r w:rsidRPr="00876464">
        <w:rPr>
          <w:sz w:val="28"/>
          <w:szCs w:val="28"/>
        </w:rPr>
        <w:t xml:space="preserve">Сонымен қатар, Қытайдағы Хуабэй мұнай кен орнындағы зерттеулер орташа температуралы ұңғымаларда </w:t>
      </w:r>
      <w:r w:rsidRPr="00876464">
        <w:rPr>
          <w:i/>
          <w:iCs/>
          <w:sz w:val="28"/>
          <w:szCs w:val="28"/>
        </w:rPr>
        <w:t>Alphaproteobacteria</w:t>
      </w:r>
      <w:r w:rsidRPr="00876464">
        <w:rPr>
          <w:sz w:val="28"/>
          <w:szCs w:val="28"/>
        </w:rPr>
        <w:t xml:space="preserve"> мен </w:t>
      </w:r>
      <w:r w:rsidRPr="00876464">
        <w:rPr>
          <w:i/>
          <w:iCs/>
          <w:sz w:val="28"/>
          <w:szCs w:val="28"/>
        </w:rPr>
        <w:t>Gammaproteobacteria</w:t>
      </w:r>
      <w:r w:rsidRPr="00876464">
        <w:rPr>
          <w:sz w:val="28"/>
          <w:szCs w:val="28"/>
        </w:rPr>
        <w:t xml:space="preserve"> басым екенін, ал жоғары температуралы резервуарларда метаногенді </w:t>
      </w:r>
      <w:r w:rsidR="00F457B3" w:rsidRPr="00876464">
        <w:rPr>
          <w:sz w:val="28"/>
          <w:szCs w:val="28"/>
        </w:rPr>
        <w:t>Архейлер</w:t>
      </w:r>
      <w:r w:rsidRPr="00876464">
        <w:rPr>
          <w:sz w:val="28"/>
          <w:szCs w:val="28"/>
        </w:rPr>
        <w:t xml:space="preserve"> көп кездесетінін көрсетті </w:t>
      </w:r>
      <w:r w:rsidR="003B6F40" w:rsidRPr="00876464">
        <w:rPr>
          <w:sz w:val="28"/>
        </w:rPr>
        <w:t>[77]</w:t>
      </w:r>
      <w:r w:rsidRPr="00876464">
        <w:rPr>
          <w:sz w:val="28"/>
          <w:szCs w:val="28"/>
        </w:rPr>
        <w:t>.</w:t>
      </w:r>
    </w:p>
    <w:p w14:paraId="17B88E5E" w14:textId="1E3AD4AE" w:rsidR="000C5029" w:rsidRPr="00876464" w:rsidRDefault="000C5029" w:rsidP="00F9697A">
      <w:pPr>
        <w:ind w:left="301" w:right="261" w:firstLine="567"/>
        <w:jc w:val="both"/>
        <w:rPr>
          <w:sz w:val="28"/>
          <w:szCs w:val="28"/>
        </w:rPr>
      </w:pPr>
      <w:r w:rsidRPr="00876464">
        <w:rPr>
          <w:sz w:val="28"/>
          <w:szCs w:val="28"/>
        </w:rPr>
        <w:t>Ақі</w:t>
      </w:r>
      <w:r w:rsidR="00772ED5" w:rsidRPr="00876464">
        <w:rPr>
          <w:sz w:val="28"/>
          <w:szCs w:val="28"/>
        </w:rPr>
        <w:t>н</w:t>
      </w:r>
      <w:r w:rsidRPr="00876464">
        <w:rPr>
          <w:sz w:val="28"/>
          <w:szCs w:val="28"/>
        </w:rPr>
        <w:t xml:space="preserve">ген кен орнында анықталған микробтық қауымдастықтың құрамында </w:t>
      </w:r>
      <w:r w:rsidRPr="00876464">
        <w:rPr>
          <w:i/>
          <w:iCs/>
          <w:sz w:val="28"/>
          <w:szCs w:val="28"/>
        </w:rPr>
        <w:t>Methylobacterium</w:t>
      </w:r>
      <w:r w:rsidRPr="00876464">
        <w:rPr>
          <w:sz w:val="28"/>
          <w:szCs w:val="28"/>
        </w:rPr>
        <w:t xml:space="preserve"> туысының басым болуы олардың көмірсутектерді ыдырату қабілетімен байланысты болуы мүмкін. Бұған дейінгі зерттеулерде </w:t>
      </w:r>
      <w:r w:rsidRPr="00876464">
        <w:rPr>
          <w:i/>
          <w:iCs/>
          <w:sz w:val="28"/>
          <w:szCs w:val="28"/>
        </w:rPr>
        <w:lastRenderedPageBreak/>
        <w:t>Methylobacterium sp.</w:t>
      </w:r>
      <w:r w:rsidRPr="00876464">
        <w:rPr>
          <w:sz w:val="28"/>
          <w:szCs w:val="28"/>
        </w:rPr>
        <w:t xml:space="preserve"> strain ZASH мұнай өңдеу қалдықтарынан бөлініп алынып, алифатикалық көмірсутектерді (</w:t>
      </w:r>
      <w:r w:rsidRPr="00876464">
        <w:rPr>
          <w:i/>
          <w:iCs/>
          <w:sz w:val="28"/>
          <w:szCs w:val="28"/>
        </w:rPr>
        <w:t>C12–C36</w:t>
      </w:r>
      <w:r w:rsidRPr="00876464">
        <w:rPr>
          <w:sz w:val="28"/>
          <w:szCs w:val="28"/>
        </w:rPr>
        <w:t xml:space="preserve">) тиімді ыдырататыны анықталған. Бұл штамм қысқа тізбекті алкандарды (мысалы, </w:t>
      </w:r>
      <w:r w:rsidRPr="00876464">
        <w:rPr>
          <w:i/>
          <w:iCs/>
          <w:sz w:val="28"/>
          <w:szCs w:val="28"/>
        </w:rPr>
        <w:t>C12</w:t>
      </w:r>
      <w:r w:rsidRPr="00876464">
        <w:rPr>
          <w:sz w:val="28"/>
          <w:szCs w:val="28"/>
        </w:rPr>
        <w:t>) 90%-ға дейін, ал ұзын тізбекті алкандарды (</w:t>
      </w:r>
      <w:r w:rsidRPr="00876464">
        <w:rPr>
          <w:i/>
          <w:iCs/>
          <w:sz w:val="28"/>
          <w:szCs w:val="28"/>
        </w:rPr>
        <w:t>C36</w:t>
      </w:r>
      <w:r w:rsidRPr="00876464">
        <w:rPr>
          <w:sz w:val="28"/>
          <w:szCs w:val="28"/>
        </w:rPr>
        <w:t>) 30%-ға дейін ыдырату қабілетін көрсеткен. Осыған байланысты, Ақі</w:t>
      </w:r>
      <w:r w:rsidR="009A57FB" w:rsidRPr="00876464">
        <w:rPr>
          <w:sz w:val="28"/>
          <w:szCs w:val="28"/>
        </w:rPr>
        <w:t>н</w:t>
      </w:r>
      <w:r w:rsidRPr="00876464">
        <w:rPr>
          <w:sz w:val="28"/>
          <w:szCs w:val="28"/>
        </w:rPr>
        <w:t>ген</w:t>
      </w:r>
      <w:r w:rsidRPr="00876464">
        <w:rPr>
          <w:color w:val="FF0000"/>
          <w:sz w:val="28"/>
          <w:szCs w:val="28"/>
        </w:rPr>
        <w:t xml:space="preserve"> </w:t>
      </w:r>
      <w:r w:rsidRPr="00876464">
        <w:rPr>
          <w:sz w:val="28"/>
          <w:szCs w:val="28"/>
        </w:rPr>
        <w:t xml:space="preserve">кен орнындағы </w:t>
      </w:r>
      <w:r w:rsidRPr="00876464">
        <w:rPr>
          <w:i/>
          <w:iCs/>
          <w:sz w:val="28"/>
          <w:szCs w:val="28"/>
        </w:rPr>
        <w:t>Methylobacterium</w:t>
      </w:r>
      <w:r w:rsidRPr="00876464">
        <w:rPr>
          <w:sz w:val="28"/>
          <w:szCs w:val="28"/>
        </w:rPr>
        <w:t xml:space="preserve"> өкілдері көмірсутектердің биодеградациясына белсенді қатысуы мүмкін</w:t>
      </w:r>
      <w:r w:rsidR="00174956" w:rsidRPr="00876464">
        <w:rPr>
          <w:sz w:val="28"/>
          <w:szCs w:val="28"/>
        </w:rPr>
        <w:t xml:space="preserve"> </w:t>
      </w:r>
      <w:r w:rsidR="003B6F40" w:rsidRPr="00876464">
        <w:rPr>
          <w:sz w:val="28"/>
        </w:rPr>
        <w:t>[166]</w:t>
      </w:r>
      <w:r w:rsidRPr="00876464">
        <w:rPr>
          <w:sz w:val="28"/>
          <w:szCs w:val="28"/>
        </w:rPr>
        <w:t>.</w:t>
      </w:r>
    </w:p>
    <w:p w14:paraId="1F2DA819" w14:textId="5E6BFACB" w:rsidR="00E16A18" w:rsidRPr="00876464" w:rsidRDefault="00314363" w:rsidP="001D35C3">
      <w:pPr>
        <w:ind w:left="301" w:right="261" w:firstLine="567"/>
        <w:jc w:val="both"/>
        <w:rPr>
          <w:sz w:val="28"/>
          <w:szCs w:val="28"/>
        </w:rPr>
      </w:pPr>
      <w:r w:rsidRPr="00876464">
        <w:rPr>
          <w:sz w:val="28"/>
          <w:szCs w:val="28"/>
        </w:rPr>
        <w:t>Осы зерттеулердің нәтижелерін біріктіре отырып, Шығыс Мақат пен Ақінген кен орындарындағы микробтық қауымдастықтардың ерекшеліктері олардың қоршаған орта жағдайларына бейімделуіне байланысты екенін көруге болады. Шығыс Мақат кен орнында теңіз және тұзға төзімді бактериялар басым болса, Ақінген кен орнында метилотрофты және актинобактериялар көп кездес</w:t>
      </w:r>
      <w:r w:rsidR="005A5108" w:rsidRPr="00876464">
        <w:rPr>
          <w:sz w:val="28"/>
          <w:szCs w:val="28"/>
        </w:rPr>
        <w:t>уімен ерекшеленді.</w:t>
      </w:r>
    </w:p>
    <w:p w14:paraId="54D15BEB" w14:textId="719544BA" w:rsidR="00B35AD9" w:rsidRPr="00876464" w:rsidRDefault="00B35AD9" w:rsidP="00B35AD9">
      <w:pPr>
        <w:ind w:left="301" w:right="261" w:firstLine="567"/>
        <w:jc w:val="both"/>
        <w:rPr>
          <w:sz w:val="28"/>
          <w:szCs w:val="28"/>
        </w:rPr>
      </w:pPr>
      <w:r w:rsidRPr="00876464">
        <w:rPr>
          <w:sz w:val="28"/>
          <w:szCs w:val="28"/>
        </w:rPr>
        <w:t>Зерттеудің келесі сатысында мұнай</w:t>
      </w:r>
      <w:r w:rsidR="00A95F0D" w:rsidRPr="00876464">
        <w:rPr>
          <w:sz w:val="28"/>
          <w:szCs w:val="28"/>
        </w:rPr>
        <w:t xml:space="preserve"> </w:t>
      </w:r>
      <w:r w:rsidRPr="00876464">
        <w:rPr>
          <w:sz w:val="28"/>
          <w:szCs w:val="28"/>
        </w:rPr>
        <w:t xml:space="preserve">пласт сулары </w:t>
      </w:r>
      <w:r w:rsidR="003E7324" w:rsidRPr="00876464">
        <w:rPr>
          <w:sz w:val="28"/>
          <w:szCs w:val="28"/>
        </w:rPr>
        <w:t>сынамаларына</w:t>
      </w:r>
      <w:r w:rsidRPr="00876464">
        <w:rPr>
          <w:sz w:val="28"/>
          <w:szCs w:val="28"/>
        </w:rPr>
        <w:t xml:space="preserve"> микробиологиялық талдау жүргізілді. Ең алдымен алынған үлгілердің аэробты және анаэробты жағдайда 40 °C температурада ЖМС анықталынды (кесте </w:t>
      </w:r>
      <w:r w:rsidR="003F4BEE" w:rsidRPr="00876464">
        <w:rPr>
          <w:sz w:val="28"/>
          <w:szCs w:val="28"/>
        </w:rPr>
        <w:t>7</w:t>
      </w:r>
      <w:r w:rsidRPr="00876464">
        <w:rPr>
          <w:sz w:val="28"/>
          <w:szCs w:val="28"/>
        </w:rPr>
        <w:t>).</w:t>
      </w:r>
    </w:p>
    <w:p w14:paraId="7EC034E3" w14:textId="77777777" w:rsidR="00B35AD9" w:rsidRPr="00876464" w:rsidRDefault="00B35AD9" w:rsidP="00B35AD9">
      <w:pPr>
        <w:ind w:left="301" w:right="261" w:firstLine="567"/>
        <w:jc w:val="both"/>
        <w:rPr>
          <w:sz w:val="28"/>
          <w:szCs w:val="28"/>
        </w:rPr>
      </w:pPr>
    </w:p>
    <w:p w14:paraId="2EB9E599" w14:textId="7DF7C57F" w:rsidR="00B35AD9" w:rsidRPr="00876464" w:rsidRDefault="00B35AD9" w:rsidP="00B35AD9">
      <w:pPr>
        <w:ind w:left="301" w:right="261" w:firstLine="567"/>
        <w:jc w:val="both"/>
        <w:rPr>
          <w:sz w:val="28"/>
          <w:szCs w:val="28"/>
        </w:rPr>
      </w:pPr>
      <w:r w:rsidRPr="00876464">
        <w:rPr>
          <w:sz w:val="28"/>
          <w:szCs w:val="28"/>
        </w:rPr>
        <w:t xml:space="preserve">Кесте </w:t>
      </w:r>
      <w:r w:rsidR="003F4BEE" w:rsidRPr="00876464">
        <w:rPr>
          <w:sz w:val="28"/>
          <w:szCs w:val="28"/>
        </w:rPr>
        <w:t>7</w:t>
      </w:r>
      <w:r w:rsidRPr="00876464">
        <w:rPr>
          <w:sz w:val="28"/>
          <w:szCs w:val="28"/>
        </w:rPr>
        <w:t xml:space="preserve"> – </w:t>
      </w:r>
      <w:r w:rsidR="003F4BEE" w:rsidRPr="00876464">
        <w:rPr>
          <w:sz w:val="28"/>
          <w:szCs w:val="28"/>
        </w:rPr>
        <w:t>Батыс Қазақстан</w:t>
      </w:r>
      <w:r w:rsidRPr="00876464">
        <w:rPr>
          <w:sz w:val="28"/>
          <w:szCs w:val="28"/>
        </w:rPr>
        <w:t xml:space="preserve"> кен ор</w:t>
      </w:r>
      <w:r w:rsidR="003F4BEE" w:rsidRPr="00876464">
        <w:rPr>
          <w:sz w:val="28"/>
          <w:szCs w:val="28"/>
        </w:rPr>
        <w:t>ындарынан</w:t>
      </w:r>
      <w:r w:rsidRPr="00876464">
        <w:rPr>
          <w:sz w:val="28"/>
          <w:szCs w:val="28"/>
        </w:rPr>
        <w:t xml:space="preserve"> мұнай</w:t>
      </w:r>
      <w:r w:rsidR="0067189B" w:rsidRPr="00876464">
        <w:rPr>
          <w:sz w:val="28"/>
          <w:szCs w:val="28"/>
        </w:rPr>
        <w:t xml:space="preserve"> </w:t>
      </w:r>
      <w:r w:rsidRPr="00876464">
        <w:rPr>
          <w:sz w:val="28"/>
          <w:szCs w:val="28"/>
        </w:rPr>
        <w:t>пласт суларының аэробты және анаэробты микроорганзимдерінің жалпы саны, КТБ/мл</w:t>
      </w:r>
    </w:p>
    <w:p w14:paraId="2CA9DF3F" w14:textId="77777777" w:rsidR="00B35AD9" w:rsidRPr="00876464" w:rsidRDefault="00B35AD9" w:rsidP="00B35AD9">
      <w:pPr>
        <w:ind w:left="301" w:right="261" w:firstLine="567"/>
        <w:jc w:val="both"/>
        <w:rPr>
          <w:sz w:val="28"/>
          <w:szCs w:val="28"/>
        </w:rPr>
      </w:pPr>
    </w:p>
    <w:tbl>
      <w:tblPr>
        <w:tblStyle w:val="ab"/>
        <w:tblW w:w="0" w:type="auto"/>
        <w:jc w:val="center"/>
        <w:tblLook w:val="04A0" w:firstRow="1" w:lastRow="0" w:firstColumn="1" w:lastColumn="0" w:noHBand="0" w:noVBand="1"/>
      </w:tblPr>
      <w:tblGrid>
        <w:gridCol w:w="562"/>
        <w:gridCol w:w="2835"/>
        <w:gridCol w:w="3119"/>
        <w:gridCol w:w="2829"/>
      </w:tblGrid>
      <w:tr w:rsidR="00B35AD9" w:rsidRPr="00876464" w14:paraId="48567080" w14:textId="77777777" w:rsidTr="00B35AD9">
        <w:trPr>
          <w:trHeight w:val="405"/>
          <w:jc w:val="center"/>
        </w:trPr>
        <w:tc>
          <w:tcPr>
            <w:tcW w:w="562" w:type="dxa"/>
          </w:tcPr>
          <w:p w14:paraId="0BE6445D" w14:textId="77777777" w:rsidR="00B35AD9" w:rsidRPr="00876464" w:rsidRDefault="00B35AD9" w:rsidP="00B35AD9">
            <w:pPr>
              <w:rPr>
                <w:sz w:val="28"/>
                <w:szCs w:val="28"/>
              </w:rPr>
            </w:pPr>
            <w:r w:rsidRPr="00876464">
              <w:rPr>
                <w:sz w:val="28"/>
                <w:szCs w:val="28"/>
              </w:rPr>
              <w:t>№</w:t>
            </w:r>
          </w:p>
        </w:tc>
        <w:tc>
          <w:tcPr>
            <w:tcW w:w="2835" w:type="dxa"/>
          </w:tcPr>
          <w:p w14:paraId="1BD95A69" w14:textId="02950D5E" w:rsidR="00B35AD9" w:rsidRPr="00876464" w:rsidRDefault="00283A0C" w:rsidP="00B35AD9">
            <w:pPr>
              <w:jc w:val="center"/>
              <w:rPr>
                <w:sz w:val="28"/>
                <w:szCs w:val="28"/>
              </w:rPr>
            </w:pPr>
            <w:r w:rsidRPr="00876464">
              <w:rPr>
                <w:sz w:val="28"/>
                <w:szCs w:val="28"/>
              </w:rPr>
              <w:t>Сынама</w:t>
            </w:r>
            <w:r w:rsidR="00B35AD9" w:rsidRPr="00876464">
              <w:rPr>
                <w:sz w:val="28"/>
                <w:szCs w:val="28"/>
              </w:rPr>
              <w:t xml:space="preserve"> атауы</w:t>
            </w:r>
          </w:p>
        </w:tc>
        <w:tc>
          <w:tcPr>
            <w:tcW w:w="3119" w:type="dxa"/>
          </w:tcPr>
          <w:p w14:paraId="7C6E3194" w14:textId="77777777" w:rsidR="00B35AD9" w:rsidRPr="00876464" w:rsidRDefault="00B35AD9" w:rsidP="00B35AD9">
            <w:pPr>
              <w:jc w:val="center"/>
              <w:rPr>
                <w:sz w:val="28"/>
                <w:szCs w:val="28"/>
              </w:rPr>
            </w:pPr>
            <w:r w:rsidRPr="00876464">
              <w:rPr>
                <w:sz w:val="28"/>
                <w:szCs w:val="28"/>
              </w:rPr>
              <w:t>Аэробты, КТБ/мл</w:t>
            </w:r>
          </w:p>
        </w:tc>
        <w:tc>
          <w:tcPr>
            <w:tcW w:w="2829" w:type="dxa"/>
          </w:tcPr>
          <w:p w14:paraId="2A70E6E4" w14:textId="77777777" w:rsidR="00B35AD9" w:rsidRPr="00876464" w:rsidRDefault="00B35AD9" w:rsidP="00B35AD9">
            <w:pPr>
              <w:jc w:val="center"/>
              <w:rPr>
                <w:sz w:val="28"/>
                <w:szCs w:val="28"/>
              </w:rPr>
            </w:pPr>
            <w:r w:rsidRPr="00876464">
              <w:rPr>
                <w:sz w:val="28"/>
                <w:szCs w:val="28"/>
              </w:rPr>
              <w:t>Анаэробты, КТБ/мл</w:t>
            </w:r>
          </w:p>
        </w:tc>
      </w:tr>
      <w:tr w:rsidR="00F571BA" w:rsidRPr="00876464" w14:paraId="3F3C7A33" w14:textId="77777777" w:rsidTr="007D2096">
        <w:trPr>
          <w:jc w:val="center"/>
        </w:trPr>
        <w:tc>
          <w:tcPr>
            <w:tcW w:w="562" w:type="dxa"/>
          </w:tcPr>
          <w:p w14:paraId="4536F628" w14:textId="77777777" w:rsidR="00F571BA" w:rsidRPr="00876464" w:rsidRDefault="00F571BA" w:rsidP="00B35AD9">
            <w:pPr>
              <w:jc w:val="both"/>
              <w:rPr>
                <w:sz w:val="28"/>
                <w:szCs w:val="28"/>
                <w:lang w:val="en-US"/>
              </w:rPr>
            </w:pPr>
            <w:r w:rsidRPr="00876464">
              <w:rPr>
                <w:sz w:val="28"/>
                <w:szCs w:val="28"/>
                <w:lang w:val="en-US"/>
              </w:rPr>
              <w:t>1</w:t>
            </w:r>
          </w:p>
        </w:tc>
        <w:tc>
          <w:tcPr>
            <w:tcW w:w="2835" w:type="dxa"/>
          </w:tcPr>
          <w:p w14:paraId="688E4162" w14:textId="77777777" w:rsidR="00F571BA" w:rsidRPr="00876464" w:rsidRDefault="00F571BA" w:rsidP="00B35AD9">
            <w:pPr>
              <w:jc w:val="center"/>
              <w:rPr>
                <w:sz w:val="28"/>
                <w:szCs w:val="28"/>
              </w:rPr>
            </w:pPr>
            <w:r w:rsidRPr="00876464">
              <w:rPr>
                <w:sz w:val="28"/>
                <w:szCs w:val="28"/>
              </w:rPr>
              <w:t>№302 ұңғыма</w:t>
            </w:r>
          </w:p>
        </w:tc>
        <w:tc>
          <w:tcPr>
            <w:tcW w:w="3119" w:type="dxa"/>
            <w:shd w:val="clear" w:color="auto" w:fill="auto"/>
          </w:tcPr>
          <w:p w14:paraId="29F12E65" w14:textId="0CADD316" w:rsidR="00F571BA" w:rsidRPr="00876464" w:rsidRDefault="00F571BA" w:rsidP="00B35AD9">
            <w:pPr>
              <w:jc w:val="center"/>
              <w:rPr>
                <w:sz w:val="28"/>
                <w:szCs w:val="28"/>
                <w:lang w:val="en-US"/>
              </w:rPr>
            </w:pPr>
            <w:r w:rsidRPr="00876464">
              <w:rPr>
                <w:sz w:val="28"/>
                <w:szCs w:val="28"/>
                <w:lang w:val="en-US"/>
              </w:rPr>
              <w:t>2,75×10</w:t>
            </w:r>
            <w:r w:rsidR="002B43FE" w:rsidRPr="00876464">
              <w:rPr>
                <w:sz w:val="28"/>
                <w:szCs w:val="28"/>
                <w:vertAlign w:val="superscript"/>
                <w:lang w:val="en-US"/>
              </w:rPr>
              <w:t>2</w:t>
            </w:r>
            <w:r w:rsidR="00232418" w:rsidRPr="00876464">
              <w:rPr>
                <w:sz w:val="28"/>
                <w:szCs w:val="28"/>
                <w:vertAlign w:val="superscript"/>
                <w:lang w:val="en-US"/>
              </w:rPr>
              <w:t xml:space="preserve"> </w:t>
            </w:r>
            <w:r w:rsidR="00232418" w:rsidRPr="00876464">
              <w:rPr>
                <w:sz w:val="28"/>
                <w:szCs w:val="28"/>
                <w:lang w:val="en-US"/>
              </w:rPr>
              <w:t xml:space="preserve">± </w:t>
            </w:r>
            <w:r w:rsidR="00232418" w:rsidRPr="00876464">
              <w:rPr>
                <w:sz w:val="28"/>
                <w:szCs w:val="24"/>
              </w:rPr>
              <w:t>0,5</w:t>
            </w:r>
            <w:r w:rsidR="00780CB5" w:rsidRPr="00876464">
              <w:rPr>
                <w:sz w:val="28"/>
                <w:szCs w:val="28"/>
                <w:lang w:val="en-US"/>
              </w:rPr>
              <w:t>×</w:t>
            </w:r>
            <w:r w:rsidR="00232418" w:rsidRPr="00876464">
              <w:rPr>
                <w:sz w:val="28"/>
                <w:szCs w:val="24"/>
              </w:rPr>
              <w:t>10</w:t>
            </w:r>
            <w:r w:rsidR="00780CB5" w:rsidRPr="00876464">
              <w:rPr>
                <w:sz w:val="28"/>
                <w:szCs w:val="24"/>
                <w:vertAlign w:val="superscript"/>
                <w:lang w:val="en-US"/>
              </w:rPr>
              <w:t>2</w:t>
            </w:r>
          </w:p>
        </w:tc>
        <w:tc>
          <w:tcPr>
            <w:tcW w:w="2829" w:type="dxa"/>
          </w:tcPr>
          <w:p w14:paraId="660A967F" w14:textId="451AFBF0" w:rsidR="00F571BA" w:rsidRPr="00876464" w:rsidRDefault="00F571BA" w:rsidP="00B35AD9">
            <w:pPr>
              <w:jc w:val="center"/>
              <w:rPr>
                <w:sz w:val="28"/>
                <w:szCs w:val="28"/>
              </w:rPr>
            </w:pPr>
            <w:r w:rsidRPr="00876464">
              <w:rPr>
                <w:sz w:val="28"/>
                <w:szCs w:val="28"/>
                <w:lang w:val="en-US"/>
              </w:rPr>
              <w:t>1,5×10</w:t>
            </w:r>
            <w:r w:rsidR="004461E6" w:rsidRPr="00876464">
              <w:rPr>
                <w:sz w:val="28"/>
                <w:szCs w:val="28"/>
                <w:vertAlign w:val="superscript"/>
                <w:lang w:val="en-US"/>
              </w:rPr>
              <w:t>1</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4D427C" w:rsidRPr="00876464">
              <w:rPr>
                <w:sz w:val="28"/>
                <w:szCs w:val="24"/>
                <w:lang w:val="en-US"/>
              </w:rPr>
              <w:t>2</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r>
      <w:tr w:rsidR="00F571BA" w:rsidRPr="00876464" w14:paraId="51F09E13" w14:textId="77777777" w:rsidTr="007D2096">
        <w:trPr>
          <w:jc w:val="center"/>
        </w:trPr>
        <w:tc>
          <w:tcPr>
            <w:tcW w:w="562" w:type="dxa"/>
          </w:tcPr>
          <w:p w14:paraId="0E28DE3B" w14:textId="77777777" w:rsidR="00F571BA" w:rsidRPr="00876464" w:rsidRDefault="00F571BA" w:rsidP="00B35AD9">
            <w:pPr>
              <w:jc w:val="both"/>
              <w:rPr>
                <w:sz w:val="28"/>
                <w:szCs w:val="28"/>
                <w:lang w:val="en-US"/>
              </w:rPr>
            </w:pPr>
            <w:r w:rsidRPr="00876464">
              <w:rPr>
                <w:sz w:val="28"/>
                <w:szCs w:val="28"/>
                <w:lang w:val="en-US"/>
              </w:rPr>
              <w:t>2</w:t>
            </w:r>
          </w:p>
        </w:tc>
        <w:tc>
          <w:tcPr>
            <w:tcW w:w="2835" w:type="dxa"/>
          </w:tcPr>
          <w:p w14:paraId="50E23FE5" w14:textId="77777777" w:rsidR="00F571BA" w:rsidRPr="00876464" w:rsidRDefault="00F571BA" w:rsidP="00B35AD9">
            <w:pPr>
              <w:jc w:val="center"/>
              <w:rPr>
                <w:sz w:val="28"/>
                <w:szCs w:val="28"/>
              </w:rPr>
            </w:pPr>
            <w:r w:rsidRPr="00876464">
              <w:rPr>
                <w:sz w:val="28"/>
                <w:szCs w:val="28"/>
              </w:rPr>
              <w:t>№329 ұңғыма</w:t>
            </w:r>
          </w:p>
        </w:tc>
        <w:tc>
          <w:tcPr>
            <w:tcW w:w="3119" w:type="dxa"/>
            <w:shd w:val="clear" w:color="auto" w:fill="auto"/>
          </w:tcPr>
          <w:p w14:paraId="0762B2F4" w14:textId="5415A1B3" w:rsidR="00F571BA" w:rsidRPr="00876464" w:rsidRDefault="00F571BA" w:rsidP="00B35AD9">
            <w:pPr>
              <w:jc w:val="center"/>
              <w:rPr>
                <w:sz w:val="28"/>
                <w:szCs w:val="28"/>
              </w:rPr>
            </w:pPr>
            <w:r w:rsidRPr="00876464">
              <w:rPr>
                <w:sz w:val="28"/>
                <w:szCs w:val="28"/>
                <w:lang w:val="en-US"/>
              </w:rPr>
              <w:t>4×</w:t>
            </w:r>
            <w:r w:rsidR="00D835C0" w:rsidRPr="00876464">
              <w:rPr>
                <w:sz w:val="28"/>
                <w:szCs w:val="28"/>
                <w:lang w:val="en-US"/>
              </w:rPr>
              <w:t>10</w:t>
            </w:r>
            <w:r w:rsidR="00D835C0" w:rsidRPr="00876464">
              <w:rPr>
                <w:sz w:val="28"/>
                <w:szCs w:val="28"/>
                <w:vertAlign w:val="superscript"/>
                <w:lang w:val="en-US"/>
              </w:rPr>
              <w:t>2</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3348C5" w:rsidRPr="00876464">
              <w:rPr>
                <w:sz w:val="28"/>
                <w:szCs w:val="24"/>
                <w:lang w:val="en-US"/>
              </w:rPr>
              <w:t>4</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c>
          <w:tcPr>
            <w:tcW w:w="2829" w:type="dxa"/>
          </w:tcPr>
          <w:p w14:paraId="41F43DB8" w14:textId="2AD85A8A" w:rsidR="00F571BA" w:rsidRPr="00876464" w:rsidRDefault="00F571BA" w:rsidP="00B35AD9">
            <w:pPr>
              <w:jc w:val="center"/>
              <w:rPr>
                <w:sz w:val="28"/>
                <w:szCs w:val="28"/>
              </w:rPr>
            </w:pPr>
            <w:r w:rsidRPr="00876464">
              <w:rPr>
                <w:sz w:val="28"/>
                <w:szCs w:val="28"/>
                <w:lang w:val="en-US"/>
              </w:rPr>
              <w:t>2,5×10</w:t>
            </w:r>
            <w:r w:rsidR="004461E6" w:rsidRPr="00876464">
              <w:rPr>
                <w:sz w:val="28"/>
                <w:szCs w:val="28"/>
                <w:vertAlign w:val="superscript"/>
                <w:lang w:val="en-US"/>
              </w:rPr>
              <w:t>1</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4D427C" w:rsidRPr="00876464">
              <w:rPr>
                <w:sz w:val="28"/>
                <w:szCs w:val="24"/>
                <w:lang w:val="en-US"/>
              </w:rPr>
              <w:t>4</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r>
      <w:tr w:rsidR="00F571BA" w:rsidRPr="00876464" w14:paraId="06391D27" w14:textId="77777777" w:rsidTr="007D2096">
        <w:trPr>
          <w:jc w:val="center"/>
        </w:trPr>
        <w:tc>
          <w:tcPr>
            <w:tcW w:w="562" w:type="dxa"/>
          </w:tcPr>
          <w:p w14:paraId="16ED1DC4" w14:textId="77777777" w:rsidR="00F571BA" w:rsidRPr="00876464" w:rsidRDefault="00F571BA" w:rsidP="00B35AD9">
            <w:pPr>
              <w:jc w:val="both"/>
              <w:rPr>
                <w:sz w:val="28"/>
                <w:szCs w:val="28"/>
                <w:lang w:val="en-US"/>
              </w:rPr>
            </w:pPr>
            <w:r w:rsidRPr="00876464">
              <w:rPr>
                <w:sz w:val="28"/>
                <w:szCs w:val="28"/>
                <w:lang w:val="en-US"/>
              </w:rPr>
              <w:t>3</w:t>
            </w:r>
          </w:p>
        </w:tc>
        <w:tc>
          <w:tcPr>
            <w:tcW w:w="2835" w:type="dxa"/>
          </w:tcPr>
          <w:p w14:paraId="219B9A08" w14:textId="77777777" w:rsidR="00F571BA" w:rsidRPr="00876464" w:rsidRDefault="00F571BA" w:rsidP="00B35AD9">
            <w:pPr>
              <w:jc w:val="center"/>
              <w:rPr>
                <w:sz w:val="28"/>
                <w:szCs w:val="28"/>
              </w:rPr>
            </w:pPr>
            <w:r w:rsidRPr="00876464">
              <w:rPr>
                <w:sz w:val="28"/>
                <w:szCs w:val="28"/>
              </w:rPr>
              <w:t>БШСС, шығыс</w:t>
            </w:r>
          </w:p>
        </w:tc>
        <w:tc>
          <w:tcPr>
            <w:tcW w:w="3119" w:type="dxa"/>
            <w:shd w:val="clear" w:color="auto" w:fill="auto"/>
          </w:tcPr>
          <w:p w14:paraId="2DB624E6" w14:textId="6499CC05" w:rsidR="00F571BA" w:rsidRPr="00876464" w:rsidRDefault="00F571BA" w:rsidP="00B35AD9">
            <w:pPr>
              <w:jc w:val="center"/>
              <w:rPr>
                <w:sz w:val="28"/>
                <w:szCs w:val="28"/>
              </w:rPr>
            </w:pPr>
            <w:r w:rsidRPr="00876464">
              <w:rPr>
                <w:sz w:val="28"/>
                <w:szCs w:val="28"/>
                <w:lang w:val="en-US"/>
              </w:rPr>
              <w:t>3,5×</w:t>
            </w:r>
            <w:r w:rsidR="006D40A0" w:rsidRPr="00876464">
              <w:rPr>
                <w:sz w:val="28"/>
                <w:szCs w:val="28"/>
                <w:lang w:val="en-US"/>
              </w:rPr>
              <w:t>10</w:t>
            </w:r>
            <w:r w:rsidR="006D40A0" w:rsidRPr="00876464">
              <w:rPr>
                <w:sz w:val="28"/>
                <w:szCs w:val="28"/>
                <w:vertAlign w:val="superscript"/>
                <w:lang w:val="en-US"/>
              </w:rPr>
              <w:t>2</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0,5</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c>
          <w:tcPr>
            <w:tcW w:w="2829" w:type="dxa"/>
          </w:tcPr>
          <w:p w14:paraId="36EEE7A3" w14:textId="77777777" w:rsidR="00F571BA" w:rsidRPr="00876464" w:rsidRDefault="00F571BA" w:rsidP="00B35AD9">
            <w:pPr>
              <w:jc w:val="center"/>
              <w:rPr>
                <w:sz w:val="28"/>
                <w:szCs w:val="28"/>
              </w:rPr>
            </w:pPr>
            <w:r w:rsidRPr="00876464">
              <w:rPr>
                <w:sz w:val="28"/>
                <w:szCs w:val="28"/>
                <w:lang w:val="en-US"/>
              </w:rPr>
              <w:t>-</w:t>
            </w:r>
          </w:p>
        </w:tc>
      </w:tr>
      <w:tr w:rsidR="00CA03C8" w:rsidRPr="00876464" w14:paraId="1AFEB66A" w14:textId="77777777" w:rsidTr="007D2096">
        <w:trPr>
          <w:jc w:val="center"/>
        </w:trPr>
        <w:tc>
          <w:tcPr>
            <w:tcW w:w="562" w:type="dxa"/>
          </w:tcPr>
          <w:p w14:paraId="3E841AD4" w14:textId="222C40B9" w:rsidR="00CA03C8" w:rsidRPr="00876464" w:rsidRDefault="00CA03C8" w:rsidP="00F86C8A">
            <w:pPr>
              <w:jc w:val="both"/>
              <w:rPr>
                <w:sz w:val="28"/>
                <w:szCs w:val="28"/>
                <w:lang w:val="en-US"/>
              </w:rPr>
            </w:pPr>
            <w:r w:rsidRPr="00876464">
              <w:rPr>
                <w:sz w:val="28"/>
                <w:szCs w:val="28"/>
                <w:lang w:val="en-US"/>
              </w:rPr>
              <w:t>4</w:t>
            </w:r>
          </w:p>
        </w:tc>
        <w:tc>
          <w:tcPr>
            <w:tcW w:w="2835" w:type="dxa"/>
          </w:tcPr>
          <w:p w14:paraId="6D061FC3" w14:textId="61774FA1" w:rsidR="00CA03C8" w:rsidRPr="00876464" w:rsidRDefault="00CA03C8" w:rsidP="00F86C8A">
            <w:pPr>
              <w:jc w:val="center"/>
              <w:rPr>
                <w:sz w:val="28"/>
                <w:szCs w:val="28"/>
              </w:rPr>
            </w:pPr>
            <w:r w:rsidRPr="00876464">
              <w:rPr>
                <w:sz w:val="28"/>
                <w:szCs w:val="28"/>
              </w:rPr>
              <w:t>№</w:t>
            </w:r>
            <w:r w:rsidRPr="00876464">
              <w:rPr>
                <w:sz w:val="28"/>
                <w:szCs w:val="28"/>
                <w:lang w:val="en-US"/>
              </w:rPr>
              <w:t>1</w:t>
            </w:r>
            <w:r w:rsidRPr="00876464">
              <w:rPr>
                <w:sz w:val="28"/>
                <w:szCs w:val="28"/>
              </w:rPr>
              <w:t>29 ұңғыма</w:t>
            </w:r>
          </w:p>
        </w:tc>
        <w:tc>
          <w:tcPr>
            <w:tcW w:w="3119" w:type="dxa"/>
            <w:shd w:val="clear" w:color="auto" w:fill="auto"/>
          </w:tcPr>
          <w:p w14:paraId="7D2AC823" w14:textId="35E21561" w:rsidR="00CA03C8" w:rsidRPr="00876464" w:rsidRDefault="000674F7" w:rsidP="00F86C8A">
            <w:pPr>
              <w:jc w:val="center"/>
              <w:rPr>
                <w:sz w:val="28"/>
                <w:szCs w:val="28"/>
                <w:lang w:val="en-US"/>
              </w:rPr>
            </w:pPr>
            <w:r w:rsidRPr="00876464">
              <w:rPr>
                <w:sz w:val="28"/>
                <w:szCs w:val="28"/>
                <w:lang w:val="en-US"/>
              </w:rPr>
              <w:t>2</w:t>
            </w:r>
            <w:r w:rsidR="00AB6EB1" w:rsidRPr="00876464">
              <w:rPr>
                <w:sz w:val="28"/>
                <w:szCs w:val="28"/>
                <w:lang w:val="en-US"/>
              </w:rPr>
              <w:t>×</w:t>
            </w:r>
            <w:r w:rsidR="007D2096" w:rsidRPr="00876464">
              <w:rPr>
                <w:sz w:val="28"/>
                <w:szCs w:val="28"/>
                <w:lang w:val="en-US"/>
              </w:rPr>
              <w:t>10</w:t>
            </w:r>
            <w:r w:rsidR="007D2096" w:rsidRPr="00876464">
              <w:rPr>
                <w:sz w:val="28"/>
                <w:szCs w:val="28"/>
                <w:vertAlign w:val="superscript"/>
                <w:lang w:val="en-US"/>
              </w:rPr>
              <w:t>4</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5E2EDE" w:rsidRPr="00876464">
              <w:rPr>
                <w:sz w:val="28"/>
                <w:szCs w:val="24"/>
                <w:lang w:val="en-US"/>
              </w:rPr>
              <w:t>2</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c>
          <w:tcPr>
            <w:tcW w:w="2829" w:type="dxa"/>
          </w:tcPr>
          <w:p w14:paraId="393E02D0" w14:textId="342A1D6C" w:rsidR="00CA03C8" w:rsidRPr="00876464" w:rsidRDefault="000674F7" w:rsidP="00F86C8A">
            <w:pPr>
              <w:jc w:val="center"/>
              <w:rPr>
                <w:sz w:val="28"/>
                <w:szCs w:val="28"/>
                <w:lang w:val="en-US"/>
              </w:rPr>
            </w:pPr>
            <w:r w:rsidRPr="00876464">
              <w:rPr>
                <w:sz w:val="28"/>
                <w:szCs w:val="28"/>
                <w:lang w:val="en-US"/>
              </w:rPr>
              <w:t>-</w:t>
            </w:r>
          </w:p>
        </w:tc>
      </w:tr>
      <w:tr w:rsidR="00CA03C8" w:rsidRPr="00876464" w14:paraId="613F986E" w14:textId="77777777" w:rsidTr="007D2096">
        <w:trPr>
          <w:jc w:val="center"/>
        </w:trPr>
        <w:tc>
          <w:tcPr>
            <w:tcW w:w="562" w:type="dxa"/>
          </w:tcPr>
          <w:p w14:paraId="1F5404FA" w14:textId="16BBB082" w:rsidR="00CA03C8" w:rsidRPr="00876464" w:rsidRDefault="00CA03C8" w:rsidP="00F86C8A">
            <w:pPr>
              <w:jc w:val="both"/>
              <w:rPr>
                <w:sz w:val="28"/>
                <w:szCs w:val="28"/>
                <w:lang w:val="en-US"/>
              </w:rPr>
            </w:pPr>
            <w:r w:rsidRPr="00876464">
              <w:rPr>
                <w:sz w:val="28"/>
                <w:szCs w:val="28"/>
                <w:lang w:val="en-US"/>
              </w:rPr>
              <w:t>5</w:t>
            </w:r>
          </w:p>
        </w:tc>
        <w:tc>
          <w:tcPr>
            <w:tcW w:w="2835" w:type="dxa"/>
          </w:tcPr>
          <w:p w14:paraId="754FA4A9" w14:textId="6851E352" w:rsidR="00CA03C8" w:rsidRPr="00876464" w:rsidRDefault="00CA03C8" w:rsidP="00F86C8A">
            <w:pPr>
              <w:jc w:val="center"/>
              <w:rPr>
                <w:sz w:val="28"/>
                <w:szCs w:val="28"/>
              </w:rPr>
            </w:pPr>
            <w:r w:rsidRPr="00876464">
              <w:rPr>
                <w:sz w:val="28"/>
                <w:szCs w:val="28"/>
              </w:rPr>
              <w:t>№</w:t>
            </w:r>
            <w:r w:rsidRPr="00876464">
              <w:rPr>
                <w:sz w:val="28"/>
                <w:szCs w:val="28"/>
                <w:lang w:val="en-US"/>
              </w:rPr>
              <w:t>145</w:t>
            </w:r>
            <w:r w:rsidRPr="00876464">
              <w:rPr>
                <w:sz w:val="28"/>
                <w:szCs w:val="28"/>
              </w:rPr>
              <w:t xml:space="preserve"> ұңғыма</w:t>
            </w:r>
          </w:p>
        </w:tc>
        <w:tc>
          <w:tcPr>
            <w:tcW w:w="3119" w:type="dxa"/>
            <w:shd w:val="clear" w:color="auto" w:fill="auto"/>
          </w:tcPr>
          <w:p w14:paraId="6D4B1B53" w14:textId="2569E101" w:rsidR="00CA03C8" w:rsidRPr="00876464" w:rsidRDefault="003B7860" w:rsidP="00F86C8A">
            <w:pPr>
              <w:jc w:val="center"/>
              <w:rPr>
                <w:sz w:val="28"/>
                <w:szCs w:val="28"/>
                <w:lang w:val="en-US"/>
              </w:rPr>
            </w:pPr>
            <w:r w:rsidRPr="00876464">
              <w:rPr>
                <w:sz w:val="28"/>
                <w:szCs w:val="28"/>
                <w:lang w:val="en-US"/>
              </w:rPr>
              <w:t>2</w:t>
            </w:r>
            <w:r w:rsidR="00AB6EB1" w:rsidRPr="00876464">
              <w:rPr>
                <w:sz w:val="28"/>
                <w:szCs w:val="28"/>
                <w:lang w:val="en-US"/>
              </w:rPr>
              <w:t>×</w:t>
            </w:r>
            <w:r w:rsidR="007D2096" w:rsidRPr="00876464">
              <w:rPr>
                <w:sz w:val="28"/>
                <w:szCs w:val="28"/>
                <w:lang w:val="en-US"/>
              </w:rPr>
              <w:t>10</w:t>
            </w:r>
            <w:r w:rsidR="007D2096" w:rsidRPr="00876464">
              <w:rPr>
                <w:sz w:val="28"/>
                <w:szCs w:val="28"/>
                <w:vertAlign w:val="superscript"/>
                <w:lang w:val="en-US"/>
              </w:rPr>
              <w:t>4</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4D427C" w:rsidRPr="00876464">
              <w:rPr>
                <w:sz w:val="28"/>
                <w:szCs w:val="24"/>
                <w:lang w:val="en-US"/>
              </w:rPr>
              <w:t>2</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c>
          <w:tcPr>
            <w:tcW w:w="2829" w:type="dxa"/>
          </w:tcPr>
          <w:p w14:paraId="20330B27" w14:textId="4EB775C0" w:rsidR="00CA03C8" w:rsidRPr="00876464" w:rsidRDefault="000674F7" w:rsidP="00F86C8A">
            <w:pPr>
              <w:jc w:val="center"/>
              <w:rPr>
                <w:sz w:val="28"/>
                <w:szCs w:val="28"/>
                <w:lang w:val="en-US"/>
              </w:rPr>
            </w:pPr>
            <w:r w:rsidRPr="00876464">
              <w:rPr>
                <w:sz w:val="28"/>
                <w:szCs w:val="28"/>
                <w:lang w:val="en-US"/>
              </w:rPr>
              <w:t>-</w:t>
            </w:r>
          </w:p>
        </w:tc>
      </w:tr>
      <w:tr w:rsidR="00CA03C8" w:rsidRPr="00876464" w14:paraId="45D547B2" w14:textId="77777777" w:rsidTr="007D2096">
        <w:trPr>
          <w:jc w:val="center"/>
        </w:trPr>
        <w:tc>
          <w:tcPr>
            <w:tcW w:w="562" w:type="dxa"/>
          </w:tcPr>
          <w:p w14:paraId="22B98189" w14:textId="396F20A7" w:rsidR="00CA03C8" w:rsidRPr="00876464" w:rsidRDefault="00CA03C8" w:rsidP="00F86C8A">
            <w:pPr>
              <w:jc w:val="both"/>
              <w:rPr>
                <w:sz w:val="28"/>
                <w:szCs w:val="28"/>
                <w:lang w:val="en-US"/>
              </w:rPr>
            </w:pPr>
            <w:r w:rsidRPr="00876464">
              <w:rPr>
                <w:sz w:val="28"/>
                <w:szCs w:val="28"/>
                <w:lang w:val="en-US"/>
              </w:rPr>
              <w:t>6</w:t>
            </w:r>
          </w:p>
        </w:tc>
        <w:tc>
          <w:tcPr>
            <w:tcW w:w="2835" w:type="dxa"/>
          </w:tcPr>
          <w:p w14:paraId="41AB2CC7" w14:textId="79650436" w:rsidR="00CA03C8" w:rsidRPr="00876464" w:rsidRDefault="00CA03C8" w:rsidP="00F86C8A">
            <w:pPr>
              <w:jc w:val="center"/>
              <w:rPr>
                <w:sz w:val="28"/>
                <w:szCs w:val="28"/>
              </w:rPr>
            </w:pPr>
            <w:r w:rsidRPr="00876464">
              <w:rPr>
                <w:sz w:val="28"/>
                <w:szCs w:val="28"/>
              </w:rPr>
              <w:t>№</w:t>
            </w:r>
            <w:r w:rsidRPr="00876464">
              <w:rPr>
                <w:sz w:val="28"/>
                <w:szCs w:val="28"/>
                <w:lang w:val="en-US"/>
              </w:rPr>
              <w:t>121</w:t>
            </w:r>
            <w:r w:rsidRPr="00876464">
              <w:rPr>
                <w:sz w:val="28"/>
                <w:szCs w:val="28"/>
              </w:rPr>
              <w:t xml:space="preserve"> ұңғыма</w:t>
            </w:r>
          </w:p>
        </w:tc>
        <w:tc>
          <w:tcPr>
            <w:tcW w:w="3119" w:type="dxa"/>
            <w:shd w:val="clear" w:color="auto" w:fill="auto"/>
          </w:tcPr>
          <w:p w14:paraId="0F6F6F62" w14:textId="5DA95064" w:rsidR="00CA03C8" w:rsidRPr="00876464" w:rsidRDefault="004461E6" w:rsidP="00F86C8A">
            <w:pPr>
              <w:jc w:val="center"/>
              <w:rPr>
                <w:sz w:val="28"/>
                <w:szCs w:val="28"/>
                <w:lang w:val="en-US"/>
              </w:rPr>
            </w:pPr>
            <w:r w:rsidRPr="00876464">
              <w:rPr>
                <w:sz w:val="28"/>
                <w:szCs w:val="28"/>
                <w:lang w:val="en-US"/>
              </w:rPr>
              <w:t>2</w:t>
            </w:r>
            <w:r w:rsidR="00AB6EB1" w:rsidRPr="00876464">
              <w:rPr>
                <w:sz w:val="28"/>
                <w:szCs w:val="28"/>
                <w:lang w:val="en-US"/>
              </w:rPr>
              <w:t>×</w:t>
            </w:r>
            <w:r w:rsidR="007D2096" w:rsidRPr="00876464">
              <w:rPr>
                <w:sz w:val="28"/>
                <w:szCs w:val="28"/>
                <w:lang w:val="en-US"/>
              </w:rPr>
              <w:t>10</w:t>
            </w:r>
            <w:r w:rsidR="007D2096" w:rsidRPr="00876464">
              <w:rPr>
                <w:sz w:val="28"/>
                <w:szCs w:val="28"/>
                <w:vertAlign w:val="superscript"/>
                <w:lang w:val="en-US"/>
              </w:rPr>
              <w:t>4</w:t>
            </w:r>
            <w:r w:rsidR="00780CB5" w:rsidRPr="00876464">
              <w:rPr>
                <w:sz w:val="28"/>
                <w:szCs w:val="28"/>
                <w:vertAlign w:val="superscript"/>
                <w:lang w:val="en-US"/>
              </w:rPr>
              <w:t xml:space="preserve"> </w:t>
            </w:r>
            <w:r w:rsidR="00780CB5" w:rsidRPr="00876464">
              <w:rPr>
                <w:sz w:val="28"/>
                <w:szCs w:val="28"/>
                <w:lang w:val="en-US"/>
              </w:rPr>
              <w:t xml:space="preserve">± </w:t>
            </w:r>
            <w:r w:rsidR="00780CB5" w:rsidRPr="00876464">
              <w:rPr>
                <w:sz w:val="28"/>
                <w:szCs w:val="24"/>
              </w:rPr>
              <w:t>0,</w:t>
            </w:r>
            <w:r w:rsidR="003348C5" w:rsidRPr="00876464">
              <w:rPr>
                <w:sz w:val="28"/>
                <w:szCs w:val="24"/>
                <w:lang w:val="en-US"/>
              </w:rPr>
              <w:t>4</w:t>
            </w:r>
            <w:r w:rsidR="00780CB5" w:rsidRPr="00876464">
              <w:rPr>
                <w:sz w:val="28"/>
                <w:szCs w:val="28"/>
                <w:lang w:val="en-US"/>
              </w:rPr>
              <w:t>×</w:t>
            </w:r>
            <w:r w:rsidR="00780CB5" w:rsidRPr="00876464">
              <w:rPr>
                <w:sz w:val="28"/>
                <w:szCs w:val="24"/>
              </w:rPr>
              <w:t>10</w:t>
            </w:r>
            <w:r w:rsidR="00780CB5" w:rsidRPr="00876464">
              <w:rPr>
                <w:sz w:val="28"/>
                <w:szCs w:val="24"/>
                <w:vertAlign w:val="superscript"/>
                <w:lang w:val="en-US"/>
              </w:rPr>
              <w:t>2</w:t>
            </w:r>
          </w:p>
        </w:tc>
        <w:tc>
          <w:tcPr>
            <w:tcW w:w="2829" w:type="dxa"/>
          </w:tcPr>
          <w:p w14:paraId="3B4AF63D" w14:textId="6F2D2575" w:rsidR="00CA03C8" w:rsidRPr="00876464" w:rsidRDefault="000674F7" w:rsidP="00F86C8A">
            <w:pPr>
              <w:jc w:val="center"/>
              <w:rPr>
                <w:sz w:val="28"/>
                <w:szCs w:val="28"/>
                <w:lang w:val="en-US"/>
              </w:rPr>
            </w:pPr>
            <w:r w:rsidRPr="00876464">
              <w:rPr>
                <w:sz w:val="28"/>
                <w:szCs w:val="28"/>
                <w:lang w:val="en-US"/>
              </w:rPr>
              <w:t>-</w:t>
            </w:r>
          </w:p>
        </w:tc>
      </w:tr>
    </w:tbl>
    <w:p w14:paraId="582018D7" w14:textId="77777777" w:rsidR="00B35AD9" w:rsidRPr="00876464" w:rsidRDefault="00B35AD9" w:rsidP="00B35AD9">
      <w:pPr>
        <w:ind w:left="301" w:right="261" w:firstLine="567"/>
        <w:jc w:val="both"/>
        <w:rPr>
          <w:sz w:val="28"/>
          <w:szCs w:val="28"/>
        </w:rPr>
      </w:pPr>
    </w:p>
    <w:p w14:paraId="10C07F26" w14:textId="7AD18AA1" w:rsidR="006B28C5" w:rsidRPr="00876464" w:rsidRDefault="006B28C5" w:rsidP="006B28C5">
      <w:pPr>
        <w:ind w:left="301" w:right="261" w:firstLine="567"/>
        <w:jc w:val="both"/>
        <w:rPr>
          <w:sz w:val="28"/>
          <w:szCs w:val="28"/>
        </w:rPr>
      </w:pPr>
      <w:r w:rsidRPr="00876464">
        <w:rPr>
          <w:sz w:val="28"/>
          <w:szCs w:val="28"/>
        </w:rPr>
        <w:t>Алайда кейбір сынамаларда анаэробты микроорганизмдер анықталмаған, бұл бірнеше факторларға байланысты болуы мүмкін:</w:t>
      </w:r>
    </w:p>
    <w:p w14:paraId="43DA82F6" w14:textId="77777777" w:rsidR="006B28C5" w:rsidRPr="00876464" w:rsidRDefault="006B28C5" w:rsidP="006B28C5">
      <w:pPr>
        <w:numPr>
          <w:ilvl w:val="0"/>
          <w:numId w:val="36"/>
        </w:numPr>
        <w:ind w:right="261"/>
        <w:jc w:val="both"/>
        <w:rPr>
          <w:sz w:val="28"/>
          <w:szCs w:val="28"/>
        </w:rPr>
      </w:pPr>
      <w:r w:rsidRPr="00876464">
        <w:rPr>
          <w:sz w:val="28"/>
          <w:szCs w:val="28"/>
        </w:rPr>
        <w:t>Лабораториялық жағдайда экстремалды ортаның нақты жағдайларын толықтай қайта жасау мүмкін болмауы;</w:t>
      </w:r>
    </w:p>
    <w:p w14:paraId="30DEED03" w14:textId="77777777" w:rsidR="006B28C5" w:rsidRPr="00876464" w:rsidRDefault="006B28C5" w:rsidP="006B28C5">
      <w:pPr>
        <w:numPr>
          <w:ilvl w:val="0"/>
          <w:numId w:val="36"/>
        </w:numPr>
        <w:ind w:right="261"/>
        <w:jc w:val="both"/>
        <w:rPr>
          <w:sz w:val="28"/>
          <w:szCs w:val="28"/>
        </w:rPr>
      </w:pPr>
      <w:r w:rsidRPr="00876464">
        <w:rPr>
          <w:sz w:val="28"/>
          <w:szCs w:val="28"/>
        </w:rPr>
        <w:t>Мұнай ұңғымаларының 660–1111 м тереңдікте орналасуына байланысты үлгілерде микроорганизмдердің бастапқы тіршілік ортасының толық көрінісі берілмеуі.</w:t>
      </w:r>
    </w:p>
    <w:p w14:paraId="53393356" w14:textId="71D169EC" w:rsidR="0021614D" w:rsidRPr="00876464" w:rsidRDefault="00D9736C" w:rsidP="0021614D">
      <w:pPr>
        <w:ind w:left="301" w:right="261" w:firstLine="567"/>
        <w:jc w:val="both"/>
        <w:rPr>
          <w:sz w:val="28"/>
          <w:szCs w:val="28"/>
        </w:rPr>
      </w:pPr>
      <w:r w:rsidRPr="00876464">
        <w:rPr>
          <w:sz w:val="28"/>
          <w:szCs w:val="28"/>
        </w:rPr>
        <w:t>Зерттеу барысында 33 микроорганизм бөлініп алынды. Олардың ішінде 7</w:t>
      </w:r>
      <w:r w:rsidR="00110EE3" w:rsidRPr="00876464">
        <w:rPr>
          <w:sz w:val="28"/>
          <w:szCs w:val="28"/>
        </w:rPr>
        <w:t xml:space="preserve"> микроорганизм</w:t>
      </w:r>
      <w:r w:rsidRPr="00876464">
        <w:rPr>
          <w:sz w:val="28"/>
          <w:szCs w:val="28"/>
        </w:rPr>
        <w:t xml:space="preserve"> Шығыс Мақат кен орнынан, ал 26 микроорганизм Ақінген кен орны сынамаларынан бөлініп алынды. Барлық </w:t>
      </w:r>
      <w:r w:rsidR="00501743" w:rsidRPr="00876464">
        <w:rPr>
          <w:sz w:val="28"/>
          <w:szCs w:val="28"/>
        </w:rPr>
        <w:t>аборигенді</w:t>
      </w:r>
      <w:r w:rsidRPr="00876464">
        <w:rPr>
          <w:sz w:val="28"/>
          <w:szCs w:val="28"/>
        </w:rPr>
        <w:t xml:space="preserve"> микроорганизмдер макро- және микроморфологиялық сипаттамалары бойынша </w:t>
      </w:r>
      <w:r w:rsidR="00501743" w:rsidRPr="00876464">
        <w:rPr>
          <w:sz w:val="28"/>
          <w:szCs w:val="28"/>
        </w:rPr>
        <w:t>сипатталды</w:t>
      </w:r>
      <w:r w:rsidRPr="00876464">
        <w:rPr>
          <w:sz w:val="28"/>
          <w:szCs w:val="28"/>
        </w:rPr>
        <w:t xml:space="preserve"> (кесте</w:t>
      </w:r>
      <w:r w:rsidR="001333D1" w:rsidRPr="00876464">
        <w:rPr>
          <w:sz w:val="28"/>
          <w:szCs w:val="28"/>
        </w:rPr>
        <w:t xml:space="preserve"> 8</w:t>
      </w:r>
      <w:r w:rsidRPr="00876464">
        <w:rPr>
          <w:sz w:val="28"/>
          <w:szCs w:val="28"/>
        </w:rPr>
        <w:t xml:space="preserve">). 8-кестеде көрсетілгендей, сипатталған штамдардың көпшілігі </w:t>
      </w:r>
      <w:r w:rsidR="00957004" w:rsidRPr="00876464">
        <w:rPr>
          <w:sz w:val="28"/>
          <w:szCs w:val="28"/>
        </w:rPr>
        <w:t>грам-</w:t>
      </w:r>
      <w:r w:rsidR="00501743" w:rsidRPr="00876464">
        <w:rPr>
          <w:sz w:val="28"/>
          <w:szCs w:val="28"/>
        </w:rPr>
        <w:t>оң</w:t>
      </w:r>
      <w:r w:rsidRPr="00876464">
        <w:rPr>
          <w:sz w:val="28"/>
          <w:szCs w:val="28"/>
        </w:rPr>
        <w:t xml:space="preserve"> және таяқша тәрізді болып табылады. Ал </w:t>
      </w:r>
      <w:r w:rsidR="00957004" w:rsidRPr="00876464">
        <w:rPr>
          <w:sz w:val="28"/>
          <w:szCs w:val="28"/>
        </w:rPr>
        <w:t>грам-</w:t>
      </w:r>
      <w:r w:rsidRPr="00876464">
        <w:rPr>
          <w:sz w:val="28"/>
          <w:szCs w:val="28"/>
        </w:rPr>
        <w:t>теріс таяқша тәрізді микроорганизмдер сирек кездеседі.</w:t>
      </w:r>
    </w:p>
    <w:p w14:paraId="68A82187" w14:textId="77777777" w:rsidR="0021614D" w:rsidRPr="00876464" w:rsidRDefault="0021614D" w:rsidP="0021614D">
      <w:pPr>
        <w:ind w:left="301" w:right="261" w:firstLine="567"/>
        <w:jc w:val="both"/>
        <w:rPr>
          <w:b/>
          <w:bCs/>
          <w:sz w:val="24"/>
          <w:szCs w:val="24"/>
        </w:rPr>
      </w:pPr>
    </w:p>
    <w:p w14:paraId="3703127F" w14:textId="77777777" w:rsidR="00ED10D1" w:rsidRPr="00876464" w:rsidRDefault="00ED10D1" w:rsidP="0021614D">
      <w:pPr>
        <w:ind w:left="301" w:right="261" w:firstLine="567"/>
        <w:jc w:val="both"/>
        <w:rPr>
          <w:b/>
          <w:bCs/>
          <w:sz w:val="24"/>
          <w:szCs w:val="24"/>
        </w:rPr>
      </w:pPr>
    </w:p>
    <w:p w14:paraId="5E7303F4" w14:textId="1B4246EC" w:rsidR="0021614D" w:rsidRPr="00876464" w:rsidRDefault="008D100E" w:rsidP="0021614D">
      <w:pPr>
        <w:ind w:left="301" w:right="261" w:firstLine="567"/>
        <w:jc w:val="both"/>
        <w:rPr>
          <w:sz w:val="24"/>
          <w:szCs w:val="24"/>
        </w:rPr>
      </w:pPr>
      <w:r w:rsidRPr="00876464">
        <w:rPr>
          <w:sz w:val="28"/>
          <w:szCs w:val="28"/>
        </w:rPr>
        <w:lastRenderedPageBreak/>
        <w:t>Кесте</w:t>
      </w:r>
      <w:r w:rsidR="0021614D" w:rsidRPr="00876464">
        <w:rPr>
          <w:sz w:val="28"/>
          <w:szCs w:val="28"/>
        </w:rPr>
        <w:t xml:space="preserve"> 8</w:t>
      </w:r>
      <w:r w:rsidR="00A71DDE" w:rsidRPr="00876464">
        <w:rPr>
          <w:sz w:val="28"/>
          <w:szCs w:val="28"/>
        </w:rPr>
        <w:t xml:space="preserve"> –</w:t>
      </w:r>
      <w:r w:rsidR="0021614D" w:rsidRPr="00876464">
        <w:rPr>
          <w:sz w:val="28"/>
          <w:szCs w:val="28"/>
        </w:rPr>
        <w:t xml:space="preserve"> </w:t>
      </w:r>
      <w:r w:rsidRPr="00876464">
        <w:rPr>
          <w:sz w:val="28"/>
          <w:szCs w:val="28"/>
        </w:rPr>
        <w:t>Батыс Қазақстан кен орындарынан бөлінген микроорганизмдердің макро- және микроморфологиялық сипаттамасы</w:t>
      </w:r>
    </w:p>
    <w:p w14:paraId="545AA367" w14:textId="77777777" w:rsidR="00A71DDE" w:rsidRPr="00876464" w:rsidRDefault="00A71DDE" w:rsidP="0021614D">
      <w:pPr>
        <w:ind w:left="301" w:right="261" w:firstLine="567"/>
        <w:jc w:val="both"/>
        <w:rPr>
          <w:sz w:val="28"/>
          <w:szCs w:val="28"/>
        </w:rPr>
      </w:pPr>
    </w:p>
    <w:tbl>
      <w:tblPr>
        <w:tblStyle w:val="ab"/>
        <w:tblW w:w="0" w:type="auto"/>
        <w:jc w:val="center"/>
        <w:tblLook w:val="04A0" w:firstRow="1" w:lastRow="0" w:firstColumn="1" w:lastColumn="0" w:noHBand="0" w:noVBand="1"/>
      </w:tblPr>
      <w:tblGrid>
        <w:gridCol w:w="516"/>
        <w:gridCol w:w="1838"/>
        <w:gridCol w:w="2759"/>
        <w:gridCol w:w="1324"/>
        <w:gridCol w:w="3501"/>
      </w:tblGrid>
      <w:tr w:rsidR="00585AFE" w:rsidRPr="00876464" w14:paraId="0146086A" w14:textId="77777777" w:rsidTr="00AE1ECA">
        <w:trPr>
          <w:trHeight w:val="288"/>
          <w:jc w:val="center"/>
        </w:trPr>
        <w:tc>
          <w:tcPr>
            <w:tcW w:w="516" w:type="dxa"/>
            <w:tcBorders>
              <w:top w:val="single" w:sz="4" w:space="0" w:color="auto"/>
              <w:left w:val="single" w:sz="4" w:space="0" w:color="auto"/>
              <w:bottom w:val="single" w:sz="4" w:space="0" w:color="auto"/>
              <w:right w:val="single" w:sz="4" w:space="0" w:color="auto"/>
            </w:tcBorders>
            <w:hideMark/>
          </w:tcPr>
          <w:p w14:paraId="7D6B93D5" w14:textId="77777777" w:rsidR="00585AFE" w:rsidRPr="00876464" w:rsidRDefault="00585AFE" w:rsidP="00190BAE">
            <w:pPr>
              <w:jc w:val="center"/>
              <w:rPr>
                <w:b/>
                <w:sz w:val="24"/>
                <w:szCs w:val="24"/>
              </w:rPr>
            </w:pPr>
            <w:r w:rsidRPr="00876464">
              <w:rPr>
                <w:b/>
                <w:sz w:val="24"/>
                <w:szCs w:val="24"/>
              </w:rPr>
              <w:t>№</w:t>
            </w:r>
          </w:p>
        </w:tc>
        <w:tc>
          <w:tcPr>
            <w:tcW w:w="1838" w:type="dxa"/>
            <w:tcBorders>
              <w:top w:val="single" w:sz="4" w:space="0" w:color="auto"/>
              <w:left w:val="single" w:sz="4" w:space="0" w:color="auto"/>
              <w:bottom w:val="single" w:sz="4" w:space="0" w:color="auto"/>
              <w:right w:val="single" w:sz="4" w:space="0" w:color="auto"/>
            </w:tcBorders>
            <w:hideMark/>
          </w:tcPr>
          <w:p w14:paraId="23135DAC" w14:textId="32E56177" w:rsidR="00585AFE" w:rsidRPr="00876464" w:rsidRDefault="00492164" w:rsidP="00190BAE">
            <w:pPr>
              <w:rPr>
                <w:b/>
                <w:sz w:val="24"/>
                <w:szCs w:val="24"/>
              </w:rPr>
            </w:pPr>
            <w:r w:rsidRPr="00876464">
              <w:rPr>
                <w:sz w:val="24"/>
                <w:szCs w:val="24"/>
              </w:rPr>
              <w:t>Дақыл</w:t>
            </w:r>
          </w:p>
        </w:tc>
        <w:tc>
          <w:tcPr>
            <w:tcW w:w="2759" w:type="dxa"/>
            <w:tcBorders>
              <w:top w:val="single" w:sz="4" w:space="0" w:color="auto"/>
              <w:left w:val="single" w:sz="4" w:space="0" w:color="auto"/>
              <w:bottom w:val="single" w:sz="4" w:space="0" w:color="auto"/>
              <w:right w:val="single" w:sz="4" w:space="0" w:color="auto"/>
            </w:tcBorders>
            <w:hideMark/>
          </w:tcPr>
          <w:p w14:paraId="38FD5CBC" w14:textId="1ADDDB7B" w:rsidR="00585AFE" w:rsidRPr="00876464" w:rsidRDefault="00B6032E" w:rsidP="00190BAE">
            <w:pPr>
              <w:jc w:val="center"/>
              <w:rPr>
                <w:b/>
                <w:sz w:val="24"/>
                <w:szCs w:val="24"/>
                <w:lang w:val="ru-RU"/>
              </w:rPr>
            </w:pPr>
            <w:r w:rsidRPr="00876464">
              <w:rPr>
                <w:sz w:val="24"/>
                <w:szCs w:val="24"/>
                <w:lang w:val="ru-RU"/>
              </w:rPr>
              <w:t xml:space="preserve">Клетка </w:t>
            </w:r>
            <w:proofErr w:type="spellStart"/>
            <w:r w:rsidRPr="00876464">
              <w:rPr>
                <w:sz w:val="24"/>
                <w:szCs w:val="24"/>
                <w:lang w:val="ru-RU"/>
              </w:rPr>
              <w:t>морфологиясы</w:t>
            </w:r>
            <w:proofErr w:type="spellEnd"/>
          </w:p>
        </w:tc>
        <w:tc>
          <w:tcPr>
            <w:tcW w:w="1324" w:type="dxa"/>
            <w:tcBorders>
              <w:top w:val="single" w:sz="4" w:space="0" w:color="auto"/>
              <w:left w:val="single" w:sz="4" w:space="0" w:color="auto"/>
              <w:bottom w:val="single" w:sz="4" w:space="0" w:color="auto"/>
              <w:right w:val="single" w:sz="4" w:space="0" w:color="auto"/>
            </w:tcBorders>
          </w:tcPr>
          <w:p w14:paraId="794A3721" w14:textId="159D0BE3" w:rsidR="00585AFE" w:rsidRPr="00876464" w:rsidRDefault="00B6032E" w:rsidP="00DB4FC7">
            <w:pPr>
              <w:jc w:val="center"/>
              <w:rPr>
                <w:sz w:val="24"/>
                <w:szCs w:val="24"/>
                <w:lang w:val="ru-RU"/>
              </w:rPr>
            </w:pPr>
            <w:r w:rsidRPr="00876464">
              <w:rPr>
                <w:sz w:val="24"/>
                <w:szCs w:val="24"/>
              </w:rPr>
              <w:t>Грам бойынша</w:t>
            </w:r>
            <w:r w:rsidRPr="00876464">
              <w:rPr>
                <w:spacing w:val="-52"/>
                <w:sz w:val="24"/>
                <w:szCs w:val="24"/>
              </w:rPr>
              <w:t xml:space="preserve"> </w:t>
            </w:r>
            <w:r w:rsidRPr="00876464">
              <w:rPr>
                <w:sz w:val="24"/>
                <w:szCs w:val="24"/>
              </w:rPr>
              <w:t>боялуы</w:t>
            </w:r>
          </w:p>
        </w:tc>
        <w:tc>
          <w:tcPr>
            <w:tcW w:w="3501" w:type="dxa"/>
            <w:tcBorders>
              <w:top w:val="single" w:sz="4" w:space="0" w:color="auto"/>
              <w:left w:val="single" w:sz="4" w:space="0" w:color="auto"/>
              <w:bottom w:val="single" w:sz="4" w:space="0" w:color="auto"/>
              <w:right w:val="single" w:sz="4" w:space="0" w:color="auto"/>
            </w:tcBorders>
            <w:hideMark/>
          </w:tcPr>
          <w:p w14:paraId="6ADB7C8C" w14:textId="610E3669" w:rsidR="00585AFE" w:rsidRPr="00876464" w:rsidRDefault="00585AFE" w:rsidP="00190BAE">
            <w:pPr>
              <w:jc w:val="center"/>
              <w:rPr>
                <w:b/>
                <w:sz w:val="24"/>
                <w:szCs w:val="24"/>
                <w:lang w:val="ru-RU"/>
              </w:rPr>
            </w:pPr>
            <w:r w:rsidRPr="00876464">
              <w:rPr>
                <w:sz w:val="24"/>
                <w:szCs w:val="24"/>
                <w:lang w:val="ru-RU"/>
              </w:rPr>
              <w:t xml:space="preserve">Колония </w:t>
            </w:r>
            <w:proofErr w:type="spellStart"/>
            <w:r w:rsidRPr="00876464">
              <w:rPr>
                <w:sz w:val="24"/>
                <w:szCs w:val="24"/>
                <w:lang w:val="ru-RU"/>
              </w:rPr>
              <w:t>морфологиясы</w:t>
            </w:r>
            <w:proofErr w:type="spellEnd"/>
          </w:p>
        </w:tc>
      </w:tr>
      <w:tr w:rsidR="0085502E" w:rsidRPr="00876464" w14:paraId="496D7DAA" w14:textId="77777777" w:rsidTr="00AE1ECA">
        <w:trPr>
          <w:trHeight w:val="779"/>
          <w:jc w:val="center"/>
        </w:trPr>
        <w:tc>
          <w:tcPr>
            <w:tcW w:w="516" w:type="dxa"/>
            <w:tcBorders>
              <w:top w:val="single" w:sz="4" w:space="0" w:color="auto"/>
              <w:left w:val="single" w:sz="4" w:space="0" w:color="auto"/>
              <w:bottom w:val="single" w:sz="4" w:space="0" w:color="auto"/>
              <w:right w:val="single" w:sz="4" w:space="0" w:color="auto"/>
            </w:tcBorders>
            <w:hideMark/>
          </w:tcPr>
          <w:p w14:paraId="76BD803A" w14:textId="77777777" w:rsidR="0085502E" w:rsidRPr="00876464" w:rsidRDefault="0085502E" w:rsidP="0085502E">
            <w:pPr>
              <w:rPr>
                <w:sz w:val="24"/>
                <w:szCs w:val="24"/>
                <w:lang w:val="en-US"/>
              </w:rPr>
            </w:pPr>
            <w:r w:rsidRPr="00876464">
              <w:rPr>
                <w:sz w:val="24"/>
                <w:szCs w:val="24"/>
                <w:lang w:val="en-US"/>
              </w:rPr>
              <w:t>1.</w:t>
            </w:r>
          </w:p>
        </w:tc>
        <w:tc>
          <w:tcPr>
            <w:tcW w:w="1838" w:type="dxa"/>
            <w:tcBorders>
              <w:top w:val="single" w:sz="4" w:space="0" w:color="auto"/>
              <w:left w:val="single" w:sz="4" w:space="0" w:color="auto"/>
              <w:bottom w:val="single" w:sz="4" w:space="0" w:color="auto"/>
              <w:right w:val="single" w:sz="4" w:space="0" w:color="auto"/>
            </w:tcBorders>
            <w:hideMark/>
          </w:tcPr>
          <w:p w14:paraId="5EED3A57" w14:textId="77777777" w:rsidR="0085502E" w:rsidRPr="00876464" w:rsidRDefault="0085502E" w:rsidP="0085502E">
            <w:pPr>
              <w:rPr>
                <w:sz w:val="24"/>
                <w:szCs w:val="24"/>
                <w:lang w:val="en-US"/>
              </w:rPr>
            </w:pPr>
            <w:r w:rsidRPr="00876464">
              <w:rPr>
                <w:sz w:val="24"/>
                <w:szCs w:val="24"/>
                <w:lang w:val="en-US"/>
              </w:rPr>
              <w:t>A1</w:t>
            </w:r>
          </w:p>
        </w:tc>
        <w:tc>
          <w:tcPr>
            <w:tcW w:w="2759" w:type="dxa"/>
            <w:tcBorders>
              <w:top w:val="single" w:sz="4" w:space="0" w:color="auto"/>
              <w:left w:val="single" w:sz="4" w:space="0" w:color="auto"/>
              <w:bottom w:val="single" w:sz="4" w:space="0" w:color="auto"/>
              <w:right w:val="single" w:sz="4" w:space="0" w:color="auto"/>
            </w:tcBorders>
            <w:hideMark/>
          </w:tcPr>
          <w:p w14:paraId="4DE3F7FE" w14:textId="7334F504" w:rsidR="0085502E" w:rsidRPr="00876464" w:rsidRDefault="00F97972" w:rsidP="0085502E">
            <w:pPr>
              <w:jc w:val="center"/>
              <w:rPr>
                <w:sz w:val="24"/>
                <w:szCs w:val="24"/>
                <w:lang w:val="en-US"/>
              </w:rPr>
            </w:pPr>
            <w:r w:rsidRPr="00876464">
              <w:rPr>
                <w:sz w:val="24"/>
                <w:szCs w:val="24"/>
              </w:rPr>
              <w:t>Моно, дипло, -</w:t>
            </w:r>
            <w:r w:rsidRPr="00876464">
              <w:rPr>
                <w:spacing w:val="1"/>
                <w:sz w:val="24"/>
                <w:szCs w:val="24"/>
              </w:rPr>
              <w:t xml:space="preserve"> </w:t>
            </w:r>
            <w:r w:rsidRPr="00876464">
              <w:rPr>
                <w:sz w:val="24"/>
                <w:szCs w:val="24"/>
              </w:rPr>
              <w:t>стрептобактериял</w:t>
            </w:r>
            <w:r w:rsidRPr="00876464">
              <w:rPr>
                <w:spacing w:val="-52"/>
                <w:sz w:val="24"/>
                <w:szCs w:val="24"/>
              </w:rPr>
              <w:t xml:space="preserve"> </w:t>
            </w:r>
            <w:r w:rsidRPr="00876464">
              <w:rPr>
                <w:sz w:val="24"/>
                <w:szCs w:val="24"/>
              </w:rPr>
              <w:t>ар</w:t>
            </w:r>
          </w:p>
        </w:tc>
        <w:tc>
          <w:tcPr>
            <w:tcW w:w="1324" w:type="dxa"/>
            <w:tcBorders>
              <w:top w:val="single" w:sz="4" w:space="0" w:color="auto"/>
              <w:left w:val="single" w:sz="4" w:space="0" w:color="auto"/>
              <w:bottom w:val="single" w:sz="4" w:space="0" w:color="auto"/>
              <w:right w:val="single" w:sz="4" w:space="0" w:color="auto"/>
            </w:tcBorders>
          </w:tcPr>
          <w:p w14:paraId="34B678EE" w14:textId="3CFC9184"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3DADA3B0" w14:textId="3B809274" w:rsidR="0085502E" w:rsidRPr="00876464" w:rsidRDefault="0085502E" w:rsidP="0085502E">
            <w:pPr>
              <w:jc w:val="both"/>
              <w:rPr>
                <w:sz w:val="24"/>
                <w:szCs w:val="24"/>
              </w:rPr>
            </w:pPr>
            <w:r w:rsidRPr="00876464">
              <w:rPr>
                <w:sz w:val="24"/>
                <w:szCs w:val="24"/>
              </w:rPr>
              <w:t xml:space="preserve">Бұрыс пішінді, ақ, беті дөңес, кедір-бұдыр, шеті </w:t>
            </w:r>
            <w:r w:rsidR="00DA1713" w:rsidRPr="00876464">
              <w:rPr>
                <w:sz w:val="24"/>
                <w:szCs w:val="24"/>
              </w:rPr>
              <w:t>иректелген</w:t>
            </w:r>
            <w:r w:rsidRPr="00876464">
              <w:rPr>
                <w:sz w:val="24"/>
                <w:szCs w:val="24"/>
              </w:rPr>
              <w:t xml:space="preserve">, жылтыр, </w:t>
            </w:r>
            <w:r w:rsidR="00DA1713" w:rsidRPr="00876464">
              <w:rPr>
                <w:sz w:val="24"/>
                <w:szCs w:val="24"/>
              </w:rPr>
              <w:t xml:space="preserve">шырышты, </w:t>
            </w:r>
            <w:r w:rsidRPr="00876464">
              <w:rPr>
                <w:sz w:val="24"/>
                <w:szCs w:val="24"/>
              </w:rPr>
              <w:t>8 мм</w:t>
            </w:r>
          </w:p>
        </w:tc>
      </w:tr>
      <w:tr w:rsidR="0085502E" w:rsidRPr="00876464" w14:paraId="09767526" w14:textId="77777777" w:rsidTr="00DA1713">
        <w:trPr>
          <w:trHeight w:val="779"/>
          <w:jc w:val="center"/>
        </w:trPr>
        <w:tc>
          <w:tcPr>
            <w:tcW w:w="516" w:type="dxa"/>
            <w:tcBorders>
              <w:top w:val="single" w:sz="4" w:space="0" w:color="auto"/>
              <w:left w:val="single" w:sz="4" w:space="0" w:color="auto"/>
              <w:bottom w:val="single" w:sz="4" w:space="0" w:color="auto"/>
              <w:right w:val="single" w:sz="4" w:space="0" w:color="auto"/>
            </w:tcBorders>
            <w:hideMark/>
          </w:tcPr>
          <w:p w14:paraId="087ABDB9" w14:textId="77777777" w:rsidR="0085502E" w:rsidRPr="00876464" w:rsidRDefault="0085502E" w:rsidP="0085502E">
            <w:pPr>
              <w:rPr>
                <w:sz w:val="24"/>
                <w:szCs w:val="24"/>
                <w:lang w:val="en-US"/>
              </w:rPr>
            </w:pPr>
            <w:r w:rsidRPr="00876464">
              <w:rPr>
                <w:sz w:val="24"/>
                <w:szCs w:val="24"/>
                <w:lang w:val="en-US"/>
              </w:rPr>
              <w:t>2.</w:t>
            </w:r>
          </w:p>
        </w:tc>
        <w:tc>
          <w:tcPr>
            <w:tcW w:w="1838" w:type="dxa"/>
            <w:tcBorders>
              <w:top w:val="single" w:sz="4" w:space="0" w:color="auto"/>
              <w:left w:val="single" w:sz="4" w:space="0" w:color="auto"/>
              <w:bottom w:val="single" w:sz="4" w:space="0" w:color="auto"/>
              <w:right w:val="single" w:sz="4" w:space="0" w:color="auto"/>
            </w:tcBorders>
            <w:hideMark/>
          </w:tcPr>
          <w:p w14:paraId="67CD2950" w14:textId="77777777" w:rsidR="0085502E" w:rsidRPr="00876464" w:rsidRDefault="0085502E" w:rsidP="0085502E">
            <w:pPr>
              <w:rPr>
                <w:sz w:val="24"/>
                <w:szCs w:val="24"/>
                <w:lang w:val="en-US"/>
              </w:rPr>
            </w:pPr>
            <w:r w:rsidRPr="00876464">
              <w:rPr>
                <w:sz w:val="24"/>
                <w:szCs w:val="24"/>
                <w:lang w:val="en-US"/>
              </w:rPr>
              <w:t>A2</w:t>
            </w:r>
          </w:p>
        </w:tc>
        <w:tc>
          <w:tcPr>
            <w:tcW w:w="2759" w:type="dxa"/>
            <w:tcBorders>
              <w:top w:val="single" w:sz="4" w:space="0" w:color="auto"/>
              <w:left w:val="single" w:sz="4" w:space="0" w:color="auto"/>
              <w:bottom w:val="single" w:sz="4" w:space="0" w:color="auto"/>
              <w:right w:val="single" w:sz="4" w:space="0" w:color="auto"/>
            </w:tcBorders>
          </w:tcPr>
          <w:p w14:paraId="44B6CA5D" w14:textId="7070B6AE" w:rsidR="0085502E" w:rsidRPr="00876464" w:rsidRDefault="00DA1713"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676BC96A" w14:textId="406753E3"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337E25A2" w14:textId="58A2B5DD" w:rsidR="0085502E" w:rsidRPr="00876464" w:rsidRDefault="0085502E" w:rsidP="0085502E">
            <w:pPr>
              <w:jc w:val="both"/>
              <w:rPr>
                <w:sz w:val="24"/>
                <w:szCs w:val="24"/>
              </w:rPr>
            </w:pPr>
            <w:r w:rsidRPr="00876464">
              <w:rPr>
                <w:sz w:val="24"/>
                <w:szCs w:val="24"/>
              </w:rPr>
              <w:t>Дөңгелек, ашық сары, беті тегіс, кедір-бұдырлы, шеті иректелген, жылтыр, 5 мм</w:t>
            </w:r>
          </w:p>
        </w:tc>
      </w:tr>
      <w:tr w:rsidR="0085502E" w:rsidRPr="00876464" w14:paraId="6A3B3E83" w14:textId="77777777" w:rsidTr="00DA1713">
        <w:trPr>
          <w:trHeight w:val="463"/>
          <w:jc w:val="center"/>
        </w:trPr>
        <w:tc>
          <w:tcPr>
            <w:tcW w:w="516" w:type="dxa"/>
            <w:tcBorders>
              <w:top w:val="single" w:sz="4" w:space="0" w:color="auto"/>
              <w:left w:val="single" w:sz="4" w:space="0" w:color="auto"/>
              <w:bottom w:val="single" w:sz="4" w:space="0" w:color="auto"/>
              <w:right w:val="single" w:sz="4" w:space="0" w:color="auto"/>
            </w:tcBorders>
            <w:hideMark/>
          </w:tcPr>
          <w:p w14:paraId="2078D63F" w14:textId="77777777" w:rsidR="0085502E" w:rsidRPr="00876464" w:rsidRDefault="0085502E" w:rsidP="0085502E">
            <w:pPr>
              <w:rPr>
                <w:sz w:val="24"/>
                <w:szCs w:val="24"/>
                <w:lang w:val="en-US"/>
              </w:rPr>
            </w:pPr>
            <w:r w:rsidRPr="00876464">
              <w:rPr>
                <w:sz w:val="24"/>
                <w:szCs w:val="24"/>
                <w:lang w:val="en-US"/>
              </w:rPr>
              <w:t>3.</w:t>
            </w:r>
          </w:p>
        </w:tc>
        <w:tc>
          <w:tcPr>
            <w:tcW w:w="1838" w:type="dxa"/>
            <w:tcBorders>
              <w:top w:val="single" w:sz="4" w:space="0" w:color="auto"/>
              <w:left w:val="single" w:sz="4" w:space="0" w:color="auto"/>
              <w:bottom w:val="single" w:sz="4" w:space="0" w:color="auto"/>
              <w:right w:val="single" w:sz="4" w:space="0" w:color="auto"/>
            </w:tcBorders>
            <w:hideMark/>
          </w:tcPr>
          <w:p w14:paraId="56C00581" w14:textId="77777777" w:rsidR="0085502E" w:rsidRPr="00876464" w:rsidRDefault="0085502E" w:rsidP="0085502E">
            <w:pPr>
              <w:rPr>
                <w:sz w:val="24"/>
                <w:szCs w:val="24"/>
                <w:lang w:val="en-US"/>
              </w:rPr>
            </w:pPr>
            <w:r w:rsidRPr="00876464">
              <w:rPr>
                <w:sz w:val="24"/>
                <w:szCs w:val="24"/>
                <w:lang w:val="en-US"/>
              </w:rPr>
              <w:t>A3</w:t>
            </w:r>
          </w:p>
        </w:tc>
        <w:tc>
          <w:tcPr>
            <w:tcW w:w="2759" w:type="dxa"/>
            <w:tcBorders>
              <w:top w:val="single" w:sz="4" w:space="0" w:color="auto"/>
              <w:left w:val="single" w:sz="4" w:space="0" w:color="auto"/>
              <w:bottom w:val="single" w:sz="4" w:space="0" w:color="auto"/>
              <w:right w:val="single" w:sz="4" w:space="0" w:color="auto"/>
            </w:tcBorders>
          </w:tcPr>
          <w:p w14:paraId="1F9FFECE" w14:textId="08D62208" w:rsidR="0085502E" w:rsidRPr="00876464" w:rsidRDefault="00DA1713" w:rsidP="0085502E">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62C2F4B8" w14:textId="570A0A9F" w:rsidR="0085502E" w:rsidRPr="00876464" w:rsidRDefault="0085502E" w:rsidP="00DB4FC7">
            <w:pPr>
              <w:jc w:val="center"/>
              <w:rPr>
                <w:sz w:val="24"/>
                <w:szCs w:val="24"/>
                <w:lang w:val="ru-RU"/>
              </w:rPr>
            </w:pPr>
            <w:r w:rsidRPr="00876464">
              <w:rPr>
                <w:sz w:val="24"/>
                <w:szCs w:val="24"/>
              </w:rPr>
              <w:t>Г</w:t>
            </w:r>
            <w:r w:rsidR="001333D1" w:rsidRPr="00876464">
              <w:rPr>
                <w:sz w:val="24"/>
                <w:szCs w:val="24"/>
                <w:lang w:val="ru-RU"/>
              </w:rPr>
              <w:t>р</w:t>
            </w:r>
            <w:r w:rsidRPr="00876464">
              <w:rPr>
                <w:sz w:val="24"/>
                <w:szCs w:val="24"/>
                <w:lang w:val="ru-RU"/>
              </w:rPr>
              <w:t>-</w:t>
            </w:r>
          </w:p>
        </w:tc>
        <w:tc>
          <w:tcPr>
            <w:tcW w:w="3501" w:type="dxa"/>
            <w:tcBorders>
              <w:top w:val="single" w:sz="4" w:space="0" w:color="auto"/>
              <w:left w:val="single" w:sz="4" w:space="0" w:color="auto"/>
              <w:bottom w:val="single" w:sz="4" w:space="0" w:color="auto"/>
              <w:right w:val="single" w:sz="4" w:space="0" w:color="auto"/>
            </w:tcBorders>
            <w:hideMark/>
          </w:tcPr>
          <w:p w14:paraId="57FEEF9D" w14:textId="1359EB3E" w:rsidR="0085502E" w:rsidRPr="00876464" w:rsidRDefault="0085502E" w:rsidP="0085502E">
            <w:pPr>
              <w:jc w:val="both"/>
              <w:rPr>
                <w:sz w:val="24"/>
                <w:szCs w:val="24"/>
              </w:rPr>
            </w:pPr>
            <w:r w:rsidRPr="00876464">
              <w:rPr>
                <w:sz w:val="24"/>
                <w:szCs w:val="24"/>
              </w:rPr>
              <w:t>Дөңгелек, ақ, беті тегіс, шеті тегіс, жылтыр, 7 мм</w:t>
            </w:r>
          </w:p>
        </w:tc>
      </w:tr>
      <w:tr w:rsidR="0085502E" w:rsidRPr="00876464" w14:paraId="698301FC" w14:textId="77777777" w:rsidTr="00DA1713">
        <w:trPr>
          <w:trHeight w:val="627"/>
          <w:jc w:val="center"/>
        </w:trPr>
        <w:tc>
          <w:tcPr>
            <w:tcW w:w="516" w:type="dxa"/>
            <w:tcBorders>
              <w:top w:val="single" w:sz="4" w:space="0" w:color="auto"/>
              <w:left w:val="single" w:sz="4" w:space="0" w:color="auto"/>
              <w:bottom w:val="single" w:sz="4" w:space="0" w:color="auto"/>
              <w:right w:val="single" w:sz="4" w:space="0" w:color="auto"/>
            </w:tcBorders>
            <w:hideMark/>
          </w:tcPr>
          <w:p w14:paraId="7DDA17AE" w14:textId="77777777" w:rsidR="0085502E" w:rsidRPr="00876464" w:rsidRDefault="0085502E" w:rsidP="0085502E">
            <w:pPr>
              <w:rPr>
                <w:sz w:val="24"/>
                <w:szCs w:val="24"/>
                <w:lang w:val="en-US"/>
              </w:rPr>
            </w:pPr>
            <w:r w:rsidRPr="00876464">
              <w:rPr>
                <w:sz w:val="24"/>
                <w:szCs w:val="24"/>
                <w:lang w:val="en-US"/>
              </w:rPr>
              <w:t>4.</w:t>
            </w:r>
          </w:p>
        </w:tc>
        <w:tc>
          <w:tcPr>
            <w:tcW w:w="1838" w:type="dxa"/>
            <w:tcBorders>
              <w:top w:val="single" w:sz="4" w:space="0" w:color="auto"/>
              <w:left w:val="single" w:sz="4" w:space="0" w:color="auto"/>
              <w:bottom w:val="single" w:sz="4" w:space="0" w:color="auto"/>
              <w:right w:val="single" w:sz="4" w:space="0" w:color="auto"/>
            </w:tcBorders>
            <w:hideMark/>
          </w:tcPr>
          <w:p w14:paraId="32CB6439" w14:textId="77777777" w:rsidR="0085502E" w:rsidRPr="00876464" w:rsidRDefault="0085502E" w:rsidP="0085502E">
            <w:pPr>
              <w:rPr>
                <w:sz w:val="24"/>
                <w:szCs w:val="24"/>
                <w:lang w:val="en-US"/>
              </w:rPr>
            </w:pPr>
            <w:r w:rsidRPr="00876464">
              <w:rPr>
                <w:sz w:val="24"/>
                <w:szCs w:val="24"/>
                <w:lang w:val="en-US"/>
              </w:rPr>
              <w:t>A4</w:t>
            </w:r>
          </w:p>
        </w:tc>
        <w:tc>
          <w:tcPr>
            <w:tcW w:w="2759" w:type="dxa"/>
            <w:tcBorders>
              <w:top w:val="single" w:sz="4" w:space="0" w:color="auto"/>
              <w:left w:val="single" w:sz="4" w:space="0" w:color="auto"/>
              <w:bottom w:val="single" w:sz="4" w:space="0" w:color="auto"/>
              <w:right w:val="single" w:sz="4" w:space="0" w:color="auto"/>
            </w:tcBorders>
          </w:tcPr>
          <w:p w14:paraId="3FD0BBD8" w14:textId="2F1D3589" w:rsidR="0085502E" w:rsidRPr="00876464" w:rsidRDefault="00DA1713"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43D0A62C" w14:textId="374669D4"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45C31ED7" w14:textId="4679C0DB" w:rsidR="0085502E" w:rsidRPr="00876464" w:rsidRDefault="0085502E" w:rsidP="0085502E">
            <w:pPr>
              <w:jc w:val="both"/>
              <w:rPr>
                <w:sz w:val="24"/>
                <w:szCs w:val="24"/>
              </w:rPr>
            </w:pPr>
            <w:r w:rsidRPr="00876464">
              <w:rPr>
                <w:sz w:val="24"/>
                <w:szCs w:val="24"/>
              </w:rPr>
              <w:t xml:space="preserve">Бұрыс пішінді, ақ, беті тегіс, қатпарлы, </w:t>
            </w:r>
            <w:r w:rsidR="001F6E5D" w:rsidRPr="00876464">
              <w:rPr>
                <w:sz w:val="24"/>
                <w:szCs w:val="24"/>
              </w:rPr>
              <w:t>құрғақ</w:t>
            </w:r>
            <w:r w:rsidRPr="00876464">
              <w:rPr>
                <w:sz w:val="24"/>
                <w:szCs w:val="24"/>
              </w:rPr>
              <w:t>, 12 мм</w:t>
            </w:r>
          </w:p>
        </w:tc>
      </w:tr>
      <w:tr w:rsidR="0085502E" w:rsidRPr="00876464" w14:paraId="17B43D82" w14:textId="77777777" w:rsidTr="00AE1ECA">
        <w:trPr>
          <w:trHeight w:val="779"/>
          <w:jc w:val="center"/>
        </w:trPr>
        <w:tc>
          <w:tcPr>
            <w:tcW w:w="516" w:type="dxa"/>
            <w:tcBorders>
              <w:top w:val="single" w:sz="4" w:space="0" w:color="auto"/>
              <w:left w:val="single" w:sz="4" w:space="0" w:color="auto"/>
              <w:bottom w:val="single" w:sz="4" w:space="0" w:color="auto"/>
              <w:right w:val="single" w:sz="4" w:space="0" w:color="auto"/>
            </w:tcBorders>
            <w:hideMark/>
          </w:tcPr>
          <w:p w14:paraId="61EFFF41" w14:textId="77777777" w:rsidR="0085502E" w:rsidRPr="00876464" w:rsidRDefault="0085502E" w:rsidP="0085502E">
            <w:pPr>
              <w:rPr>
                <w:sz w:val="24"/>
                <w:szCs w:val="24"/>
                <w:lang w:val="en-US"/>
              </w:rPr>
            </w:pPr>
            <w:r w:rsidRPr="00876464">
              <w:rPr>
                <w:sz w:val="24"/>
                <w:szCs w:val="24"/>
                <w:lang w:val="en-US"/>
              </w:rPr>
              <w:t>5.</w:t>
            </w:r>
          </w:p>
        </w:tc>
        <w:tc>
          <w:tcPr>
            <w:tcW w:w="1838" w:type="dxa"/>
            <w:tcBorders>
              <w:top w:val="single" w:sz="4" w:space="0" w:color="auto"/>
              <w:left w:val="single" w:sz="4" w:space="0" w:color="auto"/>
              <w:bottom w:val="single" w:sz="4" w:space="0" w:color="auto"/>
              <w:right w:val="single" w:sz="4" w:space="0" w:color="auto"/>
            </w:tcBorders>
            <w:hideMark/>
          </w:tcPr>
          <w:p w14:paraId="4F20513B" w14:textId="77777777" w:rsidR="0085502E" w:rsidRPr="00876464" w:rsidRDefault="0085502E" w:rsidP="0085502E">
            <w:pPr>
              <w:rPr>
                <w:sz w:val="24"/>
                <w:szCs w:val="24"/>
                <w:lang w:val="en-US"/>
              </w:rPr>
            </w:pPr>
            <w:r w:rsidRPr="00876464">
              <w:rPr>
                <w:sz w:val="24"/>
                <w:szCs w:val="24"/>
                <w:lang w:val="en-US"/>
              </w:rPr>
              <w:t>A5</w:t>
            </w:r>
          </w:p>
        </w:tc>
        <w:tc>
          <w:tcPr>
            <w:tcW w:w="2759" w:type="dxa"/>
            <w:tcBorders>
              <w:top w:val="single" w:sz="4" w:space="0" w:color="auto"/>
              <w:left w:val="single" w:sz="4" w:space="0" w:color="auto"/>
              <w:bottom w:val="single" w:sz="4" w:space="0" w:color="auto"/>
              <w:right w:val="single" w:sz="4" w:space="0" w:color="auto"/>
            </w:tcBorders>
            <w:hideMark/>
          </w:tcPr>
          <w:p w14:paraId="25D91E80" w14:textId="4353B99F" w:rsidR="0085502E" w:rsidRPr="00876464" w:rsidRDefault="001F6E5D" w:rsidP="0085502E">
            <w:pPr>
              <w:jc w:val="center"/>
              <w:rPr>
                <w:sz w:val="24"/>
                <w:szCs w:val="24"/>
                <w:lang w:val="ru-RU"/>
              </w:rPr>
            </w:pPr>
            <w:r w:rsidRPr="00876464">
              <w:rPr>
                <w:sz w:val="24"/>
                <w:szCs w:val="24"/>
              </w:rPr>
              <w:t>Моно, дипло, -</w:t>
            </w:r>
            <w:r w:rsidRPr="00876464">
              <w:rPr>
                <w:spacing w:val="1"/>
                <w:sz w:val="24"/>
                <w:szCs w:val="24"/>
              </w:rPr>
              <w:t xml:space="preserve"> </w:t>
            </w:r>
            <w:r w:rsidRPr="00876464">
              <w:rPr>
                <w:sz w:val="24"/>
                <w:szCs w:val="24"/>
              </w:rPr>
              <w:t>стрептобактериял</w:t>
            </w:r>
            <w:r w:rsidRPr="00876464">
              <w:rPr>
                <w:spacing w:val="-52"/>
                <w:sz w:val="24"/>
                <w:szCs w:val="24"/>
              </w:rPr>
              <w:t xml:space="preserve"> </w:t>
            </w:r>
            <w:r w:rsidRPr="00876464">
              <w:rPr>
                <w:sz w:val="24"/>
                <w:szCs w:val="24"/>
              </w:rPr>
              <w:t>ар</w:t>
            </w:r>
          </w:p>
        </w:tc>
        <w:tc>
          <w:tcPr>
            <w:tcW w:w="1324" w:type="dxa"/>
            <w:tcBorders>
              <w:top w:val="single" w:sz="4" w:space="0" w:color="auto"/>
              <w:left w:val="single" w:sz="4" w:space="0" w:color="auto"/>
              <w:bottom w:val="single" w:sz="4" w:space="0" w:color="auto"/>
              <w:right w:val="single" w:sz="4" w:space="0" w:color="auto"/>
            </w:tcBorders>
          </w:tcPr>
          <w:p w14:paraId="2765506C" w14:textId="2356AB5B"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573D4B7" w14:textId="7F184C38" w:rsidR="0085502E" w:rsidRPr="00876464" w:rsidRDefault="0085502E" w:rsidP="0085502E">
            <w:pPr>
              <w:jc w:val="both"/>
              <w:rPr>
                <w:sz w:val="24"/>
                <w:szCs w:val="24"/>
              </w:rPr>
            </w:pPr>
            <w:r w:rsidRPr="00876464">
              <w:rPr>
                <w:sz w:val="24"/>
                <w:szCs w:val="24"/>
              </w:rPr>
              <w:t xml:space="preserve">Пішіні амеба тәріздес, ақ, қатпарлы, шеті ризоидты, </w:t>
            </w:r>
            <w:r w:rsidR="001F6E5D" w:rsidRPr="00876464">
              <w:rPr>
                <w:sz w:val="24"/>
                <w:szCs w:val="24"/>
              </w:rPr>
              <w:t>құрғақ</w:t>
            </w:r>
            <w:r w:rsidRPr="00876464">
              <w:rPr>
                <w:sz w:val="24"/>
                <w:szCs w:val="24"/>
              </w:rPr>
              <w:t>,</w:t>
            </w:r>
            <w:r w:rsidR="002E6BD3" w:rsidRPr="00876464">
              <w:rPr>
                <w:sz w:val="24"/>
                <w:szCs w:val="24"/>
              </w:rPr>
              <w:t xml:space="preserve"> іші шырышты,</w:t>
            </w:r>
            <w:r w:rsidRPr="00876464">
              <w:rPr>
                <w:sz w:val="24"/>
                <w:szCs w:val="24"/>
              </w:rPr>
              <w:t xml:space="preserve"> 16 мм</w:t>
            </w:r>
          </w:p>
        </w:tc>
      </w:tr>
      <w:tr w:rsidR="0085502E" w:rsidRPr="00876464" w14:paraId="0BD5FD93" w14:textId="77777777" w:rsidTr="00AE1ECA">
        <w:trPr>
          <w:trHeight w:val="779"/>
          <w:jc w:val="center"/>
        </w:trPr>
        <w:tc>
          <w:tcPr>
            <w:tcW w:w="516" w:type="dxa"/>
            <w:tcBorders>
              <w:top w:val="single" w:sz="4" w:space="0" w:color="auto"/>
              <w:left w:val="single" w:sz="4" w:space="0" w:color="auto"/>
              <w:bottom w:val="single" w:sz="4" w:space="0" w:color="auto"/>
              <w:right w:val="single" w:sz="4" w:space="0" w:color="auto"/>
            </w:tcBorders>
            <w:hideMark/>
          </w:tcPr>
          <w:p w14:paraId="78A87393" w14:textId="77777777" w:rsidR="0085502E" w:rsidRPr="00876464" w:rsidRDefault="0085502E" w:rsidP="0085502E">
            <w:pPr>
              <w:rPr>
                <w:sz w:val="24"/>
                <w:szCs w:val="24"/>
                <w:lang w:val="en-US"/>
              </w:rPr>
            </w:pPr>
            <w:r w:rsidRPr="00876464">
              <w:rPr>
                <w:sz w:val="24"/>
                <w:szCs w:val="24"/>
                <w:lang w:val="en-US"/>
              </w:rPr>
              <w:t>6.</w:t>
            </w:r>
          </w:p>
        </w:tc>
        <w:tc>
          <w:tcPr>
            <w:tcW w:w="1838" w:type="dxa"/>
            <w:tcBorders>
              <w:top w:val="single" w:sz="4" w:space="0" w:color="auto"/>
              <w:left w:val="single" w:sz="4" w:space="0" w:color="auto"/>
              <w:bottom w:val="single" w:sz="4" w:space="0" w:color="auto"/>
              <w:right w:val="single" w:sz="4" w:space="0" w:color="auto"/>
            </w:tcBorders>
            <w:hideMark/>
          </w:tcPr>
          <w:p w14:paraId="7166B5F3" w14:textId="77777777" w:rsidR="0085502E" w:rsidRPr="00876464" w:rsidRDefault="0085502E" w:rsidP="0085502E">
            <w:pPr>
              <w:rPr>
                <w:sz w:val="24"/>
                <w:szCs w:val="24"/>
                <w:lang w:val="en-US"/>
              </w:rPr>
            </w:pPr>
            <w:r w:rsidRPr="00876464">
              <w:rPr>
                <w:sz w:val="24"/>
                <w:szCs w:val="24"/>
                <w:lang w:val="en-US"/>
              </w:rPr>
              <w:t>A6</w:t>
            </w:r>
          </w:p>
        </w:tc>
        <w:tc>
          <w:tcPr>
            <w:tcW w:w="2759" w:type="dxa"/>
            <w:tcBorders>
              <w:top w:val="single" w:sz="4" w:space="0" w:color="auto"/>
              <w:left w:val="single" w:sz="4" w:space="0" w:color="auto"/>
              <w:bottom w:val="single" w:sz="4" w:space="0" w:color="auto"/>
              <w:right w:val="single" w:sz="4" w:space="0" w:color="auto"/>
            </w:tcBorders>
            <w:hideMark/>
          </w:tcPr>
          <w:p w14:paraId="0C5F2CAF" w14:textId="19E44F4C" w:rsidR="0085502E" w:rsidRPr="00876464" w:rsidRDefault="00DA1713"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11724D66" w14:textId="4EF88485"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3A41DD5D" w14:textId="1167AE19" w:rsidR="0085502E" w:rsidRPr="00876464" w:rsidRDefault="0085502E" w:rsidP="0085502E">
            <w:pPr>
              <w:jc w:val="both"/>
              <w:rPr>
                <w:sz w:val="24"/>
                <w:szCs w:val="24"/>
              </w:rPr>
            </w:pPr>
            <w:r w:rsidRPr="00876464">
              <w:rPr>
                <w:sz w:val="24"/>
                <w:szCs w:val="24"/>
              </w:rPr>
              <w:t xml:space="preserve">Бұрыс пішінді, ақ, беті тегіс, шеті тегіс, </w:t>
            </w:r>
            <w:r w:rsidR="001F6E5D" w:rsidRPr="00876464">
              <w:rPr>
                <w:sz w:val="24"/>
                <w:szCs w:val="24"/>
              </w:rPr>
              <w:t>құрғақ</w:t>
            </w:r>
            <w:r w:rsidRPr="00876464">
              <w:rPr>
                <w:sz w:val="24"/>
                <w:szCs w:val="24"/>
              </w:rPr>
              <w:t>, шеттері жылтыр, 15 мм</w:t>
            </w:r>
          </w:p>
        </w:tc>
      </w:tr>
      <w:tr w:rsidR="0085502E" w:rsidRPr="00876464" w14:paraId="58B9426B" w14:textId="77777777" w:rsidTr="00AE1ECA">
        <w:trPr>
          <w:trHeight w:val="469"/>
          <w:jc w:val="center"/>
        </w:trPr>
        <w:tc>
          <w:tcPr>
            <w:tcW w:w="516" w:type="dxa"/>
            <w:tcBorders>
              <w:top w:val="single" w:sz="4" w:space="0" w:color="auto"/>
              <w:left w:val="single" w:sz="4" w:space="0" w:color="auto"/>
              <w:bottom w:val="single" w:sz="4" w:space="0" w:color="auto"/>
              <w:right w:val="single" w:sz="4" w:space="0" w:color="auto"/>
            </w:tcBorders>
            <w:hideMark/>
          </w:tcPr>
          <w:p w14:paraId="2B6D9A24" w14:textId="77777777" w:rsidR="0085502E" w:rsidRPr="00876464" w:rsidRDefault="0085502E" w:rsidP="0085502E">
            <w:pPr>
              <w:rPr>
                <w:sz w:val="24"/>
                <w:szCs w:val="24"/>
                <w:lang w:val="en-US"/>
              </w:rPr>
            </w:pPr>
            <w:r w:rsidRPr="00876464">
              <w:rPr>
                <w:sz w:val="24"/>
                <w:szCs w:val="24"/>
                <w:lang w:val="en-US"/>
              </w:rPr>
              <w:t>7.</w:t>
            </w:r>
          </w:p>
        </w:tc>
        <w:tc>
          <w:tcPr>
            <w:tcW w:w="1838" w:type="dxa"/>
            <w:tcBorders>
              <w:top w:val="single" w:sz="4" w:space="0" w:color="auto"/>
              <w:left w:val="single" w:sz="4" w:space="0" w:color="auto"/>
              <w:bottom w:val="single" w:sz="4" w:space="0" w:color="auto"/>
              <w:right w:val="single" w:sz="4" w:space="0" w:color="auto"/>
            </w:tcBorders>
            <w:hideMark/>
          </w:tcPr>
          <w:p w14:paraId="26BF1139" w14:textId="77777777" w:rsidR="0085502E" w:rsidRPr="00876464" w:rsidRDefault="0085502E" w:rsidP="0085502E">
            <w:pPr>
              <w:rPr>
                <w:sz w:val="24"/>
                <w:szCs w:val="24"/>
                <w:lang w:val="en-US"/>
              </w:rPr>
            </w:pPr>
            <w:r w:rsidRPr="00876464">
              <w:rPr>
                <w:sz w:val="24"/>
                <w:szCs w:val="24"/>
                <w:lang w:val="en-US"/>
              </w:rPr>
              <w:t>A7</w:t>
            </w:r>
          </w:p>
        </w:tc>
        <w:tc>
          <w:tcPr>
            <w:tcW w:w="2759" w:type="dxa"/>
            <w:tcBorders>
              <w:top w:val="single" w:sz="4" w:space="0" w:color="auto"/>
              <w:left w:val="single" w:sz="4" w:space="0" w:color="auto"/>
              <w:bottom w:val="single" w:sz="4" w:space="0" w:color="auto"/>
              <w:right w:val="single" w:sz="4" w:space="0" w:color="auto"/>
            </w:tcBorders>
            <w:hideMark/>
          </w:tcPr>
          <w:p w14:paraId="0B048FC0" w14:textId="6578E954" w:rsidR="0085502E" w:rsidRPr="00876464" w:rsidRDefault="00DA1713" w:rsidP="0085502E">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684E5C4E" w14:textId="2F00C094"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490B7CA3" w14:textId="42E676C3" w:rsidR="0085502E" w:rsidRPr="00876464" w:rsidRDefault="0085502E" w:rsidP="0085502E">
            <w:pPr>
              <w:jc w:val="both"/>
              <w:rPr>
                <w:sz w:val="24"/>
                <w:szCs w:val="24"/>
              </w:rPr>
            </w:pPr>
            <w:r w:rsidRPr="00876464">
              <w:rPr>
                <w:sz w:val="24"/>
                <w:szCs w:val="24"/>
              </w:rPr>
              <w:t>Дөңгелек, ақ, беті дөңес, шеті тегіс, жылтыр, 3 мм</w:t>
            </w:r>
          </w:p>
        </w:tc>
      </w:tr>
      <w:tr w:rsidR="0085502E" w:rsidRPr="00876464" w14:paraId="52C7DB7A" w14:textId="77777777" w:rsidTr="00AE1ECA">
        <w:trPr>
          <w:trHeight w:val="779"/>
          <w:jc w:val="center"/>
        </w:trPr>
        <w:tc>
          <w:tcPr>
            <w:tcW w:w="516" w:type="dxa"/>
            <w:tcBorders>
              <w:top w:val="single" w:sz="4" w:space="0" w:color="auto"/>
              <w:left w:val="single" w:sz="4" w:space="0" w:color="auto"/>
              <w:bottom w:val="single" w:sz="4" w:space="0" w:color="auto"/>
              <w:right w:val="single" w:sz="4" w:space="0" w:color="auto"/>
            </w:tcBorders>
            <w:hideMark/>
          </w:tcPr>
          <w:p w14:paraId="5635EE78" w14:textId="77777777" w:rsidR="0085502E" w:rsidRPr="00876464" w:rsidRDefault="0085502E" w:rsidP="0085502E">
            <w:pPr>
              <w:rPr>
                <w:sz w:val="24"/>
                <w:szCs w:val="24"/>
                <w:lang w:val="en-US"/>
              </w:rPr>
            </w:pPr>
            <w:r w:rsidRPr="00876464">
              <w:rPr>
                <w:sz w:val="24"/>
                <w:szCs w:val="24"/>
                <w:lang w:val="en-US"/>
              </w:rPr>
              <w:t>8.</w:t>
            </w:r>
          </w:p>
        </w:tc>
        <w:tc>
          <w:tcPr>
            <w:tcW w:w="1838" w:type="dxa"/>
            <w:tcBorders>
              <w:top w:val="single" w:sz="4" w:space="0" w:color="auto"/>
              <w:left w:val="single" w:sz="4" w:space="0" w:color="auto"/>
              <w:bottom w:val="single" w:sz="4" w:space="0" w:color="auto"/>
              <w:right w:val="single" w:sz="4" w:space="0" w:color="auto"/>
            </w:tcBorders>
            <w:hideMark/>
          </w:tcPr>
          <w:p w14:paraId="6E0A4523" w14:textId="77777777" w:rsidR="0085502E" w:rsidRPr="00876464" w:rsidRDefault="0085502E" w:rsidP="0085502E">
            <w:pPr>
              <w:rPr>
                <w:sz w:val="24"/>
                <w:szCs w:val="24"/>
                <w:lang w:val="en-US"/>
              </w:rPr>
            </w:pPr>
            <w:r w:rsidRPr="00876464">
              <w:rPr>
                <w:sz w:val="24"/>
                <w:szCs w:val="24"/>
                <w:lang w:val="en-US"/>
              </w:rPr>
              <w:t>A8</w:t>
            </w:r>
          </w:p>
        </w:tc>
        <w:tc>
          <w:tcPr>
            <w:tcW w:w="2759" w:type="dxa"/>
            <w:tcBorders>
              <w:top w:val="single" w:sz="4" w:space="0" w:color="auto"/>
              <w:left w:val="single" w:sz="4" w:space="0" w:color="auto"/>
              <w:bottom w:val="single" w:sz="4" w:space="0" w:color="auto"/>
              <w:right w:val="single" w:sz="4" w:space="0" w:color="auto"/>
            </w:tcBorders>
            <w:hideMark/>
          </w:tcPr>
          <w:p w14:paraId="1B0B3DDD" w14:textId="0A04A557" w:rsidR="0085502E" w:rsidRPr="00876464" w:rsidRDefault="00A753F4"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1BB5CFCB" w14:textId="4AE8B493"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950FB5D" w14:textId="27403E7D" w:rsidR="0085502E" w:rsidRPr="00876464" w:rsidRDefault="0085502E" w:rsidP="0085502E">
            <w:pPr>
              <w:jc w:val="both"/>
              <w:rPr>
                <w:sz w:val="24"/>
                <w:szCs w:val="24"/>
              </w:rPr>
            </w:pPr>
            <w:r w:rsidRPr="00876464">
              <w:rPr>
                <w:sz w:val="24"/>
                <w:szCs w:val="24"/>
              </w:rPr>
              <w:t xml:space="preserve">Бұрыс пішінді, ақ, беті кедір-бұдырлы, шеті иректелген, </w:t>
            </w:r>
            <w:r w:rsidR="008B575A" w:rsidRPr="00876464">
              <w:rPr>
                <w:sz w:val="24"/>
                <w:szCs w:val="24"/>
              </w:rPr>
              <w:t>құрғақ</w:t>
            </w:r>
            <w:r w:rsidRPr="00876464">
              <w:rPr>
                <w:sz w:val="24"/>
                <w:szCs w:val="24"/>
              </w:rPr>
              <w:t xml:space="preserve">, </w:t>
            </w:r>
            <w:r w:rsidR="002E6BD3" w:rsidRPr="00876464">
              <w:rPr>
                <w:sz w:val="24"/>
                <w:szCs w:val="24"/>
              </w:rPr>
              <w:t xml:space="preserve">іші шырышты, </w:t>
            </w:r>
            <w:r w:rsidRPr="00876464">
              <w:rPr>
                <w:sz w:val="24"/>
                <w:szCs w:val="24"/>
              </w:rPr>
              <w:t>9 мм</w:t>
            </w:r>
          </w:p>
        </w:tc>
      </w:tr>
      <w:tr w:rsidR="0085502E" w:rsidRPr="00876464" w14:paraId="746EF685" w14:textId="77777777" w:rsidTr="00AE1ECA">
        <w:trPr>
          <w:trHeight w:val="469"/>
          <w:jc w:val="center"/>
        </w:trPr>
        <w:tc>
          <w:tcPr>
            <w:tcW w:w="516" w:type="dxa"/>
            <w:tcBorders>
              <w:top w:val="single" w:sz="4" w:space="0" w:color="auto"/>
              <w:left w:val="single" w:sz="4" w:space="0" w:color="auto"/>
              <w:bottom w:val="single" w:sz="4" w:space="0" w:color="auto"/>
              <w:right w:val="single" w:sz="4" w:space="0" w:color="auto"/>
            </w:tcBorders>
            <w:hideMark/>
          </w:tcPr>
          <w:p w14:paraId="583BB61A" w14:textId="77777777" w:rsidR="0085502E" w:rsidRPr="00876464" w:rsidRDefault="0085502E" w:rsidP="0085502E">
            <w:pPr>
              <w:rPr>
                <w:sz w:val="24"/>
                <w:szCs w:val="24"/>
                <w:lang w:val="en-US"/>
              </w:rPr>
            </w:pPr>
            <w:r w:rsidRPr="00876464">
              <w:rPr>
                <w:sz w:val="24"/>
                <w:szCs w:val="24"/>
                <w:lang w:val="en-US"/>
              </w:rPr>
              <w:t>9.</w:t>
            </w:r>
          </w:p>
        </w:tc>
        <w:tc>
          <w:tcPr>
            <w:tcW w:w="1838" w:type="dxa"/>
            <w:tcBorders>
              <w:top w:val="single" w:sz="4" w:space="0" w:color="auto"/>
              <w:left w:val="single" w:sz="4" w:space="0" w:color="auto"/>
              <w:bottom w:val="single" w:sz="4" w:space="0" w:color="auto"/>
              <w:right w:val="single" w:sz="4" w:space="0" w:color="auto"/>
            </w:tcBorders>
            <w:hideMark/>
          </w:tcPr>
          <w:p w14:paraId="05C5FB09" w14:textId="77777777" w:rsidR="0085502E" w:rsidRPr="00876464" w:rsidRDefault="0085502E" w:rsidP="0085502E">
            <w:pPr>
              <w:rPr>
                <w:sz w:val="24"/>
                <w:szCs w:val="24"/>
                <w:lang w:val="en-US"/>
              </w:rPr>
            </w:pPr>
            <w:r w:rsidRPr="00876464">
              <w:rPr>
                <w:sz w:val="24"/>
                <w:szCs w:val="24"/>
                <w:lang w:val="en-US"/>
              </w:rPr>
              <w:t>A9</w:t>
            </w:r>
          </w:p>
        </w:tc>
        <w:tc>
          <w:tcPr>
            <w:tcW w:w="2759" w:type="dxa"/>
            <w:tcBorders>
              <w:top w:val="single" w:sz="4" w:space="0" w:color="auto"/>
              <w:left w:val="single" w:sz="4" w:space="0" w:color="auto"/>
              <w:bottom w:val="single" w:sz="4" w:space="0" w:color="auto"/>
              <w:right w:val="single" w:sz="4" w:space="0" w:color="auto"/>
            </w:tcBorders>
            <w:hideMark/>
          </w:tcPr>
          <w:p w14:paraId="173C37DA" w14:textId="16EF2BD1" w:rsidR="0085502E" w:rsidRPr="00876464" w:rsidRDefault="00DA1713"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371E183F" w14:textId="5C6437D4"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7C3766C8" w14:textId="31AA0540" w:rsidR="0085502E" w:rsidRPr="00876464" w:rsidRDefault="0085502E" w:rsidP="0085502E">
            <w:pPr>
              <w:jc w:val="both"/>
              <w:rPr>
                <w:sz w:val="24"/>
                <w:szCs w:val="24"/>
              </w:rPr>
            </w:pPr>
            <w:r w:rsidRPr="00876464">
              <w:rPr>
                <w:sz w:val="24"/>
                <w:szCs w:val="24"/>
              </w:rPr>
              <w:t xml:space="preserve">Дөңгелек, ақ, беті тегіс, шеті тегіс, </w:t>
            </w:r>
            <w:r w:rsidR="008B575A" w:rsidRPr="00876464">
              <w:rPr>
                <w:sz w:val="24"/>
                <w:szCs w:val="24"/>
              </w:rPr>
              <w:t>құрғақ</w:t>
            </w:r>
            <w:r w:rsidRPr="00876464">
              <w:rPr>
                <w:sz w:val="24"/>
                <w:szCs w:val="24"/>
              </w:rPr>
              <w:t>, 11 мм</w:t>
            </w:r>
          </w:p>
        </w:tc>
      </w:tr>
      <w:tr w:rsidR="0085502E" w:rsidRPr="00876464" w14:paraId="198F0CB9"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hideMark/>
          </w:tcPr>
          <w:p w14:paraId="5FF453DC" w14:textId="77777777" w:rsidR="0085502E" w:rsidRPr="00876464" w:rsidRDefault="0085502E" w:rsidP="0085502E">
            <w:pPr>
              <w:rPr>
                <w:sz w:val="24"/>
                <w:szCs w:val="24"/>
                <w:lang w:val="en-US"/>
              </w:rPr>
            </w:pPr>
            <w:r w:rsidRPr="00876464">
              <w:rPr>
                <w:sz w:val="24"/>
                <w:szCs w:val="24"/>
                <w:lang w:val="en-US"/>
              </w:rPr>
              <w:t>10.</w:t>
            </w:r>
          </w:p>
        </w:tc>
        <w:tc>
          <w:tcPr>
            <w:tcW w:w="1838" w:type="dxa"/>
            <w:tcBorders>
              <w:top w:val="single" w:sz="4" w:space="0" w:color="auto"/>
              <w:left w:val="single" w:sz="4" w:space="0" w:color="auto"/>
              <w:bottom w:val="single" w:sz="4" w:space="0" w:color="auto"/>
              <w:right w:val="single" w:sz="4" w:space="0" w:color="auto"/>
            </w:tcBorders>
            <w:hideMark/>
          </w:tcPr>
          <w:p w14:paraId="3B420F64" w14:textId="77777777" w:rsidR="0085502E" w:rsidRPr="00876464" w:rsidRDefault="0085502E" w:rsidP="0085502E">
            <w:pPr>
              <w:rPr>
                <w:sz w:val="24"/>
                <w:szCs w:val="24"/>
                <w:lang w:val="en-US"/>
              </w:rPr>
            </w:pPr>
            <w:r w:rsidRPr="00876464">
              <w:rPr>
                <w:sz w:val="24"/>
                <w:szCs w:val="24"/>
                <w:lang w:val="en-US"/>
              </w:rPr>
              <w:t>A10</w:t>
            </w:r>
          </w:p>
        </w:tc>
        <w:tc>
          <w:tcPr>
            <w:tcW w:w="2759" w:type="dxa"/>
            <w:tcBorders>
              <w:top w:val="single" w:sz="4" w:space="0" w:color="auto"/>
              <w:left w:val="single" w:sz="4" w:space="0" w:color="auto"/>
              <w:bottom w:val="single" w:sz="4" w:space="0" w:color="auto"/>
              <w:right w:val="single" w:sz="4" w:space="0" w:color="auto"/>
            </w:tcBorders>
            <w:hideMark/>
          </w:tcPr>
          <w:p w14:paraId="70553B74" w14:textId="767C61DD" w:rsidR="0085502E" w:rsidRPr="00876464" w:rsidRDefault="00A753F4"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337C4278" w14:textId="0BBEA459"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0D6BFF6" w14:textId="44F967FB" w:rsidR="0085502E" w:rsidRPr="00876464" w:rsidRDefault="0085502E" w:rsidP="0085502E">
            <w:pPr>
              <w:jc w:val="both"/>
              <w:rPr>
                <w:sz w:val="24"/>
                <w:szCs w:val="24"/>
              </w:rPr>
            </w:pPr>
            <w:r w:rsidRPr="00876464">
              <w:rPr>
                <w:sz w:val="24"/>
                <w:szCs w:val="24"/>
              </w:rPr>
              <w:t xml:space="preserve">Дөңгелек, сары, беті тегіс, шеті </w:t>
            </w:r>
            <w:r w:rsidR="00A753F4" w:rsidRPr="00876464">
              <w:rPr>
                <w:sz w:val="24"/>
                <w:szCs w:val="24"/>
              </w:rPr>
              <w:t>иректелген</w:t>
            </w:r>
            <w:r w:rsidRPr="00876464">
              <w:rPr>
                <w:sz w:val="24"/>
                <w:szCs w:val="24"/>
              </w:rPr>
              <w:t xml:space="preserve">, </w:t>
            </w:r>
            <w:r w:rsidR="00A753F4" w:rsidRPr="00876464">
              <w:rPr>
                <w:sz w:val="24"/>
                <w:szCs w:val="24"/>
              </w:rPr>
              <w:t>құрғақ</w:t>
            </w:r>
            <w:r w:rsidRPr="00876464">
              <w:rPr>
                <w:sz w:val="24"/>
                <w:szCs w:val="24"/>
              </w:rPr>
              <w:t>,</w:t>
            </w:r>
            <w:r w:rsidR="00A753F4" w:rsidRPr="00876464">
              <w:rPr>
                <w:sz w:val="24"/>
                <w:szCs w:val="24"/>
              </w:rPr>
              <w:t xml:space="preserve"> іші шырышты,</w:t>
            </w:r>
            <w:r w:rsidRPr="00876464">
              <w:rPr>
                <w:sz w:val="24"/>
                <w:szCs w:val="24"/>
              </w:rPr>
              <w:t xml:space="preserve"> 5 мм</w:t>
            </w:r>
          </w:p>
        </w:tc>
      </w:tr>
      <w:tr w:rsidR="0085502E" w:rsidRPr="00876464" w14:paraId="7B3518E9"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hideMark/>
          </w:tcPr>
          <w:p w14:paraId="1FE7CC35" w14:textId="77777777" w:rsidR="0085502E" w:rsidRPr="00876464" w:rsidRDefault="0085502E" w:rsidP="0085502E">
            <w:pPr>
              <w:rPr>
                <w:sz w:val="24"/>
                <w:szCs w:val="24"/>
                <w:lang w:val="en-US"/>
              </w:rPr>
            </w:pPr>
            <w:r w:rsidRPr="00876464">
              <w:rPr>
                <w:sz w:val="24"/>
                <w:szCs w:val="24"/>
                <w:lang w:val="en-US"/>
              </w:rPr>
              <w:t>11.</w:t>
            </w:r>
          </w:p>
        </w:tc>
        <w:tc>
          <w:tcPr>
            <w:tcW w:w="1838" w:type="dxa"/>
            <w:tcBorders>
              <w:top w:val="single" w:sz="4" w:space="0" w:color="auto"/>
              <w:left w:val="single" w:sz="4" w:space="0" w:color="auto"/>
              <w:bottom w:val="single" w:sz="4" w:space="0" w:color="auto"/>
              <w:right w:val="single" w:sz="4" w:space="0" w:color="auto"/>
            </w:tcBorders>
            <w:hideMark/>
          </w:tcPr>
          <w:p w14:paraId="1A91CD2C" w14:textId="77777777" w:rsidR="0085502E" w:rsidRPr="00876464" w:rsidRDefault="0085502E" w:rsidP="0085502E">
            <w:pPr>
              <w:rPr>
                <w:sz w:val="24"/>
                <w:szCs w:val="24"/>
                <w:lang w:val="en-US"/>
              </w:rPr>
            </w:pPr>
            <w:r w:rsidRPr="00876464">
              <w:rPr>
                <w:sz w:val="24"/>
                <w:szCs w:val="24"/>
                <w:lang w:val="en-US"/>
              </w:rPr>
              <w:t>A11</w:t>
            </w:r>
          </w:p>
        </w:tc>
        <w:tc>
          <w:tcPr>
            <w:tcW w:w="2759" w:type="dxa"/>
            <w:tcBorders>
              <w:top w:val="single" w:sz="4" w:space="0" w:color="auto"/>
              <w:left w:val="single" w:sz="4" w:space="0" w:color="auto"/>
              <w:bottom w:val="single" w:sz="4" w:space="0" w:color="auto"/>
              <w:right w:val="single" w:sz="4" w:space="0" w:color="auto"/>
            </w:tcBorders>
            <w:hideMark/>
          </w:tcPr>
          <w:p w14:paraId="6678C223" w14:textId="44B7A332" w:rsidR="0085502E" w:rsidRPr="00876464" w:rsidRDefault="00DA1713" w:rsidP="0085502E">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2FEE5EC8" w14:textId="2BB3A620"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41BC988C" w14:textId="492030A5" w:rsidR="0085502E" w:rsidRPr="00876464" w:rsidRDefault="0085502E" w:rsidP="0085502E">
            <w:pPr>
              <w:jc w:val="both"/>
              <w:rPr>
                <w:sz w:val="24"/>
                <w:szCs w:val="24"/>
              </w:rPr>
            </w:pPr>
            <w:r w:rsidRPr="00876464">
              <w:rPr>
                <w:sz w:val="24"/>
                <w:szCs w:val="24"/>
              </w:rPr>
              <w:t xml:space="preserve">Пішіні амеба тәріздес, ақ, беті кедір-бұдыр, шеті </w:t>
            </w:r>
            <w:r w:rsidR="00A753F4" w:rsidRPr="00876464">
              <w:rPr>
                <w:sz w:val="24"/>
                <w:szCs w:val="24"/>
              </w:rPr>
              <w:t>иректелген</w:t>
            </w:r>
            <w:r w:rsidRPr="00876464">
              <w:rPr>
                <w:sz w:val="24"/>
                <w:szCs w:val="24"/>
              </w:rPr>
              <w:t>,</w:t>
            </w:r>
            <w:r w:rsidR="00A753F4" w:rsidRPr="00876464">
              <w:rPr>
                <w:sz w:val="24"/>
                <w:szCs w:val="24"/>
              </w:rPr>
              <w:t xml:space="preserve"> шырышты,</w:t>
            </w:r>
            <w:r w:rsidRPr="00876464">
              <w:rPr>
                <w:sz w:val="24"/>
                <w:szCs w:val="24"/>
              </w:rPr>
              <w:t xml:space="preserve"> 6 мм</w:t>
            </w:r>
          </w:p>
        </w:tc>
      </w:tr>
      <w:tr w:rsidR="0085502E" w:rsidRPr="00876464" w14:paraId="13DF14AD" w14:textId="77777777" w:rsidTr="00AE1ECA">
        <w:trPr>
          <w:trHeight w:val="469"/>
          <w:jc w:val="center"/>
        </w:trPr>
        <w:tc>
          <w:tcPr>
            <w:tcW w:w="516" w:type="dxa"/>
            <w:tcBorders>
              <w:top w:val="single" w:sz="4" w:space="0" w:color="auto"/>
              <w:left w:val="single" w:sz="4" w:space="0" w:color="auto"/>
              <w:bottom w:val="single" w:sz="4" w:space="0" w:color="auto"/>
              <w:right w:val="single" w:sz="4" w:space="0" w:color="auto"/>
            </w:tcBorders>
            <w:hideMark/>
          </w:tcPr>
          <w:p w14:paraId="3F098B9F" w14:textId="77777777" w:rsidR="0085502E" w:rsidRPr="00876464" w:rsidRDefault="0085502E" w:rsidP="0085502E">
            <w:pPr>
              <w:rPr>
                <w:sz w:val="24"/>
                <w:szCs w:val="24"/>
                <w:lang w:val="en-US"/>
              </w:rPr>
            </w:pPr>
            <w:r w:rsidRPr="00876464">
              <w:rPr>
                <w:sz w:val="24"/>
                <w:szCs w:val="24"/>
                <w:lang w:val="en-US"/>
              </w:rPr>
              <w:t>12.</w:t>
            </w:r>
          </w:p>
        </w:tc>
        <w:tc>
          <w:tcPr>
            <w:tcW w:w="1838" w:type="dxa"/>
            <w:tcBorders>
              <w:top w:val="single" w:sz="4" w:space="0" w:color="auto"/>
              <w:left w:val="single" w:sz="4" w:space="0" w:color="auto"/>
              <w:bottom w:val="single" w:sz="4" w:space="0" w:color="auto"/>
              <w:right w:val="single" w:sz="4" w:space="0" w:color="auto"/>
            </w:tcBorders>
            <w:hideMark/>
          </w:tcPr>
          <w:p w14:paraId="6C3E18AB" w14:textId="77777777" w:rsidR="0085502E" w:rsidRPr="00876464" w:rsidRDefault="0085502E" w:rsidP="0085502E">
            <w:pPr>
              <w:rPr>
                <w:sz w:val="24"/>
                <w:szCs w:val="24"/>
                <w:lang w:val="en-US"/>
              </w:rPr>
            </w:pPr>
            <w:r w:rsidRPr="00876464">
              <w:rPr>
                <w:sz w:val="24"/>
                <w:szCs w:val="24"/>
                <w:lang w:val="en-US"/>
              </w:rPr>
              <w:t>A12</w:t>
            </w:r>
          </w:p>
        </w:tc>
        <w:tc>
          <w:tcPr>
            <w:tcW w:w="2759" w:type="dxa"/>
            <w:tcBorders>
              <w:top w:val="single" w:sz="4" w:space="0" w:color="auto"/>
              <w:left w:val="single" w:sz="4" w:space="0" w:color="auto"/>
              <w:bottom w:val="single" w:sz="4" w:space="0" w:color="auto"/>
              <w:right w:val="single" w:sz="4" w:space="0" w:color="auto"/>
            </w:tcBorders>
            <w:hideMark/>
          </w:tcPr>
          <w:p w14:paraId="25454405" w14:textId="19439F58" w:rsidR="0085502E" w:rsidRPr="00876464" w:rsidRDefault="00DA1713" w:rsidP="0085502E">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0501CECE" w14:textId="25F8F185"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6D4F3CDE" w14:textId="74FE92F5" w:rsidR="0085502E" w:rsidRPr="00876464" w:rsidRDefault="0085502E" w:rsidP="0085502E">
            <w:pPr>
              <w:jc w:val="both"/>
              <w:rPr>
                <w:sz w:val="24"/>
                <w:szCs w:val="24"/>
              </w:rPr>
            </w:pPr>
            <w:r w:rsidRPr="00876464">
              <w:rPr>
                <w:sz w:val="24"/>
                <w:szCs w:val="24"/>
              </w:rPr>
              <w:t>Бұрыс пішінді, ақ</w:t>
            </w:r>
            <w:r w:rsidR="00A753F4" w:rsidRPr="00876464">
              <w:rPr>
                <w:sz w:val="24"/>
                <w:szCs w:val="24"/>
              </w:rPr>
              <w:t>-</w:t>
            </w:r>
            <w:r w:rsidRPr="00876464">
              <w:rPr>
                <w:sz w:val="24"/>
                <w:szCs w:val="24"/>
              </w:rPr>
              <w:t xml:space="preserve">сары, беті тегіс, қатпарлы, шеті иректелген, </w:t>
            </w:r>
            <w:r w:rsidR="00A753F4" w:rsidRPr="00876464">
              <w:rPr>
                <w:sz w:val="24"/>
                <w:szCs w:val="24"/>
              </w:rPr>
              <w:t>құрғақ</w:t>
            </w:r>
            <w:r w:rsidRPr="00876464">
              <w:rPr>
                <w:sz w:val="24"/>
                <w:szCs w:val="24"/>
              </w:rPr>
              <w:t>, 6 мм</w:t>
            </w:r>
          </w:p>
        </w:tc>
      </w:tr>
      <w:tr w:rsidR="0085502E" w:rsidRPr="00876464" w14:paraId="379B5D72"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7028E66B" w14:textId="77777777" w:rsidR="0085502E" w:rsidRPr="00876464" w:rsidRDefault="0085502E" w:rsidP="0085502E">
            <w:pPr>
              <w:rPr>
                <w:sz w:val="24"/>
                <w:szCs w:val="24"/>
                <w:lang w:val="en-US"/>
              </w:rPr>
            </w:pPr>
            <w:r w:rsidRPr="00876464">
              <w:rPr>
                <w:sz w:val="24"/>
                <w:szCs w:val="24"/>
                <w:lang w:val="en-US"/>
              </w:rPr>
              <w:t>13.</w:t>
            </w:r>
          </w:p>
        </w:tc>
        <w:tc>
          <w:tcPr>
            <w:tcW w:w="1838" w:type="dxa"/>
            <w:tcBorders>
              <w:top w:val="single" w:sz="4" w:space="0" w:color="auto"/>
              <w:left w:val="single" w:sz="4" w:space="0" w:color="auto"/>
              <w:bottom w:val="single" w:sz="4" w:space="0" w:color="auto"/>
              <w:right w:val="single" w:sz="4" w:space="0" w:color="auto"/>
            </w:tcBorders>
            <w:hideMark/>
          </w:tcPr>
          <w:p w14:paraId="6C1C9233" w14:textId="77777777" w:rsidR="0085502E" w:rsidRPr="00876464" w:rsidRDefault="0085502E" w:rsidP="0085502E">
            <w:pPr>
              <w:rPr>
                <w:sz w:val="24"/>
                <w:szCs w:val="24"/>
                <w:lang w:val="en-US"/>
              </w:rPr>
            </w:pPr>
            <w:r w:rsidRPr="00876464">
              <w:rPr>
                <w:sz w:val="24"/>
                <w:szCs w:val="24"/>
                <w:lang w:val="en-US"/>
              </w:rPr>
              <w:t>A13</w:t>
            </w:r>
          </w:p>
        </w:tc>
        <w:tc>
          <w:tcPr>
            <w:tcW w:w="2759" w:type="dxa"/>
            <w:tcBorders>
              <w:top w:val="single" w:sz="4" w:space="0" w:color="auto"/>
              <w:left w:val="single" w:sz="4" w:space="0" w:color="auto"/>
              <w:bottom w:val="single" w:sz="4" w:space="0" w:color="auto"/>
              <w:right w:val="single" w:sz="4" w:space="0" w:color="auto"/>
            </w:tcBorders>
            <w:hideMark/>
          </w:tcPr>
          <w:p w14:paraId="1F21AE22" w14:textId="1DF524E5" w:rsidR="0085502E" w:rsidRPr="00876464" w:rsidRDefault="00773F88" w:rsidP="0085502E">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2F30A3E4" w14:textId="5A563143"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6A220EB6" w14:textId="6617DB73" w:rsidR="0085502E" w:rsidRPr="00876464" w:rsidRDefault="0085502E" w:rsidP="0085502E">
            <w:pPr>
              <w:jc w:val="both"/>
              <w:rPr>
                <w:sz w:val="24"/>
                <w:szCs w:val="24"/>
              </w:rPr>
            </w:pPr>
            <w:r w:rsidRPr="00876464">
              <w:rPr>
                <w:sz w:val="24"/>
                <w:szCs w:val="24"/>
              </w:rPr>
              <w:t>Дөңгелек, ашық сары, беті тегіс, шеті иректелген, жылтыр, 5 мм</w:t>
            </w:r>
          </w:p>
        </w:tc>
      </w:tr>
      <w:tr w:rsidR="0085502E" w:rsidRPr="00876464" w14:paraId="3FB690AA"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5E5CA585" w14:textId="77777777" w:rsidR="0085502E" w:rsidRPr="00876464" w:rsidRDefault="0085502E" w:rsidP="0085502E">
            <w:pPr>
              <w:rPr>
                <w:sz w:val="24"/>
                <w:szCs w:val="24"/>
                <w:lang w:val="en-US"/>
              </w:rPr>
            </w:pPr>
            <w:r w:rsidRPr="00876464">
              <w:rPr>
                <w:sz w:val="24"/>
                <w:szCs w:val="24"/>
                <w:lang w:val="en-US"/>
              </w:rPr>
              <w:t>14.</w:t>
            </w:r>
          </w:p>
        </w:tc>
        <w:tc>
          <w:tcPr>
            <w:tcW w:w="1838" w:type="dxa"/>
            <w:tcBorders>
              <w:top w:val="single" w:sz="4" w:space="0" w:color="auto"/>
              <w:left w:val="single" w:sz="4" w:space="0" w:color="auto"/>
              <w:bottom w:val="single" w:sz="4" w:space="0" w:color="auto"/>
              <w:right w:val="single" w:sz="4" w:space="0" w:color="auto"/>
            </w:tcBorders>
            <w:hideMark/>
          </w:tcPr>
          <w:p w14:paraId="2346C79E" w14:textId="77777777" w:rsidR="0085502E" w:rsidRPr="00876464" w:rsidRDefault="0085502E" w:rsidP="0085502E">
            <w:pPr>
              <w:rPr>
                <w:sz w:val="24"/>
                <w:szCs w:val="24"/>
                <w:lang w:val="en-US"/>
              </w:rPr>
            </w:pPr>
            <w:r w:rsidRPr="00876464">
              <w:rPr>
                <w:sz w:val="24"/>
                <w:szCs w:val="24"/>
                <w:lang w:val="en-US"/>
              </w:rPr>
              <w:t>A14</w:t>
            </w:r>
          </w:p>
        </w:tc>
        <w:tc>
          <w:tcPr>
            <w:tcW w:w="2759" w:type="dxa"/>
            <w:tcBorders>
              <w:top w:val="single" w:sz="4" w:space="0" w:color="auto"/>
              <w:left w:val="single" w:sz="4" w:space="0" w:color="auto"/>
              <w:bottom w:val="single" w:sz="4" w:space="0" w:color="auto"/>
              <w:right w:val="single" w:sz="4" w:space="0" w:color="auto"/>
            </w:tcBorders>
            <w:hideMark/>
          </w:tcPr>
          <w:p w14:paraId="6D64CC3E" w14:textId="5EF87725" w:rsidR="0085502E" w:rsidRPr="00876464" w:rsidRDefault="00773F88" w:rsidP="0085502E">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08BE2787" w14:textId="37ACCF27" w:rsidR="0085502E" w:rsidRPr="00876464" w:rsidRDefault="0085502E"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4EFC4A2D" w14:textId="1A8825CF" w:rsidR="0085502E" w:rsidRPr="00876464" w:rsidRDefault="0085502E" w:rsidP="0085502E">
            <w:pPr>
              <w:jc w:val="both"/>
              <w:rPr>
                <w:sz w:val="24"/>
                <w:szCs w:val="24"/>
              </w:rPr>
            </w:pPr>
            <w:r w:rsidRPr="00876464">
              <w:rPr>
                <w:sz w:val="24"/>
                <w:szCs w:val="24"/>
              </w:rPr>
              <w:t>Дөңгелек, ашық сары, беті дөңес, шеті иректелген, жылтыр, 5 мм</w:t>
            </w:r>
          </w:p>
        </w:tc>
      </w:tr>
      <w:tr w:rsidR="0029626B" w:rsidRPr="00876464" w14:paraId="6F7CBB72"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59D8AE4F" w14:textId="77777777" w:rsidR="0029626B" w:rsidRPr="00876464" w:rsidRDefault="0029626B" w:rsidP="0029626B">
            <w:pPr>
              <w:rPr>
                <w:sz w:val="24"/>
                <w:szCs w:val="24"/>
                <w:lang w:val="en-US"/>
              </w:rPr>
            </w:pPr>
            <w:r w:rsidRPr="00876464">
              <w:rPr>
                <w:sz w:val="24"/>
                <w:szCs w:val="24"/>
                <w:lang w:val="en-US"/>
              </w:rPr>
              <w:t>1</w:t>
            </w:r>
            <w:r w:rsidRPr="00876464">
              <w:rPr>
                <w:sz w:val="24"/>
                <w:szCs w:val="24"/>
              </w:rPr>
              <w:t>5</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68A403C2" w14:textId="77777777" w:rsidR="0029626B" w:rsidRPr="00876464" w:rsidRDefault="0029626B" w:rsidP="0029626B">
            <w:pPr>
              <w:rPr>
                <w:sz w:val="24"/>
                <w:szCs w:val="24"/>
                <w:lang w:val="en-US"/>
              </w:rPr>
            </w:pPr>
            <w:r w:rsidRPr="00876464">
              <w:rPr>
                <w:sz w:val="24"/>
                <w:szCs w:val="24"/>
                <w:lang w:val="en-US"/>
              </w:rPr>
              <w:t>R1</w:t>
            </w:r>
          </w:p>
        </w:tc>
        <w:tc>
          <w:tcPr>
            <w:tcW w:w="2759" w:type="dxa"/>
            <w:tcBorders>
              <w:top w:val="single" w:sz="4" w:space="0" w:color="auto"/>
              <w:left w:val="single" w:sz="4" w:space="0" w:color="auto"/>
              <w:bottom w:val="single" w:sz="4" w:space="0" w:color="auto"/>
              <w:right w:val="single" w:sz="4" w:space="0" w:color="auto"/>
            </w:tcBorders>
            <w:hideMark/>
          </w:tcPr>
          <w:p w14:paraId="77311B5D" w14:textId="79659116" w:rsidR="0029626B" w:rsidRPr="00876464" w:rsidRDefault="00230E54" w:rsidP="0029626B">
            <w:pPr>
              <w:jc w:val="center"/>
              <w:rPr>
                <w:sz w:val="24"/>
                <w:szCs w:val="24"/>
                <w:lang w:val="ru-RU"/>
              </w:rPr>
            </w:pPr>
            <w:r w:rsidRPr="00876464">
              <w:rPr>
                <w:sz w:val="24"/>
                <w:szCs w:val="24"/>
              </w:rPr>
              <w:t>Моно, дипло, -</w:t>
            </w:r>
            <w:r w:rsidRPr="00876464">
              <w:rPr>
                <w:spacing w:val="1"/>
                <w:sz w:val="24"/>
                <w:szCs w:val="24"/>
              </w:rPr>
              <w:t xml:space="preserve"> </w:t>
            </w:r>
            <w:r w:rsidRPr="00876464">
              <w:rPr>
                <w:sz w:val="24"/>
                <w:szCs w:val="24"/>
              </w:rPr>
              <w:t>стрептобактериял</w:t>
            </w:r>
            <w:r w:rsidRPr="00876464">
              <w:rPr>
                <w:spacing w:val="-52"/>
                <w:sz w:val="24"/>
                <w:szCs w:val="24"/>
              </w:rPr>
              <w:t xml:space="preserve"> </w:t>
            </w:r>
            <w:r w:rsidRPr="00876464">
              <w:rPr>
                <w:sz w:val="24"/>
                <w:szCs w:val="24"/>
              </w:rPr>
              <w:t>ар</w:t>
            </w:r>
          </w:p>
        </w:tc>
        <w:tc>
          <w:tcPr>
            <w:tcW w:w="1324" w:type="dxa"/>
            <w:tcBorders>
              <w:top w:val="single" w:sz="4" w:space="0" w:color="auto"/>
              <w:left w:val="single" w:sz="4" w:space="0" w:color="auto"/>
              <w:bottom w:val="single" w:sz="4" w:space="0" w:color="auto"/>
              <w:right w:val="single" w:sz="4" w:space="0" w:color="auto"/>
            </w:tcBorders>
          </w:tcPr>
          <w:p w14:paraId="635B40B9" w14:textId="7B93CFA6"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31F3C296" w14:textId="6E2F4179" w:rsidR="0029626B" w:rsidRPr="00876464" w:rsidRDefault="0029626B" w:rsidP="0029626B">
            <w:pPr>
              <w:jc w:val="both"/>
              <w:rPr>
                <w:sz w:val="24"/>
                <w:szCs w:val="24"/>
              </w:rPr>
            </w:pPr>
            <w:r w:rsidRPr="00876464">
              <w:rPr>
                <w:sz w:val="24"/>
                <w:szCs w:val="24"/>
              </w:rPr>
              <w:t>Бұрыс пішінді, ақ, беті қатпарлы, шеті иректелген, жылтыр, 14 мм</w:t>
            </w:r>
          </w:p>
        </w:tc>
      </w:tr>
      <w:tr w:rsidR="0029626B" w:rsidRPr="00876464" w14:paraId="502229AE"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1F300525" w14:textId="77777777" w:rsidR="0029626B" w:rsidRPr="00876464" w:rsidRDefault="0029626B" w:rsidP="0029626B">
            <w:pPr>
              <w:rPr>
                <w:sz w:val="24"/>
                <w:szCs w:val="24"/>
              </w:rPr>
            </w:pPr>
            <w:r w:rsidRPr="00876464">
              <w:rPr>
                <w:sz w:val="24"/>
                <w:szCs w:val="24"/>
              </w:rPr>
              <w:t>16.</w:t>
            </w:r>
          </w:p>
        </w:tc>
        <w:tc>
          <w:tcPr>
            <w:tcW w:w="1838" w:type="dxa"/>
            <w:tcBorders>
              <w:top w:val="single" w:sz="4" w:space="0" w:color="auto"/>
              <w:left w:val="single" w:sz="4" w:space="0" w:color="auto"/>
              <w:bottom w:val="single" w:sz="4" w:space="0" w:color="auto"/>
              <w:right w:val="single" w:sz="4" w:space="0" w:color="auto"/>
            </w:tcBorders>
            <w:hideMark/>
          </w:tcPr>
          <w:p w14:paraId="10421251" w14:textId="77777777" w:rsidR="0029626B" w:rsidRPr="00876464" w:rsidRDefault="0029626B" w:rsidP="0029626B">
            <w:pPr>
              <w:rPr>
                <w:sz w:val="24"/>
                <w:szCs w:val="24"/>
                <w:lang w:val="en-US"/>
              </w:rPr>
            </w:pPr>
            <w:r w:rsidRPr="00876464">
              <w:rPr>
                <w:sz w:val="24"/>
                <w:szCs w:val="24"/>
                <w:lang w:val="en-US"/>
              </w:rPr>
              <w:t>R2</w:t>
            </w:r>
          </w:p>
        </w:tc>
        <w:tc>
          <w:tcPr>
            <w:tcW w:w="2759" w:type="dxa"/>
            <w:tcBorders>
              <w:top w:val="single" w:sz="4" w:space="0" w:color="auto"/>
              <w:left w:val="single" w:sz="4" w:space="0" w:color="auto"/>
              <w:bottom w:val="single" w:sz="4" w:space="0" w:color="auto"/>
              <w:right w:val="single" w:sz="4" w:space="0" w:color="auto"/>
            </w:tcBorders>
            <w:hideMark/>
          </w:tcPr>
          <w:p w14:paraId="51C577E7" w14:textId="6F19FC28"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74C1EDFC" w14:textId="70921441"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F95C7E4" w14:textId="7A0C73A2" w:rsidR="0029626B" w:rsidRPr="00876464" w:rsidRDefault="0029626B" w:rsidP="0029626B">
            <w:pPr>
              <w:jc w:val="both"/>
              <w:rPr>
                <w:sz w:val="24"/>
                <w:szCs w:val="24"/>
              </w:rPr>
            </w:pPr>
            <w:r w:rsidRPr="00876464">
              <w:rPr>
                <w:sz w:val="24"/>
                <w:szCs w:val="24"/>
              </w:rPr>
              <w:t>Бұрыс пішінді, ақсары, беті дөңес, шеті тегіс, 7 мм</w:t>
            </w:r>
          </w:p>
        </w:tc>
      </w:tr>
      <w:tr w:rsidR="0029626B" w:rsidRPr="00876464" w14:paraId="6E57A89E"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49A5C65C" w14:textId="77777777" w:rsidR="0029626B" w:rsidRPr="00876464" w:rsidRDefault="0029626B" w:rsidP="0029626B">
            <w:pPr>
              <w:rPr>
                <w:sz w:val="24"/>
                <w:szCs w:val="24"/>
                <w:lang w:val="en-US"/>
              </w:rPr>
            </w:pPr>
            <w:r w:rsidRPr="00876464">
              <w:rPr>
                <w:sz w:val="24"/>
                <w:szCs w:val="24"/>
              </w:rPr>
              <w:lastRenderedPageBreak/>
              <w:t>17</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77B7A291" w14:textId="77777777" w:rsidR="0029626B" w:rsidRPr="00876464" w:rsidRDefault="0029626B" w:rsidP="0029626B">
            <w:pPr>
              <w:rPr>
                <w:sz w:val="24"/>
                <w:szCs w:val="24"/>
                <w:lang w:val="en-US"/>
              </w:rPr>
            </w:pPr>
            <w:r w:rsidRPr="00876464">
              <w:rPr>
                <w:sz w:val="24"/>
                <w:szCs w:val="24"/>
                <w:lang w:val="en-US"/>
              </w:rPr>
              <w:t>R3</w:t>
            </w:r>
          </w:p>
        </w:tc>
        <w:tc>
          <w:tcPr>
            <w:tcW w:w="2759" w:type="dxa"/>
            <w:tcBorders>
              <w:top w:val="single" w:sz="4" w:space="0" w:color="auto"/>
              <w:left w:val="single" w:sz="4" w:space="0" w:color="auto"/>
              <w:bottom w:val="single" w:sz="4" w:space="0" w:color="auto"/>
              <w:right w:val="single" w:sz="4" w:space="0" w:color="auto"/>
            </w:tcBorders>
            <w:hideMark/>
          </w:tcPr>
          <w:p w14:paraId="5AE48B23" w14:textId="30309A20"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26F980CA" w14:textId="2F1FF2AE"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0CBA9E4D" w14:textId="538E8CDC" w:rsidR="0029626B" w:rsidRPr="00876464" w:rsidRDefault="0029626B" w:rsidP="0029626B">
            <w:pPr>
              <w:jc w:val="both"/>
              <w:rPr>
                <w:sz w:val="24"/>
                <w:szCs w:val="24"/>
              </w:rPr>
            </w:pPr>
            <w:r w:rsidRPr="00876464">
              <w:rPr>
                <w:sz w:val="24"/>
                <w:szCs w:val="24"/>
              </w:rPr>
              <w:t>Бұрыс пішінді, ақ, беті дөңес, кедір-бұдыр, шеті иректелген, жылтыр, 5 мм</w:t>
            </w:r>
          </w:p>
        </w:tc>
      </w:tr>
      <w:tr w:rsidR="0029626B" w:rsidRPr="00876464" w14:paraId="328D134B"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33EC9B87" w14:textId="77777777" w:rsidR="0029626B" w:rsidRPr="00876464" w:rsidRDefault="0029626B" w:rsidP="0029626B">
            <w:pPr>
              <w:rPr>
                <w:sz w:val="24"/>
                <w:szCs w:val="24"/>
                <w:lang w:val="en-US"/>
              </w:rPr>
            </w:pPr>
            <w:r w:rsidRPr="00876464">
              <w:rPr>
                <w:sz w:val="24"/>
                <w:szCs w:val="24"/>
              </w:rPr>
              <w:t>18.</w:t>
            </w:r>
          </w:p>
        </w:tc>
        <w:tc>
          <w:tcPr>
            <w:tcW w:w="1838" w:type="dxa"/>
            <w:tcBorders>
              <w:top w:val="single" w:sz="4" w:space="0" w:color="auto"/>
              <w:left w:val="single" w:sz="4" w:space="0" w:color="auto"/>
              <w:bottom w:val="single" w:sz="4" w:space="0" w:color="auto"/>
              <w:right w:val="single" w:sz="4" w:space="0" w:color="auto"/>
            </w:tcBorders>
            <w:hideMark/>
          </w:tcPr>
          <w:p w14:paraId="171753B3" w14:textId="77777777" w:rsidR="0029626B" w:rsidRPr="00876464" w:rsidRDefault="0029626B" w:rsidP="0029626B">
            <w:pPr>
              <w:rPr>
                <w:sz w:val="24"/>
                <w:szCs w:val="24"/>
                <w:lang w:val="en-US"/>
              </w:rPr>
            </w:pPr>
            <w:r w:rsidRPr="00876464">
              <w:rPr>
                <w:sz w:val="24"/>
                <w:szCs w:val="24"/>
                <w:lang w:val="en-US"/>
              </w:rPr>
              <w:t>R4</w:t>
            </w:r>
          </w:p>
        </w:tc>
        <w:tc>
          <w:tcPr>
            <w:tcW w:w="2759" w:type="dxa"/>
            <w:tcBorders>
              <w:top w:val="single" w:sz="4" w:space="0" w:color="auto"/>
              <w:left w:val="single" w:sz="4" w:space="0" w:color="auto"/>
              <w:bottom w:val="single" w:sz="4" w:space="0" w:color="auto"/>
              <w:right w:val="single" w:sz="4" w:space="0" w:color="auto"/>
            </w:tcBorders>
            <w:hideMark/>
          </w:tcPr>
          <w:p w14:paraId="74F2C2B4" w14:textId="2ACCB9D4"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696B0C3A" w14:textId="77ADDACB"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20247AF0" w14:textId="1A405745" w:rsidR="0029626B" w:rsidRPr="00876464" w:rsidRDefault="0029626B" w:rsidP="0029626B">
            <w:pPr>
              <w:jc w:val="both"/>
              <w:rPr>
                <w:sz w:val="24"/>
                <w:szCs w:val="24"/>
              </w:rPr>
            </w:pPr>
            <w:r w:rsidRPr="00876464">
              <w:rPr>
                <w:sz w:val="24"/>
                <w:szCs w:val="24"/>
              </w:rPr>
              <w:t xml:space="preserve">Бұрыс пішінді, ақ, беті кедір-бұдыр, шеті </w:t>
            </w:r>
            <w:r w:rsidR="00A753F4" w:rsidRPr="00876464">
              <w:rPr>
                <w:sz w:val="24"/>
                <w:szCs w:val="24"/>
              </w:rPr>
              <w:t>иректелген</w:t>
            </w:r>
            <w:r w:rsidRPr="00876464">
              <w:rPr>
                <w:sz w:val="24"/>
                <w:szCs w:val="24"/>
              </w:rPr>
              <w:t>, құрғақ, 11 мм</w:t>
            </w:r>
          </w:p>
        </w:tc>
      </w:tr>
      <w:tr w:rsidR="0029626B" w:rsidRPr="00876464" w14:paraId="019DA423"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6929F05F" w14:textId="77777777" w:rsidR="0029626B" w:rsidRPr="00876464" w:rsidRDefault="0029626B" w:rsidP="0029626B">
            <w:pPr>
              <w:rPr>
                <w:sz w:val="24"/>
                <w:szCs w:val="24"/>
              </w:rPr>
            </w:pPr>
            <w:r w:rsidRPr="00876464">
              <w:rPr>
                <w:sz w:val="24"/>
                <w:szCs w:val="24"/>
              </w:rPr>
              <w:t>19.</w:t>
            </w:r>
          </w:p>
        </w:tc>
        <w:tc>
          <w:tcPr>
            <w:tcW w:w="1838" w:type="dxa"/>
            <w:tcBorders>
              <w:top w:val="single" w:sz="4" w:space="0" w:color="auto"/>
              <w:left w:val="single" w:sz="4" w:space="0" w:color="auto"/>
              <w:bottom w:val="single" w:sz="4" w:space="0" w:color="auto"/>
              <w:right w:val="single" w:sz="4" w:space="0" w:color="auto"/>
            </w:tcBorders>
            <w:hideMark/>
          </w:tcPr>
          <w:p w14:paraId="08F75B56" w14:textId="77777777" w:rsidR="0029626B" w:rsidRPr="00876464" w:rsidRDefault="0029626B" w:rsidP="0029626B">
            <w:pPr>
              <w:rPr>
                <w:sz w:val="24"/>
                <w:szCs w:val="24"/>
                <w:lang w:val="en-US"/>
              </w:rPr>
            </w:pPr>
            <w:r w:rsidRPr="00876464">
              <w:rPr>
                <w:sz w:val="24"/>
                <w:szCs w:val="24"/>
                <w:lang w:val="en-US"/>
              </w:rPr>
              <w:t>R5</w:t>
            </w:r>
          </w:p>
        </w:tc>
        <w:tc>
          <w:tcPr>
            <w:tcW w:w="2759" w:type="dxa"/>
            <w:tcBorders>
              <w:top w:val="single" w:sz="4" w:space="0" w:color="auto"/>
              <w:left w:val="single" w:sz="4" w:space="0" w:color="auto"/>
              <w:bottom w:val="single" w:sz="4" w:space="0" w:color="auto"/>
              <w:right w:val="single" w:sz="4" w:space="0" w:color="auto"/>
            </w:tcBorders>
            <w:hideMark/>
          </w:tcPr>
          <w:p w14:paraId="14779829" w14:textId="5F5D3369"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57CE9E8A" w14:textId="63AF98ED"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4B150CEC" w14:textId="16F97EA1" w:rsidR="0029626B" w:rsidRPr="00876464" w:rsidRDefault="0029626B" w:rsidP="0029626B">
            <w:pPr>
              <w:jc w:val="both"/>
              <w:rPr>
                <w:sz w:val="24"/>
                <w:szCs w:val="24"/>
              </w:rPr>
            </w:pPr>
            <w:r w:rsidRPr="00876464">
              <w:rPr>
                <w:sz w:val="24"/>
                <w:szCs w:val="24"/>
              </w:rPr>
              <w:t xml:space="preserve">Бұрыс пішінді, ақ, беті тегіс, шеті </w:t>
            </w:r>
            <w:r w:rsidR="00D91F36" w:rsidRPr="00876464">
              <w:rPr>
                <w:sz w:val="24"/>
                <w:szCs w:val="24"/>
              </w:rPr>
              <w:t>иректелген</w:t>
            </w:r>
            <w:r w:rsidRPr="00876464">
              <w:rPr>
                <w:sz w:val="24"/>
                <w:szCs w:val="24"/>
              </w:rPr>
              <w:t>, жылтыр, 13 мм</w:t>
            </w:r>
          </w:p>
        </w:tc>
      </w:tr>
      <w:tr w:rsidR="0029626B" w:rsidRPr="00876464" w14:paraId="5507C899" w14:textId="77777777" w:rsidTr="00AE1ECA">
        <w:trPr>
          <w:trHeight w:val="310"/>
          <w:jc w:val="center"/>
        </w:trPr>
        <w:tc>
          <w:tcPr>
            <w:tcW w:w="516" w:type="dxa"/>
            <w:tcBorders>
              <w:top w:val="single" w:sz="4" w:space="0" w:color="auto"/>
              <w:left w:val="single" w:sz="4" w:space="0" w:color="auto"/>
              <w:bottom w:val="single" w:sz="4" w:space="0" w:color="auto"/>
              <w:right w:val="single" w:sz="4" w:space="0" w:color="auto"/>
            </w:tcBorders>
            <w:hideMark/>
          </w:tcPr>
          <w:p w14:paraId="17AE837F" w14:textId="77777777" w:rsidR="0029626B" w:rsidRPr="00876464" w:rsidRDefault="0029626B" w:rsidP="0029626B">
            <w:pPr>
              <w:rPr>
                <w:sz w:val="24"/>
                <w:szCs w:val="24"/>
                <w:lang w:val="en-US"/>
              </w:rPr>
            </w:pPr>
            <w:r w:rsidRPr="00876464">
              <w:rPr>
                <w:sz w:val="24"/>
                <w:szCs w:val="24"/>
              </w:rPr>
              <w:t>20</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1CF75C22" w14:textId="77777777" w:rsidR="0029626B" w:rsidRPr="00876464" w:rsidRDefault="0029626B" w:rsidP="0029626B">
            <w:pPr>
              <w:rPr>
                <w:sz w:val="24"/>
                <w:szCs w:val="24"/>
                <w:lang w:val="en-US"/>
              </w:rPr>
            </w:pPr>
            <w:r w:rsidRPr="00876464">
              <w:rPr>
                <w:sz w:val="24"/>
                <w:szCs w:val="24"/>
                <w:lang w:val="en-US"/>
              </w:rPr>
              <w:t>R6</w:t>
            </w:r>
          </w:p>
        </w:tc>
        <w:tc>
          <w:tcPr>
            <w:tcW w:w="2759" w:type="dxa"/>
            <w:tcBorders>
              <w:top w:val="single" w:sz="4" w:space="0" w:color="auto"/>
              <w:left w:val="single" w:sz="4" w:space="0" w:color="auto"/>
              <w:bottom w:val="single" w:sz="4" w:space="0" w:color="auto"/>
              <w:right w:val="single" w:sz="4" w:space="0" w:color="auto"/>
            </w:tcBorders>
            <w:hideMark/>
          </w:tcPr>
          <w:p w14:paraId="58963DC8" w14:textId="6B1F5C64"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r w:rsidR="0029626B" w:rsidRPr="00876464">
              <w:rPr>
                <w:sz w:val="24"/>
                <w:szCs w:val="24"/>
              </w:rPr>
              <w:t xml:space="preserve"> </w:t>
            </w:r>
          </w:p>
        </w:tc>
        <w:tc>
          <w:tcPr>
            <w:tcW w:w="1324" w:type="dxa"/>
            <w:tcBorders>
              <w:top w:val="single" w:sz="4" w:space="0" w:color="auto"/>
              <w:left w:val="single" w:sz="4" w:space="0" w:color="auto"/>
              <w:bottom w:val="single" w:sz="4" w:space="0" w:color="auto"/>
              <w:right w:val="single" w:sz="4" w:space="0" w:color="auto"/>
            </w:tcBorders>
          </w:tcPr>
          <w:p w14:paraId="75612B10" w14:textId="628AAD9D"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6CD1769" w14:textId="006FD9F3" w:rsidR="0029626B" w:rsidRPr="00876464" w:rsidRDefault="0029626B" w:rsidP="0029626B">
            <w:pPr>
              <w:jc w:val="both"/>
              <w:rPr>
                <w:sz w:val="24"/>
                <w:szCs w:val="24"/>
              </w:rPr>
            </w:pPr>
            <w:r w:rsidRPr="00876464">
              <w:rPr>
                <w:sz w:val="24"/>
                <w:szCs w:val="24"/>
              </w:rPr>
              <w:t>Дөңгелек, ашық ақ түсті, беті дөңес, шеті тегіс, жылтыр, 2 мм</w:t>
            </w:r>
          </w:p>
        </w:tc>
      </w:tr>
      <w:tr w:rsidR="0029626B" w:rsidRPr="00876464" w14:paraId="42AB1F9A"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26A76AED" w14:textId="77777777" w:rsidR="0029626B" w:rsidRPr="00876464" w:rsidRDefault="0029626B" w:rsidP="0029626B">
            <w:pPr>
              <w:rPr>
                <w:sz w:val="24"/>
                <w:szCs w:val="24"/>
              </w:rPr>
            </w:pPr>
            <w:r w:rsidRPr="00876464">
              <w:rPr>
                <w:sz w:val="24"/>
                <w:szCs w:val="24"/>
              </w:rPr>
              <w:t>21.</w:t>
            </w:r>
          </w:p>
        </w:tc>
        <w:tc>
          <w:tcPr>
            <w:tcW w:w="1838" w:type="dxa"/>
            <w:tcBorders>
              <w:top w:val="single" w:sz="4" w:space="0" w:color="auto"/>
              <w:left w:val="single" w:sz="4" w:space="0" w:color="auto"/>
              <w:bottom w:val="single" w:sz="4" w:space="0" w:color="auto"/>
              <w:right w:val="single" w:sz="4" w:space="0" w:color="auto"/>
            </w:tcBorders>
            <w:hideMark/>
          </w:tcPr>
          <w:p w14:paraId="7FBDDBAA" w14:textId="77777777" w:rsidR="0029626B" w:rsidRPr="00876464" w:rsidRDefault="0029626B" w:rsidP="0029626B">
            <w:pPr>
              <w:rPr>
                <w:sz w:val="24"/>
                <w:szCs w:val="24"/>
                <w:lang w:val="en-US"/>
              </w:rPr>
            </w:pPr>
            <w:r w:rsidRPr="00876464">
              <w:rPr>
                <w:sz w:val="24"/>
                <w:szCs w:val="24"/>
                <w:lang w:val="en-US"/>
              </w:rPr>
              <w:t>R7</w:t>
            </w:r>
          </w:p>
        </w:tc>
        <w:tc>
          <w:tcPr>
            <w:tcW w:w="2759" w:type="dxa"/>
            <w:tcBorders>
              <w:top w:val="single" w:sz="4" w:space="0" w:color="auto"/>
              <w:left w:val="single" w:sz="4" w:space="0" w:color="auto"/>
              <w:bottom w:val="single" w:sz="4" w:space="0" w:color="auto"/>
              <w:right w:val="single" w:sz="4" w:space="0" w:color="auto"/>
            </w:tcBorders>
            <w:hideMark/>
          </w:tcPr>
          <w:p w14:paraId="31A0F33B" w14:textId="00A10DC8"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66A14E62" w14:textId="7D3340FD"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069FFC9F" w14:textId="16AF1ACD" w:rsidR="0029626B" w:rsidRPr="00876464" w:rsidRDefault="0029626B" w:rsidP="0029626B">
            <w:pPr>
              <w:jc w:val="both"/>
              <w:rPr>
                <w:sz w:val="24"/>
                <w:szCs w:val="24"/>
              </w:rPr>
            </w:pPr>
            <w:r w:rsidRPr="00876464">
              <w:rPr>
                <w:sz w:val="24"/>
                <w:szCs w:val="24"/>
              </w:rPr>
              <w:t>Бұрыс пішінді, ақ, беті тегіс, шеті иректелген, жылтыр, 9 мм</w:t>
            </w:r>
          </w:p>
        </w:tc>
      </w:tr>
      <w:tr w:rsidR="0029626B" w:rsidRPr="00876464" w14:paraId="723CB00A"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39E8277E" w14:textId="77777777" w:rsidR="0029626B" w:rsidRPr="00876464" w:rsidRDefault="0029626B" w:rsidP="0029626B">
            <w:pPr>
              <w:rPr>
                <w:sz w:val="24"/>
                <w:szCs w:val="24"/>
              </w:rPr>
            </w:pPr>
            <w:r w:rsidRPr="00876464">
              <w:rPr>
                <w:sz w:val="24"/>
                <w:szCs w:val="24"/>
              </w:rPr>
              <w:t>22.</w:t>
            </w:r>
          </w:p>
        </w:tc>
        <w:tc>
          <w:tcPr>
            <w:tcW w:w="1838" w:type="dxa"/>
            <w:tcBorders>
              <w:top w:val="single" w:sz="4" w:space="0" w:color="auto"/>
              <w:left w:val="single" w:sz="4" w:space="0" w:color="auto"/>
              <w:bottom w:val="single" w:sz="4" w:space="0" w:color="auto"/>
              <w:right w:val="single" w:sz="4" w:space="0" w:color="auto"/>
            </w:tcBorders>
            <w:hideMark/>
          </w:tcPr>
          <w:p w14:paraId="1A3FF0BB" w14:textId="77777777" w:rsidR="0029626B" w:rsidRPr="00876464" w:rsidRDefault="0029626B" w:rsidP="0029626B">
            <w:pPr>
              <w:rPr>
                <w:sz w:val="24"/>
                <w:szCs w:val="24"/>
                <w:lang w:val="en-US"/>
              </w:rPr>
            </w:pPr>
            <w:r w:rsidRPr="00876464">
              <w:rPr>
                <w:sz w:val="24"/>
                <w:szCs w:val="24"/>
                <w:lang w:val="en-US"/>
              </w:rPr>
              <w:t>R8</w:t>
            </w:r>
          </w:p>
        </w:tc>
        <w:tc>
          <w:tcPr>
            <w:tcW w:w="2759" w:type="dxa"/>
            <w:tcBorders>
              <w:top w:val="single" w:sz="4" w:space="0" w:color="auto"/>
              <w:left w:val="single" w:sz="4" w:space="0" w:color="auto"/>
              <w:bottom w:val="single" w:sz="4" w:space="0" w:color="auto"/>
              <w:right w:val="single" w:sz="4" w:space="0" w:color="auto"/>
            </w:tcBorders>
            <w:hideMark/>
          </w:tcPr>
          <w:p w14:paraId="2202F540" w14:textId="6512D2F3"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13EE42E5" w14:textId="32512BC3"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66875E61" w14:textId="04DA3D8A" w:rsidR="0029626B" w:rsidRPr="00876464" w:rsidRDefault="0029626B" w:rsidP="0029626B">
            <w:pPr>
              <w:jc w:val="both"/>
              <w:rPr>
                <w:sz w:val="24"/>
                <w:szCs w:val="24"/>
              </w:rPr>
            </w:pPr>
            <w:r w:rsidRPr="00876464">
              <w:rPr>
                <w:sz w:val="24"/>
                <w:szCs w:val="24"/>
              </w:rPr>
              <w:t xml:space="preserve">Бұрыс пішінді, ақ, беті тегіс, қатпарлы, шеті иректелген, </w:t>
            </w:r>
            <w:r w:rsidR="00D91F36" w:rsidRPr="00876464">
              <w:rPr>
                <w:sz w:val="24"/>
                <w:szCs w:val="24"/>
              </w:rPr>
              <w:t>құрғақ</w:t>
            </w:r>
            <w:r w:rsidRPr="00876464">
              <w:rPr>
                <w:sz w:val="24"/>
                <w:szCs w:val="24"/>
              </w:rPr>
              <w:t>, 5 мм</w:t>
            </w:r>
          </w:p>
        </w:tc>
      </w:tr>
      <w:tr w:rsidR="0029626B" w:rsidRPr="00876464" w14:paraId="69FA1459"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1D3A52B1" w14:textId="77777777" w:rsidR="0029626B" w:rsidRPr="00876464" w:rsidRDefault="0029626B" w:rsidP="0029626B">
            <w:pPr>
              <w:rPr>
                <w:sz w:val="24"/>
                <w:szCs w:val="24"/>
                <w:lang w:val="en-US"/>
              </w:rPr>
            </w:pPr>
            <w:r w:rsidRPr="00876464">
              <w:rPr>
                <w:sz w:val="24"/>
                <w:szCs w:val="24"/>
              </w:rPr>
              <w:t>23</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618308DF" w14:textId="77777777" w:rsidR="0029626B" w:rsidRPr="00876464" w:rsidRDefault="0029626B" w:rsidP="0029626B">
            <w:pPr>
              <w:rPr>
                <w:sz w:val="24"/>
                <w:szCs w:val="24"/>
                <w:lang w:val="en-US"/>
              </w:rPr>
            </w:pPr>
            <w:r w:rsidRPr="00876464">
              <w:rPr>
                <w:sz w:val="24"/>
                <w:szCs w:val="24"/>
                <w:lang w:val="en-US"/>
              </w:rPr>
              <w:t>R9</w:t>
            </w:r>
          </w:p>
        </w:tc>
        <w:tc>
          <w:tcPr>
            <w:tcW w:w="2759" w:type="dxa"/>
            <w:tcBorders>
              <w:top w:val="single" w:sz="4" w:space="0" w:color="auto"/>
              <w:left w:val="single" w:sz="4" w:space="0" w:color="auto"/>
              <w:bottom w:val="single" w:sz="4" w:space="0" w:color="auto"/>
              <w:right w:val="single" w:sz="4" w:space="0" w:color="auto"/>
            </w:tcBorders>
            <w:hideMark/>
          </w:tcPr>
          <w:p w14:paraId="7AF8322B" w14:textId="2F588797" w:rsidR="0029626B" w:rsidRPr="00876464" w:rsidRDefault="00230E54" w:rsidP="0029626B">
            <w:pPr>
              <w:jc w:val="center"/>
              <w:rPr>
                <w:sz w:val="24"/>
                <w:szCs w:val="24"/>
                <w:lang w:val="ru-RU"/>
              </w:rPr>
            </w:pPr>
            <w:r w:rsidRPr="00876464">
              <w:rPr>
                <w:sz w:val="24"/>
                <w:szCs w:val="24"/>
              </w:rPr>
              <w:t>Моно, дипло, -</w:t>
            </w:r>
            <w:r w:rsidRPr="00876464">
              <w:rPr>
                <w:spacing w:val="1"/>
                <w:sz w:val="24"/>
                <w:szCs w:val="24"/>
              </w:rPr>
              <w:t xml:space="preserve"> </w:t>
            </w:r>
            <w:r w:rsidRPr="00876464">
              <w:rPr>
                <w:sz w:val="24"/>
                <w:szCs w:val="24"/>
              </w:rPr>
              <w:t>стрептобактериял</w:t>
            </w:r>
            <w:r w:rsidRPr="00876464">
              <w:rPr>
                <w:spacing w:val="-52"/>
                <w:sz w:val="24"/>
                <w:szCs w:val="24"/>
              </w:rPr>
              <w:t xml:space="preserve"> </w:t>
            </w:r>
            <w:r w:rsidRPr="00876464">
              <w:rPr>
                <w:sz w:val="24"/>
                <w:szCs w:val="24"/>
              </w:rPr>
              <w:t>ар</w:t>
            </w:r>
          </w:p>
        </w:tc>
        <w:tc>
          <w:tcPr>
            <w:tcW w:w="1324" w:type="dxa"/>
            <w:tcBorders>
              <w:top w:val="single" w:sz="4" w:space="0" w:color="auto"/>
              <w:left w:val="single" w:sz="4" w:space="0" w:color="auto"/>
              <w:bottom w:val="single" w:sz="4" w:space="0" w:color="auto"/>
              <w:right w:val="single" w:sz="4" w:space="0" w:color="auto"/>
            </w:tcBorders>
          </w:tcPr>
          <w:p w14:paraId="137E38AF" w14:textId="6F08A96F"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1EA98FB0" w14:textId="63FBF174" w:rsidR="0029626B" w:rsidRPr="00876464" w:rsidRDefault="0029626B" w:rsidP="0029626B">
            <w:pPr>
              <w:jc w:val="both"/>
              <w:rPr>
                <w:sz w:val="24"/>
                <w:szCs w:val="24"/>
              </w:rPr>
            </w:pPr>
            <w:r w:rsidRPr="00876464">
              <w:rPr>
                <w:sz w:val="24"/>
                <w:szCs w:val="24"/>
              </w:rPr>
              <w:t>Бұрыс пішінді, ақ, беті тегіс, шеті тегіс, күңгірт, 15 мм</w:t>
            </w:r>
          </w:p>
        </w:tc>
      </w:tr>
      <w:tr w:rsidR="0029626B" w:rsidRPr="00876464" w14:paraId="76E259BB"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39EB8A20" w14:textId="77777777" w:rsidR="0029626B" w:rsidRPr="00876464" w:rsidRDefault="0029626B" w:rsidP="0029626B">
            <w:pPr>
              <w:rPr>
                <w:sz w:val="24"/>
                <w:szCs w:val="24"/>
                <w:lang w:val="en-US"/>
              </w:rPr>
            </w:pPr>
            <w:r w:rsidRPr="00876464">
              <w:rPr>
                <w:sz w:val="24"/>
                <w:szCs w:val="24"/>
              </w:rPr>
              <w:t>24</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1C1EC7C4" w14:textId="77777777" w:rsidR="0029626B" w:rsidRPr="00876464" w:rsidRDefault="0029626B" w:rsidP="0029626B">
            <w:pPr>
              <w:rPr>
                <w:sz w:val="24"/>
                <w:szCs w:val="24"/>
                <w:lang w:val="en-US"/>
              </w:rPr>
            </w:pPr>
            <w:r w:rsidRPr="00876464">
              <w:rPr>
                <w:sz w:val="24"/>
                <w:szCs w:val="24"/>
                <w:lang w:val="en-US"/>
              </w:rPr>
              <w:t>R10</w:t>
            </w:r>
          </w:p>
        </w:tc>
        <w:tc>
          <w:tcPr>
            <w:tcW w:w="2759" w:type="dxa"/>
            <w:tcBorders>
              <w:top w:val="single" w:sz="4" w:space="0" w:color="auto"/>
              <w:left w:val="single" w:sz="4" w:space="0" w:color="auto"/>
              <w:bottom w:val="single" w:sz="4" w:space="0" w:color="auto"/>
              <w:right w:val="single" w:sz="4" w:space="0" w:color="auto"/>
            </w:tcBorders>
            <w:hideMark/>
          </w:tcPr>
          <w:p w14:paraId="63E27162" w14:textId="4D6222D0" w:rsidR="0029626B" w:rsidRPr="00876464" w:rsidRDefault="00773F88" w:rsidP="0029626B">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29FD86EC" w14:textId="3A59001C" w:rsidR="0029626B" w:rsidRPr="00876464" w:rsidRDefault="0029626B"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0124ABE0" w14:textId="4833573A" w:rsidR="0029626B" w:rsidRPr="00876464" w:rsidRDefault="0029626B" w:rsidP="0029626B">
            <w:pPr>
              <w:jc w:val="both"/>
              <w:rPr>
                <w:sz w:val="24"/>
                <w:szCs w:val="24"/>
              </w:rPr>
            </w:pPr>
            <w:r w:rsidRPr="00876464">
              <w:rPr>
                <w:sz w:val="24"/>
                <w:szCs w:val="24"/>
              </w:rPr>
              <w:t>Бұрыс пішінді, ақ, беті тегіс, шеті иректелген, жылтыр, 4 мм</w:t>
            </w:r>
          </w:p>
        </w:tc>
      </w:tr>
      <w:tr w:rsidR="00A84132" w:rsidRPr="00876464" w14:paraId="37B9C4E3" w14:textId="77777777" w:rsidTr="00AE1ECA">
        <w:trPr>
          <w:trHeight w:val="81"/>
          <w:jc w:val="center"/>
        </w:trPr>
        <w:tc>
          <w:tcPr>
            <w:tcW w:w="516" w:type="dxa"/>
            <w:tcBorders>
              <w:top w:val="single" w:sz="4" w:space="0" w:color="auto"/>
              <w:left w:val="single" w:sz="4" w:space="0" w:color="auto"/>
              <w:bottom w:val="single" w:sz="4" w:space="0" w:color="auto"/>
              <w:right w:val="single" w:sz="4" w:space="0" w:color="auto"/>
            </w:tcBorders>
            <w:hideMark/>
          </w:tcPr>
          <w:p w14:paraId="64996553" w14:textId="77777777" w:rsidR="00A84132" w:rsidRPr="00876464" w:rsidRDefault="00A84132" w:rsidP="00A84132">
            <w:pPr>
              <w:rPr>
                <w:sz w:val="24"/>
                <w:szCs w:val="24"/>
                <w:lang w:val="en-US"/>
              </w:rPr>
            </w:pPr>
            <w:r w:rsidRPr="00876464">
              <w:rPr>
                <w:sz w:val="24"/>
                <w:szCs w:val="24"/>
              </w:rPr>
              <w:t>25</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6BD11969" w14:textId="77777777" w:rsidR="00A84132" w:rsidRPr="00876464" w:rsidRDefault="00A84132" w:rsidP="00A84132">
            <w:pPr>
              <w:rPr>
                <w:sz w:val="24"/>
                <w:szCs w:val="24"/>
                <w:lang w:val="en-US"/>
              </w:rPr>
            </w:pPr>
            <w:r w:rsidRPr="00876464">
              <w:rPr>
                <w:sz w:val="24"/>
                <w:szCs w:val="24"/>
                <w:lang w:val="en-US"/>
              </w:rPr>
              <w:t>PW1</w:t>
            </w:r>
          </w:p>
        </w:tc>
        <w:tc>
          <w:tcPr>
            <w:tcW w:w="2759" w:type="dxa"/>
            <w:tcBorders>
              <w:top w:val="single" w:sz="4" w:space="0" w:color="auto"/>
              <w:left w:val="single" w:sz="4" w:space="0" w:color="auto"/>
              <w:bottom w:val="single" w:sz="4" w:space="0" w:color="auto"/>
              <w:right w:val="single" w:sz="4" w:space="0" w:color="auto"/>
            </w:tcBorders>
            <w:hideMark/>
          </w:tcPr>
          <w:p w14:paraId="4FC8BF70" w14:textId="1E5E9C1D" w:rsidR="00A84132" w:rsidRPr="00876464" w:rsidRDefault="003E6A54" w:rsidP="00A84132">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5B68BA0D" w14:textId="03660486" w:rsidR="00A84132" w:rsidRPr="00876464" w:rsidRDefault="00A84132" w:rsidP="00DB4FC7">
            <w:pPr>
              <w:jc w:val="center"/>
              <w:rPr>
                <w:sz w:val="24"/>
                <w:szCs w:val="24"/>
                <w:lang w:val="ru-RU"/>
              </w:rPr>
            </w:pPr>
            <w:r w:rsidRPr="00876464">
              <w:rPr>
                <w:sz w:val="24"/>
                <w:szCs w:val="24"/>
              </w:rPr>
              <w:t>Г</w:t>
            </w:r>
            <w:r w:rsidR="001333D1" w:rsidRPr="00876464">
              <w:rPr>
                <w:sz w:val="24"/>
                <w:szCs w:val="24"/>
                <w:lang w:val="ru-RU"/>
              </w:rPr>
              <w:t>р</w:t>
            </w:r>
            <w:r w:rsidRPr="00876464">
              <w:rPr>
                <w:sz w:val="24"/>
                <w:szCs w:val="24"/>
                <w:lang w:val="ru-RU"/>
              </w:rPr>
              <w:t>-</w:t>
            </w:r>
          </w:p>
        </w:tc>
        <w:tc>
          <w:tcPr>
            <w:tcW w:w="3501" w:type="dxa"/>
            <w:tcBorders>
              <w:top w:val="single" w:sz="4" w:space="0" w:color="auto"/>
              <w:left w:val="single" w:sz="4" w:space="0" w:color="auto"/>
              <w:bottom w:val="single" w:sz="4" w:space="0" w:color="auto"/>
              <w:right w:val="single" w:sz="4" w:space="0" w:color="auto"/>
            </w:tcBorders>
            <w:hideMark/>
          </w:tcPr>
          <w:p w14:paraId="636513E9" w14:textId="485E7DD7" w:rsidR="00A84132" w:rsidRPr="00876464" w:rsidRDefault="00A84132" w:rsidP="00A84132">
            <w:pPr>
              <w:jc w:val="both"/>
              <w:rPr>
                <w:sz w:val="24"/>
                <w:szCs w:val="24"/>
              </w:rPr>
            </w:pPr>
            <w:r w:rsidRPr="00876464">
              <w:rPr>
                <w:sz w:val="24"/>
                <w:szCs w:val="24"/>
              </w:rPr>
              <w:t>Дөңгелек, сары, беті тегіс, шеті тегіс, жылтыр, 6 мм</w:t>
            </w:r>
          </w:p>
        </w:tc>
      </w:tr>
      <w:tr w:rsidR="00A84132" w:rsidRPr="00876464" w14:paraId="37E16016"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hideMark/>
          </w:tcPr>
          <w:p w14:paraId="6CC2F9E0" w14:textId="77777777" w:rsidR="00A84132" w:rsidRPr="00876464" w:rsidRDefault="00A84132" w:rsidP="00A84132">
            <w:pPr>
              <w:rPr>
                <w:sz w:val="24"/>
                <w:szCs w:val="24"/>
                <w:lang w:val="en-US"/>
              </w:rPr>
            </w:pPr>
            <w:r w:rsidRPr="00876464">
              <w:rPr>
                <w:sz w:val="24"/>
                <w:szCs w:val="24"/>
                <w:lang w:val="en-US"/>
              </w:rPr>
              <w:t>2</w:t>
            </w:r>
            <w:r w:rsidRPr="00876464">
              <w:rPr>
                <w:sz w:val="24"/>
                <w:szCs w:val="24"/>
              </w:rPr>
              <w:t>6</w:t>
            </w:r>
            <w:r w:rsidRPr="00876464">
              <w:rPr>
                <w:sz w:val="24"/>
                <w:szCs w:val="24"/>
                <w:lang w:val="en-US"/>
              </w:rPr>
              <w:t>.</w:t>
            </w:r>
          </w:p>
        </w:tc>
        <w:tc>
          <w:tcPr>
            <w:tcW w:w="1838" w:type="dxa"/>
            <w:tcBorders>
              <w:top w:val="single" w:sz="4" w:space="0" w:color="auto"/>
              <w:left w:val="single" w:sz="4" w:space="0" w:color="auto"/>
              <w:bottom w:val="single" w:sz="4" w:space="0" w:color="auto"/>
              <w:right w:val="single" w:sz="4" w:space="0" w:color="auto"/>
            </w:tcBorders>
            <w:hideMark/>
          </w:tcPr>
          <w:p w14:paraId="0EF8F62C" w14:textId="77777777" w:rsidR="00A84132" w:rsidRPr="00876464" w:rsidRDefault="00A84132" w:rsidP="00A84132">
            <w:pPr>
              <w:rPr>
                <w:sz w:val="24"/>
                <w:szCs w:val="24"/>
                <w:lang w:val="en-US"/>
              </w:rPr>
            </w:pPr>
            <w:r w:rsidRPr="00876464">
              <w:rPr>
                <w:sz w:val="24"/>
                <w:szCs w:val="24"/>
                <w:lang w:val="en-US"/>
              </w:rPr>
              <w:t>PW2</w:t>
            </w:r>
          </w:p>
        </w:tc>
        <w:tc>
          <w:tcPr>
            <w:tcW w:w="2759" w:type="dxa"/>
            <w:tcBorders>
              <w:top w:val="single" w:sz="4" w:space="0" w:color="auto"/>
              <w:left w:val="single" w:sz="4" w:space="0" w:color="auto"/>
              <w:bottom w:val="single" w:sz="4" w:space="0" w:color="auto"/>
              <w:right w:val="single" w:sz="4" w:space="0" w:color="auto"/>
            </w:tcBorders>
            <w:hideMark/>
          </w:tcPr>
          <w:p w14:paraId="0008A9C4" w14:textId="44C4A591" w:rsidR="00A84132" w:rsidRPr="00876464" w:rsidRDefault="003E6A54" w:rsidP="00A84132">
            <w:pPr>
              <w:jc w:val="center"/>
              <w:rPr>
                <w:sz w:val="24"/>
                <w:szCs w:val="24"/>
                <w:lang w:val="ru-RU"/>
              </w:rPr>
            </w:pPr>
            <w:r w:rsidRPr="00876464">
              <w:rPr>
                <w:sz w:val="24"/>
                <w:szCs w:val="24"/>
              </w:rPr>
              <w:t xml:space="preserve">Моно, </w:t>
            </w:r>
            <w:r w:rsidR="00421463" w:rsidRPr="00876464">
              <w:rPr>
                <w:sz w:val="24"/>
                <w:szCs w:val="24"/>
              </w:rPr>
              <w:t>дипло, -</w:t>
            </w:r>
            <w:r w:rsidR="00421463" w:rsidRPr="00876464">
              <w:rPr>
                <w:spacing w:val="1"/>
                <w:sz w:val="24"/>
                <w:szCs w:val="24"/>
              </w:rPr>
              <w:t xml:space="preserve"> </w:t>
            </w:r>
            <w:r w:rsidR="00421463" w:rsidRPr="00876464">
              <w:rPr>
                <w:sz w:val="24"/>
                <w:szCs w:val="24"/>
              </w:rPr>
              <w:t>стрептобактериял</w:t>
            </w:r>
            <w:r w:rsidR="00421463" w:rsidRPr="00876464">
              <w:rPr>
                <w:spacing w:val="-52"/>
                <w:sz w:val="24"/>
                <w:szCs w:val="24"/>
              </w:rPr>
              <w:t xml:space="preserve"> </w:t>
            </w:r>
            <w:r w:rsidR="00421463" w:rsidRPr="00876464">
              <w:rPr>
                <w:sz w:val="24"/>
                <w:szCs w:val="24"/>
              </w:rPr>
              <w:t>ар</w:t>
            </w:r>
          </w:p>
        </w:tc>
        <w:tc>
          <w:tcPr>
            <w:tcW w:w="1324" w:type="dxa"/>
            <w:tcBorders>
              <w:top w:val="single" w:sz="4" w:space="0" w:color="auto"/>
              <w:left w:val="single" w:sz="4" w:space="0" w:color="auto"/>
              <w:bottom w:val="single" w:sz="4" w:space="0" w:color="auto"/>
              <w:right w:val="single" w:sz="4" w:space="0" w:color="auto"/>
            </w:tcBorders>
          </w:tcPr>
          <w:p w14:paraId="1D2131A7" w14:textId="61377B75" w:rsidR="00A84132" w:rsidRPr="00876464" w:rsidRDefault="00A84132"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hideMark/>
          </w:tcPr>
          <w:p w14:paraId="67656505" w14:textId="536DAA70" w:rsidR="00A84132" w:rsidRPr="00876464" w:rsidRDefault="00A84132" w:rsidP="00A84132">
            <w:pPr>
              <w:jc w:val="both"/>
              <w:rPr>
                <w:sz w:val="24"/>
                <w:szCs w:val="24"/>
              </w:rPr>
            </w:pPr>
            <w:r w:rsidRPr="00876464">
              <w:rPr>
                <w:sz w:val="24"/>
                <w:szCs w:val="24"/>
              </w:rPr>
              <w:t xml:space="preserve">Бұрыс пішінді, ақ, беті дөңес, кедір-бұдыр, шеті </w:t>
            </w:r>
            <w:r w:rsidR="00D91F36" w:rsidRPr="00876464">
              <w:rPr>
                <w:sz w:val="24"/>
                <w:szCs w:val="24"/>
              </w:rPr>
              <w:t>иректелген</w:t>
            </w:r>
            <w:r w:rsidRPr="00876464">
              <w:rPr>
                <w:sz w:val="24"/>
                <w:szCs w:val="24"/>
              </w:rPr>
              <w:t>, 10 мм</w:t>
            </w:r>
          </w:p>
        </w:tc>
      </w:tr>
      <w:tr w:rsidR="00AE1ECA" w:rsidRPr="00876464" w14:paraId="4D25A025"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57D2A887" w14:textId="24C0609E" w:rsidR="00AE1ECA" w:rsidRPr="00876464" w:rsidRDefault="00AE1ECA" w:rsidP="00AE1ECA">
            <w:pPr>
              <w:rPr>
                <w:sz w:val="24"/>
                <w:szCs w:val="24"/>
                <w:lang w:val="en-US"/>
              </w:rPr>
            </w:pPr>
            <w:r w:rsidRPr="00876464">
              <w:rPr>
                <w:sz w:val="24"/>
                <w:szCs w:val="24"/>
                <w:lang w:val="en-US"/>
              </w:rPr>
              <w:t>27</w:t>
            </w:r>
          </w:p>
        </w:tc>
        <w:tc>
          <w:tcPr>
            <w:tcW w:w="1838" w:type="dxa"/>
            <w:tcBorders>
              <w:top w:val="single" w:sz="4" w:space="0" w:color="auto"/>
              <w:left w:val="single" w:sz="4" w:space="0" w:color="auto"/>
              <w:bottom w:val="single" w:sz="4" w:space="0" w:color="auto"/>
              <w:right w:val="single" w:sz="4" w:space="0" w:color="auto"/>
            </w:tcBorders>
          </w:tcPr>
          <w:p w14:paraId="4798360F" w14:textId="4FE9D2C4" w:rsidR="00AE1ECA" w:rsidRPr="00876464" w:rsidRDefault="00AE1ECA" w:rsidP="00AE1ECA">
            <w:pPr>
              <w:rPr>
                <w:sz w:val="24"/>
                <w:szCs w:val="24"/>
                <w:lang w:val="en-US"/>
              </w:rPr>
            </w:pPr>
            <w:r w:rsidRPr="00876464">
              <w:rPr>
                <w:sz w:val="24"/>
                <w:szCs w:val="24"/>
              </w:rPr>
              <w:t>М145-1</w:t>
            </w:r>
          </w:p>
        </w:tc>
        <w:tc>
          <w:tcPr>
            <w:tcW w:w="2759" w:type="dxa"/>
            <w:tcBorders>
              <w:top w:val="single" w:sz="4" w:space="0" w:color="auto"/>
              <w:left w:val="single" w:sz="4" w:space="0" w:color="auto"/>
              <w:bottom w:val="single" w:sz="4" w:space="0" w:color="auto"/>
              <w:right w:val="single" w:sz="4" w:space="0" w:color="auto"/>
            </w:tcBorders>
          </w:tcPr>
          <w:p w14:paraId="355EB052" w14:textId="52237E54" w:rsidR="00AE1ECA" w:rsidRPr="00876464" w:rsidRDefault="00AE1ECA" w:rsidP="00AE1ECA">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6AD9C1AA" w14:textId="2888111F" w:rsidR="00AE1ECA" w:rsidRPr="00876464" w:rsidRDefault="00AE1ECA" w:rsidP="00AE1ECA">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0C9F0F96" w14:textId="38DD3DC2" w:rsidR="00AE1ECA" w:rsidRPr="00876464" w:rsidRDefault="00AE1ECA" w:rsidP="00AE1ECA">
            <w:pPr>
              <w:jc w:val="both"/>
              <w:rPr>
                <w:sz w:val="24"/>
                <w:szCs w:val="24"/>
              </w:rPr>
            </w:pPr>
            <w:r w:rsidRPr="00876464">
              <w:rPr>
                <w:sz w:val="24"/>
                <w:szCs w:val="24"/>
              </w:rPr>
              <w:t>Дөңгелек, ақшыл-сары, беті тегіс, шеті иректелген, жылтыр, 3 мм</w:t>
            </w:r>
          </w:p>
        </w:tc>
      </w:tr>
      <w:tr w:rsidR="00AE1ECA" w:rsidRPr="00876464" w14:paraId="69D51557"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5B1D5183" w14:textId="7E242802" w:rsidR="00AE1ECA" w:rsidRPr="00876464" w:rsidRDefault="00AE1ECA" w:rsidP="00AE1ECA">
            <w:pPr>
              <w:rPr>
                <w:sz w:val="24"/>
                <w:szCs w:val="24"/>
                <w:lang w:val="en-US"/>
              </w:rPr>
            </w:pPr>
            <w:r w:rsidRPr="00876464">
              <w:rPr>
                <w:sz w:val="24"/>
                <w:szCs w:val="24"/>
                <w:lang w:val="en-US"/>
              </w:rPr>
              <w:t>28</w:t>
            </w:r>
          </w:p>
        </w:tc>
        <w:tc>
          <w:tcPr>
            <w:tcW w:w="1838" w:type="dxa"/>
            <w:tcBorders>
              <w:top w:val="single" w:sz="4" w:space="0" w:color="auto"/>
              <w:left w:val="single" w:sz="4" w:space="0" w:color="auto"/>
              <w:bottom w:val="single" w:sz="4" w:space="0" w:color="auto"/>
              <w:right w:val="single" w:sz="4" w:space="0" w:color="auto"/>
            </w:tcBorders>
          </w:tcPr>
          <w:p w14:paraId="0ECCE848" w14:textId="437705C7" w:rsidR="00AE1ECA" w:rsidRPr="00876464" w:rsidRDefault="00AE1ECA" w:rsidP="00AE1ECA">
            <w:pPr>
              <w:rPr>
                <w:sz w:val="24"/>
                <w:szCs w:val="24"/>
                <w:lang w:val="ru-RU"/>
              </w:rPr>
            </w:pPr>
            <w:r w:rsidRPr="00876464">
              <w:rPr>
                <w:sz w:val="24"/>
                <w:szCs w:val="24"/>
              </w:rPr>
              <w:t>М145-2</w:t>
            </w:r>
          </w:p>
        </w:tc>
        <w:tc>
          <w:tcPr>
            <w:tcW w:w="2759" w:type="dxa"/>
            <w:tcBorders>
              <w:top w:val="single" w:sz="4" w:space="0" w:color="auto"/>
              <w:left w:val="single" w:sz="4" w:space="0" w:color="auto"/>
              <w:bottom w:val="single" w:sz="4" w:space="0" w:color="auto"/>
              <w:right w:val="single" w:sz="4" w:space="0" w:color="auto"/>
            </w:tcBorders>
          </w:tcPr>
          <w:p w14:paraId="65F7D5E4" w14:textId="7006D9C5" w:rsidR="00AE1ECA" w:rsidRPr="00876464" w:rsidRDefault="00AE1ECA" w:rsidP="00AE1ECA">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75CC1AD6" w14:textId="07058F08" w:rsidR="00AE1ECA" w:rsidRPr="00876464" w:rsidRDefault="00AE1ECA" w:rsidP="00AE1ECA">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6FD56D75" w14:textId="0080816B" w:rsidR="00AE1ECA" w:rsidRPr="00876464" w:rsidRDefault="00AE1ECA" w:rsidP="00AE1ECA">
            <w:pPr>
              <w:jc w:val="both"/>
              <w:rPr>
                <w:sz w:val="24"/>
                <w:szCs w:val="24"/>
              </w:rPr>
            </w:pPr>
            <w:r w:rsidRPr="00876464">
              <w:rPr>
                <w:sz w:val="24"/>
                <w:szCs w:val="24"/>
              </w:rPr>
              <w:t>Бұрыс пішінді, ақ, беті дөңес, кедір-бұдырлы, шеті тегіс, шырышты консистенция, 10 мм</w:t>
            </w:r>
          </w:p>
        </w:tc>
      </w:tr>
      <w:tr w:rsidR="00AE1ECA" w:rsidRPr="00876464" w14:paraId="4714994E"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3E41B8D3" w14:textId="424496E6" w:rsidR="00AE1ECA" w:rsidRPr="00876464" w:rsidRDefault="00AE1ECA" w:rsidP="00AE1ECA">
            <w:pPr>
              <w:rPr>
                <w:sz w:val="24"/>
                <w:szCs w:val="24"/>
                <w:lang w:val="en-US"/>
              </w:rPr>
            </w:pPr>
            <w:r w:rsidRPr="00876464">
              <w:rPr>
                <w:sz w:val="24"/>
                <w:szCs w:val="24"/>
                <w:lang w:val="en-US"/>
              </w:rPr>
              <w:t>29</w:t>
            </w:r>
          </w:p>
        </w:tc>
        <w:tc>
          <w:tcPr>
            <w:tcW w:w="1838" w:type="dxa"/>
            <w:tcBorders>
              <w:top w:val="single" w:sz="4" w:space="0" w:color="auto"/>
              <w:left w:val="single" w:sz="4" w:space="0" w:color="auto"/>
              <w:bottom w:val="single" w:sz="4" w:space="0" w:color="auto"/>
              <w:right w:val="single" w:sz="4" w:space="0" w:color="auto"/>
            </w:tcBorders>
          </w:tcPr>
          <w:p w14:paraId="7A5C4300" w14:textId="6FCD96B9" w:rsidR="00AE1ECA" w:rsidRPr="00876464" w:rsidRDefault="00AE1ECA" w:rsidP="00AE1ECA">
            <w:pPr>
              <w:rPr>
                <w:sz w:val="24"/>
                <w:szCs w:val="24"/>
                <w:lang w:val="en-US"/>
              </w:rPr>
            </w:pPr>
            <w:r w:rsidRPr="00876464">
              <w:rPr>
                <w:sz w:val="24"/>
                <w:szCs w:val="24"/>
              </w:rPr>
              <w:t>М121-1</w:t>
            </w:r>
          </w:p>
        </w:tc>
        <w:tc>
          <w:tcPr>
            <w:tcW w:w="2759" w:type="dxa"/>
            <w:tcBorders>
              <w:top w:val="single" w:sz="4" w:space="0" w:color="auto"/>
              <w:left w:val="single" w:sz="4" w:space="0" w:color="auto"/>
              <w:bottom w:val="single" w:sz="4" w:space="0" w:color="auto"/>
              <w:right w:val="single" w:sz="4" w:space="0" w:color="auto"/>
            </w:tcBorders>
          </w:tcPr>
          <w:p w14:paraId="40835AB9" w14:textId="2FA8DAAA" w:rsidR="00AE1ECA" w:rsidRPr="00876464" w:rsidRDefault="00AE1ECA" w:rsidP="00AE1ECA">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78A689F8" w14:textId="7B4CE54B" w:rsidR="00AE1ECA" w:rsidRPr="00876464" w:rsidRDefault="00AE1ECA" w:rsidP="00AE1ECA">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0A3C51A3" w14:textId="10623F0E" w:rsidR="00AE1ECA" w:rsidRPr="00876464" w:rsidRDefault="00AE1ECA" w:rsidP="00AE1ECA">
            <w:pPr>
              <w:jc w:val="both"/>
              <w:rPr>
                <w:sz w:val="24"/>
                <w:szCs w:val="24"/>
              </w:rPr>
            </w:pPr>
            <w:r w:rsidRPr="00876464">
              <w:rPr>
                <w:sz w:val="24"/>
                <w:szCs w:val="24"/>
              </w:rPr>
              <w:t>Дөңгелек, ақ, беті тегіс, шеті иректелген, құрғақ, 3,5 мм</w:t>
            </w:r>
          </w:p>
        </w:tc>
      </w:tr>
      <w:tr w:rsidR="00AE1ECA" w:rsidRPr="00876464" w14:paraId="4BA76D0E"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2A571F02" w14:textId="7A9AAA3C" w:rsidR="00AE1ECA" w:rsidRPr="00876464" w:rsidRDefault="00AE1ECA" w:rsidP="00AE1ECA">
            <w:pPr>
              <w:rPr>
                <w:sz w:val="24"/>
                <w:szCs w:val="24"/>
                <w:lang w:val="en-US"/>
              </w:rPr>
            </w:pPr>
            <w:r w:rsidRPr="00876464">
              <w:rPr>
                <w:sz w:val="24"/>
                <w:szCs w:val="24"/>
                <w:lang w:val="en-US"/>
              </w:rPr>
              <w:t>30</w:t>
            </w:r>
          </w:p>
        </w:tc>
        <w:tc>
          <w:tcPr>
            <w:tcW w:w="1838" w:type="dxa"/>
            <w:tcBorders>
              <w:top w:val="single" w:sz="4" w:space="0" w:color="auto"/>
              <w:left w:val="single" w:sz="4" w:space="0" w:color="auto"/>
              <w:bottom w:val="single" w:sz="4" w:space="0" w:color="auto"/>
              <w:right w:val="single" w:sz="4" w:space="0" w:color="auto"/>
            </w:tcBorders>
          </w:tcPr>
          <w:p w14:paraId="6B4D5B7A" w14:textId="72B113C6" w:rsidR="00AE1ECA" w:rsidRPr="00876464" w:rsidRDefault="00AE1ECA" w:rsidP="00AE1ECA">
            <w:pPr>
              <w:rPr>
                <w:sz w:val="24"/>
                <w:szCs w:val="24"/>
                <w:lang w:val="en-US"/>
              </w:rPr>
            </w:pPr>
            <w:r w:rsidRPr="00876464">
              <w:rPr>
                <w:sz w:val="24"/>
                <w:szCs w:val="24"/>
              </w:rPr>
              <w:t>М121-2</w:t>
            </w:r>
          </w:p>
        </w:tc>
        <w:tc>
          <w:tcPr>
            <w:tcW w:w="2759" w:type="dxa"/>
            <w:tcBorders>
              <w:top w:val="single" w:sz="4" w:space="0" w:color="auto"/>
              <w:left w:val="single" w:sz="4" w:space="0" w:color="auto"/>
              <w:bottom w:val="single" w:sz="4" w:space="0" w:color="auto"/>
              <w:right w:val="single" w:sz="4" w:space="0" w:color="auto"/>
            </w:tcBorders>
          </w:tcPr>
          <w:p w14:paraId="11BB49AA" w14:textId="5DDE27FD" w:rsidR="00AE1ECA" w:rsidRPr="00876464" w:rsidRDefault="00AE1ECA" w:rsidP="00AE1ECA">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08B1D259" w14:textId="500561B6" w:rsidR="00AE1ECA" w:rsidRPr="00876464" w:rsidRDefault="00AE1ECA" w:rsidP="00AE1ECA">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5905B96D" w14:textId="4473B85F" w:rsidR="00AE1ECA" w:rsidRPr="00876464" w:rsidRDefault="00AE1ECA" w:rsidP="00AE1ECA">
            <w:pPr>
              <w:jc w:val="both"/>
              <w:rPr>
                <w:sz w:val="24"/>
                <w:szCs w:val="24"/>
              </w:rPr>
            </w:pPr>
            <w:r w:rsidRPr="00876464">
              <w:rPr>
                <w:sz w:val="24"/>
                <w:szCs w:val="24"/>
              </w:rPr>
              <w:t>Дөңгелек, ақ, жалпақ, тегіс, шеттері тегіс, жылтыр, 3,5 мм,</w:t>
            </w:r>
          </w:p>
        </w:tc>
      </w:tr>
      <w:tr w:rsidR="00AE1ECA" w:rsidRPr="00876464" w14:paraId="6E1E21C3"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1A06B8B2" w14:textId="0C14ACE5" w:rsidR="00AE1ECA" w:rsidRPr="00876464" w:rsidRDefault="00AE1ECA" w:rsidP="00AE1ECA">
            <w:pPr>
              <w:rPr>
                <w:sz w:val="24"/>
                <w:szCs w:val="24"/>
                <w:lang w:val="en-US"/>
              </w:rPr>
            </w:pPr>
            <w:r w:rsidRPr="00876464">
              <w:rPr>
                <w:sz w:val="24"/>
                <w:szCs w:val="24"/>
                <w:lang w:val="en-US"/>
              </w:rPr>
              <w:t>31</w:t>
            </w:r>
          </w:p>
        </w:tc>
        <w:tc>
          <w:tcPr>
            <w:tcW w:w="1838" w:type="dxa"/>
            <w:tcBorders>
              <w:top w:val="single" w:sz="4" w:space="0" w:color="auto"/>
              <w:left w:val="single" w:sz="4" w:space="0" w:color="auto"/>
              <w:bottom w:val="single" w:sz="4" w:space="0" w:color="auto"/>
              <w:right w:val="single" w:sz="4" w:space="0" w:color="auto"/>
            </w:tcBorders>
          </w:tcPr>
          <w:p w14:paraId="0EE854C4" w14:textId="482576D6" w:rsidR="00AE1ECA" w:rsidRPr="00876464" w:rsidRDefault="00AE1ECA" w:rsidP="00AE1ECA">
            <w:pPr>
              <w:rPr>
                <w:sz w:val="24"/>
                <w:szCs w:val="24"/>
                <w:lang w:val="ru-RU"/>
              </w:rPr>
            </w:pPr>
            <w:r w:rsidRPr="00876464">
              <w:rPr>
                <w:sz w:val="24"/>
                <w:szCs w:val="24"/>
              </w:rPr>
              <w:t>М121-3</w:t>
            </w:r>
          </w:p>
        </w:tc>
        <w:tc>
          <w:tcPr>
            <w:tcW w:w="2759" w:type="dxa"/>
            <w:tcBorders>
              <w:top w:val="single" w:sz="4" w:space="0" w:color="auto"/>
              <w:left w:val="single" w:sz="4" w:space="0" w:color="auto"/>
              <w:bottom w:val="single" w:sz="4" w:space="0" w:color="auto"/>
              <w:right w:val="single" w:sz="4" w:space="0" w:color="auto"/>
            </w:tcBorders>
          </w:tcPr>
          <w:p w14:paraId="02089D5A" w14:textId="596CF7C0" w:rsidR="00AE1ECA" w:rsidRPr="00876464" w:rsidRDefault="00AE1ECA" w:rsidP="00AE1ECA">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2842F2FF" w14:textId="79825982" w:rsidR="00AE1ECA" w:rsidRPr="00876464" w:rsidRDefault="00AE1ECA" w:rsidP="00AE1ECA">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1F893760" w14:textId="6F93CCE9" w:rsidR="00AE1ECA" w:rsidRPr="00876464" w:rsidRDefault="00AE1ECA" w:rsidP="00AE1ECA">
            <w:pPr>
              <w:jc w:val="both"/>
              <w:rPr>
                <w:sz w:val="24"/>
                <w:szCs w:val="24"/>
              </w:rPr>
            </w:pPr>
            <w:r w:rsidRPr="00876464">
              <w:rPr>
                <w:sz w:val="24"/>
                <w:szCs w:val="24"/>
              </w:rPr>
              <w:t>Бұрыс пішінді, ақ, беті тегіс, шеті иректелген, құрғақ, 6,5 мм,</w:t>
            </w:r>
          </w:p>
        </w:tc>
      </w:tr>
      <w:tr w:rsidR="00CF57D1" w:rsidRPr="00876464" w14:paraId="2B5B4819"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110DBD72" w14:textId="0953C0AF" w:rsidR="00CF57D1" w:rsidRPr="00876464" w:rsidRDefault="00CF57D1" w:rsidP="00CF57D1">
            <w:pPr>
              <w:rPr>
                <w:sz w:val="24"/>
                <w:szCs w:val="24"/>
                <w:lang w:val="en-US"/>
              </w:rPr>
            </w:pPr>
            <w:r w:rsidRPr="00876464">
              <w:rPr>
                <w:sz w:val="24"/>
                <w:szCs w:val="24"/>
                <w:lang w:val="en-US"/>
              </w:rPr>
              <w:t>32</w:t>
            </w:r>
          </w:p>
        </w:tc>
        <w:tc>
          <w:tcPr>
            <w:tcW w:w="1838" w:type="dxa"/>
            <w:tcBorders>
              <w:top w:val="single" w:sz="4" w:space="0" w:color="auto"/>
              <w:left w:val="single" w:sz="4" w:space="0" w:color="auto"/>
              <w:bottom w:val="single" w:sz="4" w:space="0" w:color="auto"/>
              <w:right w:val="single" w:sz="4" w:space="0" w:color="auto"/>
            </w:tcBorders>
          </w:tcPr>
          <w:p w14:paraId="57297303" w14:textId="4F8BBC98" w:rsidR="00CF57D1" w:rsidRPr="00876464" w:rsidRDefault="00CF57D1" w:rsidP="00CF57D1">
            <w:pPr>
              <w:rPr>
                <w:sz w:val="24"/>
                <w:szCs w:val="24"/>
                <w:lang w:val="ru-RU"/>
              </w:rPr>
            </w:pPr>
            <w:r w:rsidRPr="00876464">
              <w:rPr>
                <w:sz w:val="24"/>
                <w:szCs w:val="24"/>
              </w:rPr>
              <w:t>М12</w:t>
            </w:r>
            <w:r w:rsidR="00B96ADA" w:rsidRPr="00876464">
              <w:rPr>
                <w:sz w:val="24"/>
                <w:szCs w:val="24"/>
                <w:lang w:val="ru-RU"/>
              </w:rPr>
              <w:t>9</w:t>
            </w:r>
            <w:r w:rsidRPr="00876464">
              <w:rPr>
                <w:sz w:val="24"/>
                <w:szCs w:val="24"/>
              </w:rPr>
              <w:t>-</w:t>
            </w:r>
            <w:r w:rsidR="00DE0DDB" w:rsidRPr="00876464">
              <w:rPr>
                <w:sz w:val="24"/>
                <w:szCs w:val="24"/>
                <w:lang w:val="ru-RU"/>
              </w:rPr>
              <w:t>1</w:t>
            </w:r>
          </w:p>
        </w:tc>
        <w:tc>
          <w:tcPr>
            <w:tcW w:w="2759" w:type="dxa"/>
            <w:tcBorders>
              <w:top w:val="single" w:sz="4" w:space="0" w:color="auto"/>
              <w:left w:val="single" w:sz="4" w:space="0" w:color="auto"/>
              <w:bottom w:val="single" w:sz="4" w:space="0" w:color="auto"/>
              <w:right w:val="single" w:sz="4" w:space="0" w:color="auto"/>
            </w:tcBorders>
          </w:tcPr>
          <w:p w14:paraId="6C2E278F" w14:textId="338DA534" w:rsidR="00CF57D1" w:rsidRPr="00876464" w:rsidRDefault="00AE1ECA" w:rsidP="00CF57D1">
            <w:pPr>
              <w:jc w:val="center"/>
              <w:rPr>
                <w:sz w:val="24"/>
                <w:szCs w:val="24"/>
                <w:lang w:val="ru-RU"/>
              </w:rPr>
            </w:pPr>
            <w:r w:rsidRPr="00876464">
              <w:rPr>
                <w:sz w:val="24"/>
                <w:szCs w:val="24"/>
              </w:rPr>
              <w:t>Моно, -</w:t>
            </w:r>
            <w:r w:rsidRPr="00876464">
              <w:rPr>
                <w:spacing w:val="1"/>
                <w:sz w:val="24"/>
                <w:szCs w:val="24"/>
              </w:rPr>
              <w:t xml:space="preserve"> </w:t>
            </w:r>
            <w:r w:rsidRPr="00876464">
              <w:rPr>
                <w:sz w:val="24"/>
                <w:szCs w:val="24"/>
              </w:rPr>
              <w:t>диплобактериялар</w:t>
            </w:r>
          </w:p>
        </w:tc>
        <w:tc>
          <w:tcPr>
            <w:tcW w:w="1324" w:type="dxa"/>
            <w:tcBorders>
              <w:top w:val="single" w:sz="4" w:space="0" w:color="auto"/>
              <w:left w:val="single" w:sz="4" w:space="0" w:color="auto"/>
              <w:bottom w:val="single" w:sz="4" w:space="0" w:color="auto"/>
              <w:right w:val="single" w:sz="4" w:space="0" w:color="auto"/>
            </w:tcBorders>
          </w:tcPr>
          <w:p w14:paraId="6684C5C5" w14:textId="18B0BAA1" w:rsidR="00CF57D1" w:rsidRPr="00876464" w:rsidRDefault="00CF57D1" w:rsidP="00DB4FC7">
            <w:pPr>
              <w:jc w:val="center"/>
              <w:rPr>
                <w:sz w:val="24"/>
                <w:szCs w:val="24"/>
              </w:rPr>
            </w:pPr>
            <w:r w:rsidRPr="00876464">
              <w:rPr>
                <w:sz w:val="24"/>
                <w:szCs w:val="24"/>
              </w:rPr>
              <w:t>Г</w:t>
            </w:r>
            <w:r w:rsidR="001333D1" w:rsidRPr="00876464">
              <w:rPr>
                <w:sz w:val="24"/>
                <w:szCs w:val="24"/>
                <w:lang w:val="ru-RU"/>
              </w:rPr>
              <w:t>р</w:t>
            </w:r>
            <w:r w:rsidRPr="00876464">
              <w:rPr>
                <w:sz w:val="24"/>
                <w:szCs w:val="24"/>
                <w:lang w:val="en-US"/>
              </w:rPr>
              <w:t>+</w:t>
            </w:r>
          </w:p>
        </w:tc>
        <w:tc>
          <w:tcPr>
            <w:tcW w:w="3501" w:type="dxa"/>
            <w:tcBorders>
              <w:top w:val="single" w:sz="4" w:space="0" w:color="auto"/>
              <w:left w:val="single" w:sz="4" w:space="0" w:color="auto"/>
              <w:bottom w:val="single" w:sz="4" w:space="0" w:color="auto"/>
              <w:right w:val="single" w:sz="4" w:space="0" w:color="auto"/>
            </w:tcBorders>
          </w:tcPr>
          <w:p w14:paraId="41B08140" w14:textId="3BECD99B" w:rsidR="00CF57D1" w:rsidRPr="00876464" w:rsidRDefault="00BD54E2" w:rsidP="00CF57D1">
            <w:pPr>
              <w:jc w:val="both"/>
              <w:rPr>
                <w:sz w:val="24"/>
                <w:szCs w:val="24"/>
              </w:rPr>
            </w:pPr>
            <w:r w:rsidRPr="00876464">
              <w:rPr>
                <w:sz w:val="24"/>
                <w:szCs w:val="24"/>
              </w:rPr>
              <w:t xml:space="preserve">Дөңгелек, ақ, </w:t>
            </w:r>
            <w:r w:rsidR="00AE013E" w:rsidRPr="00876464">
              <w:rPr>
                <w:sz w:val="24"/>
                <w:szCs w:val="24"/>
              </w:rPr>
              <w:t>беті</w:t>
            </w:r>
            <w:r w:rsidRPr="00876464">
              <w:rPr>
                <w:sz w:val="24"/>
                <w:szCs w:val="24"/>
              </w:rPr>
              <w:t xml:space="preserve"> бұдырлы, шеті </w:t>
            </w:r>
            <w:r w:rsidR="0007741B" w:rsidRPr="00876464">
              <w:rPr>
                <w:sz w:val="24"/>
                <w:szCs w:val="24"/>
              </w:rPr>
              <w:t>иректелген</w:t>
            </w:r>
            <w:r w:rsidRPr="00876464">
              <w:rPr>
                <w:sz w:val="24"/>
                <w:szCs w:val="24"/>
              </w:rPr>
              <w:t xml:space="preserve">, </w:t>
            </w:r>
            <w:r w:rsidR="0007741B" w:rsidRPr="00876464">
              <w:rPr>
                <w:sz w:val="24"/>
                <w:szCs w:val="24"/>
              </w:rPr>
              <w:t>құрғақ</w:t>
            </w:r>
            <w:r w:rsidR="00994BE1" w:rsidRPr="00876464">
              <w:rPr>
                <w:sz w:val="24"/>
                <w:szCs w:val="24"/>
              </w:rPr>
              <w:t>, 3,5 мм,</w:t>
            </w:r>
          </w:p>
        </w:tc>
      </w:tr>
      <w:tr w:rsidR="00CF57D1" w:rsidRPr="00876464" w14:paraId="416CB899" w14:textId="77777777" w:rsidTr="00AE1ECA">
        <w:trPr>
          <w:trHeight w:val="621"/>
          <w:jc w:val="center"/>
        </w:trPr>
        <w:tc>
          <w:tcPr>
            <w:tcW w:w="516" w:type="dxa"/>
            <w:tcBorders>
              <w:top w:val="single" w:sz="4" w:space="0" w:color="auto"/>
              <w:left w:val="single" w:sz="4" w:space="0" w:color="auto"/>
              <w:bottom w:val="single" w:sz="4" w:space="0" w:color="auto"/>
              <w:right w:val="single" w:sz="4" w:space="0" w:color="auto"/>
            </w:tcBorders>
          </w:tcPr>
          <w:p w14:paraId="49670E56" w14:textId="30FA627C" w:rsidR="00CF57D1" w:rsidRPr="00876464" w:rsidRDefault="00CF57D1" w:rsidP="00CF57D1">
            <w:pPr>
              <w:rPr>
                <w:sz w:val="24"/>
                <w:szCs w:val="24"/>
                <w:lang w:val="en-US"/>
              </w:rPr>
            </w:pPr>
            <w:r w:rsidRPr="00876464">
              <w:rPr>
                <w:sz w:val="24"/>
                <w:szCs w:val="24"/>
                <w:lang w:val="en-US"/>
              </w:rPr>
              <w:t>33</w:t>
            </w:r>
          </w:p>
        </w:tc>
        <w:tc>
          <w:tcPr>
            <w:tcW w:w="1838" w:type="dxa"/>
            <w:tcBorders>
              <w:top w:val="single" w:sz="4" w:space="0" w:color="auto"/>
              <w:left w:val="single" w:sz="4" w:space="0" w:color="auto"/>
              <w:bottom w:val="single" w:sz="4" w:space="0" w:color="auto"/>
              <w:right w:val="single" w:sz="4" w:space="0" w:color="auto"/>
            </w:tcBorders>
          </w:tcPr>
          <w:p w14:paraId="119DC945" w14:textId="771BE782" w:rsidR="00CF57D1" w:rsidRPr="00876464" w:rsidRDefault="00CF57D1" w:rsidP="00CF57D1">
            <w:pPr>
              <w:rPr>
                <w:sz w:val="24"/>
                <w:szCs w:val="24"/>
                <w:lang w:val="ru-RU"/>
              </w:rPr>
            </w:pPr>
            <w:r w:rsidRPr="00876464">
              <w:rPr>
                <w:sz w:val="24"/>
                <w:szCs w:val="24"/>
              </w:rPr>
              <w:t>М12</w:t>
            </w:r>
            <w:r w:rsidR="00DE0DDB" w:rsidRPr="00876464">
              <w:rPr>
                <w:sz w:val="24"/>
                <w:szCs w:val="24"/>
                <w:lang w:val="ru-RU"/>
              </w:rPr>
              <w:t>9</w:t>
            </w:r>
            <w:r w:rsidRPr="00876464">
              <w:rPr>
                <w:sz w:val="24"/>
                <w:szCs w:val="24"/>
              </w:rPr>
              <w:t>-</w:t>
            </w:r>
            <w:r w:rsidR="00DE0DDB" w:rsidRPr="00876464">
              <w:rPr>
                <w:sz w:val="24"/>
                <w:szCs w:val="24"/>
                <w:lang w:val="ru-RU"/>
              </w:rPr>
              <w:t>2</w:t>
            </w:r>
          </w:p>
        </w:tc>
        <w:tc>
          <w:tcPr>
            <w:tcW w:w="2759" w:type="dxa"/>
            <w:tcBorders>
              <w:top w:val="single" w:sz="4" w:space="0" w:color="auto"/>
              <w:left w:val="single" w:sz="4" w:space="0" w:color="auto"/>
              <w:bottom w:val="single" w:sz="4" w:space="0" w:color="auto"/>
              <w:right w:val="single" w:sz="4" w:space="0" w:color="auto"/>
            </w:tcBorders>
          </w:tcPr>
          <w:p w14:paraId="6D3F0F3D" w14:textId="459CA5C6" w:rsidR="00CF57D1" w:rsidRPr="00876464" w:rsidRDefault="00AE1ECA" w:rsidP="00CF57D1">
            <w:pPr>
              <w:jc w:val="center"/>
              <w:rPr>
                <w:sz w:val="24"/>
                <w:szCs w:val="24"/>
                <w:lang w:val="ru-RU"/>
              </w:rPr>
            </w:pPr>
            <w:r w:rsidRPr="00876464">
              <w:rPr>
                <w:sz w:val="24"/>
                <w:szCs w:val="24"/>
              </w:rPr>
              <w:t>Монобактериялар</w:t>
            </w:r>
          </w:p>
        </w:tc>
        <w:tc>
          <w:tcPr>
            <w:tcW w:w="1324" w:type="dxa"/>
            <w:tcBorders>
              <w:top w:val="single" w:sz="4" w:space="0" w:color="auto"/>
              <w:left w:val="single" w:sz="4" w:space="0" w:color="auto"/>
              <w:bottom w:val="single" w:sz="4" w:space="0" w:color="auto"/>
              <w:right w:val="single" w:sz="4" w:space="0" w:color="auto"/>
            </w:tcBorders>
          </w:tcPr>
          <w:p w14:paraId="44AFC5F7" w14:textId="4EF46344" w:rsidR="00CF57D1" w:rsidRPr="00876464" w:rsidRDefault="00CF57D1" w:rsidP="00DB4FC7">
            <w:pPr>
              <w:jc w:val="center"/>
              <w:rPr>
                <w:sz w:val="24"/>
                <w:szCs w:val="24"/>
                <w:lang w:val="ru-RU"/>
              </w:rPr>
            </w:pPr>
            <w:r w:rsidRPr="00876464">
              <w:rPr>
                <w:sz w:val="24"/>
                <w:szCs w:val="24"/>
              </w:rPr>
              <w:t>Г</w:t>
            </w:r>
            <w:r w:rsidR="001333D1" w:rsidRPr="00876464">
              <w:rPr>
                <w:sz w:val="24"/>
                <w:szCs w:val="24"/>
                <w:lang w:val="ru-RU"/>
              </w:rPr>
              <w:t>р</w:t>
            </w:r>
            <w:r w:rsidR="00B96ADA" w:rsidRPr="00876464">
              <w:rPr>
                <w:sz w:val="24"/>
                <w:szCs w:val="24"/>
                <w:lang w:val="ru-RU"/>
              </w:rPr>
              <w:t>-</w:t>
            </w:r>
          </w:p>
        </w:tc>
        <w:tc>
          <w:tcPr>
            <w:tcW w:w="3501" w:type="dxa"/>
            <w:tcBorders>
              <w:top w:val="single" w:sz="4" w:space="0" w:color="auto"/>
              <w:left w:val="single" w:sz="4" w:space="0" w:color="auto"/>
              <w:bottom w:val="single" w:sz="4" w:space="0" w:color="auto"/>
              <w:right w:val="single" w:sz="4" w:space="0" w:color="auto"/>
            </w:tcBorders>
          </w:tcPr>
          <w:p w14:paraId="273899B0" w14:textId="44277792" w:rsidR="00CF57D1" w:rsidRPr="00876464" w:rsidRDefault="00BD54E2" w:rsidP="00CF57D1">
            <w:pPr>
              <w:jc w:val="both"/>
              <w:rPr>
                <w:sz w:val="24"/>
                <w:szCs w:val="24"/>
                <w:lang w:val="ru-RU"/>
              </w:rPr>
            </w:pPr>
            <w:r w:rsidRPr="00876464">
              <w:rPr>
                <w:sz w:val="24"/>
                <w:szCs w:val="24"/>
              </w:rPr>
              <w:t>Бұрыс</w:t>
            </w:r>
            <w:r w:rsidR="00165685" w:rsidRPr="00876464">
              <w:rPr>
                <w:sz w:val="24"/>
                <w:szCs w:val="24"/>
              </w:rPr>
              <w:t xml:space="preserve"> пішінді, дөңес, шеттері тегіс емес, шырышты консистенция</w:t>
            </w:r>
            <w:r w:rsidR="00994BE1" w:rsidRPr="00876464">
              <w:rPr>
                <w:sz w:val="24"/>
                <w:szCs w:val="24"/>
              </w:rPr>
              <w:t>,</w:t>
            </w:r>
            <w:r w:rsidR="00165685" w:rsidRPr="00876464">
              <w:rPr>
                <w:sz w:val="24"/>
                <w:szCs w:val="24"/>
              </w:rPr>
              <w:t xml:space="preserve"> </w:t>
            </w:r>
            <w:r w:rsidR="00994BE1" w:rsidRPr="00876464">
              <w:rPr>
                <w:sz w:val="24"/>
                <w:szCs w:val="24"/>
              </w:rPr>
              <w:t>2 мм,</w:t>
            </w:r>
          </w:p>
        </w:tc>
      </w:tr>
    </w:tbl>
    <w:p w14:paraId="3D9D8138" w14:textId="77777777" w:rsidR="0021614D" w:rsidRPr="00876464" w:rsidRDefault="0021614D" w:rsidP="001924F3">
      <w:pPr>
        <w:ind w:right="261"/>
        <w:jc w:val="both"/>
        <w:rPr>
          <w:sz w:val="28"/>
          <w:szCs w:val="28"/>
          <w:lang w:val="ru-RU"/>
        </w:rPr>
      </w:pPr>
    </w:p>
    <w:p w14:paraId="03CE9FF6" w14:textId="77777777" w:rsidR="00874118" w:rsidRPr="00876464" w:rsidRDefault="00874118" w:rsidP="00874118">
      <w:pPr>
        <w:ind w:left="301" w:right="261" w:firstLine="567"/>
        <w:jc w:val="both"/>
        <w:rPr>
          <w:sz w:val="28"/>
          <w:szCs w:val="28"/>
        </w:rPr>
      </w:pPr>
      <w:r w:rsidRPr="00876464">
        <w:rPr>
          <w:sz w:val="28"/>
          <w:szCs w:val="28"/>
        </w:rPr>
        <w:t xml:space="preserve">Кен орындары бойынша алынған деректер мұнай пласт суларының микробиологиялық құрамын тек сандық тұрғыдан ғана емес, сапалық тұрғыдан да зерттеу қажеттілігін көрсетеді. Өйткені мұнай өндіру кезінде өнім су, мұнай </w:t>
      </w:r>
      <w:r w:rsidRPr="00876464">
        <w:rPr>
          <w:sz w:val="28"/>
          <w:szCs w:val="28"/>
        </w:rPr>
        <w:lastRenderedPageBreak/>
        <w:t>және газ қоспасы түрінде шығады, ал бұл қоспа жер қойнауындағы микробтық қауымдастықтардың нақты құрамын толық көрсетпеуі мүмкін.</w:t>
      </w:r>
    </w:p>
    <w:p w14:paraId="28DB5113" w14:textId="47A1BB8B" w:rsidR="00874118" w:rsidRPr="00876464" w:rsidRDefault="00874118" w:rsidP="00874118">
      <w:pPr>
        <w:ind w:left="301" w:right="261" w:firstLine="567"/>
        <w:jc w:val="both"/>
        <w:rPr>
          <w:sz w:val="28"/>
          <w:szCs w:val="28"/>
        </w:rPr>
      </w:pPr>
      <w:r w:rsidRPr="00876464">
        <w:rPr>
          <w:sz w:val="28"/>
          <w:szCs w:val="28"/>
        </w:rPr>
        <w:t>Жалпы, мұнай резервуарларындағы микроорганизмдер әртүрлі фазаларда кездеседі. Бұл фазаларға шикі мұнай, пласт суы және қатты жыныстар жатады. Мұнай микроб</w:t>
      </w:r>
      <w:r w:rsidR="00653B29" w:rsidRPr="00876464">
        <w:rPr>
          <w:sz w:val="28"/>
          <w:szCs w:val="28"/>
        </w:rPr>
        <w:t>тық қауымдастығын</w:t>
      </w:r>
      <w:r w:rsidRPr="00876464">
        <w:rPr>
          <w:sz w:val="28"/>
          <w:szCs w:val="28"/>
        </w:rPr>
        <w:t xml:space="preserve"> зерттеу барысында үлгілерді көбінесе су және май фазаларына бөліп талдайды. Су фазасы негізінен кеуекті жыныстарда кездесетін пласт суынан тұрады және оның химиялық құрамы мен ағыны микроб қауымдастықтарының таралуына әсер етеді </w:t>
      </w:r>
      <w:r w:rsidR="003B6F40" w:rsidRPr="00876464">
        <w:rPr>
          <w:sz w:val="28"/>
        </w:rPr>
        <w:t>[74, 167]</w:t>
      </w:r>
      <w:r w:rsidRPr="00876464">
        <w:rPr>
          <w:sz w:val="28"/>
          <w:szCs w:val="28"/>
        </w:rPr>
        <w:t>.</w:t>
      </w:r>
    </w:p>
    <w:p w14:paraId="00C1FBEE" w14:textId="6A6CFD33" w:rsidR="00874118" w:rsidRPr="00876464" w:rsidRDefault="00874118" w:rsidP="00874118">
      <w:pPr>
        <w:ind w:left="301" w:right="261" w:firstLine="567"/>
        <w:jc w:val="both"/>
        <w:rPr>
          <w:sz w:val="28"/>
          <w:szCs w:val="28"/>
        </w:rPr>
      </w:pPr>
      <w:r w:rsidRPr="00876464">
        <w:rPr>
          <w:sz w:val="28"/>
          <w:szCs w:val="28"/>
        </w:rPr>
        <w:t>Көптеген зерттеулер пласт суынан бөлініп алынған ДНҚ бүкіл резервуардың микроб</w:t>
      </w:r>
      <w:r w:rsidR="00653B29" w:rsidRPr="00876464">
        <w:rPr>
          <w:sz w:val="28"/>
          <w:szCs w:val="28"/>
        </w:rPr>
        <w:t>тық қауымдастығы</w:t>
      </w:r>
      <w:r w:rsidRPr="00876464">
        <w:rPr>
          <w:sz w:val="28"/>
          <w:szCs w:val="28"/>
        </w:rPr>
        <w:t xml:space="preserve"> ретінде қарастырылатынын көрсетеді </w:t>
      </w:r>
      <w:r w:rsidR="003B6F40" w:rsidRPr="00876464">
        <w:rPr>
          <w:sz w:val="28"/>
        </w:rPr>
        <w:t>[73]</w:t>
      </w:r>
      <w:r w:rsidRPr="00876464">
        <w:rPr>
          <w:sz w:val="28"/>
          <w:szCs w:val="28"/>
        </w:rPr>
        <w:t xml:space="preserve">. Дегенмен, май және су фазаларының микроб қауымдастықтарын жеке зерттеу барысында олардың айтарлықтай айырмашылықтары бары анықталған </w:t>
      </w:r>
      <w:r w:rsidR="003B6F40" w:rsidRPr="00876464">
        <w:rPr>
          <w:sz w:val="28"/>
        </w:rPr>
        <w:t>[68]</w:t>
      </w:r>
      <w:r w:rsidRPr="00876464">
        <w:rPr>
          <w:sz w:val="28"/>
          <w:szCs w:val="28"/>
        </w:rPr>
        <w:t xml:space="preserve">. Май фазасында бактериялық әртүрлілік су фазасына қарағанда айтарлықтай жоғары болған </w:t>
      </w:r>
      <w:r w:rsidR="003B6F40" w:rsidRPr="00876464">
        <w:rPr>
          <w:sz w:val="28"/>
        </w:rPr>
        <w:t>[73]</w:t>
      </w:r>
      <w:r w:rsidRPr="00876464">
        <w:rPr>
          <w:sz w:val="28"/>
          <w:szCs w:val="28"/>
        </w:rPr>
        <w:t>. Кейбір микроорганизмдер мұнайдың бетінде тікелей тіршілік етсе, ал басқалары су фазасында қалады.</w:t>
      </w:r>
    </w:p>
    <w:p w14:paraId="2CEA8B84" w14:textId="718DE853" w:rsidR="00874118" w:rsidRPr="00876464" w:rsidRDefault="00874118" w:rsidP="00874118">
      <w:pPr>
        <w:ind w:left="301" w:right="261" w:firstLine="567"/>
        <w:jc w:val="both"/>
        <w:rPr>
          <w:sz w:val="28"/>
          <w:szCs w:val="28"/>
        </w:rPr>
      </w:pPr>
      <w:r w:rsidRPr="00876464">
        <w:rPr>
          <w:sz w:val="28"/>
          <w:szCs w:val="28"/>
        </w:rPr>
        <w:t xml:space="preserve">Сондықтан пласт суындағы микробиологиялық қауымдастық тек резервуардағы микроорганизмдердің бір бөлігін ғана қамтиды. Май фазасында өзіндік микробтық экожүйе бар, ал кейбір микроорганизмдер мұнай ішінде дисперленген су тамшыларында кездеседі </w:t>
      </w:r>
      <w:r w:rsidR="003B6F40" w:rsidRPr="00876464">
        <w:rPr>
          <w:sz w:val="28"/>
        </w:rPr>
        <w:t>[79]</w:t>
      </w:r>
      <w:r w:rsidRPr="00876464">
        <w:rPr>
          <w:sz w:val="28"/>
          <w:szCs w:val="28"/>
        </w:rPr>
        <w:t>. Осы себепті кен орындарындағы микроб қауымдастықтарының толық бейнесін алу үшін екі фазаны да жеке-жеке метагеномдық талдау жүргізу қажет.</w:t>
      </w:r>
    </w:p>
    <w:p w14:paraId="4130702D" w14:textId="16D41758" w:rsidR="006A7D75" w:rsidRPr="00876464" w:rsidRDefault="006A7D75" w:rsidP="006A7D75">
      <w:pPr>
        <w:ind w:left="301" w:right="261" w:firstLine="567"/>
        <w:jc w:val="both"/>
        <w:rPr>
          <w:sz w:val="28"/>
          <w:szCs w:val="28"/>
        </w:rPr>
      </w:pPr>
      <w:r w:rsidRPr="00876464">
        <w:rPr>
          <w:sz w:val="28"/>
          <w:szCs w:val="28"/>
        </w:rPr>
        <w:t xml:space="preserve">Осылайша, Ақінген және Шығыс Мақат кен орындарының микробтық қауымдастықтары олардың қоршаған орта жағдайларына бейімделуіне байланысты ерекшеленеді. Шығыс Мақат кен орнында жоғары тұздылыққа төзімді </w:t>
      </w:r>
      <w:r w:rsidRPr="00876464">
        <w:rPr>
          <w:i/>
          <w:iCs/>
          <w:sz w:val="28"/>
          <w:szCs w:val="28"/>
        </w:rPr>
        <w:t>Marinobacter</w:t>
      </w:r>
      <w:r w:rsidRPr="00876464">
        <w:rPr>
          <w:sz w:val="28"/>
          <w:szCs w:val="28"/>
        </w:rPr>
        <w:t xml:space="preserve"> және </w:t>
      </w:r>
      <w:r w:rsidRPr="00876464">
        <w:rPr>
          <w:i/>
          <w:iCs/>
          <w:sz w:val="28"/>
          <w:szCs w:val="28"/>
        </w:rPr>
        <w:t>Halomonas</w:t>
      </w:r>
      <w:r w:rsidRPr="00876464">
        <w:rPr>
          <w:sz w:val="28"/>
          <w:szCs w:val="28"/>
        </w:rPr>
        <w:t xml:space="preserve">, ал Ақінген кен орнында көмірсутектерді ыдыратушы </w:t>
      </w:r>
      <w:r w:rsidRPr="00876464">
        <w:rPr>
          <w:i/>
          <w:iCs/>
          <w:sz w:val="28"/>
          <w:szCs w:val="28"/>
        </w:rPr>
        <w:t>Methylobacterium</w:t>
      </w:r>
      <w:r w:rsidRPr="00876464">
        <w:rPr>
          <w:sz w:val="28"/>
          <w:szCs w:val="28"/>
        </w:rPr>
        <w:t xml:space="preserve"> және </w:t>
      </w:r>
      <w:r w:rsidRPr="00876464">
        <w:rPr>
          <w:i/>
          <w:iCs/>
          <w:sz w:val="28"/>
          <w:szCs w:val="28"/>
        </w:rPr>
        <w:t>Mycobacterium</w:t>
      </w:r>
      <w:r w:rsidRPr="00876464">
        <w:rPr>
          <w:sz w:val="28"/>
          <w:szCs w:val="28"/>
        </w:rPr>
        <w:t xml:space="preserve"> басым екені анықталды.</w:t>
      </w:r>
    </w:p>
    <w:p w14:paraId="5CC35BCA" w14:textId="66082DDE" w:rsidR="00CF7C6C" w:rsidRPr="00876464" w:rsidRDefault="006A7D75" w:rsidP="006A7D75">
      <w:pPr>
        <w:ind w:left="301" w:right="261" w:firstLine="567"/>
        <w:jc w:val="both"/>
        <w:rPr>
          <w:sz w:val="28"/>
          <w:szCs w:val="28"/>
        </w:rPr>
      </w:pPr>
      <w:r w:rsidRPr="00876464">
        <w:rPr>
          <w:sz w:val="28"/>
          <w:szCs w:val="28"/>
        </w:rPr>
        <w:t xml:space="preserve">Метагеномдық анализ екі кен орнында да </w:t>
      </w:r>
      <w:r w:rsidRPr="00876464">
        <w:rPr>
          <w:i/>
          <w:iCs/>
          <w:sz w:val="28"/>
          <w:szCs w:val="28"/>
        </w:rPr>
        <w:t xml:space="preserve">Bacteria </w:t>
      </w:r>
      <w:r w:rsidRPr="00876464">
        <w:rPr>
          <w:sz w:val="28"/>
          <w:szCs w:val="28"/>
        </w:rPr>
        <w:t>үлесінің басым екенін көрсетті, алайда таксономиялық әртүрлілік бойынша айтарлықтай айырмашылық тіркелмеді. Аэробты микроорганизмдер саны анаэробтарға қарағанда жоғары. Жалпы, зерттеу нәтижелері</w:t>
      </w:r>
      <w:r w:rsidR="00E2659F" w:rsidRPr="00876464">
        <w:rPr>
          <w:sz w:val="28"/>
          <w:szCs w:val="28"/>
        </w:rPr>
        <w:t xml:space="preserve"> </w:t>
      </w:r>
      <w:r w:rsidR="00E12D96" w:rsidRPr="00876464">
        <w:rPr>
          <w:sz w:val="28"/>
          <w:szCs w:val="28"/>
        </w:rPr>
        <w:t>ММША</w:t>
      </w:r>
      <w:r w:rsidRPr="00876464">
        <w:rPr>
          <w:sz w:val="28"/>
          <w:szCs w:val="28"/>
        </w:rPr>
        <w:t xml:space="preserve"> процестеріне бейімделген тұзға төзімді микроорганизмдер </w:t>
      </w:r>
      <w:r w:rsidR="00E2659F" w:rsidRPr="00876464">
        <w:rPr>
          <w:sz w:val="28"/>
          <w:szCs w:val="28"/>
        </w:rPr>
        <w:t>анықталды</w:t>
      </w:r>
      <w:r w:rsidRPr="00876464">
        <w:rPr>
          <w:sz w:val="28"/>
          <w:szCs w:val="28"/>
        </w:rPr>
        <w:t>, олардың болашақта мұнай өндіруде қолданылу әлеуетін көрсетеді.</w:t>
      </w:r>
    </w:p>
    <w:p w14:paraId="43E5F701" w14:textId="77777777" w:rsidR="0021614D" w:rsidRPr="00876464" w:rsidRDefault="0021614D" w:rsidP="00B35AD9">
      <w:pPr>
        <w:ind w:left="301" w:right="261" w:firstLine="567"/>
        <w:jc w:val="both"/>
        <w:rPr>
          <w:sz w:val="28"/>
          <w:szCs w:val="28"/>
        </w:rPr>
      </w:pPr>
    </w:p>
    <w:p w14:paraId="68523CDF" w14:textId="0EF56919" w:rsidR="00B35AD9" w:rsidRPr="00876464" w:rsidRDefault="00B35AD9" w:rsidP="00B35AD9">
      <w:pPr>
        <w:ind w:left="301" w:right="261" w:firstLine="567"/>
        <w:jc w:val="both"/>
        <w:rPr>
          <w:b/>
          <w:bCs/>
          <w:sz w:val="28"/>
          <w:szCs w:val="28"/>
        </w:rPr>
      </w:pPr>
      <w:r w:rsidRPr="00876464">
        <w:rPr>
          <w:b/>
          <w:bCs/>
          <w:sz w:val="28"/>
          <w:szCs w:val="28"/>
        </w:rPr>
        <w:t>3.</w:t>
      </w:r>
      <w:r w:rsidR="00F43500" w:rsidRPr="00876464">
        <w:rPr>
          <w:b/>
          <w:bCs/>
          <w:sz w:val="28"/>
          <w:szCs w:val="28"/>
        </w:rPr>
        <w:t>3</w:t>
      </w:r>
      <w:r w:rsidRPr="00876464">
        <w:rPr>
          <w:b/>
          <w:bCs/>
          <w:sz w:val="28"/>
          <w:szCs w:val="28"/>
        </w:rPr>
        <w:t xml:space="preserve"> Аборигенді микроорганизм дақылдарының биосурфактант түзу қабілеті бойынша </w:t>
      </w:r>
      <w:r w:rsidR="0042629F" w:rsidRPr="00876464">
        <w:rPr>
          <w:b/>
          <w:bCs/>
          <w:sz w:val="28"/>
          <w:szCs w:val="28"/>
        </w:rPr>
        <w:t xml:space="preserve">сапалық </w:t>
      </w:r>
      <w:r w:rsidR="00FB4160" w:rsidRPr="00876464">
        <w:rPr>
          <w:b/>
          <w:bCs/>
          <w:sz w:val="28"/>
          <w:szCs w:val="28"/>
        </w:rPr>
        <w:t>скринингі</w:t>
      </w:r>
    </w:p>
    <w:p w14:paraId="656419A8" w14:textId="275DE6BF" w:rsidR="000133C5" w:rsidRPr="00876464" w:rsidRDefault="00795612" w:rsidP="000133C5">
      <w:pPr>
        <w:ind w:left="301" w:right="261" w:firstLine="567"/>
        <w:jc w:val="both"/>
        <w:rPr>
          <w:sz w:val="28"/>
          <w:szCs w:val="28"/>
        </w:rPr>
      </w:pPr>
      <w:r w:rsidRPr="00876464">
        <w:rPr>
          <w:sz w:val="28"/>
          <w:szCs w:val="28"/>
        </w:rPr>
        <w:t>ММША</w:t>
      </w:r>
      <w:r w:rsidR="000133C5" w:rsidRPr="00876464">
        <w:rPr>
          <w:sz w:val="28"/>
          <w:szCs w:val="28"/>
        </w:rPr>
        <w:t xml:space="preserve"> – биотехнологияға негізделген әдіс, онда микроорганизмдер (көмірсутек метаболизмі, бітелу) және олардың метаболиттері (биомасса, биополимерлер, газдар, қышқылдар, еріткіштер, ферменттер және биосурфактанттар) мұнай ұңғымаларынан қалдық мұнайды өндіруді жақсарту үшін қолданылады </w:t>
      </w:r>
      <w:r w:rsidR="003B6F40" w:rsidRPr="00876464">
        <w:rPr>
          <w:sz w:val="28"/>
        </w:rPr>
        <w:t>[168, 169]</w:t>
      </w:r>
      <w:r w:rsidR="000133C5" w:rsidRPr="00876464">
        <w:rPr>
          <w:sz w:val="28"/>
          <w:szCs w:val="28"/>
        </w:rPr>
        <w:t>.</w:t>
      </w:r>
    </w:p>
    <w:p w14:paraId="4C392CCE" w14:textId="3E8862C4" w:rsidR="000133C5" w:rsidRPr="00876464" w:rsidRDefault="000133C5" w:rsidP="000133C5">
      <w:pPr>
        <w:ind w:left="301" w:right="261" w:firstLine="567"/>
        <w:jc w:val="both"/>
        <w:rPr>
          <w:sz w:val="28"/>
          <w:szCs w:val="28"/>
        </w:rPr>
      </w:pPr>
      <w:r w:rsidRPr="00876464">
        <w:rPr>
          <w:sz w:val="28"/>
          <w:szCs w:val="28"/>
        </w:rPr>
        <w:t xml:space="preserve">Биосурфактанттар негізінен бактериялар, саңырауқұлақтар және ашытқылар арқылы </w:t>
      </w:r>
      <w:r w:rsidR="00A67E4A" w:rsidRPr="00876464">
        <w:rPr>
          <w:sz w:val="28"/>
          <w:szCs w:val="28"/>
        </w:rPr>
        <w:t>продуцирленеді</w:t>
      </w:r>
      <w:r w:rsidR="004B7EA4" w:rsidRPr="00876464">
        <w:rPr>
          <w:sz w:val="28"/>
          <w:szCs w:val="28"/>
        </w:rPr>
        <w:t xml:space="preserve"> </w:t>
      </w:r>
      <w:r w:rsidR="003B6F40" w:rsidRPr="00876464">
        <w:rPr>
          <w:sz w:val="28"/>
        </w:rPr>
        <w:t>[170–172]</w:t>
      </w:r>
      <w:r w:rsidRPr="00876464">
        <w:rPr>
          <w:sz w:val="28"/>
          <w:szCs w:val="28"/>
        </w:rPr>
        <w:t xml:space="preserve"> және олардың құрылымы әртүрлі: гликолипидтер, липопептидтер, фосфолипидтер және </w:t>
      </w:r>
      <w:r w:rsidR="00071FF3" w:rsidRPr="00876464">
        <w:rPr>
          <w:sz w:val="28"/>
          <w:szCs w:val="28"/>
        </w:rPr>
        <w:t>т.б.</w:t>
      </w:r>
      <w:r w:rsidRPr="00876464">
        <w:rPr>
          <w:sz w:val="28"/>
          <w:szCs w:val="28"/>
        </w:rPr>
        <w:t xml:space="preserve"> </w:t>
      </w:r>
      <w:hyperlink r:id="rId31" w:history="1"/>
      <w:r w:rsidR="003B6F40" w:rsidRPr="00876464">
        <w:rPr>
          <w:sz w:val="28"/>
        </w:rPr>
        <w:t>[173]</w:t>
      </w:r>
      <w:r w:rsidRPr="00876464">
        <w:rPr>
          <w:sz w:val="28"/>
          <w:szCs w:val="28"/>
        </w:rPr>
        <w:t>.</w:t>
      </w:r>
    </w:p>
    <w:p w14:paraId="4878AE75" w14:textId="613F9DED" w:rsidR="000133C5" w:rsidRPr="00876464" w:rsidRDefault="00795612" w:rsidP="000133C5">
      <w:pPr>
        <w:ind w:left="301" w:right="261" w:firstLine="567"/>
        <w:jc w:val="both"/>
        <w:rPr>
          <w:sz w:val="28"/>
          <w:szCs w:val="28"/>
        </w:rPr>
      </w:pPr>
      <w:r w:rsidRPr="00876464">
        <w:rPr>
          <w:sz w:val="28"/>
          <w:szCs w:val="28"/>
        </w:rPr>
        <w:lastRenderedPageBreak/>
        <w:t>ММША</w:t>
      </w:r>
      <w:r w:rsidR="000133C5" w:rsidRPr="00876464">
        <w:rPr>
          <w:sz w:val="28"/>
          <w:szCs w:val="28"/>
        </w:rPr>
        <w:t xml:space="preserve"> процесінде биосурфактанттар мұнай мен су арасындағы фазалық кернеуді және беттік керілуді төмендетіп, су-мұнай эмульсиясын қалыптастыру арқылы мұнай өндіруді жақсартады</w:t>
      </w:r>
      <w:r w:rsidR="000133C5" w:rsidRPr="00876464">
        <w:fldChar w:fldCharType="begin"/>
      </w:r>
      <w:r w:rsidR="000133C5" w:rsidRPr="00876464">
        <w:instrText>HYPERLINK "https://doi.org/10.1016/j.bcab.2018.01.010"</w:instrText>
      </w:r>
      <w:r w:rsidR="000133C5" w:rsidRPr="00876464">
        <w:fldChar w:fldCharType="separate"/>
      </w:r>
      <w:r w:rsidR="000133C5" w:rsidRPr="00876464">
        <w:fldChar w:fldCharType="end"/>
      </w:r>
      <w:r w:rsidR="008B56A7" w:rsidRPr="00876464">
        <w:rPr>
          <w:sz w:val="28"/>
          <w:szCs w:val="28"/>
        </w:rPr>
        <w:t xml:space="preserve"> </w:t>
      </w:r>
      <w:r w:rsidR="003B6F40" w:rsidRPr="00876464">
        <w:rPr>
          <w:sz w:val="28"/>
        </w:rPr>
        <w:t>[96, 174]</w:t>
      </w:r>
      <w:r w:rsidR="000133C5" w:rsidRPr="00876464">
        <w:rPr>
          <w:sz w:val="28"/>
          <w:szCs w:val="28"/>
        </w:rPr>
        <w:t xml:space="preserve">. Сонымен қатар, биосурфактанттар синтетикалық </w:t>
      </w:r>
      <w:r w:rsidR="002010B9" w:rsidRPr="00876464">
        <w:rPr>
          <w:sz w:val="28"/>
          <w:szCs w:val="28"/>
        </w:rPr>
        <w:t>ББЗ-</w:t>
      </w:r>
      <w:r w:rsidR="000133C5" w:rsidRPr="00876464">
        <w:rPr>
          <w:sz w:val="28"/>
          <w:szCs w:val="28"/>
        </w:rPr>
        <w:t>ға қарағанда бірқатар артықшылықтарға ие: олар төмен уыттылыққа ие, биологиялық ыдырауға қабілетті және жаңартылатын шикізаттан өндірілген жағдайда арзанырақ болады. Сондай-ақ, олар ерекше функцияларға ие және экстремалды жағдайларға (рН, температура, тұздылық) жоғары төзімділік көрсетеді</w:t>
      </w:r>
      <w:r w:rsidR="008B56A7" w:rsidRPr="00876464">
        <w:rPr>
          <w:sz w:val="28"/>
          <w:szCs w:val="28"/>
        </w:rPr>
        <w:t xml:space="preserve"> </w:t>
      </w:r>
      <w:r w:rsidR="003B6F40" w:rsidRPr="00876464">
        <w:rPr>
          <w:sz w:val="28"/>
        </w:rPr>
        <w:t>[174, 175]</w:t>
      </w:r>
      <w:r w:rsidR="000133C5" w:rsidRPr="00876464">
        <w:rPr>
          <w:sz w:val="28"/>
          <w:szCs w:val="28"/>
        </w:rPr>
        <w:t>.</w:t>
      </w:r>
    </w:p>
    <w:p w14:paraId="21A5EDAB" w14:textId="3B65397F" w:rsidR="00B35AD9" w:rsidRPr="00876464" w:rsidRDefault="00B35AD9" w:rsidP="00B35AD9">
      <w:pPr>
        <w:ind w:left="301" w:right="261" w:firstLine="567"/>
        <w:jc w:val="both"/>
        <w:rPr>
          <w:sz w:val="28"/>
          <w:szCs w:val="28"/>
        </w:rPr>
      </w:pPr>
      <w:r w:rsidRPr="00876464">
        <w:rPr>
          <w:sz w:val="28"/>
          <w:szCs w:val="28"/>
        </w:rPr>
        <w:t>Зерттеуде мұнай</w:t>
      </w:r>
      <w:r w:rsidR="006A3B92" w:rsidRPr="00876464">
        <w:rPr>
          <w:sz w:val="28"/>
          <w:szCs w:val="28"/>
        </w:rPr>
        <w:t xml:space="preserve"> </w:t>
      </w:r>
      <w:r w:rsidRPr="00876464">
        <w:rPr>
          <w:sz w:val="28"/>
          <w:szCs w:val="28"/>
        </w:rPr>
        <w:t xml:space="preserve">пласт суларынан бөлігіп алған </w:t>
      </w:r>
      <w:r w:rsidR="006A3B92" w:rsidRPr="00876464">
        <w:rPr>
          <w:sz w:val="28"/>
          <w:szCs w:val="28"/>
        </w:rPr>
        <w:t>33</w:t>
      </w:r>
      <w:r w:rsidRPr="00876464">
        <w:rPr>
          <w:sz w:val="28"/>
          <w:szCs w:val="28"/>
        </w:rPr>
        <w:t xml:space="preserve"> микроорганизмдердің биосурфактан</w:t>
      </w:r>
      <w:r w:rsidR="006119CE" w:rsidRPr="00876464">
        <w:rPr>
          <w:sz w:val="28"/>
          <w:szCs w:val="28"/>
        </w:rPr>
        <w:t>т</w:t>
      </w:r>
      <w:r w:rsidRPr="00876464">
        <w:rPr>
          <w:sz w:val="28"/>
          <w:szCs w:val="28"/>
        </w:rPr>
        <w:t xml:space="preserve"> түзу қабілетін бірнеше әдістер (SMSS қоректік ортасында өсу қабілеті, мұнайығыстыру әдісі, мұнайэмульгирлеу әдісі, беттік керілу белсенділігін анықтау әдісі) негізінде анықтап, іріктеу жүргізілді. </w:t>
      </w:r>
    </w:p>
    <w:p w14:paraId="759B71EA" w14:textId="34847A06" w:rsidR="00B35AD9" w:rsidRPr="00876464" w:rsidRDefault="00B61388" w:rsidP="00B35AD9">
      <w:pPr>
        <w:ind w:left="301" w:right="261" w:firstLine="567"/>
        <w:jc w:val="both"/>
        <w:rPr>
          <w:sz w:val="28"/>
          <w:szCs w:val="28"/>
        </w:rPr>
      </w:pPr>
      <w:r w:rsidRPr="00876464">
        <w:rPr>
          <w:sz w:val="28"/>
          <w:szCs w:val="28"/>
        </w:rPr>
        <w:t>33</w:t>
      </w:r>
      <w:r w:rsidR="00B35AD9" w:rsidRPr="00876464">
        <w:rPr>
          <w:sz w:val="28"/>
          <w:szCs w:val="28"/>
        </w:rPr>
        <w:t xml:space="preserve"> микроорганизм дақылдарын көміртектің жалғыз көзі ретінде 2% шикі мұнайы бар 100 мл SMSS ортасына егіліп, 40 °C температурада </w:t>
      </w:r>
      <w:r w:rsidR="00875431" w:rsidRPr="00876464">
        <w:rPr>
          <w:sz w:val="28"/>
          <w:szCs w:val="28"/>
        </w:rPr>
        <w:t xml:space="preserve">5 </w:t>
      </w:r>
      <w:r w:rsidR="003705D6" w:rsidRPr="00876464">
        <w:rPr>
          <w:sz w:val="28"/>
          <w:szCs w:val="28"/>
        </w:rPr>
        <w:t>тәулікке</w:t>
      </w:r>
      <w:r w:rsidR="00B35AD9" w:rsidRPr="00876464">
        <w:rPr>
          <w:sz w:val="28"/>
          <w:szCs w:val="28"/>
        </w:rPr>
        <w:t xml:space="preserve"> дейін өсу динамикасы анықталды. Өсу динамикасын </w:t>
      </w:r>
      <w:r w:rsidR="00F542B9" w:rsidRPr="00876464">
        <w:rPr>
          <w:sz w:val="28"/>
          <w:szCs w:val="28"/>
        </w:rPr>
        <w:t>3, 6,</w:t>
      </w:r>
      <w:r w:rsidR="009C5FA3" w:rsidRPr="00876464">
        <w:rPr>
          <w:sz w:val="28"/>
          <w:szCs w:val="28"/>
        </w:rPr>
        <w:t xml:space="preserve"> 24, 48, 72, 96, 120 сағат</w:t>
      </w:r>
      <w:r w:rsidR="00B35AD9" w:rsidRPr="00876464">
        <w:rPr>
          <w:sz w:val="28"/>
          <w:szCs w:val="28"/>
        </w:rPr>
        <w:t xml:space="preserve"> </w:t>
      </w:r>
      <w:r w:rsidR="009C5FA3" w:rsidRPr="00876464">
        <w:rPr>
          <w:sz w:val="28"/>
          <w:szCs w:val="28"/>
        </w:rPr>
        <w:t>аралығында</w:t>
      </w:r>
      <w:r w:rsidR="00B35AD9" w:rsidRPr="00876464">
        <w:rPr>
          <w:sz w:val="28"/>
          <w:szCs w:val="28"/>
        </w:rPr>
        <w:t xml:space="preserve"> оптикалық тығыздығын (OD600) анықтау арқылы жүргізілді (сурет 1</w:t>
      </w:r>
      <w:r w:rsidR="006E1307" w:rsidRPr="00876464">
        <w:rPr>
          <w:sz w:val="28"/>
          <w:szCs w:val="28"/>
        </w:rPr>
        <w:t>2</w:t>
      </w:r>
      <w:r w:rsidR="00B35AD9" w:rsidRPr="00876464">
        <w:rPr>
          <w:sz w:val="28"/>
          <w:szCs w:val="28"/>
        </w:rPr>
        <w:t>).</w:t>
      </w:r>
    </w:p>
    <w:p w14:paraId="31882C4E" w14:textId="77777777" w:rsidR="00AC2C7A" w:rsidRPr="00876464" w:rsidRDefault="00AC2C7A" w:rsidP="00AC2C7A">
      <w:pPr>
        <w:ind w:left="301" w:right="261" w:firstLine="567"/>
        <w:jc w:val="both"/>
        <w:rPr>
          <w:sz w:val="28"/>
          <w:szCs w:val="28"/>
        </w:rPr>
      </w:pPr>
      <w:r w:rsidRPr="00876464">
        <w:rPr>
          <w:sz w:val="28"/>
          <w:szCs w:val="28"/>
        </w:rPr>
        <w:t>Талдау нәтижелері көрсеткендей, микроорганизмдердің стационарлық фазаға жету уақыты төмендегідей:</w:t>
      </w:r>
    </w:p>
    <w:p w14:paraId="501885E0" w14:textId="183FDE6E" w:rsidR="00AC2C7A" w:rsidRPr="00876464" w:rsidRDefault="00357B99" w:rsidP="00AC2C7A">
      <w:pPr>
        <w:pStyle w:val="a5"/>
        <w:numPr>
          <w:ilvl w:val="0"/>
          <w:numId w:val="38"/>
        </w:numPr>
        <w:ind w:left="1276" w:right="261"/>
        <w:rPr>
          <w:sz w:val="28"/>
          <w:szCs w:val="28"/>
        </w:rPr>
      </w:pPr>
      <w:r w:rsidRPr="00876464">
        <w:rPr>
          <w:sz w:val="28"/>
          <w:szCs w:val="28"/>
        </w:rPr>
        <w:t xml:space="preserve">48–72 </w:t>
      </w:r>
      <w:r w:rsidR="00AC2C7A" w:rsidRPr="00876464">
        <w:rPr>
          <w:sz w:val="28"/>
          <w:szCs w:val="28"/>
        </w:rPr>
        <w:t>сағатта стационарлық фазаға жеткендер (1</w:t>
      </w:r>
      <w:r w:rsidR="000B7009" w:rsidRPr="00876464">
        <w:rPr>
          <w:sz w:val="28"/>
          <w:szCs w:val="28"/>
        </w:rPr>
        <w:t>9</w:t>
      </w:r>
      <w:r w:rsidR="00AC2C7A" w:rsidRPr="00876464">
        <w:rPr>
          <w:sz w:val="28"/>
          <w:szCs w:val="28"/>
        </w:rPr>
        <w:t xml:space="preserve"> штамм): A1, A2, A3, A4, A5, A6, </w:t>
      </w:r>
      <w:r w:rsidR="00A4645C" w:rsidRPr="00876464">
        <w:rPr>
          <w:sz w:val="28"/>
          <w:szCs w:val="28"/>
        </w:rPr>
        <w:t xml:space="preserve">A8, </w:t>
      </w:r>
      <w:r w:rsidR="00AC2C7A" w:rsidRPr="00876464">
        <w:rPr>
          <w:sz w:val="28"/>
          <w:szCs w:val="28"/>
        </w:rPr>
        <w:t xml:space="preserve">A9, A10, </w:t>
      </w:r>
      <w:r w:rsidR="00831D85" w:rsidRPr="00876464">
        <w:rPr>
          <w:sz w:val="28"/>
          <w:szCs w:val="28"/>
        </w:rPr>
        <w:t xml:space="preserve">A11, </w:t>
      </w:r>
      <w:r w:rsidR="00AC2C7A" w:rsidRPr="00876464">
        <w:rPr>
          <w:sz w:val="28"/>
          <w:szCs w:val="28"/>
        </w:rPr>
        <w:t>A12, A13, A14,</w:t>
      </w:r>
      <w:r w:rsidR="002C69C9" w:rsidRPr="00876464">
        <w:rPr>
          <w:sz w:val="28"/>
          <w:szCs w:val="28"/>
        </w:rPr>
        <w:t xml:space="preserve"> R4,</w:t>
      </w:r>
      <w:r w:rsidR="00AC2C7A" w:rsidRPr="00876464">
        <w:rPr>
          <w:sz w:val="28"/>
          <w:szCs w:val="28"/>
        </w:rPr>
        <w:t xml:space="preserve"> R8, R9, R10, PW1</w:t>
      </w:r>
      <w:r w:rsidR="008E4062" w:rsidRPr="00876464">
        <w:rPr>
          <w:sz w:val="28"/>
          <w:szCs w:val="28"/>
        </w:rPr>
        <w:t>, PW2</w:t>
      </w:r>
      <w:r w:rsidR="00AC2C7A" w:rsidRPr="00876464">
        <w:rPr>
          <w:sz w:val="28"/>
          <w:szCs w:val="28"/>
        </w:rPr>
        <w:t>;</w:t>
      </w:r>
    </w:p>
    <w:p w14:paraId="3560C1AB" w14:textId="6374F09F" w:rsidR="00AC2C7A" w:rsidRPr="00876464" w:rsidRDefault="00357B99" w:rsidP="000222A1">
      <w:pPr>
        <w:pStyle w:val="a5"/>
        <w:numPr>
          <w:ilvl w:val="0"/>
          <w:numId w:val="38"/>
        </w:numPr>
        <w:ind w:left="1276" w:right="261"/>
        <w:rPr>
          <w:sz w:val="28"/>
          <w:szCs w:val="28"/>
        </w:rPr>
      </w:pPr>
      <w:r w:rsidRPr="00876464">
        <w:rPr>
          <w:sz w:val="28"/>
          <w:szCs w:val="28"/>
        </w:rPr>
        <w:t xml:space="preserve">96–120 </w:t>
      </w:r>
      <w:r w:rsidR="006158AA" w:rsidRPr="00876464">
        <w:rPr>
          <w:sz w:val="28"/>
          <w:szCs w:val="28"/>
        </w:rPr>
        <w:t xml:space="preserve">сағатта стационарлық фазаға жеткендер </w:t>
      </w:r>
      <w:r w:rsidR="00AC2C7A" w:rsidRPr="00876464">
        <w:rPr>
          <w:sz w:val="28"/>
          <w:szCs w:val="28"/>
        </w:rPr>
        <w:t>(1</w:t>
      </w:r>
      <w:r w:rsidR="000B7009" w:rsidRPr="00876464">
        <w:rPr>
          <w:sz w:val="28"/>
          <w:szCs w:val="28"/>
        </w:rPr>
        <w:t>4</w:t>
      </w:r>
      <w:r w:rsidR="00AC2C7A" w:rsidRPr="00876464">
        <w:rPr>
          <w:sz w:val="28"/>
          <w:szCs w:val="28"/>
        </w:rPr>
        <w:t xml:space="preserve"> штамм): A7, R1, R2, R3, R5, R6, R7, M121-1, </w:t>
      </w:r>
      <w:r w:rsidR="00225277" w:rsidRPr="00876464">
        <w:rPr>
          <w:sz w:val="28"/>
          <w:szCs w:val="28"/>
        </w:rPr>
        <w:t>M121-2, M121-3</w:t>
      </w:r>
      <w:r w:rsidR="00E85BDB" w:rsidRPr="00876464">
        <w:rPr>
          <w:sz w:val="28"/>
          <w:szCs w:val="28"/>
        </w:rPr>
        <w:t xml:space="preserve">, </w:t>
      </w:r>
      <w:r w:rsidR="00AC2C7A" w:rsidRPr="00876464">
        <w:rPr>
          <w:sz w:val="28"/>
          <w:szCs w:val="28"/>
        </w:rPr>
        <w:t>M129-1, M129-2</w:t>
      </w:r>
      <w:r w:rsidR="00850E0D" w:rsidRPr="00876464">
        <w:rPr>
          <w:sz w:val="28"/>
          <w:szCs w:val="28"/>
        </w:rPr>
        <w:t>,</w:t>
      </w:r>
      <w:r w:rsidR="000222A1" w:rsidRPr="00876464">
        <w:rPr>
          <w:sz w:val="28"/>
          <w:szCs w:val="28"/>
        </w:rPr>
        <w:t xml:space="preserve"> </w:t>
      </w:r>
      <w:r w:rsidR="00AC2C7A" w:rsidRPr="00876464">
        <w:rPr>
          <w:sz w:val="28"/>
          <w:szCs w:val="28"/>
        </w:rPr>
        <w:t>M145-1, M145-2</w:t>
      </w:r>
      <w:r w:rsidR="00850E0D" w:rsidRPr="00876464">
        <w:rPr>
          <w:sz w:val="28"/>
          <w:szCs w:val="28"/>
        </w:rPr>
        <w:t>.</w:t>
      </w:r>
    </w:p>
    <w:p w14:paraId="64D40567" w14:textId="57CD2726" w:rsidR="00752DFE" w:rsidRPr="00876464" w:rsidRDefault="00752DFE" w:rsidP="00752DFE">
      <w:pPr>
        <w:ind w:left="301" w:right="261" w:firstLine="567"/>
        <w:jc w:val="both"/>
        <w:rPr>
          <w:sz w:val="28"/>
          <w:szCs w:val="28"/>
        </w:rPr>
      </w:pPr>
      <w:r w:rsidRPr="00876464">
        <w:rPr>
          <w:sz w:val="28"/>
          <w:szCs w:val="28"/>
        </w:rPr>
        <w:t>Жылу картасында қызыл түстер микроорганизмдердің максималды өсу кезеңдерін, ал көк түстер бастапқы немесе төменгі өсу деңгейлерін көрсетеді. Кейбір микроорганизмдер белсенді өсу фазасына ерте (24-48 сағатта) өтсе, басқалары 96 сағаттан кейін ғана тұрақтанады. Бұл олардың орта жағдайларына бейімделу ерекшеліктеріне байланысты (</w:t>
      </w:r>
      <w:r w:rsidR="006E1307" w:rsidRPr="00876464">
        <w:rPr>
          <w:sz w:val="28"/>
          <w:szCs w:val="28"/>
        </w:rPr>
        <w:t>с</w:t>
      </w:r>
      <w:r w:rsidRPr="00876464">
        <w:rPr>
          <w:sz w:val="28"/>
          <w:szCs w:val="28"/>
        </w:rPr>
        <w:t>урет 12).</w:t>
      </w:r>
    </w:p>
    <w:p w14:paraId="35DDB1DC" w14:textId="5F8DE2E3" w:rsidR="00A77F10" w:rsidRPr="00876464" w:rsidRDefault="006E1307" w:rsidP="00752DFE">
      <w:pPr>
        <w:ind w:left="301" w:right="261" w:firstLine="567"/>
        <w:jc w:val="both"/>
        <w:rPr>
          <w:sz w:val="28"/>
          <w:szCs w:val="28"/>
        </w:rPr>
      </w:pPr>
      <w:r w:rsidRPr="00876464">
        <w:rPr>
          <w:sz w:val="28"/>
          <w:szCs w:val="28"/>
        </w:rPr>
        <w:t>Зерттеу нәтижесінде микроорганизмдердің биосурфактат түзу қабілеті бойынша скрининг жасау уақыты - 72 сағат таңдалынды, бұл уақытта барлық дақыл бойынша орташа стационар фазасына өтетіндігі анықталынды.</w:t>
      </w:r>
    </w:p>
    <w:p w14:paraId="676E1212" w14:textId="405A5E74" w:rsidR="00B35AD9" w:rsidRPr="00876464" w:rsidRDefault="009E53C1" w:rsidP="00752DFE">
      <w:pPr>
        <w:ind w:left="301" w:right="261" w:firstLine="567"/>
        <w:jc w:val="both"/>
        <w:rPr>
          <w:sz w:val="28"/>
          <w:szCs w:val="28"/>
        </w:rPr>
      </w:pPr>
      <w:r w:rsidRPr="00876464">
        <w:rPr>
          <w:sz w:val="28"/>
          <w:szCs w:val="28"/>
        </w:rPr>
        <w:t xml:space="preserve">Зерттеудің келесі кезеңінде 72 сағаттық өсіруден кейін микроорганизмдердің қасиеттері сапалық әдістермен анықталды: мұнай ығыстыру қабілеті, мұнай эмульгирлеу индексі және сталагмометриялық әдіс арқылы беттік керілуі бағаланды </w:t>
      </w:r>
      <w:r w:rsidR="00752DFE" w:rsidRPr="00876464">
        <w:rPr>
          <w:sz w:val="28"/>
          <w:szCs w:val="28"/>
        </w:rPr>
        <w:t>(</w:t>
      </w:r>
      <w:r w:rsidR="006E1307" w:rsidRPr="00876464">
        <w:rPr>
          <w:sz w:val="28"/>
          <w:szCs w:val="28"/>
        </w:rPr>
        <w:t>к</w:t>
      </w:r>
      <w:r w:rsidR="00752DFE" w:rsidRPr="00876464">
        <w:rPr>
          <w:sz w:val="28"/>
          <w:szCs w:val="28"/>
        </w:rPr>
        <w:t>есте 9)</w:t>
      </w:r>
      <w:r w:rsidR="005829A6" w:rsidRPr="00876464">
        <w:rPr>
          <w:sz w:val="28"/>
          <w:szCs w:val="28"/>
        </w:rPr>
        <w:t xml:space="preserve"> </w:t>
      </w:r>
      <w:r w:rsidR="003B6F40" w:rsidRPr="00876464">
        <w:rPr>
          <w:sz w:val="28"/>
        </w:rPr>
        <w:t>[161]</w:t>
      </w:r>
      <w:r w:rsidR="00752DFE" w:rsidRPr="00876464">
        <w:rPr>
          <w:sz w:val="28"/>
          <w:szCs w:val="28"/>
        </w:rPr>
        <w:t>. Бақылау ретінде 1%-дық ББЗ Tween-20 суспензиясы қолданылды. Барлық әдістерде микроорганизмдердің клеткасыз супернатанты пайдаланылды. Клеткасыз супернатант 10 000 айн/мин жылдамдықта, 4 °C температурада 10 минут бойы центрифугалау арқылы алынды.</w:t>
      </w:r>
    </w:p>
    <w:p w14:paraId="04B82452" w14:textId="5D534DD6" w:rsidR="00B35AD9" w:rsidRPr="00876464" w:rsidRDefault="006279E3" w:rsidP="006279E3">
      <w:pPr>
        <w:ind w:left="170" w:right="261"/>
        <w:jc w:val="center"/>
        <w:rPr>
          <w:sz w:val="28"/>
          <w:szCs w:val="28"/>
        </w:rPr>
      </w:pPr>
      <w:r w:rsidRPr="00876464">
        <w:rPr>
          <w:noProof/>
          <w:sz w:val="28"/>
          <w:szCs w:val="28"/>
          <w:lang w:val="ru-RU" w:eastAsia="ru-RU"/>
        </w:rPr>
        <w:lastRenderedPageBreak/>
        <w:drawing>
          <wp:inline distT="0" distB="0" distL="0" distR="0" wp14:anchorId="5FDE0300" wp14:editId="2C8FF799">
            <wp:extent cx="5314950" cy="4878403"/>
            <wp:effectExtent l="0" t="0" r="0" b="0"/>
            <wp:docPr id="61592751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27519" name="Рисунок 615927519"/>
                    <pic:cNvPicPr/>
                  </pic:nvPicPr>
                  <pic:blipFill rotWithShape="1">
                    <a:blip r:embed="rId32" cstate="print">
                      <a:extLst>
                        <a:ext uri="{28A0092B-C50C-407E-A947-70E740481C1C}">
                          <a14:useLocalDpi xmlns:a14="http://schemas.microsoft.com/office/drawing/2010/main" val="0"/>
                        </a:ext>
                      </a:extLst>
                    </a:blip>
                    <a:srcRect l="2705"/>
                    <a:stretch/>
                  </pic:blipFill>
                  <pic:spPr bwMode="auto">
                    <a:xfrm>
                      <a:off x="0" y="0"/>
                      <a:ext cx="5325667" cy="4888240"/>
                    </a:xfrm>
                    <a:prstGeom prst="rect">
                      <a:avLst/>
                    </a:prstGeom>
                    <a:ln>
                      <a:noFill/>
                    </a:ln>
                    <a:extLst>
                      <a:ext uri="{53640926-AAD7-44D8-BBD7-CCE9431645EC}">
                        <a14:shadowObscured xmlns:a14="http://schemas.microsoft.com/office/drawing/2010/main"/>
                      </a:ext>
                    </a:extLst>
                  </pic:spPr>
                </pic:pic>
              </a:graphicData>
            </a:graphic>
          </wp:inline>
        </w:drawing>
      </w:r>
    </w:p>
    <w:p w14:paraId="275600DB" w14:textId="77777777" w:rsidR="00B35AD9" w:rsidRPr="00876464" w:rsidRDefault="00B35AD9" w:rsidP="00B35AD9">
      <w:pPr>
        <w:ind w:left="301" w:right="261" w:firstLine="567"/>
        <w:jc w:val="both"/>
        <w:rPr>
          <w:sz w:val="28"/>
          <w:szCs w:val="28"/>
        </w:rPr>
      </w:pPr>
    </w:p>
    <w:p w14:paraId="048DB309" w14:textId="5BC94822" w:rsidR="00D9770C" w:rsidRPr="00876464" w:rsidRDefault="00B35AD9" w:rsidP="002C6CF1">
      <w:pPr>
        <w:ind w:left="301" w:right="261" w:firstLine="567"/>
        <w:jc w:val="center"/>
        <w:rPr>
          <w:sz w:val="28"/>
          <w:szCs w:val="28"/>
        </w:rPr>
      </w:pPr>
      <w:r w:rsidRPr="00876464">
        <w:rPr>
          <w:sz w:val="28"/>
          <w:szCs w:val="28"/>
        </w:rPr>
        <w:t>Сурет 1</w:t>
      </w:r>
      <w:r w:rsidR="00752DFE" w:rsidRPr="00876464">
        <w:rPr>
          <w:sz w:val="28"/>
          <w:szCs w:val="28"/>
        </w:rPr>
        <w:t>2</w:t>
      </w:r>
      <w:r w:rsidRPr="00876464">
        <w:rPr>
          <w:sz w:val="28"/>
          <w:szCs w:val="28"/>
        </w:rPr>
        <w:t xml:space="preserve"> </w:t>
      </w:r>
      <w:r w:rsidR="00935D08" w:rsidRPr="00876464">
        <w:rPr>
          <w:sz w:val="28"/>
          <w:szCs w:val="28"/>
        </w:rPr>
        <w:t>–</w:t>
      </w:r>
      <w:r w:rsidR="004D7012" w:rsidRPr="00876464">
        <w:rPr>
          <w:sz w:val="28"/>
          <w:szCs w:val="28"/>
        </w:rPr>
        <w:t xml:space="preserve"> Аборигенді микроорганиздердің өсу қарқынының жылу картасы (Heatmap)</w:t>
      </w:r>
    </w:p>
    <w:p w14:paraId="0353E35E" w14:textId="77777777" w:rsidR="00935D08" w:rsidRPr="00876464" w:rsidRDefault="00935D08" w:rsidP="00715D02">
      <w:pPr>
        <w:ind w:left="301" w:right="261" w:firstLine="567"/>
        <w:jc w:val="both"/>
        <w:rPr>
          <w:sz w:val="28"/>
          <w:szCs w:val="28"/>
        </w:rPr>
      </w:pPr>
    </w:p>
    <w:p w14:paraId="150D1151" w14:textId="0742E7F5" w:rsidR="00EC657A" w:rsidRPr="00876464" w:rsidRDefault="00EC657A" w:rsidP="00EC657A">
      <w:pPr>
        <w:ind w:left="301" w:right="261" w:firstLine="567"/>
        <w:jc w:val="both"/>
        <w:rPr>
          <w:sz w:val="28"/>
          <w:szCs w:val="28"/>
        </w:rPr>
      </w:pPr>
      <w:r w:rsidRPr="00876464">
        <w:rPr>
          <w:sz w:val="28"/>
          <w:szCs w:val="28"/>
        </w:rPr>
        <w:t xml:space="preserve">Кесте 9 нәтижелері бойынша мұнай ығыстыру әдісі арқылы </w:t>
      </w:r>
      <w:r w:rsidRPr="00876464">
        <w:rPr>
          <w:color w:val="000000"/>
          <w:sz w:val="28"/>
          <w:szCs w:val="28"/>
        </w:rPr>
        <w:t>0,2 см -</w:t>
      </w:r>
      <w:r w:rsidRPr="00876464">
        <w:rPr>
          <w:sz w:val="28"/>
          <w:szCs w:val="28"/>
        </w:rPr>
        <w:t xml:space="preserve"> 2,9 см аралығында мұнай ығысуы тіркелді (</w:t>
      </w:r>
      <w:r w:rsidR="00F85135" w:rsidRPr="00876464">
        <w:rPr>
          <w:sz w:val="28"/>
          <w:szCs w:val="28"/>
        </w:rPr>
        <w:t>с</w:t>
      </w:r>
      <w:r w:rsidRPr="00876464">
        <w:rPr>
          <w:sz w:val="28"/>
          <w:szCs w:val="28"/>
        </w:rPr>
        <w:t>урет 1</w:t>
      </w:r>
      <w:r w:rsidR="005F494E" w:rsidRPr="00876464">
        <w:rPr>
          <w:sz w:val="28"/>
          <w:szCs w:val="28"/>
        </w:rPr>
        <w:t>2</w:t>
      </w:r>
      <w:r w:rsidRPr="00876464">
        <w:rPr>
          <w:sz w:val="28"/>
          <w:szCs w:val="28"/>
        </w:rPr>
        <w:t xml:space="preserve">). Ең жоғары мұнай ығысуы A12, PW2 және M129-1 дақылдарында 2,9 см болды. Ал бақылау ретінде қолданылған 1%-дық Tween-20 үшін бұл көрсеткіш 4,8±0,3 см құрады. Мұнай ығыстыру әдісі биосурфактанттардың скринингін жүргізуде жиі қолданылатын сапалық әдістердің бірі болып табылады </w:t>
      </w:r>
      <w:r w:rsidR="003B6F40" w:rsidRPr="00876464">
        <w:rPr>
          <w:sz w:val="28"/>
        </w:rPr>
        <w:t>[176]</w:t>
      </w:r>
      <w:r w:rsidRPr="00876464">
        <w:rPr>
          <w:sz w:val="28"/>
          <w:szCs w:val="28"/>
        </w:rPr>
        <w:t>.</w:t>
      </w:r>
    </w:p>
    <w:p w14:paraId="18CE4880" w14:textId="77777777" w:rsidR="00EC657A" w:rsidRPr="00876464" w:rsidRDefault="00EC657A" w:rsidP="00B35AD9">
      <w:pPr>
        <w:ind w:left="301" w:right="261" w:firstLine="567"/>
        <w:jc w:val="both"/>
        <w:rPr>
          <w:sz w:val="28"/>
          <w:szCs w:val="28"/>
        </w:rPr>
      </w:pPr>
    </w:p>
    <w:p w14:paraId="0D74A473" w14:textId="7405BD88" w:rsidR="00B35AD9" w:rsidRPr="00876464" w:rsidRDefault="00B35AD9" w:rsidP="00B35AD9">
      <w:pPr>
        <w:ind w:left="301" w:right="261" w:firstLine="567"/>
        <w:jc w:val="both"/>
        <w:rPr>
          <w:sz w:val="28"/>
          <w:szCs w:val="28"/>
        </w:rPr>
      </w:pPr>
      <w:r w:rsidRPr="00876464">
        <w:rPr>
          <w:sz w:val="28"/>
          <w:szCs w:val="28"/>
        </w:rPr>
        <w:t xml:space="preserve">Кесте </w:t>
      </w:r>
      <w:r w:rsidR="0046543A" w:rsidRPr="00876464">
        <w:rPr>
          <w:sz w:val="28"/>
          <w:szCs w:val="28"/>
        </w:rPr>
        <w:t>9</w:t>
      </w:r>
      <w:r w:rsidRPr="00876464">
        <w:rPr>
          <w:sz w:val="28"/>
          <w:szCs w:val="28"/>
        </w:rPr>
        <w:t xml:space="preserve"> – Аборигенді микроорганизмдердің биосурфактант түзу қабілеті</w:t>
      </w:r>
    </w:p>
    <w:p w14:paraId="426C4065" w14:textId="77777777" w:rsidR="0018516D" w:rsidRPr="00876464" w:rsidRDefault="0018516D" w:rsidP="00405E52">
      <w:pPr>
        <w:contextualSpacing/>
        <w:jc w:val="both"/>
        <w:rPr>
          <w:color w:val="000000" w:themeColor="text1"/>
          <w:sz w:val="28"/>
          <w:szCs w:val="28"/>
        </w:rPr>
      </w:pPr>
    </w:p>
    <w:tbl>
      <w:tblPr>
        <w:tblW w:w="9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6"/>
        <w:gridCol w:w="2060"/>
        <w:gridCol w:w="2609"/>
        <w:gridCol w:w="2609"/>
      </w:tblGrid>
      <w:tr w:rsidR="0018516D" w:rsidRPr="00876464" w14:paraId="26ACC07F" w14:textId="77777777" w:rsidTr="0084219D">
        <w:trPr>
          <w:trHeight w:val="251"/>
          <w:jc w:val="center"/>
        </w:trPr>
        <w:tc>
          <w:tcPr>
            <w:tcW w:w="1966" w:type="dxa"/>
          </w:tcPr>
          <w:p w14:paraId="4DEF3BEE" w14:textId="28256CF1" w:rsidR="0018516D" w:rsidRPr="00876464" w:rsidRDefault="00405E52" w:rsidP="00405E52">
            <w:pPr>
              <w:contextualSpacing/>
              <w:jc w:val="both"/>
              <w:rPr>
                <w:b/>
                <w:color w:val="000000" w:themeColor="text1"/>
                <w:sz w:val="24"/>
                <w:szCs w:val="24"/>
              </w:rPr>
            </w:pPr>
            <w:proofErr w:type="spellStart"/>
            <w:r w:rsidRPr="00876464">
              <w:rPr>
                <w:color w:val="000000" w:themeColor="text1"/>
                <w:sz w:val="24"/>
                <w:szCs w:val="24"/>
                <w:lang w:val="ru-RU"/>
              </w:rPr>
              <w:t>Дақыл</w:t>
            </w:r>
            <w:proofErr w:type="spellEnd"/>
            <w:r w:rsidR="0018516D" w:rsidRPr="00876464">
              <w:rPr>
                <w:color w:val="000000" w:themeColor="text1"/>
                <w:sz w:val="24"/>
                <w:szCs w:val="24"/>
                <w:vertAlign w:val="superscript"/>
              </w:rPr>
              <w:t>a</w:t>
            </w:r>
          </w:p>
        </w:tc>
        <w:tc>
          <w:tcPr>
            <w:tcW w:w="2060" w:type="dxa"/>
          </w:tcPr>
          <w:p w14:paraId="6DDB001C" w14:textId="6ED89275" w:rsidR="0018516D" w:rsidRPr="00876464" w:rsidRDefault="007220D8" w:rsidP="007220D8">
            <w:pPr>
              <w:contextualSpacing/>
              <w:jc w:val="center"/>
              <w:rPr>
                <w:b/>
                <w:color w:val="000000" w:themeColor="text1"/>
                <w:sz w:val="24"/>
                <w:szCs w:val="24"/>
              </w:rPr>
            </w:pPr>
            <w:r w:rsidRPr="00876464">
              <w:rPr>
                <w:color w:val="000000" w:themeColor="text1"/>
                <w:sz w:val="24"/>
                <w:szCs w:val="24"/>
              </w:rPr>
              <w:t>Мұнай ығыстыру</w:t>
            </w:r>
            <w:r w:rsidR="0018516D" w:rsidRPr="00876464">
              <w:rPr>
                <w:color w:val="000000" w:themeColor="text1"/>
                <w:sz w:val="24"/>
                <w:szCs w:val="24"/>
              </w:rPr>
              <w:t xml:space="preserve"> [</w:t>
            </w:r>
            <w:r w:rsidRPr="00876464">
              <w:rPr>
                <w:color w:val="000000" w:themeColor="text1"/>
                <w:sz w:val="24"/>
                <w:szCs w:val="24"/>
              </w:rPr>
              <w:t>см</w:t>
            </w:r>
            <w:r w:rsidR="0018516D" w:rsidRPr="00876464">
              <w:rPr>
                <w:color w:val="000000" w:themeColor="text1"/>
                <w:sz w:val="24"/>
                <w:szCs w:val="24"/>
              </w:rPr>
              <w:t>]</w:t>
            </w:r>
          </w:p>
        </w:tc>
        <w:tc>
          <w:tcPr>
            <w:tcW w:w="2609" w:type="dxa"/>
          </w:tcPr>
          <w:p w14:paraId="05A02C89" w14:textId="68604B7A" w:rsidR="0018516D" w:rsidRPr="00876464" w:rsidRDefault="007220D8" w:rsidP="007220D8">
            <w:pPr>
              <w:contextualSpacing/>
              <w:jc w:val="center"/>
              <w:rPr>
                <w:b/>
                <w:color w:val="000000" w:themeColor="text1"/>
                <w:sz w:val="24"/>
                <w:szCs w:val="24"/>
              </w:rPr>
            </w:pPr>
            <w:r w:rsidRPr="00876464">
              <w:rPr>
                <w:color w:val="000000" w:themeColor="text1"/>
                <w:sz w:val="24"/>
                <w:szCs w:val="24"/>
              </w:rPr>
              <w:t>Эмульгирлеу индексі</w:t>
            </w:r>
          </w:p>
          <w:p w14:paraId="6CD928B5" w14:textId="77777777" w:rsidR="0018516D" w:rsidRPr="00876464" w:rsidRDefault="0018516D" w:rsidP="007220D8">
            <w:pPr>
              <w:contextualSpacing/>
              <w:jc w:val="center"/>
              <w:rPr>
                <w:b/>
                <w:color w:val="000000" w:themeColor="text1"/>
                <w:sz w:val="24"/>
                <w:szCs w:val="24"/>
              </w:rPr>
            </w:pPr>
            <w:r w:rsidRPr="00876464">
              <w:rPr>
                <w:color w:val="000000" w:themeColor="text1"/>
                <w:sz w:val="24"/>
                <w:szCs w:val="24"/>
              </w:rPr>
              <w:t>[%]</w:t>
            </w:r>
          </w:p>
        </w:tc>
        <w:tc>
          <w:tcPr>
            <w:tcW w:w="2609" w:type="dxa"/>
          </w:tcPr>
          <w:p w14:paraId="61FB96A5" w14:textId="31322D89" w:rsidR="0018516D" w:rsidRPr="00876464" w:rsidRDefault="007220D8" w:rsidP="007220D8">
            <w:pPr>
              <w:contextualSpacing/>
              <w:jc w:val="center"/>
              <w:rPr>
                <w:b/>
                <w:color w:val="000000" w:themeColor="text1"/>
                <w:sz w:val="24"/>
                <w:szCs w:val="24"/>
              </w:rPr>
            </w:pPr>
            <w:r w:rsidRPr="00876464">
              <w:rPr>
                <w:color w:val="000000" w:themeColor="text1"/>
                <w:sz w:val="24"/>
                <w:szCs w:val="24"/>
              </w:rPr>
              <w:t>Беттік керілу</w:t>
            </w:r>
          </w:p>
          <w:p w14:paraId="0BCF318E" w14:textId="37CB2674" w:rsidR="0018516D" w:rsidRPr="00876464" w:rsidRDefault="0018516D" w:rsidP="007220D8">
            <w:pPr>
              <w:contextualSpacing/>
              <w:jc w:val="center"/>
              <w:rPr>
                <w:b/>
                <w:color w:val="000000" w:themeColor="text1"/>
                <w:sz w:val="24"/>
                <w:szCs w:val="24"/>
              </w:rPr>
            </w:pPr>
            <w:r w:rsidRPr="00876464">
              <w:rPr>
                <w:color w:val="000000" w:themeColor="text1"/>
                <w:sz w:val="24"/>
                <w:szCs w:val="24"/>
              </w:rPr>
              <w:t>[</w:t>
            </w:r>
            <w:r w:rsidR="007220D8" w:rsidRPr="00876464">
              <w:rPr>
                <w:color w:val="000000" w:themeColor="text1"/>
                <w:sz w:val="24"/>
                <w:szCs w:val="24"/>
              </w:rPr>
              <w:t>мН</w:t>
            </w:r>
            <w:r w:rsidRPr="00876464">
              <w:rPr>
                <w:color w:val="000000" w:themeColor="text1"/>
                <w:sz w:val="24"/>
                <w:szCs w:val="24"/>
              </w:rPr>
              <w:t>/</w:t>
            </w:r>
            <w:r w:rsidR="007220D8" w:rsidRPr="00876464">
              <w:rPr>
                <w:color w:val="000000" w:themeColor="text1"/>
                <w:sz w:val="24"/>
                <w:szCs w:val="24"/>
              </w:rPr>
              <w:t>м</w:t>
            </w:r>
            <w:r w:rsidRPr="00876464">
              <w:rPr>
                <w:color w:val="000000" w:themeColor="text1"/>
                <w:sz w:val="24"/>
                <w:szCs w:val="24"/>
              </w:rPr>
              <w:t>]</w:t>
            </w:r>
          </w:p>
        </w:tc>
      </w:tr>
      <w:tr w:rsidR="0018516D" w:rsidRPr="00876464" w14:paraId="08C4866C" w14:textId="77777777" w:rsidTr="0084219D">
        <w:trPr>
          <w:trHeight w:val="242"/>
          <w:jc w:val="center"/>
        </w:trPr>
        <w:tc>
          <w:tcPr>
            <w:tcW w:w="1966" w:type="dxa"/>
          </w:tcPr>
          <w:p w14:paraId="4C618C8C"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w:t>
            </w:r>
          </w:p>
        </w:tc>
        <w:tc>
          <w:tcPr>
            <w:tcW w:w="2060" w:type="dxa"/>
            <w:vAlign w:val="bottom"/>
          </w:tcPr>
          <w:p w14:paraId="5559AA7A" w14:textId="1EE9E403"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BEDFF6E" w14:textId="688E6E3D" w:rsidR="0018516D" w:rsidRPr="00876464" w:rsidRDefault="0018516D" w:rsidP="007220D8">
            <w:pPr>
              <w:contextualSpacing/>
              <w:jc w:val="center"/>
              <w:rPr>
                <w:color w:val="000000" w:themeColor="text1"/>
                <w:sz w:val="24"/>
                <w:szCs w:val="24"/>
              </w:rPr>
            </w:pPr>
            <w:r w:rsidRPr="00876464">
              <w:rPr>
                <w:color w:val="000000" w:themeColor="text1"/>
                <w:sz w:val="24"/>
                <w:szCs w:val="24"/>
              </w:rPr>
              <w:t>42</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5</w:t>
            </w:r>
          </w:p>
        </w:tc>
        <w:tc>
          <w:tcPr>
            <w:tcW w:w="2609" w:type="dxa"/>
            <w:vAlign w:val="bottom"/>
          </w:tcPr>
          <w:p w14:paraId="246D1B7E" w14:textId="4905B5F6"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5</w:t>
            </w:r>
          </w:p>
        </w:tc>
      </w:tr>
      <w:tr w:rsidR="0018516D" w:rsidRPr="00876464" w14:paraId="7CB95B7B" w14:textId="77777777" w:rsidTr="0084219D">
        <w:trPr>
          <w:trHeight w:val="251"/>
          <w:jc w:val="center"/>
        </w:trPr>
        <w:tc>
          <w:tcPr>
            <w:tcW w:w="1966" w:type="dxa"/>
          </w:tcPr>
          <w:p w14:paraId="766581F2"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A2*</w:t>
            </w:r>
          </w:p>
        </w:tc>
        <w:tc>
          <w:tcPr>
            <w:tcW w:w="2060" w:type="dxa"/>
            <w:vAlign w:val="bottom"/>
          </w:tcPr>
          <w:p w14:paraId="2F372145" w14:textId="46C575AB"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7±0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1040D62" w14:textId="19E92728" w:rsidR="0018516D" w:rsidRPr="00876464" w:rsidRDefault="0018516D" w:rsidP="007220D8">
            <w:pPr>
              <w:contextualSpacing/>
              <w:jc w:val="center"/>
              <w:rPr>
                <w:color w:val="000000" w:themeColor="text1"/>
                <w:sz w:val="24"/>
                <w:szCs w:val="24"/>
              </w:rPr>
            </w:pPr>
            <w:r w:rsidRPr="00876464">
              <w:rPr>
                <w:color w:val="000000" w:themeColor="text1"/>
                <w:sz w:val="24"/>
                <w:szCs w:val="24"/>
              </w:rPr>
              <w:t>62</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5</w:t>
            </w:r>
          </w:p>
        </w:tc>
        <w:tc>
          <w:tcPr>
            <w:tcW w:w="2609" w:type="dxa"/>
            <w:vAlign w:val="bottom"/>
          </w:tcPr>
          <w:p w14:paraId="43826715" w14:textId="3E06CEDA" w:rsidR="0018516D" w:rsidRPr="00876464" w:rsidRDefault="0018516D" w:rsidP="007220D8">
            <w:pPr>
              <w:contextualSpacing/>
              <w:jc w:val="center"/>
              <w:rPr>
                <w:color w:val="000000" w:themeColor="text1"/>
                <w:sz w:val="24"/>
                <w:szCs w:val="24"/>
              </w:rPr>
            </w:pPr>
            <w:r w:rsidRPr="00876464">
              <w:rPr>
                <w:color w:val="000000" w:themeColor="text1"/>
                <w:sz w:val="24"/>
                <w:szCs w:val="24"/>
              </w:rPr>
              <w:t>64</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4</w:t>
            </w:r>
          </w:p>
        </w:tc>
      </w:tr>
      <w:tr w:rsidR="0018516D" w:rsidRPr="00876464" w14:paraId="39BE6B42" w14:textId="77777777" w:rsidTr="0084219D">
        <w:trPr>
          <w:trHeight w:val="242"/>
          <w:jc w:val="center"/>
        </w:trPr>
        <w:tc>
          <w:tcPr>
            <w:tcW w:w="1966" w:type="dxa"/>
          </w:tcPr>
          <w:p w14:paraId="6DF76921"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A3</w:t>
            </w:r>
          </w:p>
        </w:tc>
        <w:tc>
          <w:tcPr>
            <w:tcW w:w="2060" w:type="dxa"/>
            <w:vAlign w:val="bottom"/>
          </w:tcPr>
          <w:p w14:paraId="4789031C" w14:textId="4DC6FDCC" w:rsidR="0018516D" w:rsidRPr="00876464" w:rsidRDefault="0018516D" w:rsidP="007220D8">
            <w:pPr>
              <w:contextualSpacing/>
              <w:jc w:val="center"/>
              <w:rPr>
                <w:color w:val="000000" w:themeColor="text1"/>
                <w:sz w:val="24"/>
                <w:szCs w:val="24"/>
              </w:rPr>
            </w:pPr>
            <w:r w:rsidRPr="00876464">
              <w:rPr>
                <w:color w:val="000000" w:themeColor="text1"/>
                <w:sz w:val="24"/>
                <w:szCs w:val="24"/>
              </w:rPr>
              <w:t>0</w:t>
            </w:r>
            <w:r w:rsidR="0084219D" w:rsidRPr="00876464">
              <w:rPr>
                <w:color w:val="000000" w:themeColor="text1"/>
                <w:sz w:val="24"/>
                <w:szCs w:val="24"/>
                <w:lang w:val="en-US"/>
              </w:rPr>
              <w:t>,</w:t>
            </w:r>
            <w:r w:rsidRPr="00876464">
              <w:rPr>
                <w:color w:val="000000" w:themeColor="text1"/>
                <w:sz w:val="24"/>
                <w:szCs w:val="24"/>
              </w:rPr>
              <w:t>7±0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E492734" w14:textId="30663111" w:rsidR="0018516D" w:rsidRPr="00876464" w:rsidRDefault="0018516D" w:rsidP="007220D8">
            <w:pPr>
              <w:contextualSpacing/>
              <w:jc w:val="center"/>
              <w:rPr>
                <w:color w:val="000000" w:themeColor="text1"/>
                <w:sz w:val="24"/>
                <w:szCs w:val="24"/>
              </w:rPr>
            </w:pPr>
            <w:r w:rsidRPr="00876464">
              <w:rPr>
                <w:color w:val="000000" w:themeColor="text1"/>
                <w:sz w:val="24"/>
                <w:szCs w:val="24"/>
              </w:rPr>
              <w:t>33</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0771F486" w14:textId="5FD8C258"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5</w:t>
            </w:r>
          </w:p>
        </w:tc>
      </w:tr>
      <w:tr w:rsidR="0018516D" w:rsidRPr="00876464" w14:paraId="70785328" w14:textId="77777777" w:rsidTr="0084219D">
        <w:trPr>
          <w:trHeight w:val="251"/>
          <w:jc w:val="center"/>
        </w:trPr>
        <w:tc>
          <w:tcPr>
            <w:tcW w:w="1966" w:type="dxa"/>
          </w:tcPr>
          <w:p w14:paraId="59258DC1"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A4*</w:t>
            </w:r>
          </w:p>
        </w:tc>
        <w:tc>
          <w:tcPr>
            <w:tcW w:w="2060" w:type="dxa"/>
            <w:vAlign w:val="bottom"/>
          </w:tcPr>
          <w:p w14:paraId="10BC0998" w14:textId="7BF289F5"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18C8D5F3" w14:textId="0E368AE7" w:rsidR="0018516D" w:rsidRPr="00876464" w:rsidRDefault="0018516D" w:rsidP="007220D8">
            <w:pPr>
              <w:contextualSpacing/>
              <w:jc w:val="center"/>
              <w:rPr>
                <w:color w:val="000000" w:themeColor="text1"/>
                <w:sz w:val="24"/>
                <w:szCs w:val="24"/>
              </w:rPr>
            </w:pPr>
            <w:r w:rsidRPr="00876464">
              <w:rPr>
                <w:color w:val="000000" w:themeColor="text1"/>
                <w:sz w:val="24"/>
                <w:szCs w:val="24"/>
              </w:rPr>
              <w:t>65</w:t>
            </w:r>
            <w:r w:rsidR="0084219D" w:rsidRPr="00876464">
              <w:rPr>
                <w:color w:val="000000" w:themeColor="text1"/>
                <w:sz w:val="24"/>
                <w:szCs w:val="24"/>
                <w:lang w:val="en-US"/>
              </w:rPr>
              <w:t>,</w:t>
            </w:r>
            <w:r w:rsidRPr="00876464">
              <w:rPr>
                <w:color w:val="000000" w:themeColor="text1"/>
                <w:sz w:val="24"/>
                <w:szCs w:val="24"/>
              </w:rPr>
              <w:t>3±0</w:t>
            </w:r>
            <w:r w:rsidR="0084219D" w:rsidRPr="00876464">
              <w:rPr>
                <w:color w:val="000000" w:themeColor="text1"/>
                <w:sz w:val="24"/>
                <w:szCs w:val="24"/>
                <w:lang w:val="en-US"/>
              </w:rPr>
              <w:t>,</w:t>
            </w:r>
            <w:r w:rsidRPr="00876464">
              <w:rPr>
                <w:color w:val="000000" w:themeColor="text1"/>
                <w:sz w:val="24"/>
                <w:szCs w:val="24"/>
              </w:rPr>
              <w:t>5</w:t>
            </w:r>
          </w:p>
        </w:tc>
        <w:tc>
          <w:tcPr>
            <w:tcW w:w="2609" w:type="dxa"/>
            <w:vAlign w:val="bottom"/>
          </w:tcPr>
          <w:p w14:paraId="6BC49AEC" w14:textId="396A317F" w:rsidR="0018516D" w:rsidRPr="00876464" w:rsidRDefault="0018516D" w:rsidP="007220D8">
            <w:pPr>
              <w:contextualSpacing/>
              <w:jc w:val="center"/>
              <w:rPr>
                <w:color w:val="000000" w:themeColor="text1"/>
                <w:sz w:val="24"/>
                <w:szCs w:val="24"/>
              </w:rPr>
            </w:pP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3±0</w:t>
            </w:r>
            <w:r w:rsidR="0084219D" w:rsidRPr="00876464">
              <w:rPr>
                <w:color w:val="000000" w:themeColor="text1"/>
                <w:sz w:val="24"/>
                <w:szCs w:val="24"/>
                <w:lang w:val="en-US"/>
              </w:rPr>
              <w:t>,</w:t>
            </w:r>
            <w:r w:rsidRPr="00876464">
              <w:rPr>
                <w:color w:val="000000" w:themeColor="text1"/>
                <w:sz w:val="24"/>
                <w:szCs w:val="24"/>
              </w:rPr>
              <w:t>5</w:t>
            </w:r>
          </w:p>
        </w:tc>
      </w:tr>
      <w:tr w:rsidR="0018516D" w:rsidRPr="00876464" w14:paraId="564D721C" w14:textId="77777777" w:rsidTr="0084219D">
        <w:trPr>
          <w:trHeight w:val="251"/>
          <w:jc w:val="center"/>
        </w:trPr>
        <w:tc>
          <w:tcPr>
            <w:tcW w:w="1966" w:type="dxa"/>
          </w:tcPr>
          <w:p w14:paraId="531B1673"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A5</w:t>
            </w:r>
          </w:p>
        </w:tc>
        <w:tc>
          <w:tcPr>
            <w:tcW w:w="2060" w:type="dxa"/>
            <w:vAlign w:val="bottom"/>
          </w:tcPr>
          <w:p w14:paraId="5139096D" w14:textId="46E14432"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0±0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142B77A9" w14:textId="783B28FB" w:rsidR="0018516D" w:rsidRPr="00876464" w:rsidRDefault="0018516D" w:rsidP="007220D8">
            <w:pPr>
              <w:contextualSpacing/>
              <w:jc w:val="center"/>
              <w:rPr>
                <w:color w:val="000000" w:themeColor="text1"/>
                <w:sz w:val="24"/>
                <w:szCs w:val="24"/>
              </w:rPr>
            </w:pPr>
            <w:r w:rsidRPr="00876464">
              <w:rPr>
                <w:color w:val="000000" w:themeColor="text1"/>
                <w:sz w:val="24"/>
                <w:szCs w:val="24"/>
              </w:rPr>
              <w:t>58</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629A58CC" w14:textId="0B13AEB2"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84219D" w:rsidRPr="00876464">
              <w:rPr>
                <w:color w:val="000000" w:themeColor="text1"/>
                <w:sz w:val="24"/>
                <w:szCs w:val="24"/>
                <w:lang w:val="en-US"/>
              </w:rPr>
              <w:t>,</w:t>
            </w:r>
            <w:r w:rsidRPr="00876464">
              <w:rPr>
                <w:color w:val="000000" w:themeColor="text1"/>
                <w:sz w:val="24"/>
                <w:szCs w:val="24"/>
              </w:rPr>
              <w:t>0±0</w:t>
            </w:r>
            <w:r w:rsidR="0084219D" w:rsidRPr="00876464">
              <w:rPr>
                <w:color w:val="000000" w:themeColor="text1"/>
                <w:sz w:val="24"/>
                <w:szCs w:val="24"/>
                <w:lang w:val="en-US"/>
              </w:rPr>
              <w:t>,</w:t>
            </w:r>
            <w:r w:rsidRPr="00876464">
              <w:rPr>
                <w:color w:val="000000" w:themeColor="text1"/>
                <w:sz w:val="24"/>
                <w:szCs w:val="24"/>
              </w:rPr>
              <w:t>1</w:t>
            </w:r>
          </w:p>
        </w:tc>
      </w:tr>
      <w:tr w:rsidR="0018516D" w:rsidRPr="00876464" w14:paraId="0AA109F1" w14:textId="77777777" w:rsidTr="0084219D">
        <w:trPr>
          <w:trHeight w:val="242"/>
          <w:jc w:val="center"/>
        </w:trPr>
        <w:tc>
          <w:tcPr>
            <w:tcW w:w="1966" w:type="dxa"/>
          </w:tcPr>
          <w:p w14:paraId="741F7A81"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lastRenderedPageBreak/>
              <w:t>A6</w:t>
            </w:r>
          </w:p>
        </w:tc>
        <w:tc>
          <w:tcPr>
            <w:tcW w:w="2060" w:type="dxa"/>
            <w:vAlign w:val="bottom"/>
          </w:tcPr>
          <w:p w14:paraId="76AB9B00" w14:textId="17411F60"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84219D" w:rsidRPr="00876464">
              <w:rPr>
                <w:color w:val="000000" w:themeColor="text1"/>
                <w:sz w:val="24"/>
                <w:szCs w:val="24"/>
                <w:lang w:val="en-US"/>
              </w:rPr>
              <w:t>,</w:t>
            </w:r>
            <w:r w:rsidRPr="00876464">
              <w:rPr>
                <w:color w:val="000000" w:themeColor="text1"/>
                <w:sz w:val="24"/>
                <w:szCs w:val="24"/>
              </w:rPr>
              <w:t>3±0</w:t>
            </w:r>
            <w:r w:rsidR="0084219D"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30663DD2" w14:textId="78DACDB6" w:rsidR="0018516D" w:rsidRPr="00876464" w:rsidRDefault="0018516D" w:rsidP="007220D8">
            <w:pPr>
              <w:contextualSpacing/>
              <w:jc w:val="center"/>
              <w:rPr>
                <w:color w:val="000000" w:themeColor="text1"/>
                <w:sz w:val="24"/>
                <w:szCs w:val="24"/>
              </w:rPr>
            </w:pPr>
            <w:r w:rsidRPr="00876464">
              <w:rPr>
                <w:color w:val="000000" w:themeColor="text1"/>
                <w:sz w:val="24"/>
                <w:szCs w:val="24"/>
              </w:rPr>
              <w:t>41</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5D5E6DA4" w14:textId="47035B6E" w:rsidR="0018516D" w:rsidRPr="00876464" w:rsidRDefault="0018516D" w:rsidP="007220D8">
            <w:pPr>
              <w:contextualSpacing/>
              <w:jc w:val="center"/>
              <w:rPr>
                <w:color w:val="000000" w:themeColor="text1"/>
                <w:sz w:val="24"/>
                <w:szCs w:val="24"/>
              </w:rPr>
            </w:pPr>
            <w:r w:rsidRPr="00876464">
              <w:rPr>
                <w:color w:val="000000" w:themeColor="text1"/>
                <w:sz w:val="24"/>
                <w:szCs w:val="24"/>
              </w:rPr>
              <w:t>67</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2</w:t>
            </w:r>
          </w:p>
        </w:tc>
      </w:tr>
      <w:tr w:rsidR="0018516D" w:rsidRPr="00876464" w14:paraId="47A5C2AA" w14:textId="77777777" w:rsidTr="0084219D">
        <w:trPr>
          <w:trHeight w:val="251"/>
          <w:jc w:val="center"/>
        </w:trPr>
        <w:tc>
          <w:tcPr>
            <w:tcW w:w="1966" w:type="dxa"/>
          </w:tcPr>
          <w:p w14:paraId="5F072277"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A7</w:t>
            </w:r>
          </w:p>
        </w:tc>
        <w:tc>
          <w:tcPr>
            <w:tcW w:w="2060" w:type="dxa"/>
            <w:vAlign w:val="bottom"/>
          </w:tcPr>
          <w:p w14:paraId="2FC206BF" w14:textId="2F1E39A7"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4189AD38" w14:textId="3474B983" w:rsidR="0018516D" w:rsidRPr="00876464" w:rsidRDefault="0018516D" w:rsidP="007220D8">
            <w:pPr>
              <w:contextualSpacing/>
              <w:jc w:val="center"/>
              <w:rPr>
                <w:color w:val="000000" w:themeColor="text1"/>
                <w:sz w:val="24"/>
                <w:szCs w:val="24"/>
              </w:rPr>
            </w:pPr>
            <w:r w:rsidRPr="00876464">
              <w:rPr>
                <w:color w:val="000000" w:themeColor="text1"/>
                <w:sz w:val="24"/>
                <w:szCs w:val="24"/>
              </w:rPr>
              <w:t>51</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59C72365" w14:textId="10313DA4" w:rsidR="0018516D" w:rsidRPr="00876464" w:rsidRDefault="0018516D" w:rsidP="007220D8">
            <w:pPr>
              <w:contextualSpacing/>
              <w:jc w:val="center"/>
              <w:rPr>
                <w:color w:val="000000" w:themeColor="text1"/>
                <w:sz w:val="24"/>
                <w:szCs w:val="24"/>
              </w:rPr>
            </w:pPr>
            <w:r w:rsidRPr="00876464">
              <w:rPr>
                <w:color w:val="000000" w:themeColor="text1"/>
                <w:sz w:val="24"/>
                <w:szCs w:val="24"/>
              </w:rPr>
              <w:t>66</w:t>
            </w:r>
            <w:r w:rsidR="0084219D" w:rsidRPr="00876464">
              <w:rPr>
                <w:color w:val="000000" w:themeColor="text1"/>
                <w:sz w:val="24"/>
                <w:szCs w:val="24"/>
                <w:lang w:val="en-US"/>
              </w:rPr>
              <w:t>,</w:t>
            </w:r>
            <w:r w:rsidRPr="00876464">
              <w:rPr>
                <w:color w:val="000000" w:themeColor="text1"/>
                <w:sz w:val="24"/>
                <w:szCs w:val="24"/>
              </w:rPr>
              <w:t>5±0</w:t>
            </w:r>
            <w:r w:rsidR="0084219D" w:rsidRPr="00876464">
              <w:rPr>
                <w:color w:val="000000" w:themeColor="text1"/>
                <w:sz w:val="24"/>
                <w:szCs w:val="24"/>
                <w:lang w:val="en-US"/>
              </w:rPr>
              <w:t>,</w:t>
            </w:r>
            <w:r w:rsidRPr="00876464">
              <w:rPr>
                <w:color w:val="000000" w:themeColor="text1"/>
                <w:sz w:val="24"/>
                <w:szCs w:val="24"/>
              </w:rPr>
              <w:t>4</w:t>
            </w:r>
          </w:p>
        </w:tc>
      </w:tr>
      <w:tr w:rsidR="0018516D" w:rsidRPr="00876464" w14:paraId="10BBD504" w14:textId="77777777" w:rsidTr="0084219D">
        <w:trPr>
          <w:trHeight w:val="242"/>
          <w:jc w:val="center"/>
        </w:trPr>
        <w:tc>
          <w:tcPr>
            <w:tcW w:w="1966" w:type="dxa"/>
          </w:tcPr>
          <w:p w14:paraId="3D29DFF4"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A8*</w:t>
            </w:r>
          </w:p>
        </w:tc>
        <w:tc>
          <w:tcPr>
            <w:tcW w:w="2060" w:type="dxa"/>
            <w:vAlign w:val="bottom"/>
          </w:tcPr>
          <w:p w14:paraId="0A817893" w14:textId="2B6E3843"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23FB4638" w14:textId="55EE41CA" w:rsidR="0018516D" w:rsidRPr="00876464" w:rsidRDefault="0018516D" w:rsidP="007220D8">
            <w:pPr>
              <w:contextualSpacing/>
              <w:jc w:val="center"/>
              <w:rPr>
                <w:color w:val="000000" w:themeColor="text1"/>
                <w:sz w:val="24"/>
                <w:szCs w:val="24"/>
              </w:rPr>
            </w:pPr>
            <w:r w:rsidRPr="00876464">
              <w:rPr>
                <w:color w:val="000000" w:themeColor="text1"/>
                <w:sz w:val="24"/>
                <w:szCs w:val="24"/>
              </w:rPr>
              <w:t>61</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9C18943" w14:textId="08F0A7CC" w:rsidR="0018516D" w:rsidRPr="00876464" w:rsidRDefault="0018516D" w:rsidP="007220D8">
            <w:pPr>
              <w:contextualSpacing/>
              <w:jc w:val="center"/>
              <w:rPr>
                <w:color w:val="000000" w:themeColor="text1"/>
                <w:sz w:val="24"/>
                <w:szCs w:val="24"/>
              </w:rPr>
            </w:pPr>
            <w:r w:rsidRPr="00876464">
              <w:rPr>
                <w:color w:val="000000" w:themeColor="text1"/>
                <w:sz w:val="24"/>
                <w:szCs w:val="24"/>
              </w:rPr>
              <w:t>66</w:t>
            </w:r>
            <w:r w:rsidR="0084219D" w:rsidRPr="00876464">
              <w:rPr>
                <w:color w:val="000000" w:themeColor="text1"/>
                <w:sz w:val="24"/>
                <w:szCs w:val="24"/>
                <w:lang w:val="en-US"/>
              </w:rPr>
              <w:t>,</w:t>
            </w:r>
            <w:r w:rsidRPr="00876464">
              <w:rPr>
                <w:color w:val="000000" w:themeColor="text1"/>
                <w:sz w:val="24"/>
                <w:szCs w:val="24"/>
              </w:rPr>
              <w:t>0±0</w:t>
            </w:r>
            <w:r w:rsidR="0084219D" w:rsidRPr="00876464">
              <w:rPr>
                <w:color w:val="000000" w:themeColor="text1"/>
                <w:sz w:val="24"/>
                <w:szCs w:val="24"/>
                <w:lang w:val="en-US"/>
              </w:rPr>
              <w:t>,</w:t>
            </w:r>
            <w:r w:rsidRPr="00876464">
              <w:rPr>
                <w:color w:val="000000" w:themeColor="text1"/>
                <w:sz w:val="24"/>
                <w:szCs w:val="24"/>
              </w:rPr>
              <w:t>1</w:t>
            </w:r>
          </w:p>
        </w:tc>
      </w:tr>
      <w:tr w:rsidR="0018516D" w:rsidRPr="00876464" w14:paraId="484840DC" w14:textId="77777777" w:rsidTr="0084219D">
        <w:trPr>
          <w:trHeight w:val="251"/>
          <w:jc w:val="center"/>
        </w:trPr>
        <w:tc>
          <w:tcPr>
            <w:tcW w:w="1966" w:type="dxa"/>
          </w:tcPr>
          <w:p w14:paraId="10E7AFBB"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A9*</w:t>
            </w:r>
          </w:p>
        </w:tc>
        <w:tc>
          <w:tcPr>
            <w:tcW w:w="2060" w:type="dxa"/>
            <w:vAlign w:val="bottom"/>
          </w:tcPr>
          <w:p w14:paraId="234D5208" w14:textId="64997C77"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8±0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850C01D" w14:textId="38F3785F" w:rsidR="0018516D" w:rsidRPr="00876464" w:rsidRDefault="0018516D" w:rsidP="007220D8">
            <w:pPr>
              <w:contextualSpacing/>
              <w:jc w:val="center"/>
              <w:rPr>
                <w:color w:val="000000" w:themeColor="text1"/>
                <w:sz w:val="24"/>
                <w:szCs w:val="24"/>
              </w:rPr>
            </w:pP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CE7161D" w14:textId="1E25839F" w:rsidR="0018516D" w:rsidRPr="00876464" w:rsidRDefault="0018516D" w:rsidP="007220D8">
            <w:pPr>
              <w:contextualSpacing/>
              <w:jc w:val="center"/>
              <w:rPr>
                <w:color w:val="000000" w:themeColor="text1"/>
                <w:sz w:val="24"/>
                <w:szCs w:val="24"/>
              </w:rPr>
            </w:pPr>
            <w:r w:rsidRPr="00876464">
              <w:rPr>
                <w:color w:val="000000" w:themeColor="text1"/>
                <w:sz w:val="24"/>
                <w:szCs w:val="24"/>
              </w:rPr>
              <w:t>51</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3</w:t>
            </w:r>
          </w:p>
        </w:tc>
      </w:tr>
      <w:tr w:rsidR="0018516D" w:rsidRPr="00876464" w14:paraId="4B7994AA" w14:textId="77777777" w:rsidTr="0084219D">
        <w:trPr>
          <w:trHeight w:val="251"/>
          <w:jc w:val="center"/>
        </w:trPr>
        <w:tc>
          <w:tcPr>
            <w:tcW w:w="1966" w:type="dxa"/>
          </w:tcPr>
          <w:p w14:paraId="16ED082C"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A10</w:t>
            </w:r>
          </w:p>
        </w:tc>
        <w:tc>
          <w:tcPr>
            <w:tcW w:w="2060" w:type="dxa"/>
            <w:vAlign w:val="bottom"/>
          </w:tcPr>
          <w:p w14:paraId="1E5F4811" w14:textId="24476828"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485C83F9" w14:textId="17CB039D" w:rsidR="0018516D" w:rsidRPr="00876464" w:rsidRDefault="0018516D" w:rsidP="007220D8">
            <w:pPr>
              <w:contextualSpacing/>
              <w:jc w:val="center"/>
              <w:rPr>
                <w:color w:val="000000" w:themeColor="text1"/>
                <w:sz w:val="24"/>
                <w:szCs w:val="24"/>
              </w:rPr>
            </w:pPr>
            <w:r w:rsidRPr="00876464">
              <w:rPr>
                <w:color w:val="000000" w:themeColor="text1"/>
                <w:sz w:val="24"/>
                <w:szCs w:val="24"/>
              </w:rPr>
              <w:t>34</w:t>
            </w:r>
            <w:r w:rsidR="0084219D" w:rsidRPr="00876464">
              <w:rPr>
                <w:color w:val="000000" w:themeColor="text1"/>
                <w:sz w:val="24"/>
                <w:szCs w:val="24"/>
                <w:lang w:val="en-US"/>
              </w:rPr>
              <w:t>,</w:t>
            </w:r>
            <w:r w:rsidRPr="00876464">
              <w:rPr>
                <w:color w:val="000000" w:themeColor="text1"/>
                <w:sz w:val="24"/>
                <w:szCs w:val="24"/>
              </w:rPr>
              <w:t>1±0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203FD275" w14:textId="350634F7"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5</w:t>
            </w:r>
          </w:p>
        </w:tc>
      </w:tr>
      <w:tr w:rsidR="0018516D" w:rsidRPr="00876464" w14:paraId="35268C1D" w14:textId="77777777" w:rsidTr="0084219D">
        <w:trPr>
          <w:trHeight w:val="242"/>
          <w:jc w:val="center"/>
        </w:trPr>
        <w:tc>
          <w:tcPr>
            <w:tcW w:w="1966" w:type="dxa"/>
          </w:tcPr>
          <w:p w14:paraId="12492683"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A11*</w:t>
            </w:r>
          </w:p>
        </w:tc>
        <w:tc>
          <w:tcPr>
            <w:tcW w:w="2060" w:type="dxa"/>
            <w:vAlign w:val="bottom"/>
          </w:tcPr>
          <w:p w14:paraId="1B572085" w14:textId="04F62A2A"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887593E" w14:textId="230F8383" w:rsidR="0018516D" w:rsidRPr="00876464" w:rsidRDefault="0018516D" w:rsidP="007220D8">
            <w:pPr>
              <w:contextualSpacing/>
              <w:jc w:val="center"/>
              <w:rPr>
                <w:color w:val="000000" w:themeColor="text1"/>
                <w:sz w:val="24"/>
                <w:szCs w:val="24"/>
              </w:rPr>
            </w:pPr>
            <w:r w:rsidRPr="00876464">
              <w:rPr>
                <w:color w:val="000000" w:themeColor="text1"/>
                <w:sz w:val="24"/>
                <w:szCs w:val="24"/>
              </w:rPr>
              <w:t>65</w:t>
            </w:r>
            <w:r w:rsidR="0084219D" w:rsidRPr="00876464">
              <w:rPr>
                <w:color w:val="000000" w:themeColor="text1"/>
                <w:sz w:val="24"/>
                <w:szCs w:val="24"/>
                <w:lang w:val="en-US"/>
              </w:rPr>
              <w:t>,</w:t>
            </w:r>
            <w:r w:rsidRPr="00876464">
              <w:rPr>
                <w:color w:val="000000" w:themeColor="text1"/>
                <w:sz w:val="24"/>
                <w:szCs w:val="24"/>
              </w:rPr>
              <w:t>5±0</w:t>
            </w:r>
            <w:r w:rsidR="0084219D"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7B7791F0" w14:textId="2D2D9CE0" w:rsidR="0018516D" w:rsidRPr="00876464" w:rsidRDefault="0018516D" w:rsidP="007220D8">
            <w:pPr>
              <w:contextualSpacing/>
              <w:jc w:val="center"/>
              <w:rPr>
                <w:color w:val="000000" w:themeColor="text1"/>
                <w:sz w:val="24"/>
                <w:szCs w:val="24"/>
              </w:rPr>
            </w:pPr>
            <w:r w:rsidRPr="00876464">
              <w:rPr>
                <w:color w:val="000000" w:themeColor="text1"/>
                <w:sz w:val="24"/>
                <w:szCs w:val="24"/>
              </w:rPr>
              <w:t>65</w:t>
            </w:r>
            <w:r w:rsidR="0084219D" w:rsidRPr="00876464">
              <w:rPr>
                <w:color w:val="000000" w:themeColor="text1"/>
                <w:sz w:val="24"/>
                <w:szCs w:val="24"/>
                <w:lang w:val="en-US"/>
              </w:rPr>
              <w:t>,</w:t>
            </w:r>
            <w:r w:rsidRPr="00876464">
              <w:rPr>
                <w:color w:val="000000" w:themeColor="text1"/>
                <w:sz w:val="24"/>
                <w:szCs w:val="24"/>
              </w:rPr>
              <w:t>8±0</w:t>
            </w:r>
            <w:r w:rsidR="0084219D" w:rsidRPr="00876464">
              <w:rPr>
                <w:color w:val="000000" w:themeColor="text1"/>
                <w:sz w:val="24"/>
                <w:szCs w:val="24"/>
                <w:lang w:val="en-US"/>
              </w:rPr>
              <w:t>,</w:t>
            </w:r>
            <w:r w:rsidRPr="00876464">
              <w:rPr>
                <w:color w:val="000000" w:themeColor="text1"/>
                <w:sz w:val="24"/>
                <w:szCs w:val="24"/>
              </w:rPr>
              <w:t>3</w:t>
            </w:r>
          </w:p>
        </w:tc>
      </w:tr>
      <w:tr w:rsidR="0018516D" w:rsidRPr="00876464" w14:paraId="7807BF43" w14:textId="77777777" w:rsidTr="0084219D">
        <w:trPr>
          <w:trHeight w:val="251"/>
          <w:jc w:val="center"/>
        </w:trPr>
        <w:tc>
          <w:tcPr>
            <w:tcW w:w="1966" w:type="dxa"/>
          </w:tcPr>
          <w:p w14:paraId="22DA0BFB"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A12*</w:t>
            </w:r>
          </w:p>
        </w:tc>
        <w:tc>
          <w:tcPr>
            <w:tcW w:w="2060" w:type="dxa"/>
            <w:vAlign w:val="bottom"/>
          </w:tcPr>
          <w:p w14:paraId="220A4EB0" w14:textId="4E4CFFF3"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9±0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007979C0" w14:textId="257CE5C9" w:rsidR="0018516D" w:rsidRPr="00876464" w:rsidRDefault="0018516D" w:rsidP="007220D8">
            <w:pPr>
              <w:contextualSpacing/>
              <w:jc w:val="center"/>
              <w:rPr>
                <w:color w:val="000000" w:themeColor="text1"/>
                <w:sz w:val="24"/>
                <w:szCs w:val="24"/>
              </w:rPr>
            </w:pPr>
            <w:r w:rsidRPr="00876464">
              <w:rPr>
                <w:color w:val="000000" w:themeColor="text1"/>
                <w:sz w:val="24"/>
                <w:szCs w:val="24"/>
              </w:rPr>
              <w:t>66</w:t>
            </w:r>
            <w:r w:rsidR="0084219D" w:rsidRPr="00876464">
              <w:rPr>
                <w:color w:val="000000" w:themeColor="text1"/>
                <w:sz w:val="24"/>
                <w:szCs w:val="24"/>
                <w:lang w:val="en-US"/>
              </w:rPr>
              <w:t>,</w:t>
            </w:r>
            <w:r w:rsidRPr="00876464">
              <w:rPr>
                <w:color w:val="000000" w:themeColor="text1"/>
                <w:sz w:val="24"/>
                <w:szCs w:val="24"/>
              </w:rPr>
              <w:t>5±0</w:t>
            </w:r>
            <w:r w:rsidR="0084219D"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4F407CFC" w14:textId="4BACAC16" w:rsidR="0018516D" w:rsidRPr="00876464" w:rsidRDefault="0018516D" w:rsidP="007220D8">
            <w:pPr>
              <w:contextualSpacing/>
              <w:jc w:val="center"/>
              <w:rPr>
                <w:color w:val="000000" w:themeColor="text1"/>
                <w:sz w:val="24"/>
                <w:szCs w:val="24"/>
              </w:rPr>
            </w:pPr>
            <w:r w:rsidRPr="00876464">
              <w:rPr>
                <w:color w:val="000000" w:themeColor="text1"/>
                <w:sz w:val="24"/>
                <w:szCs w:val="24"/>
              </w:rPr>
              <w:t>65</w:t>
            </w:r>
            <w:r w:rsidR="0084219D" w:rsidRPr="00876464">
              <w:rPr>
                <w:color w:val="000000" w:themeColor="text1"/>
                <w:sz w:val="24"/>
                <w:szCs w:val="24"/>
                <w:lang w:val="en-US"/>
              </w:rPr>
              <w:t>,</w:t>
            </w:r>
            <w:r w:rsidRPr="00876464">
              <w:rPr>
                <w:color w:val="000000" w:themeColor="text1"/>
                <w:sz w:val="24"/>
                <w:szCs w:val="24"/>
              </w:rPr>
              <w:t>7±0</w:t>
            </w:r>
            <w:r w:rsidR="0084219D" w:rsidRPr="00876464">
              <w:rPr>
                <w:color w:val="000000" w:themeColor="text1"/>
                <w:sz w:val="24"/>
                <w:szCs w:val="24"/>
                <w:lang w:val="en-US"/>
              </w:rPr>
              <w:t>,</w:t>
            </w:r>
            <w:r w:rsidRPr="00876464">
              <w:rPr>
                <w:color w:val="000000" w:themeColor="text1"/>
                <w:sz w:val="24"/>
                <w:szCs w:val="24"/>
              </w:rPr>
              <w:t>4</w:t>
            </w:r>
          </w:p>
        </w:tc>
      </w:tr>
      <w:tr w:rsidR="0018516D" w:rsidRPr="00876464" w14:paraId="6F33D1FF" w14:textId="77777777" w:rsidTr="0084219D">
        <w:trPr>
          <w:trHeight w:val="242"/>
          <w:jc w:val="center"/>
        </w:trPr>
        <w:tc>
          <w:tcPr>
            <w:tcW w:w="1966" w:type="dxa"/>
          </w:tcPr>
          <w:p w14:paraId="5C417256"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A13</w:t>
            </w:r>
          </w:p>
        </w:tc>
        <w:tc>
          <w:tcPr>
            <w:tcW w:w="2060" w:type="dxa"/>
            <w:vAlign w:val="bottom"/>
          </w:tcPr>
          <w:p w14:paraId="55CC36F7" w14:textId="66C7CCC2"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84219D" w:rsidRPr="00876464">
              <w:rPr>
                <w:color w:val="000000" w:themeColor="text1"/>
                <w:sz w:val="24"/>
                <w:szCs w:val="24"/>
                <w:lang w:val="en-US"/>
              </w:rPr>
              <w:t>,</w:t>
            </w:r>
            <w:r w:rsidRPr="00876464">
              <w:rPr>
                <w:color w:val="000000" w:themeColor="text1"/>
                <w:sz w:val="24"/>
                <w:szCs w:val="24"/>
              </w:rPr>
              <w:t>8±0</w:t>
            </w:r>
            <w:r w:rsidR="0084219D"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166586E3" w14:textId="2A282EE1" w:rsidR="0018516D" w:rsidRPr="00876464" w:rsidRDefault="0018516D" w:rsidP="007220D8">
            <w:pPr>
              <w:contextualSpacing/>
              <w:jc w:val="center"/>
              <w:rPr>
                <w:color w:val="000000" w:themeColor="text1"/>
                <w:sz w:val="24"/>
                <w:szCs w:val="24"/>
              </w:rPr>
            </w:pPr>
            <w:r w:rsidRPr="00876464">
              <w:rPr>
                <w:color w:val="000000" w:themeColor="text1"/>
                <w:sz w:val="24"/>
                <w:szCs w:val="24"/>
              </w:rPr>
              <w:t>44</w:t>
            </w:r>
            <w:r w:rsidR="0084219D" w:rsidRPr="00876464">
              <w:rPr>
                <w:color w:val="000000" w:themeColor="text1"/>
                <w:sz w:val="24"/>
                <w:szCs w:val="24"/>
                <w:lang w:val="en-US"/>
              </w:rPr>
              <w:t>,</w:t>
            </w:r>
            <w:r w:rsidRPr="00876464">
              <w:rPr>
                <w:color w:val="000000" w:themeColor="text1"/>
                <w:sz w:val="24"/>
                <w:szCs w:val="24"/>
              </w:rPr>
              <w:t>3±0</w:t>
            </w:r>
            <w:r w:rsidR="0084219D"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4FF46E2F" w14:textId="496BB636" w:rsidR="0018516D" w:rsidRPr="00876464" w:rsidRDefault="0018516D" w:rsidP="007220D8">
            <w:pPr>
              <w:contextualSpacing/>
              <w:jc w:val="center"/>
              <w:rPr>
                <w:color w:val="000000" w:themeColor="text1"/>
                <w:sz w:val="24"/>
                <w:szCs w:val="24"/>
              </w:rPr>
            </w:pPr>
            <w:r w:rsidRPr="00876464">
              <w:rPr>
                <w:color w:val="000000" w:themeColor="text1"/>
                <w:sz w:val="24"/>
                <w:szCs w:val="24"/>
              </w:rPr>
              <w:t>67</w:t>
            </w:r>
            <w:r w:rsidR="0084219D" w:rsidRPr="00876464">
              <w:rPr>
                <w:color w:val="000000" w:themeColor="text1"/>
                <w:sz w:val="24"/>
                <w:szCs w:val="24"/>
                <w:lang w:val="en-US"/>
              </w:rPr>
              <w:t>,</w:t>
            </w:r>
            <w:r w:rsidRPr="00876464">
              <w:rPr>
                <w:color w:val="000000" w:themeColor="text1"/>
                <w:sz w:val="24"/>
                <w:szCs w:val="24"/>
              </w:rPr>
              <w:t>3±0</w:t>
            </w:r>
            <w:r w:rsidR="0084219D" w:rsidRPr="00876464">
              <w:rPr>
                <w:color w:val="000000" w:themeColor="text1"/>
                <w:sz w:val="24"/>
                <w:szCs w:val="24"/>
                <w:lang w:val="en-US"/>
              </w:rPr>
              <w:t>,</w:t>
            </w:r>
            <w:r w:rsidRPr="00876464">
              <w:rPr>
                <w:color w:val="000000" w:themeColor="text1"/>
                <w:sz w:val="24"/>
                <w:szCs w:val="24"/>
              </w:rPr>
              <w:t>2</w:t>
            </w:r>
          </w:p>
        </w:tc>
      </w:tr>
      <w:tr w:rsidR="0018516D" w:rsidRPr="00876464" w14:paraId="75F0ADF9" w14:textId="77777777" w:rsidTr="0084219D">
        <w:trPr>
          <w:trHeight w:val="251"/>
          <w:jc w:val="center"/>
        </w:trPr>
        <w:tc>
          <w:tcPr>
            <w:tcW w:w="1966" w:type="dxa"/>
          </w:tcPr>
          <w:p w14:paraId="320C0412"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A14</w:t>
            </w:r>
          </w:p>
        </w:tc>
        <w:tc>
          <w:tcPr>
            <w:tcW w:w="2060" w:type="dxa"/>
            <w:vAlign w:val="bottom"/>
          </w:tcPr>
          <w:p w14:paraId="1204F7B1" w14:textId="39317D4A" w:rsidR="0018516D" w:rsidRPr="00876464" w:rsidRDefault="0018516D" w:rsidP="007220D8">
            <w:pPr>
              <w:contextualSpacing/>
              <w:jc w:val="center"/>
              <w:rPr>
                <w:color w:val="000000" w:themeColor="text1"/>
                <w:sz w:val="24"/>
                <w:szCs w:val="24"/>
              </w:rPr>
            </w:pPr>
            <w:r w:rsidRPr="00876464">
              <w:rPr>
                <w:color w:val="000000" w:themeColor="text1"/>
                <w:sz w:val="24"/>
                <w:szCs w:val="24"/>
              </w:rPr>
              <w:t>0</w:t>
            </w:r>
            <w:r w:rsidR="0084219D" w:rsidRPr="00876464">
              <w:rPr>
                <w:color w:val="000000" w:themeColor="text1"/>
                <w:sz w:val="24"/>
                <w:szCs w:val="24"/>
                <w:lang w:val="en-US"/>
              </w:rPr>
              <w:t>,</w:t>
            </w:r>
            <w:r w:rsidRPr="00876464">
              <w:rPr>
                <w:color w:val="000000" w:themeColor="text1"/>
                <w:sz w:val="24"/>
                <w:szCs w:val="24"/>
              </w:rPr>
              <w:t>9±0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39EE9E9" w14:textId="7FF3399A" w:rsidR="0018516D" w:rsidRPr="00876464" w:rsidRDefault="0018516D" w:rsidP="007220D8">
            <w:pPr>
              <w:contextualSpacing/>
              <w:jc w:val="center"/>
              <w:rPr>
                <w:color w:val="000000" w:themeColor="text1"/>
                <w:sz w:val="24"/>
                <w:szCs w:val="24"/>
              </w:rPr>
            </w:pPr>
            <w:r w:rsidRPr="00876464">
              <w:rPr>
                <w:color w:val="000000" w:themeColor="text1"/>
                <w:sz w:val="24"/>
                <w:szCs w:val="24"/>
              </w:rPr>
              <w:t>41</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62807AB7" w14:textId="25255647" w:rsidR="0018516D" w:rsidRPr="00876464" w:rsidRDefault="0018516D" w:rsidP="007220D8">
            <w:pPr>
              <w:contextualSpacing/>
              <w:jc w:val="center"/>
              <w:rPr>
                <w:color w:val="000000" w:themeColor="text1"/>
                <w:sz w:val="24"/>
                <w:szCs w:val="24"/>
              </w:rPr>
            </w:pPr>
            <w:r w:rsidRPr="00876464">
              <w:rPr>
                <w:color w:val="000000" w:themeColor="text1"/>
                <w:sz w:val="24"/>
                <w:szCs w:val="24"/>
              </w:rPr>
              <w:t>66</w:t>
            </w:r>
            <w:r w:rsidR="0084219D" w:rsidRPr="00876464">
              <w:rPr>
                <w:color w:val="000000" w:themeColor="text1"/>
                <w:sz w:val="24"/>
                <w:szCs w:val="24"/>
                <w:lang w:val="en-US"/>
              </w:rPr>
              <w:t>,</w:t>
            </w:r>
            <w:r w:rsidRPr="00876464">
              <w:rPr>
                <w:color w:val="000000" w:themeColor="text1"/>
                <w:sz w:val="24"/>
                <w:szCs w:val="24"/>
              </w:rPr>
              <w:t>5±</w:t>
            </w:r>
            <w:r w:rsidR="00980611" w:rsidRPr="00876464">
              <w:rPr>
                <w:color w:val="000000" w:themeColor="text1"/>
                <w:sz w:val="24"/>
                <w:szCs w:val="24"/>
                <w:lang w:val="en-US"/>
              </w:rPr>
              <w:t>0,</w:t>
            </w:r>
            <w:r w:rsidRPr="00876464">
              <w:rPr>
                <w:color w:val="000000" w:themeColor="text1"/>
                <w:sz w:val="24"/>
                <w:szCs w:val="24"/>
              </w:rPr>
              <w:t>4</w:t>
            </w:r>
          </w:p>
        </w:tc>
      </w:tr>
      <w:tr w:rsidR="0018516D" w:rsidRPr="00876464" w14:paraId="556F0915" w14:textId="77777777" w:rsidTr="0084219D">
        <w:trPr>
          <w:trHeight w:val="251"/>
          <w:jc w:val="center"/>
        </w:trPr>
        <w:tc>
          <w:tcPr>
            <w:tcW w:w="1966" w:type="dxa"/>
          </w:tcPr>
          <w:p w14:paraId="2D4F0E16"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R1*</w:t>
            </w:r>
          </w:p>
        </w:tc>
        <w:tc>
          <w:tcPr>
            <w:tcW w:w="2060" w:type="dxa"/>
            <w:vAlign w:val="bottom"/>
          </w:tcPr>
          <w:p w14:paraId="4CDC39BC" w14:textId="74F6BC39"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84219D" w:rsidRPr="00876464">
              <w:rPr>
                <w:color w:val="000000" w:themeColor="text1"/>
                <w:sz w:val="24"/>
                <w:szCs w:val="24"/>
                <w:lang w:val="en-US"/>
              </w:rPr>
              <w:t>,</w:t>
            </w:r>
            <w:r w:rsidRPr="00876464">
              <w:rPr>
                <w:color w:val="000000" w:themeColor="text1"/>
                <w:sz w:val="24"/>
                <w:szCs w:val="24"/>
              </w:rPr>
              <w:t>7±0</w:t>
            </w:r>
            <w:r w:rsidR="0084219D"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379FAFAC" w14:textId="795A9BE9" w:rsidR="0018516D" w:rsidRPr="00876464" w:rsidRDefault="0018516D" w:rsidP="007220D8">
            <w:pPr>
              <w:contextualSpacing/>
              <w:jc w:val="center"/>
              <w:rPr>
                <w:color w:val="000000" w:themeColor="text1"/>
                <w:sz w:val="24"/>
                <w:szCs w:val="24"/>
              </w:rPr>
            </w:pPr>
            <w:r w:rsidRPr="00876464">
              <w:rPr>
                <w:color w:val="000000" w:themeColor="text1"/>
                <w:sz w:val="24"/>
                <w:szCs w:val="24"/>
              </w:rPr>
              <w:t>60</w:t>
            </w:r>
            <w:r w:rsidR="0084219D" w:rsidRPr="00876464">
              <w:rPr>
                <w:color w:val="000000" w:themeColor="text1"/>
                <w:sz w:val="24"/>
                <w:szCs w:val="24"/>
                <w:lang w:val="en-US"/>
              </w:rPr>
              <w:t>,</w:t>
            </w:r>
            <w:r w:rsidRPr="00876464">
              <w:rPr>
                <w:color w:val="000000" w:themeColor="text1"/>
                <w:sz w:val="24"/>
                <w:szCs w:val="24"/>
              </w:rPr>
              <w:t>2±0</w:t>
            </w:r>
            <w:r w:rsidR="0084219D"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0423332D" w14:textId="1821B19A" w:rsidR="0018516D" w:rsidRPr="00876464" w:rsidRDefault="0018516D" w:rsidP="007220D8">
            <w:pPr>
              <w:contextualSpacing/>
              <w:jc w:val="center"/>
              <w:rPr>
                <w:color w:val="000000" w:themeColor="text1"/>
                <w:sz w:val="24"/>
                <w:szCs w:val="24"/>
              </w:rPr>
            </w:pPr>
            <w:r w:rsidRPr="00876464">
              <w:rPr>
                <w:color w:val="000000" w:themeColor="text1"/>
                <w:sz w:val="24"/>
                <w:szCs w:val="24"/>
              </w:rPr>
              <w:t>66</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2</w:t>
            </w:r>
          </w:p>
        </w:tc>
      </w:tr>
      <w:tr w:rsidR="0018516D" w:rsidRPr="00876464" w14:paraId="04EBFB0C" w14:textId="77777777" w:rsidTr="0084219D">
        <w:trPr>
          <w:trHeight w:val="242"/>
          <w:jc w:val="center"/>
        </w:trPr>
        <w:tc>
          <w:tcPr>
            <w:tcW w:w="1966" w:type="dxa"/>
          </w:tcPr>
          <w:p w14:paraId="1FBC4C43"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R2</w:t>
            </w:r>
          </w:p>
        </w:tc>
        <w:tc>
          <w:tcPr>
            <w:tcW w:w="2060" w:type="dxa"/>
            <w:vAlign w:val="bottom"/>
          </w:tcPr>
          <w:p w14:paraId="15C673D2" w14:textId="006DDFB0"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7955EBB8" w14:textId="282387D2" w:rsidR="0018516D" w:rsidRPr="00876464" w:rsidRDefault="0018516D" w:rsidP="007220D8">
            <w:pPr>
              <w:contextualSpacing/>
              <w:jc w:val="center"/>
              <w:rPr>
                <w:color w:val="000000" w:themeColor="text1"/>
                <w:sz w:val="24"/>
                <w:szCs w:val="24"/>
              </w:rPr>
            </w:pPr>
            <w:r w:rsidRPr="00876464">
              <w:rPr>
                <w:color w:val="000000" w:themeColor="text1"/>
                <w:sz w:val="24"/>
                <w:szCs w:val="24"/>
              </w:rPr>
              <w:t>55</w:t>
            </w:r>
            <w:r w:rsidR="00980611" w:rsidRPr="00876464">
              <w:rPr>
                <w:color w:val="000000" w:themeColor="text1"/>
                <w:sz w:val="24"/>
                <w:szCs w:val="24"/>
                <w:lang w:val="en-US"/>
              </w:rPr>
              <w:t>,</w:t>
            </w:r>
            <w:r w:rsidRPr="00876464">
              <w:rPr>
                <w:color w:val="000000" w:themeColor="text1"/>
                <w:sz w:val="24"/>
                <w:szCs w:val="24"/>
              </w:rPr>
              <w:t>4±0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7040E707" w14:textId="1047DC38"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3±0</w:t>
            </w:r>
            <w:r w:rsidR="00980611" w:rsidRPr="00876464">
              <w:rPr>
                <w:color w:val="000000" w:themeColor="text1"/>
                <w:sz w:val="24"/>
                <w:szCs w:val="24"/>
                <w:lang w:val="en-US"/>
              </w:rPr>
              <w:t>,</w:t>
            </w:r>
            <w:r w:rsidRPr="00876464">
              <w:rPr>
                <w:color w:val="000000" w:themeColor="text1"/>
                <w:sz w:val="24"/>
                <w:szCs w:val="24"/>
              </w:rPr>
              <w:t>5</w:t>
            </w:r>
          </w:p>
        </w:tc>
      </w:tr>
      <w:tr w:rsidR="0018516D" w:rsidRPr="00876464" w14:paraId="6D569FCE" w14:textId="77777777" w:rsidTr="0084219D">
        <w:trPr>
          <w:trHeight w:val="251"/>
          <w:jc w:val="center"/>
        </w:trPr>
        <w:tc>
          <w:tcPr>
            <w:tcW w:w="1966" w:type="dxa"/>
          </w:tcPr>
          <w:p w14:paraId="6C0AA671"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R3</w:t>
            </w:r>
          </w:p>
        </w:tc>
        <w:tc>
          <w:tcPr>
            <w:tcW w:w="2060" w:type="dxa"/>
            <w:vAlign w:val="bottom"/>
          </w:tcPr>
          <w:p w14:paraId="6FA027E5" w14:textId="4D857B58"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E277D4A" w14:textId="25FB742E" w:rsidR="0018516D" w:rsidRPr="00876464" w:rsidRDefault="0018516D" w:rsidP="007220D8">
            <w:pPr>
              <w:contextualSpacing/>
              <w:jc w:val="center"/>
              <w:rPr>
                <w:color w:val="000000" w:themeColor="text1"/>
                <w:sz w:val="24"/>
                <w:szCs w:val="24"/>
              </w:rPr>
            </w:pPr>
            <w:r w:rsidRPr="00876464">
              <w:rPr>
                <w:color w:val="000000" w:themeColor="text1"/>
                <w:sz w:val="24"/>
                <w:szCs w:val="24"/>
              </w:rPr>
              <w:t>45</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4</w:t>
            </w:r>
          </w:p>
        </w:tc>
        <w:tc>
          <w:tcPr>
            <w:tcW w:w="2609" w:type="dxa"/>
            <w:vAlign w:val="bottom"/>
          </w:tcPr>
          <w:p w14:paraId="7BFE7EE2" w14:textId="484DEB10"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5</w:t>
            </w:r>
          </w:p>
        </w:tc>
      </w:tr>
      <w:tr w:rsidR="0018516D" w:rsidRPr="00876464" w14:paraId="4434D267" w14:textId="77777777" w:rsidTr="0084219D">
        <w:trPr>
          <w:trHeight w:val="242"/>
          <w:jc w:val="center"/>
        </w:trPr>
        <w:tc>
          <w:tcPr>
            <w:tcW w:w="1966" w:type="dxa"/>
          </w:tcPr>
          <w:p w14:paraId="2F3D9DD8"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R4*</w:t>
            </w:r>
          </w:p>
        </w:tc>
        <w:tc>
          <w:tcPr>
            <w:tcW w:w="2060" w:type="dxa"/>
            <w:vAlign w:val="bottom"/>
          </w:tcPr>
          <w:p w14:paraId="69DD329F" w14:textId="1D7538EB"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8±0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5EBDEB8" w14:textId="4D86E153" w:rsidR="0018516D" w:rsidRPr="00876464" w:rsidRDefault="0018516D" w:rsidP="007220D8">
            <w:pPr>
              <w:contextualSpacing/>
              <w:jc w:val="center"/>
              <w:rPr>
                <w:color w:val="000000" w:themeColor="text1"/>
                <w:sz w:val="24"/>
                <w:szCs w:val="24"/>
              </w:rPr>
            </w:pP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3±0</w:t>
            </w:r>
            <w:r w:rsidR="00980611"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24CC1455" w14:textId="61D06A10" w:rsidR="0018516D" w:rsidRPr="00876464" w:rsidRDefault="0018516D" w:rsidP="007220D8">
            <w:pPr>
              <w:contextualSpacing/>
              <w:jc w:val="center"/>
              <w:rPr>
                <w:color w:val="000000" w:themeColor="text1"/>
                <w:sz w:val="24"/>
                <w:szCs w:val="24"/>
              </w:rPr>
            </w:pPr>
            <w:r w:rsidRPr="00876464">
              <w:rPr>
                <w:color w:val="000000" w:themeColor="text1"/>
                <w:sz w:val="24"/>
                <w:szCs w:val="24"/>
              </w:rPr>
              <w:t>64</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4</w:t>
            </w:r>
          </w:p>
        </w:tc>
      </w:tr>
      <w:tr w:rsidR="0018516D" w:rsidRPr="00876464" w14:paraId="4FA28EBC" w14:textId="77777777" w:rsidTr="0084219D">
        <w:trPr>
          <w:trHeight w:val="251"/>
          <w:jc w:val="center"/>
        </w:trPr>
        <w:tc>
          <w:tcPr>
            <w:tcW w:w="1966" w:type="dxa"/>
          </w:tcPr>
          <w:p w14:paraId="397884DF"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R5</w:t>
            </w:r>
          </w:p>
        </w:tc>
        <w:tc>
          <w:tcPr>
            <w:tcW w:w="2060" w:type="dxa"/>
            <w:vAlign w:val="bottom"/>
          </w:tcPr>
          <w:p w14:paraId="5F8E357A" w14:textId="0F7E8C29"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DA67AAF" w14:textId="0C5E7A53" w:rsidR="0018516D" w:rsidRPr="00876464" w:rsidRDefault="0018516D" w:rsidP="007220D8">
            <w:pPr>
              <w:contextualSpacing/>
              <w:jc w:val="center"/>
              <w:rPr>
                <w:color w:val="000000" w:themeColor="text1"/>
                <w:sz w:val="24"/>
                <w:szCs w:val="24"/>
              </w:rPr>
            </w:pPr>
            <w:r w:rsidRPr="00876464">
              <w:rPr>
                <w:color w:val="000000" w:themeColor="text1"/>
                <w:sz w:val="24"/>
                <w:szCs w:val="24"/>
              </w:rPr>
              <w:t>41</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26BD84F6" w14:textId="243914AB"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5</w:t>
            </w:r>
          </w:p>
        </w:tc>
      </w:tr>
      <w:tr w:rsidR="0018516D" w:rsidRPr="00876464" w14:paraId="67EA109F" w14:textId="77777777" w:rsidTr="0084219D">
        <w:trPr>
          <w:trHeight w:val="251"/>
          <w:jc w:val="center"/>
        </w:trPr>
        <w:tc>
          <w:tcPr>
            <w:tcW w:w="1966" w:type="dxa"/>
          </w:tcPr>
          <w:p w14:paraId="2A4A9312"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R6</w:t>
            </w:r>
          </w:p>
        </w:tc>
        <w:tc>
          <w:tcPr>
            <w:tcW w:w="2060" w:type="dxa"/>
            <w:vAlign w:val="bottom"/>
          </w:tcPr>
          <w:p w14:paraId="09F8EC0A" w14:textId="61211FBE"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2D83EE96" w14:textId="0D568B6E" w:rsidR="0018516D" w:rsidRPr="00876464" w:rsidRDefault="0018516D" w:rsidP="007220D8">
            <w:pPr>
              <w:contextualSpacing/>
              <w:jc w:val="center"/>
              <w:rPr>
                <w:color w:val="000000" w:themeColor="text1"/>
                <w:sz w:val="24"/>
                <w:szCs w:val="24"/>
              </w:rPr>
            </w:pPr>
            <w:r w:rsidRPr="00876464">
              <w:rPr>
                <w:color w:val="000000" w:themeColor="text1"/>
                <w:sz w:val="24"/>
                <w:szCs w:val="24"/>
              </w:rPr>
              <w:t>33</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3964B7C0" w14:textId="4352C69C"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7±0</w:t>
            </w:r>
            <w:r w:rsidR="00980611" w:rsidRPr="00876464">
              <w:rPr>
                <w:color w:val="000000" w:themeColor="text1"/>
                <w:sz w:val="24"/>
                <w:szCs w:val="24"/>
                <w:lang w:val="en-US"/>
              </w:rPr>
              <w:t>,</w:t>
            </w:r>
            <w:r w:rsidRPr="00876464">
              <w:rPr>
                <w:color w:val="000000" w:themeColor="text1"/>
                <w:sz w:val="24"/>
                <w:szCs w:val="24"/>
              </w:rPr>
              <w:t>2</w:t>
            </w:r>
          </w:p>
        </w:tc>
      </w:tr>
      <w:tr w:rsidR="0018516D" w:rsidRPr="00876464" w14:paraId="491EB43E" w14:textId="77777777" w:rsidTr="0084219D">
        <w:trPr>
          <w:trHeight w:val="242"/>
          <w:jc w:val="center"/>
        </w:trPr>
        <w:tc>
          <w:tcPr>
            <w:tcW w:w="1966" w:type="dxa"/>
          </w:tcPr>
          <w:p w14:paraId="198C95BB"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R7</w:t>
            </w:r>
          </w:p>
        </w:tc>
        <w:tc>
          <w:tcPr>
            <w:tcW w:w="2060" w:type="dxa"/>
            <w:vAlign w:val="bottom"/>
          </w:tcPr>
          <w:p w14:paraId="4158E4F9" w14:textId="69B32497"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0A550D96" w14:textId="6A54C41E" w:rsidR="0018516D" w:rsidRPr="00876464" w:rsidRDefault="0018516D" w:rsidP="007220D8">
            <w:pPr>
              <w:contextualSpacing/>
              <w:jc w:val="center"/>
              <w:rPr>
                <w:color w:val="000000" w:themeColor="text1"/>
                <w:sz w:val="24"/>
                <w:szCs w:val="24"/>
              </w:rPr>
            </w:pPr>
            <w:r w:rsidRPr="00876464">
              <w:rPr>
                <w:color w:val="000000" w:themeColor="text1"/>
                <w:sz w:val="24"/>
                <w:szCs w:val="24"/>
              </w:rPr>
              <w:t>36</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BF6E0E5" w14:textId="0BF4862C"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1</w:t>
            </w:r>
          </w:p>
        </w:tc>
      </w:tr>
      <w:tr w:rsidR="0018516D" w:rsidRPr="00876464" w14:paraId="16812153" w14:textId="77777777" w:rsidTr="0084219D">
        <w:trPr>
          <w:trHeight w:val="251"/>
          <w:jc w:val="center"/>
        </w:trPr>
        <w:tc>
          <w:tcPr>
            <w:tcW w:w="1966" w:type="dxa"/>
          </w:tcPr>
          <w:p w14:paraId="39F57C86"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R8</w:t>
            </w:r>
          </w:p>
        </w:tc>
        <w:tc>
          <w:tcPr>
            <w:tcW w:w="2060" w:type="dxa"/>
            <w:vAlign w:val="bottom"/>
          </w:tcPr>
          <w:p w14:paraId="19B6FDE5" w14:textId="07763AB0"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3±0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1C36EC2C" w14:textId="1EC1043D" w:rsidR="0018516D" w:rsidRPr="00876464" w:rsidRDefault="0018516D" w:rsidP="007220D8">
            <w:pPr>
              <w:contextualSpacing/>
              <w:jc w:val="center"/>
              <w:rPr>
                <w:color w:val="000000" w:themeColor="text1"/>
                <w:sz w:val="24"/>
                <w:szCs w:val="24"/>
              </w:rPr>
            </w:pPr>
            <w:r w:rsidRPr="00876464">
              <w:rPr>
                <w:color w:val="000000" w:themeColor="text1"/>
                <w:sz w:val="24"/>
                <w:szCs w:val="24"/>
              </w:rPr>
              <w:t>42</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020F0D62" w14:textId="69B699C3"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2</w:t>
            </w:r>
          </w:p>
        </w:tc>
      </w:tr>
      <w:tr w:rsidR="0018516D" w:rsidRPr="00876464" w14:paraId="4A20F100" w14:textId="77777777" w:rsidTr="0084219D">
        <w:trPr>
          <w:trHeight w:val="242"/>
          <w:jc w:val="center"/>
        </w:trPr>
        <w:tc>
          <w:tcPr>
            <w:tcW w:w="1966" w:type="dxa"/>
          </w:tcPr>
          <w:p w14:paraId="72E833E2"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R9</w:t>
            </w:r>
          </w:p>
        </w:tc>
        <w:tc>
          <w:tcPr>
            <w:tcW w:w="2060" w:type="dxa"/>
            <w:vAlign w:val="bottom"/>
          </w:tcPr>
          <w:p w14:paraId="511B67ED" w14:textId="29F4D015" w:rsidR="0018516D" w:rsidRPr="00876464" w:rsidRDefault="0018516D" w:rsidP="007220D8">
            <w:pPr>
              <w:contextualSpacing/>
              <w:jc w:val="center"/>
              <w:rPr>
                <w:color w:val="000000" w:themeColor="text1"/>
                <w:sz w:val="24"/>
                <w:szCs w:val="24"/>
              </w:rPr>
            </w:pPr>
            <w:r w:rsidRPr="00876464">
              <w:rPr>
                <w:color w:val="000000" w:themeColor="text1"/>
                <w:sz w:val="24"/>
                <w:szCs w:val="24"/>
              </w:rPr>
              <w:t>0</w:t>
            </w:r>
            <w:r w:rsidR="00980611" w:rsidRPr="00876464">
              <w:rPr>
                <w:color w:val="000000" w:themeColor="text1"/>
                <w:sz w:val="24"/>
                <w:szCs w:val="24"/>
                <w:lang w:val="en-US"/>
              </w:rPr>
              <w:t>,</w:t>
            </w:r>
            <w:r w:rsidRPr="00876464">
              <w:rPr>
                <w:color w:val="000000" w:themeColor="text1"/>
                <w:sz w:val="24"/>
                <w:szCs w:val="24"/>
              </w:rPr>
              <w:t>8±0</w:t>
            </w:r>
            <w:r w:rsidR="00980611"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236ECEA2" w14:textId="0F7F0D01" w:rsidR="0018516D" w:rsidRPr="00876464" w:rsidRDefault="0018516D" w:rsidP="007220D8">
            <w:pPr>
              <w:contextualSpacing/>
              <w:jc w:val="center"/>
              <w:rPr>
                <w:color w:val="000000" w:themeColor="text1"/>
                <w:sz w:val="24"/>
                <w:szCs w:val="24"/>
              </w:rPr>
            </w:pPr>
            <w:r w:rsidRPr="00876464">
              <w:rPr>
                <w:color w:val="000000" w:themeColor="text1"/>
                <w:sz w:val="24"/>
                <w:szCs w:val="24"/>
              </w:rPr>
              <w:t>26</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6CF9E707" w14:textId="15C67CB7" w:rsidR="0018516D" w:rsidRPr="00876464" w:rsidRDefault="0018516D" w:rsidP="007220D8">
            <w:pPr>
              <w:contextualSpacing/>
              <w:jc w:val="center"/>
              <w:rPr>
                <w:color w:val="000000" w:themeColor="text1"/>
                <w:sz w:val="24"/>
                <w:szCs w:val="24"/>
              </w:rPr>
            </w:pPr>
            <w:r w:rsidRPr="00876464">
              <w:rPr>
                <w:color w:val="000000" w:themeColor="text1"/>
                <w:sz w:val="24"/>
                <w:szCs w:val="24"/>
              </w:rPr>
              <w:t>67</w:t>
            </w:r>
            <w:r w:rsidR="00980611" w:rsidRPr="00876464">
              <w:rPr>
                <w:color w:val="000000" w:themeColor="text1"/>
                <w:sz w:val="24"/>
                <w:szCs w:val="24"/>
                <w:lang w:val="en-US"/>
              </w:rPr>
              <w:t>,</w:t>
            </w:r>
            <w:r w:rsidRPr="00876464">
              <w:rPr>
                <w:color w:val="000000" w:themeColor="text1"/>
                <w:sz w:val="24"/>
                <w:szCs w:val="24"/>
              </w:rPr>
              <w:t>3±0</w:t>
            </w:r>
            <w:r w:rsidR="00980611" w:rsidRPr="00876464">
              <w:rPr>
                <w:color w:val="000000" w:themeColor="text1"/>
                <w:sz w:val="24"/>
                <w:szCs w:val="24"/>
                <w:lang w:val="en-US"/>
              </w:rPr>
              <w:t>,</w:t>
            </w:r>
            <w:r w:rsidRPr="00876464">
              <w:rPr>
                <w:color w:val="000000" w:themeColor="text1"/>
                <w:sz w:val="24"/>
                <w:szCs w:val="24"/>
              </w:rPr>
              <w:t>2</w:t>
            </w:r>
          </w:p>
        </w:tc>
      </w:tr>
      <w:tr w:rsidR="0018516D" w:rsidRPr="00876464" w14:paraId="2950E6C5" w14:textId="77777777" w:rsidTr="0084219D">
        <w:trPr>
          <w:trHeight w:val="251"/>
          <w:jc w:val="center"/>
        </w:trPr>
        <w:tc>
          <w:tcPr>
            <w:tcW w:w="1966" w:type="dxa"/>
          </w:tcPr>
          <w:p w14:paraId="6CCA77C5"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R10</w:t>
            </w:r>
          </w:p>
        </w:tc>
        <w:tc>
          <w:tcPr>
            <w:tcW w:w="2060" w:type="dxa"/>
            <w:vAlign w:val="bottom"/>
          </w:tcPr>
          <w:p w14:paraId="2E61BA8D" w14:textId="557A38B6"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980611" w:rsidRPr="00876464">
              <w:rPr>
                <w:color w:val="000000" w:themeColor="text1"/>
                <w:sz w:val="24"/>
                <w:szCs w:val="24"/>
                <w:lang w:val="en-US"/>
              </w:rPr>
              <w:t>,</w:t>
            </w:r>
            <w:r w:rsidRPr="00876464">
              <w:rPr>
                <w:color w:val="000000" w:themeColor="text1"/>
                <w:sz w:val="24"/>
                <w:szCs w:val="24"/>
              </w:rPr>
              <w:t>7±0</w:t>
            </w:r>
            <w:r w:rsidR="00980611" w:rsidRPr="00876464">
              <w:rPr>
                <w:color w:val="000000" w:themeColor="text1"/>
                <w:sz w:val="24"/>
                <w:szCs w:val="24"/>
                <w:lang w:val="en-US"/>
              </w:rPr>
              <w:t>,</w:t>
            </w:r>
            <w:r w:rsidRPr="00876464">
              <w:rPr>
                <w:color w:val="000000" w:themeColor="text1"/>
                <w:sz w:val="24"/>
                <w:szCs w:val="24"/>
              </w:rPr>
              <w:t>6</w:t>
            </w:r>
          </w:p>
        </w:tc>
        <w:tc>
          <w:tcPr>
            <w:tcW w:w="2609" w:type="dxa"/>
            <w:vAlign w:val="bottom"/>
          </w:tcPr>
          <w:p w14:paraId="763E81F8" w14:textId="50D45FE2" w:rsidR="0018516D" w:rsidRPr="00876464" w:rsidRDefault="0018516D" w:rsidP="007220D8">
            <w:pPr>
              <w:contextualSpacing/>
              <w:jc w:val="center"/>
              <w:rPr>
                <w:color w:val="000000" w:themeColor="text1"/>
                <w:sz w:val="24"/>
                <w:szCs w:val="24"/>
              </w:rPr>
            </w:pPr>
            <w:r w:rsidRPr="00876464">
              <w:rPr>
                <w:color w:val="000000" w:themeColor="text1"/>
                <w:sz w:val="24"/>
                <w:szCs w:val="24"/>
              </w:rPr>
              <w:t>58</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570D03A0" w14:textId="4DBFF567" w:rsidR="0018516D" w:rsidRPr="00876464" w:rsidRDefault="0018516D" w:rsidP="007220D8">
            <w:pPr>
              <w:contextualSpacing/>
              <w:jc w:val="center"/>
              <w:rPr>
                <w:color w:val="000000" w:themeColor="text1"/>
                <w:sz w:val="24"/>
                <w:szCs w:val="24"/>
              </w:rPr>
            </w:pPr>
            <w:r w:rsidRPr="00876464">
              <w:rPr>
                <w:color w:val="000000" w:themeColor="text1"/>
                <w:sz w:val="24"/>
                <w:szCs w:val="24"/>
              </w:rPr>
              <w:t>68</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1</w:t>
            </w:r>
          </w:p>
        </w:tc>
      </w:tr>
      <w:tr w:rsidR="0018516D" w:rsidRPr="00876464" w14:paraId="1E563CEA" w14:textId="77777777" w:rsidTr="0084219D">
        <w:trPr>
          <w:trHeight w:val="251"/>
          <w:jc w:val="center"/>
        </w:trPr>
        <w:tc>
          <w:tcPr>
            <w:tcW w:w="1966" w:type="dxa"/>
          </w:tcPr>
          <w:p w14:paraId="1FB1DEA6"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PW1</w:t>
            </w:r>
          </w:p>
        </w:tc>
        <w:tc>
          <w:tcPr>
            <w:tcW w:w="2060" w:type="dxa"/>
            <w:vAlign w:val="bottom"/>
          </w:tcPr>
          <w:p w14:paraId="05B739EF" w14:textId="19FABBAF" w:rsidR="0018516D" w:rsidRPr="00876464" w:rsidRDefault="0018516D" w:rsidP="007220D8">
            <w:pPr>
              <w:contextualSpacing/>
              <w:jc w:val="center"/>
              <w:rPr>
                <w:color w:val="000000" w:themeColor="text1"/>
                <w:sz w:val="24"/>
                <w:szCs w:val="24"/>
              </w:rPr>
            </w:pPr>
            <w:r w:rsidRPr="00876464">
              <w:rPr>
                <w:color w:val="000000" w:themeColor="text1"/>
                <w:sz w:val="24"/>
                <w:szCs w:val="24"/>
              </w:rPr>
              <w:t>1</w:t>
            </w:r>
            <w:r w:rsidR="00980611" w:rsidRPr="00876464">
              <w:rPr>
                <w:color w:val="000000" w:themeColor="text1"/>
                <w:sz w:val="24"/>
                <w:szCs w:val="24"/>
                <w:lang w:val="en-US"/>
              </w:rPr>
              <w:t>,</w:t>
            </w:r>
            <w:r w:rsidRPr="00876464">
              <w:rPr>
                <w:color w:val="000000" w:themeColor="text1"/>
                <w:sz w:val="24"/>
                <w:szCs w:val="24"/>
              </w:rPr>
              <w:t>6±0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61363F11" w14:textId="2D008DE7" w:rsidR="0018516D" w:rsidRPr="00876464" w:rsidRDefault="0018516D" w:rsidP="007220D8">
            <w:pPr>
              <w:contextualSpacing/>
              <w:jc w:val="center"/>
              <w:rPr>
                <w:color w:val="000000" w:themeColor="text1"/>
                <w:sz w:val="24"/>
                <w:szCs w:val="24"/>
              </w:rPr>
            </w:pPr>
            <w:r w:rsidRPr="00876464">
              <w:rPr>
                <w:color w:val="000000" w:themeColor="text1"/>
                <w:sz w:val="24"/>
                <w:szCs w:val="24"/>
              </w:rPr>
              <w:t>44</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1</w:t>
            </w:r>
          </w:p>
        </w:tc>
        <w:tc>
          <w:tcPr>
            <w:tcW w:w="2609" w:type="dxa"/>
            <w:vAlign w:val="bottom"/>
          </w:tcPr>
          <w:p w14:paraId="791E66AF" w14:textId="52FCF004" w:rsidR="0018516D" w:rsidRPr="00876464" w:rsidRDefault="0018516D" w:rsidP="007220D8">
            <w:pPr>
              <w:contextualSpacing/>
              <w:jc w:val="center"/>
              <w:rPr>
                <w:color w:val="000000" w:themeColor="text1"/>
                <w:sz w:val="24"/>
                <w:szCs w:val="24"/>
              </w:rPr>
            </w:pPr>
            <w:r w:rsidRPr="00876464">
              <w:rPr>
                <w:color w:val="000000" w:themeColor="text1"/>
                <w:sz w:val="24"/>
                <w:szCs w:val="24"/>
              </w:rPr>
              <w:t>67</w:t>
            </w:r>
            <w:r w:rsidR="00980611" w:rsidRPr="00876464">
              <w:rPr>
                <w:color w:val="000000" w:themeColor="text1"/>
                <w:sz w:val="24"/>
                <w:szCs w:val="24"/>
                <w:lang w:val="en-US"/>
              </w:rPr>
              <w:t>,</w:t>
            </w:r>
            <w:r w:rsidRPr="00876464">
              <w:rPr>
                <w:color w:val="000000" w:themeColor="text1"/>
                <w:sz w:val="24"/>
                <w:szCs w:val="24"/>
              </w:rPr>
              <w:t>1±0</w:t>
            </w:r>
            <w:r w:rsidR="00980611" w:rsidRPr="00876464">
              <w:rPr>
                <w:color w:val="000000" w:themeColor="text1"/>
                <w:sz w:val="24"/>
                <w:szCs w:val="24"/>
                <w:lang w:val="en-US"/>
              </w:rPr>
              <w:t>,</w:t>
            </w:r>
            <w:r w:rsidRPr="00876464">
              <w:rPr>
                <w:color w:val="000000" w:themeColor="text1"/>
                <w:sz w:val="24"/>
                <w:szCs w:val="24"/>
              </w:rPr>
              <w:t>2</w:t>
            </w:r>
          </w:p>
        </w:tc>
      </w:tr>
      <w:tr w:rsidR="0018516D" w:rsidRPr="00876464" w14:paraId="08172953" w14:textId="77777777" w:rsidTr="0084219D">
        <w:trPr>
          <w:trHeight w:val="242"/>
          <w:jc w:val="center"/>
        </w:trPr>
        <w:tc>
          <w:tcPr>
            <w:tcW w:w="1966" w:type="dxa"/>
          </w:tcPr>
          <w:p w14:paraId="6D6BA1DD"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PW2*</w:t>
            </w:r>
          </w:p>
        </w:tc>
        <w:tc>
          <w:tcPr>
            <w:tcW w:w="2060" w:type="dxa"/>
            <w:vAlign w:val="bottom"/>
          </w:tcPr>
          <w:p w14:paraId="552D98B7" w14:textId="616752AE" w:rsidR="0018516D" w:rsidRPr="00876464" w:rsidRDefault="0018516D" w:rsidP="007220D8">
            <w:pPr>
              <w:contextualSpacing/>
              <w:jc w:val="center"/>
              <w:rPr>
                <w:color w:val="000000" w:themeColor="text1"/>
                <w:sz w:val="24"/>
                <w:szCs w:val="24"/>
              </w:rPr>
            </w:pPr>
            <w:r w:rsidRPr="00876464">
              <w:rPr>
                <w:color w:val="000000" w:themeColor="text1"/>
                <w:sz w:val="24"/>
                <w:szCs w:val="24"/>
              </w:rPr>
              <w:t>2</w:t>
            </w:r>
            <w:r w:rsidR="00980611" w:rsidRPr="00876464">
              <w:rPr>
                <w:color w:val="000000" w:themeColor="text1"/>
                <w:sz w:val="24"/>
                <w:szCs w:val="24"/>
                <w:lang w:val="en-US"/>
              </w:rPr>
              <w:t>,</w:t>
            </w:r>
            <w:r w:rsidRPr="00876464">
              <w:rPr>
                <w:color w:val="000000" w:themeColor="text1"/>
                <w:sz w:val="24"/>
                <w:szCs w:val="24"/>
              </w:rPr>
              <w:t>9±0</w:t>
            </w:r>
            <w:r w:rsidR="00980611" w:rsidRPr="00876464">
              <w:rPr>
                <w:color w:val="000000" w:themeColor="text1"/>
                <w:sz w:val="24"/>
                <w:szCs w:val="24"/>
                <w:lang w:val="en-US"/>
              </w:rPr>
              <w:t>,</w:t>
            </w:r>
            <w:r w:rsidRPr="00876464">
              <w:rPr>
                <w:color w:val="000000" w:themeColor="text1"/>
                <w:sz w:val="24"/>
                <w:szCs w:val="24"/>
              </w:rPr>
              <w:t>2</w:t>
            </w:r>
          </w:p>
        </w:tc>
        <w:tc>
          <w:tcPr>
            <w:tcW w:w="2609" w:type="dxa"/>
            <w:vAlign w:val="bottom"/>
          </w:tcPr>
          <w:p w14:paraId="51488104" w14:textId="47D13415" w:rsidR="0018516D" w:rsidRPr="00876464" w:rsidRDefault="0018516D" w:rsidP="007220D8">
            <w:pPr>
              <w:contextualSpacing/>
              <w:jc w:val="center"/>
              <w:rPr>
                <w:color w:val="000000" w:themeColor="text1"/>
                <w:sz w:val="24"/>
                <w:szCs w:val="24"/>
                <w:lang w:val="en-US"/>
              </w:rPr>
            </w:pPr>
            <w:r w:rsidRPr="00876464">
              <w:rPr>
                <w:color w:val="000000" w:themeColor="text1"/>
                <w:sz w:val="24"/>
                <w:szCs w:val="24"/>
              </w:rPr>
              <w:t>61</w:t>
            </w:r>
            <w:r w:rsidR="00980611" w:rsidRPr="00876464">
              <w:rPr>
                <w:color w:val="000000" w:themeColor="text1"/>
                <w:sz w:val="24"/>
                <w:szCs w:val="24"/>
                <w:lang w:val="en-US"/>
              </w:rPr>
              <w:t>,</w:t>
            </w:r>
            <w:r w:rsidRPr="00876464">
              <w:rPr>
                <w:color w:val="000000" w:themeColor="text1"/>
                <w:sz w:val="24"/>
                <w:szCs w:val="24"/>
              </w:rPr>
              <w:t>2±0</w:t>
            </w:r>
            <w:r w:rsidR="00980611"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658A5CCE" w14:textId="7589EDF5" w:rsidR="0018516D" w:rsidRPr="00876464" w:rsidRDefault="0018516D" w:rsidP="007220D8">
            <w:pPr>
              <w:contextualSpacing/>
              <w:jc w:val="center"/>
              <w:rPr>
                <w:color w:val="000000" w:themeColor="text1"/>
                <w:sz w:val="24"/>
                <w:szCs w:val="24"/>
              </w:rPr>
            </w:pPr>
            <w:r w:rsidRPr="00876464">
              <w:rPr>
                <w:color w:val="000000" w:themeColor="text1"/>
                <w:sz w:val="24"/>
                <w:szCs w:val="24"/>
              </w:rPr>
              <w:t>64</w:t>
            </w:r>
            <w:r w:rsidR="00980611" w:rsidRPr="00876464">
              <w:rPr>
                <w:color w:val="000000" w:themeColor="text1"/>
                <w:sz w:val="24"/>
                <w:szCs w:val="24"/>
                <w:lang w:val="en-US"/>
              </w:rPr>
              <w:t>,</w:t>
            </w:r>
            <w:r w:rsidRPr="00876464">
              <w:rPr>
                <w:color w:val="000000" w:themeColor="text1"/>
                <w:sz w:val="24"/>
                <w:szCs w:val="24"/>
              </w:rPr>
              <w:t>0±0</w:t>
            </w:r>
            <w:r w:rsidR="00980611" w:rsidRPr="00876464">
              <w:rPr>
                <w:color w:val="000000" w:themeColor="text1"/>
                <w:sz w:val="24"/>
                <w:szCs w:val="24"/>
                <w:lang w:val="en-US"/>
              </w:rPr>
              <w:t>,</w:t>
            </w:r>
            <w:r w:rsidRPr="00876464">
              <w:rPr>
                <w:color w:val="000000" w:themeColor="text1"/>
                <w:sz w:val="24"/>
                <w:szCs w:val="24"/>
              </w:rPr>
              <w:t>1</w:t>
            </w:r>
          </w:p>
        </w:tc>
      </w:tr>
      <w:tr w:rsidR="007253B8" w:rsidRPr="00876464" w14:paraId="469DA092" w14:textId="77777777" w:rsidTr="0084219D">
        <w:trPr>
          <w:trHeight w:val="242"/>
          <w:jc w:val="center"/>
        </w:trPr>
        <w:tc>
          <w:tcPr>
            <w:tcW w:w="1966" w:type="dxa"/>
          </w:tcPr>
          <w:p w14:paraId="648B57AB" w14:textId="576BD551" w:rsidR="007253B8" w:rsidRPr="00876464" w:rsidRDefault="007253B8" w:rsidP="007253B8">
            <w:pPr>
              <w:contextualSpacing/>
              <w:jc w:val="both"/>
              <w:rPr>
                <w:color w:val="000000" w:themeColor="text1"/>
                <w:sz w:val="24"/>
                <w:szCs w:val="24"/>
              </w:rPr>
            </w:pPr>
            <w:r w:rsidRPr="00876464">
              <w:rPr>
                <w:sz w:val="24"/>
                <w:szCs w:val="24"/>
              </w:rPr>
              <w:t>М145-1</w:t>
            </w:r>
          </w:p>
        </w:tc>
        <w:tc>
          <w:tcPr>
            <w:tcW w:w="2060" w:type="dxa"/>
            <w:vAlign w:val="bottom"/>
          </w:tcPr>
          <w:p w14:paraId="50AF1975" w14:textId="7A6E78E7" w:rsidR="007253B8" w:rsidRPr="00876464" w:rsidRDefault="007253B8" w:rsidP="007253B8">
            <w:pPr>
              <w:contextualSpacing/>
              <w:jc w:val="center"/>
              <w:rPr>
                <w:color w:val="000000" w:themeColor="text1"/>
                <w:sz w:val="24"/>
                <w:szCs w:val="24"/>
              </w:rPr>
            </w:pPr>
            <w:r w:rsidRPr="00876464">
              <w:rPr>
                <w:color w:val="000000"/>
                <w:sz w:val="24"/>
                <w:szCs w:val="24"/>
              </w:rPr>
              <w:t>0,2±0,3</w:t>
            </w:r>
          </w:p>
        </w:tc>
        <w:tc>
          <w:tcPr>
            <w:tcW w:w="2609" w:type="dxa"/>
            <w:vAlign w:val="bottom"/>
          </w:tcPr>
          <w:p w14:paraId="68706B47" w14:textId="7B211D51" w:rsidR="007253B8" w:rsidRPr="00876464" w:rsidRDefault="007253B8" w:rsidP="007253B8">
            <w:pPr>
              <w:contextualSpacing/>
              <w:jc w:val="center"/>
              <w:rPr>
                <w:color w:val="000000" w:themeColor="text1"/>
                <w:sz w:val="24"/>
                <w:szCs w:val="24"/>
              </w:rPr>
            </w:pPr>
            <w:r w:rsidRPr="00876464">
              <w:rPr>
                <w:color w:val="000000"/>
                <w:sz w:val="24"/>
                <w:szCs w:val="24"/>
              </w:rPr>
              <w:t>0</w:t>
            </w:r>
          </w:p>
        </w:tc>
        <w:tc>
          <w:tcPr>
            <w:tcW w:w="2609" w:type="dxa"/>
            <w:vAlign w:val="bottom"/>
          </w:tcPr>
          <w:p w14:paraId="3BD07176" w14:textId="283A0C81" w:rsidR="007253B8" w:rsidRPr="00876464" w:rsidRDefault="007253B8" w:rsidP="007253B8">
            <w:pPr>
              <w:contextualSpacing/>
              <w:jc w:val="center"/>
              <w:rPr>
                <w:color w:val="000000" w:themeColor="text1"/>
                <w:sz w:val="24"/>
                <w:szCs w:val="24"/>
              </w:rPr>
            </w:pPr>
            <w:r w:rsidRPr="00876464">
              <w:rPr>
                <w:color w:val="000000" w:themeColor="text1"/>
                <w:sz w:val="24"/>
                <w:szCs w:val="24"/>
              </w:rPr>
              <w:t>68</w:t>
            </w:r>
            <w:r w:rsidR="00B14AFF" w:rsidRPr="00876464">
              <w:rPr>
                <w:color w:val="000000" w:themeColor="text1"/>
                <w:sz w:val="24"/>
                <w:szCs w:val="24"/>
                <w:lang w:val="en-US"/>
              </w:rPr>
              <w:t>,</w:t>
            </w:r>
            <w:r w:rsidR="0095427F" w:rsidRPr="00876464">
              <w:rPr>
                <w:color w:val="000000" w:themeColor="text1"/>
                <w:sz w:val="24"/>
                <w:szCs w:val="24"/>
                <w:lang w:val="en-US"/>
              </w:rPr>
              <w:t>1</w:t>
            </w:r>
            <w:r w:rsidRPr="00876464">
              <w:rPr>
                <w:color w:val="000000" w:themeColor="text1"/>
                <w:sz w:val="24"/>
                <w:szCs w:val="24"/>
              </w:rPr>
              <w:t>±0</w:t>
            </w:r>
            <w:r w:rsidR="00B14AFF" w:rsidRPr="00876464">
              <w:rPr>
                <w:color w:val="000000" w:themeColor="text1"/>
                <w:sz w:val="24"/>
                <w:szCs w:val="24"/>
                <w:lang w:val="en-US"/>
              </w:rPr>
              <w:t>,</w:t>
            </w:r>
            <w:r w:rsidRPr="00876464">
              <w:rPr>
                <w:color w:val="000000" w:themeColor="text1"/>
                <w:sz w:val="24"/>
                <w:szCs w:val="24"/>
              </w:rPr>
              <w:t>5</w:t>
            </w:r>
          </w:p>
        </w:tc>
      </w:tr>
      <w:tr w:rsidR="007253B8" w:rsidRPr="00876464" w14:paraId="43F06F31" w14:textId="77777777" w:rsidTr="0084219D">
        <w:trPr>
          <w:trHeight w:val="242"/>
          <w:jc w:val="center"/>
        </w:trPr>
        <w:tc>
          <w:tcPr>
            <w:tcW w:w="1966" w:type="dxa"/>
          </w:tcPr>
          <w:p w14:paraId="48729732" w14:textId="5EE35B1E" w:rsidR="007253B8" w:rsidRPr="00876464" w:rsidRDefault="007253B8" w:rsidP="007253B8">
            <w:pPr>
              <w:contextualSpacing/>
              <w:jc w:val="both"/>
              <w:rPr>
                <w:color w:val="000000" w:themeColor="text1"/>
                <w:sz w:val="24"/>
                <w:szCs w:val="24"/>
              </w:rPr>
            </w:pPr>
            <w:r w:rsidRPr="00876464">
              <w:rPr>
                <w:sz w:val="24"/>
                <w:szCs w:val="24"/>
              </w:rPr>
              <w:t>М145-2</w:t>
            </w:r>
          </w:p>
        </w:tc>
        <w:tc>
          <w:tcPr>
            <w:tcW w:w="2060" w:type="dxa"/>
            <w:vAlign w:val="bottom"/>
          </w:tcPr>
          <w:p w14:paraId="6F1F37A5" w14:textId="406E9FBE" w:rsidR="007253B8" w:rsidRPr="00876464" w:rsidRDefault="007253B8" w:rsidP="007253B8">
            <w:pPr>
              <w:contextualSpacing/>
              <w:jc w:val="center"/>
              <w:rPr>
                <w:color w:val="000000" w:themeColor="text1"/>
                <w:sz w:val="24"/>
                <w:szCs w:val="24"/>
              </w:rPr>
            </w:pPr>
            <w:r w:rsidRPr="00876464">
              <w:rPr>
                <w:color w:val="000000"/>
                <w:sz w:val="24"/>
                <w:szCs w:val="24"/>
              </w:rPr>
              <w:t>0,7±0,3</w:t>
            </w:r>
          </w:p>
        </w:tc>
        <w:tc>
          <w:tcPr>
            <w:tcW w:w="2609" w:type="dxa"/>
            <w:vAlign w:val="bottom"/>
          </w:tcPr>
          <w:p w14:paraId="1BA6B705" w14:textId="6EF3047A" w:rsidR="007253B8" w:rsidRPr="00876464" w:rsidRDefault="007253B8" w:rsidP="007253B8">
            <w:pPr>
              <w:contextualSpacing/>
              <w:jc w:val="center"/>
              <w:rPr>
                <w:color w:val="000000" w:themeColor="text1"/>
                <w:sz w:val="24"/>
                <w:szCs w:val="24"/>
              </w:rPr>
            </w:pPr>
            <w:r w:rsidRPr="00876464">
              <w:rPr>
                <w:color w:val="000000"/>
                <w:sz w:val="24"/>
                <w:szCs w:val="24"/>
              </w:rPr>
              <w:t>20±0,1</w:t>
            </w:r>
          </w:p>
        </w:tc>
        <w:tc>
          <w:tcPr>
            <w:tcW w:w="2609" w:type="dxa"/>
            <w:vAlign w:val="bottom"/>
          </w:tcPr>
          <w:p w14:paraId="65C7FAE1" w14:textId="5DF26E2F" w:rsidR="007253B8" w:rsidRPr="00876464" w:rsidRDefault="0095427F" w:rsidP="007253B8">
            <w:pPr>
              <w:contextualSpacing/>
              <w:jc w:val="center"/>
              <w:rPr>
                <w:color w:val="000000" w:themeColor="text1"/>
                <w:sz w:val="24"/>
                <w:szCs w:val="24"/>
                <w:lang w:val="en-US"/>
              </w:rPr>
            </w:pPr>
            <w:r w:rsidRPr="00876464">
              <w:rPr>
                <w:color w:val="000000" w:themeColor="text1"/>
                <w:sz w:val="24"/>
                <w:szCs w:val="24"/>
              </w:rPr>
              <w:t>6</w:t>
            </w:r>
            <w:r w:rsidRPr="00876464">
              <w:rPr>
                <w:color w:val="000000" w:themeColor="text1"/>
                <w:sz w:val="24"/>
                <w:szCs w:val="24"/>
                <w:lang w:val="en-US"/>
              </w:rPr>
              <w:t>9</w:t>
            </w:r>
            <w:r w:rsidR="00B14AFF" w:rsidRPr="00876464">
              <w:rPr>
                <w:color w:val="000000" w:themeColor="text1"/>
                <w:sz w:val="24"/>
                <w:szCs w:val="24"/>
                <w:lang w:val="en-US"/>
              </w:rPr>
              <w:t>,</w:t>
            </w:r>
            <w:r w:rsidRPr="00876464">
              <w:rPr>
                <w:color w:val="000000" w:themeColor="text1"/>
                <w:sz w:val="24"/>
                <w:szCs w:val="24"/>
              </w:rPr>
              <w:t>6±0</w:t>
            </w:r>
            <w:r w:rsidR="00B14AFF" w:rsidRPr="00876464">
              <w:rPr>
                <w:color w:val="000000" w:themeColor="text1"/>
                <w:sz w:val="24"/>
                <w:szCs w:val="24"/>
                <w:lang w:val="en-US"/>
              </w:rPr>
              <w:t>,</w:t>
            </w:r>
            <w:r w:rsidRPr="00876464">
              <w:rPr>
                <w:color w:val="000000" w:themeColor="text1"/>
                <w:sz w:val="24"/>
                <w:szCs w:val="24"/>
                <w:lang w:val="en-US"/>
              </w:rPr>
              <w:t>1</w:t>
            </w:r>
          </w:p>
        </w:tc>
      </w:tr>
      <w:tr w:rsidR="0095427F" w:rsidRPr="00876464" w14:paraId="16CE8BA5" w14:textId="77777777" w:rsidTr="0084219D">
        <w:trPr>
          <w:trHeight w:val="242"/>
          <w:jc w:val="center"/>
        </w:trPr>
        <w:tc>
          <w:tcPr>
            <w:tcW w:w="1966" w:type="dxa"/>
          </w:tcPr>
          <w:p w14:paraId="5C03970A" w14:textId="532B6DCE" w:rsidR="0095427F" w:rsidRPr="00876464" w:rsidRDefault="0095427F" w:rsidP="0095427F">
            <w:pPr>
              <w:contextualSpacing/>
              <w:jc w:val="both"/>
              <w:rPr>
                <w:color w:val="000000" w:themeColor="text1"/>
                <w:sz w:val="24"/>
                <w:szCs w:val="24"/>
              </w:rPr>
            </w:pPr>
            <w:r w:rsidRPr="00876464">
              <w:rPr>
                <w:sz w:val="24"/>
                <w:szCs w:val="24"/>
              </w:rPr>
              <w:t>М121-1</w:t>
            </w:r>
          </w:p>
        </w:tc>
        <w:tc>
          <w:tcPr>
            <w:tcW w:w="2060" w:type="dxa"/>
            <w:vAlign w:val="bottom"/>
          </w:tcPr>
          <w:p w14:paraId="10C646D5" w14:textId="2C12FA0A" w:rsidR="0095427F" w:rsidRPr="00876464" w:rsidRDefault="0095427F" w:rsidP="0095427F">
            <w:pPr>
              <w:contextualSpacing/>
              <w:jc w:val="center"/>
              <w:rPr>
                <w:color w:val="000000" w:themeColor="text1"/>
                <w:sz w:val="24"/>
                <w:szCs w:val="24"/>
              </w:rPr>
            </w:pPr>
            <w:r w:rsidRPr="00876464">
              <w:rPr>
                <w:color w:val="000000"/>
                <w:sz w:val="24"/>
                <w:szCs w:val="24"/>
              </w:rPr>
              <w:t>0,2±0,3</w:t>
            </w:r>
          </w:p>
        </w:tc>
        <w:tc>
          <w:tcPr>
            <w:tcW w:w="2609" w:type="dxa"/>
            <w:vAlign w:val="bottom"/>
          </w:tcPr>
          <w:p w14:paraId="219817F2" w14:textId="6F0F2F11" w:rsidR="0095427F" w:rsidRPr="00876464" w:rsidRDefault="0095427F" w:rsidP="0095427F">
            <w:pPr>
              <w:contextualSpacing/>
              <w:jc w:val="center"/>
              <w:rPr>
                <w:color w:val="000000" w:themeColor="text1"/>
                <w:sz w:val="24"/>
                <w:szCs w:val="24"/>
              </w:rPr>
            </w:pPr>
            <w:r w:rsidRPr="00876464">
              <w:rPr>
                <w:color w:val="000000"/>
                <w:sz w:val="24"/>
                <w:szCs w:val="24"/>
              </w:rPr>
              <w:t>0</w:t>
            </w:r>
          </w:p>
        </w:tc>
        <w:tc>
          <w:tcPr>
            <w:tcW w:w="2609" w:type="dxa"/>
          </w:tcPr>
          <w:p w14:paraId="62DB6C17" w14:textId="53FC6193" w:rsidR="0095427F" w:rsidRPr="00876464" w:rsidRDefault="0095427F" w:rsidP="0095427F">
            <w:pPr>
              <w:contextualSpacing/>
              <w:jc w:val="center"/>
              <w:rPr>
                <w:color w:val="000000" w:themeColor="text1"/>
                <w:sz w:val="24"/>
                <w:szCs w:val="24"/>
                <w:lang w:val="en-US"/>
              </w:rPr>
            </w:pPr>
            <w:r w:rsidRPr="00876464">
              <w:rPr>
                <w:color w:val="000000" w:themeColor="text1"/>
                <w:sz w:val="24"/>
                <w:szCs w:val="24"/>
                <w:lang w:val="en-US"/>
              </w:rPr>
              <w:t>70</w:t>
            </w:r>
            <w:r w:rsidR="00B14AFF" w:rsidRPr="00876464">
              <w:rPr>
                <w:color w:val="000000" w:themeColor="text1"/>
                <w:sz w:val="24"/>
                <w:szCs w:val="24"/>
                <w:lang w:val="en-US"/>
              </w:rPr>
              <w:t>,</w:t>
            </w:r>
            <w:r w:rsidR="00444360" w:rsidRPr="00876464">
              <w:rPr>
                <w:color w:val="000000" w:themeColor="text1"/>
                <w:sz w:val="24"/>
                <w:szCs w:val="24"/>
                <w:lang w:val="en-US"/>
              </w:rPr>
              <w:t>2</w:t>
            </w:r>
            <w:r w:rsidRPr="00876464">
              <w:rPr>
                <w:color w:val="000000" w:themeColor="text1"/>
                <w:sz w:val="24"/>
                <w:szCs w:val="24"/>
              </w:rPr>
              <w:t>±0</w:t>
            </w:r>
            <w:r w:rsidR="00B14AFF" w:rsidRPr="00876464">
              <w:rPr>
                <w:color w:val="000000" w:themeColor="text1"/>
                <w:sz w:val="24"/>
                <w:szCs w:val="24"/>
                <w:lang w:val="en-US"/>
              </w:rPr>
              <w:t>,</w:t>
            </w:r>
            <w:r w:rsidR="00444360" w:rsidRPr="00876464">
              <w:rPr>
                <w:color w:val="000000" w:themeColor="text1"/>
                <w:sz w:val="24"/>
                <w:szCs w:val="24"/>
                <w:lang w:val="en-US"/>
              </w:rPr>
              <w:t>3</w:t>
            </w:r>
          </w:p>
        </w:tc>
      </w:tr>
      <w:tr w:rsidR="0095427F" w:rsidRPr="00876464" w14:paraId="285486A2" w14:textId="77777777" w:rsidTr="0084219D">
        <w:trPr>
          <w:trHeight w:val="242"/>
          <w:jc w:val="center"/>
        </w:trPr>
        <w:tc>
          <w:tcPr>
            <w:tcW w:w="1966" w:type="dxa"/>
          </w:tcPr>
          <w:p w14:paraId="4E57ADE3" w14:textId="442064DB" w:rsidR="0095427F" w:rsidRPr="00876464" w:rsidRDefault="0095427F" w:rsidP="0095427F">
            <w:pPr>
              <w:contextualSpacing/>
              <w:jc w:val="both"/>
              <w:rPr>
                <w:color w:val="000000" w:themeColor="text1"/>
                <w:sz w:val="24"/>
                <w:szCs w:val="24"/>
              </w:rPr>
            </w:pPr>
            <w:r w:rsidRPr="00876464">
              <w:rPr>
                <w:sz w:val="24"/>
                <w:szCs w:val="24"/>
              </w:rPr>
              <w:t>М121-2</w:t>
            </w:r>
          </w:p>
        </w:tc>
        <w:tc>
          <w:tcPr>
            <w:tcW w:w="2060" w:type="dxa"/>
            <w:vAlign w:val="bottom"/>
          </w:tcPr>
          <w:p w14:paraId="14B6BFA0" w14:textId="348D8C6C" w:rsidR="0095427F" w:rsidRPr="00876464" w:rsidRDefault="0095427F" w:rsidP="0095427F">
            <w:pPr>
              <w:contextualSpacing/>
              <w:jc w:val="center"/>
              <w:rPr>
                <w:color w:val="000000" w:themeColor="text1"/>
                <w:sz w:val="24"/>
                <w:szCs w:val="24"/>
              </w:rPr>
            </w:pPr>
            <w:r w:rsidRPr="00876464">
              <w:rPr>
                <w:color w:val="000000"/>
                <w:sz w:val="24"/>
                <w:szCs w:val="24"/>
              </w:rPr>
              <w:t>0,3±0,6</w:t>
            </w:r>
          </w:p>
        </w:tc>
        <w:tc>
          <w:tcPr>
            <w:tcW w:w="2609" w:type="dxa"/>
            <w:vAlign w:val="bottom"/>
          </w:tcPr>
          <w:p w14:paraId="41E20EA7" w14:textId="3550DEC8" w:rsidR="0095427F" w:rsidRPr="00876464" w:rsidRDefault="0095427F" w:rsidP="0095427F">
            <w:pPr>
              <w:contextualSpacing/>
              <w:jc w:val="center"/>
              <w:rPr>
                <w:color w:val="000000" w:themeColor="text1"/>
                <w:sz w:val="24"/>
                <w:szCs w:val="24"/>
              </w:rPr>
            </w:pPr>
            <w:r w:rsidRPr="00876464">
              <w:rPr>
                <w:color w:val="000000"/>
                <w:sz w:val="24"/>
                <w:szCs w:val="24"/>
              </w:rPr>
              <w:t>0</w:t>
            </w:r>
          </w:p>
        </w:tc>
        <w:tc>
          <w:tcPr>
            <w:tcW w:w="2609" w:type="dxa"/>
          </w:tcPr>
          <w:p w14:paraId="1858F8FB" w14:textId="7E763C52" w:rsidR="0095427F" w:rsidRPr="00876464" w:rsidRDefault="0095427F" w:rsidP="0095427F">
            <w:pPr>
              <w:contextualSpacing/>
              <w:jc w:val="center"/>
              <w:rPr>
                <w:color w:val="000000" w:themeColor="text1"/>
                <w:sz w:val="24"/>
                <w:szCs w:val="24"/>
                <w:lang w:val="en-US"/>
              </w:rPr>
            </w:pPr>
            <w:r w:rsidRPr="00876464">
              <w:rPr>
                <w:color w:val="000000" w:themeColor="text1"/>
                <w:sz w:val="24"/>
                <w:szCs w:val="24"/>
              </w:rPr>
              <w:t>6</w:t>
            </w:r>
            <w:r w:rsidR="00444360" w:rsidRPr="00876464">
              <w:rPr>
                <w:color w:val="000000" w:themeColor="text1"/>
                <w:sz w:val="24"/>
                <w:szCs w:val="24"/>
                <w:lang w:val="en-US"/>
              </w:rPr>
              <w:t>9</w:t>
            </w:r>
            <w:r w:rsidR="00B14AFF" w:rsidRPr="00876464">
              <w:rPr>
                <w:color w:val="000000" w:themeColor="text1"/>
                <w:sz w:val="24"/>
                <w:szCs w:val="24"/>
                <w:lang w:val="en-US"/>
              </w:rPr>
              <w:t>,</w:t>
            </w:r>
            <w:r w:rsidR="00444360" w:rsidRPr="00876464">
              <w:rPr>
                <w:color w:val="000000" w:themeColor="text1"/>
                <w:sz w:val="24"/>
                <w:szCs w:val="24"/>
                <w:lang w:val="en-US"/>
              </w:rPr>
              <w:t>2</w:t>
            </w:r>
            <w:r w:rsidRPr="00876464">
              <w:rPr>
                <w:color w:val="000000" w:themeColor="text1"/>
                <w:sz w:val="24"/>
                <w:szCs w:val="24"/>
              </w:rPr>
              <w:t>±0</w:t>
            </w:r>
            <w:r w:rsidR="00B14AFF" w:rsidRPr="00876464">
              <w:rPr>
                <w:color w:val="000000" w:themeColor="text1"/>
                <w:sz w:val="24"/>
                <w:szCs w:val="24"/>
                <w:lang w:val="en-US"/>
              </w:rPr>
              <w:t>,</w:t>
            </w:r>
            <w:r w:rsidR="00444360" w:rsidRPr="00876464">
              <w:rPr>
                <w:color w:val="000000" w:themeColor="text1"/>
                <w:sz w:val="24"/>
                <w:szCs w:val="24"/>
                <w:lang w:val="en-US"/>
              </w:rPr>
              <w:t>1</w:t>
            </w:r>
          </w:p>
        </w:tc>
      </w:tr>
      <w:tr w:rsidR="0095427F" w:rsidRPr="00876464" w14:paraId="3D6334B2" w14:textId="77777777" w:rsidTr="0084219D">
        <w:trPr>
          <w:trHeight w:val="242"/>
          <w:jc w:val="center"/>
        </w:trPr>
        <w:tc>
          <w:tcPr>
            <w:tcW w:w="1966" w:type="dxa"/>
          </w:tcPr>
          <w:p w14:paraId="23DC622C" w14:textId="29CA0A6A" w:rsidR="0095427F" w:rsidRPr="00876464" w:rsidRDefault="0095427F" w:rsidP="0095427F">
            <w:pPr>
              <w:contextualSpacing/>
              <w:jc w:val="both"/>
              <w:rPr>
                <w:color w:val="000000" w:themeColor="text1"/>
                <w:sz w:val="24"/>
                <w:szCs w:val="24"/>
              </w:rPr>
            </w:pPr>
            <w:r w:rsidRPr="00876464">
              <w:rPr>
                <w:sz w:val="24"/>
                <w:szCs w:val="24"/>
              </w:rPr>
              <w:t>М121-3</w:t>
            </w:r>
          </w:p>
        </w:tc>
        <w:tc>
          <w:tcPr>
            <w:tcW w:w="2060" w:type="dxa"/>
            <w:vAlign w:val="bottom"/>
          </w:tcPr>
          <w:p w14:paraId="58AEEA8E" w14:textId="7A7F666F" w:rsidR="0095427F" w:rsidRPr="00876464" w:rsidRDefault="0095427F" w:rsidP="0095427F">
            <w:pPr>
              <w:contextualSpacing/>
              <w:jc w:val="center"/>
              <w:rPr>
                <w:color w:val="000000" w:themeColor="text1"/>
                <w:sz w:val="24"/>
                <w:szCs w:val="24"/>
              </w:rPr>
            </w:pPr>
            <w:r w:rsidRPr="00876464">
              <w:rPr>
                <w:color w:val="000000"/>
                <w:sz w:val="24"/>
                <w:szCs w:val="24"/>
              </w:rPr>
              <w:t>0,7±0,3</w:t>
            </w:r>
          </w:p>
        </w:tc>
        <w:tc>
          <w:tcPr>
            <w:tcW w:w="2609" w:type="dxa"/>
            <w:vAlign w:val="bottom"/>
          </w:tcPr>
          <w:p w14:paraId="496928BF" w14:textId="0489B0FB" w:rsidR="0095427F" w:rsidRPr="00876464" w:rsidRDefault="0095427F" w:rsidP="0095427F">
            <w:pPr>
              <w:contextualSpacing/>
              <w:jc w:val="center"/>
              <w:rPr>
                <w:color w:val="000000" w:themeColor="text1"/>
                <w:sz w:val="24"/>
                <w:szCs w:val="24"/>
              </w:rPr>
            </w:pPr>
            <w:r w:rsidRPr="00876464">
              <w:rPr>
                <w:color w:val="000000"/>
                <w:sz w:val="24"/>
                <w:szCs w:val="24"/>
              </w:rPr>
              <w:t>0</w:t>
            </w:r>
          </w:p>
        </w:tc>
        <w:tc>
          <w:tcPr>
            <w:tcW w:w="2609" w:type="dxa"/>
          </w:tcPr>
          <w:p w14:paraId="624CF516" w14:textId="6D3096D7" w:rsidR="0095427F" w:rsidRPr="00876464" w:rsidRDefault="0095427F" w:rsidP="0095427F">
            <w:pPr>
              <w:contextualSpacing/>
              <w:jc w:val="center"/>
              <w:rPr>
                <w:color w:val="000000" w:themeColor="text1"/>
                <w:sz w:val="24"/>
                <w:szCs w:val="24"/>
                <w:lang w:val="en-US"/>
              </w:rPr>
            </w:pPr>
            <w:r w:rsidRPr="00876464">
              <w:rPr>
                <w:color w:val="000000" w:themeColor="text1"/>
                <w:sz w:val="24"/>
                <w:szCs w:val="24"/>
              </w:rPr>
              <w:t>68</w:t>
            </w:r>
            <w:r w:rsidR="00B14AFF" w:rsidRPr="00876464">
              <w:rPr>
                <w:color w:val="000000" w:themeColor="text1"/>
                <w:sz w:val="24"/>
                <w:szCs w:val="24"/>
                <w:lang w:val="en-US"/>
              </w:rPr>
              <w:t>,</w:t>
            </w:r>
            <w:r w:rsidRPr="00876464">
              <w:rPr>
                <w:color w:val="000000" w:themeColor="text1"/>
                <w:sz w:val="24"/>
                <w:szCs w:val="24"/>
              </w:rPr>
              <w:t>6±0</w:t>
            </w:r>
            <w:r w:rsidR="00B14AFF" w:rsidRPr="00876464">
              <w:rPr>
                <w:color w:val="000000" w:themeColor="text1"/>
                <w:sz w:val="24"/>
                <w:szCs w:val="24"/>
                <w:lang w:val="en-US"/>
              </w:rPr>
              <w:t>,</w:t>
            </w:r>
            <w:r w:rsidR="00444360" w:rsidRPr="00876464">
              <w:rPr>
                <w:color w:val="000000" w:themeColor="text1"/>
                <w:sz w:val="24"/>
                <w:szCs w:val="24"/>
                <w:lang w:val="en-US"/>
              </w:rPr>
              <w:t>3</w:t>
            </w:r>
          </w:p>
        </w:tc>
      </w:tr>
      <w:tr w:rsidR="0095427F" w:rsidRPr="00876464" w14:paraId="19CB5587" w14:textId="77777777" w:rsidTr="0084219D">
        <w:trPr>
          <w:trHeight w:val="242"/>
          <w:jc w:val="center"/>
        </w:trPr>
        <w:tc>
          <w:tcPr>
            <w:tcW w:w="1966" w:type="dxa"/>
          </w:tcPr>
          <w:p w14:paraId="0DF0CA92" w14:textId="46FE4AB7" w:rsidR="0095427F" w:rsidRPr="00876464" w:rsidRDefault="0095427F" w:rsidP="0095427F">
            <w:pPr>
              <w:contextualSpacing/>
              <w:jc w:val="both"/>
              <w:rPr>
                <w:color w:val="000000" w:themeColor="text1"/>
                <w:sz w:val="24"/>
                <w:szCs w:val="24"/>
              </w:rPr>
            </w:pPr>
            <w:r w:rsidRPr="00876464">
              <w:rPr>
                <w:sz w:val="24"/>
                <w:szCs w:val="24"/>
              </w:rPr>
              <w:t>М12</w:t>
            </w:r>
            <w:r w:rsidRPr="00876464">
              <w:rPr>
                <w:sz w:val="24"/>
                <w:szCs w:val="24"/>
                <w:lang w:val="ru-RU"/>
              </w:rPr>
              <w:t>9</w:t>
            </w:r>
            <w:r w:rsidRPr="00876464">
              <w:rPr>
                <w:sz w:val="24"/>
                <w:szCs w:val="24"/>
              </w:rPr>
              <w:t>-</w:t>
            </w:r>
            <w:r w:rsidRPr="00876464">
              <w:rPr>
                <w:sz w:val="24"/>
                <w:szCs w:val="24"/>
                <w:lang w:val="ru-RU"/>
              </w:rPr>
              <w:t>1</w:t>
            </w:r>
          </w:p>
        </w:tc>
        <w:tc>
          <w:tcPr>
            <w:tcW w:w="2060" w:type="dxa"/>
            <w:vAlign w:val="bottom"/>
          </w:tcPr>
          <w:p w14:paraId="6997FFE1" w14:textId="31573C04" w:rsidR="0095427F" w:rsidRPr="00876464" w:rsidRDefault="0095427F" w:rsidP="0095427F">
            <w:pPr>
              <w:contextualSpacing/>
              <w:jc w:val="center"/>
              <w:rPr>
                <w:color w:val="000000" w:themeColor="text1"/>
                <w:sz w:val="24"/>
                <w:szCs w:val="24"/>
              </w:rPr>
            </w:pPr>
            <w:r w:rsidRPr="00876464">
              <w:rPr>
                <w:color w:val="000000"/>
                <w:sz w:val="24"/>
                <w:szCs w:val="24"/>
              </w:rPr>
              <w:t>2,</w:t>
            </w:r>
            <w:r w:rsidRPr="00876464">
              <w:rPr>
                <w:color w:val="000000"/>
                <w:sz w:val="24"/>
                <w:szCs w:val="24"/>
                <w:lang w:val="en-US"/>
              </w:rPr>
              <w:t>9</w:t>
            </w:r>
            <w:r w:rsidRPr="00876464">
              <w:rPr>
                <w:color w:val="000000"/>
                <w:sz w:val="24"/>
                <w:szCs w:val="24"/>
              </w:rPr>
              <w:t>±1,5</w:t>
            </w:r>
          </w:p>
        </w:tc>
        <w:tc>
          <w:tcPr>
            <w:tcW w:w="2609" w:type="dxa"/>
            <w:vAlign w:val="bottom"/>
          </w:tcPr>
          <w:p w14:paraId="07404777" w14:textId="7AA62D15" w:rsidR="0095427F" w:rsidRPr="00876464" w:rsidRDefault="0095427F" w:rsidP="0095427F">
            <w:pPr>
              <w:contextualSpacing/>
              <w:jc w:val="center"/>
              <w:rPr>
                <w:color w:val="000000" w:themeColor="text1"/>
                <w:sz w:val="24"/>
                <w:szCs w:val="24"/>
              </w:rPr>
            </w:pPr>
            <w:r w:rsidRPr="00876464">
              <w:rPr>
                <w:color w:val="000000"/>
                <w:sz w:val="24"/>
                <w:szCs w:val="24"/>
              </w:rPr>
              <w:t>0</w:t>
            </w:r>
          </w:p>
        </w:tc>
        <w:tc>
          <w:tcPr>
            <w:tcW w:w="2609" w:type="dxa"/>
          </w:tcPr>
          <w:p w14:paraId="480242D9" w14:textId="20061C48" w:rsidR="0095427F" w:rsidRPr="00876464" w:rsidRDefault="0095427F" w:rsidP="0095427F">
            <w:pPr>
              <w:contextualSpacing/>
              <w:jc w:val="center"/>
              <w:rPr>
                <w:color w:val="000000" w:themeColor="text1"/>
                <w:sz w:val="24"/>
                <w:szCs w:val="24"/>
                <w:lang w:val="en-US"/>
              </w:rPr>
            </w:pPr>
            <w:r w:rsidRPr="00876464">
              <w:rPr>
                <w:color w:val="000000" w:themeColor="text1"/>
                <w:sz w:val="24"/>
                <w:szCs w:val="24"/>
              </w:rPr>
              <w:t>6</w:t>
            </w:r>
            <w:r w:rsidR="00E2440B" w:rsidRPr="00876464">
              <w:rPr>
                <w:color w:val="000000" w:themeColor="text1"/>
                <w:sz w:val="24"/>
                <w:szCs w:val="24"/>
                <w:lang w:val="en-US"/>
              </w:rPr>
              <w:t>7</w:t>
            </w:r>
            <w:r w:rsidR="00B14AFF" w:rsidRPr="00876464">
              <w:rPr>
                <w:color w:val="000000" w:themeColor="text1"/>
                <w:sz w:val="24"/>
                <w:szCs w:val="24"/>
                <w:lang w:val="en-US"/>
              </w:rPr>
              <w:t>,</w:t>
            </w:r>
            <w:r w:rsidR="00E2440B" w:rsidRPr="00876464">
              <w:rPr>
                <w:color w:val="000000" w:themeColor="text1"/>
                <w:sz w:val="24"/>
                <w:szCs w:val="24"/>
                <w:lang w:val="en-US"/>
              </w:rPr>
              <w:t>9</w:t>
            </w:r>
            <w:r w:rsidRPr="00876464">
              <w:rPr>
                <w:color w:val="000000" w:themeColor="text1"/>
                <w:sz w:val="24"/>
                <w:szCs w:val="24"/>
              </w:rPr>
              <w:t>±0</w:t>
            </w:r>
            <w:r w:rsidR="00B14AFF" w:rsidRPr="00876464">
              <w:rPr>
                <w:color w:val="000000" w:themeColor="text1"/>
                <w:sz w:val="24"/>
                <w:szCs w:val="24"/>
                <w:lang w:val="en-US"/>
              </w:rPr>
              <w:t>,</w:t>
            </w:r>
            <w:r w:rsidR="00E2440B" w:rsidRPr="00876464">
              <w:rPr>
                <w:color w:val="000000" w:themeColor="text1"/>
                <w:sz w:val="24"/>
                <w:szCs w:val="24"/>
                <w:lang w:val="en-US"/>
              </w:rPr>
              <w:t>3</w:t>
            </w:r>
          </w:p>
        </w:tc>
      </w:tr>
      <w:tr w:rsidR="0095427F" w:rsidRPr="00876464" w14:paraId="16AE2F5E" w14:textId="77777777" w:rsidTr="0084219D">
        <w:trPr>
          <w:trHeight w:val="242"/>
          <w:jc w:val="center"/>
        </w:trPr>
        <w:tc>
          <w:tcPr>
            <w:tcW w:w="1966" w:type="dxa"/>
          </w:tcPr>
          <w:p w14:paraId="7D173802" w14:textId="24852FE4" w:rsidR="0095427F" w:rsidRPr="00876464" w:rsidRDefault="0095427F" w:rsidP="0095427F">
            <w:pPr>
              <w:contextualSpacing/>
              <w:jc w:val="both"/>
              <w:rPr>
                <w:color w:val="000000" w:themeColor="text1"/>
                <w:sz w:val="24"/>
                <w:szCs w:val="24"/>
              </w:rPr>
            </w:pPr>
            <w:r w:rsidRPr="00876464">
              <w:rPr>
                <w:sz w:val="24"/>
                <w:szCs w:val="24"/>
              </w:rPr>
              <w:t>М12</w:t>
            </w:r>
            <w:r w:rsidRPr="00876464">
              <w:rPr>
                <w:sz w:val="24"/>
                <w:szCs w:val="24"/>
                <w:lang w:val="ru-RU"/>
              </w:rPr>
              <w:t>9</w:t>
            </w:r>
            <w:r w:rsidRPr="00876464">
              <w:rPr>
                <w:sz w:val="24"/>
                <w:szCs w:val="24"/>
              </w:rPr>
              <w:t>-</w:t>
            </w:r>
            <w:r w:rsidRPr="00876464">
              <w:rPr>
                <w:sz w:val="24"/>
                <w:szCs w:val="24"/>
                <w:lang w:val="ru-RU"/>
              </w:rPr>
              <w:t>2</w:t>
            </w:r>
          </w:p>
        </w:tc>
        <w:tc>
          <w:tcPr>
            <w:tcW w:w="2060" w:type="dxa"/>
            <w:vAlign w:val="bottom"/>
          </w:tcPr>
          <w:p w14:paraId="7ECC9BDC" w14:textId="541C7158" w:rsidR="0095427F" w:rsidRPr="00876464" w:rsidRDefault="0095427F" w:rsidP="0095427F">
            <w:pPr>
              <w:contextualSpacing/>
              <w:jc w:val="center"/>
              <w:rPr>
                <w:color w:val="000000" w:themeColor="text1"/>
                <w:sz w:val="24"/>
                <w:szCs w:val="24"/>
              </w:rPr>
            </w:pPr>
            <w:r w:rsidRPr="00876464">
              <w:rPr>
                <w:sz w:val="24"/>
                <w:szCs w:val="24"/>
              </w:rPr>
              <w:t>1,5±1</w:t>
            </w:r>
          </w:p>
        </w:tc>
        <w:tc>
          <w:tcPr>
            <w:tcW w:w="2609" w:type="dxa"/>
            <w:vAlign w:val="bottom"/>
          </w:tcPr>
          <w:p w14:paraId="0A843FEF" w14:textId="62351A67" w:rsidR="0095427F" w:rsidRPr="00876464" w:rsidRDefault="0095427F" w:rsidP="0095427F">
            <w:pPr>
              <w:contextualSpacing/>
              <w:jc w:val="center"/>
              <w:rPr>
                <w:color w:val="000000" w:themeColor="text1"/>
                <w:sz w:val="24"/>
                <w:szCs w:val="24"/>
              </w:rPr>
            </w:pPr>
            <w:r w:rsidRPr="00876464">
              <w:rPr>
                <w:color w:val="000000"/>
                <w:sz w:val="24"/>
                <w:szCs w:val="24"/>
              </w:rPr>
              <w:t>0</w:t>
            </w:r>
          </w:p>
        </w:tc>
        <w:tc>
          <w:tcPr>
            <w:tcW w:w="2609" w:type="dxa"/>
          </w:tcPr>
          <w:p w14:paraId="0E9574CA" w14:textId="601A2253" w:rsidR="0095427F" w:rsidRPr="00876464" w:rsidRDefault="00E2440B" w:rsidP="0095427F">
            <w:pPr>
              <w:contextualSpacing/>
              <w:jc w:val="center"/>
              <w:rPr>
                <w:color w:val="000000" w:themeColor="text1"/>
                <w:sz w:val="24"/>
                <w:szCs w:val="24"/>
                <w:lang w:val="en-US"/>
              </w:rPr>
            </w:pPr>
            <w:r w:rsidRPr="00876464">
              <w:rPr>
                <w:color w:val="000000" w:themeColor="text1"/>
                <w:sz w:val="24"/>
                <w:szCs w:val="24"/>
                <w:lang w:val="en-US"/>
              </w:rPr>
              <w:t>70</w:t>
            </w:r>
            <w:r w:rsidR="00B14AFF" w:rsidRPr="00876464">
              <w:rPr>
                <w:color w:val="000000" w:themeColor="text1"/>
                <w:sz w:val="24"/>
                <w:szCs w:val="24"/>
                <w:lang w:val="en-US"/>
              </w:rPr>
              <w:t>,</w:t>
            </w:r>
            <w:r w:rsidR="0095427F" w:rsidRPr="00876464">
              <w:rPr>
                <w:color w:val="000000" w:themeColor="text1"/>
                <w:sz w:val="24"/>
                <w:szCs w:val="24"/>
              </w:rPr>
              <w:t>6±0</w:t>
            </w:r>
            <w:r w:rsidR="00B14AFF" w:rsidRPr="00876464">
              <w:rPr>
                <w:color w:val="000000" w:themeColor="text1"/>
                <w:sz w:val="24"/>
                <w:szCs w:val="24"/>
                <w:lang w:val="en-US"/>
              </w:rPr>
              <w:t>,</w:t>
            </w:r>
            <w:r w:rsidRPr="00876464">
              <w:rPr>
                <w:color w:val="000000" w:themeColor="text1"/>
                <w:sz w:val="24"/>
                <w:szCs w:val="24"/>
                <w:lang w:val="en-US"/>
              </w:rPr>
              <w:t>2</w:t>
            </w:r>
          </w:p>
        </w:tc>
      </w:tr>
      <w:tr w:rsidR="0018516D" w:rsidRPr="00876464" w14:paraId="2B589342" w14:textId="77777777" w:rsidTr="0084219D">
        <w:trPr>
          <w:trHeight w:val="251"/>
          <w:jc w:val="center"/>
        </w:trPr>
        <w:tc>
          <w:tcPr>
            <w:tcW w:w="1966" w:type="dxa"/>
          </w:tcPr>
          <w:p w14:paraId="7B990A7F" w14:textId="77777777" w:rsidR="0018516D" w:rsidRPr="00876464" w:rsidRDefault="0018516D" w:rsidP="00405E52">
            <w:pPr>
              <w:contextualSpacing/>
              <w:jc w:val="both"/>
              <w:rPr>
                <w:b/>
                <w:color w:val="000000" w:themeColor="text1"/>
                <w:sz w:val="24"/>
                <w:szCs w:val="24"/>
              </w:rPr>
            </w:pPr>
            <w:r w:rsidRPr="00876464">
              <w:rPr>
                <w:color w:val="000000" w:themeColor="text1"/>
                <w:sz w:val="24"/>
                <w:szCs w:val="24"/>
              </w:rPr>
              <w:t>1% Tween-20</w:t>
            </w:r>
          </w:p>
        </w:tc>
        <w:tc>
          <w:tcPr>
            <w:tcW w:w="2060" w:type="dxa"/>
            <w:vAlign w:val="bottom"/>
          </w:tcPr>
          <w:p w14:paraId="3934B6ED" w14:textId="0C1EDD0C" w:rsidR="0018516D" w:rsidRPr="00876464" w:rsidRDefault="0018516D" w:rsidP="007220D8">
            <w:pPr>
              <w:contextualSpacing/>
              <w:jc w:val="center"/>
              <w:rPr>
                <w:color w:val="000000" w:themeColor="text1"/>
                <w:sz w:val="24"/>
                <w:szCs w:val="24"/>
              </w:rPr>
            </w:pPr>
            <w:bookmarkStart w:id="2" w:name="_Hlk193359903"/>
            <w:r w:rsidRPr="00876464">
              <w:rPr>
                <w:color w:val="000000" w:themeColor="text1"/>
                <w:sz w:val="24"/>
                <w:szCs w:val="24"/>
              </w:rPr>
              <w:t>4</w:t>
            </w:r>
            <w:r w:rsidR="00B14AFF" w:rsidRPr="00876464">
              <w:rPr>
                <w:color w:val="000000" w:themeColor="text1"/>
                <w:sz w:val="24"/>
                <w:szCs w:val="24"/>
                <w:lang w:val="en-US"/>
              </w:rPr>
              <w:t>,</w:t>
            </w:r>
            <w:r w:rsidRPr="00876464">
              <w:rPr>
                <w:color w:val="000000" w:themeColor="text1"/>
                <w:sz w:val="24"/>
                <w:szCs w:val="24"/>
              </w:rPr>
              <w:t>8±0</w:t>
            </w:r>
            <w:r w:rsidR="00B14AFF" w:rsidRPr="00876464">
              <w:rPr>
                <w:color w:val="000000" w:themeColor="text1"/>
                <w:sz w:val="24"/>
                <w:szCs w:val="24"/>
                <w:lang w:val="en-US"/>
              </w:rPr>
              <w:t>,</w:t>
            </w:r>
            <w:r w:rsidRPr="00876464">
              <w:rPr>
                <w:color w:val="000000" w:themeColor="text1"/>
                <w:sz w:val="24"/>
                <w:szCs w:val="24"/>
              </w:rPr>
              <w:t>3</w:t>
            </w:r>
            <w:bookmarkEnd w:id="2"/>
          </w:p>
        </w:tc>
        <w:tc>
          <w:tcPr>
            <w:tcW w:w="2609" w:type="dxa"/>
            <w:vAlign w:val="bottom"/>
          </w:tcPr>
          <w:p w14:paraId="365A87A0" w14:textId="161178FB" w:rsidR="0018516D" w:rsidRPr="00876464" w:rsidRDefault="0018516D" w:rsidP="007220D8">
            <w:pPr>
              <w:contextualSpacing/>
              <w:jc w:val="center"/>
              <w:rPr>
                <w:color w:val="000000" w:themeColor="text1"/>
                <w:sz w:val="24"/>
                <w:szCs w:val="24"/>
              </w:rPr>
            </w:pPr>
            <w:r w:rsidRPr="00876464">
              <w:rPr>
                <w:color w:val="000000" w:themeColor="text1"/>
                <w:sz w:val="24"/>
                <w:szCs w:val="24"/>
              </w:rPr>
              <w:t>74</w:t>
            </w:r>
            <w:r w:rsidR="00B14AFF" w:rsidRPr="00876464">
              <w:rPr>
                <w:color w:val="000000" w:themeColor="text1"/>
                <w:sz w:val="24"/>
                <w:szCs w:val="24"/>
                <w:lang w:val="en-US"/>
              </w:rPr>
              <w:t>,</w:t>
            </w:r>
            <w:r w:rsidRPr="00876464">
              <w:rPr>
                <w:color w:val="000000" w:themeColor="text1"/>
                <w:sz w:val="24"/>
                <w:szCs w:val="24"/>
              </w:rPr>
              <w:t>2±0</w:t>
            </w:r>
            <w:r w:rsidR="00B14AFF" w:rsidRPr="00876464">
              <w:rPr>
                <w:color w:val="000000" w:themeColor="text1"/>
                <w:sz w:val="24"/>
                <w:szCs w:val="24"/>
                <w:lang w:val="en-US"/>
              </w:rPr>
              <w:t>,</w:t>
            </w:r>
            <w:r w:rsidRPr="00876464">
              <w:rPr>
                <w:color w:val="000000" w:themeColor="text1"/>
                <w:sz w:val="24"/>
                <w:szCs w:val="24"/>
              </w:rPr>
              <w:t>3</w:t>
            </w:r>
          </w:p>
        </w:tc>
        <w:tc>
          <w:tcPr>
            <w:tcW w:w="2609" w:type="dxa"/>
            <w:vAlign w:val="bottom"/>
          </w:tcPr>
          <w:p w14:paraId="4A11E3AF" w14:textId="05B08A9B" w:rsidR="0018516D" w:rsidRPr="00876464" w:rsidRDefault="0018516D" w:rsidP="007220D8">
            <w:pPr>
              <w:contextualSpacing/>
              <w:jc w:val="center"/>
              <w:rPr>
                <w:color w:val="000000" w:themeColor="text1"/>
                <w:sz w:val="24"/>
                <w:szCs w:val="24"/>
              </w:rPr>
            </w:pPr>
            <w:r w:rsidRPr="00876464">
              <w:rPr>
                <w:color w:val="000000" w:themeColor="text1"/>
                <w:sz w:val="24"/>
                <w:szCs w:val="24"/>
              </w:rPr>
              <w:t>52</w:t>
            </w:r>
            <w:r w:rsidR="00B14AFF" w:rsidRPr="00876464">
              <w:rPr>
                <w:color w:val="000000" w:themeColor="text1"/>
                <w:sz w:val="24"/>
                <w:szCs w:val="24"/>
                <w:lang w:val="en-US"/>
              </w:rPr>
              <w:t>,</w:t>
            </w:r>
            <w:r w:rsidRPr="00876464">
              <w:rPr>
                <w:color w:val="000000" w:themeColor="text1"/>
                <w:sz w:val="24"/>
                <w:szCs w:val="24"/>
              </w:rPr>
              <w:t>7±0</w:t>
            </w:r>
            <w:r w:rsidR="00B14AFF" w:rsidRPr="00876464">
              <w:rPr>
                <w:color w:val="000000" w:themeColor="text1"/>
                <w:sz w:val="24"/>
                <w:szCs w:val="24"/>
                <w:lang w:val="en-US"/>
              </w:rPr>
              <w:t>,</w:t>
            </w:r>
            <w:r w:rsidRPr="00876464">
              <w:rPr>
                <w:color w:val="000000" w:themeColor="text1"/>
                <w:sz w:val="24"/>
                <w:szCs w:val="24"/>
              </w:rPr>
              <w:t>6</w:t>
            </w:r>
          </w:p>
        </w:tc>
      </w:tr>
      <w:tr w:rsidR="00FF4AB6" w:rsidRPr="00876464" w14:paraId="204BB402" w14:textId="77777777" w:rsidTr="0084219D">
        <w:trPr>
          <w:trHeight w:val="251"/>
          <w:jc w:val="center"/>
        </w:trPr>
        <w:tc>
          <w:tcPr>
            <w:tcW w:w="1966" w:type="dxa"/>
          </w:tcPr>
          <w:p w14:paraId="0B26A6EA" w14:textId="669717AD" w:rsidR="00FF4AB6" w:rsidRPr="00876464" w:rsidRDefault="00EE0CDE" w:rsidP="00405E52">
            <w:pPr>
              <w:contextualSpacing/>
              <w:jc w:val="both"/>
              <w:rPr>
                <w:color w:val="000000" w:themeColor="text1"/>
                <w:sz w:val="24"/>
                <w:szCs w:val="24"/>
              </w:rPr>
            </w:pPr>
            <w:r w:rsidRPr="00876464">
              <w:rPr>
                <w:color w:val="000000" w:themeColor="text1"/>
                <w:sz w:val="24"/>
                <w:szCs w:val="24"/>
              </w:rPr>
              <w:t>p-value</w:t>
            </w:r>
          </w:p>
        </w:tc>
        <w:tc>
          <w:tcPr>
            <w:tcW w:w="2060" w:type="dxa"/>
            <w:vAlign w:val="bottom"/>
          </w:tcPr>
          <w:p w14:paraId="64DE1CD2" w14:textId="3693D4A0" w:rsidR="00FF4AB6" w:rsidRPr="00876464" w:rsidRDefault="00C42647" w:rsidP="007220D8">
            <w:pPr>
              <w:contextualSpacing/>
              <w:jc w:val="center"/>
              <w:rPr>
                <w:color w:val="000000" w:themeColor="text1"/>
                <w:sz w:val="24"/>
                <w:szCs w:val="24"/>
              </w:rPr>
            </w:pPr>
            <w:r w:rsidRPr="00876464">
              <w:rPr>
                <w:color w:val="000000" w:themeColor="text1"/>
                <w:sz w:val="24"/>
                <w:szCs w:val="24"/>
              </w:rPr>
              <w:t>p &gt; 0</w:t>
            </w:r>
            <w:r w:rsidR="00B14AFF" w:rsidRPr="00876464">
              <w:rPr>
                <w:color w:val="000000" w:themeColor="text1"/>
                <w:sz w:val="24"/>
                <w:szCs w:val="24"/>
                <w:lang w:val="en-US"/>
              </w:rPr>
              <w:t>,</w:t>
            </w:r>
            <w:r w:rsidRPr="00876464">
              <w:rPr>
                <w:color w:val="000000" w:themeColor="text1"/>
                <w:sz w:val="24"/>
                <w:szCs w:val="24"/>
              </w:rPr>
              <w:t>05</w:t>
            </w:r>
          </w:p>
        </w:tc>
        <w:tc>
          <w:tcPr>
            <w:tcW w:w="2609" w:type="dxa"/>
            <w:vAlign w:val="bottom"/>
          </w:tcPr>
          <w:p w14:paraId="38049EDF" w14:textId="14554020" w:rsidR="00FF4AB6" w:rsidRPr="00876464" w:rsidRDefault="00C42647" w:rsidP="007220D8">
            <w:pPr>
              <w:contextualSpacing/>
              <w:jc w:val="center"/>
              <w:rPr>
                <w:color w:val="000000" w:themeColor="text1"/>
                <w:sz w:val="24"/>
                <w:szCs w:val="24"/>
              </w:rPr>
            </w:pPr>
            <w:r w:rsidRPr="00876464">
              <w:rPr>
                <w:color w:val="000000" w:themeColor="text1"/>
                <w:sz w:val="24"/>
                <w:szCs w:val="24"/>
              </w:rPr>
              <w:t>p &lt; 0</w:t>
            </w:r>
            <w:r w:rsidR="00B14AFF" w:rsidRPr="00876464">
              <w:rPr>
                <w:color w:val="000000" w:themeColor="text1"/>
                <w:sz w:val="24"/>
                <w:szCs w:val="24"/>
                <w:lang w:val="en-US"/>
              </w:rPr>
              <w:t>,</w:t>
            </w:r>
            <w:r w:rsidRPr="00876464">
              <w:rPr>
                <w:color w:val="000000" w:themeColor="text1"/>
                <w:sz w:val="24"/>
                <w:szCs w:val="24"/>
              </w:rPr>
              <w:t>05</w:t>
            </w:r>
          </w:p>
        </w:tc>
        <w:tc>
          <w:tcPr>
            <w:tcW w:w="2609" w:type="dxa"/>
            <w:vAlign w:val="bottom"/>
          </w:tcPr>
          <w:p w14:paraId="244FB126" w14:textId="340FD09B" w:rsidR="00FF4AB6" w:rsidRPr="00876464" w:rsidRDefault="00C42647" w:rsidP="007220D8">
            <w:pPr>
              <w:contextualSpacing/>
              <w:jc w:val="center"/>
              <w:rPr>
                <w:color w:val="000000" w:themeColor="text1"/>
                <w:sz w:val="24"/>
                <w:szCs w:val="24"/>
              </w:rPr>
            </w:pPr>
            <w:r w:rsidRPr="00876464">
              <w:rPr>
                <w:color w:val="000000" w:themeColor="text1"/>
                <w:sz w:val="24"/>
                <w:szCs w:val="24"/>
              </w:rPr>
              <w:t>p &lt; 0</w:t>
            </w:r>
            <w:r w:rsidR="00B14AFF" w:rsidRPr="00876464">
              <w:rPr>
                <w:color w:val="000000" w:themeColor="text1"/>
                <w:sz w:val="24"/>
                <w:szCs w:val="24"/>
                <w:lang w:val="en-US"/>
              </w:rPr>
              <w:t>,</w:t>
            </w:r>
            <w:r w:rsidRPr="00876464">
              <w:rPr>
                <w:color w:val="000000" w:themeColor="text1"/>
                <w:sz w:val="24"/>
                <w:szCs w:val="24"/>
              </w:rPr>
              <w:t>05</w:t>
            </w:r>
          </w:p>
        </w:tc>
      </w:tr>
      <w:tr w:rsidR="00502612" w:rsidRPr="00876464" w14:paraId="4E440F6D" w14:textId="77777777" w:rsidTr="00C379EB">
        <w:trPr>
          <w:trHeight w:val="251"/>
          <w:jc w:val="center"/>
        </w:trPr>
        <w:tc>
          <w:tcPr>
            <w:tcW w:w="9244" w:type="dxa"/>
            <w:gridSpan w:val="4"/>
          </w:tcPr>
          <w:p w14:paraId="7E423DA6" w14:textId="0BAB58FD" w:rsidR="00502612" w:rsidRPr="00876464" w:rsidRDefault="00502612" w:rsidP="00502612">
            <w:pPr>
              <w:contextualSpacing/>
              <w:jc w:val="both"/>
              <w:rPr>
                <w:color w:val="000000" w:themeColor="text1"/>
                <w:sz w:val="24"/>
                <w:szCs w:val="24"/>
              </w:rPr>
            </w:pPr>
            <w:r w:rsidRPr="00876464">
              <w:rPr>
                <w:color w:val="000000" w:themeColor="text1"/>
                <w:sz w:val="24"/>
                <w:szCs w:val="24"/>
                <w:vertAlign w:val="superscript"/>
              </w:rPr>
              <w:t xml:space="preserve">a </w:t>
            </w:r>
            <w:r w:rsidRPr="00876464">
              <w:rPr>
                <w:color w:val="000000" w:themeColor="text1"/>
                <w:sz w:val="24"/>
                <w:szCs w:val="24"/>
              </w:rPr>
              <w:t xml:space="preserve">Ең белсенді </w:t>
            </w:r>
            <w:r w:rsidR="00B25274" w:rsidRPr="00876464">
              <w:rPr>
                <w:color w:val="000000" w:themeColor="text1"/>
                <w:sz w:val="24"/>
                <w:szCs w:val="24"/>
              </w:rPr>
              <w:t>дақылдар</w:t>
            </w:r>
            <w:r w:rsidRPr="00876464">
              <w:rPr>
                <w:color w:val="000000" w:themeColor="text1"/>
                <w:sz w:val="24"/>
                <w:szCs w:val="24"/>
              </w:rPr>
              <w:t xml:space="preserve"> жұлдызшамен белгіленген.</w:t>
            </w:r>
          </w:p>
        </w:tc>
      </w:tr>
    </w:tbl>
    <w:p w14:paraId="13C324E5" w14:textId="77777777" w:rsidR="000416B4" w:rsidRPr="00876464" w:rsidRDefault="000416B4" w:rsidP="00405E52">
      <w:pPr>
        <w:contextualSpacing/>
        <w:jc w:val="both"/>
        <w:rPr>
          <w:color w:val="000000" w:themeColor="text1"/>
          <w:sz w:val="28"/>
          <w:szCs w:val="28"/>
        </w:rPr>
      </w:pPr>
    </w:p>
    <w:p w14:paraId="41D79970" w14:textId="2145DF11" w:rsidR="009E020E" w:rsidRPr="00876464" w:rsidRDefault="009E020E" w:rsidP="009E020E">
      <w:pPr>
        <w:ind w:left="301" w:right="261" w:firstLine="567"/>
        <w:jc w:val="both"/>
        <w:rPr>
          <w:sz w:val="28"/>
          <w:szCs w:val="28"/>
        </w:rPr>
      </w:pPr>
      <w:r w:rsidRPr="00876464">
        <w:rPr>
          <w:sz w:val="28"/>
          <w:szCs w:val="28"/>
        </w:rPr>
        <w:t>Plaza және бірлескен авторлар [143], сондай-ақ Youssef және бірлескен авторлар [141] бұл әдістің әртүрлі микроорганизмдердің биосурфактант түзу қабілетін анықтауда сенімді екенін көрсетті. Plaza зерттеулерінде 11 штамм мұнай ығыстыру әдісі бойынша оң нәтиже берген [143]. Ал Youssef</w:t>
      </w:r>
      <w:r w:rsidR="00470CDD" w:rsidRPr="00876464">
        <w:rPr>
          <w:sz w:val="28"/>
          <w:szCs w:val="28"/>
        </w:rPr>
        <w:t xml:space="preserve"> </w:t>
      </w:r>
      <w:r w:rsidRPr="00876464">
        <w:rPr>
          <w:sz w:val="28"/>
          <w:szCs w:val="28"/>
        </w:rPr>
        <w:t>және т.б. зерттеулерінде микроорганизмдердің мұнай ығысу көрсеткіштері 0,5-тен 3 см аралығында болған [141].</w:t>
      </w:r>
    </w:p>
    <w:p w14:paraId="71C1B50B" w14:textId="655424E8" w:rsidR="00CD42AD" w:rsidRPr="00876464" w:rsidRDefault="00CD42AD" w:rsidP="00CD42AD">
      <w:pPr>
        <w:ind w:left="301" w:right="261" w:firstLine="567"/>
        <w:jc w:val="both"/>
        <w:rPr>
          <w:sz w:val="28"/>
          <w:szCs w:val="28"/>
        </w:rPr>
      </w:pPr>
      <w:r w:rsidRPr="00876464">
        <w:rPr>
          <w:sz w:val="28"/>
          <w:szCs w:val="28"/>
        </w:rPr>
        <w:t xml:space="preserve">Зерттеуде Cooper мен </w:t>
      </w:r>
      <w:r w:rsidR="00DD2715" w:rsidRPr="00876464">
        <w:rPr>
          <w:sz w:val="28"/>
          <w:szCs w:val="28"/>
        </w:rPr>
        <w:t>Goldenberg</w:t>
      </w:r>
      <w:r w:rsidRPr="00876464">
        <w:rPr>
          <w:sz w:val="28"/>
          <w:szCs w:val="28"/>
        </w:rPr>
        <w:t xml:space="preserve"> ұсынған әдіс бойынша мұнайды эмульгирлеу белсенділігі анықталды [142]. Кесте 9 деректеріне сәйкес, дақылдардың мұнай эмульгирлеу индексі 20-74,2% аралығында болды (Сурет 1</w:t>
      </w:r>
      <w:r w:rsidR="00724519" w:rsidRPr="00876464">
        <w:rPr>
          <w:sz w:val="28"/>
          <w:szCs w:val="28"/>
        </w:rPr>
        <w:t>3</w:t>
      </w:r>
      <w:r w:rsidRPr="00876464">
        <w:rPr>
          <w:sz w:val="28"/>
          <w:szCs w:val="28"/>
        </w:rPr>
        <w:t xml:space="preserve">). </w:t>
      </w:r>
      <w:r w:rsidR="00FE1634" w:rsidRPr="00876464">
        <w:rPr>
          <w:sz w:val="28"/>
          <w:szCs w:val="28"/>
        </w:rPr>
        <w:t>Ең жоғарғы</w:t>
      </w:r>
      <w:r w:rsidRPr="00876464">
        <w:rPr>
          <w:sz w:val="28"/>
          <w:szCs w:val="28"/>
        </w:rPr>
        <w:t xml:space="preserve"> эмульгирлеу индексі A12 дақылында тіркеліп, 66,5±0,4% құрады.</w:t>
      </w:r>
    </w:p>
    <w:p w14:paraId="6E208CAD" w14:textId="77777777" w:rsidR="00CD42AD" w:rsidRPr="00876464" w:rsidRDefault="00CD42AD" w:rsidP="009E020E">
      <w:pPr>
        <w:ind w:left="301" w:right="261" w:firstLine="567"/>
        <w:jc w:val="both"/>
        <w:rPr>
          <w:sz w:val="28"/>
          <w:szCs w:val="28"/>
        </w:rPr>
      </w:pPr>
    </w:p>
    <w:p w14:paraId="47838400" w14:textId="77777777" w:rsidR="00B35AD9" w:rsidRPr="00876464" w:rsidRDefault="00B35AD9" w:rsidP="00B35AD9">
      <w:pPr>
        <w:ind w:left="301" w:right="261" w:firstLine="567"/>
        <w:jc w:val="both"/>
        <w:rPr>
          <w:sz w:val="24"/>
          <w:szCs w:val="24"/>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7"/>
        <w:gridCol w:w="3170"/>
        <w:gridCol w:w="3006"/>
      </w:tblGrid>
      <w:tr w:rsidR="00B35AD9" w:rsidRPr="00876464" w14:paraId="1B9BAD72" w14:textId="77777777" w:rsidTr="00B74081">
        <w:trPr>
          <w:trHeight w:val="2114"/>
          <w:jc w:val="center"/>
        </w:trPr>
        <w:tc>
          <w:tcPr>
            <w:tcW w:w="3117" w:type="dxa"/>
          </w:tcPr>
          <w:p w14:paraId="1B6BC9A5" w14:textId="7C82FF99" w:rsidR="00B35AD9" w:rsidRPr="00876464" w:rsidRDefault="00183A3D" w:rsidP="001A1529">
            <w:pPr>
              <w:jc w:val="center"/>
              <w:rPr>
                <w:sz w:val="28"/>
                <w:szCs w:val="28"/>
              </w:rPr>
            </w:pPr>
            <w:r w:rsidRPr="00876464">
              <w:rPr>
                <w:noProof/>
                <w:sz w:val="28"/>
                <w:szCs w:val="28"/>
                <w:lang w:val="ru-RU" w:eastAsia="ru-RU"/>
              </w:rPr>
              <w:lastRenderedPageBreak/>
              <w:drawing>
                <wp:inline distT="0" distB="0" distL="0" distR="0" wp14:anchorId="48947D27" wp14:editId="032EC0BC">
                  <wp:extent cx="1574143" cy="1504950"/>
                  <wp:effectExtent l="0" t="0" r="7620" b="0"/>
                  <wp:docPr id="5916133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13338" name="Рисунок 5916133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81742" cy="1512215"/>
                          </a:xfrm>
                          <a:prstGeom prst="rect">
                            <a:avLst/>
                          </a:prstGeom>
                        </pic:spPr>
                      </pic:pic>
                    </a:graphicData>
                  </a:graphic>
                </wp:inline>
              </w:drawing>
            </w:r>
          </w:p>
        </w:tc>
        <w:tc>
          <w:tcPr>
            <w:tcW w:w="3170" w:type="dxa"/>
          </w:tcPr>
          <w:p w14:paraId="11238A06" w14:textId="2D8F1651" w:rsidR="00B35AD9" w:rsidRPr="00876464" w:rsidRDefault="00183A3D" w:rsidP="001A1529">
            <w:pPr>
              <w:jc w:val="center"/>
              <w:rPr>
                <w:sz w:val="28"/>
                <w:szCs w:val="28"/>
              </w:rPr>
            </w:pPr>
            <w:r w:rsidRPr="00876464">
              <w:rPr>
                <w:noProof/>
                <w:sz w:val="28"/>
                <w:szCs w:val="28"/>
                <w:lang w:val="ru-RU" w:eastAsia="ru-RU"/>
              </w:rPr>
              <w:drawing>
                <wp:inline distT="0" distB="0" distL="0" distR="0" wp14:anchorId="6557DB32" wp14:editId="025EA00D">
                  <wp:extent cx="1591733" cy="1492250"/>
                  <wp:effectExtent l="0" t="0" r="8890" b="0"/>
                  <wp:docPr id="1716514297" name="Рисунок 22" descr="Изображение выглядит как посуда, в помещении, стекло, е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14297" name="Рисунок 3" descr="Изображение выглядит как посуда, в помещении, стекло, еда&#10;&#10;Контент, сгенерированный ИИ, может содержать ошибки."/>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2238" cy="1502098"/>
                          </a:xfrm>
                          <a:prstGeom prst="rect">
                            <a:avLst/>
                          </a:prstGeom>
                        </pic:spPr>
                      </pic:pic>
                    </a:graphicData>
                  </a:graphic>
                </wp:inline>
              </w:drawing>
            </w:r>
          </w:p>
        </w:tc>
        <w:tc>
          <w:tcPr>
            <w:tcW w:w="3006" w:type="dxa"/>
          </w:tcPr>
          <w:p w14:paraId="1B72BBCF" w14:textId="7B445C17" w:rsidR="00B35AD9" w:rsidRPr="00876464" w:rsidRDefault="003F4BC9" w:rsidP="001A1529">
            <w:pPr>
              <w:jc w:val="center"/>
              <w:rPr>
                <w:sz w:val="28"/>
                <w:szCs w:val="28"/>
              </w:rPr>
            </w:pPr>
            <w:r w:rsidRPr="00876464">
              <w:rPr>
                <w:noProof/>
                <w:sz w:val="28"/>
                <w:szCs w:val="28"/>
                <w:lang w:val="ru-RU" w:eastAsia="ru-RU"/>
              </w:rPr>
              <w:drawing>
                <wp:inline distT="0" distB="0" distL="0" distR="0" wp14:anchorId="088DCD67" wp14:editId="4ED95354">
                  <wp:extent cx="1502030" cy="1498600"/>
                  <wp:effectExtent l="0" t="0" r="3175" b="6350"/>
                  <wp:docPr id="1876295902" name="Рисунок 23" descr="Изображение выглядит как посуда, в помещении&#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95902" name="Рисунок 4" descr="Изображение выглядит как посуда, в помещении&#10;&#10;Контент, сгенерированный ИИ, может содержать ошибки."/>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19166" cy="1515697"/>
                          </a:xfrm>
                          <a:prstGeom prst="rect">
                            <a:avLst/>
                          </a:prstGeom>
                        </pic:spPr>
                      </pic:pic>
                    </a:graphicData>
                  </a:graphic>
                </wp:inline>
              </w:drawing>
            </w:r>
          </w:p>
        </w:tc>
      </w:tr>
      <w:tr w:rsidR="00B35AD9" w:rsidRPr="00876464" w14:paraId="4D5F9559" w14:textId="77777777" w:rsidTr="001A1529">
        <w:trPr>
          <w:trHeight w:val="263"/>
          <w:jc w:val="center"/>
        </w:trPr>
        <w:tc>
          <w:tcPr>
            <w:tcW w:w="3117" w:type="dxa"/>
          </w:tcPr>
          <w:p w14:paraId="3E59BF90" w14:textId="77777777" w:rsidR="00B35AD9" w:rsidRPr="00876464" w:rsidRDefault="00B35AD9" w:rsidP="00B35AD9">
            <w:pPr>
              <w:jc w:val="center"/>
              <w:rPr>
                <w:sz w:val="24"/>
                <w:szCs w:val="24"/>
              </w:rPr>
            </w:pPr>
            <w:r w:rsidRPr="00876464">
              <w:rPr>
                <w:sz w:val="24"/>
                <w:szCs w:val="24"/>
              </w:rPr>
              <w:t>Бақылау - мұнай ығысу жоқ</w:t>
            </w:r>
          </w:p>
        </w:tc>
        <w:tc>
          <w:tcPr>
            <w:tcW w:w="3170" w:type="dxa"/>
          </w:tcPr>
          <w:p w14:paraId="1416C64A" w14:textId="13DD389C" w:rsidR="00B35AD9" w:rsidRPr="00876464" w:rsidRDefault="00B35AD9" w:rsidP="00B35AD9">
            <w:pPr>
              <w:jc w:val="center"/>
              <w:rPr>
                <w:sz w:val="24"/>
                <w:szCs w:val="24"/>
              </w:rPr>
            </w:pPr>
            <w:r w:rsidRPr="00876464">
              <w:rPr>
                <w:sz w:val="24"/>
                <w:szCs w:val="24"/>
              </w:rPr>
              <w:t>А</w:t>
            </w:r>
            <w:r w:rsidR="00D00411" w:rsidRPr="00876464">
              <w:rPr>
                <w:sz w:val="24"/>
                <w:szCs w:val="24"/>
                <w:lang w:val="en-US"/>
              </w:rPr>
              <w:t>6</w:t>
            </w:r>
            <w:r w:rsidRPr="00876464">
              <w:rPr>
                <w:sz w:val="24"/>
                <w:szCs w:val="24"/>
                <w:lang w:val="en-US"/>
              </w:rPr>
              <w:t xml:space="preserve"> – 1,3 </w:t>
            </w:r>
            <w:r w:rsidRPr="00876464">
              <w:rPr>
                <w:sz w:val="24"/>
                <w:szCs w:val="24"/>
              </w:rPr>
              <w:t>см</w:t>
            </w:r>
          </w:p>
        </w:tc>
        <w:tc>
          <w:tcPr>
            <w:tcW w:w="3006" w:type="dxa"/>
          </w:tcPr>
          <w:p w14:paraId="48C1C998" w14:textId="77777777" w:rsidR="00B35AD9" w:rsidRPr="00876464" w:rsidRDefault="00B35AD9" w:rsidP="00B35AD9">
            <w:pPr>
              <w:jc w:val="center"/>
              <w:rPr>
                <w:sz w:val="24"/>
                <w:szCs w:val="24"/>
              </w:rPr>
            </w:pPr>
            <w:r w:rsidRPr="00876464">
              <w:rPr>
                <w:sz w:val="24"/>
                <w:szCs w:val="24"/>
                <w:lang w:val="en-US"/>
              </w:rPr>
              <w:t xml:space="preserve">PW2 – </w:t>
            </w:r>
            <w:r w:rsidRPr="00876464">
              <w:rPr>
                <w:sz w:val="24"/>
                <w:szCs w:val="24"/>
              </w:rPr>
              <w:t>2,9</w:t>
            </w:r>
            <w:r w:rsidRPr="00876464">
              <w:rPr>
                <w:sz w:val="24"/>
                <w:szCs w:val="24"/>
                <w:lang w:val="en-US"/>
              </w:rPr>
              <w:t xml:space="preserve"> </w:t>
            </w:r>
            <w:r w:rsidRPr="00876464">
              <w:rPr>
                <w:sz w:val="24"/>
                <w:szCs w:val="24"/>
              </w:rPr>
              <w:t>см</w:t>
            </w:r>
          </w:p>
        </w:tc>
      </w:tr>
    </w:tbl>
    <w:p w14:paraId="0BD9A704" w14:textId="77777777" w:rsidR="00FE1634" w:rsidRPr="00876464" w:rsidRDefault="00FE1634" w:rsidP="00FC7F05">
      <w:pPr>
        <w:ind w:left="301" w:right="261" w:firstLine="567"/>
        <w:jc w:val="center"/>
        <w:rPr>
          <w:sz w:val="24"/>
          <w:szCs w:val="24"/>
        </w:rPr>
      </w:pPr>
    </w:p>
    <w:p w14:paraId="66F15BF5" w14:textId="3572B013" w:rsidR="00B35AD9" w:rsidRPr="00876464" w:rsidRDefault="00B35AD9" w:rsidP="00FC7F05">
      <w:pPr>
        <w:ind w:left="301" w:right="261" w:firstLine="567"/>
        <w:jc w:val="center"/>
        <w:rPr>
          <w:sz w:val="28"/>
          <w:szCs w:val="28"/>
        </w:rPr>
      </w:pPr>
      <w:r w:rsidRPr="00876464">
        <w:rPr>
          <w:sz w:val="28"/>
          <w:szCs w:val="28"/>
        </w:rPr>
        <w:t xml:space="preserve">Сурет </w:t>
      </w:r>
      <w:r w:rsidR="005C096C" w:rsidRPr="00876464">
        <w:rPr>
          <w:sz w:val="28"/>
          <w:szCs w:val="28"/>
        </w:rPr>
        <w:t>1</w:t>
      </w:r>
      <w:r w:rsidR="0084219D" w:rsidRPr="00876464">
        <w:rPr>
          <w:sz w:val="28"/>
          <w:szCs w:val="28"/>
        </w:rPr>
        <w:t>3</w:t>
      </w:r>
      <w:r w:rsidRPr="00876464">
        <w:rPr>
          <w:sz w:val="28"/>
          <w:szCs w:val="28"/>
        </w:rPr>
        <w:t xml:space="preserve"> – </w:t>
      </w:r>
      <w:r w:rsidR="003F2B3E" w:rsidRPr="00876464">
        <w:rPr>
          <w:sz w:val="28"/>
          <w:szCs w:val="28"/>
        </w:rPr>
        <w:t xml:space="preserve">Дақылдардың </w:t>
      </w:r>
      <w:r w:rsidRPr="00876464">
        <w:rPr>
          <w:sz w:val="28"/>
          <w:szCs w:val="28"/>
        </w:rPr>
        <w:t>мұнай</w:t>
      </w:r>
      <w:r w:rsidR="003F2B3E" w:rsidRPr="00876464">
        <w:rPr>
          <w:sz w:val="28"/>
          <w:szCs w:val="28"/>
        </w:rPr>
        <w:t xml:space="preserve"> </w:t>
      </w:r>
      <w:r w:rsidRPr="00876464">
        <w:rPr>
          <w:sz w:val="28"/>
          <w:szCs w:val="28"/>
        </w:rPr>
        <w:t xml:space="preserve">ығыстыру </w:t>
      </w:r>
      <w:r w:rsidR="00B74E42" w:rsidRPr="00876464">
        <w:rPr>
          <w:sz w:val="28"/>
          <w:szCs w:val="28"/>
        </w:rPr>
        <w:t>қабілеті</w:t>
      </w:r>
    </w:p>
    <w:p w14:paraId="5461C408" w14:textId="77777777" w:rsidR="00B35AD9" w:rsidRPr="00876464" w:rsidRDefault="00B35AD9" w:rsidP="00B35AD9">
      <w:pPr>
        <w:ind w:left="301" w:right="261" w:firstLine="567"/>
        <w:jc w:val="both"/>
        <w:rPr>
          <w:sz w:val="28"/>
          <w:szCs w:val="28"/>
        </w:rPr>
      </w:pPr>
    </w:p>
    <w:p w14:paraId="45AA54AD" w14:textId="739AEC41" w:rsidR="00B35AD9" w:rsidRPr="00876464" w:rsidRDefault="0047648B" w:rsidP="0047648B">
      <w:pPr>
        <w:ind w:left="301" w:right="261" w:firstLine="567"/>
        <w:jc w:val="both"/>
        <w:rPr>
          <w:sz w:val="28"/>
          <w:szCs w:val="28"/>
        </w:rPr>
      </w:pPr>
      <w:r w:rsidRPr="00876464">
        <w:rPr>
          <w:sz w:val="28"/>
          <w:szCs w:val="28"/>
        </w:rPr>
        <w:t xml:space="preserve">Ұқсас зерттеулерде </w:t>
      </w:r>
      <w:r w:rsidR="00FE1634" w:rsidRPr="00876464">
        <w:rPr>
          <w:sz w:val="28"/>
          <w:szCs w:val="28"/>
        </w:rPr>
        <w:t>Ibragim</w:t>
      </w:r>
      <w:r w:rsidRPr="00876464">
        <w:rPr>
          <w:sz w:val="28"/>
          <w:szCs w:val="28"/>
        </w:rPr>
        <w:t xml:space="preserve"> және бірлескен авторлар эмульгирлеу индексінің 39-87% аралығында өзгергенін көрсеткен [51].</w:t>
      </w:r>
      <w:r w:rsidR="00487E21" w:rsidRPr="00876464">
        <w:rPr>
          <w:sz w:val="28"/>
          <w:szCs w:val="28"/>
        </w:rPr>
        <w:t xml:space="preserve"> </w:t>
      </w:r>
      <w:r w:rsidR="00624513" w:rsidRPr="00876464">
        <w:rPr>
          <w:sz w:val="28"/>
          <w:szCs w:val="28"/>
        </w:rPr>
        <w:t>Ерназарова және т.б.</w:t>
      </w:r>
      <w:r w:rsidR="009060FB" w:rsidRPr="00876464">
        <w:rPr>
          <w:sz w:val="28"/>
          <w:szCs w:val="28"/>
        </w:rPr>
        <w:t xml:space="preserve"> жүргізілген зерттеулер нәтижесінде </w:t>
      </w:r>
      <w:r w:rsidR="009060FB" w:rsidRPr="00876464">
        <w:rPr>
          <w:i/>
          <w:iCs/>
          <w:sz w:val="28"/>
          <w:szCs w:val="28"/>
        </w:rPr>
        <w:t>Bacillus sp.</w:t>
      </w:r>
      <w:r w:rsidR="009060FB" w:rsidRPr="00876464">
        <w:rPr>
          <w:sz w:val="28"/>
          <w:szCs w:val="28"/>
        </w:rPr>
        <w:t xml:space="preserve"> штамдарының шикі мұнаймен жұмыс жасағанда эмульгирлеу индексі 21–80% аралығында, ал гексан үшін 12–63% аралығында өзгеретіні анықталды </w:t>
      </w:r>
      <w:r w:rsidR="003B6F40" w:rsidRPr="00876464">
        <w:rPr>
          <w:sz w:val="28"/>
        </w:rPr>
        <w:t>[177]</w:t>
      </w:r>
      <w:r w:rsidR="009060FB" w:rsidRPr="00876464">
        <w:rPr>
          <w:sz w:val="28"/>
          <w:szCs w:val="28"/>
        </w:rPr>
        <w:t>.</w:t>
      </w:r>
      <w:r w:rsidRPr="00876464">
        <w:rPr>
          <w:sz w:val="28"/>
          <w:szCs w:val="28"/>
        </w:rPr>
        <w:t xml:space="preserve"> Жалпы, әдеби деректерге сәйкес, эмульгирлеу индексі 50%-дан жоғары микроорганизмдер </w:t>
      </w:r>
      <w:r w:rsidR="00FE1634" w:rsidRPr="00876464">
        <w:rPr>
          <w:sz w:val="28"/>
          <w:szCs w:val="28"/>
        </w:rPr>
        <w:t>ММША</w:t>
      </w:r>
      <w:r w:rsidRPr="00876464">
        <w:rPr>
          <w:sz w:val="28"/>
          <w:szCs w:val="28"/>
        </w:rPr>
        <w:t xml:space="preserve"> әдісінде биосурфактант өндірушілер ретінде перспективті болып саналады</w:t>
      </w:r>
      <w:r w:rsidR="00856BA6" w:rsidRPr="00876464">
        <w:rPr>
          <w:sz w:val="28"/>
          <w:szCs w:val="28"/>
        </w:rPr>
        <w:t xml:space="preserve"> </w:t>
      </w:r>
      <w:r w:rsidR="003B6F40" w:rsidRPr="00876464">
        <w:rPr>
          <w:sz w:val="28"/>
        </w:rPr>
        <w:t>[178, 179]</w:t>
      </w:r>
      <w:r w:rsidR="00B35AD9" w:rsidRPr="00876464">
        <w:rPr>
          <w:sz w:val="28"/>
          <w:szCs w:val="28"/>
        </w:rPr>
        <w:t>.</w:t>
      </w:r>
    </w:p>
    <w:p w14:paraId="73CE0D43" w14:textId="77777777" w:rsidR="00B35AD9" w:rsidRPr="00876464" w:rsidRDefault="00B35AD9" w:rsidP="00B35AD9">
      <w:pPr>
        <w:ind w:left="301" w:right="261" w:firstLine="567"/>
        <w:jc w:val="both"/>
        <w:rPr>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2415"/>
        <w:gridCol w:w="2469"/>
        <w:gridCol w:w="2136"/>
      </w:tblGrid>
      <w:tr w:rsidR="00B35AD9" w:rsidRPr="00876464" w14:paraId="5BF8BAF8" w14:textId="77777777" w:rsidTr="00D9774F">
        <w:trPr>
          <w:jc w:val="center"/>
        </w:trPr>
        <w:tc>
          <w:tcPr>
            <w:tcW w:w="2335" w:type="dxa"/>
          </w:tcPr>
          <w:p w14:paraId="42DFCBC9" w14:textId="77777777" w:rsidR="00B35AD9" w:rsidRPr="00876464" w:rsidRDefault="00B35AD9" w:rsidP="00D9774F">
            <w:pPr>
              <w:jc w:val="both"/>
              <w:rPr>
                <w:sz w:val="28"/>
                <w:szCs w:val="28"/>
              </w:rPr>
            </w:pPr>
            <w:r w:rsidRPr="00876464">
              <w:rPr>
                <w:noProof/>
                <w:sz w:val="28"/>
                <w:szCs w:val="28"/>
                <w:lang w:val="ru-RU" w:eastAsia="ru-RU"/>
              </w:rPr>
              <w:drawing>
                <wp:inline distT="0" distB="0" distL="0" distR="0" wp14:anchorId="44E8A192" wp14:editId="2B8B26F2">
                  <wp:extent cx="1216550" cy="2132655"/>
                  <wp:effectExtent l="0" t="0" r="3175" b="1270"/>
                  <wp:docPr id="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6"/>
                          <a:stretch>
                            <a:fillRect/>
                          </a:stretch>
                        </pic:blipFill>
                        <pic:spPr>
                          <a:xfrm>
                            <a:off x="0" y="0"/>
                            <a:ext cx="1223635" cy="2145075"/>
                          </a:xfrm>
                          <a:prstGeom prst="rect">
                            <a:avLst/>
                          </a:prstGeom>
                        </pic:spPr>
                      </pic:pic>
                    </a:graphicData>
                  </a:graphic>
                </wp:inline>
              </w:drawing>
            </w:r>
          </w:p>
        </w:tc>
        <w:tc>
          <w:tcPr>
            <w:tcW w:w="2415" w:type="dxa"/>
          </w:tcPr>
          <w:p w14:paraId="1E99AF05" w14:textId="77777777" w:rsidR="00B35AD9" w:rsidRPr="00876464" w:rsidRDefault="00B35AD9" w:rsidP="00D9774F">
            <w:pPr>
              <w:jc w:val="both"/>
              <w:rPr>
                <w:sz w:val="28"/>
                <w:szCs w:val="28"/>
              </w:rPr>
            </w:pPr>
            <w:r w:rsidRPr="00876464">
              <w:rPr>
                <w:noProof/>
                <w:sz w:val="28"/>
                <w:szCs w:val="28"/>
                <w:lang w:val="ru-RU" w:eastAsia="ru-RU"/>
              </w:rPr>
              <w:drawing>
                <wp:inline distT="0" distB="0" distL="0" distR="0" wp14:anchorId="1461E1A4" wp14:editId="0A1A0E3F">
                  <wp:extent cx="1304014" cy="2133840"/>
                  <wp:effectExtent l="0" t="0" r="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22923" cy="2164782"/>
                          </a:xfrm>
                          <a:prstGeom prst="rect">
                            <a:avLst/>
                          </a:prstGeom>
                        </pic:spPr>
                      </pic:pic>
                    </a:graphicData>
                  </a:graphic>
                </wp:inline>
              </w:drawing>
            </w:r>
          </w:p>
        </w:tc>
        <w:tc>
          <w:tcPr>
            <w:tcW w:w="2469" w:type="dxa"/>
          </w:tcPr>
          <w:p w14:paraId="08DC13DC" w14:textId="77777777" w:rsidR="00B35AD9" w:rsidRPr="00876464" w:rsidRDefault="00B35AD9" w:rsidP="00D9774F">
            <w:pPr>
              <w:jc w:val="both"/>
              <w:rPr>
                <w:sz w:val="28"/>
                <w:szCs w:val="28"/>
              </w:rPr>
            </w:pPr>
            <w:r w:rsidRPr="00876464">
              <w:rPr>
                <w:noProof/>
                <w:sz w:val="28"/>
                <w:szCs w:val="28"/>
                <w:lang w:val="ru-RU" w:eastAsia="ru-RU"/>
              </w:rPr>
              <w:drawing>
                <wp:inline distT="0" distB="0" distL="0" distR="0" wp14:anchorId="24A14D2C" wp14:editId="5B1A52FF">
                  <wp:extent cx="1343771" cy="2126998"/>
                  <wp:effectExtent l="0" t="0" r="8890" b="6985"/>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8"/>
                          <a:stretch>
                            <a:fillRect/>
                          </a:stretch>
                        </pic:blipFill>
                        <pic:spPr>
                          <a:xfrm>
                            <a:off x="0" y="0"/>
                            <a:ext cx="1347754" cy="2133303"/>
                          </a:xfrm>
                          <a:prstGeom prst="rect">
                            <a:avLst/>
                          </a:prstGeom>
                        </pic:spPr>
                      </pic:pic>
                    </a:graphicData>
                  </a:graphic>
                </wp:inline>
              </w:drawing>
            </w:r>
          </w:p>
        </w:tc>
        <w:tc>
          <w:tcPr>
            <w:tcW w:w="2136" w:type="dxa"/>
          </w:tcPr>
          <w:p w14:paraId="7DF28582" w14:textId="77777777" w:rsidR="00B35AD9" w:rsidRPr="00876464" w:rsidRDefault="00B35AD9" w:rsidP="00D9774F">
            <w:pPr>
              <w:jc w:val="both"/>
              <w:rPr>
                <w:sz w:val="28"/>
                <w:szCs w:val="28"/>
              </w:rPr>
            </w:pPr>
            <w:r w:rsidRPr="00876464">
              <w:rPr>
                <w:noProof/>
                <w:sz w:val="28"/>
                <w:szCs w:val="28"/>
                <w:lang w:val="ru-RU" w:eastAsia="ru-RU"/>
              </w:rPr>
              <w:drawing>
                <wp:inline distT="0" distB="0" distL="0" distR="0" wp14:anchorId="1BEEDB74" wp14:editId="3565AA50">
                  <wp:extent cx="1217157" cy="2120604"/>
                  <wp:effectExtent l="0" t="0" r="2540" b="0"/>
                  <wp:docPr id="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24493" cy="2133385"/>
                          </a:xfrm>
                          <a:prstGeom prst="rect">
                            <a:avLst/>
                          </a:prstGeom>
                        </pic:spPr>
                      </pic:pic>
                    </a:graphicData>
                  </a:graphic>
                </wp:inline>
              </w:drawing>
            </w:r>
          </w:p>
        </w:tc>
      </w:tr>
      <w:tr w:rsidR="00B35AD9" w:rsidRPr="00876464" w14:paraId="1E519C29" w14:textId="77777777" w:rsidTr="00D9774F">
        <w:trPr>
          <w:jc w:val="center"/>
        </w:trPr>
        <w:tc>
          <w:tcPr>
            <w:tcW w:w="2335" w:type="dxa"/>
          </w:tcPr>
          <w:p w14:paraId="7029A7EA" w14:textId="77777777" w:rsidR="00B35AD9" w:rsidRPr="00876464" w:rsidRDefault="00B35AD9" w:rsidP="00D9774F">
            <w:pPr>
              <w:jc w:val="center"/>
              <w:rPr>
                <w:sz w:val="28"/>
                <w:szCs w:val="28"/>
              </w:rPr>
            </w:pPr>
            <w:r w:rsidRPr="00876464">
              <w:rPr>
                <w:sz w:val="28"/>
                <w:szCs w:val="28"/>
              </w:rPr>
              <w:t>Бақылау</w:t>
            </w:r>
          </w:p>
        </w:tc>
        <w:tc>
          <w:tcPr>
            <w:tcW w:w="2415" w:type="dxa"/>
          </w:tcPr>
          <w:p w14:paraId="091BA476" w14:textId="42EC5B10" w:rsidR="00B35AD9" w:rsidRPr="00876464" w:rsidRDefault="00B35AD9" w:rsidP="00D9774F">
            <w:pPr>
              <w:jc w:val="center"/>
              <w:rPr>
                <w:sz w:val="28"/>
                <w:szCs w:val="28"/>
                <w:lang w:val="ru-RU"/>
              </w:rPr>
            </w:pPr>
            <w:r w:rsidRPr="00876464">
              <w:rPr>
                <w:sz w:val="28"/>
                <w:szCs w:val="28"/>
              </w:rPr>
              <w:t xml:space="preserve">А10 – </w:t>
            </w:r>
            <w:r w:rsidR="00590917" w:rsidRPr="00876464">
              <w:rPr>
                <w:sz w:val="28"/>
                <w:szCs w:val="28"/>
                <w:lang w:val="en-US"/>
              </w:rPr>
              <w:t>3</w:t>
            </w:r>
            <w:r w:rsidRPr="00876464">
              <w:rPr>
                <w:sz w:val="28"/>
                <w:szCs w:val="28"/>
              </w:rPr>
              <w:t>4,</w:t>
            </w:r>
            <w:r w:rsidR="00590917" w:rsidRPr="00876464">
              <w:rPr>
                <w:sz w:val="28"/>
                <w:szCs w:val="28"/>
                <w:lang w:val="en-US"/>
              </w:rPr>
              <w:t>1</w:t>
            </w:r>
            <w:r w:rsidR="00984DF5" w:rsidRPr="00876464">
              <w:rPr>
                <w:sz w:val="28"/>
                <w:szCs w:val="28"/>
                <w:lang w:val="ru-RU"/>
              </w:rPr>
              <w:t>%</w:t>
            </w:r>
          </w:p>
        </w:tc>
        <w:tc>
          <w:tcPr>
            <w:tcW w:w="2469" w:type="dxa"/>
          </w:tcPr>
          <w:p w14:paraId="0480FE70" w14:textId="006E42AB" w:rsidR="00B35AD9" w:rsidRPr="00876464" w:rsidRDefault="002C342B" w:rsidP="00D9774F">
            <w:pPr>
              <w:jc w:val="center"/>
              <w:rPr>
                <w:sz w:val="28"/>
                <w:szCs w:val="28"/>
                <w:lang w:val="ru-RU"/>
              </w:rPr>
            </w:pPr>
            <w:r w:rsidRPr="00876464">
              <w:rPr>
                <w:sz w:val="28"/>
                <w:szCs w:val="28"/>
                <w:lang w:val="ru-RU"/>
              </w:rPr>
              <w:t>А12</w:t>
            </w:r>
            <w:r w:rsidR="00B35AD9" w:rsidRPr="00876464">
              <w:rPr>
                <w:sz w:val="28"/>
                <w:szCs w:val="28"/>
              </w:rPr>
              <w:t xml:space="preserve"> – </w:t>
            </w:r>
            <w:r w:rsidR="00984DF5" w:rsidRPr="00876464">
              <w:rPr>
                <w:sz w:val="28"/>
                <w:szCs w:val="28"/>
                <w:lang w:val="ru-RU"/>
              </w:rPr>
              <w:t>66</w:t>
            </w:r>
            <w:r w:rsidR="00B35AD9" w:rsidRPr="00876464">
              <w:rPr>
                <w:sz w:val="28"/>
                <w:szCs w:val="28"/>
              </w:rPr>
              <w:t>,</w:t>
            </w:r>
            <w:r w:rsidR="00984DF5" w:rsidRPr="00876464">
              <w:rPr>
                <w:sz w:val="28"/>
                <w:szCs w:val="28"/>
                <w:lang w:val="ru-RU"/>
              </w:rPr>
              <w:t>5%</w:t>
            </w:r>
          </w:p>
        </w:tc>
        <w:tc>
          <w:tcPr>
            <w:tcW w:w="2136" w:type="dxa"/>
          </w:tcPr>
          <w:p w14:paraId="63ADD1AC" w14:textId="21004309" w:rsidR="00B35AD9" w:rsidRPr="00876464" w:rsidRDefault="00B35AD9" w:rsidP="00D9774F">
            <w:pPr>
              <w:jc w:val="center"/>
              <w:rPr>
                <w:sz w:val="28"/>
                <w:szCs w:val="28"/>
                <w:lang w:val="en-US"/>
              </w:rPr>
            </w:pPr>
            <w:r w:rsidRPr="00876464">
              <w:rPr>
                <w:sz w:val="28"/>
                <w:szCs w:val="28"/>
              </w:rPr>
              <w:t>1 % Tween-</w:t>
            </w:r>
            <w:r w:rsidRPr="00876464">
              <w:rPr>
                <w:sz w:val="28"/>
                <w:szCs w:val="28"/>
                <w:lang w:val="en-US"/>
              </w:rPr>
              <w:t>20 – 7</w:t>
            </w:r>
            <w:r w:rsidR="002C342B" w:rsidRPr="00876464">
              <w:rPr>
                <w:sz w:val="28"/>
                <w:szCs w:val="28"/>
                <w:lang w:val="ru-RU"/>
              </w:rPr>
              <w:t>4</w:t>
            </w:r>
            <w:r w:rsidRPr="00876464">
              <w:rPr>
                <w:sz w:val="28"/>
                <w:szCs w:val="28"/>
                <w:lang w:val="en-US"/>
              </w:rPr>
              <w:t>,</w:t>
            </w:r>
            <w:r w:rsidR="002C342B" w:rsidRPr="00876464">
              <w:rPr>
                <w:sz w:val="28"/>
                <w:szCs w:val="28"/>
                <w:lang w:val="ru-RU"/>
              </w:rPr>
              <w:t>2</w:t>
            </w:r>
            <w:r w:rsidRPr="00876464">
              <w:rPr>
                <w:sz w:val="28"/>
                <w:szCs w:val="28"/>
                <w:lang w:val="en-US"/>
              </w:rPr>
              <w:t>%</w:t>
            </w:r>
          </w:p>
        </w:tc>
      </w:tr>
    </w:tbl>
    <w:p w14:paraId="457FCE4C" w14:textId="77777777" w:rsidR="008B6514" w:rsidRPr="00876464" w:rsidRDefault="008B6514" w:rsidP="00F653F1">
      <w:pPr>
        <w:ind w:left="301" w:right="261" w:firstLine="567"/>
        <w:jc w:val="center"/>
        <w:rPr>
          <w:sz w:val="28"/>
          <w:szCs w:val="28"/>
        </w:rPr>
      </w:pPr>
    </w:p>
    <w:p w14:paraId="3BE0A138" w14:textId="0F31C1CF" w:rsidR="00B35AD9" w:rsidRPr="00876464" w:rsidRDefault="00B35AD9" w:rsidP="00F653F1">
      <w:pPr>
        <w:ind w:left="301" w:right="261" w:firstLine="567"/>
        <w:jc w:val="center"/>
        <w:rPr>
          <w:sz w:val="28"/>
          <w:szCs w:val="28"/>
        </w:rPr>
      </w:pPr>
      <w:r w:rsidRPr="00876464">
        <w:rPr>
          <w:sz w:val="28"/>
          <w:szCs w:val="28"/>
        </w:rPr>
        <w:t xml:space="preserve">Сурет </w:t>
      </w:r>
      <w:r w:rsidR="00F911AC" w:rsidRPr="00876464">
        <w:rPr>
          <w:sz w:val="28"/>
          <w:szCs w:val="28"/>
        </w:rPr>
        <w:t>1</w:t>
      </w:r>
      <w:r w:rsidR="008B6514" w:rsidRPr="00876464">
        <w:rPr>
          <w:sz w:val="28"/>
          <w:szCs w:val="28"/>
          <w:lang w:val="en-US"/>
        </w:rPr>
        <w:t>4</w:t>
      </w:r>
      <w:r w:rsidRPr="00876464">
        <w:rPr>
          <w:sz w:val="28"/>
          <w:szCs w:val="28"/>
        </w:rPr>
        <w:t xml:space="preserve"> – </w:t>
      </w:r>
      <w:r w:rsidR="00886F9C" w:rsidRPr="00876464">
        <w:rPr>
          <w:sz w:val="28"/>
          <w:szCs w:val="28"/>
        </w:rPr>
        <w:t>Дақылдардың</w:t>
      </w:r>
      <w:r w:rsidRPr="00876464">
        <w:rPr>
          <w:sz w:val="28"/>
          <w:szCs w:val="28"/>
        </w:rPr>
        <w:t xml:space="preserve"> мұнай</w:t>
      </w:r>
      <w:r w:rsidR="00886F9C" w:rsidRPr="00876464">
        <w:rPr>
          <w:sz w:val="28"/>
          <w:szCs w:val="28"/>
        </w:rPr>
        <w:t xml:space="preserve"> </w:t>
      </w:r>
      <w:r w:rsidRPr="00876464">
        <w:rPr>
          <w:sz w:val="28"/>
          <w:szCs w:val="28"/>
        </w:rPr>
        <w:t>эмульгирлеу белсенділігі</w:t>
      </w:r>
    </w:p>
    <w:p w14:paraId="3395B065" w14:textId="77777777" w:rsidR="00B35AD9" w:rsidRPr="00876464" w:rsidRDefault="00B35AD9" w:rsidP="00B35AD9">
      <w:pPr>
        <w:ind w:left="301" w:right="261" w:firstLine="567"/>
        <w:jc w:val="both"/>
        <w:rPr>
          <w:sz w:val="28"/>
          <w:szCs w:val="28"/>
        </w:rPr>
      </w:pPr>
    </w:p>
    <w:p w14:paraId="35F32C7D" w14:textId="77777777" w:rsidR="00346CDC" w:rsidRPr="00876464" w:rsidRDefault="009B7971" w:rsidP="00346CDC">
      <w:pPr>
        <w:ind w:left="301" w:right="261" w:firstLine="567"/>
        <w:jc w:val="both"/>
        <w:rPr>
          <w:sz w:val="28"/>
          <w:szCs w:val="28"/>
        </w:rPr>
      </w:pPr>
      <w:r w:rsidRPr="00876464">
        <w:rPr>
          <w:sz w:val="28"/>
          <w:szCs w:val="28"/>
        </w:rPr>
        <w:t xml:space="preserve">Траубе сталагмометрінің көмегімен сыналған беттік керілу 51,2 ± 0,3-тен </w:t>
      </w:r>
      <w:r w:rsidR="00CB449C" w:rsidRPr="00876464">
        <w:rPr>
          <w:color w:val="000000" w:themeColor="text1"/>
          <w:sz w:val="28"/>
          <w:szCs w:val="28"/>
        </w:rPr>
        <w:t>70,6</w:t>
      </w:r>
      <w:r w:rsidR="0014591C" w:rsidRPr="00876464">
        <w:rPr>
          <w:color w:val="000000" w:themeColor="text1"/>
          <w:sz w:val="28"/>
          <w:szCs w:val="28"/>
        </w:rPr>
        <w:t xml:space="preserve"> </w:t>
      </w:r>
      <w:r w:rsidR="00CB449C" w:rsidRPr="00876464">
        <w:rPr>
          <w:color w:val="000000" w:themeColor="text1"/>
          <w:sz w:val="28"/>
          <w:szCs w:val="28"/>
        </w:rPr>
        <w:t>±</w:t>
      </w:r>
      <w:r w:rsidR="0014591C" w:rsidRPr="00876464">
        <w:rPr>
          <w:color w:val="000000" w:themeColor="text1"/>
          <w:sz w:val="28"/>
          <w:szCs w:val="28"/>
        </w:rPr>
        <w:t xml:space="preserve"> </w:t>
      </w:r>
      <w:r w:rsidR="00CB449C" w:rsidRPr="00876464">
        <w:rPr>
          <w:color w:val="000000" w:themeColor="text1"/>
          <w:sz w:val="28"/>
          <w:szCs w:val="28"/>
        </w:rPr>
        <w:t>0</w:t>
      </w:r>
      <w:r w:rsidR="0014591C" w:rsidRPr="00876464">
        <w:rPr>
          <w:color w:val="000000" w:themeColor="text1"/>
          <w:sz w:val="28"/>
          <w:szCs w:val="28"/>
        </w:rPr>
        <w:t>,</w:t>
      </w:r>
      <w:r w:rsidR="00CB449C" w:rsidRPr="00876464">
        <w:rPr>
          <w:color w:val="000000" w:themeColor="text1"/>
          <w:sz w:val="28"/>
          <w:szCs w:val="28"/>
        </w:rPr>
        <w:t xml:space="preserve">2 </w:t>
      </w:r>
      <w:r w:rsidRPr="00876464">
        <w:rPr>
          <w:sz w:val="28"/>
          <w:szCs w:val="28"/>
        </w:rPr>
        <w:t xml:space="preserve">мн/м-ге дейін өзгерді. </w:t>
      </w:r>
    </w:p>
    <w:p w14:paraId="404DC738" w14:textId="32F34D6D" w:rsidR="00346CDC" w:rsidRPr="00876464" w:rsidRDefault="00346CDC" w:rsidP="00346CDC">
      <w:pPr>
        <w:ind w:left="301" w:right="261" w:firstLine="567"/>
        <w:jc w:val="both"/>
        <w:rPr>
          <w:sz w:val="28"/>
          <w:szCs w:val="28"/>
        </w:rPr>
      </w:pPr>
      <w:r w:rsidRPr="00876464">
        <w:rPr>
          <w:sz w:val="28"/>
          <w:szCs w:val="28"/>
        </w:rPr>
        <w:t>Ең белсенді дақылдар (A2, A4, A8, A9, A11, A12, R1, R4, PW2) келесі критерийлер бойынша іріктелді: (</w:t>
      </w:r>
      <w:r w:rsidR="00CC12BA" w:rsidRPr="00876464">
        <w:rPr>
          <w:sz w:val="28"/>
          <w:szCs w:val="28"/>
        </w:rPr>
        <w:t>1</w:t>
      </w:r>
      <w:r w:rsidRPr="00876464">
        <w:rPr>
          <w:sz w:val="28"/>
          <w:szCs w:val="28"/>
        </w:rPr>
        <w:t>) мұнай ығысу аймағы 2,6 см-ден жоғары, (</w:t>
      </w:r>
      <w:r w:rsidR="00CC12BA" w:rsidRPr="00876464">
        <w:rPr>
          <w:sz w:val="28"/>
          <w:szCs w:val="28"/>
        </w:rPr>
        <w:t>2</w:t>
      </w:r>
      <w:r w:rsidRPr="00876464">
        <w:rPr>
          <w:sz w:val="28"/>
          <w:szCs w:val="28"/>
        </w:rPr>
        <w:t>) эмуль</w:t>
      </w:r>
      <w:r w:rsidR="000679B4" w:rsidRPr="00876464">
        <w:rPr>
          <w:sz w:val="28"/>
          <w:szCs w:val="28"/>
        </w:rPr>
        <w:t>гирлеу</w:t>
      </w:r>
      <w:r w:rsidRPr="00876464">
        <w:rPr>
          <w:sz w:val="28"/>
          <w:szCs w:val="28"/>
        </w:rPr>
        <w:t xml:space="preserve"> индексі 60%-дан жоғары және (</w:t>
      </w:r>
      <w:r w:rsidR="00CC12BA" w:rsidRPr="00876464">
        <w:rPr>
          <w:sz w:val="28"/>
          <w:szCs w:val="28"/>
        </w:rPr>
        <w:t>3</w:t>
      </w:r>
      <w:r w:rsidRPr="00876464">
        <w:rPr>
          <w:sz w:val="28"/>
          <w:szCs w:val="28"/>
        </w:rPr>
        <w:t xml:space="preserve">) беттік керілу 66 мН/м-ден төмен. </w:t>
      </w:r>
      <w:r w:rsidR="009C3029" w:rsidRPr="00876464">
        <w:rPr>
          <w:sz w:val="28"/>
          <w:szCs w:val="28"/>
        </w:rPr>
        <w:t>Бұл дақылдар әрі қарай мақсатты микроорганизмдер ретінде зерттеу үшін іріктелді</w:t>
      </w:r>
      <w:r w:rsidRPr="00876464">
        <w:rPr>
          <w:sz w:val="28"/>
          <w:szCs w:val="28"/>
        </w:rPr>
        <w:t>.</w:t>
      </w:r>
    </w:p>
    <w:p w14:paraId="02E07EFF" w14:textId="65B03CD3" w:rsidR="00346CDC" w:rsidRPr="00876464" w:rsidRDefault="006C34D3" w:rsidP="00346CDC">
      <w:pPr>
        <w:ind w:left="301" w:right="261" w:firstLine="567"/>
        <w:jc w:val="both"/>
        <w:rPr>
          <w:sz w:val="28"/>
          <w:szCs w:val="28"/>
        </w:rPr>
      </w:pPr>
      <w:r w:rsidRPr="00876464">
        <w:rPr>
          <w:sz w:val="28"/>
          <w:szCs w:val="28"/>
        </w:rPr>
        <w:t xml:space="preserve">Жұмыстың келесі сатысында </w:t>
      </w:r>
      <w:r w:rsidR="00E24735" w:rsidRPr="00876464">
        <w:rPr>
          <w:sz w:val="28"/>
          <w:szCs w:val="28"/>
        </w:rPr>
        <w:t>сандық скрининг жүргізі</w:t>
      </w:r>
      <w:r w:rsidR="0018279D" w:rsidRPr="00876464">
        <w:rPr>
          <w:sz w:val="28"/>
          <w:szCs w:val="28"/>
        </w:rPr>
        <w:t>ліп, б</w:t>
      </w:r>
      <w:r w:rsidR="00346CDC" w:rsidRPr="00876464">
        <w:rPr>
          <w:sz w:val="28"/>
          <w:szCs w:val="28"/>
        </w:rPr>
        <w:t>актериялардың беттік керілуі ST1 Power тензометрі</w:t>
      </w:r>
      <w:r w:rsidR="0018279D" w:rsidRPr="00876464">
        <w:rPr>
          <w:sz w:val="28"/>
          <w:szCs w:val="28"/>
        </w:rPr>
        <w:t>нде</w:t>
      </w:r>
      <w:r w:rsidR="00346CDC" w:rsidRPr="00876464">
        <w:rPr>
          <w:sz w:val="28"/>
          <w:szCs w:val="28"/>
        </w:rPr>
        <w:t xml:space="preserve"> </w:t>
      </w:r>
      <w:r w:rsidR="00F149BD" w:rsidRPr="00876464">
        <w:rPr>
          <w:sz w:val="28"/>
          <w:szCs w:val="28"/>
        </w:rPr>
        <w:t>анықталды</w:t>
      </w:r>
      <w:r w:rsidR="00A42BD8" w:rsidRPr="00876464">
        <w:rPr>
          <w:sz w:val="28"/>
          <w:szCs w:val="28"/>
        </w:rPr>
        <w:t xml:space="preserve"> </w:t>
      </w:r>
      <w:r w:rsidR="003B6F40" w:rsidRPr="00876464">
        <w:rPr>
          <w:sz w:val="28"/>
        </w:rPr>
        <w:t>[161]</w:t>
      </w:r>
      <w:r w:rsidR="00346CDC" w:rsidRPr="00876464">
        <w:rPr>
          <w:sz w:val="28"/>
          <w:szCs w:val="28"/>
        </w:rPr>
        <w:t xml:space="preserve">. </w:t>
      </w:r>
      <w:r w:rsidR="00F149BD" w:rsidRPr="00876464">
        <w:rPr>
          <w:sz w:val="28"/>
          <w:szCs w:val="28"/>
        </w:rPr>
        <w:t>Cу</w:t>
      </w:r>
      <w:r w:rsidR="00346CDC" w:rsidRPr="00876464">
        <w:rPr>
          <w:sz w:val="28"/>
          <w:szCs w:val="28"/>
        </w:rPr>
        <w:t>рет</w:t>
      </w:r>
      <w:r w:rsidR="00F149BD" w:rsidRPr="00876464">
        <w:rPr>
          <w:sz w:val="28"/>
          <w:szCs w:val="28"/>
        </w:rPr>
        <w:t xml:space="preserve"> 15</w:t>
      </w:r>
      <w:r w:rsidR="00346CDC" w:rsidRPr="00876464">
        <w:rPr>
          <w:sz w:val="28"/>
          <w:szCs w:val="28"/>
        </w:rPr>
        <w:t xml:space="preserve"> </w:t>
      </w:r>
      <w:r w:rsidR="00346CDC" w:rsidRPr="00876464">
        <w:rPr>
          <w:sz w:val="28"/>
          <w:szCs w:val="28"/>
        </w:rPr>
        <w:lastRenderedPageBreak/>
        <w:t xml:space="preserve">көрсетілгендей, зерттелген </w:t>
      </w:r>
      <w:r w:rsidR="00886F9C" w:rsidRPr="00876464">
        <w:rPr>
          <w:sz w:val="28"/>
          <w:szCs w:val="28"/>
        </w:rPr>
        <w:t>дақылдар</w:t>
      </w:r>
      <w:r w:rsidR="00346CDC" w:rsidRPr="00876464">
        <w:rPr>
          <w:sz w:val="28"/>
          <w:szCs w:val="28"/>
        </w:rPr>
        <w:t xml:space="preserve">дың беттік керілу мәндері 32,76 ± 0,3 – 51,40 ± 0,4 мН/м аралығында болды. Бақылау ретінде </w:t>
      </w:r>
      <w:r w:rsidR="00FE6B78" w:rsidRPr="00876464">
        <w:rPr>
          <w:sz w:val="28"/>
          <w:szCs w:val="28"/>
        </w:rPr>
        <w:t>дистилденген</w:t>
      </w:r>
      <w:r w:rsidR="00346CDC" w:rsidRPr="00876464">
        <w:rPr>
          <w:sz w:val="28"/>
          <w:szCs w:val="28"/>
        </w:rPr>
        <w:t xml:space="preserve"> судың беттік керілуі 72 ± 0,1 мН/м құрады.</w:t>
      </w:r>
      <w:r w:rsidR="000137CF" w:rsidRPr="00876464">
        <w:rPr>
          <w:sz w:val="28"/>
          <w:szCs w:val="28"/>
        </w:rPr>
        <w:t xml:space="preserve"> </w:t>
      </w:r>
      <w:r w:rsidR="00CD49CC" w:rsidRPr="00876464">
        <w:rPr>
          <w:sz w:val="28"/>
          <w:szCs w:val="28"/>
        </w:rPr>
        <w:t>Әдеби деректер бойынша дистилденген судың беттік керілуі 22 °C температурада шамамен 72 мН/м құрайды</w:t>
      </w:r>
      <w:r w:rsidR="000137CF" w:rsidRPr="00876464">
        <w:rPr>
          <w:sz w:val="28"/>
          <w:szCs w:val="28"/>
        </w:rPr>
        <w:t xml:space="preserve"> </w:t>
      </w:r>
      <w:r w:rsidR="003B6F40" w:rsidRPr="00876464">
        <w:rPr>
          <w:sz w:val="28"/>
        </w:rPr>
        <w:t>[180]</w:t>
      </w:r>
      <w:r w:rsidR="000137CF" w:rsidRPr="00876464">
        <w:rPr>
          <w:sz w:val="28"/>
          <w:szCs w:val="28"/>
        </w:rPr>
        <w:t>.</w:t>
      </w:r>
      <w:r w:rsidR="00346CDC" w:rsidRPr="00876464">
        <w:rPr>
          <w:sz w:val="28"/>
          <w:szCs w:val="28"/>
        </w:rPr>
        <w:t xml:space="preserve"> Ең төменгі беттік керілу A9 </w:t>
      </w:r>
      <w:r w:rsidR="00CD49CC" w:rsidRPr="00876464">
        <w:rPr>
          <w:sz w:val="28"/>
          <w:szCs w:val="28"/>
        </w:rPr>
        <w:t>дақылында</w:t>
      </w:r>
      <w:r w:rsidR="00346CDC" w:rsidRPr="00876464">
        <w:rPr>
          <w:sz w:val="28"/>
          <w:szCs w:val="28"/>
        </w:rPr>
        <w:t xml:space="preserve"> тіркеліп, 32,76 ± 0,3 мН/м көрсетті, бұл оны ең перспективті </w:t>
      </w:r>
      <w:r w:rsidR="00CD49CC" w:rsidRPr="00876464">
        <w:rPr>
          <w:sz w:val="28"/>
          <w:szCs w:val="28"/>
        </w:rPr>
        <w:t>дақыл</w:t>
      </w:r>
      <w:r w:rsidR="00346CDC" w:rsidRPr="00876464">
        <w:rPr>
          <w:sz w:val="28"/>
          <w:szCs w:val="28"/>
        </w:rPr>
        <w:t xml:space="preserve"> ретінде қарастыруға мүмкіндік берді.</w:t>
      </w:r>
    </w:p>
    <w:p w14:paraId="72C056B4" w14:textId="77777777" w:rsidR="00C61917" w:rsidRPr="00876464" w:rsidRDefault="00C61917" w:rsidP="00346CDC">
      <w:pPr>
        <w:ind w:left="301" w:right="261" w:firstLine="567"/>
        <w:jc w:val="both"/>
        <w:rPr>
          <w:sz w:val="28"/>
          <w:szCs w:val="28"/>
        </w:rPr>
      </w:pPr>
    </w:p>
    <w:p w14:paraId="77A44CB9" w14:textId="6F4F7417" w:rsidR="00C61917" w:rsidRPr="00876464" w:rsidRDefault="00C61917" w:rsidP="00F15905">
      <w:pPr>
        <w:spacing w:after="120"/>
        <w:ind w:left="301" w:right="261" w:firstLine="567"/>
        <w:jc w:val="center"/>
        <w:rPr>
          <w:sz w:val="28"/>
          <w:szCs w:val="28"/>
        </w:rPr>
      </w:pPr>
      <w:r w:rsidRPr="00876464">
        <w:rPr>
          <w:noProof/>
          <w:lang w:val="ru-RU" w:eastAsia="ru-RU"/>
        </w:rPr>
        <w:drawing>
          <wp:inline distT="0" distB="0" distL="0" distR="0" wp14:anchorId="710CC1CC" wp14:editId="358D8F6E">
            <wp:extent cx="4399984" cy="2209046"/>
            <wp:effectExtent l="0" t="0" r="635" b="1270"/>
            <wp:docPr id="285514470" name="Диаграмма 2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5203E8E" w14:textId="6CCCD6E9" w:rsidR="00C61917" w:rsidRPr="00876464" w:rsidRDefault="00C61917" w:rsidP="00C61917">
      <w:pPr>
        <w:ind w:left="301" w:right="261" w:firstLine="567"/>
        <w:jc w:val="center"/>
        <w:rPr>
          <w:sz w:val="28"/>
          <w:szCs w:val="28"/>
        </w:rPr>
      </w:pPr>
      <w:r w:rsidRPr="00876464">
        <w:rPr>
          <w:sz w:val="28"/>
          <w:szCs w:val="28"/>
        </w:rPr>
        <w:t>Сурет 1</w:t>
      </w:r>
      <w:r w:rsidR="00B4352E" w:rsidRPr="00876464">
        <w:rPr>
          <w:sz w:val="28"/>
          <w:szCs w:val="28"/>
        </w:rPr>
        <w:t>5</w:t>
      </w:r>
      <w:r w:rsidRPr="00876464">
        <w:rPr>
          <w:sz w:val="28"/>
          <w:szCs w:val="28"/>
        </w:rPr>
        <w:t xml:space="preserve"> – Белсенді дақылдардың беттік керілуі, мН/м</w:t>
      </w:r>
    </w:p>
    <w:p w14:paraId="5AFA846F" w14:textId="77777777" w:rsidR="006769A2" w:rsidRPr="00876464" w:rsidRDefault="006769A2" w:rsidP="00C61917">
      <w:pPr>
        <w:ind w:left="301" w:right="261" w:firstLine="567"/>
        <w:jc w:val="center"/>
        <w:rPr>
          <w:sz w:val="28"/>
          <w:szCs w:val="28"/>
        </w:rPr>
      </w:pPr>
    </w:p>
    <w:p w14:paraId="33C46CDF" w14:textId="543FC2F9" w:rsidR="00D94462" w:rsidRPr="00876464" w:rsidRDefault="000D5E42" w:rsidP="00346CDC">
      <w:pPr>
        <w:ind w:left="301" w:right="261" w:firstLine="567"/>
        <w:jc w:val="both"/>
        <w:rPr>
          <w:sz w:val="28"/>
          <w:szCs w:val="28"/>
        </w:rPr>
      </w:pPr>
      <w:r w:rsidRPr="00876464">
        <w:rPr>
          <w:sz w:val="28"/>
          <w:szCs w:val="28"/>
        </w:rPr>
        <w:t xml:space="preserve">Жалпы қабылданған қағида бойынша, </w:t>
      </w:r>
      <w:r w:rsidR="00245EFB" w:rsidRPr="00876464">
        <w:rPr>
          <w:sz w:val="28"/>
          <w:szCs w:val="28"/>
        </w:rPr>
        <w:t>ММША</w:t>
      </w:r>
      <w:r w:rsidRPr="00876464">
        <w:rPr>
          <w:sz w:val="28"/>
          <w:szCs w:val="28"/>
        </w:rPr>
        <w:t xml:space="preserve"> үшін </w:t>
      </w:r>
      <w:r w:rsidR="001F1FB5" w:rsidRPr="00876464">
        <w:rPr>
          <w:sz w:val="28"/>
          <w:szCs w:val="28"/>
        </w:rPr>
        <w:t xml:space="preserve">белсенді </w:t>
      </w:r>
      <w:r w:rsidRPr="00876464">
        <w:rPr>
          <w:sz w:val="28"/>
          <w:szCs w:val="28"/>
        </w:rPr>
        <w:t xml:space="preserve">микроорганизмдер сұйық ортадағы беттік керілуді 40 мН/м немесе одан төмен деңгейге дейін төмендетуі керек </w:t>
      </w:r>
      <w:r w:rsidR="003B6F40" w:rsidRPr="00876464">
        <w:rPr>
          <w:sz w:val="28"/>
        </w:rPr>
        <w:t>[176]</w:t>
      </w:r>
      <w:r w:rsidRPr="00876464">
        <w:rPr>
          <w:sz w:val="28"/>
          <w:szCs w:val="28"/>
        </w:rPr>
        <w:t xml:space="preserve">. </w:t>
      </w:r>
    </w:p>
    <w:p w14:paraId="7974B355" w14:textId="10DA4EE8" w:rsidR="00346CDC" w:rsidRPr="00876464" w:rsidRDefault="000D5E42" w:rsidP="00346CDC">
      <w:pPr>
        <w:ind w:left="301" w:right="261" w:firstLine="567"/>
        <w:jc w:val="both"/>
        <w:rPr>
          <w:sz w:val="28"/>
          <w:szCs w:val="28"/>
        </w:rPr>
      </w:pPr>
      <w:r w:rsidRPr="00876464">
        <w:rPr>
          <w:sz w:val="28"/>
          <w:szCs w:val="28"/>
        </w:rPr>
        <w:t>Осы</w:t>
      </w:r>
      <w:r w:rsidR="00D94462" w:rsidRPr="00876464">
        <w:rPr>
          <w:sz w:val="28"/>
          <w:szCs w:val="28"/>
        </w:rPr>
        <w:t>лайша</w:t>
      </w:r>
      <w:r w:rsidR="00644D28" w:rsidRPr="00876464">
        <w:rPr>
          <w:sz w:val="28"/>
          <w:szCs w:val="28"/>
        </w:rPr>
        <w:t>,</w:t>
      </w:r>
      <w:r w:rsidR="00887A52" w:rsidRPr="00876464">
        <w:rPr>
          <w:sz w:val="28"/>
          <w:szCs w:val="28"/>
        </w:rPr>
        <w:t xml:space="preserve"> б</w:t>
      </w:r>
      <w:r w:rsidR="00C22CCC" w:rsidRPr="00876464">
        <w:rPr>
          <w:sz w:val="28"/>
          <w:szCs w:val="28"/>
        </w:rPr>
        <w:t xml:space="preserve">иосурфактант </w:t>
      </w:r>
      <w:r w:rsidR="00D94462" w:rsidRPr="00876464">
        <w:rPr>
          <w:sz w:val="28"/>
          <w:szCs w:val="28"/>
        </w:rPr>
        <w:t>өндіруші</w:t>
      </w:r>
      <w:r w:rsidR="00C22CCC" w:rsidRPr="00876464">
        <w:rPr>
          <w:sz w:val="28"/>
          <w:szCs w:val="28"/>
        </w:rPr>
        <w:t xml:space="preserve"> бактериялардың</w:t>
      </w:r>
      <w:r w:rsidR="00B03385" w:rsidRPr="00876464">
        <w:rPr>
          <w:sz w:val="28"/>
          <w:szCs w:val="28"/>
        </w:rPr>
        <w:t xml:space="preserve"> сапалық </w:t>
      </w:r>
      <w:r w:rsidR="00AF67CF" w:rsidRPr="00876464">
        <w:rPr>
          <w:sz w:val="28"/>
          <w:szCs w:val="28"/>
        </w:rPr>
        <w:t>с</w:t>
      </w:r>
      <w:r w:rsidR="00B03385" w:rsidRPr="00876464">
        <w:rPr>
          <w:sz w:val="28"/>
          <w:szCs w:val="28"/>
        </w:rPr>
        <w:t>крин</w:t>
      </w:r>
      <w:r w:rsidR="00AF67CF" w:rsidRPr="00876464">
        <w:rPr>
          <w:sz w:val="28"/>
          <w:szCs w:val="28"/>
        </w:rPr>
        <w:t xml:space="preserve">инг нәтижесінде 33 </w:t>
      </w:r>
      <w:r w:rsidR="00FE25FD" w:rsidRPr="00876464">
        <w:rPr>
          <w:sz w:val="28"/>
          <w:szCs w:val="28"/>
        </w:rPr>
        <w:t>микроорганизм</w:t>
      </w:r>
      <w:r w:rsidR="00E91F09" w:rsidRPr="00876464">
        <w:rPr>
          <w:sz w:val="28"/>
          <w:szCs w:val="28"/>
        </w:rPr>
        <w:t xml:space="preserve"> дақылдары</w:t>
      </w:r>
      <w:r w:rsidR="00FE25FD" w:rsidRPr="00876464">
        <w:rPr>
          <w:sz w:val="28"/>
          <w:szCs w:val="28"/>
        </w:rPr>
        <w:t xml:space="preserve"> ішінен 9 </w:t>
      </w:r>
      <w:r w:rsidR="004A331C" w:rsidRPr="00876464">
        <w:rPr>
          <w:sz w:val="28"/>
          <w:szCs w:val="28"/>
        </w:rPr>
        <w:t>(</w:t>
      </w:r>
      <w:r w:rsidR="00B4352E" w:rsidRPr="00876464">
        <w:rPr>
          <w:sz w:val="28"/>
          <w:szCs w:val="28"/>
        </w:rPr>
        <w:t>A2, A4, A8, A9, A11, A12, R1, R4, PW2</w:t>
      </w:r>
      <w:r w:rsidR="004A331C" w:rsidRPr="00876464">
        <w:rPr>
          <w:sz w:val="28"/>
          <w:szCs w:val="28"/>
        </w:rPr>
        <w:t xml:space="preserve">) </w:t>
      </w:r>
      <w:r w:rsidR="00FE25FD" w:rsidRPr="00876464">
        <w:rPr>
          <w:sz w:val="28"/>
          <w:szCs w:val="28"/>
        </w:rPr>
        <w:t>дақыл іріктеліп,</w:t>
      </w:r>
      <w:r w:rsidR="00C22CCC" w:rsidRPr="00876464">
        <w:rPr>
          <w:sz w:val="28"/>
          <w:szCs w:val="28"/>
        </w:rPr>
        <w:t xml:space="preserve"> </w:t>
      </w:r>
      <w:r w:rsidR="00D44D49" w:rsidRPr="00876464">
        <w:rPr>
          <w:sz w:val="28"/>
          <w:szCs w:val="28"/>
        </w:rPr>
        <w:t xml:space="preserve">сандық </w:t>
      </w:r>
      <w:r w:rsidR="00C22CCC" w:rsidRPr="00876464">
        <w:rPr>
          <w:sz w:val="28"/>
          <w:szCs w:val="28"/>
        </w:rPr>
        <w:t xml:space="preserve">скринингі </w:t>
      </w:r>
      <w:r w:rsidR="004A331C" w:rsidRPr="00876464">
        <w:rPr>
          <w:sz w:val="28"/>
          <w:szCs w:val="28"/>
        </w:rPr>
        <w:t xml:space="preserve">бойынша </w:t>
      </w:r>
      <w:r w:rsidR="00C22CCC" w:rsidRPr="00876464">
        <w:rPr>
          <w:sz w:val="28"/>
          <w:szCs w:val="28"/>
        </w:rPr>
        <w:t xml:space="preserve">таңдалған </w:t>
      </w:r>
      <w:r w:rsidR="00FE25FD" w:rsidRPr="00876464">
        <w:rPr>
          <w:sz w:val="28"/>
          <w:szCs w:val="28"/>
        </w:rPr>
        <w:t>9</w:t>
      </w:r>
      <w:r w:rsidR="00C22CCC" w:rsidRPr="00876464">
        <w:rPr>
          <w:sz w:val="28"/>
          <w:szCs w:val="28"/>
        </w:rPr>
        <w:t xml:space="preserve"> дақылды</w:t>
      </w:r>
      <w:r w:rsidR="00912472" w:rsidRPr="00876464">
        <w:rPr>
          <w:sz w:val="28"/>
          <w:szCs w:val="28"/>
        </w:rPr>
        <w:t>ң</w:t>
      </w:r>
      <w:r w:rsidR="00C22CCC" w:rsidRPr="00876464">
        <w:rPr>
          <w:sz w:val="28"/>
          <w:szCs w:val="28"/>
        </w:rPr>
        <w:t xml:space="preserve"> беттік керілуі &lt; 40 мН/м болған </w:t>
      </w:r>
      <w:r w:rsidR="00A64ED0" w:rsidRPr="00876464">
        <w:rPr>
          <w:sz w:val="28"/>
          <w:szCs w:val="28"/>
        </w:rPr>
        <w:t xml:space="preserve">6 (A2, A8, A9, A12, R4 және PW2) дақыл </w:t>
      </w:r>
      <w:r w:rsidR="00C22CCC" w:rsidRPr="00876464">
        <w:rPr>
          <w:sz w:val="28"/>
          <w:szCs w:val="28"/>
        </w:rPr>
        <w:t>іріктелді.</w:t>
      </w:r>
    </w:p>
    <w:p w14:paraId="1E26E023" w14:textId="77777777" w:rsidR="00B35AD9" w:rsidRPr="00876464" w:rsidRDefault="00B35AD9" w:rsidP="00B35AD9">
      <w:pPr>
        <w:ind w:left="301" w:right="261" w:firstLine="567"/>
        <w:jc w:val="both"/>
        <w:rPr>
          <w:sz w:val="28"/>
          <w:szCs w:val="28"/>
        </w:rPr>
      </w:pPr>
    </w:p>
    <w:p w14:paraId="5471709C" w14:textId="2B01C773" w:rsidR="00B35AD9" w:rsidRPr="00876464" w:rsidRDefault="00B35AD9" w:rsidP="00B35AD9">
      <w:pPr>
        <w:ind w:left="301" w:right="261" w:firstLine="567"/>
        <w:jc w:val="both"/>
        <w:rPr>
          <w:b/>
          <w:bCs/>
          <w:sz w:val="28"/>
          <w:szCs w:val="28"/>
        </w:rPr>
      </w:pPr>
      <w:r w:rsidRPr="00876464">
        <w:rPr>
          <w:b/>
          <w:bCs/>
          <w:sz w:val="28"/>
          <w:szCs w:val="28"/>
        </w:rPr>
        <w:t>3.</w:t>
      </w:r>
      <w:r w:rsidR="00F43500" w:rsidRPr="00876464">
        <w:rPr>
          <w:b/>
          <w:bCs/>
          <w:sz w:val="28"/>
          <w:szCs w:val="28"/>
        </w:rPr>
        <w:t>4</w:t>
      </w:r>
      <w:r w:rsidRPr="00876464">
        <w:rPr>
          <w:b/>
          <w:bCs/>
          <w:sz w:val="28"/>
          <w:szCs w:val="28"/>
        </w:rPr>
        <w:t xml:space="preserve"> </w:t>
      </w:r>
      <w:r w:rsidR="00DE4BD6" w:rsidRPr="00876464">
        <w:rPr>
          <w:b/>
          <w:bCs/>
          <w:sz w:val="28"/>
          <w:szCs w:val="28"/>
        </w:rPr>
        <w:t xml:space="preserve">Іріктелген </w:t>
      </w:r>
      <w:r w:rsidR="00A633B4" w:rsidRPr="00876464">
        <w:rPr>
          <w:b/>
          <w:bCs/>
          <w:sz w:val="28"/>
          <w:szCs w:val="28"/>
        </w:rPr>
        <w:t xml:space="preserve">бактерия дақылдарының </w:t>
      </w:r>
      <w:r w:rsidR="00C07BE0" w:rsidRPr="00876464">
        <w:rPr>
          <w:b/>
          <w:bCs/>
          <w:sz w:val="28"/>
          <w:szCs w:val="28"/>
        </w:rPr>
        <w:t>морфология</w:t>
      </w:r>
      <w:r w:rsidR="00A471C4" w:rsidRPr="00876464">
        <w:rPr>
          <w:b/>
          <w:bCs/>
          <w:sz w:val="28"/>
          <w:szCs w:val="28"/>
        </w:rPr>
        <w:t>-дақылд</w:t>
      </w:r>
      <w:r w:rsidR="00C07BE0" w:rsidRPr="00876464">
        <w:rPr>
          <w:b/>
          <w:bCs/>
          <w:sz w:val="28"/>
          <w:szCs w:val="28"/>
        </w:rPr>
        <w:t>ық, ф</w:t>
      </w:r>
      <w:r w:rsidR="00307BAF" w:rsidRPr="00876464">
        <w:rPr>
          <w:b/>
          <w:bCs/>
          <w:sz w:val="28"/>
          <w:szCs w:val="28"/>
        </w:rPr>
        <w:t xml:space="preserve">изиология-биохимиялық, </w:t>
      </w:r>
      <w:r w:rsidR="004D397D" w:rsidRPr="00876464">
        <w:rPr>
          <w:b/>
          <w:bCs/>
          <w:sz w:val="28"/>
          <w:szCs w:val="28"/>
        </w:rPr>
        <w:t>молекулалық-генетикалық идентификациясы</w:t>
      </w:r>
    </w:p>
    <w:p w14:paraId="1EF9FEF8" w14:textId="3CD4775E" w:rsidR="00B35AD9" w:rsidRPr="00876464" w:rsidRDefault="00540E1F" w:rsidP="00B35AD9">
      <w:pPr>
        <w:ind w:left="301" w:right="261" w:firstLine="567"/>
        <w:jc w:val="both"/>
        <w:rPr>
          <w:sz w:val="28"/>
          <w:szCs w:val="28"/>
        </w:rPr>
      </w:pPr>
      <w:r w:rsidRPr="00876464">
        <w:rPr>
          <w:sz w:val="28"/>
          <w:szCs w:val="28"/>
        </w:rPr>
        <w:t>ММША</w:t>
      </w:r>
      <w:r w:rsidR="00B708AD" w:rsidRPr="00876464">
        <w:rPr>
          <w:sz w:val="28"/>
          <w:szCs w:val="28"/>
        </w:rPr>
        <w:t xml:space="preserve"> әдісінде</w:t>
      </w:r>
      <w:r w:rsidR="00B35AD9" w:rsidRPr="00876464">
        <w:rPr>
          <w:sz w:val="28"/>
          <w:szCs w:val="28"/>
        </w:rPr>
        <w:t xml:space="preserve"> </w:t>
      </w:r>
      <w:r w:rsidR="00A16E0E" w:rsidRPr="00876464">
        <w:rPr>
          <w:sz w:val="28"/>
          <w:szCs w:val="28"/>
        </w:rPr>
        <w:t xml:space="preserve">перспективті </w:t>
      </w:r>
      <w:r w:rsidR="00B35AD9" w:rsidRPr="00876464">
        <w:rPr>
          <w:sz w:val="28"/>
          <w:szCs w:val="28"/>
        </w:rPr>
        <w:t xml:space="preserve">қолдану үшін </w:t>
      </w:r>
      <w:r w:rsidR="00390374" w:rsidRPr="00876464">
        <w:rPr>
          <w:sz w:val="28"/>
          <w:szCs w:val="28"/>
        </w:rPr>
        <w:t>іріктелген</w:t>
      </w:r>
      <w:r w:rsidR="00B35AD9" w:rsidRPr="00876464">
        <w:rPr>
          <w:sz w:val="28"/>
          <w:szCs w:val="28"/>
        </w:rPr>
        <w:t xml:space="preserve"> </w:t>
      </w:r>
      <w:r w:rsidR="00B708AD" w:rsidRPr="00876464">
        <w:rPr>
          <w:sz w:val="28"/>
          <w:szCs w:val="28"/>
        </w:rPr>
        <w:t>дақылдар</w:t>
      </w:r>
      <w:r w:rsidR="00B35AD9" w:rsidRPr="00876464">
        <w:rPr>
          <w:sz w:val="28"/>
          <w:szCs w:val="28"/>
        </w:rPr>
        <w:t xml:space="preserve"> оттегінің қатысуымен </w:t>
      </w:r>
      <w:r w:rsidR="008F271A" w:rsidRPr="00876464">
        <w:rPr>
          <w:sz w:val="28"/>
          <w:szCs w:val="28"/>
        </w:rPr>
        <w:t xml:space="preserve">қоректік ортада </w:t>
      </w:r>
      <w:r w:rsidR="00B35AD9" w:rsidRPr="00876464">
        <w:rPr>
          <w:sz w:val="28"/>
          <w:szCs w:val="28"/>
        </w:rPr>
        <w:t>өс</w:t>
      </w:r>
      <w:r w:rsidR="004B64BB" w:rsidRPr="00876464">
        <w:rPr>
          <w:sz w:val="28"/>
          <w:szCs w:val="28"/>
        </w:rPr>
        <w:t>ті. Морфологиясы бойынша</w:t>
      </w:r>
      <w:r w:rsidR="00B35AD9" w:rsidRPr="00876464">
        <w:rPr>
          <w:sz w:val="28"/>
          <w:szCs w:val="28"/>
        </w:rPr>
        <w:t xml:space="preserve"> грам-оң және эллипсоидты эндоспоралар түзді. Бұл белгілер </w:t>
      </w:r>
      <w:r w:rsidR="001A0226" w:rsidRPr="00876464">
        <w:rPr>
          <w:sz w:val="28"/>
          <w:szCs w:val="28"/>
        </w:rPr>
        <w:t>дақылдар</w:t>
      </w:r>
      <w:r w:rsidR="00B35AD9" w:rsidRPr="00876464">
        <w:rPr>
          <w:sz w:val="28"/>
          <w:szCs w:val="28"/>
        </w:rPr>
        <w:t xml:space="preserve"> </w:t>
      </w:r>
      <w:r w:rsidR="00B35AD9" w:rsidRPr="00876464">
        <w:rPr>
          <w:i/>
          <w:iCs/>
          <w:sz w:val="28"/>
          <w:szCs w:val="28"/>
        </w:rPr>
        <w:t>Bacillus</w:t>
      </w:r>
      <w:r w:rsidR="00B35AD9" w:rsidRPr="00876464">
        <w:rPr>
          <w:sz w:val="28"/>
          <w:szCs w:val="28"/>
        </w:rPr>
        <w:t xml:space="preserve"> т</w:t>
      </w:r>
      <w:r w:rsidR="009B687A" w:rsidRPr="00876464">
        <w:rPr>
          <w:sz w:val="28"/>
          <w:szCs w:val="28"/>
        </w:rPr>
        <w:t>уысы</w:t>
      </w:r>
      <w:r w:rsidR="00B35AD9" w:rsidRPr="00876464">
        <w:rPr>
          <w:sz w:val="28"/>
          <w:szCs w:val="28"/>
        </w:rPr>
        <w:t>на жіктеуге мүмкіндік берді (</w:t>
      </w:r>
      <w:r w:rsidR="007B6695" w:rsidRPr="00876464">
        <w:rPr>
          <w:sz w:val="28"/>
          <w:szCs w:val="28"/>
        </w:rPr>
        <w:t>c</w:t>
      </w:r>
      <w:r w:rsidR="00B35AD9" w:rsidRPr="00876464">
        <w:rPr>
          <w:sz w:val="28"/>
          <w:szCs w:val="28"/>
        </w:rPr>
        <w:t xml:space="preserve">урет </w:t>
      </w:r>
      <w:r w:rsidR="00A16E0E" w:rsidRPr="00876464">
        <w:rPr>
          <w:sz w:val="28"/>
          <w:szCs w:val="28"/>
        </w:rPr>
        <w:t>1</w:t>
      </w:r>
      <w:r w:rsidR="007B6695" w:rsidRPr="00876464">
        <w:rPr>
          <w:sz w:val="28"/>
          <w:szCs w:val="28"/>
        </w:rPr>
        <w:t>6</w:t>
      </w:r>
      <w:r w:rsidR="00B35AD9" w:rsidRPr="00876464">
        <w:rPr>
          <w:sz w:val="28"/>
          <w:szCs w:val="28"/>
        </w:rPr>
        <w:t>).</w:t>
      </w:r>
    </w:p>
    <w:p w14:paraId="29B4BE21" w14:textId="4831A9B4" w:rsidR="00C21553" w:rsidRPr="00876464" w:rsidRDefault="00C21553" w:rsidP="00C21553">
      <w:pPr>
        <w:ind w:left="301" w:right="261" w:firstLine="567"/>
        <w:jc w:val="both"/>
        <w:rPr>
          <w:sz w:val="28"/>
          <w:szCs w:val="28"/>
        </w:rPr>
      </w:pPr>
      <w:r w:rsidRPr="00876464">
        <w:rPr>
          <w:sz w:val="28"/>
          <w:szCs w:val="28"/>
        </w:rPr>
        <w:t>Дақылдардың физиология-биохимиялық қасиеттерін анықтау үшін API тесті жүргізілді</w:t>
      </w:r>
      <w:r w:rsidR="00992651" w:rsidRPr="00876464">
        <w:rPr>
          <w:sz w:val="28"/>
          <w:szCs w:val="28"/>
        </w:rPr>
        <w:t xml:space="preserve"> (кесте </w:t>
      </w:r>
      <w:r w:rsidR="009D2652" w:rsidRPr="00876464">
        <w:rPr>
          <w:sz w:val="28"/>
          <w:szCs w:val="28"/>
        </w:rPr>
        <w:t>10)</w:t>
      </w:r>
      <w:r w:rsidR="008250AA" w:rsidRPr="00876464">
        <w:rPr>
          <w:sz w:val="28"/>
          <w:szCs w:val="28"/>
        </w:rPr>
        <w:t xml:space="preserve"> </w:t>
      </w:r>
      <w:r w:rsidR="003B6F40" w:rsidRPr="00876464">
        <w:rPr>
          <w:sz w:val="28"/>
        </w:rPr>
        <w:t>[161]</w:t>
      </w:r>
      <w:r w:rsidRPr="00876464">
        <w:rPr>
          <w:sz w:val="28"/>
          <w:szCs w:val="28"/>
        </w:rPr>
        <w:t xml:space="preserve">. Зерттеуде API 20E және API 50CH тест жүйелері қолданды. API тест нәтижелері мұнаймен байланысты дақылдардың биохимиялық профильдері олардың </w:t>
      </w:r>
      <w:r w:rsidRPr="00876464">
        <w:rPr>
          <w:i/>
          <w:iCs/>
          <w:sz w:val="28"/>
          <w:szCs w:val="28"/>
        </w:rPr>
        <w:t>Bacillus sp.</w:t>
      </w:r>
      <w:r w:rsidRPr="00876464">
        <w:rPr>
          <w:sz w:val="28"/>
          <w:szCs w:val="28"/>
        </w:rPr>
        <w:t xml:space="preserve"> тобына жататынын айқын көрсетті. </w:t>
      </w:r>
      <w:r w:rsidR="00443B61" w:rsidRPr="00876464">
        <w:rPr>
          <w:sz w:val="28"/>
          <w:szCs w:val="28"/>
        </w:rPr>
        <w:t>Кесте 10 көрсетілгендей, б</w:t>
      </w:r>
      <w:r w:rsidRPr="00876464">
        <w:rPr>
          <w:sz w:val="28"/>
          <w:szCs w:val="28"/>
        </w:rPr>
        <w:t>арлық дақылдар 13 қосылысты ыдыратты: L-арабиноза, D-рибоза, D-глюкоза, D-фруктоза, D-манноза, D-маннитол, метил-α-D-глюкопиранозид, арбутин, эскулин, салицин, D-целлобиоза, D-сахароза және D-трегалоза. Сонымен қатар, 21 көмірсу: эритритол, D-арабиноза, L-</w:t>
      </w:r>
      <w:r w:rsidRPr="00876464">
        <w:rPr>
          <w:sz w:val="28"/>
          <w:szCs w:val="28"/>
        </w:rPr>
        <w:lastRenderedPageBreak/>
        <w:t>ксилоза, D-адонитол, метил-β-D-ксилопиранозид, L-сорбоза, дульцитол, D-сорбитол, метил-α-D-маннопиранозид, N-ацетилглюкозамин, D-мелезитоза, ксилит, гентиобиоза, D-ликсоза, D-фукоза, L-фукоза, D-арабитол, L-арабитол, калий глюконаты, калий 2-кетоглюконат және калий 5-кетоглюконат бұл бактериялармен ыдырамады.</w:t>
      </w:r>
    </w:p>
    <w:p w14:paraId="3CF54DC1" w14:textId="77777777" w:rsidR="00C21553" w:rsidRPr="00876464" w:rsidRDefault="00C21553" w:rsidP="00B35AD9">
      <w:pPr>
        <w:ind w:left="301" w:right="261" w:firstLine="567"/>
        <w:jc w:val="both"/>
        <w:rPr>
          <w:sz w:val="28"/>
          <w:szCs w:val="28"/>
        </w:rPr>
      </w:pPr>
    </w:p>
    <w:p w14:paraId="77B731F4" w14:textId="77777777" w:rsidR="00B35AD9" w:rsidRPr="00876464" w:rsidRDefault="00B35AD9" w:rsidP="00D9774F">
      <w:pPr>
        <w:ind w:left="301" w:right="261" w:firstLine="567"/>
        <w:jc w:val="center"/>
        <w:rPr>
          <w:sz w:val="28"/>
          <w:szCs w:val="28"/>
        </w:rPr>
      </w:pPr>
      <w:r w:rsidRPr="00876464">
        <w:rPr>
          <w:noProof/>
          <w:sz w:val="28"/>
          <w:szCs w:val="28"/>
          <w:lang w:val="ru-RU" w:eastAsia="ru-RU"/>
        </w:rPr>
        <w:drawing>
          <wp:inline distT="0" distB="0" distL="0" distR="0" wp14:anchorId="5AA6B218" wp14:editId="480B35BC">
            <wp:extent cx="5765800" cy="3238500"/>
            <wp:effectExtent l="0" t="0" r="6350" b="0"/>
            <wp:docPr id="107025259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p>
    <w:p w14:paraId="4A0450E1" w14:textId="545094A8" w:rsidR="00B35AD9" w:rsidRPr="00876464" w:rsidRDefault="00B35AD9" w:rsidP="00B35AD9">
      <w:pPr>
        <w:ind w:left="301" w:right="261" w:firstLine="567"/>
        <w:jc w:val="both"/>
        <w:rPr>
          <w:sz w:val="28"/>
          <w:szCs w:val="28"/>
        </w:rPr>
      </w:pPr>
      <w:r w:rsidRPr="00876464">
        <w:rPr>
          <w:sz w:val="28"/>
          <w:szCs w:val="28"/>
        </w:rPr>
        <w:t xml:space="preserve">Сурет </w:t>
      </w:r>
      <w:r w:rsidR="000258B9" w:rsidRPr="00876464">
        <w:rPr>
          <w:sz w:val="28"/>
          <w:szCs w:val="28"/>
        </w:rPr>
        <w:t>1</w:t>
      </w:r>
      <w:r w:rsidR="007B6695" w:rsidRPr="00876464">
        <w:rPr>
          <w:sz w:val="28"/>
          <w:szCs w:val="28"/>
        </w:rPr>
        <w:t>6</w:t>
      </w:r>
      <w:r w:rsidR="00413D9B" w:rsidRPr="00876464">
        <w:rPr>
          <w:sz w:val="28"/>
          <w:szCs w:val="28"/>
        </w:rPr>
        <w:t xml:space="preserve"> –</w:t>
      </w:r>
      <w:r w:rsidRPr="00876464">
        <w:rPr>
          <w:sz w:val="28"/>
          <w:szCs w:val="28"/>
        </w:rPr>
        <w:t xml:space="preserve"> Фазалық</w:t>
      </w:r>
      <w:r w:rsidR="00413D9B" w:rsidRPr="00876464">
        <w:rPr>
          <w:sz w:val="28"/>
          <w:szCs w:val="28"/>
        </w:rPr>
        <w:t>-</w:t>
      </w:r>
      <w:r w:rsidRPr="00876464">
        <w:rPr>
          <w:sz w:val="28"/>
          <w:szCs w:val="28"/>
        </w:rPr>
        <w:t>контрастты микроскоп</w:t>
      </w:r>
      <w:r w:rsidR="007F76B5" w:rsidRPr="00876464">
        <w:rPr>
          <w:sz w:val="28"/>
          <w:szCs w:val="28"/>
        </w:rPr>
        <w:t xml:space="preserve"> арқылы</w:t>
      </w:r>
      <w:r w:rsidR="00733593" w:rsidRPr="00876464">
        <w:rPr>
          <w:sz w:val="28"/>
          <w:szCs w:val="28"/>
        </w:rPr>
        <w:t xml:space="preserve"> қаралған</w:t>
      </w:r>
      <w:r w:rsidRPr="00876464">
        <w:rPr>
          <w:sz w:val="28"/>
          <w:szCs w:val="28"/>
        </w:rPr>
        <w:t xml:space="preserve"> </w:t>
      </w:r>
      <w:r w:rsidR="00A5498C" w:rsidRPr="00876464">
        <w:rPr>
          <w:sz w:val="28"/>
          <w:szCs w:val="28"/>
        </w:rPr>
        <w:t>іріктелген</w:t>
      </w:r>
      <w:r w:rsidRPr="00876464">
        <w:rPr>
          <w:sz w:val="28"/>
          <w:szCs w:val="28"/>
        </w:rPr>
        <w:t xml:space="preserve"> </w:t>
      </w:r>
      <w:r w:rsidR="000258B9" w:rsidRPr="00876464">
        <w:rPr>
          <w:sz w:val="28"/>
          <w:szCs w:val="28"/>
        </w:rPr>
        <w:t>дақылдардың</w:t>
      </w:r>
      <w:r w:rsidRPr="00876464">
        <w:rPr>
          <w:sz w:val="28"/>
          <w:szCs w:val="28"/>
        </w:rPr>
        <w:t xml:space="preserve"> микросуреттері. </w:t>
      </w:r>
      <w:r w:rsidR="00C804A1" w:rsidRPr="00876464">
        <w:rPr>
          <w:sz w:val="28"/>
          <w:szCs w:val="28"/>
        </w:rPr>
        <w:t xml:space="preserve">а) </w:t>
      </w:r>
      <w:r w:rsidR="00867744" w:rsidRPr="00876464">
        <w:rPr>
          <w:sz w:val="28"/>
          <w:szCs w:val="28"/>
        </w:rPr>
        <w:t>цент</w:t>
      </w:r>
      <w:r w:rsidR="00CC3E17" w:rsidRPr="00876464">
        <w:rPr>
          <w:sz w:val="28"/>
          <w:szCs w:val="28"/>
        </w:rPr>
        <w:t>ральды</w:t>
      </w:r>
      <w:r w:rsidR="00C804A1" w:rsidRPr="00876464">
        <w:rPr>
          <w:sz w:val="28"/>
          <w:szCs w:val="28"/>
        </w:rPr>
        <w:t xml:space="preserve"> орналасқан эллипсоидты спорал</w:t>
      </w:r>
      <w:r w:rsidR="00F23326" w:rsidRPr="00876464">
        <w:rPr>
          <w:sz w:val="28"/>
          <w:szCs w:val="28"/>
        </w:rPr>
        <w:t>ы</w:t>
      </w:r>
      <w:r w:rsidR="00C804A1" w:rsidRPr="00876464">
        <w:rPr>
          <w:sz w:val="28"/>
          <w:szCs w:val="28"/>
        </w:rPr>
        <w:t xml:space="preserve"> A2 дақылы; б) </w:t>
      </w:r>
      <w:r w:rsidR="00CC3E17" w:rsidRPr="00876464">
        <w:rPr>
          <w:sz w:val="28"/>
          <w:szCs w:val="28"/>
        </w:rPr>
        <w:t>центральды</w:t>
      </w:r>
      <w:r w:rsidR="00C804A1" w:rsidRPr="00876464">
        <w:rPr>
          <w:sz w:val="28"/>
          <w:szCs w:val="28"/>
        </w:rPr>
        <w:t xml:space="preserve"> орналасқан эллипсоидты спор</w:t>
      </w:r>
      <w:r w:rsidR="00F23326" w:rsidRPr="00876464">
        <w:rPr>
          <w:sz w:val="28"/>
          <w:szCs w:val="28"/>
        </w:rPr>
        <w:t>ы</w:t>
      </w:r>
      <w:r w:rsidR="00C804A1" w:rsidRPr="00876464">
        <w:rPr>
          <w:sz w:val="28"/>
          <w:szCs w:val="28"/>
        </w:rPr>
        <w:t xml:space="preserve"> A8 дақылы; с) субтерминальды орналасқан эллипсоидты спорал</w:t>
      </w:r>
      <w:r w:rsidR="00F23326" w:rsidRPr="00876464">
        <w:rPr>
          <w:sz w:val="28"/>
          <w:szCs w:val="28"/>
        </w:rPr>
        <w:t>ы</w:t>
      </w:r>
      <w:r w:rsidR="00C804A1" w:rsidRPr="00876464">
        <w:rPr>
          <w:sz w:val="28"/>
          <w:szCs w:val="28"/>
        </w:rPr>
        <w:t xml:space="preserve"> A9 дақылы; d) субтерминальды орналасқан эллипсоидты спорал</w:t>
      </w:r>
      <w:r w:rsidR="00F23326" w:rsidRPr="00876464">
        <w:rPr>
          <w:sz w:val="28"/>
          <w:szCs w:val="28"/>
        </w:rPr>
        <w:t>ы</w:t>
      </w:r>
      <w:r w:rsidR="00C804A1" w:rsidRPr="00876464">
        <w:rPr>
          <w:sz w:val="28"/>
          <w:szCs w:val="28"/>
        </w:rPr>
        <w:t xml:space="preserve"> A12 дақылы; e) субтерминальды орналасқан эллипсоидты спорал</w:t>
      </w:r>
      <w:r w:rsidR="00F23326" w:rsidRPr="00876464">
        <w:rPr>
          <w:sz w:val="28"/>
          <w:szCs w:val="28"/>
        </w:rPr>
        <w:t>ы</w:t>
      </w:r>
      <w:r w:rsidR="00C804A1" w:rsidRPr="00876464">
        <w:rPr>
          <w:sz w:val="28"/>
          <w:szCs w:val="28"/>
        </w:rPr>
        <w:t xml:space="preserve"> R4 дақылы; f) субтерминальды орналасқан эллипсоидты спорал</w:t>
      </w:r>
      <w:r w:rsidR="00F23326" w:rsidRPr="00876464">
        <w:rPr>
          <w:sz w:val="28"/>
          <w:szCs w:val="28"/>
        </w:rPr>
        <w:t>ы</w:t>
      </w:r>
      <w:r w:rsidR="00C804A1" w:rsidRPr="00876464">
        <w:rPr>
          <w:sz w:val="28"/>
          <w:szCs w:val="28"/>
        </w:rPr>
        <w:t xml:space="preserve"> PW2 дақылы. Барлық дақылдар 40 °C температурада 48 сағат бойы NA қоректік ортасында өсірілді</w:t>
      </w:r>
      <w:r w:rsidRPr="00876464">
        <w:rPr>
          <w:sz w:val="28"/>
          <w:szCs w:val="28"/>
        </w:rPr>
        <w:t xml:space="preserve">. </w:t>
      </w:r>
      <w:r w:rsidR="004B2E0C" w:rsidRPr="00876464">
        <w:rPr>
          <w:sz w:val="28"/>
          <w:szCs w:val="28"/>
        </w:rPr>
        <w:t>С</w:t>
      </w:r>
      <w:r w:rsidRPr="00876464">
        <w:rPr>
          <w:sz w:val="28"/>
          <w:szCs w:val="28"/>
        </w:rPr>
        <w:t>уреттер Olympus BX61 көмегімен 1000x үлкейтумен түсірілген.</w:t>
      </w:r>
    </w:p>
    <w:p w14:paraId="229FAFAA" w14:textId="77777777" w:rsidR="00B35AD9" w:rsidRPr="00876464" w:rsidRDefault="00B35AD9" w:rsidP="00B35AD9">
      <w:pPr>
        <w:ind w:left="301" w:right="261" w:firstLine="567"/>
        <w:jc w:val="both"/>
        <w:rPr>
          <w:sz w:val="28"/>
          <w:szCs w:val="28"/>
        </w:rPr>
      </w:pPr>
    </w:p>
    <w:p w14:paraId="5BEBA0E2" w14:textId="2B9F35C0" w:rsidR="005C1275" w:rsidRPr="00876464" w:rsidRDefault="005C1275" w:rsidP="005C1275">
      <w:pPr>
        <w:ind w:left="301" w:right="261" w:firstLine="567"/>
        <w:jc w:val="both"/>
        <w:rPr>
          <w:sz w:val="28"/>
          <w:szCs w:val="28"/>
        </w:rPr>
      </w:pPr>
      <w:r w:rsidRPr="00876464">
        <w:rPr>
          <w:sz w:val="28"/>
          <w:szCs w:val="28"/>
        </w:rPr>
        <w:t>10 қосылыс (глицерин, D-ксилоза, инозитол, амигдалин, D-мальтоза, D-мелибиоза, D-рафиноза, крахмал, гликоген, D-тагатоза) 5 дақылда ыдырағанымен, A2 штамында анықталған жоқ. Тек A12 дақылы D-лактозаны ыдыратты. Сонымен қатар, A8, A9 және R4 инулин мен D-туранозаны, ал R4 және PW2 D-галактозаны ашытады</w:t>
      </w:r>
      <w:r w:rsidR="00AD308F" w:rsidRPr="00876464">
        <w:rPr>
          <w:sz w:val="28"/>
          <w:szCs w:val="28"/>
        </w:rPr>
        <w:t xml:space="preserve"> (кесте 10)</w:t>
      </w:r>
      <w:r w:rsidRPr="00876464">
        <w:rPr>
          <w:sz w:val="28"/>
          <w:szCs w:val="28"/>
        </w:rPr>
        <w:t>.</w:t>
      </w:r>
    </w:p>
    <w:p w14:paraId="4C967185" w14:textId="6BF3B97B" w:rsidR="00B35AD9" w:rsidRPr="00876464" w:rsidRDefault="005C1275" w:rsidP="005C1275">
      <w:pPr>
        <w:ind w:left="301" w:right="261" w:firstLine="567"/>
        <w:jc w:val="both"/>
        <w:rPr>
          <w:sz w:val="28"/>
          <w:szCs w:val="28"/>
        </w:rPr>
      </w:pPr>
      <w:r w:rsidRPr="00876464">
        <w:rPr>
          <w:sz w:val="28"/>
          <w:szCs w:val="28"/>
        </w:rPr>
        <w:t xml:space="preserve">API 20E жүйесінде жүргізілген 11 сынақтың нәтижелері изоляттар арасында айтарлықтай биохимиялық айырмашылықтарды көрсеткен жоқ. Барлық дақылдар β-галактозидазаны (ONPG сынағы) және сұйылтылған желатинді гидролиздеді, бірақ L-аргинин, L-лизин және L-орнитинді декарбоксилдемеді. Сонымен қатар, барлық дақылдар цитратты пайдалануда, H₂S өндірісінде, уреаза белсенділігінде, триптофан деаминазасында және индол </w:t>
      </w:r>
      <w:r w:rsidRPr="00876464">
        <w:rPr>
          <w:sz w:val="28"/>
          <w:szCs w:val="28"/>
        </w:rPr>
        <w:lastRenderedPageBreak/>
        <w:t>өндірісінде теріс нәтиже көрсетті. Тек 3 дақыл (A12, R4 және PW2) Voges-Proskauer тестінде ацетоин өндірді</w:t>
      </w:r>
      <w:r w:rsidR="00AD308F" w:rsidRPr="00876464">
        <w:rPr>
          <w:sz w:val="28"/>
          <w:szCs w:val="28"/>
        </w:rPr>
        <w:t xml:space="preserve"> (кесте 10)</w:t>
      </w:r>
      <w:r w:rsidRPr="00876464">
        <w:rPr>
          <w:sz w:val="28"/>
          <w:szCs w:val="28"/>
        </w:rPr>
        <w:t xml:space="preserve">. </w:t>
      </w:r>
    </w:p>
    <w:p w14:paraId="4C0D3670" w14:textId="77777777" w:rsidR="004266D3" w:rsidRPr="00876464" w:rsidRDefault="004266D3" w:rsidP="005C1275">
      <w:pPr>
        <w:ind w:left="301" w:right="261" w:firstLine="567"/>
        <w:jc w:val="both"/>
        <w:rPr>
          <w:sz w:val="28"/>
          <w:szCs w:val="28"/>
        </w:rPr>
      </w:pPr>
    </w:p>
    <w:p w14:paraId="428DE99C" w14:textId="3E6D1ECC" w:rsidR="00B35AD9" w:rsidRPr="00876464" w:rsidRDefault="00B35AD9" w:rsidP="00B35AD9">
      <w:pPr>
        <w:ind w:left="301" w:right="261" w:firstLine="567"/>
        <w:jc w:val="both"/>
        <w:rPr>
          <w:sz w:val="28"/>
          <w:szCs w:val="28"/>
        </w:rPr>
      </w:pPr>
      <w:r w:rsidRPr="00876464">
        <w:rPr>
          <w:sz w:val="28"/>
          <w:szCs w:val="28"/>
        </w:rPr>
        <w:t xml:space="preserve">Кесте </w:t>
      </w:r>
      <w:r w:rsidR="00583272" w:rsidRPr="00876464">
        <w:rPr>
          <w:sz w:val="28"/>
          <w:szCs w:val="28"/>
        </w:rPr>
        <w:t xml:space="preserve">10 </w:t>
      </w:r>
      <w:r w:rsidR="00780CF3" w:rsidRPr="00876464">
        <w:rPr>
          <w:sz w:val="28"/>
          <w:szCs w:val="28"/>
        </w:rPr>
        <w:t>–</w:t>
      </w:r>
      <w:r w:rsidRPr="00876464">
        <w:rPr>
          <w:sz w:val="28"/>
          <w:szCs w:val="28"/>
        </w:rPr>
        <w:t xml:space="preserve"> </w:t>
      </w:r>
      <w:r w:rsidRPr="00876464">
        <w:rPr>
          <w:i/>
          <w:iCs/>
          <w:sz w:val="28"/>
          <w:szCs w:val="28"/>
        </w:rPr>
        <w:t>Bacillus sp</w:t>
      </w:r>
      <w:r w:rsidR="00583272" w:rsidRPr="00876464">
        <w:rPr>
          <w:i/>
          <w:iCs/>
          <w:sz w:val="28"/>
          <w:szCs w:val="28"/>
        </w:rPr>
        <w:t>.</w:t>
      </w:r>
      <w:r w:rsidRPr="00876464">
        <w:rPr>
          <w:sz w:val="28"/>
          <w:szCs w:val="28"/>
        </w:rPr>
        <w:t xml:space="preserve"> </w:t>
      </w:r>
      <w:r w:rsidR="00583272" w:rsidRPr="00876464">
        <w:rPr>
          <w:sz w:val="28"/>
          <w:szCs w:val="28"/>
        </w:rPr>
        <w:t>физиология-биохимиялық</w:t>
      </w:r>
      <w:r w:rsidRPr="00876464">
        <w:rPr>
          <w:sz w:val="28"/>
          <w:szCs w:val="28"/>
        </w:rPr>
        <w:t xml:space="preserve"> профильдері</w:t>
      </w:r>
    </w:p>
    <w:p w14:paraId="5947EDE5" w14:textId="77777777" w:rsidR="00B35AD9" w:rsidRPr="00876464" w:rsidRDefault="00B35AD9" w:rsidP="00B35AD9">
      <w:pPr>
        <w:ind w:left="301" w:right="261" w:firstLine="567"/>
        <w:jc w:val="both"/>
        <w:rPr>
          <w:sz w:val="28"/>
          <w:szCs w:val="28"/>
        </w:rPr>
      </w:pPr>
    </w:p>
    <w:tbl>
      <w:tblPr>
        <w:tblW w:w="9211" w:type="dxa"/>
        <w:jc w:val="center"/>
        <w:tblLook w:val="04A0" w:firstRow="1" w:lastRow="0" w:firstColumn="1" w:lastColumn="0" w:noHBand="0" w:noVBand="1"/>
      </w:tblPr>
      <w:tblGrid>
        <w:gridCol w:w="949"/>
        <w:gridCol w:w="1324"/>
        <w:gridCol w:w="2155"/>
        <w:gridCol w:w="986"/>
        <w:gridCol w:w="747"/>
        <w:gridCol w:w="747"/>
        <w:gridCol w:w="770"/>
        <w:gridCol w:w="747"/>
        <w:gridCol w:w="786"/>
      </w:tblGrid>
      <w:tr w:rsidR="00B35AD9" w:rsidRPr="00876464" w14:paraId="47C64352" w14:textId="77777777" w:rsidTr="00D9774F">
        <w:trPr>
          <w:trHeight w:val="267"/>
          <w:jc w:val="center"/>
        </w:trPr>
        <w:tc>
          <w:tcPr>
            <w:tcW w:w="98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77E5D6F" w14:textId="31553213" w:rsidR="00B35AD9" w:rsidRPr="00876464" w:rsidRDefault="00286A4B" w:rsidP="00D9774F">
            <w:pPr>
              <w:jc w:val="both"/>
              <w:rPr>
                <w:color w:val="000000"/>
                <w:sz w:val="24"/>
                <w:szCs w:val="24"/>
              </w:rPr>
            </w:pPr>
            <w:r w:rsidRPr="00876464">
              <w:rPr>
                <w:color w:val="000000"/>
                <w:sz w:val="24"/>
                <w:szCs w:val="24"/>
              </w:rPr>
              <w:t>Жүйе</w:t>
            </w:r>
          </w:p>
        </w:tc>
        <w:tc>
          <w:tcPr>
            <w:tcW w:w="141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5D32CBE" w14:textId="116532F5" w:rsidR="00B35AD9" w:rsidRPr="00876464" w:rsidRDefault="00286A4B" w:rsidP="00D9774F">
            <w:pPr>
              <w:jc w:val="center"/>
              <w:rPr>
                <w:color w:val="000000"/>
                <w:sz w:val="24"/>
                <w:szCs w:val="24"/>
              </w:rPr>
            </w:pPr>
            <w:r w:rsidRPr="00876464">
              <w:rPr>
                <w:color w:val="000000"/>
                <w:sz w:val="24"/>
                <w:szCs w:val="24"/>
              </w:rPr>
              <w:t>Тест</w:t>
            </w:r>
          </w:p>
        </w:tc>
        <w:tc>
          <w:tcPr>
            <w:tcW w:w="170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681818" w14:textId="5DBB61DC" w:rsidR="00B35AD9" w:rsidRPr="00876464" w:rsidRDefault="008E7F61" w:rsidP="00D9774F">
            <w:pPr>
              <w:jc w:val="center"/>
              <w:rPr>
                <w:color w:val="000000"/>
                <w:sz w:val="24"/>
                <w:szCs w:val="24"/>
              </w:rPr>
            </w:pPr>
            <w:r w:rsidRPr="00876464">
              <w:rPr>
                <w:color w:val="000000"/>
                <w:sz w:val="24"/>
                <w:szCs w:val="24"/>
              </w:rPr>
              <w:t>Белсенді қосылыстары</w:t>
            </w:r>
          </w:p>
        </w:tc>
        <w:tc>
          <w:tcPr>
            <w:tcW w:w="5110" w:type="dxa"/>
            <w:gridSpan w:val="6"/>
            <w:tcBorders>
              <w:top w:val="single" w:sz="8" w:space="0" w:color="auto"/>
              <w:left w:val="nil"/>
              <w:bottom w:val="single" w:sz="8" w:space="0" w:color="auto"/>
              <w:right w:val="single" w:sz="8" w:space="0" w:color="000000"/>
            </w:tcBorders>
            <w:shd w:val="clear" w:color="auto" w:fill="auto"/>
            <w:vAlign w:val="center"/>
            <w:hideMark/>
          </w:tcPr>
          <w:p w14:paraId="6171047E" w14:textId="445CC64D" w:rsidR="00B35AD9" w:rsidRPr="00876464" w:rsidRDefault="00286A4B" w:rsidP="00D9774F">
            <w:pPr>
              <w:jc w:val="center"/>
              <w:rPr>
                <w:color w:val="000000"/>
                <w:sz w:val="24"/>
                <w:szCs w:val="24"/>
              </w:rPr>
            </w:pPr>
            <w:r w:rsidRPr="00876464">
              <w:rPr>
                <w:color w:val="000000"/>
                <w:sz w:val="24"/>
                <w:szCs w:val="24"/>
              </w:rPr>
              <w:t>Дақыл</w:t>
            </w:r>
          </w:p>
        </w:tc>
      </w:tr>
      <w:tr w:rsidR="00B35AD9" w:rsidRPr="00876464" w14:paraId="2060939C" w14:textId="77777777" w:rsidTr="00D9774F">
        <w:trPr>
          <w:trHeight w:val="267"/>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1C1169B2" w14:textId="77777777" w:rsidR="00B35AD9" w:rsidRPr="00876464" w:rsidRDefault="00B35AD9" w:rsidP="00D9774F">
            <w:pPr>
              <w:rPr>
                <w:color w:val="000000"/>
                <w:sz w:val="24"/>
                <w:szCs w:val="24"/>
              </w:rPr>
            </w:pPr>
          </w:p>
        </w:tc>
        <w:tc>
          <w:tcPr>
            <w:tcW w:w="1413" w:type="dxa"/>
            <w:vMerge/>
            <w:tcBorders>
              <w:top w:val="single" w:sz="8" w:space="0" w:color="auto"/>
              <w:left w:val="single" w:sz="8" w:space="0" w:color="auto"/>
              <w:bottom w:val="single" w:sz="8" w:space="0" w:color="000000"/>
              <w:right w:val="single" w:sz="8" w:space="0" w:color="auto"/>
            </w:tcBorders>
            <w:vAlign w:val="center"/>
            <w:hideMark/>
          </w:tcPr>
          <w:p w14:paraId="6310A163" w14:textId="77777777" w:rsidR="00B35AD9" w:rsidRPr="00876464" w:rsidRDefault="00B35AD9" w:rsidP="00D9774F">
            <w:pPr>
              <w:rPr>
                <w:color w:val="000000"/>
                <w:sz w:val="24"/>
                <w:szCs w:val="24"/>
              </w:rPr>
            </w:pPr>
          </w:p>
        </w:tc>
        <w:tc>
          <w:tcPr>
            <w:tcW w:w="1705" w:type="dxa"/>
            <w:vMerge/>
            <w:tcBorders>
              <w:top w:val="single" w:sz="8" w:space="0" w:color="auto"/>
              <w:left w:val="single" w:sz="8" w:space="0" w:color="auto"/>
              <w:bottom w:val="single" w:sz="8" w:space="0" w:color="000000"/>
              <w:right w:val="single" w:sz="8" w:space="0" w:color="auto"/>
            </w:tcBorders>
            <w:vAlign w:val="center"/>
            <w:hideMark/>
          </w:tcPr>
          <w:p w14:paraId="100C36FF" w14:textId="77777777" w:rsidR="00B35AD9" w:rsidRPr="00876464" w:rsidRDefault="00B35AD9" w:rsidP="00D9774F">
            <w:pPr>
              <w:rPr>
                <w:color w:val="000000"/>
                <w:sz w:val="24"/>
                <w:szCs w:val="24"/>
              </w:rPr>
            </w:pPr>
          </w:p>
        </w:tc>
        <w:tc>
          <w:tcPr>
            <w:tcW w:w="1091" w:type="dxa"/>
            <w:tcBorders>
              <w:top w:val="nil"/>
              <w:left w:val="nil"/>
              <w:bottom w:val="single" w:sz="8" w:space="0" w:color="auto"/>
              <w:right w:val="single" w:sz="8" w:space="0" w:color="auto"/>
            </w:tcBorders>
            <w:shd w:val="clear" w:color="auto" w:fill="auto"/>
            <w:vAlign w:val="center"/>
            <w:hideMark/>
          </w:tcPr>
          <w:p w14:paraId="3FA69AEB" w14:textId="77777777" w:rsidR="00B35AD9" w:rsidRPr="00876464" w:rsidRDefault="00B35AD9" w:rsidP="00D9774F">
            <w:pPr>
              <w:jc w:val="center"/>
              <w:rPr>
                <w:i/>
                <w:iCs/>
                <w:color w:val="000000"/>
                <w:sz w:val="24"/>
                <w:szCs w:val="24"/>
              </w:rPr>
            </w:pPr>
            <w:r w:rsidRPr="00876464">
              <w:rPr>
                <w:i/>
                <w:iCs/>
                <w:color w:val="000000"/>
                <w:sz w:val="24"/>
                <w:szCs w:val="24"/>
              </w:rPr>
              <w:t xml:space="preserve"> A2</w:t>
            </w:r>
          </w:p>
        </w:tc>
        <w:tc>
          <w:tcPr>
            <w:tcW w:w="802" w:type="dxa"/>
            <w:tcBorders>
              <w:top w:val="nil"/>
              <w:left w:val="nil"/>
              <w:bottom w:val="single" w:sz="8" w:space="0" w:color="auto"/>
              <w:right w:val="single" w:sz="8" w:space="0" w:color="auto"/>
            </w:tcBorders>
            <w:shd w:val="clear" w:color="auto" w:fill="auto"/>
            <w:vAlign w:val="center"/>
            <w:hideMark/>
          </w:tcPr>
          <w:p w14:paraId="759211BE" w14:textId="77777777" w:rsidR="00B35AD9" w:rsidRPr="00876464" w:rsidRDefault="00B35AD9" w:rsidP="00D9774F">
            <w:pPr>
              <w:jc w:val="center"/>
              <w:rPr>
                <w:i/>
                <w:iCs/>
                <w:color w:val="000000"/>
                <w:sz w:val="24"/>
                <w:szCs w:val="24"/>
              </w:rPr>
            </w:pPr>
            <w:r w:rsidRPr="00876464">
              <w:rPr>
                <w:i/>
                <w:iCs/>
                <w:color w:val="000000"/>
                <w:sz w:val="24"/>
                <w:szCs w:val="24"/>
              </w:rPr>
              <w:t xml:space="preserve"> A8</w:t>
            </w:r>
          </w:p>
        </w:tc>
        <w:tc>
          <w:tcPr>
            <w:tcW w:w="802" w:type="dxa"/>
            <w:tcBorders>
              <w:top w:val="nil"/>
              <w:left w:val="nil"/>
              <w:bottom w:val="single" w:sz="8" w:space="0" w:color="auto"/>
              <w:right w:val="single" w:sz="8" w:space="0" w:color="auto"/>
            </w:tcBorders>
            <w:shd w:val="clear" w:color="auto" w:fill="auto"/>
            <w:vAlign w:val="center"/>
            <w:hideMark/>
          </w:tcPr>
          <w:p w14:paraId="7FBFA732" w14:textId="77777777" w:rsidR="00B35AD9" w:rsidRPr="00876464" w:rsidRDefault="00B35AD9" w:rsidP="00D9774F">
            <w:pPr>
              <w:jc w:val="center"/>
              <w:rPr>
                <w:i/>
                <w:iCs/>
                <w:color w:val="000000"/>
                <w:sz w:val="24"/>
                <w:szCs w:val="24"/>
              </w:rPr>
            </w:pPr>
            <w:r w:rsidRPr="00876464">
              <w:rPr>
                <w:i/>
                <w:iCs/>
                <w:color w:val="000000"/>
                <w:sz w:val="24"/>
                <w:szCs w:val="24"/>
              </w:rPr>
              <w:t xml:space="preserve"> A9</w:t>
            </w:r>
          </w:p>
        </w:tc>
        <w:tc>
          <w:tcPr>
            <w:tcW w:w="805" w:type="dxa"/>
            <w:tcBorders>
              <w:top w:val="nil"/>
              <w:left w:val="nil"/>
              <w:bottom w:val="single" w:sz="8" w:space="0" w:color="auto"/>
              <w:right w:val="single" w:sz="8" w:space="0" w:color="auto"/>
            </w:tcBorders>
            <w:shd w:val="clear" w:color="auto" w:fill="auto"/>
            <w:vAlign w:val="center"/>
            <w:hideMark/>
          </w:tcPr>
          <w:p w14:paraId="767E2F0F" w14:textId="77777777" w:rsidR="00B35AD9" w:rsidRPr="00876464" w:rsidRDefault="00B35AD9" w:rsidP="00D9774F">
            <w:pPr>
              <w:jc w:val="center"/>
              <w:rPr>
                <w:i/>
                <w:iCs/>
                <w:color w:val="000000"/>
                <w:sz w:val="24"/>
                <w:szCs w:val="24"/>
              </w:rPr>
            </w:pPr>
            <w:r w:rsidRPr="00876464">
              <w:rPr>
                <w:i/>
                <w:iCs/>
                <w:color w:val="000000"/>
                <w:sz w:val="24"/>
                <w:szCs w:val="24"/>
              </w:rPr>
              <w:t xml:space="preserve"> A12</w:t>
            </w:r>
          </w:p>
        </w:tc>
        <w:tc>
          <w:tcPr>
            <w:tcW w:w="802" w:type="dxa"/>
            <w:tcBorders>
              <w:top w:val="nil"/>
              <w:left w:val="nil"/>
              <w:bottom w:val="single" w:sz="8" w:space="0" w:color="auto"/>
              <w:right w:val="single" w:sz="8" w:space="0" w:color="auto"/>
            </w:tcBorders>
            <w:shd w:val="clear" w:color="auto" w:fill="auto"/>
            <w:vAlign w:val="center"/>
            <w:hideMark/>
          </w:tcPr>
          <w:p w14:paraId="61E04311" w14:textId="77777777" w:rsidR="00B35AD9" w:rsidRPr="00876464" w:rsidRDefault="00B35AD9" w:rsidP="00D9774F">
            <w:pPr>
              <w:jc w:val="center"/>
              <w:rPr>
                <w:i/>
                <w:iCs/>
                <w:color w:val="000000"/>
                <w:sz w:val="24"/>
                <w:szCs w:val="24"/>
              </w:rPr>
            </w:pPr>
            <w:r w:rsidRPr="00876464">
              <w:rPr>
                <w:i/>
                <w:iCs/>
                <w:color w:val="000000"/>
                <w:sz w:val="24"/>
                <w:szCs w:val="24"/>
              </w:rPr>
              <w:t xml:space="preserve"> R4</w:t>
            </w:r>
          </w:p>
        </w:tc>
        <w:tc>
          <w:tcPr>
            <w:tcW w:w="808" w:type="dxa"/>
            <w:tcBorders>
              <w:top w:val="nil"/>
              <w:left w:val="nil"/>
              <w:bottom w:val="single" w:sz="8" w:space="0" w:color="auto"/>
              <w:right w:val="single" w:sz="8" w:space="0" w:color="auto"/>
            </w:tcBorders>
            <w:shd w:val="clear" w:color="auto" w:fill="auto"/>
            <w:vAlign w:val="center"/>
            <w:hideMark/>
          </w:tcPr>
          <w:p w14:paraId="7379BD50" w14:textId="77777777" w:rsidR="00B35AD9" w:rsidRPr="00876464" w:rsidRDefault="00B35AD9" w:rsidP="00D9774F">
            <w:pPr>
              <w:jc w:val="center"/>
              <w:rPr>
                <w:i/>
                <w:iCs/>
                <w:color w:val="000000"/>
                <w:sz w:val="24"/>
                <w:szCs w:val="24"/>
              </w:rPr>
            </w:pPr>
            <w:r w:rsidRPr="00876464">
              <w:rPr>
                <w:i/>
                <w:iCs/>
                <w:color w:val="000000"/>
                <w:sz w:val="24"/>
                <w:szCs w:val="24"/>
              </w:rPr>
              <w:t>PW2</w:t>
            </w:r>
          </w:p>
        </w:tc>
      </w:tr>
      <w:tr w:rsidR="00B35AD9" w:rsidRPr="00876464" w14:paraId="5D400F26" w14:textId="77777777" w:rsidTr="00D9774F">
        <w:trPr>
          <w:trHeight w:val="524"/>
          <w:jc w:val="center"/>
        </w:trPr>
        <w:tc>
          <w:tcPr>
            <w:tcW w:w="983" w:type="dxa"/>
            <w:vMerge w:val="restart"/>
            <w:tcBorders>
              <w:top w:val="nil"/>
              <w:left w:val="single" w:sz="8" w:space="0" w:color="auto"/>
              <w:bottom w:val="single" w:sz="8" w:space="0" w:color="000000"/>
              <w:right w:val="single" w:sz="8" w:space="0" w:color="auto"/>
            </w:tcBorders>
            <w:shd w:val="clear" w:color="auto" w:fill="auto"/>
            <w:vAlign w:val="center"/>
            <w:hideMark/>
          </w:tcPr>
          <w:p w14:paraId="340B90BA" w14:textId="2C6EC9B6" w:rsidR="00B35AD9" w:rsidRPr="00876464" w:rsidRDefault="00B35AD9" w:rsidP="00D9774F">
            <w:pPr>
              <w:jc w:val="both"/>
              <w:rPr>
                <w:color w:val="000000"/>
                <w:sz w:val="24"/>
                <w:szCs w:val="24"/>
              </w:rPr>
            </w:pPr>
            <w:r w:rsidRPr="00876464">
              <w:rPr>
                <w:color w:val="000000"/>
                <w:sz w:val="24"/>
                <w:szCs w:val="24"/>
              </w:rPr>
              <w:t>API 20E</w:t>
            </w:r>
          </w:p>
        </w:tc>
        <w:tc>
          <w:tcPr>
            <w:tcW w:w="1413" w:type="dxa"/>
            <w:tcBorders>
              <w:top w:val="nil"/>
              <w:left w:val="nil"/>
              <w:bottom w:val="single" w:sz="8" w:space="0" w:color="auto"/>
              <w:right w:val="single" w:sz="8" w:space="0" w:color="auto"/>
            </w:tcBorders>
            <w:shd w:val="clear" w:color="auto" w:fill="auto"/>
            <w:vAlign w:val="center"/>
            <w:hideMark/>
          </w:tcPr>
          <w:p w14:paraId="3ABC0D3B" w14:textId="77777777" w:rsidR="00B35AD9" w:rsidRPr="00876464" w:rsidRDefault="00B35AD9" w:rsidP="00D9774F">
            <w:pPr>
              <w:jc w:val="center"/>
              <w:rPr>
                <w:color w:val="000000"/>
                <w:sz w:val="24"/>
                <w:szCs w:val="24"/>
              </w:rPr>
            </w:pPr>
            <w:r w:rsidRPr="00876464">
              <w:rPr>
                <w:color w:val="000000"/>
                <w:sz w:val="24"/>
                <w:szCs w:val="24"/>
              </w:rPr>
              <w:t>ONPG</w:t>
            </w:r>
          </w:p>
        </w:tc>
        <w:tc>
          <w:tcPr>
            <w:tcW w:w="1705" w:type="dxa"/>
            <w:tcBorders>
              <w:top w:val="nil"/>
              <w:left w:val="nil"/>
              <w:bottom w:val="single" w:sz="8" w:space="0" w:color="auto"/>
              <w:right w:val="single" w:sz="8" w:space="0" w:color="auto"/>
            </w:tcBorders>
            <w:shd w:val="clear" w:color="auto" w:fill="auto"/>
            <w:vAlign w:val="center"/>
            <w:hideMark/>
          </w:tcPr>
          <w:p w14:paraId="5B546C38" w14:textId="58C3F46B" w:rsidR="00B35AD9" w:rsidRPr="00876464" w:rsidRDefault="003A7094" w:rsidP="00D9774F">
            <w:pPr>
              <w:jc w:val="center"/>
              <w:rPr>
                <w:color w:val="000000"/>
                <w:sz w:val="24"/>
                <w:szCs w:val="24"/>
              </w:rPr>
            </w:pPr>
            <w:r w:rsidRPr="00876464">
              <w:rPr>
                <w:color w:val="000000"/>
                <w:sz w:val="24"/>
                <w:szCs w:val="24"/>
              </w:rPr>
              <w:t>2-нитрофенил-βD-галактопиранозид</w:t>
            </w:r>
          </w:p>
        </w:tc>
        <w:tc>
          <w:tcPr>
            <w:tcW w:w="1091" w:type="dxa"/>
            <w:tcBorders>
              <w:top w:val="nil"/>
              <w:left w:val="nil"/>
              <w:bottom w:val="single" w:sz="8" w:space="0" w:color="auto"/>
              <w:right w:val="single" w:sz="8" w:space="0" w:color="auto"/>
            </w:tcBorders>
            <w:shd w:val="clear" w:color="auto" w:fill="auto"/>
            <w:vAlign w:val="center"/>
            <w:hideMark/>
          </w:tcPr>
          <w:p w14:paraId="50C88DB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8F26CF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74C243D"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F171B7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4848B60"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BE3CD1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8E83573"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D920130"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5448D37" w14:textId="77777777" w:rsidR="00B35AD9" w:rsidRPr="00876464" w:rsidRDefault="00B35AD9" w:rsidP="00D9774F">
            <w:pPr>
              <w:jc w:val="center"/>
              <w:rPr>
                <w:color w:val="000000"/>
                <w:sz w:val="24"/>
                <w:szCs w:val="24"/>
              </w:rPr>
            </w:pPr>
            <w:r w:rsidRPr="00876464">
              <w:rPr>
                <w:color w:val="000000"/>
                <w:sz w:val="24"/>
                <w:szCs w:val="24"/>
              </w:rPr>
              <w:t>ADH</w:t>
            </w:r>
          </w:p>
        </w:tc>
        <w:tc>
          <w:tcPr>
            <w:tcW w:w="1705" w:type="dxa"/>
            <w:tcBorders>
              <w:top w:val="nil"/>
              <w:left w:val="nil"/>
              <w:bottom w:val="single" w:sz="8" w:space="0" w:color="auto"/>
              <w:right w:val="single" w:sz="8" w:space="0" w:color="auto"/>
            </w:tcBorders>
            <w:shd w:val="clear" w:color="auto" w:fill="auto"/>
            <w:vAlign w:val="center"/>
            <w:hideMark/>
          </w:tcPr>
          <w:p w14:paraId="11EA5DB6" w14:textId="0C8B198A" w:rsidR="00B35AD9" w:rsidRPr="00876464" w:rsidRDefault="00AE185C" w:rsidP="00D9774F">
            <w:pPr>
              <w:jc w:val="center"/>
              <w:rPr>
                <w:color w:val="000000"/>
                <w:sz w:val="24"/>
                <w:szCs w:val="24"/>
              </w:rPr>
            </w:pPr>
            <w:r w:rsidRPr="00876464">
              <w:rPr>
                <w:color w:val="000000"/>
                <w:sz w:val="24"/>
                <w:szCs w:val="24"/>
              </w:rPr>
              <w:t>L-аргинин</w:t>
            </w:r>
          </w:p>
        </w:tc>
        <w:tc>
          <w:tcPr>
            <w:tcW w:w="1091" w:type="dxa"/>
            <w:tcBorders>
              <w:top w:val="nil"/>
              <w:left w:val="nil"/>
              <w:bottom w:val="single" w:sz="8" w:space="0" w:color="auto"/>
              <w:right w:val="single" w:sz="8" w:space="0" w:color="auto"/>
            </w:tcBorders>
            <w:shd w:val="clear" w:color="auto" w:fill="auto"/>
            <w:vAlign w:val="center"/>
            <w:hideMark/>
          </w:tcPr>
          <w:p w14:paraId="6719C3B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27630F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B40C293"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E757B9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C13F366"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546D873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F927582"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F573DAA"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0E58822" w14:textId="77777777" w:rsidR="00B35AD9" w:rsidRPr="00876464" w:rsidRDefault="00B35AD9" w:rsidP="00D9774F">
            <w:pPr>
              <w:jc w:val="center"/>
              <w:rPr>
                <w:color w:val="000000"/>
                <w:sz w:val="24"/>
                <w:szCs w:val="24"/>
              </w:rPr>
            </w:pPr>
            <w:r w:rsidRPr="00876464">
              <w:rPr>
                <w:color w:val="000000"/>
                <w:sz w:val="24"/>
                <w:szCs w:val="24"/>
              </w:rPr>
              <w:t>LDC</w:t>
            </w:r>
          </w:p>
        </w:tc>
        <w:tc>
          <w:tcPr>
            <w:tcW w:w="1705" w:type="dxa"/>
            <w:tcBorders>
              <w:top w:val="nil"/>
              <w:left w:val="nil"/>
              <w:bottom w:val="single" w:sz="8" w:space="0" w:color="auto"/>
              <w:right w:val="single" w:sz="8" w:space="0" w:color="auto"/>
            </w:tcBorders>
            <w:shd w:val="clear" w:color="auto" w:fill="auto"/>
            <w:vAlign w:val="center"/>
            <w:hideMark/>
          </w:tcPr>
          <w:p w14:paraId="60A47756" w14:textId="115D51A3" w:rsidR="00B35AD9" w:rsidRPr="00876464" w:rsidRDefault="00AE185C" w:rsidP="00D9774F">
            <w:pPr>
              <w:jc w:val="center"/>
              <w:rPr>
                <w:color w:val="000000"/>
                <w:sz w:val="24"/>
                <w:szCs w:val="24"/>
              </w:rPr>
            </w:pPr>
            <w:r w:rsidRPr="00876464">
              <w:rPr>
                <w:color w:val="000000"/>
                <w:sz w:val="24"/>
                <w:szCs w:val="24"/>
              </w:rPr>
              <w:t>L-лизин</w:t>
            </w:r>
          </w:p>
        </w:tc>
        <w:tc>
          <w:tcPr>
            <w:tcW w:w="1091" w:type="dxa"/>
            <w:tcBorders>
              <w:top w:val="nil"/>
              <w:left w:val="nil"/>
              <w:bottom w:val="single" w:sz="8" w:space="0" w:color="auto"/>
              <w:right w:val="single" w:sz="8" w:space="0" w:color="auto"/>
            </w:tcBorders>
            <w:shd w:val="clear" w:color="auto" w:fill="auto"/>
            <w:vAlign w:val="center"/>
            <w:hideMark/>
          </w:tcPr>
          <w:p w14:paraId="2083092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E0371D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532256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FD2EA3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9711AF9"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324A31E"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934F635"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30B30499"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5EC42B89" w14:textId="77777777" w:rsidR="00B35AD9" w:rsidRPr="00876464" w:rsidRDefault="00B35AD9" w:rsidP="00D9774F">
            <w:pPr>
              <w:jc w:val="center"/>
              <w:rPr>
                <w:color w:val="000000"/>
                <w:sz w:val="24"/>
                <w:szCs w:val="24"/>
              </w:rPr>
            </w:pPr>
            <w:r w:rsidRPr="00876464">
              <w:rPr>
                <w:color w:val="000000"/>
                <w:sz w:val="24"/>
                <w:szCs w:val="24"/>
              </w:rPr>
              <w:t>ODC</w:t>
            </w:r>
          </w:p>
        </w:tc>
        <w:tc>
          <w:tcPr>
            <w:tcW w:w="1705" w:type="dxa"/>
            <w:tcBorders>
              <w:top w:val="nil"/>
              <w:left w:val="nil"/>
              <w:bottom w:val="single" w:sz="8" w:space="0" w:color="auto"/>
              <w:right w:val="single" w:sz="8" w:space="0" w:color="auto"/>
            </w:tcBorders>
            <w:shd w:val="clear" w:color="auto" w:fill="auto"/>
            <w:vAlign w:val="center"/>
            <w:hideMark/>
          </w:tcPr>
          <w:p w14:paraId="26C70B53" w14:textId="351E3F44" w:rsidR="00B35AD9" w:rsidRPr="00876464" w:rsidRDefault="00AE185C" w:rsidP="00D9774F">
            <w:pPr>
              <w:jc w:val="center"/>
              <w:rPr>
                <w:color w:val="000000"/>
                <w:sz w:val="24"/>
                <w:szCs w:val="24"/>
              </w:rPr>
            </w:pPr>
            <w:r w:rsidRPr="00876464">
              <w:rPr>
                <w:color w:val="000000"/>
                <w:sz w:val="24"/>
                <w:szCs w:val="24"/>
              </w:rPr>
              <w:t>L-орнитин</w:t>
            </w:r>
          </w:p>
        </w:tc>
        <w:tc>
          <w:tcPr>
            <w:tcW w:w="1091" w:type="dxa"/>
            <w:tcBorders>
              <w:top w:val="nil"/>
              <w:left w:val="nil"/>
              <w:bottom w:val="single" w:sz="8" w:space="0" w:color="auto"/>
              <w:right w:val="single" w:sz="8" w:space="0" w:color="auto"/>
            </w:tcBorders>
            <w:shd w:val="clear" w:color="auto" w:fill="auto"/>
            <w:vAlign w:val="center"/>
            <w:hideMark/>
          </w:tcPr>
          <w:p w14:paraId="3D0A3FD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D4059B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8BEEBA5"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F62DFD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F31750C"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7642D9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18111F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6FD6239F"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52178D6" w14:textId="77777777" w:rsidR="00B35AD9" w:rsidRPr="00876464" w:rsidRDefault="00B35AD9" w:rsidP="00D9774F">
            <w:pPr>
              <w:jc w:val="center"/>
              <w:rPr>
                <w:color w:val="000000"/>
                <w:sz w:val="24"/>
                <w:szCs w:val="24"/>
              </w:rPr>
            </w:pPr>
            <w:r w:rsidRPr="00876464">
              <w:rPr>
                <w:color w:val="000000"/>
                <w:sz w:val="24"/>
                <w:szCs w:val="24"/>
              </w:rPr>
              <w:t>CIT</w:t>
            </w:r>
          </w:p>
        </w:tc>
        <w:tc>
          <w:tcPr>
            <w:tcW w:w="1705" w:type="dxa"/>
            <w:tcBorders>
              <w:top w:val="nil"/>
              <w:left w:val="nil"/>
              <w:bottom w:val="single" w:sz="8" w:space="0" w:color="auto"/>
              <w:right w:val="single" w:sz="8" w:space="0" w:color="auto"/>
            </w:tcBorders>
            <w:shd w:val="clear" w:color="auto" w:fill="auto"/>
            <w:vAlign w:val="center"/>
            <w:hideMark/>
          </w:tcPr>
          <w:p w14:paraId="702556C5" w14:textId="72004104" w:rsidR="00B35AD9" w:rsidRPr="00876464" w:rsidRDefault="004C6B96" w:rsidP="00D9774F">
            <w:pPr>
              <w:jc w:val="center"/>
              <w:rPr>
                <w:color w:val="000000"/>
                <w:sz w:val="24"/>
                <w:szCs w:val="24"/>
              </w:rPr>
            </w:pPr>
            <w:r w:rsidRPr="00876464">
              <w:rPr>
                <w:color w:val="000000"/>
                <w:sz w:val="24"/>
                <w:szCs w:val="24"/>
              </w:rPr>
              <w:t>тринатрий цитрат</w:t>
            </w:r>
          </w:p>
        </w:tc>
        <w:tc>
          <w:tcPr>
            <w:tcW w:w="1091" w:type="dxa"/>
            <w:tcBorders>
              <w:top w:val="nil"/>
              <w:left w:val="nil"/>
              <w:bottom w:val="single" w:sz="8" w:space="0" w:color="auto"/>
              <w:right w:val="single" w:sz="8" w:space="0" w:color="auto"/>
            </w:tcBorders>
            <w:shd w:val="clear" w:color="auto" w:fill="auto"/>
            <w:vAlign w:val="center"/>
            <w:hideMark/>
          </w:tcPr>
          <w:p w14:paraId="637ECA2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21D834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140DC4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04E97B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21DE7E5"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056156F"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5A60A05"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F9C5932"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C16D338" w14:textId="77777777" w:rsidR="00B35AD9" w:rsidRPr="00876464" w:rsidRDefault="00B35AD9" w:rsidP="00D9774F">
            <w:pPr>
              <w:jc w:val="center"/>
              <w:rPr>
                <w:color w:val="000000"/>
                <w:sz w:val="24"/>
                <w:szCs w:val="24"/>
              </w:rPr>
            </w:pPr>
            <w:r w:rsidRPr="00876464">
              <w:rPr>
                <w:color w:val="000000"/>
                <w:sz w:val="24"/>
                <w:szCs w:val="24"/>
              </w:rPr>
              <w:t>H2S</w:t>
            </w:r>
          </w:p>
        </w:tc>
        <w:tc>
          <w:tcPr>
            <w:tcW w:w="1705" w:type="dxa"/>
            <w:tcBorders>
              <w:top w:val="nil"/>
              <w:left w:val="nil"/>
              <w:bottom w:val="single" w:sz="8" w:space="0" w:color="auto"/>
              <w:right w:val="single" w:sz="8" w:space="0" w:color="auto"/>
            </w:tcBorders>
            <w:shd w:val="clear" w:color="auto" w:fill="auto"/>
            <w:vAlign w:val="center"/>
            <w:hideMark/>
          </w:tcPr>
          <w:p w14:paraId="02B1CF28" w14:textId="1E049ED9" w:rsidR="00B35AD9" w:rsidRPr="00876464" w:rsidRDefault="004C6B96" w:rsidP="00D9774F">
            <w:pPr>
              <w:jc w:val="center"/>
              <w:rPr>
                <w:color w:val="000000"/>
                <w:sz w:val="24"/>
                <w:szCs w:val="24"/>
              </w:rPr>
            </w:pPr>
            <w:r w:rsidRPr="00876464">
              <w:rPr>
                <w:color w:val="000000"/>
                <w:sz w:val="24"/>
                <w:szCs w:val="24"/>
              </w:rPr>
              <w:t>тиосульфат натрия</w:t>
            </w:r>
          </w:p>
        </w:tc>
        <w:tc>
          <w:tcPr>
            <w:tcW w:w="1091" w:type="dxa"/>
            <w:tcBorders>
              <w:top w:val="nil"/>
              <w:left w:val="nil"/>
              <w:bottom w:val="single" w:sz="8" w:space="0" w:color="auto"/>
              <w:right w:val="single" w:sz="8" w:space="0" w:color="auto"/>
            </w:tcBorders>
            <w:shd w:val="clear" w:color="auto" w:fill="auto"/>
            <w:vAlign w:val="center"/>
            <w:hideMark/>
          </w:tcPr>
          <w:p w14:paraId="7A64F3C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DE895E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ECC68E9"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2E174E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E4DCB75"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9831AC0"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BDE78E5"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DDB4C96"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116107A" w14:textId="77777777" w:rsidR="00B35AD9" w:rsidRPr="00876464" w:rsidRDefault="00B35AD9" w:rsidP="00D9774F">
            <w:pPr>
              <w:jc w:val="center"/>
              <w:rPr>
                <w:color w:val="000000"/>
                <w:sz w:val="24"/>
                <w:szCs w:val="24"/>
              </w:rPr>
            </w:pPr>
            <w:r w:rsidRPr="00876464">
              <w:rPr>
                <w:color w:val="000000"/>
                <w:sz w:val="24"/>
                <w:szCs w:val="24"/>
              </w:rPr>
              <w:t>URE</w:t>
            </w:r>
          </w:p>
        </w:tc>
        <w:tc>
          <w:tcPr>
            <w:tcW w:w="1705" w:type="dxa"/>
            <w:tcBorders>
              <w:top w:val="nil"/>
              <w:left w:val="nil"/>
              <w:bottom w:val="single" w:sz="8" w:space="0" w:color="auto"/>
              <w:right w:val="single" w:sz="8" w:space="0" w:color="auto"/>
            </w:tcBorders>
            <w:shd w:val="clear" w:color="auto" w:fill="auto"/>
            <w:vAlign w:val="center"/>
            <w:hideMark/>
          </w:tcPr>
          <w:p w14:paraId="0682E713" w14:textId="028B26CB" w:rsidR="00B35AD9" w:rsidRPr="00876464" w:rsidRDefault="004C6B96" w:rsidP="00D9774F">
            <w:pPr>
              <w:jc w:val="center"/>
              <w:rPr>
                <w:color w:val="000000"/>
                <w:sz w:val="24"/>
                <w:szCs w:val="24"/>
              </w:rPr>
            </w:pPr>
            <w:r w:rsidRPr="00876464">
              <w:rPr>
                <w:color w:val="000000"/>
                <w:sz w:val="24"/>
                <w:szCs w:val="24"/>
              </w:rPr>
              <w:t>мочевина</w:t>
            </w:r>
          </w:p>
        </w:tc>
        <w:tc>
          <w:tcPr>
            <w:tcW w:w="1091" w:type="dxa"/>
            <w:tcBorders>
              <w:top w:val="nil"/>
              <w:left w:val="nil"/>
              <w:bottom w:val="single" w:sz="8" w:space="0" w:color="auto"/>
              <w:right w:val="single" w:sz="8" w:space="0" w:color="auto"/>
            </w:tcBorders>
            <w:shd w:val="clear" w:color="auto" w:fill="auto"/>
            <w:vAlign w:val="center"/>
            <w:hideMark/>
          </w:tcPr>
          <w:p w14:paraId="66E773B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84EBC3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F98A06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D4DFE8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42B92C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6ABE78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DB3533D" w14:textId="77777777" w:rsidTr="00D9774F">
        <w:trPr>
          <w:trHeight w:val="781"/>
          <w:jc w:val="center"/>
        </w:trPr>
        <w:tc>
          <w:tcPr>
            <w:tcW w:w="983" w:type="dxa"/>
            <w:vMerge/>
            <w:tcBorders>
              <w:top w:val="nil"/>
              <w:left w:val="single" w:sz="8" w:space="0" w:color="auto"/>
              <w:bottom w:val="single" w:sz="8" w:space="0" w:color="000000"/>
              <w:right w:val="single" w:sz="8" w:space="0" w:color="auto"/>
            </w:tcBorders>
            <w:vAlign w:val="center"/>
            <w:hideMark/>
          </w:tcPr>
          <w:p w14:paraId="70D0A1E9"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EE054BE" w14:textId="77777777" w:rsidR="00B35AD9" w:rsidRPr="00876464" w:rsidRDefault="00B35AD9" w:rsidP="00D9774F">
            <w:pPr>
              <w:jc w:val="center"/>
              <w:rPr>
                <w:color w:val="000000"/>
                <w:sz w:val="24"/>
                <w:szCs w:val="24"/>
              </w:rPr>
            </w:pPr>
            <w:r w:rsidRPr="00876464">
              <w:rPr>
                <w:color w:val="000000"/>
                <w:sz w:val="24"/>
                <w:szCs w:val="24"/>
              </w:rPr>
              <w:t>TDA</w:t>
            </w:r>
          </w:p>
        </w:tc>
        <w:tc>
          <w:tcPr>
            <w:tcW w:w="1705" w:type="dxa"/>
            <w:tcBorders>
              <w:top w:val="nil"/>
              <w:left w:val="nil"/>
              <w:bottom w:val="single" w:sz="8" w:space="0" w:color="auto"/>
              <w:right w:val="single" w:sz="8" w:space="0" w:color="auto"/>
            </w:tcBorders>
            <w:shd w:val="clear" w:color="auto" w:fill="auto"/>
            <w:vAlign w:val="center"/>
            <w:hideMark/>
          </w:tcPr>
          <w:p w14:paraId="4F1FC27B" w14:textId="3A745E83" w:rsidR="00B35AD9" w:rsidRPr="00876464" w:rsidRDefault="004B5930" w:rsidP="00D9774F">
            <w:pPr>
              <w:jc w:val="center"/>
              <w:rPr>
                <w:color w:val="000000"/>
                <w:sz w:val="24"/>
                <w:szCs w:val="24"/>
              </w:rPr>
            </w:pPr>
            <w:r w:rsidRPr="00876464">
              <w:rPr>
                <w:color w:val="000000"/>
                <w:sz w:val="24"/>
                <w:szCs w:val="24"/>
              </w:rPr>
              <w:t>L-триптофан (триптофан дезаминаза)</w:t>
            </w:r>
          </w:p>
        </w:tc>
        <w:tc>
          <w:tcPr>
            <w:tcW w:w="1091" w:type="dxa"/>
            <w:tcBorders>
              <w:top w:val="nil"/>
              <w:left w:val="nil"/>
              <w:bottom w:val="single" w:sz="8" w:space="0" w:color="auto"/>
              <w:right w:val="single" w:sz="8" w:space="0" w:color="auto"/>
            </w:tcBorders>
            <w:shd w:val="clear" w:color="auto" w:fill="auto"/>
            <w:vAlign w:val="center"/>
            <w:hideMark/>
          </w:tcPr>
          <w:p w14:paraId="1074D12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C87E72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4BADEC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000CFC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A2F150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B4769D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9ECB095"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238D1C9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78F5127" w14:textId="77777777" w:rsidR="00B35AD9" w:rsidRPr="00876464" w:rsidRDefault="00B35AD9" w:rsidP="00D9774F">
            <w:pPr>
              <w:jc w:val="center"/>
              <w:rPr>
                <w:color w:val="000000"/>
                <w:sz w:val="24"/>
                <w:szCs w:val="24"/>
              </w:rPr>
            </w:pPr>
            <w:r w:rsidRPr="00876464">
              <w:rPr>
                <w:color w:val="000000"/>
                <w:sz w:val="24"/>
                <w:szCs w:val="24"/>
              </w:rPr>
              <w:t>IND</w:t>
            </w:r>
          </w:p>
        </w:tc>
        <w:tc>
          <w:tcPr>
            <w:tcW w:w="1705" w:type="dxa"/>
            <w:tcBorders>
              <w:top w:val="nil"/>
              <w:left w:val="nil"/>
              <w:bottom w:val="single" w:sz="8" w:space="0" w:color="auto"/>
              <w:right w:val="single" w:sz="8" w:space="0" w:color="auto"/>
            </w:tcBorders>
            <w:shd w:val="clear" w:color="auto" w:fill="auto"/>
            <w:vAlign w:val="center"/>
            <w:hideMark/>
          </w:tcPr>
          <w:p w14:paraId="5029461E" w14:textId="692FC7FE" w:rsidR="00B35AD9" w:rsidRPr="00876464" w:rsidRDefault="004B5930" w:rsidP="00D9774F">
            <w:pPr>
              <w:jc w:val="center"/>
              <w:rPr>
                <w:color w:val="000000"/>
                <w:sz w:val="24"/>
                <w:szCs w:val="24"/>
              </w:rPr>
            </w:pPr>
            <w:r w:rsidRPr="00876464">
              <w:rPr>
                <w:color w:val="000000"/>
                <w:sz w:val="24"/>
                <w:szCs w:val="24"/>
              </w:rPr>
              <w:t>L-триптофан (</w:t>
            </w:r>
            <w:r w:rsidR="00790494" w:rsidRPr="00876464">
              <w:rPr>
                <w:color w:val="000000"/>
                <w:sz w:val="24"/>
                <w:szCs w:val="24"/>
              </w:rPr>
              <w:t>индол түзілуі</w:t>
            </w:r>
            <w:r w:rsidRPr="00876464">
              <w:rPr>
                <w:color w:val="000000"/>
                <w:sz w:val="24"/>
                <w:szCs w:val="24"/>
              </w:rPr>
              <w:t>)</w:t>
            </w:r>
          </w:p>
        </w:tc>
        <w:tc>
          <w:tcPr>
            <w:tcW w:w="1091" w:type="dxa"/>
            <w:tcBorders>
              <w:top w:val="nil"/>
              <w:left w:val="nil"/>
              <w:bottom w:val="single" w:sz="8" w:space="0" w:color="auto"/>
              <w:right w:val="single" w:sz="8" w:space="0" w:color="auto"/>
            </w:tcBorders>
            <w:shd w:val="clear" w:color="auto" w:fill="auto"/>
            <w:vAlign w:val="center"/>
            <w:hideMark/>
          </w:tcPr>
          <w:p w14:paraId="5A73DDF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A172A3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5BC5A5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5E3E42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2B4666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5DC8C2F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C4B9F90"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083F4B1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F2FF6FC" w14:textId="77777777" w:rsidR="00B35AD9" w:rsidRPr="00876464" w:rsidRDefault="00B35AD9" w:rsidP="00D9774F">
            <w:pPr>
              <w:jc w:val="center"/>
              <w:rPr>
                <w:color w:val="000000"/>
                <w:sz w:val="24"/>
                <w:szCs w:val="24"/>
              </w:rPr>
            </w:pPr>
            <w:r w:rsidRPr="00876464">
              <w:rPr>
                <w:color w:val="000000"/>
                <w:sz w:val="24"/>
                <w:szCs w:val="24"/>
              </w:rPr>
              <w:t>VP</w:t>
            </w:r>
          </w:p>
        </w:tc>
        <w:tc>
          <w:tcPr>
            <w:tcW w:w="1705" w:type="dxa"/>
            <w:tcBorders>
              <w:top w:val="nil"/>
              <w:left w:val="nil"/>
              <w:bottom w:val="single" w:sz="8" w:space="0" w:color="auto"/>
              <w:right w:val="single" w:sz="8" w:space="0" w:color="auto"/>
            </w:tcBorders>
            <w:shd w:val="clear" w:color="auto" w:fill="auto"/>
            <w:vAlign w:val="center"/>
            <w:hideMark/>
          </w:tcPr>
          <w:p w14:paraId="6E230EA4" w14:textId="7B9F7F22" w:rsidR="00B35AD9" w:rsidRPr="00876464" w:rsidRDefault="004B5930" w:rsidP="00D9774F">
            <w:pPr>
              <w:jc w:val="center"/>
              <w:rPr>
                <w:color w:val="000000"/>
                <w:sz w:val="24"/>
                <w:szCs w:val="24"/>
              </w:rPr>
            </w:pPr>
            <w:r w:rsidRPr="00876464">
              <w:rPr>
                <w:color w:val="000000"/>
                <w:sz w:val="24"/>
                <w:szCs w:val="24"/>
              </w:rPr>
              <w:t>пируват натрия</w:t>
            </w:r>
          </w:p>
        </w:tc>
        <w:tc>
          <w:tcPr>
            <w:tcW w:w="1091" w:type="dxa"/>
            <w:tcBorders>
              <w:top w:val="nil"/>
              <w:left w:val="nil"/>
              <w:bottom w:val="single" w:sz="8" w:space="0" w:color="auto"/>
              <w:right w:val="single" w:sz="8" w:space="0" w:color="auto"/>
            </w:tcBorders>
            <w:shd w:val="clear" w:color="auto" w:fill="auto"/>
            <w:vAlign w:val="center"/>
            <w:hideMark/>
          </w:tcPr>
          <w:p w14:paraId="51F5956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571529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779E083"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9A6FF3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69ADEE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E65A3D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D4A5DF8"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0C35282A"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E52865B" w14:textId="77777777" w:rsidR="00B35AD9" w:rsidRPr="00876464" w:rsidRDefault="00B35AD9" w:rsidP="00D9774F">
            <w:pPr>
              <w:jc w:val="center"/>
              <w:rPr>
                <w:color w:val="000000"/>
                <w:sz w:val="24"/>
                <w:szCs w:val="24"/>
              </w:rPr>
            </w:pPr>
            <w:r w:rsidRPr="00876464">
              <w:rPr>
                <w:color w:val="000000"/>
                <w:sz w:val="24"/>
                <w:szCs w:val="24"/>
              </w:rPr>
              <w:t>GEL</w:t>
            </w:r>
          </w:p>
        </w:tc>
        <w:tc>
          <w:tcPr>
            <w:tcW w:w="1705" w:type="dxa"/>
            <w:tcBorders>
              <w:top w:val="nil"/>
              <w:left w:val="nil"/>
              <w:bottom w:val="single" w:sz="8" w:space="0" w:color="auto"/>
              <w:right w:val="single" w:sz="8" w:space="0" w:color="auto"/>
            </w:tcBorders>
            <w:shd w:val="clear" w:color="auto" w:fill="auto"/>
            <w:vAlign w:val="center"/>
            <w:hideMark/>
          </w:tcPr>
          <w:p w14:paraId="6EF94C9D" w14:textId="3987D94F" w:rsidR="00B35AD9" w:rsidRPr="00876464" w:rsidRDefault="001A7816" w:rsidP="00D9774F">
            <w:pPr>
              <w:jc w:val="center"/>
              <w:rPr>
                <w:color w:val="000000"/>
                <w:sz w:val="24"/>
                <w:szCs w:val="24"/>
              </w:rPr>
            </w:pPr>
            <w:r w:rsidRPr="00876464">
              <w:rPr>
                <w:color w:val="000000"/>
                <w:sz w:val="24"/>
                <w:szCs w:val="24"/>
              </w:rPr>
              <w:t>желатин</w:t>
            </w:r>
          </w:p>
        </w:tc>
        <w:tc>
          <w:tcPr>
            <w:tcW w:w="1091" w:type="dxa"/>
            <w:tcBorders>
              <w:top w:val="nil"/>
              <w:left w:val="nil"/>
              <w:bottom w:val="single" w:sz="8" w:space="0" w:color="auto"/>
              <w:right w:val="single" w:sz="8" w:space="0" w:color="auto"/>
            </w:tcBorders>
            <w:shd w:val="clear" w:color="auto" w:fill="auto"/>
            <w:vAlign w:val="center"/>
            <w:hideMark/>
          </w:tcPr>
          <w:p w14:paraId="6CFD111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3860C3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88F072D"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2130C7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FD2C14B"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34E48C4"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81704B0" w14:textId="77777777" w:rsidTr="00D9774F">
        <w:trPr>
          <w:trHeight w:val="267"/>
          <w:jc w:val="center"/>
        </w:trPr>
        <w:tc>
          <w:tcPr>
            <w:tcW w:w="983" w:type="dxa"/>
            <w:vMerge w:val="restart"/>
            <w:tcBorders>
              <w:top w:val="nil"/>
              <w:left w:val="single" w:sz="8" w:space="0" w:color="auto"/>
              <w:bottom w:val="single" w:sz="8" w:space="0" w:color="000000"/>
              <w:right w:val="single" w:sz="8" w:space="0" w:color="auto"/>
            </w:tcBorders>
            <w:shd w:val="clear" w:color="auto" w:fill="auto"/>
            <w:vAlign w:val="center"/>
            <w:hideMark/>
          </w:tcPr>
          <w:p w14:paraId="0903D9F9" w14:textId="313D178C" w:rsidR="00B35AD9" w:rsidRPr="00876464" w:rsidRDefault="00B35AD9" w:rsidP="00D9774F">
            <w:pPr>
              <w:jc w:val="both"/>
              <w:rPr>
                <w:color w:val="000000"/>
                <w:sz w:val="24"/>
                <w:szCs w:val="24"/>
              </w:rPr>
            </w:pPr>
            <w:r w:rsidRPr="00876464">
              <w:rPr>
                <w:color w:val="000000"/>
                <w:sz w:val="24"/>
                <w:szCs w:val="24"/>
              </w:rPr>
              <w:t>API 50CH</w:t>
            </w:r>
          </w:p>
        </w:tc>
        <w:tc>
          <w:tcPr>
            <w:tcW w:w="1413" w:type="dxa"/>
            <w:tcBorders>
              <w:top w:val="nil"/>
              <w:left w:val="nil"/>
              <w:bottom w:val="single" w:sz="8" w:space="0" w:color="auto"/>
              <w:right w:val="single" w:sz="8" w:space="0" w:color="auto"/>
            </w:tcBorders>
            <w:shd w:val="clear" w:color="auto" w:fill="auto"/>
            <w:vAlign w:val="center"/>
            <w:hideMark/>
          </w:tcPr>
          <w:p w14:paraId="73CDE7FE" w14:textId="77777777" w:rsidR="00B35AD9" w:rsidRPr="00876464" w:rsidRDefault="00B35AD9" w:rsidP="00D9774F">
            <w:pPr>
              <w:jc w:val="center"/>
              <w:rPr>
                <w:color w:val="000000"/>
                <w:sz w:val="24"/>
                <w:szCs w:val="24"/>
              </w:rPr>
            </w:pPr>
            <w:r w:rsidRPr="00876464">
              <w:rPr>
                <w:color w:val="000000"/>
                <w:sz w:val="24"/>
                <w:szCs w:val="24"/>
              </w:rPr>
              <w:t>control</w:t>
            </w:r>
          </w:p>
        </w:tc>
        <w:tc>
          <w:tcPr>
            <w:tcW w:w="1705" w:type="dxa"/>
            <w:tcBorders>
              <w:top w:val="nil"/>
              <w:left w:val="nil"/>
              <w:bottom w:val="single" w:sz="8" w:space="0" w:color="auto"/>
              <w:right w:val="single" w:sz="8" w:space="0" w:color="auto"/>
            </w:tcBorders>
            <w:shd w:val="clear" w:color="auto" w:fill="auto"/>
            <w:vAlign w:val="center"/>
            <w:hideMark/>
          </w:tcPr>
          <w:p w14:paraId="3D49E081" w14:textId="1D15E67B" w:rsidR="00B35AD9" w:rsidRPr="00876464" w:rsidRDefault="00790494" w:rsidP="00D9774F">
            <w:pPr>
              <w:jc w:val="center"/>
              <w:rPr>
                <w:color w:val="000000"/>
                <w:sz w:val="24"/>
                <w:szCs w:val="24"/>
              </w:rPr>
            </w:pPr>
            <w:r w:rsidRPr="00876464">
              <w:rPr>
                <w:color w:val="000000"/>
                <w:sz w:val="24"/>
                <w:szCs w:val="24"/>
                <w:lang w:val="ru-RU"/>
              </w:rPr>
              <w:t>Ба</w:t>
            </w:r>
            <w:r w:rsidRPr="00876464">
              <w:rPr>
                <w:color w:val="000000"/>
                <w:sz w:val="24"/>
                <w:szCs w:val="24"/>
              </w:rPr>
              <w:t>қылау</w:t>
            </w:r>
          </w:p>
        </w:tc>
        <w:tc>
          <w:tcPr>
            <w:tcW w:w="1091" w:type="dxa"/>
            <w:tcBorders>
              <w:top w:val="nil"/>
              <w:left w:val="nil"/>
              <w:bottom w:val="single" w:sz="8" w:space="0" w:color="auto"/>
              <w:right w:val="single" w:sz="8" w:space="0" w:color="auto"/>
            </w:tcBorders>
            <w:shd w:val="clear" w:color="auto" w:fill="auto"/>
            <w:vAlign w:val="center"/>
            <w:hideMark/>
          </w:tcPr>
          <w:p w14:paraId="563677A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29808E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D9A15E1"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B4626A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D463502"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596C3AC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C9D0A96"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161B901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3A74302E" w14:textId="77777777" w:rsidR="00B35AD9" w:rsidRPr="00876464" w:rsidRDefault="00B35AD9" w:rsidP="00D9774F">
            <w:pPr>
              <w:jc w:val="center"/>
              <w:rPr>
                <w:color w:val="000000"/>
                <w:sz w:val="24"/>
                <w:szCs w:val="24"/>
              </w:rPr>
            </w:pPr>
            <w:r w:rsidRPr="00876464">
              <w:rPr>
                <w:color w:val="000000"/>
                <w:sz w:val="24"/>
                <w:szCs w:val="24"/>
              </w:rPr>
              <w:t>GLY</w:t>
            </w:r>
          </w:p>
        </w:tc>
        <w:tc>
          <w:tcPr>
            <w:tcW w:w="1705" w:type="dxa"/>
            <w:tcBorders>
              <w:top w:val="nil"/>
              <w:left w:val="nil"/>
              <w:bottom w:val="single" w:sz="8" w:space="0" w:color="auto"/>
              <w:right w:val="single" w:sz="8" w:space="0" w:color="auto"/>
            </w:tcBorders>
            <w:shd w:val="clear" w:color="auto" w:fill="auto"/>
            <w:vAlign w:val="center"/>
            <w:hideMark/>
          </w:tcPr>
          <w:p w14:paraId="16691C6C" w14:textId="6C1C7A78" w:rsidR="00B35AD9" w:rsidRPr="00876464" w:rsidRDefault="002165FD" w:rsidP="00D9774F">
            <w:pPr>
              <w:jc w:val="center"/>
              <w:rPr>
                <w:color w:val="000000"/>
                <w:sz w:val="24"/>
                <w:szCs w:val="24"/>
              </w:rPr>
            </w:pPr>
            <w:r w:rsidRPr="00876464">
              <w:rPr>
                <w:color w:val="000000"/>
                <w:sz w:val="24"/>
                <w:szCs w:val="24"/>
              </w:rPr>
              <w:t>глицерин</w:t>
            </w:r>
          </w:p>
        </w:tc>
        <w:tc>
          <w:tcPr>
            <w:tcW w:w="1091" w:type="dxa"/>
            <w:tcBorders>
              <w:top w:val="nil"/>
              <w:left w:val="nil"/>
              <w:bottom w:val="single" w:sz="8" w:space="0" w:color="auto"/>
              <w:right w:val="single" w:sz="8" w:space="0" w:color="auto"/>
            </w:tcBorders>
            <w:shd w:val="clear" w:color="auto" w:fill="auto"/>
            <w:vAlign w:val="center"/>
            <w:hideMark/>
          </w:tcPr>
          <w:p w14:paraId="5974083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36B190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EAC7B49"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A02738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B165A2E"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38E7EA4"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2F9DEFA"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FABC806"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C257C79" w14:textId="77777777" w:rsidR="00B35AD9" w:rsidRPr="00876464" w:rsidRDefault="00B35AD9" w:rsidP="00D9774F">
            <w:pPr>
              <w:jc w:val="center"/>
              <w:rPr>
                <w:color w:val="000000"/>
                <w:sz w:val="24"/>
                <w:szCs w:val="24"/>
              </w:rPr>
            </w:pPr>
            <w:r w:rsidRPr="00876464">
              <w:rPr>
                <w:color w:val="000000"/>
                <w:sz w:val="24"/>
                <w:szCs w:val="24"/>
              </w:rPr>
              <w:t>ERY</w:t>
            </w:r>
          </w:p>
        </w:tc>
        <w:tc>
          <w:tcPr>
            <w:tcW w:w="1705" w:type="dxa"/>
            <w:tcBorders>
              <w:top w:val="nil"/>
              <w:left w:val="nil"/>
              <w:bottom w:val="single" w:sz="8" w:space="0" w:color="auto"/>
              <w:right w:val="single" w:sz="8" w:space="0" w:color="auto"/>
            </w:tcBorders>
            <w:shd w:val="clear" w:color="auto" w:fill="auto"/>
            <w:vAlign w:val="center"/>
            <w:hideMark/>
          </w:tcPr>
          <w:p w14:paraId="4525162F" w14:textId="66E41BE6" w:rsidR="00B35AD9" w:rsidRPr="00876464" w:rsidRDefault="003544A0" w:rsidP="00D9774F">
            <w:pPr>
              <w:jc w:val="center"/>
              <w:rPr>
                <w:color w:val="000000"/>
                <w:sz w:val="24"/>
                <w:szCs w:val="24"/>
              </w:rPr>
            </w:pPr>
            <w:r w:rsidRPr="00876464">
              <w:rPr>
                <w:color w:val="000000"/>
                <w:sz w:val="24"/>
                <w:szCs w:val="24"/>
              </w:rPr>
              <w:t>эритрит</w:t>
            </w:r>
          </w:p>
        </w:tc>
        <w:tc>
          <w:tcPr>
            <w:tcW w:w="1091" w:type="dxa"/>
            <w:tcBorders>
              <w:top w:val="nil"/>
              <w:left w:val="nil"/>
              <w:bottom w:val="single" w:sz="8" w:space="0" w:color="auto"/>
              <w:right w:val="single" w:sz="8" w:space="0" w:color="auto"/>
            </w:tcBorders>
            <w:shd w:val="clear" w:color="auto" w:fill="auto"/>
            <w:vAlign w:val="center"/>
            <w:hideMark/>
          </w:tcPr>
          <w:p w14:paraId="3AD0D60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8AF92E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2A45369"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520975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E5BE22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5FF6CB3"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C84A314"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6EBEF6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344BAF9D" w14:textId="77777777" w:rsidR="00B35AD9" w:rsidRPr="00876464" w:rsidRDefault="00B35AD9" w:rsidP="00D9774F">
            <w:pPr>
              <w:jc w:val="center"/>
              <w:rPr>
                <w:color w:val="000000"/>
                <w:sz w:val="24"/>
                <w:szCs w:val="24"/>
              </w:rPr>
            </w:pPr>
            <w:r w:rsidRPr="00876464">
              <w:rPr>
                <w:color w:val="000000"/>
                <w:sz w:val="24"/>
                <w:szCs w:val="24"/>
              </w:rPr>
              <w:t>DARA</w:t>
            </w:r>
          </w:p>
        </w:tc>
        <w:tc>
          <w:tcPr>
            <w:tcW w:w="1705" w:type="dxa"/>
            <w:tcBorders>
              <w:top w:val="nil"/>
              <w:left w:val="nil"/>
              <w:bottom w:val="single" w:sz="8" w:space="0" w:color="auto"/>
              <w:right w:val="single" w:sz="8" w:space="0" w:color="auto"/>
            </w:tcBorders>
            <w:shd w:val="clear" w:color="auto" w:fill="auto"/>
            <w:vAlign w:val="center"/>
            <w:hideMark/>
          </w:tcPr>
          <w:p w14:paraId="569CDD2B" w14:textId="00C7F78C" w:rsidR="00B35AD9" w:rsidRPr="00876464" w:rsidRDefault="003544A0" w:rsidP="00D9774F">
            <w:pPr>
              <w:jc w:val="center"/>
              <w:rPr>
                <w:color w:val="000000"/>
                <w:sz w:val="24"/>
                <w:szCs w:val="24"/>
              </w:rPr>
            </w:pPr>
            <w:r w:rsidRPr="00876464">
              <w:rPr>
                <w:color w:val="000000"/>
                <w:sz w:val="24"/>
                <w:szCs w:val="24"/>
              </w:rPr>
              <w:t>D-арабиноза</w:t>
            </w:r>
          </w:p>
        </w:tc>
        <w:tc>
          <w:tcPr>
            <w:tcW w:w="1091" w:type="dxa"/>
            <w:tcBorders>
              <w:top w:val="nil"/>
              <w:left w:val="nil"/>
              <w:bottom w:val="single" w:sz="8" w:space="0" w:color="auto"/>
              <w:right w:val="single" w:sz="8" w:space="0" w:color="auto"/>
            </w:tcBorders>
            <w:shd w:val="clear" w:color="auto" w:fill="auto"/>
            <w:vAlign w:val="center"/>
            <w:hideMark/>
          </w:tcPr>
          <w:p w14:paraId="5ADDB13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5E512E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012118A"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0379FC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0F90ABA"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D1D6A5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6832BB1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6771278E"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B076500" w14:textId="77777777" w:rsidR="00B35AD9" w:rsidRPr="00876464" w:rsidRDefault="00B35AD9" w:rsidP="00D9774F">
            <w:pPr>
              <w:jc w:val="center"/>
              <w:rPr>
                <w:color w:val="000000"/>
                <w:sz w:val="24"/>
                <w:szCs w:val="24"/>
              </w:rPr>
            </w:pPr>
            <w:r w:rsidRPr="00876464">
              <w:rPr>
                <w:color w:val="000000"/>
                <w:sz w:val="24"/>
                <w:szCs w:val="24"/>
              </w:rPr>
              <w:t>LARA</w:t>
            </w:r>
          </w:p>
        </w:tc>
        <w:tc>
          <w:tcPr>
            <w:tcW w:w="1705" w:type="dxa"/>
            <w:tcBorders>
              <w:top w:val="nil"/>
              <w:left w:val="nil"/>
              <w:bottom w:val="single" w:sz="8" w:space="0" w:color="auto"/>
              <w:right w:val="single" w:sz="8" w:space="0" w:color="auto"/>
            </w:tcBorders>
            <w:shd w:val="clear" w:color="auto" w:fill="auto"/>
            <w:vAlign w:val="center"/>
            <w:hideMark/>
          </w:tcPr>
          <w:p w14:paraId="65BA98D9" w14:textId="095BFE16" w:rsidR="00B35AD9" w:rsidRPr="00876464" w:rsidRDefault="00AB1FF7" w:rsidP="00D9774F">
            <w:pPr>
              <w:jc w:val="center"/>
              <w:rPr>
                <w:color w:val="000000"/>
                <w:sz w:val="24"/>
                <w:szCs w:val="24"/>
              </w:rPr>
            </w:pPr>
            <w:r w:rsidRPr="00876464">
              <w:rPr>
                <w:color w:val="000000"/>
                <w:sz w:val="24"/>
                <w:szCs w:val="24"/>
              </w:rPr>
              <w:t>L-арабиноза</w:t>
            </w:r>
          </w:p>
        </w:tc>
        <w:tc>
          <w:tcPr>
            <w:tcW w:w="1091" w:type="dxa"/>
            <w:tcBorders>
              <w:top w:val="nil"/>
              <w:left w:val="nil"/>
              <w:bottom w:val="single" w:sz="8" w:space="0" w:color="auto"/>
              <w:right w:val="single" w:sz="8" w:space="0" w:color="auto"/>
            </w:tcBorders>
            <w:shd w:val="clear" w:color="auto" w:fill="auto"/>
            <w:vAlign w:val="center"/>
            <w:hideMark/>
          </w:tcPr>
          <w:p w14:paraId="4286B3B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4AA63F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7CA537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7F21BA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E1AF04A"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A8129F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613EA0D"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D41736B"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52F5C3EF" w14:textId="77777777" w:rsidR="00B35AD9" w:rsidRPr="00876464" w:rsidRDefault="00B35AD9" w:rsidP="00D9774F">
            <w:pPr>
              <w:jc w:val="center"/>
              <w:rPr>
                <w:color w:val="000000"/>
                <w:sz w:val="24"/>
                <w:szCs w:val="24"/>
              </w:rPr>
            </w:pPr>
            <w:r w:rsidRPr="00876464">
              <w:rPr>
                <w:color w:val="000000"/>
                <w:sz w:val="24"/>
                <w:szCs w:val="24"/>
              </w:rPr>
              <w:t>RIB</w:t>
            </w:r>
          </w:p>
        </w:tc>
        <w:tc>
          <w:tcPr>
            <w:tcW w:w="1705" w:type="dxa"/>
            <w:tcBorders>
              <w:top w:val="nil"/>
              <w:left w:val="nil"/>
              <w:bottom w:val="single" w:sz="8" w:space="0" w:color="auto"/>
              <w:right w:val="single" w:sz="8" w:space="0" w:color="auto"/>
            </w:tcBorders>
            <w:shd w:val="clear" w:color="auto" w:fill="auto"/>
            <w:vAlign w:val="center"/>
            <w:hideMark/>
          </w:tcPr>
          <w:p w14:paraId="396A8F9A" w14:textId="0AF2DAE4" w:rsidR="00B35AD9" w:rsidRPr="00876464" w:rsidRDefault="00AB1FF7" w:rsidP="00D9774F">
            <w:pPr>
              <w:jc w:val="center"/>
              <w:rPr>
                <w:color w:val="000000"/>
                <w:sz w:val="24"/>
                <w:szCs w:val="24"/>
              </w:rPr>
            </w:pPr>
            <w:r w:rsidRPr="00876464">
              <w:rPr>
                <w:color w:val="000000"/>
                <w:sz w:val="24"/>
                <w:szCs w:val="24"/>
              </w:rPr>
              <w:t>D-рибоза</w:t>
            </w:r>
          </w:p>
        </w:tc>
        <w:tc>
          <w:tcPr>
            <w:tcW w:w="1091" w:type="dxa"/>
            <w:tcBorders>
              <w:top w:val="nil"/>
              <w:left w:val="nil"/>
              <w:bottom w:val="single" w:sz="8" w:space="0" w:color="auto"/>
              <w:right w:val="single" w:sz="8" w:space="0" w:color="auto"/>
            </w:tcBorders>
            <w:shd w:val="clear" w:color="auto" w:fill="auto"/>
            <w:vAlign w:val="center"/>
            <w:hideMark/>
          </w:tcPr>
          <w:p w14:paraId="4813D06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B2DCD0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71ED9A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5900B1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20773F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2F96E94"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45F6944"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506B6B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D9D251D" w14:textId="77777777" w:rsidR="00B35AD9" w:rsidRPr="00876464" w:rsidRDefault="00B35AD9" w:rsidP="00D9774F">
            <w:pPr>
              <w:jc w:val="center"/>
              <w:rPr>
                <w:color w:val="000000"/>
                <w:sz w:val="24"/>
                <w:szCs w:val="24"/>
              </w:rPr>
            </w:pPr>
            <w:r w:rsidRPr="00876464">
              <w:rPr>
                <w:color w:val="000000"/>
                <w:sz w:val="24"/>
                <w:szCs w:val="24"/>
              </w:rPr>
              <w:t>DXYL</w:t>
            </w:r>
          </w:p>
        </w:tc>
        <w:tc>
          <w:tcPr>
            <w:tcW w:w="1705" w:type="dxa"/>
            <w:tcBorders>
              <w:top w:val="nil"/>
              <w:left w:val="nil"/>
              <w:bottom w:val="single" w:sz="8" w:space="0" w:color="auto"/>
              <w:right w:val="single" w:sz="8" w:space="0" w:color="auto"/>
            </w:tcBorders>
            <w:shd w:val="clear" w:color="auto" w:fill="auto"/>
            <w:vAlign w:val="center"/>
            <w:hideMark/>
          </w:tcPr>
          <w:p w14:paraId="00A582B6" w14:textId="089D8EFC" w:rsidR="00B35AD9" w:rsidRPr="00876464" w:rsidRDefault="00AB1FF7" w:rsidP="00D9774F">
            <w:pPr>
              <w:jc w:val="center"/>
              <w:rPr>
                <w:color w:val="000000"/>
                <w:sz w:val="24"/>
                <w:szCs w:val="24"/>
              </w:rPr>
            </w:pPr>
            <w:r w:rsidRPr="00876464">
              <w:rPr>
                <w:color w:val="000000"/>
                <w:sz w:val="24"/>
                <w:szCs w:val="24"/>
              </w:rPr>
              <w:t>D-ксилоза</w:t>
            </w:r>
          </w:p>
        </w:tc>
        <w:tc>
          <w:tcPr>
            <w:tcW w:w="1091" w:type="dxa"/>
            <w:tcBorders>
              <w:top w:val="nil"/>
              <w:left w:val="nil"/>
              <w:bottom w:val="single" w:sz="8" w:space="0" w:color="auto"/>
              <w:right w:val="single" w:sz="8" w:space="0" w:color="auto"/>
            </w:tcBorders>
            <w:shd w:val="clear" w:color="auto" w:fill="auto"/>
            <w:vAlign w:val="center"/>
            <w:hideMark/>
          </w:tcPr>
          <w:p w14:paraId="689423E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6335AE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B33DF8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0134F6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FDA0AF2"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AE2A84E"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69CB20F0"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B5620A2"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22EB2E7" w14:textId="77777777" w:rsidR="00B35AD9" w:rsidRPr="00876464" w:rsidRDefault="00B35AD9" w:rsidP="00D9774F">
            <w:pPr>
              <w:jc w:val="center"/>
              <w:rPr>
                <w:color w:val="000000"/>
                <w:sz w:val="24"/>
                <w:szCs w:val="24"/>
              </w:rPr>
            </w:pPr>
            <w:r w:rsidRPr="00876464">
              <w:rPr>
                <w:color w:val="000000"/>
                <w:sz w:val="24"/>
                <w:szCs w:val="24"/>
              </w:rPr>
              <w:t>LXYL</w:t>
            </w:r>
          </w:p>
        </w:tc>
        <w:tc>
          <w:tcPr>
            <w:tcW w:w="1705" w:type="dxa"/>
            <w:tcBorders>
              <w:top w:val="nil"/>
              <w:left w:val="nil"/>
              <w:bottom w:val="single" w:sz="8" w:space="0" w:color="auto"/>
              <w:right w:val="single" w:sz="8" w:space="0" w:color="auto"/>
            </w:tcBorders>
            <w:shd w:val="clear" w:color="auto" w:fill="auto"/>
            <w:vAlign w:val="center"/>
            <w:hideMark/>
          </w:tcPr>
          <w:p w14:paraId="14922FC6" w14:textId="1BC5832E" w:rsidR="00B35AD9" w:rsidRPr="00876464" w:rsidRDefault="00030968" w:rsidP="00D9774F">
            <w:pPr>
              <w:jc w:val="center"/>
              <w:rPr>
                <w:color w:val="000000"/>
                <w:sz w:val="24"/>
                <w:szCs w:val="24"/>
              </w:rPr>
            </w:pPr>
            <w:r w:rsidRPr="00876464">
              <w:rPr>
                <w:color w:val="000000"/>
                <w:sz w:val="24"/>
                <w:szCs w:val="24"/>
              </w:rPr>
              <w:t>L-ксилоза</w:t>
            </w:r>
          </w:p>
        </w:tc>
        <w:tc>
          <w:tcPr>
            <w:tcW w:w="1091" w:type="dxa"/>
            <w:tcBorders>
              <w:top w:val="nil"/>
              <w:left w:val="nil"/>
              <w:bottom w:val="single" w:sz="8" w:space="0" w:color="auto"/>
              <w:right w:val="single" w:sz="8" w:space="0" w:color="auto"/>
            </w:tcBorders>
            <w:shd w:val="clear" w:color="auto" w:fill="auto"/>
            <w:vAlign w:val="center"/>
            <w:hideMark/>
          </w:tcPr>
          <w:p w14:paraId="473F68F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6AAA1B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B0C0A4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57F43E1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FFE8D1C"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378511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1F6065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30BB8BB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5EB3D2D" w14:textId="77777777" w:rsidR="00B35AD9" w:rsidRPr="00876464" w:rsidRDefault="00B35AD9" w:rsidP="00D9774F">
            <w:pPr>
              <w:jc w:val="center"/>
              <w:rPr>
                <w:color w:val="000000"/>
                <w:sz w:val="24"/>
                <w:szCs w:val="24"/>
              </w:rPr>
            </w:pPr>
            <w:r w:rsidRPr="00876464">
              <w:rPr>
                <w:color w:val="000000"/>
                <w:sz w:val="24"/>
                <w:szCs w:val="24"/>
              </w:rPr>
              <w:t>ADO</w:t>
            </w:r>
          </w:p>
        </w:tc>
        <w:tc>
          <w:tcPr>
            <w:tcW w:w="1705" w:type="dxa"/>
            <w:tcBorders>
              <w:top w:val="nil"/>
              <w:left w:val="nil"/>
              <w:bottom w:val="single" w:sz="8" w:space="0" w:color="auto"/>
              <w:right w:val="single" w:sz="8" w:space="0" w:color="auto"/>
            </w:tcBorders>
            <w:shd w:val="clear" w:color="auto" w:fill="auto"/>
            <w:vAlign w:val="center"/>
            <w:hideMark/>
          </w:tcPr>
          <w:p w14:paraId="4C96B772" w14:textId="12043189" w:rsidR="00B35AD9" w:rsidRPr="00876464" w:rsidRDefault="00030968" w:rsidP="00D9774F">
            <w:pPr>
              <w:jc w:val="center"/>
              <w:rPr>
                <w:color w:val="000000"/>
                <w:sz w:val="24"/>
                <w:szCs w:val="24"/>
              </w:rPr>
            </w:pPr>
            <w:r w:rsidRPr="00876464">
              <w:rPr>
                <w:color w:val="000000"/>
                <w:sz w:val="24"/>
                <w:szCs w:val="24"/>
              </w:rPr>
              <w:t>D-адонитол</w:t>
            </w:r>
          </w:p>
        </w:tc>
        <w:tc>
          <w:tcPr>
            <w:tcW w:w="1091" w:type="dxa"/>
            <w:tcBorders>
              <w:top w:val="nil"/>
              <w:left w:val="nil"/>
              <w:bottom w:val="single" w:sz="8" w:space="0" w:color="auto"/>
              <w:right w:val="single" w:sz="8" w:space="0" w:color="auto"/>
            </w:tcBorders>
            <w:shd w:val="clear" w:color="auto" w:fill="auto"/>
            <w:vAlign w:val="center"/>
            <w:hideMark/>
          </w:tcPr>
          <w:p w14:paraId="4D0870E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7E0E5C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9DBC72D"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F74F8E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57E149B"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0E951D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3C1DA02"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665E11E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1E1534F" w14:textId="77777777" w:rsidR="00B35AD9" w:rsidRPr="00876464" w:rsidRDefault="00B35AD9" w:rsidP="00D9774F">
            <w:pPr>
              <w:jc w:val="center"/>
              <w:rPr>
                <w:color w:val="000000"/>
                <w:sz w:val="24"/>
                <w:szCs w:val="24"/>
              </w:rPr>
            </w:pPr>
            <w:r w:rsidRPr="00876464">
              <w:rPr>
                <w:color w:val="000000"/>
                <w:sz w:val="24"/>
                <w:szCs w:val="24"/>
              </w:rPr>
              <w:t>MDX</w:t>
            </w:r>
          </w:p>
        </w:tc>
        <w:tc>
          <w:tcPr>
            <w:tcW w:w="1705" w:type="dxa"/>
            <w:tcBorders>
              <w:top w:val="nil"/>
              <w:left w:val="nil"/>
              <w:bottom w:val="single" w:sz="8" w:space="0" w:color="auto"/>
              <w:right w:val="single" w:sz="8" w:space="0" w:color="auto"/>
            </w:tcBorders>
            <w:shd w:val="clear" w:color="auto" w:fill="auto"/>
            <w:vAlign w:val="center"/>
            <w:hideMark/>
          </w:tcPr>
          <w:p w14:paraId="7C45E4B9" w14:textId="4A6100CF" w:rsidR="00B35AD9" w:rsidRPr="00876464" w:rsidRDefault="00030968" w:rsidP="00D9774F">
            <w:pPr>
              <w:jc w:val="center"/>
              <w:rPr>
                <w:color w:val="000000"/>
                <w:sz w:val="24"/>
                <w:szCs w:val="24"/>
              </w:rPr>
            </w:pPr>
            <w:r w:rsidRPr="00876464">
              <w:rPr>
                <w:color w:val="000000"/>
                <w:sz w:val="24"/>
                <w:szCs w:val="24"/>
              </w:rPr>
              <w:t>метил-β-D-ксилопиранозид</w:t>
            </w:r>
          </w:p>
        </w:tc>
        <w:tc>
          <w:tcPr>
            <w:tcW w:w="1091" w:type="dxa"/>
            <w:tcBorders>
              <w:top w:val="nil"/>
              <w:left w:val="nil"/>
              <w:bottom w:val="single" w:sz="8" w:space="0" w:color="auto"/>
              <w:right w:val="single" w:sz="8" w:space="0" w:color="auto"/>
            </w:tcBorders>
            <w:shd w:val="clear" w:color="auto" w:fill="auto"/>
            <w:vAlign w:val="center"/>
            <w:hideMark/>
          </w:tcPr>
          <w:p w14:paraId="2064840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B2A772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72924B9"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072B11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B0077B5"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BFCFEA5"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53880E3"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ED53EF0"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35DC7094" w14:textId="77777777" w:rsidR="00B35AD9" w:rsidRPr="00876464" w:rsidRDefault="00B35AD9" w:rsidP="00D9774F">
            <w:pPr>
              <w:jc w:val="center"/>
              <w:rPr>
                <w:color w:val="000000"/>
                <w:sz w:val="24"/>
                <w:szCs w:val="24"/>
              </w:rPr>
            </w:pPr>
            <w:r w:rsidRPr="00876464">
              <w:rPr>
                <w:color w:val="000000"/>
                <w:sz w:val="24"/>
                <w:szCs w:val="24"/>
              </w:rPr>
              <w:t>GAL</w:t>
            </w:r>
          </w:p>
        </w:tc>
        <w:tc>
          <w:tcPr>
            <w:tcW w:w="1705" w:type="dxa"/>
            <w:tcBorders>
              <w:top w:val="nil"/>
              <w:left w:val="nil"/>
              <w:bottom w:val="single" w:sz="8" w:space="0" w:color="auto"/>
              <w:right w:val="single" w:sz="8" w:space="0" w:color="auto"/>
            </w:tcBorders>
            <w:shd w:val="clear" w:color="auto" w:fill="auto"/>
            <w:vAlign w:val="center"/>
            <w:hideMark/>
          </w:tcPr>
          <w:p w14:paraId="64D7AD1D" w14:textId="56D81EB4" w:rsidR="00B35AD9" w:rsidRPr="00876464" w:rsidRDefault="00FF7A30" w:rsidP="00D9774F">
            <w:pPr>
              <w:jc w:val="center"/>
              <w:rPr>
                <w:color w:val="000000"/>
                <w:sz w:val="24"/>
                <w:szCs w:val="24"/>
              </w:rPr>
            </w:pPr>
            <w:r w:rsidRPr="00876464">
              <w:rPr>
                <w:color w:val="000000"/>
                <w:sz w:val="24"/>
                <w:szCs w:val="24"/>
              </w:rPr>
              <w:t>D-галактоза</w:t>
            </w:r>
          </w:p>
        </w:tc>
        <w:tc>
          <w:tcPr>
            <w:tcW w:w="1091" w:type="dxa"/>
            <w:tcBorders>
              <w:top w:val="nil"/>
              <w:left w:val="nil"/>
              <w:bottom w:val="single" w:sz="8" w:space="0" w:color="auto"/>
              <w:right w:val="single" w:sz="8" w:space="0" w:color="auto"/>
            </w:tcBorders>
            <w:shd w:val="clear" w:color="auto" w:fill="auto"/>
            <w:vAlign w:val="center"/>
            <w:hideMark/>
          </w:tcPr>
          <w:p w14:paraId="4119191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AE43BE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0DA0D3E"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83AC99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2542C9A"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23FD0C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683B0088"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3B55936"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F2C30CC" w14:textId="77777777" w:rsidR="00B35AD9" w:rsidRPr="00876464" w:rsidRDefault="00B35AD9" w:rsidP="00D9774F">
            <w:pPr>
              <w:jc w:val="center"/>
              <w:rPr>
                <w:color w:val="000000"/>
                <w:sz w:val="24"/>
                <w:szCs w:val="24"/>
              </w:rPr>
            </w:pPr>
            <w:r w:rsidRPr="00876464">
              <w:rPr>
                <w:color w:val="000000"/>
                <w:sz w:val="24"/>
                <w:szCs w:val="24"/>
              </w:rPr>
              <w:t>GLU</w:t>
            </w:r>
          </w:p>
        </w:tc>
        <w:tc>
          <w:tcPr>
            <w:tcW w:w="1705" w:type="dxa"/>
            <w:tcBorders>
              <w:top w:val="nil"/>
              <w:left w:val="nil"/>
              <w:bottom w:val="single" w:sz="8" w:space="0" w:color="auto"/>
              <w:right w:val="single" w:sz="8" w:space="0" w:color="auto"/>
            </w:tcBorders>
            <w:shd w:val="clear" w:color="auto" w:fill="auto"/>
            <w:vAlign w:val="center"/>
            <w:hideMark/>
          </w:tcPr>
          <w:p w14:paraId="5D590D8D" w14:textId="3AD39CEF" w:rsidR="00B35AD9" w:rsidRPr="00876464" w:rsidRDefault="00FF7A30" w:rsidP="00D9774F">
            <w:pPr>
              <w:jc w:val="center"/>
              <w:rPr>
                <w:color w:val="000000"/>
                <w:sz w:val="24"/>
                <w:szCs w:val="24"/>
              </w:rPr>
            </w:pPr>
            <w:r w:rsidRPr="00876464">
              <w:rPr>
                <w:color w:val="000000"/>
                <w:sz w:val="24"/>
                <w:szCs w:val="24"/>
              </w:rPr>
              <w:t>D-глюкоза</w:t>
            </w:r>
          </w:p>
        </w:tc>
        <w:tc>
          <w:tcPr>
            <w:tcW w:w="1091" w:type="dxa"/>
            <w:tcBorders>
              <w:top w:val="nil"/>
              <w:left w:val="nil"/>
              <w:bottom w:val="single" w:sz="8" w:space="0" w:color="auto"/>
              <w:right w:val="single" w:sz="8" w:space="0" w:color="auto"/>
            </w:tcBorders>
            <w:shd w:val="clear" w:color="auto" w:fill="auto"/>
            <w:vAlign w:val="center"/>
            <w:hideMark/>
          </w:tcPr>
          <w:p w14:paraId="3C69B56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E61592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7A62F7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D77E38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B61E466"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5841C34"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62C006EE"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3A90552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E2044D0" w14:textId="77777777" w:rsidR="00B35AD9" w:rsidRPr="00876464" w:rsidRDefault="00B35AD9" w:rsidP="00D9774F">
            <w:pPr>
              <w:jc w:val="center"/>
              <w:rPr>
                <w:color w:val="000000"/>
                <w:sz w:val="24"/>
                <w:szCs w:val="24"/>
              </w:rPr>
            </w:pPr>
            <w:r w:rsidRPr="00876464">
              <w:rPr>
                <w:color w:val="000000"/>
                <w:sz w:val="24"/>
                <w:szCs w:val="24"/>
              </w:rPr>
              <w:t>FRU</w:t>
            </w:r>
          </w:p>
        </w:tc>
        <w:tc>
          <w:tcPr>
            <w:tcW w:w="1705" w:type="dxa"/>
            <w:tcBorders>
              <w:top w:val="nil"/>
              <w:left w:val="nil"/>
              <w:bottom w:val="single" w:sz="8" w:space="0" w:color="auto"/>
              <w:right w:val="single" w:sz="8" w:space="0" w:color="auto"/>
            </w:tcBorders>
            <w:shd w:val="clear" w:color="auto" w:fill="auto"/>
            <w:vAlign w:val="center"/>
            <w:hideMark/>
          </w:tcPr>
          <w:p w14:paraId="46FCB282" w14:textId="707496A8" w:rsidR="00B35AD9" w:rsidRPr="00876464" w:rsidRDefault="00FF7A30" w:rsidP="00D9774F">
            <w:pPr>
              <w:jc w:val="center"/>
              <w:rPr>
                <w:color w:val="000000"/>
                <w:sz w:val="24"/>
                <w:szCs w:val="24"/>
              </w:rPr>
            </w:pPr>
            <w:r w:rsidRPr="00876464">
              <w:rPr>
                <w:color w:val="000000"/>
                <w:sz w:val="24"/>
                <w:szCs w:val="24"/>
              </w:rPr>
              <w:t>D-фруктоза</w:t>
            </w:r>
          </w:p>
        </w:tc>
        <w:tc>
          <w:tcPr>
            <w:tcW w:w="1091" w:type="dxa"/>
            <w:tcBorders>
              <w:top w:val="nil"/>
              <w:left w:val="nil"/>
              <w:bottom w:val="single" w:sz="8" w:space="0" w:color="auto"/>
              <w:right w:val="single" w:sz="8" w:space="0" w:color="auto"/>
            </w:tcBorders>
            <w:shd w:val="clear" w:color="auto" w:fill="auto"/>
            <w:vAlign w:val="center"/>
            <w:hideMark/>
          </w:tcPr>
          <w:p w14:paraId="675901F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CAE1BC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E6D7FF6"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9D2B6D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3BD31F7"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C32C51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44E7FC0"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BD6B0C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649883A" w14:textId="77777777" w:rsidR="00B35AD9" w:rsidRPr="00876464" w:rsidRDefault="00B35AD9" w:rsidP="00D9774F">
            <w:pPr>
              <w:jc w:val="center"/>
              <w:rPr>
                <w:color w:val="000000"/>
                <w:sz w:val="24"/>
                <w:szCs w:val="24"/>
              </w:rPr>
            </w:pPr>
            <w:r w:rsidRPr="00876464">
              <w:rPr>
                <w:color w:val="000000"/>
                <w:sz w:val="24"/>
                <w:szCs w:val="24"/>
              </w:rPr>
              <w:t>MNE</w:t>
            </w:r>
          </w:p>
        </w:tc>
        <w:tc>
          <w:tcPr>
            <w:tcW w:w="1705" w:type="dxa"/>
            <w:tcBorders>
              <w:top w:val="nil"/>
              <w:left w:val="nil"/>
              <w:bottom w:val="single" w:sz="8" w:space="0" w:color="auto"/>
              <w:right w:val="single" w:sz="8" w:space="0" w:color="auto"/>
            </w:tcBorders>
            <w:shd w:val="clear" w:color="auto" w:fill="auto"/>
            <w:vAlign w:val="center"/>
            <w:hideMark/>
          </w:tcPr>
          <w:p w14:paraId="7DFC1EAA" w14:textId="7FD05D20" w:rsidR="00B35AD9" w:rsidRPr="00876464" w:rsidRDefault="000068FE" w:rsidP="00D9774F">
            <w:pPr>
              <w:jc w:val="center"/>
              <w:rPr>
                <w:color w:val="000000"/>
                <w:sz w:val="24"/>
                <w:szCs w:val="24"/>
              </w:rPr>
            </w:pPr>
            <w:r w:rsidRPr="00876464">
              <w:rPr>
                <w:color w:val="000000"/>
                <w:sz w:val="24"/>
                <w:szCs w:val="24"/>
              </w:rPr>
              <w:t>D-манноза</w:t>
            </w:r>
          </w:p>
        </w:tc>
        <w:tc>
          <w:tcPr>
            <w:tcW w:w="1091" w:type="dxa"/>
            <w:tcBorders>
              <w:top w:val="nil"/>
              <w:left w:val="nil"/>
              <w:bottom w:val="single" w:sz="8" w:space="0" w:color="auto"/>
              <w:right w:val="single" w:sz="8" w:space="0" w:color="auto"/>
            </w:tcBorders>
            <w:shd w:val="clear" w:color="auto" w:fill="auto"/>
            <w:vAlign w:val="center"/>
            <w:hideMark/>
          </w:tcPr>
          <w:p w14:paraId="4C315AD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C77BAE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84A425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3DF678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C92BBA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435857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12ADAB0"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287A7D7"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93EBAB2" w14:textId="77777777" w:rsidR="00B35AD9" w:rsidRPr="00876464" w:rsidRDefault="00B35AD9" w:rsidP="00D9774F">
            <w:pPr>
              <w:jc w:val="center"/>
              <w:rPr>
                <w:color w:val="000000"/>
                <w:sz w:val="24"/>
                <w:szCs w:val="24"/>
              </w:rPr>
            </w:pPr>
            <w:r w:rsidRPr="00876464">
              <w:rPr>
                <w:color w:val="000000"/>
                <w:sz w:val="24"/>
                <w:szCs w:val="24"/>
              </w:rPr>
              <w:t>SBE</w:t>
            </w:r>
          </w:p>
        </w:tc>
        <w:tc>
          <w:tcPr>
            <w:tcW w:w="1705" w:type="dxa"/>
            <w:tcBorders>
              <w:top w:val="nil"/>
              <w:left w:val="nil"/>
              <w:bottom w:val="single" w:sz="8" w:space="0" w:color="auto"/>
              <w:right w:val="single" w:sz="8" w:space="0" w:color="auto"/>
            </w:tcBorders>
            <w:shd w:val="clear" w:color="auto" w:fill="auto"/>
            <w:vAlign w:val="center"/>
            <w:hideMark/>
          </w:tcPr>
          <w:p w14:paraId="268D2578" w14:textId="035E3956" w:rsidR="00B35AD9" w:rsidRPr="00876464" w:rsidRDefault="000068FE" w:rsidP="00D9774F">
            <w:pPr>
              <w:jc w:val="center"/>
              <w:rPr>
                <w:color w:val="000000"/>
                <w:sz w:val="24"/>
                <w:szCs w:val="24"/>
              </w:rPr>
            </w:pPr>
            <w:r w:rsidRPr="00876464">
              <w:rPr>
                <w:color w:val="000000"/>
                <w:sz w:val="24"/>
                <w:szCs w:val="24"/>
              </w:rPr>
              <w:t>L-сорбоза</w:t>
            </w:r>
          </w:p>
        </w:tc>
        <w:tc>
          <w:tcPr>
            <w:tcW w:w="1091" w:type="dxa"/>
            <w:tcBorders>
              <w:top w:val="nil"/>
              <w:left w:val="nil"/>
              <w:bottom w:val="single" w:sz="8" w:space="0" w:color="auto"/>
              <w:right w:val="single" w:sz="8" w:space="0" w:color="auto"/>
            </w:tcBorders>
            <w:shd w:val="clear" w:color="auto" w:fill="auto"/>
            <w:vAlign w:val="center"/>
            <w:hideMark/>
          </w:tcPr>
          <w:p w14:paraId="0FE3282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888963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AF8B133"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1B2C1D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1C39740"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78E1790"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9CD6238"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414679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DD68A35" w14:textId="77777777" w:rsidR="00B35AD9" w:rsidRPr="00876464" w:rsidRDefault="00B35AD9" w:rsidP="00D9774F">
            <w:pPr>
              <w:jc w:val="center"/>
              <w:rPr>
                <w:color w:val="000000"/>
                <w:sz w:val="24"/>
                <w:szCs w:val="24"/>
              </w:rPr>
            </w:pPr>
            <w:r w:rsidRPr="00876464">
              <w:rPr>
                <w:color w:val="000000"/>
                <w:sz w:val="24"/>
                <w:szCs w:val="24"/>
              </w:rPr>
              <w:t>RHA</w:t>
            </w:r>
          </w:p>
        </w:tc>
        <w:tc>
          <w:tcPr>
            <w:tcW w:w="1705" w:type="dxa"/>
            <w:tcBorders>
              <w:top w:val="nil"/>
              <w:left w:val="nil"/>
              <w:bottom w:val="single" w:sz="8" w:space="0" w:color="auto"/>
              <w:right w:val="single" w:sz="8" w:space="0" w:color="auto"/>
            </w:tcBorders>
            <w:shd w:val="clear" w:color="auto" w:fill="auto"/>
            <w:vAlign w:val="center"/>
            <w:hideMark/>
          </w:tcPr>
          <w:p w14:paraId="1A80ED3F" w14:textId="610B3750" w:rsidR="00B35AD9" w:rsidRPr="00876464" w:rsidRDefault="000068FE" w:rsidP="00D9774F">
            <w:pPr>
              <w:jc w:val="center"/>
              <w:rPr>
                <w:color w:val="000000"/>
                <w:sz w:val="24"/>
                <w:szCs w:val="24"/>
              </w:rPr>
            </w:pPr>
            <w:r w:rsidRPr="00876464">
              <w:rPr>
                <w:color w:val="000000"/>
                <w:sz w:val="24"/>
                <w:szCs w:val="24"/>
              </w:rPr>
              <w:t>L-рамноза</w:t>
            </w:r>
          </w:p>
        </w:tc>
        <w:tc>
          <w:tcPr>
            <w:tcW w:w="1091" w:type="dxa"/>
            <w:tcBorders>
              <w:top w:val="nil"/>
              <w:left w:val="nil"/>
              <w:bottom w:val="single" w:sz="8" w:space="0" w:color="auto"/>
              <w:right w:val="single" w:sz="8" w:space="0" w:color="auto"/>
            </w:tcBorders>
            <w:shd w:val="clear" w:color="auto" w:fill="auto"/>
            <w:vAlign w:val="center"/>
            <w:hideMark/>
          </w:tcPr>
          <w:p w14:paraId="5F1A432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D8E4081" w14:textId="77777777" w:rsidR="00B35AD9" w:rsidRPr="00876464" w:rsidRDefault="00B35AD9" w:rsidP="00D9774F">
            <w:pPr>
              <w:jc w:val="center"/>
              <w:rPr>
                <w:color w:val="000000"/>
                <w:sz w:val="24"/>
                <w:szCs w:val="24"/>
              </w:rPr>
            </w:pPr>
            <w:r w:rsidRPr="00876464">
              <w:rPr>
                <w:color w:val="000000"/>
                <w:sz w:val="24"/>
                <w:szCs w:val="24"/>
              </w:rPr>
              <w:t>V</w:t>
            </w:r>
          </w:p>
        </w:tc>
        <w:tc>
          <w:tcPr>
            <w:tcW w:w="802" w:type="dxa"/>
            <w:tcBorders>
              <w:top w:val="nil"/>
              <w:left w:val="nil"/>
              <w:bottom w:val="single" w:sz="8" w:space="0" w:color="auto"/>
              <w:right w:val="single" w:sz="8" w:space="0" w:color="auto"/>
            </w:tcBorders>
            <w:shd w:val="clear" w:color="auto" w:fill="auto"/>
            <w:vAlign w:val="center"/>
            <w:hideMark/>
          </w:tcPr>
          <w:p w14:paraId="254D3D7A"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F3C360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3F19A09" w14:textId="77777777" w:rsidR="00B35AD9" w:rsidRPr="00876464" w:rsidRDefault="00B35AD9" w:rsidP="00D9774F">
            <w:pPr>
              <w:jc w:val="center"/>
              <w:rPr>
                <w:color w:val="000000"/>
                <w:sz w:val="24"/>
                <w:szCs w:val="24"/>
              </w:rPr>
            </w:pPr>
            <w:r w:rsidRPr="00876464">
              <w:rPr>
                <w:color w:val="000000"/>
                <w:sz w:val="24"/>
                <w:szCs w:val="24"/>
              </w:rPr>
              <w:t>V</w:t>
            </w:r>
          </w:p>
        </w:tc>
        <w:tc>
          <w:tcPr>
            <w:tcW w:w="808" w:type="dxa"/>
            <w:tcBorders>
              <w:top w:val="nil"/>
              <w:left w:val="nil"/>
              <w:bottom w:val="single" w:sz="8" w:space="0" w:color="auto"/>
              <w:right w:val="single" w:sz="8" w:space="0" w:color="auto"/>
            </w:tcBorders>
            <w:shd w:val="clear" w:color="auto" w:fill="auto"/>
            <w:vAlign w:val="center"/>
            <w:hideMark/>
          </w:tcPr>
          <w:p w14:paraId="46AF2FE6"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CF5199A"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673DEC1D"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D97F258" w14:textId="77777777" w:rsidR="00B35AD9" w:rsidRPr="00876464" w:rsidRDefault="00B35AD9" w:rsidP="00D9774F">
            <w:pPr>
              <w:jc w:val="center"/>
              <w:rPr>
                <w:color w:val="000000"/>
                <w:sz w:val="24"/>
                <w:szCs w:val="24"/>
              </w:rPr>
            </w:pPr>
            <w:r w:rsidRPr="00876464">
              <w:rPr>
                <w:color w:val="000000"/>
                <w:sz w:val="24"/>
                <w:szCs w:val="24"/>
              </w:rPr>
              <w:t>DUL</w:t>
            </w:r>
          </w:p>
        </w:tc>
        <w:tc>
          <w:tcPr>
            <w:tcW w:w="1705" w:type="dxa"/>
            <w:tcBorders>
              <w:top w:val="nil"/>
              <w:left w:val="nil"/>
              <w:bottom w:val="single" w:sz="8" w:space="0" w:color="auto"/>
              <w:right w:val="single" w:sz="8" w:space="0" w:color="auto"/>
            </w:tcBorders>
            <w:shd w:val="clear" w:color="auto" w:fill="auto"/>
            <w:vAlign w:val="center"/>
            <w:hideMark/>
          </w:tcPr>
          <w:p w14:paraId="593903B1" w14:textId="0B888489" w:rsidR="00B35AD9" w:rsidRPr="00876464" w:rsidRDefault="000068FE" w:rsidP="00D9774F">
            <w:pPr>
              <w:jc w:val="center"/>
              <w:rPr>
                <w:color w:val="000000"/>
                <w:sz w:val="24"/>
                <w:szCs w:val="24"/>
              </w:rPr>
            </w:pPr>
            <w:r w:rsidRPr="00876464">
              <w:rPr>
                <w:color w:val="000000"/>
                <w:sz w:val="24"/>
                <w:szCs w:val="24"/>
              </w:rPr>
              <w:t>дульцитол</w:t>
            </w:r>
          </w:p>
        </w:tc>
        <w:tc>
          <w:tcPr>
            <w:tcW w:w="1091" w:type="dxa"/>
            <w:tcBorders>
              <w:top w:val="nil"/>
              <w:left w:val="nil"/>
              <w:bottom w:val="single" w:sz="8" w:space="0" w:color="auto"/>
              <w:right w:val="single" w:sz="8" w:space="0" w:color="auto"/>
            </w:tcBorders>
            <w:shd w:val="clear" w:color="auto" w:fill="auto"/>
            <w:vAlign w:val="center"/>
            <w:hideMark/>
          </w:tcPr>
          <w:p w14:paraId="7B4F827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44C7E3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59321B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2880DDC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2C981B2"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781786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6F6A524"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61E41165"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57C31A0" w14:textId="77777777" w:rsidR="00B35AD9" w:rsidRPr="00876464" w:rsidRDefault="00B35AD9" w:rsidP="00D9774F">
            <w:pPr>
              <w:jc w:val="center"/>
              <w:rPr>
                <w:color w:val="000000"/>
                <w:sz w:val="24"/>
                <w:szCs w:val="24"/>
              </w:rPr>
            </w:pPr>
            <w:r w:rsidRPr="00876464">
              <w:rPr>
                <w:color w:val="000000"/>
                <w:sz w:val="24"/>
                <w:szCs w:val="24"/>
              </w:rPr>
              <w:t>INO</w:t>
            </w:r>
          </w:p>
        </w:tc>
        <w:tc>
          <w:tcPr>
            <w:tcW w:w="1705" w:type="dxa"/>
            <w:tcBorders>
              <w:top w:val="nil"/>
              <w:left w:val="nil"/>
              <w:bottom w:val="single" w:sz="8" w:space="0" w:color="auto"/>
              <w:right w:val="single" w:sz="8" w:space="0" w:color="auto"/>
            </w:tcBorders>
            <w:shd w:val="clear" w:color="auto" w:fill="auto"/>
            <w:vAlign w:val="center"/>
            <w:hideMark/>
          </w:tcPr>
          <w:p w14:paraId="08888A1D" w14:textId="6F29FC91" w:rsidR="00B35AD9" w:rsidRPr="00876464" w:rsidRDefault="00B179A6" w:rsidP="00D9774F">
            <w:pPr>
              <w:jc w:val="center"/>
              <w:rPr>
                <w:color w:val="000000"/>
                <w:sz w:val="24"/>
                <w:szCs w:val="24"/>
              </w:rPr>
            </w:pPr>
            <w:r w:rsidRPr="00876464">
              <w:rPr>
                <w:color w:val="000000"/>
                <w:sz w:val="24"/>
                <w:szCs w:val="24"/>
              </w:rPr>
              <w:t>инозитол</w:t>
            </w:r>
          </w:p>
        </w:tc>
        <w:tc>
          <w:tcPr>
            <w:tcW w:w="1091" w:type="dxa"/>
            <w:tcBorders>
              <w:top w:val="nil"/>
              <w:left w:val="nil"/>
              <w:bottom w:val="single" w:sz="8" w:space="0" w:color="auto"/>
              <w:right w:val="single" w:sz="8" w:space="0" w:color="auto"/>
            </w:tcBorders>
            <w:shd w:val="clear" w:color="auto" w:fill="auto"/>
            <w:vAlign w:val="center"/>
            <w:hideMark/>
          </w:tcPr>
          <w:p w14:paraId="79273CD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156212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042CA95"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D6281E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71D8713"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2D3EB4C"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AD6F3B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F2A2A72"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1FAB457C" w14:textId="77777777" w:rsidR="00B35AD9" w:rsidRPr="00876464" w:rsidRDefault="00B35AD9" w:rsidP="00D9774F">
            <w:pPr>
              <w:jc w:val="center"/>
              <w:rPr>
                <w:color w:val="000000"/>
                <w:sz w:val="24"/>
                <w:szCs w:val="24"/>
              </w:rPr>
            </w:pPr>
            <w:r w:rsidRPr="00876464">
              <w:rPr>
                <w:color w:val="000000"/>
                <w:sz w:val="24"/>
                <w:szCs w:val="24"/>
              </w:rPr>
              <w:t>MAN</w:t>
            </w:r>
          </w:p>
        </w:tc>
        <w:tc>
          <w:tcPr>
            <w:tcW w:w="1705" w:type="dxa"/>
            <w:tcBorders>
              <w:top w:val="nil"/>
              <w:left w:val="nil"/>
              <w:bottom w:val="single" w:sz="8" w:space="0" w:color="auto"/>
              <w:right w:val="single" w:sz="8" w:space="0" w:color="auto"/>
            </w:tcBorders>
            <w:shd w:val="clear" w:color="auto" w:fill="auto"/>
            <w:vAlign w:val="center"/>
            <w:hideMark/>
          </w:tcPr>
          <w:p w14:paraId="0895795F" w14:textId="376C5083" w:rsidR="00B35AD9" w:rsidRPr="00876464" w:rsidRDefault="00B179A6" w:rsidP="00D9774F">
            <w:pPr>
              <w:jc w:val="center"/>
              <w:rPr>
                <w:color w:val="000000"/>
                <w:sz w:val="24"/>
                <w:szCs w:val="24"/>
              </w:rPr>
            </w:pPr>
            <w:r w:rsidRPr="00876464">
              <w:rPr>
                <w:color w:val="000000"/>
                <w:sz w:val="24"/>
                <w:szCs w:val="24"/>
              </w:rPr>
              <w:t>D-маннитол</w:t>
            </w:r>
          </w:p>
        </w:tc>
        <w:tc>
          <w:tcPr>
            <w:tcW w:w="1091" w:type="dxa"/>
            <w:tcBorders>
              <w:top w:val="nil"/>
              <w:left w:val="nil"/>
              <w:bottom w:val="single" w:sz="8" w:space="0" w:color="auto"/>
              <w:right w:val="single" w:sz="8" w:space="0" w:color="auto"/>
            </w:tcBorders>
            <w:shd w:val="clear" w:color="auto" w:fill="auto"/>
            <w:vAlign w:val="center"/>
            <w:hideMark/>
          </w:tcPr>
          <w:p w14:paraId="695DE46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20F909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A2BD165"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E0CDAE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E37514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B36A7F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F4C15FB"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350A1DA"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75DF119" w14:textId="77777777" w:rsidR="00B35AD9" w:rsidRPr="00876464" w:rsidRDefault="00B35AD9" w:rsidP="00D9774F">
            <w:pPr>
              <w:jc w:val="center"/>
              <w:rPr>
                <w:color w:val="000000"/>
                <w:sz w:val="24"/>
                <w:szCs w:val="24"/>
              </w:rPr>
            </w:pPr>
            <w:r w:rsidRPr="00876464">
              <w:rPr>
                <w:color w:val="000000"/>
                <w:sz w:val="24"/>
                <w:szCs w:val="24"/>
              </w:rPr>
              <w:t>SOR</w:t>
            </w:r>
          </w:p>
        </w:tc>
        <w:tc>
          <w:tcPr>
            <w:tcW w:w="1705" w:type="dxa"/>
            <w:tcBorders>
              <w:top w:val="nil"/>
              <w:left w:val="nil"/>
              <w:bottom w:val="single" w:sz="8" w:space="0" w:color="auto"/>
              <w:right w:val="single" w:sz="8" w:space="0" w:color="auto"/>
            </w:tcBorders>
            <w:shd w:val="clear" w:color="auto" w:fill="auto"/>
            <w:vAlign w:val="center"/>
            <w:hideMark/>
          </w:tcPr>
          <w:p w14:paraId="19F7422C" w14:textId="6D69AF7E" w:rsidR="00B35AD9" w:rsidRPr="00876464" w:rsidRDefault="00B179A6" w:rsidP="00D9774F">
            <w:pPr>
              <w:jc w:val="center"/>
              <w:rPr>
                <w:color w:val="000000"/>
                <w:sz w:val="24"/>
                <w:szCs w:val="24"/>
              </w:rPr>
            </w:pPr>
            <w:r w:rsidRPr="00876464">
              <w:rPr>
                <w:color w:val="000000"/>
                <w:sz w:val="24"/>
                <w:szCs w:val="24"/>
              </w:rPr>
              <w:t>D-сорбитол</w:t>
            </w:r>
          </w:p>
        </w:tc>
        <w:tc>
          <w:tcPr>
            <w:tcW w:w="1091" w:type="dxa"/>
            <w:tcBorders>
              <w:top w:val="nil"/>
              <w:left w:val="nil"/>
              <w:bottom w:val="single" w:sz="8" w:space="0" w:color="auto"/>
              <w:right w:val="single" w:sz="8" w:space="0" w:color="auto"/>
            </w:tcBorders>
            <w:shd w:val="clear" w:color="auto" w:fill="auto"/>
            <w:vAlign w:val="center"/>
            <w:hideMark/>
          </w:tcPr>
          <w:p w14:paraId="3DB24FA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CA67FF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A8775A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59B9628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806C817"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736E06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F65CBB1"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74F3FF25"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F901AC9" w14:textId="77777777" w:rsidR="00B35AD9" w:rsidRPr="00876464" w:rsidRDefault="00B35AD9" w:rsidP="00D9774F">
            <w:pPr>
              <w:jc w:val="center"/>
              <w:rPr>
                <w:color w:val="000000"/>
                <w:sz w:val="24"/>
                <w:szCs w:val="24"/>
              </w:rPr>
            </w:pPr>
            <w:r w:rsidRPr="00876464">
              <w:rPr>
                <w:color w:val="000000"/>
                <w:sz w:val="24"/>
                <w:szCs w:val="24"/>
              </w:rPr>
              <w:t>MDM</w:t>
            </w:r>
          </w:p>
        </w:tc>
        <w:tc>
          <w:tcPr>
            <w:tcW w:w="1705" w:type="dxa"/>
            <w:tcBorders>
              <w:top w:val="nil"/>
              <w:left w:val="nil"/>
              <w:bottom w:val="single" w:sz="8" w:space="0" w:color="auto"/>
              <w:right w:val="single" w:sz="8" w:space="0" w:color="auto"/>
            </w:tcBorders>
            <w:shd w:val="clear" w:color="auto" w:fill="auto"/>
            <w:vAlign w:val="center"/>
            <w:hideMark/>
          </w:tcPr>
          <w:p w14:paraId="66608408" w14:textId="0F6627F2" w:rsidR="00B35AD9" w:rsidRPr="00876464" w:rsidRDefault="007333DC" w:rsidP="00D9774F">
            <w:pPr>
              <w:jc w:val="center"/>
              <w:rPr>
                <w:color w:val="000000"/>
                <w:sz w:val="24"/>
                <w:szCs w:val="24"/>
              </w:rPr>
            </w:pPr>
            <w:r w:rsidRPr="00876464">
              <w:rPr>
                <w:color w:val="000000"/>
                <w:sz w:val="24"/>
                <w:szCs w:val="24"/>
              </w:rPr>
              <w:t>метил-α-D-маннопиранозид</w:t>
            </w:r>
          </w:p>
        </w:tc>
        <w:tc>
          <w:tcPr>
            <w:tcW w:w="1091" w:type="dxa"/>
            <w:tcBorders>
              <w:top w:val="nil"/>
              <w:left w:val="nil"/>
              <w:bottom w:val="single" w:sz="8" w:space="0" w:color="auto"/>
              <w:right w:val="single" w:sz="8" w:space="0" w:color="auto"/>
            </w:tcBorders>
            <w:shd w:val="clear" w:color="auto" w:fill="auto"/>
            <w:vAlign w:val="center"/>
            <w:hideMark/>
          </w:tcPr>
          <w:p w14:paraId="1FB6202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8FBDAD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1087606"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CA4BC4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6D8433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1986BA0"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D284FD5"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6F4414B9"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1DBEBBA" w14:textId="77777777" w:rsidR="00B35AD9" w:rsidRPr="00876464" w:rsidRDefault="00B35AD9" w:rsidP="00D9774F">
            <w:pPr>
              <w:jc w:val="center"/>
              <w:rPr>
                <w:color w:val="000000"/>
                <w:sz w:val="24"/>
                <w:szCs w:val="24"/>
              </w:rPr>
            </w:pPr>
            <w:r w:rsidRPr="00876464">
              <w:rPr>
                <w:color w:val="000000"/>
                <w:sz w:val="24"/>
                <w:szCs w:val="24"/>
              </w:rPr>
              <w:t>MDG</w:t>
            </w:r>
          </w:p>
        </w:tc>
        <w:tc>
          <w:tcPr>
            <w:tcW w:w="1705" w:type="dxa"/>
            <w:tcBorders>
              <w:top w:val="nil"/>
              <w:left w:val="nil"/>
              <w:bottom w:val="single" w:sz="8" w:space="0" w:color="auto"/>
              <w:right w:val="single" w:sz="8" w:space="0" w:color="auto"/>
            </w:tcBorders>
            <w:shd w:val="clear" w:color="auto" w:fill="auto"/>
            <w:vAlign w:val="center"/>
            <w:hideMark/>
          </w:tcPr>
          <w:p w14:paraId="0CEF156A" w14:textId="103060C5" w:rsidR="00B35AD9" w:rsidRPr="00876464" w:rsidRDefault="007333DC" w:rsidP="00D9774F">
            <w:pPr>
              <w:jc w:val="center"/>
              <w:rPr>
                <w:color w:val="000000"/>
                <w:sz w:val="24"/>
                <w:szCs w:val="24"/>
              </w:rPr>
            </w:pPr>
            <w:r w:rsidRPr="00876464">
              <w:rPr>
                <w:color w:val="000000"/>
                <w:sz w:val="24"/>
                <w:szCs w:val="24"/>
              </w:rPr>
              <w:t>метил-α-D-глюкопиранозид</w:t>
            </w:r>
          </w:p>
        </w:tc>
        <w:tc>
          <w:tcPr>
            <w:tcW w:w="1091" w:type="dxa"/>
            <w:tcBorders>
              <w:top w:val="nil"/>
              <w:left w:val="nil"/>
              <w:bottom w:val="single" w:sz="8" w:space="0" w:color="auto"/>
              <w:right w:val="single" w:sz="8" w:space="0" w:color="auto"/>
            </w:tcBorders>
            <w:shd w:val="clear" w:color="auto" w:fill="auto"/>
            <w:vAlign w:val="center"/>
            <w:hideMark/>
          </w:tcPr>
          <w:p w14:paraId="4B154AF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AEAB0B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889358A"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2D7D4A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D0635F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5250B478"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2299F9B"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0E8BA255"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1DDF4569" w14:textId="77777777" w:rsidR="00B35AD9" w:rsidRPr="00876464" w:rsidRDefault="00B35AD9" w:rsidP="00D9774F">
            <w:pPr>
              <w:jc w:val="center"/>
              <w:rPr>
                <w:color w:val="000000"/>
                <w:sz w:val="24"/>
                <w:szCs w:val="24"/>
              </w:rPr>
            </w:pPr>
            <w:r w:rsidRPr="00876464">
              <w:rPr>
                <w:color w:val="000000"/>
                <w:sz w:val="24"/>
                <w:szCs w:val="24"/>
              </w:rPr>
              <w:t>NAG</w:t>
            </w:r>
          </w:p>
        </w:tc>
        <w:tc>
          <w:tcPr>
            <w:tcW w:w="1705" w:type="dxa"/>
            <w:tcBorders>
              <w:top w:val="nil"/>
              <w:left w:val="nil"/>
              <w:bottom w:val="single" w:sz="8" w:space="0" w:color="auto"/>
              <w:right w:val="single" w:sz="8" w:space="0" w:color="auto"/>
            </w:tcBorders>
            <w:shd w:val="clear" w:color="auto" w:fill="auto"/>
            <w:vAlign w:val="center"/>
            <w:hideMark/>
          </w:tcPr>
          <w:p w14:paraId="19769F45" w14:textId="121B402E" w:rsidR="00B35AD9" w:rsidRPr="00876464" w:rsidRDefault="007333DC" w:rsidP="00D9774F">
            <w:pPr>
              <w:jc w:val="center"/>
              <w:rPr>
                <w:color w:val="000000"/>
                <w:sz w:val="24"/>
                <w:szCs w:val="24"/>
              </w:rPr>
            </w:pPr>
            <w:r w:rsidRPr="00876464">
              <w:rPr>
                <w:color w:val="000000"/>
                <w:sz w:val="24"/>
                <w:szCs w:val="24"/>
              </w:rPr>
              <w:t>N-ацетилглюкозамин</w:t>
            </w:r>
          </w:p>
        </w:tc>
        <w:tc>
          <w:tcPr>
            <w:tcW w:w="1091" w:type="dxa"/>
            <w:tcBorders>
              <w:top w:val="nil"/>
              <w:left w:val="nil"/>
              <w:bottom w:val="single" w:sz="8" w:space="0" w:color="auto"/>
              <w:right w:val="single" w:sz="8" w:space="0" w:color="auto"/>
            </w:tcBorders>
            <w:shd w:val="clear" w:color="auto" w:fill="auto"/>
            <w:vAlign w:val="center"/>
            <w:hideMark/>
          </w:tcPr>
          <w:p w14:paraId="76C8D08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0F51A0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5F319CA"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A311F2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98584B8"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241676E"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0A2FBD0"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1DCE36F"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20E0945" w14:textId="77777777" w:rsidR="00B35AD9" w:rsidRPr="00876464" w:rsidRDefault="00B35AD9" w:rsidP="00D9774F">
            <w:pPr>
              <w:jc w:val="center"/>
              <w:rPr>
                <w:color w:val="000000"/>
                <w:sz w:val="24"/>
                <w:szCs w:val="24"/>
              </w:rPr>
            </w:pPr>
            <w:r w:rsidRPr="00876464">
              <w:rPr>
                <w:color w:val="000000"/>
                <w:sz w:val="24"/>
                <w:szCs w:val="24"/>
              </w:rPr>
              <w:t>AMY</w:t>
            </w:r>
          </w:p>
        </w:tc>
        <w:tc>
          <w:tcPr>
            <w:tcW w:w="1705" w:type="dxa"/>
            <w:tcBorders>
              <w:top w:val="nil"/>
              <w:left w:val="nil"/>
              <w:bottom w:val="single" w:sz="8" w:space="0" w:color="auto"/>
              <w:right w:val="single" w:sz="8" w:space="0" w:color="auto"/>
            </w:tcBorders>
            <w:shd w:val="clear" w:color="auto" w:fill="auto"/>
            <w:vAlign w:val="center"/>
            <w:hideMark/>
          </w:tcPr>
          <w:p w14:paraId="0F865DC8" w14:textId="024E8F43" w:rsidR="00B35AD9" w:rsidRPr="00876464" w:rsidRDefault="00E4733D" w:rsidP="00D9774F">
            <w:pPr>
              <w:jc w:val="center"/>
              <w:rPr>
                <w:color w:val="000000"/>
                <w:sz w:val="24"/>
                <w:szCs w:val="24"/>
              </w:rPr>
            </w:pPr>
            <w:r w:rsidRPr="00876464">
              <w:rPr>
                <w:color w:val="000000"/>
                <w:sz w:val="24"/>
                <w:szCs w:val="24"/>
              </w:rPr>
              <w:t>амигладин</w:t>
            </w:r>
          </w:p>
        </w:tc>
        <w:tc>
          <w:tcPr>
            <w:tcW w:w="1091" w:type="dxa"/>
            <w:tcBorders>
              <w:top w:val="nil"/>
              <w:left w:val="nil"/>
              <w:bottom w:val="single" w:sz="8" w:space="0" w:color="auto"/>
              <w:right w:val="single" w:sz="8" w:space="0" w:color="auto"/>
            </w:tcBorders>
            <w:shd w:val="clear" w:color="auto" w:fill="auto"/>
            <w:vAlign w:val="center"/>
            <w:hideMark/>
          </w:tcPr>
          <w:p w14:paraId="30C8809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6FA373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825E7D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13C044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67D54E9"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12F5A2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1FBD7C0C"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17A32C63"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9EA92ED" w14:textId="77777777" w:rsidR="00B35AD9" w:rsidRPr="00876464" w:rsidRDefault="00B35AD9" w:rsidP="00D9774F">
            <w:pPr>
              <w:jc w:val="center"/>
              <w:rPr>
                <w:color w:val="000000"/>
                <w:sz w:val="24"/>
                <w:szCs w:val="24"/>
              </w:rPr>
            </w:pPr>
            <w:r w:rsidRPr="00876464">
              <w:rPr>
                <w:color w:val="000000"/>
                <w:sz w:val="24"/>
                <w:szCs w:val="24"/>
              </w:rPr>
              <w:t>ARB</w:t>
            </w:r>
          </w:p>
        </w:tc>
        <w:tc>
          <w:tcPr>
            <w:tcW w:w="1705" w:type="dxa"/>
            <w:tcBorders>
              <w:top w:val="nil"/>
              <w:left w:val="nil"/>
              <w:bottom w:val="single" w:sz="8" w:space="0" w:color="auto"/>
              <w:right w:val="single" w:sz="8" w:space="0" w:color="auto"/>
            </w:tcBorders>
            <w:shd w:val="clear" w:color="auto" w:fill="auto"/>
            <w:vAlign w:val="center"/>
            <w:hideMark/>
          </w:tcPr>
          <w:p w14:paraId="67137A71" w14:textId="4FC158AB" w:rsidR="00B35AD9" w:rsidRPr="00876464" w:rsidRDefault="00E4733D" w:rsidP="00D9774F">
            <w:pPr>
              <w:jc w:val="center"/>
              <w:rPr>
                <w:color w:val="000000"/>
                <w:sz w:val="24"/>
                <w:szCs w:val="24"/>
              </w:rPr>
            </w:pPr>
            <w:r w:rsidRPr="00876464">
              <w:rPr>
                <w:color w:val="000000"/>
                <w:sz w:val="24"/>
                <w:szCs w:val="24"/>
              </w:rPr>
              <w:t>арбутин</w:t>
            </w:r>
          </w:p>
        </w:tc>
        <w:tc>
          <w:tcPr>
            <w:tcW w:w="1091" w:type="dxa"/>
            <w:tcBorders>
              <w:top w:val="nil"/>
              <w:left w:val="nil"/>
              <w:bottom w:val="single" w:sz="8" w:space="0" w:color="auto"/>
              <w:right w:val="single" w:sz="8" w:space="0" w:color="auto"/>
            </w:tcBorders>
            <w:shd w:val="clear" w:color="auto" w:fill="auto"/>
            <w:vAlign w:val="center"/>
            <w:hideMark/>
          </w:tcPr>
          <w:p w14:paraId="714D33E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9CD834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C332560"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12D85C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A71FC14"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1E094EA"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EBE96C4"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434CA430"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E43AF62" w14:textId="77777777" w:rsidR="00B35AD9" w:rsidRPr="00876464" w:rsidRDefault="00B35AD9" w:rsidP="00D9774F">
            <w:pPr>
              <w:jc w:val="center"/>
              <w:rPr>
                <w:color w:val="000000"/>
                <w:sz w:val="24"/>
                <w:szCs w:val="24"/>
              </w:rPr>
            </w:pPr>
            <w:r w:rsidRPr="00876464">
              <w:rPr>
                <w:color w:val="000000"/>
                <w:sz w:val="24"/>
                <w:szCs w:val="24"/>
              </w:rPr>
              <w:t>ESC</w:t>
            </w:r>
          </w:p>
        </w:tc>
        <w:tc>
          <w:tcPr>
            <w:tcW w:w="1705" w:type="dxa"/>
            <w:tcBorders>
              <w:top w:val="nil"/>
              <w:left w:val="nil"/>
              <w:bottom w:val="single" w:sz="8" w:space="0" w:color="auto"/>
              <w:right w:val="single" w:sz="8" w:space="0" w:color="auto"/>
            </w:tcBorders>
            <w:shd w:val="clear" w:color="auto" w:fill="auto"/>
            <w:vAlign w:val="center"/>
            <w:hideMark/>
          </w:tcPr>
          <w:p w14:paraId="35AC3CA9" w14:textId="25836A20" w:rsidR="00B35AD9" w:rsidRPr="00876464" w:rsidRDefault="00E4733D" w:rsidP="00D9774F">
            <w:pPr>
              <w:jc w:val="center"/>
              <w:rPr>
                <w:color w:val="000000"/>
                <w:sz w:val="24"/>
                <w:szCs w:val="24"/>
              </w:rPr>
            </w:pPr>
            <w:r w:rsidRPr="00876464">
              <w:rPr>
                <w:color w:val="000000"/>
                <w:sz w:val="24"/>
                <w:szCs w:val="24"/>
              </w:rPr>
              <w:t>эскулин (</w:t>
            </w:r>
            <w:r w:rsidR="004C0FEC" w:rsidRPr="00876464">
              <w:rPr>
                <w:color w:val="000000"/>
                <w:sz w:val="24"/>
                <w:szCs w:val="24"/>
              </w:rPr>
              <w:t>темір цитраты</w:t>
            </w:r>
            <w:r w:rsidRPr="00876464">
              <w:rPr>
                <w:color w:val="000000"/>
                <w:sz w:val="24"/>
                <w:szCs w:val="24"/>
              </w:rPr>
              <w:t>)</w:t>
            </w:r>
          </w:p>
        </w:tc>
        <w:tc>
          <w:tcPr>
            <w:tcW w:w="1091" w:type="dxa"/>
            <w:tcBorders>
              <w:top w:val="nil"/>
              <w:left w:val="nil"/>
              <w:bottom w:val="single" w:sz="8" w:space="0" w:color="auto"/>
              <w:right w:val="single" w:sz="8" w:space="0" w:color="auto"/>
            </w:tcBorders>
            <w:shd w:val="clear" w:color="auto" w:fill="auto"/>
            <w:vAlign w:val="center"/>
            <w:hideMark/>
          </w:tcPr>
          <w:p w14:paraId="2B9FF530"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28E0B7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E5A32E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55F0ED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AC87EC2"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8B3A49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C7C8AD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30AAA97B"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1E34AA14" w14:textId="77777777" w:rsidR="00B35AD9" w:rsidRPr="00876464" w:rsidRDefault="00B35AD9" w:rsidP="00D9774F">
            <w:pPr>
              <w:jc w:val="center"/>
              <w:rPr>
                <w:color w:val="000000"/>
                <w:sz w:val="24"/>
                <w:szCs w:val="24"/>
              </w:rPr>
            </w:pPr>
            <w:r w:rsidRPr="00876464">
              <w:rPr>
                <w:color w:val="000000"/>
                <w:sz w:val="24"/>
                <w:szCs w:val="24"/>
              </w:rPr>
              <w:t>SAL</w:t>
            </w:r>
          </w:p>
        </w:tc>
        <w:tc>
          <w:tcPr>
            <w:tcW w:w="1705" w:type="dxa"/>
            <w:tcBorders>
              <w:top w:val="nil"/>
              <w:left w:val="nil"/>
              <w:bottom w:val="single" w:sz="8" w:space="0" w:color="auto"/>
              <w:right w:val="single" w:sz="8" w:space="0" w:color="auto"/>
            </w:tcBorders>
            <w:shd w:val="clear" w:color="auto" w:fill="auto"/>
            <w:vAlign w:val="center"/>
            <w:hideMark/>
          </w:tcPr>
          <w:p w14:paraId="656D854C" w14:textId="4C76A800" w:rsidR="00B35AD9" w:rsidRPr="00876464" w:rsidRDefault="00216911" w:rsidP="00D9774F">
            <w:pPr>
              <w:jc w:val="center"/>
              <w:rPr>
                <w:color w:val="000000"/>
                <w:sz w:val="24"/>
                <w:szCs w:val="24"/>
              </w:rPr>
            </w:pPr>
            <w:r w:rsidRPr="00876464">
              <w:rPr>
                <w:color w:val="000000"/>
                <w:sz w:val="24"/>
                <w:szCs w:val="24"/>
              </w:rPr>
              <w:t>салицин</w:t>
            </w:r>
          </w:p>
        </w:tc>
        <w:tc>
          <w:tcPr>
            <w:tcW w:w="1091" w:type="dxa"/>
            <w:tcBorders>
              <w:top w:val="nil"/>
              <w:left w:val="nil"/>
              <w:bottom w:val="single" w:sz="8" w:space="0" w:color="auto"/>
              <w:right w:val="single" w:sz="8" w:space="0" w:color="auto"/>
            </w:tcBorders>
            <w:shd w:val="clear" w:color="auto" w:fill="auto"/>
            <w:vAlign w:val="center"/>
            <w:hideMark/>
          </w:tcPr>
          <w:p w14:paraId="359FB21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A80E5E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E00301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842FC5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CD8533A"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51FDB10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1E034F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0E84B21"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A96FAB9" w14:textId="77777777" w:rsidR="00B35AD9" w:rsidRPr="00876464" w:rsidRDefault="00B35AD9" w:rsidP="00D9774F">
            <w:pPr>
              <w:jc w:val="center"/>
              <w:rPr>
                <w:color w:val="000000"/>
                <w:sz w:val="24"/>
                <w:szCs w:val="24"/>
              </w:rPr>
            </w:pPr>
            <w:r w:rsidRPr="00876464">
              <w:rPr>
                <w:color w:val="000000"/>
                <w:sz w:val="24"/>
                <w:szCs w:val="24"/>
              </w:rPr>
              <w:t>CEL</w:t>
            </w:r>
          </w:p>
        </w:tc>
        <w:tc>
          <w:tcPr>
            <w:tcW w:w="1705" w:type="dxa"/>
            <w:tcBorders>
              <w:top w:val="nil"/>
              <w:left w:val="nil"/>
              <w:bottom w:val="single" w:sz="8" w:space="0" w:color="auto"/>
              <w:right w:val="single" w:sz="8" w:space="0" w:color="auto"/>
            </w:tcBorders>
            <w:shd w:val="clear" w:color="auto" w:fill="auto"/>
            <w:vAlign w:val="center"/>
            <w:hideMark/>
          </w:tcPr>
          <w:p w14:paraId="5D1D347E" w14:textId="5AFD91D4" w:rsidR="00B35AD9" w:rsidRPr="00876464" w:rsidRDefault="00C8188E" w:rsidP="00D9774F">
            <w:pPr>
              <w:jc w:val="center"/>
              <w:rPr>
                <w:color w:val="000000"/>
                <w:sz w:val="24"/>
                <w:szCs w:val="24"/>
              </w:rPr>
            </w:pPr>
            <w:r w:rsidRPr="00876464">
              <w:rPr>
                <w:color w:val="000000"/>
                <w:sz w:val="24"/>
                <w:szCs w:val="24"/>
              </w:rPr>
              <w:t>D-целлобиоза</w:t>
            </w:r>
          </w:p>
        </w:tc>
        <w:tc>
          <w:tcPr>
            <w:tcW w:w="1091" w:type="dxa"/>
            <w:tcBorders>
              <w:top w:val="nil"/>
              <w:left w:val="nil"/>
              <w:bottom w:val="single" w:sz="8" w:space="0" w:color="auto"/>
              <w:right w:val="single" w:sz="8" w:space="0" w:color="auto"/>
            </w:tcBorders>
            <w:shd w:val="clear" w:color="auto" w:fill="auto"/>
            <w:vAlign w:val="center"/>
            <w:hideMark/>
          </w:tcPr>
          <w:p w14:paraId="4473A2D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33AB62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E6A917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95A7A6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F15F5BE"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881427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16D23715"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115C97C3"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836D7E1" w14:textId="77777777" w:rsidR="00B35AD9" w:rsidRPr="00876464" w:rsidRDefault="00B35AD9" w:rsidP="00D9774F">
            <w:pPr>
              <w:jc w:val="center"/>
              <w:rPr>
                <w:color w:val="000000"/>
                <w:sz w:val="24"/>
                <w:szCs w:val="24"/>
              </w:rPr>
            </w:pPr>
            <w:r w:rsidRPr="00876464">
              <w:rPr>
                <w:color w:val="000000"/>
                <w:sz w:val="24"/>
                <w:szCs w:val="24"/>
              </w:rPr>
              <w:t>MAL</w:t>
            </w:r>
          </w:p>
        </w:tc>
        <w:tc>
          <w:tcPr>
            <w:tcW w:w="1705" w:type="dxa"/>
            <w:tcBorders>
              <w:top w:val="nil"/>
              <w:left w:val="nil"/>
              <w:bottom w:val="single" w:sz="8" w:space="0" w:color="auto"/>
              <w:right w:val="single" w:sz="8" w:space="0" w:color="auto"/>
            </w:tcBorders>
            <w:shd w:val="clear" w:color="auto" w:fill="auto"/>
            <w:vAlign w:val="center"/>
            <w:hideMark/>
          </w:tcPr>
          <w:p w14:paraId="5B049A85" w14:textId="1B7F2BC8" w:rsidR="00B35AD9" w:rsidRPr="00876464" w:rsidRDefault="00D6352E" w:rsidP="00D9774F">
            <w:pPr>
              <w:jc w:val="center"/>
              <w:rPr>
                <w:color w:val="000000"/>
                <w:sz w:val="24"/>
                <w:szCs w:val="24"/>
              </w:rPr>
            </w:pPr>
            <w:r w:rsidRPr="00876464">
              <w:rPr>
                <w:color w:val="000000"/>
                <w:sz w:val="24"/>
                <w:szCs w:val="24"/>
              </w:rPr>
              <w:t>D-мальтоза</w:t>
            </w:r>
          </w:p>
        </w:tc>
        <w:tc>
          <w:tcPr>
            <w:tcW w:w="1091" w:type="dxa"/>
            <w:tcBorders>
              <w:top w:val="nil"/>
              <w:left w:val="nil"/>
              <w:bottom w:val="single" w:sz="8" w:space="0" w:color="auto"/>
              <w:right w:val="single" w:sz="8" w:space="0" w:color="auto"/>
            </w:tcBorders>
            <w:shd w:val="clear" w:color="auto" w:fill="auto"/>
            <w:vAlign w:val="center"/>
            <w:hideMark/>
          </w:tcPr>
          <w:p w14:paraId="5AA8BA9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60BA16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73CB99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FA9FF9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7BF6D91"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5DB3D7A"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4391EEB"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1997D83A"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14EFA5D" w14:textId="77777777" w:rsidR="00B35AD9" w:rsidRPr="00876464" w:rsidRDefault="00B35AD9" w:rsidP="00D9774F">
            <w:pPr>
              <w:jc w:val="center"/>
              <w:rPr>
                <w:color w:val="000000"/>
                <w:sz w:val="24"/>
                <w:szCs w:val="24"/>
              </w:rPr>
            </w:pPr>
            <w:r w:rsidRPr="00876464">
              <w:rPr>
                <w:color w:val="000000"/>
                <w:sz w:val="24"/>
                <w:szCs w:val="24"/>
              </w:rPr>
              <w:t>LAC</w:t>
            </w:r>
          </w:p>
        </w:tc>
        <w:tc>
          <w:tcPr>
            <w:tcW w:w="1705" w:type="dxa"/>
            <w:tcBorders>
              <w:top w:val="nil"/>
              <w:left w:val="nil"/>
              <w:bottom w:val="single" w:sz="8" w:space="0" w:color="auto"/>
              <w:right w:val="single" w:sz="8" w:space="0" w:color="auto"/>
            </w:tcBorders>
            <w:shd w:val="clear" w:color="auto" w:fill="auto"/>
            <w:vAlign w:val="center"/>
            <w:hideMark/>
          </w:tcPr>
          <w:p w14:paraId="7DE7C50E" w14:textId="7C9AC8EA" w:rsidR="00B35AD9" w:rsidRPr="00876464" w:rsidRDefault="00D6352E" w:rsidP="00D9774F">
            <w:pPr>
              <w:jc w:val="center"/>
              <w:rPr>
                <w:color w:val="000000"/>
                <w:sz w:val="24"/>
                <w:szCs w:val="24"/>
              </w:rPr>
            </w:pPr>
            <w:r w:rsidRPr="00876464">
              <w:rPr>
                <w:color w:val="000000"/>
                <w:sz w:val="24"/>
                <w:szCs w:val="24"/>
              </w:rPr>
              <w:t>D-лактоза</w:t>
            </w:r>
          </w:p>
        </w:tc>
        <w:tc>
          <w:tcPr>
            <w:tcW w:w="1091" w:type="dxa"/>
            <w:tcBorders>
              <w:top w:val="nil"/>
              <w:left w:val="nil"/>
              <w:bottom w:val="single" w:sz="8" w:space="0" w:color="auto"/>
              <w:right w:val="single" w:sz="8" w:space="0" w:color="auto"/>
            </w:tcBorders>
            <w:shd w:val="clear" w:color="auto" w:fill="auto"/>
            <w:vAlign w:val="center"/>
            <w:hideMark/>
          </w:tcPr>
          <w:p w14:paraId="3F7FB34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10D9B1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20465BA"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DBF614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2035F98"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67727A7"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52D35E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1E63CA68"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558B19F" w14:textId="77777777" w:rsidR="00B35AD9" w:rsidRPr="00876464" w:rsidRDefault="00B35AD9" w:rsidP="00D9774F">
            <w:pPr>
              <w:jc w:val="center"/>
              <w:rPr>
                <w:color w:val="000000"/>
                <w:sz w:val="24"/>
                <w:szCs w:val="24"/>
              </w:rPr>
            </w:pPr>
            <w:r w:rsidRPr="00876464">
              <w:rPr>
                <w:color w:val="000000"/>
                <w:sz w:val="24"/>
                <w:szCs w:val="24"/>
              </w:rPr>
              <w:t>MEL</w:t>
            </w:r>
          </w:p>
        </w:tc>
        <w:tc>
          <w:tcPr>
            <w:tcW w:w="1705" w:type="dxa"/>
            <w:tcBorders>
              <w:top w:val="nil"/>
              <w:left w:val="nil"/>
              <w:bottom w:val="single" w:sz="8" w:space="0" w:color="auto"/>
              <w:right w:val="single" w:sz="8" w:space="0" w:color="auto"/>
            </w:tcBorders>
            <w:shd w:val="clear" w:color="auto" w:fill="auto"/>
            <w:vAlign w:val="center"/>
            <w:hideMark/>
          </w:tcPr>
          <w:p w14:paraId="66A329A7" w14:textId="68F13EB9" w:rsidR="00B35AD9" w:rsidRPr="00876464" w:rsidRDefault="000112B4" w:rsidP="00D9774F">
            <w:pPr>
              <w:jc w:val="center"/>
              <w:rPr>
                <w:color w:val="000000"/>
                <w:sz w:val="24"/>
                <w:szCs w:val="24"/>
              </w:rPr>
            </w:pPr>
            <w:r w:rsidRPr="00876464">
              <w:rPr>
                <w:color w:val="000000"/>
                <w:sz w:val="24"/>
                <w:szCs w:val="24"/>
              </w:rPr>
              <w:t>D-мелибиоза</w:t>
            </w:r>
          </w:p>
        </w:tc>
        <w:tc>
          <w:tcPr>
            <w:tcW w:w="1091" w:type="dxa"/>
            <w:tcBorders>
              <w:top w:val="nil"/>
              <w:left w:val="nil"/>
              <w:bottom w:val="single" w:sz="8" w:space="0" w:color="auto"/>
              <w:right w:val="single" w:sz="8" w:space="0" w:color="auto"/>
            </w:tcBorders>
            <w:shd w:val="clear" w:color="auto" w:fill="auto"/>
            <w:vAlign w:val="center"/>
            <w:hideMark/>
          </w:tcPr>
          <w:p w14:paraId="1C81E67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E73A4F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58D99D5"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5453805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2700631"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EAA453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7BC310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279B53C"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222AA23B" w14:textId="77777777" w:rsidR="00B35AD9" w:rsidRPr="00876464" w:rsidRDefault="00B35AD9" w:rsidP="00D9774F">
            <w:pPr>
              <w:jc w:val="center"/>
              <w:rPr>
                <w:color w:val="000000"/>
                <w:sz w:val="24"/>
                <w:szCs w:val="24"/>
              </w:rPr>
            </w:pPr>
            <w:r w:rsidRPr="00876464">
              <w:rPr>
                <w:color w:val="000000"/>
                <w:sz w:val="24"/>
                <w:szCs w:val="24"/>
              </w:rPr>
              <w:t>SAC</w:t>
            </w:r>
          </w:p>
        </w:tc>
        <w:tc>
          <w:tcPr>
            <w:tcW w:w="1705" w:type="dxa"/>
            <w:tcBorders>
              <w:top w:val="nil"/>
              <w:left w:val="nil"/>
              <w:bottom w:val="single" w:sz="8" w:space="0" w:color="auto"/>
              <w:right w:val="single" w:sz="8" w:space="0" w:color="auto"/>
            </w:tcBorders>
            <w:shd w:val="clear" w:color="auto" w:fill="auto"/>
            <w:vAlign w:val="center"/>
            <w:hideMark/>
          </w:tcPr>
          <w:p w14:paraId="589E6655" w14:textId="48E92017" w:rsidR="00B35AD9" w:rsidRPr="00876464" w:rsidRDefault="000112B4" w:rsidP="00D9774F">
            <w:pPr>
              <w:jc w:val="center"/>
              <w:rPr>
                <w:color w:val="000000"/>
                <w:sz w:val="24"/>
                <w:szCs w:val="24"/>
              </w:rPr>
            </w:pPr>
            <w:r w:rsidRPr="00876464">
              <w:rPr>
                <w:color w:val="000000"/>
                <w:sz w:val="24"/>
                <w:szCs w:val="24"/>
              </w:rPr>
              <w:t>D-сахароза</w:t>
            </w:r>
          </w:p>
        </w:tc>
        <w:tc>
          <w:tcPr>
            <w:tcW w:w="1091" w:type="dxa"/>
            <w:tcBorders>
              <w:top w:val="nil"/>
              <w:left w:val="nil"/>
              <w:bottom w:val="single" w:sz="8" w:space="0" w:color="auto"/>
              <w:right w:val="single" w:sz="8" w:space="0" w:color="auto"/>
            </w:tcBorders>
            <w:shd w:val="clear" w:color="auto" w:fill="auto"/>
            <w:vAlign w:val="center"/>
            <w:hideMark/>
          </w:tcPr>
          <w:p w14:paraId="4FC8ADD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0C2A8B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6D03001"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BCE6BE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90F73E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0DF75EF"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EA37D52"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69B2E11E"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E731F7B" w14:textId="77777777" w:rsidR="00B35AD9" w:rsidRPr="00876464" w:rsidRDefault="00B35AD9" w:rsidP="00D9774F">
            <w:pPr>
              <w:jc w:val="center"/>
              <w:rPr>
                <w:color w:val="000000"/>
                <w:sz w:val="24"/>
                <w:szCs w:val="24"/>
              </w:rPr>
            </w:pPr>
            <w:r w:rsidRPr="00876464">
              <w:rPr>
                <w:color w:val="000000"/>
                <w:sz w:val="24"/>
                <w:szCs w:val="24"/>
              </w:rPr>
              <w:t>TRE</w:t>
            </w:r>
          </w:p>
        </w:tc>
        <w:tc>
          <w:tcPr>
            <w:tcW w:w="1705" w:type="dxa"/>
            <w:tcBorders>
              <w:top w:val="nil"/>
              <w:left w:val="nil"/>
              <w:bottom w:val="single" w:sz="8" w:space="0" w:color="auto"/>
              <w:right w:val="single" w:sz="8" w:space="0" w:color="auto"/>
            </w:tcBorders>
            <w:shd w:val="clear" w:color="auto" w:fill="auto"/>
            <w:vAlign w:val="center"/>
            <w:hideMark/>
          </w:tcPr>
          <w:p w14:paraId="718B7484" w14:textId="38D26D1A" w:rsidR="00B35AD9" w:rsidRPr="00876464" w:rsidRDefault="000112B4" w:rsidP="00D9774F">
            <w:pPr>
              <w:jc w:val="center"/>
              <w:rPr>
                <w:color w:val="000000"/>
                <w:sz w:val="24"/>
                <w:szCs w:val="24"/>
              </w:rPr>
            </w:pPr>
            <w:r w:rsidRPr="00876464">
              <w:rPr>
                <w:color w:val="000000"/>
                <w:sz w:val="24"/>
                <w:szCs w:val="24"/>
              </w:rPr>
              <w:t>D-трегалоза</w:t>
            </w:r>
          </w:p>
        </w:tc>
        <w:tc>
          <w:tcPr>
            <w:tcW w:w="1091" w:type="dxa"/>
            <w:tcBorders>
              <w:top w:val="nil"/>
              <w:left w:val="nil"/>
              <w:bottom w:val="single" w:sz="8" w:space="0" w:color="auto"/>
              <w:right w:val="single" w:sz="8" w:space="0" w:color="auto"/>
            </w:tcBorders>
            <w:shd w:val="clear" w:color="auto" w:fill="auto"/>
            <w:vAlign w:val="center"/>
            <w:hideMark/>
          </w:tcPr>
          <w:p w14:paraId="0E01ED0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AF00AB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5D856D6"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78844D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1C65BBB"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1B9C41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2162F0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10B85A9"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52137A30" w14:textId="77777777" w:rsidR="00B35AD9" w:rsidRPr="00876464" w:rsidRDefault="00B35AD9" w:rsidP="00D9774F">
            <w:pPr>
              <w:jc w:val="center"/>
              <w:rPr>
                <w:color w:val="000000"/>
                <w:sz w:val="24"/>
                <w:szCs w:val="24"/>
              </w:rPr>
            </w:pPr>
            <w:r w:rsidRPr="00876464">
              <w:rPr>
                <w:color w:val="000000"/>
                <w:sz w:val="24"/>
                <w:szCs w:val="24"/>
              </w:rPr>
              <w:t>INU</w:t>
            </w:r>
          </w:p>
        </w:tc>
        <w:tc>
          <w:tcPr>
            <w:tcW w:w="1705" w:type="dxa"/>
            <w:tcBorders>
              <w:top w:val="nil"/>
              <w:left w:val="nil"/>
              <w:bottom w:val="single" w:sz="8" w:space="0" w:color="auto"/>
              <w:right w:val="single" w:sz="8" w:space="0" w:color="auto"/>
            </w:tcBorders>
            <w:shd w:val="clear" w:color="auto" w:fill="auto"/>
            <w:vAlign w:val="center"/>
            <w:hideMark/>
          </w:tcPr>
          <w:p w14:paraId="50435C74" w14:textId="5E962361" w:rsidR="00B35AD9" w:rsidRPr="00876464" w:rsidRDefault="000112B4" w:rsidP="00D9774F">
            <w:pPr>
              <w:jc w:val="center"/>
              <w:rPr>
                <w:color w:val="000000"/>
                <w:sz w:val="24"/>
                <w:szCs w:val="24"/>
              </w:rPr>
            </w:pPr>
            <w:r w:rsidRPr="00876464">
              <w:rPr>
                <w:color w:val="000000"/>
                <w:sz w:val="24"/>
                <w:szCs w:val="24"/>
              </w:rPr>
              <w:t>инулин</w:t>
            </w:r>
          </w:p>
        </w:tc>
        <w:tc>
          <w:tcPr>
            <w:tcW w:w="1091" w:type="dxa"/>
            <w:tcBorders>
              <w:top w:val="nil"/>
              <w:left w:val="nil"/>
              <w:bottom w:val="single" w:sz="8" w:space="0" w:color="auto"/>
              <w:right w:val="single" w:sz="8" w:space="0" w:color="auto"/>
            </w:tcBorders>
            <w:shd w:val="clear" w:color="auto" w:fill="auto"/>
            <w:vAlign w:val="center"/>
            <w:hideMark/>
          </w:tcPr>
          <w:p w14:paraId="433E9FE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488A7D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99B13C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D51C59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51693C3"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E2F928D"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7F46DDA"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816C023"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BD5D916" w14:textId="77777777" w:rsidR="00B35AD9" w:rsidRPr="00876464" w:rsidRDefault="00B35AD9" w:rsidP="00D9774F">
            <w:pPr>
              <w:jc w:val="center"/>
              <w:rPr>
                <w:color w:val="000000"/>
                <w:sz w:val="24"/>
                <w:szCs w:val="24"/>
              </w:rPr>
            </w:pPr>
            <w:r w:rsidRPr="00876464">
              <w:rPr>
                <w:color w:val="000000"/>
                <w:sz w:val="24"/>
                <w:szCs w:val="24"/>
              </w:rPr>
              <w:t>MLZ</w:t>
            </w:r>
          </w:p>
        </w:tc>
        <w:tc>
          <w:tcPr>
            <w:tcW w:w="1705" w:type="dxa"/>
            <w:tcBorders>
              <w:top w:val="nil"/>
              <w:left w:val="nil"/>
              <w:bottom w:val="single" w:sz="8" w:space="0" w:color="auto"/>
              <w:right w:val="single" w:sz="8" w:space="0" w:color="auto"/>
            </w:tcBorders>
            <w:shd w:val="clear" w:color="auto" w:fill="auto"/>
            <w:vAlign w:val="center"/>
            <w:hideMark/>
          </w:tcPr>
          <w:p w14:paraId="25F5C75B" w14:textId="79B90FF7" w:rsidR="00B35AD9" w:rsidRPr="00876464" w:rsidRDefault="00A61759" w:rsidP="00D9774F">
            <w:pPr>
              <w:jc w:val="center"/>
              <w:rPr>
                <w:color w:val="000000"/>
                <w:sz w:val="24"/>
                <w:szCs w:val="24"/>
              </w:rPr>
            </w:pPr>
            <w:r w:rsidRPr="00876464">
              <w:rPr>
                <w:color w:val="000000"/>
                <w:sz w:val="24"/>
                <w:szCs w:val="24"/>
              </w:rPr>
              <w:t>D-мелезитоза</w:t>
            </w:r>
          </w:p>
        </w:tc>
        <w:tc>
          <w:tcPr>
            <w:tcW w:w="1091" w:type="dxa"/>
            <w:tcBorders>
              <w:top w:val="nil"/>
              <w:left w:val="nil"/>
              <w:bottom w:val="single" w:sz="8" w:space="0" w:color="auto"/>
              <w:right w:val="single" w:sz="8" w:space="0" w:color="auto"/>
            </w:tcBorders>
            <w:shd w:val="clear" w:color="auto" w:fill="auto"/>
            <w:vAlign w:val="center"/>
            <w:hideMark/>
          </w:tcPr>
          <w:p w14:paraId="60EDC7E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D1A943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FB54E76"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98FD31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DA20B78"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7C9EECEE"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CBBABF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77274D16"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39C53FCD" w14:textId="77777777" w:rsidR="00B35AD9" w:rsidRPr="00876464" w:rsidRDefault="00B35AD9" w:rsidP="00D9774F">
            <w:pPr>
              <w:jc w:val="center"/>
              <w:rPr>
                <w:color w:val="000000"/>
                <w:sz w:val="24"/>
                <w:szCs w:val="24"/>
              </w:rPr>
            </w:pPr>
            <w:r w:rsidRPr="00876464">
              <w:rPr>
                <w:color w:val="000000"/>
                <w:sz w:val="24"/>
                <w:szCs w:val="24"/>
              </w:rPr>
              <w:t>RAF</w:t>
            </w:r>
          </w:p>
        </w:tc>
        <w:tc>
          <w:tcPr>
            <w:tcW w:w="1705" w:type="dxa"/>
            <w:tcBorders>
              <w:top w:val="nil"/>
              <w:left w:val="nil"/>
              <w:bottom w:val="single" w:sz="8" w:space="0" w:color="auto"/>
              <w:right w:val="single" w:sz="8" w:space="0" w:color="auto"/>
            </w:tcBorders>
            <w:shd w:val="clear" w:color="auto" w:fill="auto"/>
            <w:vAlign w:val="center"/>
            <w:hideMark/>
          </w:tcPr>
          <w:p w14:paraId="5F2D6A39" w14:textId="09D11A4D" w:rsidR="00B35AD9" w:rsidRPr="00876464" w:rsidRDefault="00A61759" w:rsidP="00D9774F">
            <w:pPr>
              <w:jc w:val="center"/>
              <w:rPr>
                <w:color w:val="000000"/>
                <w:sz w:val="24"/>
                <w:szCs w:val="24"/>
              </w:rPr>
            </w:pPr>
            <w:r w:rsidRPr="00876464">
              <w:rPr>
                <w:color w:val="000000"/>
                <w:sz w:val="24"/>
                <w:szCs w:val="24"/>
              </w:rPr>
              <w:t>D-рафиноза</w:t>
            </w:r>
          </w:p>
        </w:tc>
        <w:tc>
          <w:tcPr>
            <w:tcW w:w="1091" w:type="dxa"/>
            <w:tcBorders>
              <w:top w:val="nil"/>
              <w:left w:val="nil"/>
              <w:bottom w:val="single" w:sz="8" w:space="0" w:color="auto"/>
              <w:right w:val="single" w:sz="8" w:space="0" w:color="auto"/>
            </w:tcBorders>
            <w:shd w:val="clear" w:color="auto" w:fill="auto"/>
            <w:vAlign w:val="center"/>
            <w:hideMark/>
          </w:tcPr>
          <w:p w14:paraId="6C50E2D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61C80D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E88A83B"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1BAAA25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C22EBAC"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2B8204A"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5A59CEE4"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6C22BCE"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2175354" w14:textId="77777777" w:rsidR="00B35AD9" w:rsidRPr="00876464" w:rsidRDefault="00B35AD9" w:rsidP="00D9774F">
            <w:pPr>
              <w:jc w:val="center"/>
              <w:rPr>
                <w:color w:val="000000"/>
                <w:sz w:val="24"/>
                <w:szCs w:val="24"/>
              </w:rPr>
            </w:pPr>
            <w:r w:rsidRPr="00876464">
              <w:rPr>
                <w:color w:val="000000"/>
                <w:sz w:val="24"/>
                <w:szCs w:val="24"/>
              </w:rPr>
              <w:t>AMD</w:t>
            </w:r>
          </w:p>
        </w:tc>
        <w:tc>
          <w:tcPr>
            <w:tcW w:w="1705" w:type="dxa"/>
            <w:tcBorders>
              <w:top w:val="nil"/>
              <w:left w:val="nil"/>
              <w:bottom w:val="single" w:sz="8" w:space="0" w:color="auto"/>
              <w:right w:val="single" w:sz="8" w:space="0" w:color="auto"/>
            </w:tcBorders>
            <w:shd w:val="clear" w:color="auto" w:fill="auto"/>
            <w:vAlign w:val="center"/>
            <w:hideMark/>
          </w:tcPr>
          <w:p w14:paraId="03E4A106" w14:textId="3B1D1A51" w:rsidR="00B35AD9" w:rsidRPr="00876464" w:rsidRDefault="00A61759" w:rsidP="00D9774F">
            <w:pPr>
              <w:jc w:val="center"/>
              <w:rPr>
                <w:color w:val="000000"/>
                <w:sz w:val="24"/>
                <w:szCs w:val="24"/>
              </w:rPr>
            </w:pPr>
            <w:r w:rsidRPr="00876464">
              <w:rPr>
                <w:color w:val="000000"/>
                <w:sz w:val="24"/>
                <w:szCs w:val="24"/>
              </w:rPr>
              <w:t>крахмал (амидон)</w:t>
            </w:r>
          </w:p>
        </w:tc>
        <w:tc>
          <w:tcPr>
            <w:tcW w:w="1091" w:type="dxa"/>
            <w:tcBorders>
              <w:top w:val="nil"/>
              <w:left w:val="nil"/>
              <w:bottom w:val="single" w:sz="8" w:space="0" w:color="auto"/>
              <w:right w:val="single" w:sz="8" w:space="0" w:color="auto"/>
            </w:tcBorders>
            <w:shd w:val="clear" w:color="auto" w:fill="auto"/>
            <w:vAlign w:val="center"/>
            <w:hideMark/>
          </w:tcPr>
          <w:p w14:paraId="75021F0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D6DEE3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D58B2B0"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ECBC36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A1452D6"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8BA9E5A"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DE3D89B"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262E5C2"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71510A7" w14:textId="77777777" w:rsidR="00B35AD9" w:rsidRPr="00876464" w:rsidRDefault="00B35AD9" w:rsidP="00D9774F">
            <w:pPr>
              <w:jc w:val="center"/>
              <w:rPr>
                <w:color w:val="000000"/>
                <w:sz w:val="24"/>
                <w:szCs w:val="24"/>
              </w:rPr>
            </w:pPr>
            <w:r w:rsidRPr="00876464">
              <w:rPr>
                <w:color w:val="000000"/>
                <w:sz w:val="24"/>
                <w:szCs w:val="24"/>
              </w:rPr>
              <w:t>GLYG</w:t>
            </w:r>
          </w:p>
        </w:tc>
        <w:tc>
          <w:tcPr>
            <w:tcW w:w="1705" w:type="dxa"/>
            <w:tcBorders>
              <w:top w:val="nil"/>
              <w:left w:val="nil"/>
              <w:bottom w:val="single" w:sz="8" w:space="0" w:color="auto"/>
              <w:right w:val="single" w:sz="8" w:space="0" w:color="auto"/>
            </w:tcBorders>
            <w:shd w:val="clear" w:color="auto" w:fill="auto"/>
            <w:vAlign w:val="center"/>
            <w:hideMark/>
          </w:tcPr>
          <w:p w14:paraId="2E2CB3F5" w14:textId="2663F5C2" w:rsidR="00B35AD9" w:rsidRPr="00876464" w:rsidRDefault="00A61759" w:rsidP="00D9774F">
            <w:pPr>
              <w:jc w:val="center"/>
              <w:rPr>
                <w:color w:val="000000"/>
                <w:sz w:val="24"/>
                <w:szCs w:val="24"/>
              </w:rPr>
            </w:pPr>
            <w:r w:rsidRPr="00876464">
              <w:rPr>
                <w:color w:val="000000"/>
                <w:sz w:val="24"/>
                <w:szCs w:val="24"/>
              </w:rPr>
              <w:t>гликоген</w:t>
            </w:r>
          </w:p>
        </w:tc>
        <w:tc>
          <w:tcPr>
            <w:tcW w:w="1091" w:type="dxa"/>
            <w:tcBorders>
              <w:top w:val="nil"/>
              <w:left w:val="nil"/>
              <w:bottom w:val="single" w:sz="8" w:space="0" w:color="auto"/>
              <w:right w:val="single" w:sz="8" w:space="0" w:color="auto"/>
            </w:tcBorders>
            <w:shd w:val="clear" w:color="auto" w:fill="auto"/>
            <w:vAlign w:val="center"/>
            <w:hideMark/>
          </w:tcPr>
          <w:p w14:paraId="040076F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0E023E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1CEA777"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FFB69C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B16DB0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6DE6C0B"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1C090BD9"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8F9A0C1"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B98DC11" w14:textId="77777777" w:rsidR="00B35AD9" w:rsidRPr="00876464" w:rsidRDefault="00B35AD9" w:rsidP="00D9774F">
            <w:pPr>
              <w:jc w:val="center"/>
              <w:rPr>
                <w:color w:val="000000"/>
                <w:sz w:val="24"/>
                <w:szCs w:val="24"/>
              </w:rPr>
            </w:pPr>
            <w:r w:rsidRPr="00876464">
              <w:rPr>
                <w:color w:val="000000"/>
                <w:sz w:val="24"/>
                <w:szCs w:val="24"/>
              </w:rPr>
              <w:t>XLT</w:t>
            </w:r>
          </w:p>
        </w:tc>
        <w:tc>
          <w:tcPr>
            <w:tcW w:w="1705" w:type="dxa"/>
            <w:tcBorders>
              <w:top w:val="nil"/>
              <w:left w:val="nil"/>
              <w:bottom w:val="single" w:sz="8" w:space="0" w:color="auto"/>
              <w:right w:val="single" w:sz="8" w:space="0" w:color="auto"/>
            </w:tcBorders>
            <w:shd w:val="clear" w:color="auto" w:fill="auto"/>
            <w:vAlign w:val="center"/>
            <w:hideMark/>
          </w:tcPr>
          <w:p w14:paraId="023F2463" w14:textId="57EC39E8" w:rsidR="00B35AD9" w:rsidRPr="00876464" w:rsidRDefault="00A61759" w:rsidP="00D9774F">
            <w:pPr>
              <w:jc w:val="center"/>
              <w:rPr>
                <w:color w:val="000000"/>
                <w:sz w:val="24"/>
                <w:szCs w:val="24"/>
              </w:rPr>
            </w:pPr>
            <w:r w:rsidRPr="00876464">
              <w:rPr>
                <w:color w:val="000000"/>
                <w:sz w:val="24"/>
                <w:szCs w:val="24"/>
              </w:rPr>
              <w:t>ксилит</w:t>
            </w:r>
          </w:p>
        </w:tc>
        <w:tc>
          <w:tcPr>
            <w:tcW w:w="1091" w:type="dxa"/>
            <w:tcBorders>
              <w:top w:val="nil"/>
              <w:left w:val="nil"/>
              <w:bottom w:val="single" w:sz="8" w:space="0" w:color="auto"/>
              <w:right w:val="single" w:sz="8" w:space="0" w:color="auto"/>
            </w:tcBorders>
            <w:shd w:val="clear" w:color="auto" w:fill="auto"/>
            <w:vAlign w:val="center"/>
            <w:hideMark/>
          </w:tcPr>
          <w:p w14:paraId="4B63A3E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892FE9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A3E413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5158008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819A51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AE05AD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225D63F"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2184A57"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18E8C286" w14:textId="77777777" w:rsidR="00B35AD9" w:rsidRPr="00876464" w:rsidRDefault="00B35AD9" w:rsidP="00D9774F">
            <w:pPr>
              <w:jc w:val="center"/>
              <w:rPr>
                <w:color w:val="000000"/>
                <w:sz w:val="24"/>
                <w:szCs w:val="24"/>
              </w:rPr>
            </w:pPr>
            <w:r w:rsidRPr="00876464">
              <w:rPr>
                <w:color w:val="000000"/>
                <w:sz w:val="24"/>
                <w:szCs w:val="24"/>
              </w:rPr>
              <w:t>GEN</w:t>
            </w:r>
          </w:p>
        </w:tc>
        <w:tc>
          <w:tcPr>
            <w:tcW w:w="1705" w:type="dxa"/>
            <w:tcBorders>
              <w:top w:val="nil"/>
              <w:left w:val="nil"/>
              <w:bottom w:val="single" w:sz="8" w:space="0" w:color="auto"/>
              <w:right w:val="single" w:sz="8" w:space="0" w:color="auto"/>
            </w:tcBorders>
            <w:shd w:val="clear" w:color="auto" w:fill="auto"/>
            <w:vAlign w:val="center"/>
            <w:hideMark/>
          </w:tcPr>
          <w:p w14:paraId="347B5D21" w14:textId="0385A7F4" w:rsidR="00B35AD9" w:rsidRPr="00876464" w:rsidRDefault="00451BA7" w:rsidP="00D9774F">
            <w:pPr>
              <w:jc w:val="center"/>
              <w:rPr>
                <w:color w:val="000000"/>
                <w:sz w:val="24"/>
                <w:szCs w:val="24"/>
              </w:rPr>
            </w:pPr>
            <w:r w:rsidRPr="00876464">
              <w:rPr>
                <w:color w:val="000000"/>
                <w:sz w:val="24"/>
                <w:szCs w:val="24"/>
              </w:rPr>
              <w:t>гентиобиоза</w:t>
            </w:r>
          </w:p>
        </w:tc>
        <w:tc>
          <w:tcPr>
            <w:tcW w:w="1091" w:type="dxa"/>
            <w:tcBorders>
              <w:top w:val="nil"/>
              <w:left w:val="nil"/>
              <w:bottom w:val="single" w:sz="8" w:space="0" w:color="auto"/>
              <w:right w:val="single" w:sz="8" w:space="0" w:color="auto"/>
            </w:tcBorders>
            <w:shd w:val="clear" w:color="auto" w:fill="auto"/>
            <w:vAlign w:val="center"/>
            <w:hideMark/>
          </w:tcPr>
          <w:p w14:paraId="7BB09BA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14FEEE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28D8F7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BC5260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552143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48DF8609"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20880AB"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098F399"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6C5FDB6" w14:textId="77777777" w:rsidR="00B35AD9" w:rsidRPr="00876464" w:rsidRDefault="00B35AD9" w:rsidP="00D9774F">
            <w:pPr>
              <w:jc w:val="center"/>
              <w:rPr>
                <w:color w:val="000000"/>
                <w:sz w:val="24"/>
                <w:szCs w:val="24"/>
              </w:rPr>
            </w:pPr>
            <w:r w:rsidRPr="00876464">
              <w:rPr>
                <w:color w:val="000000"/>
                <w:sz w:val="24"/>
                <w:szCs w:val="24"/>
              </w:rPr>
              <w:t>TUR</w:t>
            </w:r>
          </w:p>
        </w:tc>
        <w:tc>
          <w:tcPr>
            <w:tcW w:w="1705" w:type="dxa"/>
            <w:tcBorders>
              <w:top w:val="nil"/>
              <w:left w:val="nil"/>
              <w:bottom w:val="single" w:sz="8" w:space="0" w:color="auto"/>
              <w:right w:val="single" w:sz="8" w:space="0" w:color="auto"/>
            </w:tcBorders>
            <w:shd w:val="clear" w:color="auto" w:fill="auto"/>
            <w:vAlign w:val="center"/>
            <w:hideMark/>
          </w:tcPr>
          <w:p w14:paraId="34A313BF" w14:textId="62A5CA14" w:rsidR="00B35AD9" w:rsidRPr="00876464" w:rsidRDefault="00451BA7" w:rsidP="00D9774F">
            <w:pPr>
              <w:jc w:val="center"/>
              <w:rPr>
                <w:color w:val="000000"/>
                <w:sz w:val="24"/>
                <w:szCs w:val="24"/>
              </w:rPr>
            </w:pPr>
            <w:r w:rsidRPr="00876464">
              <w:rPr>
                <w:color w:val="000000"/>
                <w:sz w:val="24"/>
                <w:szCs w:val="24"/>
              </w:rPr>
              <w:t>D-тураноза</w:t>
            </w:r>
          </w:p>
        </w:tc>
        <w:tc>
          <w:tcPr>
            <w:tcW w:w="1091" w:type="dxa"/>
            <w:tcBorders>
              <w:top w:val="nil"/>
              <w:left w:val="nil"/>
              <w:bottom w:val="single" w:sz="8" w:space="0" w:color="auto"/>
              <w:right w:val="single" w:sz="8" w:space="0" w:color="auto"/>
            </w:tcBorders>
            <w:shd w:val="clear" w:color="auto" w:fill="auto"/>
            <w:vAlign w:val="center"/>
            <w:hideMark/>
          </w:tcPr>
          <w:p w14:paraId="6F395E0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6DA067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537EDA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DA536B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631383D"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9475EB0"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6B814DE"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B3D0E31"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0564133" w14:textId="77777777" w:rsidR="00B35AD9" w:rsidRPr="00876464" w:rsidRDefault="00B35AD9" w:rsidP="00D9774F">
            <w:pPr>
              <w:jc w:val="center"/>
              <w:rPr>
                <w:color w:val="000000"/>
                <w:sz w:val="24"/>
                <w:szCs w:val="24"/>
              </w:rPr>
            </w:pPr>
            <w:r w:rsidRPr="00876464">
              <w:rPr>
                <w:color w:val="000000"/>
                <w:sz w:val="24"/>
                <w:szCs w:val="24"/>
              </w:rPr>
              <w:t>LYX</w:t>
            </w:r>
          </w:p>
        </w:tc>
        <w:tc>
          <w:tcPr>
            <w:tcW w:w="1705" w:type="dxa"/>
            <w:tcBorders>
              <w:top w:val="nil"/>
              <w:left w:val="nil"/>
              <w:bottom w:val="single" w:sz="8" w:space="0" w:color="auto"/>
              <w:right w:val="single" w:sz="8" w:space="0" w:color="auto"/>
            </w:tcBorders>
            <w:shd w:val="clear" w:color="auto" w:fill="auto"/>
            <w:vAlign w:val="center"/>
            <w:hideMark/>
          </w:tcPr>
          <w:p w14:paraId="080FFB60" w14:textId="2E8CF4FF" w:rsidR="00B35AD9" w:rsidRPr="00876464" w:rsidRDefault="00451BA7" w:rsidP="00D9774F">
            <w:pPr>
              <w:jc w:val="center"/>
              <w:rPr>
                <w:color w:val="000000"/>
                <w:sz w:val="24"/>
                <w:szCs w:val="24"/>
              </w:rPr>
            </w:pPr>
            <w:r w:rsidRPr="00876464">
              <w:rPr>
                <w:color w:val="000000"/>
                <w:sz w:val="24"/>
                <w:szCs w:val="24"/>
              </w:rPr>
              <w:t>D-ликсоза</w:t>
            </w:r>
          </w:p>
        </w:tc>
        <w:tc>
          <w:tcPr>
            <w:tcW w:w="1091" w:type="dxa"/>
            <w:tcBorders>
              <w:top w:val="nil"/>
              <w:left w:val="nil"/>
              <w:bottom w:val="single" w:sz="8" w:space="0" w:color="auto"/>
              <w:right w:val="single" w:sz="8" w:space="0" w:color="auto"/>
            </w:tcBorders>
            <w:shd w:val="clear" w:color="auto" w:fill="auto"/>
            <w:vAlign w:val="center"/>
            <w:hideMark/>
          </w:tcPr>
          <w:p w14:paraId="682B4E0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05DDEBE"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C36F90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3FBC7B3"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D28EF2C"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066C6053"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0489249"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F052B6A"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645F6622" w14:textId="77777777" w:rsidR="00B35AD9" w:rsidRPr="00876464" w:rsidRDefault="00B35AD9" w:rsidP="00D9774F">
            <w:pPr>
              <w:jc w:val="center"/>
              <w:rPr>
                <w:color w:val="000000"/>
                <w:sz w:val="24"/>
                <w:szCs w:val="24"/>
              </w:rPr>
            </w:pPr>
            <w:r w:rsidRPr="00876464">
              <w:rPr>
                <w:color w:val="000000"/>
                <w:sz w:val="24"/>
                <w:szCs w:val="24"/>
              </w:rPr>
              <w:t>TAG</w:t>
            </w:r>
          </w:p>
        </w:tc>
        <w:tc>
          <w:tcPr>
            <w:tcW w:w="1705" w:type="dxa"/>
            <w:tcBorders>
              <w:top w:val="nil"/>
              <w:left w:val="nil"/>
              <w:bottom w:val="single" w:sz="8" w:space="0" w:color="auto"/>
              <w:right w:val="single" w:sz="8" w:space="0" w:color="auto"/>
            </w:tcBorders>
            <w:shd w:val="clear" w:color="auto" w:fill="auto"/>
            <w:vAlign w:val="center"/>
            <w:hideMark/>
          </w:tcPr>
          <w:p w14:paraId="3ADE2462" w14:textId="5524562A" w:rsidR="00B35AD9" w:rsidRPr="00876464" w:rsidRDefault="00C535D2" w:rsidP="00D9774F">
            <w:pPr>
              <w:jc w:val="center"/>
              <w:rPr>
                <w:color w:val="000000"/>
                <w:sz w:val="24"/>
                <w:szCs w:val="24"/>
              </w:rPr>
            </w:pPr>
            <w:r w:rsidRPr="00876464">
              <w:rPr>
                <w:color w:val="000000"/>
                <w:sz w:val="24"/>
                <w:szCs w:val="24"/>
              </w:rPr>
              <w:t>D-тагатоза</w:t>
            </w:r>
          </w:p>
        </w:tc>
        <w:tc>
          <w:tcPr>
            <w:tcW w:w="1091" w:type="dxa"/>
            <w:tcBorders>
              <w:top w:val="nil"/>
              <w:left w:val="nil"/>
              <w:bottom w:val="single" w:sz="8" w:space="0" w:color="auto"/>
              <w:right w:val="single" w:sz="8" w:space="0" w:color="auto"/>
            </w:tcBorders>
            <w:shd w:val="clear" w:color="auto" w:fill="auto"/>
            <w:vAlign w:val="center"/>
            <w:hideMark/>
          </w:tcPr>
          <w:p w14:paraId="77268B0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CAFA98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A07D67F"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39BC84ED"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0445A2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94467A3"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194A47EC"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3B20CB98"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42F4E39" w14:textId="77777777" w:rsidR="00B35AD9" w:rsidRPr="00876464" w:rsidRDefault="00B35AD9" w:rsidP="00D9774F">
            <w:pPr>
              <w:jc w:val="center"/>
              <w:rPr>
                <w:color w:val="000000"/>
                <w:sz w:val="24"/>
                <w:szCs w:val="24"/>
              </w:rPr>
            </w:pPr>
            <w:r w:rsidRPr="00876464">
              <w:rPr>
                <w:color w:val="000000"/>
                <w:sz w:val="24"/>
                <w:szCs w:val="24"/>
              </w:rPr>
              <w:t>DFUC</w:t>
            </w:r>
          </w:p>
        </w:tc>
        <w:tc>
          <w:tcPr>
            <w:tcW w:w="1705" w:type="dxa"/>
            <w:tcBorders>
              <w:top w:val="nil"/>
              <w:left w:val="nil"/>
              <w:bottom w:val="single" w:sz="8" w:space="0" w:color="auto"/>
              <w:right w:val="single" w:sz="8" w:space="0" w:color="auto"/>
            </w:tcBorders>
            <w:shd w:val="clear" w:color="auto" w:fill="auto"/>
            <w:vAlign w:val="center"/>
            <w:hideMark/>
          </w:tcPr>
          <w:p w14:paraId="55D8CFE6" w14:textId="38523C5B" w:rsidR="00B35AD9" w:rsidRPr="00876464" w:rsidRDefault="00C535D2" w:rsidP="00D9774F">
            <w:pPr>
              <w:jc w:val="center"/>
              <w:rPr>
                <w:color w:val="000000"/>
                <w:sz w:val="24"/>
                <w:szCs w:val="24"/>
              </w:rPr>
            </w:pPr>
            <w:r w:rsidRPr="00876464">
              <w:rPr>
                <w:color w:val="000000"/>
                <w:sz w:val="24"/>
                <w:szCs w:val="24"/>
              </w:rPr>
              <w:t>D-фукоза</w:t>
            </w:r>
          </w:p>
        </w:tc>
        <w:tc>
          <w:tcPr>
            <w:tcW w:w="1091" w:type="dxa"/>
            <w:tcBorders>
              <w:top w:val="nil"/>
              <w:left w:val="nil"/>
              <w:bottom w:val="single" w:sz="8" w:space="0" w:color="auto"/>
              <w:right w:val="single" w:sz="8" w:space="0" w:color="auto"/>
            </w:tcBorders>
            <w:shd w:val="clear" w:color="auto" w:fill="auto"/>
            <w:vAlign w:val="center"/>
            <w:hideMark/>
          </w:tcPr>
          <w:p w14:paraId="79AC99A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D9043A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27F8A46"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1E872FB"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D8FA89A"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B43F63D"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696DA567"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1B5E055"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96BEE2D" w14:textId="77777777" w:rsidR="00B35AD9" w:rsidRPr="00876464" w:rsidRDefault="00B35AD9" w:rsidP="00D9774F">
            <w:pPr>
              <w:jc w:val="center"/>
              <w:rPr>
                <w:color w:val="000000"/>
                <w:sz w:val="24"/>
                <w:szCs w:val="24"/>
              </w:rPr>
            </w:pPr>
            <w:r w:rsidRPr="00876464">
              <w:rPr>
                <w:color w:val="000000"/>
                <w:sz w:val="24"/>
                <w:szCs w:val="24"/>
              </w:rPr>
              <w:t>LFUC</w:t>
            </w:r>
          </w:p>
        </w:tc>
        <w:tc>
          <w:tcPr>
            <w:tcW w:w="1705" w:type="dxa"/>
            <w:tcBorders>
              <w:top w:val="nil"/>
              <w:left w:val="nil"/>
              <w:bottom w:val="single" w:sz="8" w:space="0" w:color="auto"/>
              <w:right w:val="single" w:sz="8" w:space="0" w:color="auto"/>
            </w:tcBorders>
            <w:shd w:val="clear" w:color="auto" w:fill="auto"/>
            <w:vAlign w:val="center"/>
            <w:hideMark/>
          </w:tcPr>
          <w:p w14:paraId="4C9D1142" w14:textId="705AD59D" w:rsidR="00B35AD9" w:rsidRPr="00876464" w:rsidRDefault="00C535D2" w:rsidP="00D9774F">
            <w:pPr>
              <w:jc w:val="center"/>
              <w:rPr>
                <w:color w:val="000000"/>
                <w:sz w:val="24"/>
                <w:szCs w:val="24"/>
              </w:rPr>
            </w:pPr>
            <w:r w:rsidRPr="00876464">
              <w:rPr>
                <w:color w:val="000000"/>
                <w:sz w:val="24"/>
                <w:szCs w:val="24"/>
              </w:rPr>
              <w:t>L-фукоза</w:t>
            </w:r>
          </w:p>
        </w:tc>
        <w:tc>
          <w:tcPr>
            <w:tcW w:w="1091" w:type="dxa"/>
            <w:tcBorders>
              <w:top w:val="nil"/>
              <w:left w:val="nil"/>
              <w:bottom w:val="single" w:sz="8" w:space="0" w:color="auto"/>
              <w:right w:val="single" w:sz="8" w:space="0" w:color="auto"/>
            </w:tcBorders>
            <w:shd w:val="clear" w:color="auto" w:fill="auto"/>
            <w:vAlign w:val="center"/>
            <w:hideMark/>
          </w:tcPr>
          <w:p w14:paraId="40ABF3C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FB5161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11CDADB"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B04B204"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E2E0E9C"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17F33CBC"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69033E2"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2E6F4798"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7E1A70A0" w14:textId="77777777" w:rsidR="00B35AD9" w:rsidRPr="00876464" w:rsidRDefault="00B35AD9" w:rsidP="00D9774F">
            <w:pPr>
              <w:jc w:val="center"/>
              <w:rPr>
                <w:color w:val="000000"/>
                <w:sz w:val="24"/>
                <w:szCs w:val="24"/>
              </w:rPr>
            </w:pPr>
            <w:r w:rsidRPr="00876464">
              <w:rPr>
                <w:color w:val="000000"/>
                <w:sz w:val="24"/>
                <w:szCs w:val="24"/>
              </w:rPr>
              <w:t>DARL</w:t>
            </w:r>
          </w:p>
        </w:tc>
        <w:tc>
          <w:tcPr>
            <w:tcW w:w="1705" w:type="dxa"/>
            <w:tcBorders>
              <w:top w:val="nil"/>
              <w:left w:val="nil"/>
              <w:bottom w:val="single" w:sz="8" w:space="0" w:color="auto"/>
              <w:right w:val="single" w:sz="8" w:space="0" w:color="auto"/>
            </w:tcBorders>
            <w:shd w:val="clear" w:color="auto" w:fill="auto"/>
            <w:vAlign w:val="center"/>
            <w:hideMark/>
          </w:tcPr>
          <w:p w14:paraId="575FA53B" w14:textId="2342EEB1" w:rsidR="00B35AD9" w:rsidRPr="00876464" w:rsidRDefault="00C535D2" w:rsidP="00D9774F">
            <w:pPr>
              <w:jc w:val="center"/>
              <w:rPr>
                <w:color w:val="000000"/>
                <w:sz w:val="24"/>
                <w:szCs w:val="24"/>
              </w:rPr>
            </w:pPr>
            <w:r w:rsidRPr="00876464">
              <w:rPr>
                <w:color w:val="000000"/>
                <w:sz w:val="24"/>
                <w:szCs w:val="24"/>
              </w:rPr>
              <w:t>D-арабиноза</w:t>
            </w:r>
          </w:p>
        </w:tc>
        <w:tc>
          <w:tcPr>
            <w:tcW w:w="1091" w:type="dxa"/>
            <w:tcBorders>
              <w:top w:val="nil"/>
              <w:left w:val="nil"/>
              <w:bottom w:val="single" w:sz="8" w:space="0" w:color="auto"/>
              <w:right w:val="single" w:sz="8" w:space="0" w:color="auto"/>
            </w:tcBorders>
            <w:shd w:val="clear" w:color="auto" w:fill="auto"/>
            <w:vAlign w:val="center"/>
            <w:hideMark/>
          </w:tcPr>
          <w:p w14:paraId="0B52B30F"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7EAC0C2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95A4B58"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0809447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694465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15C8CBE"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318B6D43"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55233D4B"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43F33811" w14:textId="77777777" w:rsidR="00B35AD9" w:rsidRPr="00876464" w:rsidRDefault="00B35AD9" w:rsidP="00D9774F">
            <w:pPr>
              <w:jc w:val="center"/>
              <w:rPr>
                <w:color w:val="000000"/>
                <w:sz w:val="24"/>
                <w:szCs w:val="24"/>
              </w:rPr>
            </w:pPr>
            <w:r w:rsidRPr="00876464">
              <w:rPr>
                <w:color w:val="000000"/>
                <w:sz w:val="24"/>
                <w:szCs w:val="24"/>
              </w:rPr>
              <w:t>LARL</w:t>
            </w:r>
          </w:p>
        </w:tc>
        <w:tc>
          <w:tcPr>
            <w:tcW w:w="1705" w:type="dxa"/>
            <w:tcBorders>
              <w:top w:val="nil"/>
              <w:left w:val="nil"/>
              <w:bottom w:val="single" w:sz="8" w:space="0" w:color="auto"/>
              <w:right w:val="single" w:sz="8" w:space="0" w:color="auto"/>
            </w:tcBorders>
            <w:shd w:val="clear" w:color="auto" w:fill="auto"/>
            <w:vAlign w:val="center"/>
            <w:hideMark/>
          </w:tcPr>
          <w:p w14:paraId="64BACB80" w14:textId="795903CA" w:rsidR="00B35AD9" w:rsidRPr="00876464" w:rsidRDefault="00164098" w:rsidP="00D9774F">
            <w:pPr>
              <w:jc w:val="center"/>
              <w:rPr>
                <w:color w:val="000000"/>
                <w:sz w:val="24"/>
                <w:szCs w:val="24"/>
              </w:rPr>
            </w:pPr>
            <w:r w:rsidRPr="00876464">
              <w:rPr>
                <w:color w:val="000000"/>
                <w:sz w:val="24"/>
                <w:szCs w:val="24"/>
              </w:rPr>
              <w:t>L-арабиноза</w:t>
            </w:r>
          </w:p>
        </w:tc>
        <w:tc>
          <w:tcPr>
            <w:tcW w:w="1091" w:type="dxa"/>
            <w:tcBorders>
              <w:top w:val="nil"/>
              <w:left w:val="nil"/>
              <w:bottom w:val="single" w:sz="8" w:space="0" w:color="auto"/>
              <w:right w:val="single" w:sz="8" w:space="0" w:color="auto"/>
            </w:tcBorders>
            <w:shd w:val="clear" w:color="auto" w:fill="auto"/>
            <w:vAlign w:val="center"/>
            <w:hideMark/>
          </w:tcPr>
          <w:p w14:paraId="6D1DD9D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D3B265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13A7640"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4AD75A4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2AE43C2"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26A42A4"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2E12E7B4" w14:textId="77777777" w:rsidTr="00D9774F">
        <w:trPr>
          <w:trHeight w:val="267"/>
          <w:jc w:val="center"/>
        </w:trPr>
        <w:tc>
          <w:tcPr>
            <w:tcW w:w="983" w:type="dxa"/>
            <w:vMerge/>
            <w:tcBorders>
              <w:top w:val="nil"/>
              <w:left w:val="single" w:sz="8" w:space="0" w:color="auto"/>
              <w:bottom w:val="single" w:sz="8" w:space="0" w:color="000000"/>
              <w:right w:val="single" w:sz="8" w:space="0" w:color="auto"/>
            </w:tcBorders>
            <w:vAlign w:val="center"/>
            <w:hideMark/>
          </w:tcPr>
          <w:p w14:paraId="4CEB7B74"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0EC025D" w14:textId="77777777" w:rsidR="00B35AD9" w:rsidRPr="00876464" w:rsidRDefault="00B35AD9" w:rsidP="00D9774F">
            <w:pPr>
              <w:jc w:val="center"/>
              <w:rPr>
                <w:color w:val="000000"/>
                <w:sz w:val="24"/>
                <w:szCs w:val="24"/>
              </w:rPr>
            </w:pPr>
            <w:r w:rsidRPr="00876464">
              <w:rPr>
                <w:color w:val="000000"/>
                <w:sz w:val="24"/>
                <w:szCs w:val="24"/>
              </w:rPr>
              <w:t>GNT</w:t>
            </w:r>
          </w:p>
        </w:tc>
        <w:tc>
          <w:tcPr>
            <w:tcW w:w="1705" w:type="dxa"/>
            <w:tcBorders>
              <w:top w:val="nil"/>
              <w:left w:val="nil"/>
              <w:bottom w:val="single" w:sz="8" w:space="0" w:color="auto"/>
              <w:right w:val="single" w:sz="8" w:space="0" w:color="auto"/>
            </w:tcBorders>
            <w:shd w:val="clear" w:color="auto" w:fill="auto"/>
            <w:vAlign w:val="center"/>
            <w:hideMark/>
          </w:tcPr>
          <w:p w14:paraId="79234881" w14:textId="239BCF11" w:rsidR="00B35AD9" w:rsidRPr="00876464" w:rsidRDefault="00164098" w:rsidP="00D9774F">
            <w:pPr>
              <w:jc w:val="center"/>
              <w:rPr>
                <w:color w:val="000000"/>
                <w:sz w:val="24"/>
                <w:szCs w:val="24"/>
              </w:rPr>
            </w:pPr>
            <w:r w:rsidRPr="00876464">
              <w:rPr>
                <w:color w:val="000000"/>
                <w:sz w:val="24"/>
                <w:szCs w:val="24"/>
              </w:rPr>
              <w:t>калий глюконаты</w:t>
            </w:r>
          </w:p>
        </w:tc>
        <w:tc>
          <w:tcPr>
            <w:tcW w:w="1091" w:type="dxa"/>
            <w:tcBorders>
              <w:top w:val="nil"/>
              <w:left w:val="nil"/>
              <w:bottom w:val="single" w:sz="8" w:space="0" w:color="auto"/>
              <w:right w:val="single" w:sz="8" w:space="0" w:color="auto"/>
            </w:tcBorders>
            <w:shd w:val="clear" w:color="auto" w:fill="auto"/>
            <w:vAlign w:val="center"/>
            <w:hideMark/>
          </w:tcPr>
          <w:p w14:paraId="59A168D6"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203FB562"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471E29B2"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B327B3C"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0AAEAA61"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69CB0F32"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7E74AA98"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264FA581"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588D19C8" w14:textId="77777777" w:rsidR="00B35AD9" w:rsidRPr="00876464" w:rsidRDefault="00B35AD9" w:rsidP="00D9774F">
            <w:pPr>
              <w:jc w:val="center"/>
              <w:rPr>
                <w:color w:val="000000"/>
                <w:sz w:val="24"/>
                <w:szCs w:val="24"/>
              </w:rPr>
            </w:pPr>
            <w:r w:rsidRPr="00876464">
              <w:rPr>
                <w:color w:val="000000"/>
                <w:sz w:val="24"/>
                <w:szCs w:val="24"/>
              </w:rPr>
              <w:t>2KG</w:t>
            </w:r>
          </w:p>
        </w:tc>
        <w:tc>
          <w:tcPr>
            <w:tcW w:w="1705" w:type="dxa"/>
            <w:tcBorders>
              <w:top w:val="nil"/>
              <w:left w:val="nil"/>
              <w:bottom w:val="single" w:sz="8" w:space="0" w:color="auto"/>
              <w:right w:val="single" w:sz="8" w:space="0" w:color="auto"/>
            </w:tcBorders>
            <w:shd w:val="clear" w:color="auto" w:fill="auto"/>
            <w:vAlign w:val="center"/>
            <w:hideMark/>
          </w:tcPr>
          <w:p w14:paraId="3822F848" w14:textId="570C5796" w:rsidR="00B35AD9" w:rsidRPr="00876464" w:rsidRDefault="00C73A9E" w:rsidP="00D9774F">
            <w:pPr>
              <w:jc w:val="center"/>
              <w:rPr>
                <w:color w:val="000000"/>
                <w:sz w:val="24"/>
                <w:szCs w:val="24"/>
              </w:rPr>
            </w:pPr>
            <w:r w:rsidRPr="00876464">
              <w:rPr>
                <w:color w:val="000000"/>
                <w:sz w:val="24"/>
                <w:szCs w:val="24"/>
              </w:rPr>
              <w:t xml:space="preserve">калий </w:t>
            </w:r>
            <w:r w:rsidRPr="00876464">
              <w:rPr>
                <w:color w:val="000000"/>
                <w:sz w:val="24"/>
                <w:szCs w:val="24"/>
                <w:lang w:val="en-US"/>
              </w:rPr>
              <w:t>2</w:t>
            </w:r>
            <w:r w:rsidRPr="00876464">
              <w:rPr>
                <w:color w:val="000000"/>
                <w:sz w:val="24"/>
                <w:szCs w:val="24"/>
              </w:rPr>
              <w:t>-кетоглюконаты</w:t>
            </w:r>
          </w:p>
        </w:tc>
        <w:tc>
          <w:tcPr>
            <w:tcW w:w="1091" w:type="dxa"/>
            <w:tcBorders>
              <w:top w:val="nil"/>
              <w:left w:val="nil"/>
              <w:bottom w:val="single" w:sz="8" w:space="0" w:color="auto"/>
              <w:right w:val="single" w:sz="8" w:space="0" w:color="auto"/>
            </w:tcBorders>
            <w:shd w:val="clear" w:color="auto" w:fill="auto"/>
            <w:vAlign w:val="center"/>
            <w:hideMark/>
          </w:tcPr>
          <w:p w14:paraId="309BA7D7"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E82BA18"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582A2680"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6413D909"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87A149F"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2E75F63F"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07788407" w14:textId="77777777" w:rsidTr="00D9774F">
        <w:trPr>
          <w:trHeight w:val="524"/>
          <w:jc w:val="center"/>
        </w:trPr>
        <w:tc>
          <w:tcPr>
            <w:tcW w:w="983" w:type="dxa"/>
            <w:vMerge/>
            <w:tcBorders>
              <w:top w:val="nil"/>
              <w:left w:val="single" w:sz="8" w:space="0" w:color="auto"/>
              <w:bottom w:val="single" w:sz="8" w:space="0" w:color="000000"/>
              <w:right w:val="single" w:sz="8" w:space="0" w:color="auto"/>
            </w:tcBorders>
            <w:vAlign w:val="center"/>
            <w:hideMark/>
          </w:tcPr>
          <w:p w14:paraId="5CC19602" w14:textId="77777777" w:rsidR="00B35AD9" w:rsidRPr="00876464" w:rsidRDefault="00B35AD9" w:rsidP="00D9774F">
            <w:pPr>
              <w:rPr>
                <w:color w:val="000000"/>
                <w:sz w:val="24"/>
                <w:szCs w:val="24"/>
              </w:rPr>
            </w:pPr>
          </w:p>
        </w:tc>
        <w:tc>
          <w:tcPr>
            <w:tcW w:w="1413" w:type="dxa"/>
            <w:tcBorders>
              <w:top w:val="nil"/>
              <w:left w:val="nil"/>
              <w:bottom w:val="single" w:sz="8" w:space="0" w:color="auto"/>
              <w:right w:val="single" w:sz="8" w:space="0" w:color="auto"/>
            </w:tcBorders>
            <w:shd w:val="clear" w:color="auto" w:fill="auto"/>
            <w:vAlign w:val="center"/>
            <w:hideMark/>
          </w:tcPr>
          <w:p w14:paraId="09A4B042" w14:textId="77777777" w:rsidR="00B35AD9" w:rsidRPr="00876464" w:rsidRDefault="00B35AD9" w:rsidP="00D9774F">
            <w:pPr>
              <w:jc w:val="center"/>
              <w:rPr>
                <w:color w:val="000000"/>
                <w:sz w:val="24"/>
                <w:szCs w:val="24"/>
              </w:rPr>
            </w:pPr>
            <w:r w:rsidRPr="00876464">
              <w:rPr>
                <w:color w:val="000000"/>
                <w:sz w:val="24"/>
                <w:szCs w:val="24"/>
              </w:rPr>
              <w:t>5KG</w:t>
            </w:r>
          </w:p>
        </w:tc>
        <w:tc>
          <w:tcPr>
            <w:tcW w:w="1705" w:type="dxa"/>
            <w:tcBorders>
              <w:top w:val="nil"/>
              <w:left w:val="nil"/>
              <w:bottom w:val="single" w:sz="8" w:space="0" w:color="auto"/>
              <w:right w:val="single" w:sz="8" w:space="0" w:color="auto"/>
            </w:tcBorders>
            <w:shd w:val="clear" w:color="auto" w:fill="auto"/>
            <w:vAlign w:val="center"/>
            <w:hideMark/>
          </w:tcPr>
          <w:p w14:paraId="0E0A8C2D" w14:textId="60E6AC6D" w:rsidR="00B35AD9" w:rsidRPr="00876464" w:rsidRDefault="00C73A9E" w:rsidP="00D9774F">
            <w:pPr>
              <w:jc w:val="center"/>
              <w:rPr>
                <w:color w:val="000000"/>
                <w:sz w:val="24"/>
                <w:szCs w:val="24"/>
              </w:rPr>
            </w:pPr>
            <w:r w:rsidRPr="00876464">
              <w:rPr>
                <w:color w:val="000000"/>
                <w:sz w:val="24"/>
                <w:szCs w:val="24"/>
                <w:lang w:val="ru-RU"/>
              </w:rPr>
              <w:t>к</w:t>
            </w:r>
            <w:r w:rsidRPr="00876464">
              <w:rPr>
                <w:color w:val="000000"/>
                <w:sz w:val="24"/>
                <w:szCs w:val="24"/>
              </w:rPr>
              <w:t xml:space="preserve">алий </w:t>
            </w:r>
            <w:r w:rsidRPr="00876464">
              <w:rPr>
                <w:color w:val="000000"/>
                <w:sz w:val="24"/>
                <w:szCs w:val="24"/>
                <w:lang w:val="en-US"/>
              </w:rPr>
              <w:t>5</w:t>
            </w:r>
            <w:r w:rsidRPr="00876464">
              <w:rPr>
                <w:color w:val="000000"/>
                <w:sz w:val="24"/>
                <w:szCs w:val="24"/>
              </w:rPr>
              <w:t>-кетоглюконаты</w:t>
            </w:r>
          </w:p>
        </w:tc>
        <w:tc>
          <w:tcPr>
            <w:tcW w:w="1091" w:type="dxa"/>
            <w:tcBorders>
              <w:top w:val="nil"/>
              <w:left w:val="nil"/>
              <w:bottom w:val="single" w:sz="8" w:space="0" w:color="auto"/>
              <w:right w:val="single" w:sz="8" w:space="0" w:color="auto"/>
            </w:tcBorders>
            <w:shd w:val="clear" w:color="auto" w:fill="auto"/>
            <w:vAlign w:val="center"/>
            <w:hideMark/>
          </w:tcPr>
          <w:p w14:paraId="45B056AA"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18F99A11"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3A983DA4" w14:textId="77777777" w:rsidR="00B35AD9" w:rsidRPr="00876464" w:rsidRDefault="00B35AD9" w:rsidP="00D9774F">
            <w:pPr>
              <w:jc w:val="center"/>
              <w:rPr>
                <w:color w:val="000000"/>
                <w:sz w:val="24"/>
                <w:szCs w:val="24"/>
              </w:rPr>
            </w:pPr>
            <w:r w:rsidRPr="00876464">
              <w:rPr>
                <w:color w:val="000000"/>
                <w:sz w:val="24"/>
                <w:szCs w:val="24"/>
              </w:rPr>
              <w:t>-</w:t>
            </w:r>
          </w:p>
        </w:tc>
        <w:tc>
          <w:tcPr>
            <w:tcW w:w="805" w:type="dxa"/>
            <w:tcBorders>
              <w:top w:val="nil"/>
              <w:left w:val="nil"/>
              <w:bottom w:val="single" w:sz="8" w:space="0" w:color="auto"/>
              <w:right w:val="single" w:sz="8" w:space="0" w:color="auto"/>
            </w:tcBorders>
            <w:shd w:val="clear" w:color="auto" w:fill="auto"/>
            <w:vAlign w:val="center"/>
            <w:hideMark/>
          </w:tcPr>
          <w:p w14:paraId="7D8190A5" w14:textId="77777777" w:rsidR="00B35AD9" w:rsidRPr="00876464" w:rsidRDefault="00B35AD9" w:rsidP="00D9774F">
            <w:pPr>
              <w:jc w:val="center"/>
              <w:rPr>
                <w:color w:val="000000"/>
                <w:sz w:val="24"/>
                <w:szCs w:val="24"/>
              </w:rPr>
            </w:pPr>
            <w:r w:rsidRPr="00876464">
              <w:rPr>
                <w:color w:val="000000"/>
                <w:sz w:val="24"/>
                <w:szCs w:val="24"/>
              </w:rPr>
              <w:t>-</w:t>
            </w:r>
          </w:p>
        </w:tc>
        <w:tc>
          <w:tcPr>
            <w:tcW w:w="802" w:type="dxa"/>
            <w:tcBorders>
              <w:top w:val="nil"/>
              <w:left w:val="nil"/>
              <w:bottom w:val="single" w:sz="8" w:space="0" w:color="auto"/>
              <w:right w:val="single" w:sz="8" w:space="0" w:color="auto"/>
            </w:tcBorders>
            <w:shd w:val="clear" w:color="auto" w:fill="auto"/>
            <w:vAlign w:val="center"/>
            <w:hideMark/>
          </w:tcPr>
          <w:p w14:paraId="6E970280" w14:textId="77777777" w:rsidR="00B35AD9" w:rsidRPr="00876464" w:rsidRDefault="00B35AD9" w:rsidP="00D9774F">
            <w:pPr>
              <w:jc w:val="center"/>
              <w:rPr>
                <w:color w:val="000000"/>
                <w:sz w:val="24"/>
                <w:szCs w:val="24"/>
              </w:rPr>
            </w:pPr>
            <w:r w:rsidRPr="00876464">
              <w:rPr>
                <w:color w:val="000000"/>
                <w:sz w:val="24"/>
                <w:szCs w:val="24"/>
              </w:rPr>
              <w:t>-</w:t>
            </w:r>
          </w:p>
        </w:tc>
        <w:tc>
          <w:tcPr>
            <w:tcW w:w="808" w:type="dxa"/>
            <w:tcBorders>
              <w:top w:val="nil"/>
              <w:left w:val="nil"/>
              <w:bottom w:val="single" w:sz="8" w:space="0" w:color="auto"/>
              <w:right w:val="single" w:sz="8" w:space="0" w:color="auto"/>
            </w:tcBorders>
            <w:shd w:val="clear" w:color="auto" w:fill="auto"/>
            <w:vAlign w:val="center"/>
            <w:hideMark/>
          </w:tcPr>
          <w:p w14:paraId="3247CC61" w14:textId="77777777" w:rsidR="00B35AD9" w:rsidRPr="00876464" w:rsidRDefault="00B35AD9" w:rsidP="00D9774F">
            <w:pPr>
              <w:jc w:val="center"/>
              <w:rPr>
                <w:color w:val="000000"/>
                <w:sz w:val="24"/>
                <w:szCs w:val="24"/>
              </w:rPr>
            </w:pPr>
            <w:r w:rsidRPr="00876464">
              <w:rPr>
                <w:color w:val="000000"/>
                <w:sz w:val="24"/>
                <w:szCs w:val="24"/>
              </w:rPr>
              <w:t>-</w:t>
            </w:r>
          </w:p>
        </w:tc>
      </w:tr>
      <w:tr w:rsidR="00B35AD9" w:rsidRPr="00876464" w14:paraId="4B55645C" w14:textId="77777777" w:rsidTr="00D9774F">
        <w:trPr>
          <w:trHeight w:val="267"/>
          <w:jc w:val="center"/>
        </w:trPr>
        <w:tc>
          <w:tcPr>
            <w:tcW w:w="921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356DAB67" w14:textId="4CE5F526" w:rsidR="00B35AD9" w:rsidRPr="00876464" w:rsidRDefault="00E73109" w:rsidP="00D9774F">
            <w:pPr>
              <w:jc w:val="both"/>
              <w:rPr>
                <w:color w:val="000000"/>
                <w:sz w:val="24"/>
                <w:szCs w:val="24"/>
              </w:rPr>
            </w:pPr>
            <w:r w:rsidRPr="00876464">
              <w:rPr>
                <w:color w:val="000000"/>
                <w:sz w:val="24"/>
                <w:szCs w:val="24"/>
              </w:rPr>
              <w:t>Ескерту: «+» - оң; «-» - теріс; «V» - күмәнді.</w:t>
            </w:r>
          </w:p>
        </w:tc>
      </w:tr>
    </w:tbl>
    <w:p w14:paraId="25F80460" w14:textId="77777777" w:rsidR="00B35AD9" w:rsidRPr="00876464" w:rsidRDefault="00B35AD9" w:rsidP="00B35AD9">
      <w:pPr>
        <w:ind w:left="301" w:right="261" w:firstLine="567"/>
        <w:jc w:val="both"/>
        <w:rPr>
          <w:sz w:val="28"/>
          <w:szCs w:val="28"/>
        </w:rPr>
      </w:pPr>
    </w:p>
    <w:p w14:paraId="06809D1C" w14:textId="15007768" w:rsidR="00D32410" w:rsidRPr="00876464" w:rsidRDefault="00D32410" w:rsidP="00D32410">
      <w:pPr>
        <w:ind w:left="301" w:right="261" w:firstLine="567"/>
        <w:jc w:val="both"/>
        <w:rPr>
          <w:sz w:val="28"/>
          <w:szCs w:val="28"/>
        </w:rPr>
      </w:pPr>
      <w:r w:rsidRPr="00876464">
        <w:rPr>
          <w:sz w:val="28"/>
          <w:szCs w:val="28"/>
        </w:rPr>
        <w:t xml:space="preserve">16S </w:t>
      </w:r>
      <w:r w:rsidR="00174C7A" w:rsidRPr="00876464">
        <w:rPr>
          <w:sz w:val="28"/>
          <w:szCs w:val="28"/>
        </w:rPr>
        <w:t>рРНҚ</w:t>
      </w:r>
      <w:r w:rsidRPr="00876464">
        <w:rPr>
          <w:sz w:val="28"/>
          <w:szCs w:val="28"/>
        </w:rPr>
        <w:t xml:space="preserve"> гендік секвенирлеу әдісін қолданылып, </w:t>
      </w:r>
      <w:r w:rsidR="006220A8" w:rsidRPr="00876464">
        <w:rPr>
          <w:sz w:val="28"/>
          <w:szCs w:val="28"/>
        </w:rPr>
        <w:t>ММША</w:t>
      </w:r>
      <w:r w:rsidRPr="00876464">
        <w:rPr>
          <w:sz w:val="28"/>
          <w:szCs w:val="28"/>
        </w:rPr>
        <w:t xml:space="preserve"> үшін перспективті дақылдардың түрлік классификациясы анықталды. Алынған </w:t>
      </w:r>
      <w:r w:rsidR="00174C7A" w:rsidRPr="00876464">
        <w:rPr>
          <w:sz w:val="28"/>
          <w:szCs w:val="28"/>
        </w:rPr>
        <w:t>16S рРНҚ</w:t>
      </w:r>
      <w:r w:rsidRPr="00876464">
        <w:rPr>
          <w:sz w:val="28"/>
          <w:szCs w:val="28"/>
        </w:rPr>
        <w:t xml:space="preserve"> генінің нуклеотидтік реттілігін талдау негізінде дақылдар келесідей жіктелді: </w:t>
      </w:r>
      <w:r w:rsidRPr="00876464">
        <w:rPr>
          <w:i/>
          <w:iCs/>
          <w:sz w:val="28"/>
          <w:szCs w:val="28"/>
        </w:rPr>
        <w:t xml:space="preserve">Bacillus safensis </w:t>
      </w:r>
      <w:r w:rsidRPr="00876464">
        <w:rPr>
          <w:sz w:val="28"/>
          <w:szCs w:val="28"/>
        </w:rPr>
        <w:t xml:space="preserve">(бір штамм), </w:t>
      </w:r>
      <w:r w:rsidRPr="00876464">
        <w:rPr>
          <w:i/>
          <w:iCs/>
          <w:sz w:val="28"/>
          <w:szCs w:val="28"/>
        </w:rPr>
        <w:t>Bacillus paralicheniformis</w:t>
      </w:r>
      <w:r w:rsidRPr="00876464">
        <w:rPr>
          <w:sz w:val="28"/>
          <w:szCs w:val="28"/>
        </w:rPr>
        <w:t xml:space="preserve"> (бір штамм), </w:t>
      </w:r>
      <w:r w:rsidRPr="00876464">
        <w:rPr>
          <w:i/>
          <w:iCs/>
          <w:sz w:val="28"/>
          <w:szCs w:val="28"/>
        </w:rPr>
        <w:t>Bacillus licheniformis</w:t>
      </w:r>
      <w:r w:rsidRPr="00876464">
        <w:rPr>
          <w:sz w:val="28"/>
          <w:szCs w:val="28"/>
        </w:rPr>
        <w:t xml:space="preserve"> (бір штамм) және </w:t>
      </w:r>
      <w:r w:rsidRPr="00876464">
        <w:rPr>
          <w:i/>
          <w:iCs/>
          <w:sz w:val="28"/>
          <w:szCs w:val="28"/>
        </w:rPr>
        <w:t>Bacillus subtilis</w:t>
      </w:r>
      <w:r w:rsidRPr="00876464">
        <w:rPr>
          <w:sz w:val="28"/>
          <w:szCs w:val="28"/>
        </w:rPr>
        <w:t xml:space="preserve"> (үш штамм). </w:t>
      </w:r>
      <w:r w:rsidR="00174C7A" w:rsidRPr="00876464">
        <w:rPr>
          <w:sz w:val="28"/>
          <w:szCs w:val="28"/>
        </w:rPr>
        <w:t xml:space="preserve">16S рРНҚ </w:t>
      </w:r>
      <w:r w:rsidRPr="00876464">
        <w:rPr>
          <w:sz w:val="28"/>
          <w:szCs w:val="28"/>
        </w:rPr>
        <w:t>генінің фрагменттерінің нуклеотидтік тізбегі GenBank-ке (http://www.ncbi.nlm.nih.gov) жүктелді</w:t>
      </w:r>
      <w:r w:rsidR="00B248A0" w:rsidRPr="00876464">
        <w:rPr>
          <w:sz w:val="28"/>
          <w:szCs w:val="28"/>
        </w:rPr>
        <w:t xml:space="preserve">: </w:t>
      </w:r>
      <w:r w:rsidR="00B248A0" w:rsidRPr="00876464">
        <w:rPr>
          <w:i/>
          <w:iCs/>
          <w:sz w:val="28"/>
          <w:szCs w:val="28"/>
        </w:rPr>
        <w:t>Bacillus safensis subsp</w:t>
      </w:r>
      <w:r w:rsidR="00540DDC" w:rsidRPr="00876464">
        <w:rPr>
          <w:i/>
          <w:iCs/>
          <w:sz w:val="28"/>
          <w:szCs w:val="28"/>
        </w:rPr>
        <w:t>.</w:t>
      </w:r>
      <w:r w:rsidR="00B248A0" w:rsidRPr="00876464">
        <w:rPr>
          <w:sz w:val="28"/>
          <w:szCs w:val="28"/>
        </w:rPr>
        <w:t xml:space="preserve"> </w:t>
      </w:r>
      <w:r w:rsidR="00540DDC" w:rsidRPr="00876464">
        <w:rPr>
          <w:i/>
          <w:iCs/>
          <w:sz w:val="28"/>
          <w:szCs w:val="28"/>
        </w:rPr>
        <w:t xml:space="preserve">safensis </w:t>
      </w:r>
      <w:r w:rsidR="00B248A0" w:rsidRPr="00876464">
        <w:rPr>
          <w:sz w:val="28"/>
          <w:szCs w:val="28"/>
        </w:rPr>
        <w:t>A2</w:t>
      </w:r>
      <w:r w:rsidR="005E1F45" w:rsidRPr="00876464">
        <w:rPr>
          <w:sz w:val="28"/>
          <w:szCs w:val="28"/>
        </w:rPr>
        <w:t xml:space="preserve"> -</w:t>
      </w:r>
      <w:r w:rsidR="00B248A0" w:rsidRPr="00876464">
        <w:rPr>
          <w:sz w:val="28"/>
          <w:szCs w:val="28"/>
        </w:rPr>
        <w:t xml:space="preserve"> OP565012; </w:t>
      </w:r>
      <w:r w:rsidR="00B248A0" w:rsidRPr="00876464">
        <w:rPr>
          <w:i/>
          <w:iCs/>
          <w:sz w:val="28"/>
          <w:szCs w:val="28"/>
        </w:rPr>
        <w:t>Bacillus subtilis</w:t>
      </w:r>
      <w:r w:rsidR="00B248A0" w:rsidRPr="00876464">
        <w:rPr>
          <w:sz w:val="28"/>
          <w:szCs w:val="28"/>
        </w:rPr>
        <w:t xml:space="preserve"> A8 </w:t>
      </w:r>
      <w:r w:rsidR="005E1F45" w:rsidRPr="00876464">
        <w:rPr>
          <w:sz w:val="28"/>
          <w:szCs w:val="28"/>
        </w:rPr>
        <w:t>-</w:t>
      </w:r>
      <w:r w:rsidR="00B248A0" w:rsidRPr="00876464">
        <w:rPr>
          <w:sz w:val="28"/>
          <w:szCs w:val="28"/>
        </w:rPr>
        <w:t xml:space="preserve"> OP565013</w:t>
      </w:r>
      <w:r w:rsidR="00B248A0" w:rsidRPr="00876464">
        <w:rPr>
          <w:i/>
          <w:iCs/>
          <w:sz w:val="28"/>
          <w:szCs w:val="28"/>
        </w:rPr>
        <w:t>; Bacillus subtilis</w:t>
      </w:r>
      <w:r w:rsidR="00B248A0" w:rsidRPr="00876464">
        <w:rPr>
          <w:sz w:val="28"/>
          <w:szCs w:val="28"/>
        </w:rPr>
        <w:t xml:space="preserve"> A9 </w:t>
      </w:r>
      <w:r w:rsidR="005E1F45" w:rsidRPr="00876464">
        <w:rPr>
          <w:sz w:val="28"/>
          <w:szCs w:val="28"/>
        </w:rPr>
        <w:t xml:space="preserve">- </w:t>
      </w:r>
      <w:r w:rsidR="00B248A0" w:rsidRPr="00876464">
        <w:rPr>
          <w:sz w:val="28"/>
          <w:szCs w:val="28"/>
        </w:rPr>
        <w:t xml:space="preserve">OP565014; </w:t>
      </w:r>
      <w:r w:rsidR="00B248A0" w:rsidRPr="00876464">
        <w:rPr>
          <w:i/>
          <w:iCs/>
          <w:sz w:val="28"/>
          <w:szCs w:val="28"/>
        </w:rPr>
        <w:t>Bacillus subtilis subsp</w:t>
      </w:r>
      <w:r w:rsidR="005E1F45" w:rsidRPr="00876464">
        <w:rPr>
          <w:sz w:val="28"/>
          <w:szCs w:val="28"/>
        </w:rPr>
        <w:t xml:space="preserve">. </w:t>
      </w:r>
      <w:r w:rsidR="00B248A0" w:rsidRPr="00876464">
        <w:rPr>
          <w:i/>
          <w:iCs/>
          <w:sz w:val="28"/>
          <w:szCs w:val="28"/>
        </w:rPr>
        <w:t>subtilis</w:t>
      </w:r>
      <w:r w:rsidR="00B248A0" w:rsidRPr="00876464">
        <w:rPr>
          <w:sz w:val="28"/>
          <w:szCs w:val="28"/>
        </w:rPr>
        <w:t xml:space="preserve"> A12</w:t>
      </w:r>
      <w:r w:rsidR="005E1F45" w:rsidRPr="00876464">
        <w:rPr>
          <w:sz w:val="28"/>
          <w:szCs w:val="28"/>
        </w:rPr>
        <w:t xml:space="preserve"> -</w:t>
      </w:r>
      <w:r w:rsidR="00B248A0" w:rsidRPr="00876464">
        <w:rPr>
          <w:sz w:val="28"/>
          <w:szCs w:val="28"/>
        </w:rPr>
        <w:t xml:space="preserve"> OP565015; </w:t>
      </w:r>
      <w:r w:rsidR="00B248A0" w:rsidRPr="00876464">
        <w:rPr>
          <w:i/>
          <w:iCs/>
          <w:sz w:val="28"/>
          <w:szCs w:val="28"/>
        </w:rPr>
        <w:t>Bacillus paralicheniformis</w:t>
      </w:r>
      <w:r w:rsidR="00B248A0" w:rsidRPr="00876464">
        <w:rPr>
          <w:sz w:val="28"/>
          <w:szCs w:val="28"/>
        </w:rPr>
        <w:t xml:space="preserve"> R4 </w:t>
      </w:r>
      <w:r w:rsidR="005E1F45" w:rsidRPr="00876464">
        <w:rPr>
          <w:sz w:val="28"/>
          <w:szCs w:val="28"/>
        </w:rPr>
        <w:t xml:space="preserve">- </w:t>
      </w:r>
      <w:r w:rsidR="00B248A0" w:rsidRPr="00876464">
        <w:rPr>
          <w:sz w:val="28"/>
          <w:szCs w:val="28"/>
        </w:rPr>
        <w:t xml:space="preserve">OP565016; </w:t>
      </w:r>
      <w:r w:rsidR="00B248A0" w:rsidRPr="00876464">
        <w:rPr>
          <w:i/>
          <w:iCs/>
          <w:sz w:val="28"/>
          <w:szCs w:val="28"/>
        </w:rPr>
        <w:t>Bacillus licheniformis</w:t>
      </w:r>
      <w:r w:rsidR="00B248A0" w:rsidRPr="00876464">
        <w:rPr>
          <w:sz w:val="28"/>
          <w:szCs w:val="28"/>
        </w:rPr>
        <w:t xml:space="preserve"> </w:t>
      </w:r>
      <w:r w:rsidR="005E1F45" w:rsidRPr="00876464">
        <w:rPr>
          <w:sz w:val="28"/>
          <w:szCs w:val="28"/>
        </w:rPr>
        <w:t>PW</w:t>
      </w:r>
      <w:r w:rsidR="00B248A0" w:rsidRPr="00876464">
        <w:rPr>
          <w:sz w:val="28"/>
          <w:szCs w:val="28"/>
        </w:rPr>
        <w:t xml:space="preserve">2 </w:t>
      </w:r>
      <w:r w:rsidR="00F01C40" w:rsidRPr="00876464">
        <w:rPr>
          <w:sz w:val="28"/>
          <w:szCs w:val="28"/>
        </w:rPr>
        <w:t>-</w:t>
      </w:r>
      <w:r w:rsidR="00B248A0" w:rsidRPr="00876464">
        <w:rPr>
          <w:sz w:val="28"/>
          <w:szCs w:val="28"/>
        </w:rPr>
        <w:t xml:space="preserve"> OP565017.</w:t>
      </w:r>
      <w:r w:rsidR="00F01C40" w:rsidRPr="00876464">
        <w:rPr>
          <w:sz w:val="28"/>
          <w:szCs w:val="28"/>
        </w:rPr>
        <w:t xml:space="preserve"> </w:t>
      </w:r>
      <w:r w:rsidRPr="00876464">
        <w:rPr>
          <w:sz w:val="28"/>
          <w:szCs w:val="28"/>
        </w:rPr>
        <w:t xml:space="preserve">Түрлерді сәйкестендіру туралы толық ақпарат </w:t>
      </w:r>
      <w:r w:rsidR="003F0122" w:rsidRPr="00876464">
        <w:rPr>
          <w:sz w:val="28"/>
          <w:szCs w:val="28"/>
        </w:rPr>
        <w:t>11</w:t>
      </w:r>
      <w:r w:rsidRPr="00876464">
        <w:rPr>
          <w:sz w:val="28"/>
          <w:szCs w:val="28"/>
        </w:rPr>
        <w:t>-кестеде берілген</w:t>
      </w:r>
      <w:r w:rsidR="0084560B" w:rsidRPr="00876464">
        <w:rPr>
          <w:sz w:val="28"/>
          <w:szCs w:val="28"/>
        </w:rPr>
        <w:t xml:space="preserve"> </w:t>
      </w:r>
      <w:r w:rsidR="003B6F40" w:rsidRPr="00876464">
        <w:rPr>
          <w:sz w:val="28"/>
        </w:rPr>
        <w:t>[161]</w:t>
      </w:r>
      <w:r w:rsidRPr="00876464">
        <w:rPr>
          <w:sz w:val="28"/>
          <w:szCs w:val="28"/>
        </w:rPr>
        <w:t xml:space="preserve">. </w:t>
      </w:r>
    </w:p>
    <w:p w14:paraId="7CEA87F9" w14:textId="048ED9EE" w:rsidR="00F367A6" w:rsidRPr="00876464" w:rsidRDefault="00212167" w:rsidP="00F367A6">
      <w:pPr>
        <w:ind w:left="301" w:right="261" w:firstLine="567"/>
        <w:contextualSpacing/>
        <w:jc w:val="both"/>
        <w:rPr>
          <w:sz w:val="28"/>
          <w:szCs w:val="28"/>
        </w:rPr>
      </w:pPr>
      <w:r w:rsidRPr="00876464">
        <w:rPr>
          <w:sz w:val="28"/>
          <w:szCs w:val="28"/>
        </w:rPr>
        <w:t xml:space="preserve">Сонымен қатар, бөлініп алынған бактериялардың (n = 6) 16S рРНҚ генінің </w:t>
      </w:r>
      <w:r w:rsidRPr="00876464">
        <w:rPr>
          <w:sz w:val="28"/>
          <w:szCs w:val="28"/>
        </w:rPr>
        <w:lastRenderedPageBreak/>
        <w:t xml:space="preserve">нуклеотидтік тізбегі және GenBank-тегі </w:t>
      </w:r>
      <w:r w:rsidRPr="00876464">
        <w:rPr>
          <w:i/>
          <w:iCs/>
          <w:sz w:val="28"/>
          <w:szCs w:val="28"/>
        </w:rPr>
        <w:t>Bacillus</w:t>
      </w:r>
      <w:r w:rsidRPr="00876464">
        <w:rPr>
          <w:sz w:val="28"/>
          <w:szCs w:val="28"/>
        </w:rPr>
        <w:t xml:space="preserve"> туысына жататын репрезентативті 18 штамның тізбегі негізінде филогенетикалық ағаш құрылды (сурет 17).</w:t>
      </w:r>
    </w:p>
    <w:p w14:paraId="1E2DF5B2" w14:textId="77777777" w:rsidR="004266D3" w:rsidRPr="00876464" w:rsidRDefault="004266D3" w:rsidP="00F367A6">
      <w:pPr>
        <w:ind w:left="301" w:right="261" w:firstLine="567"/>
        <w:contextualSpacing/>
        <w:jc w:val="both"/>
        <w:rPr>
          <w:bCs/>
          <w:color w:val="000000" w:themeColor="text1"/>
          <w:sz w:val="28"/>
          <w:szCs w:val="28"/>
        </w:rPr>
      </w:pPr>
    </w:p>
    <w:p w14:paraId="56B61DF6" w14:textId="18FEE21E" w:rsidR="00F367A6" w:rsidRPr="00876464" w:rsidRDefault="00F367A6" w:rsidP="00F367A6">
      <w:pPr>
        <w:ind w:left="301" w:right="261" w:firstLine="567"/>
        <w:contextualSpacing/>
        <w:jc w:val="both"/>
        <w:rPr>
          <w:color w:val="000000" w:themeColor="text1"/>
          <w:sz w:val="28"/>
          <w:szCs w:val="28"/>
        </w:rPr>
      </w:pPr>
      <w:r w:rsidRPr="00876464">
        <w:rPr>
          <w:bCs/>
          <w:color w:val="000000" w:themeColor="text1"/>
          <w:sz w:val="28"/>
          <w:szCs w:val="28"/>
        </w:rPr>
        <w:t xml:space="preserve">Кесте </w:t>
      </w:r>
      <w:r w:rsidR="005F5BDD" w:rsidRPr="00876464">
        <w:rPr>
          <w:bCs/>
          <w:color w:val="000000" w:themeColor="text1"/>
          <w:sz w:val="28"/>
          <w:szCs w:val="28"/>
        </w:rPr>
        <w:t>11</w:t>
      </w:r>
      <w:r w:rsidRPr="00876464">
        <w:rPr>
          <w:bCs/>
          <w:color w:val="000000" w:themeColor="text1"/>
          <w:sz w:val="28"/>
          <w:szCs w:val="28"/>
        </w:rPr>
        <w:t xml:space="preserve"> - </w:t>
      </w:r>
      <w:r w:rsidR="00190602" w:rsidRPr="00876464">
        <w:rPr>
          <w:sz w:val="28"/>
          <w:szCs w:val="28"/>
        </w:rPr>
        <w:t>BLAST</w:t>
      </w:r>
      <w:r w:rsidR="00190602" w:rsidRPr="00876464">
        <w:rPr>
          <w:spacing w:val="1"/>
          <w:sz w:val="28"/>
          <w:szCs w:val="28"/>
        </w:rPr>
        <w:t xml:space="preserve"> </w:t>
      </w:r>
      <w:hyperlink r:id="rId42">
        <w:r w:rsidR="00190602" w:rsidRPr="00876464">
          <w:rPr>
            <w:sz w:val="28"/>
            <w:szCs w:val="28"/>
            <w:u w:val="single"/>
          </w:rPr>
          <w:t>http://blast.ncbi.nlm.nih.gov/</w:t>
        </w:r>
      </w:hyperlink>
      <w:r w:rsidR="00190602" w:rsidRPr="00876464">
        <w:rPr>
          <w:spacing w:val="1"/>
          <w:sz w:val="28"/>
          <w:szCs w:val="28"/>
        </w:rPr>
        <w:t xml:space="preserve"> </w:t>
      </w:r>
      <w:r w:rsidR="00190602" w:rsidRPr="00876464">
        <w:rPr>
          <w:sz w:val="28"/>
          <w:szCs w:val="28"/>
        </w:rPr>
        <w:t>көмегімен</w:t>
      </w:r>
      <w:r w:rsidR="00190602" w:rsidRPr="00876464">
        <w:rPr>
          <w:spacing w:val="1"/>
          <w:sz w:val="28"/>
          <w:szCs w:val="28"/>
        </w:rPr>
        <w:t xml:space="preserve"> </w:t>
      </w:r>
      <w:r w:rsidR="00174C7A" w:rsidRPr="00876464">
        <w:rPr>
          <w:sz w:val="28"/>
          <w:szCs w:val="28"/>
        </w:rPr>
        <w:t xml:space="preserve">16S рРНҚ </w:t>
      </w:r>
      <w:r w:rsidR="00190602" w:rsidRPr="00876464">
        <w:rPr>
          <w:sz w:val="28"/>
          <w:szCs w:val="28"/>
        </w:rPr>
        <w:t>генінің</w:t>
      </w:r>
      <w:r w:rsidR="00190602" w:rsidRPr="00876464">
        <w:rPr>
          <w:spacing w:val="1"/>
          <w:sz w:val="28"/>
          <w:szCs w:val="28"/>
        </w:rPr>
        <w:t xml:space="preserve"> </w:t>
      </w:r>
      <w:r w:rsidR="00190602" w:rsidRPr="00876464">
        <w:rPr>
          <w:sz w:val="28"/>
          <w:szCs w:val="28"/>
        </w:rPr>
        <w:t>нуклеотидтер тізбегін</w:t>
      </w:r>
      <w:r w:rsidR="00190602" w:rsidRPr="00876464">
        <w:rPr>
          <w:spacing w:val="-1"/>
          <w:sz w:val="28"/>
          <w:szCs w:val="28"/>
        </w:rPr>
        <w:t xml:space="preserve"> </w:t>
      </w:r>
      <w:r w:rsidR="00190602" w:rsidRPr="00876464">
        <w:rPr>
          <w:sz w:val="28"/>
          <w:szCs w:val="28"/>
        </w:rPr>
        <w:t>талдау</w:t>
      </w:r>
      <w:r w:rsidR="00190602" w:rsidRPr="00876464">
        <w:rPr>
          <w:spacing w:val="-5"/>
          <w:sz w:val="28"/>
          <w:szCs w:val="28"/>
        </w:rPr>
        <w:t xml:space="preserve"> </w:t>
      </w:r>
      <w:r w:rsidR="00190602" w:rsidRPr="00876464">
        <w:rPr>
          <w:sz w:val="28"/>
          <w:szCs w:val="28"/>
        </w:rPr>
        <w:t>әдісімен</w:t>
      </w:r>
      <w:r w:rsidR="00190602" w:rsidRPr="00876464">
        <w:rPr>
          <w:spacing w:val="-3"/>
          <w:sz w:val="28"/>
          <w:szCs w:val="28"/>
        </w:rPr>
        <w:t xml:space="preserve"> </w:t>
      </w:r>
      <w:r w:rsidR="00190602" w:rsidRPr="00876464">
        <w:rPr>
          <w:sz w:val="28"/>
          <w:szCs w:val="28"/>
        </w:rPr>
        <w:t>идентификация</w:t>
      </w:r>
      <w:r w:rsidR="00190602" w:rsidRPr="00876464">
        <w:rPr>
          <w:spacing w:val="-5"/>
          <w:sz w:val="28"/>
          <w:szCs w:val="28"/>
        </w:rPr>
        <w:t xml:space="preserve"> </w:t>
      </w:r>
      <w:r w:rsidR="00190602" w:rsidRPr="00876464">
        <w:rPr>
          <w:sz w:val="28"/>
          <w:szCs w:val="28"/>
        </w:rPr>
        <w:t>нәтижел</w:t>
      </w:r>
      <w:r w:rsidR="00DD391A" w:rsidRPr="00876464">
        <w:rPr>
          <w:sz w:val="28"/>
          <w:szCs w:val="28"/>
        </w:rPr>
        <w:t>ері</w:t>
      </w:r>
    </w:p>
    <w:p w14:paraId="23A845E7" w14:textId="77777777" w:rsidR="00F367A6" w:rsidRPr="00876464" w:rsidRDefault="00F367A6" w:rsidP="00F367A6">
      <w:pPr>
        <w:ind w:left="301" w:right="261" w:firstLine="567"/>
        <w:contextualSpacing/>
        <w:rPr>
          <w:color w:val="000000" w:themeColor="text1"/>
          <w:sz w:val="28"/>
          <w:szCs w:val="28"/>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71"/>
        <w:gridCol w:w="2557"/>
        <w:gridCol w:w="1837"/>
        <w:gridCol w:w="3544"/>
      </w:tblGrid>
      <w:tr w:rsidR="00F31FE1" w:rsidRPr="00876464" w14:paraId="7D1E694E" w14:textId="77777777" w:rsidTr="00546C2A">
        <w:trPr>
          <w:trHeight w:val="853"/>
          <w:jc w:val="center"/>
        </w:trPr>
        <w:tc>
          <w:tcPr>
            <w:tcW w:w="1271" w:type="dxa"/>
          </w:tcPr>
          <w:p w14:paraId="098E791A" w14:textId="682ABE9F" w:rsidR="00F31FE1" w:rsidRPr="00876464" w:rsidRDefault="00F31FE1" w:rsidP="00F31FE1">
            <w:pPr>
              <w:contextualSpacing/>
              <w:rPr>
                <w:color w:val="000000" w:themeColor="text1"/>
                <w:sz w:val="24"/>
                <w:szCs w:val="24"/>
              </w:rPr>
            </w:pPr>
            <w:r w:rsidRPr="00876464">
              <w:rPr>
                <w:color w:val="000000" w:themeColor="text1"/>
                <w:sz w:val="24"/>
                <w:szCs w:val="24"/>
              </w:rPr>
              <w:t>Дақыл</w:t>
            </w:r>
          </w:p>
        </w:tc>
        <w:tc>
          <w:tcPr>
            <w:tcW w:w="2557" w:type="dxa"/>
          </w:tcPr>
          <w:p w14:paraId="33A91F73" w14:textId="2E49F625" w:rsidR="00042206" w:rsidRPr="00876464" w:rsidRDefault="00F31FE1" w:rsidP="00386DD6">
            <w:pPr>
              <w:contextualSpacing/>
              <w:jc w:val="center"/>
              <w:rPr>
                <w:sz w:val="24"/>
              </w:rPr>
            </w:pPr>
            <w:r w:rsidRPr="00876464">
              <w:rPr>
                <w:sz w:val="24"/>
              </w:rPr>
              <w:t>Жақын таксон</w:t>
            </w:r>
            <w:r w:rsidR="00042206" w:rsidRPr="00876464">
              <w:rPr>
                <w:sz w:val="24"/>
              </w:rPr>
              <w:t>,</w:t>
            </w:r>
          </w:p>
          <w:p w14:paraId="39C8872E" w14:textId="016D827F" w:rsidR="00F31FE1" w:rsidRPr="00876464" w:rsidRDefault="00F31FE1" w:rsidP="00386DD6">
            <w:pPr>
              <w:contextualSpacing/>
              <w:jc w:val="center"/>
              <w:rPr>
                <w:color w:val="000000" w:themeColor="text1"/>
                <w:sz w:val="24"/>
                <w:szCs w:val="24"/>
              </w:rPr>
            </w:pPr>
            <w:r w:rsidRPr="00876464">
              <w:rPr>
                <w:spacing w:val="-57"/>
                <w:sz w:val="24"/>
              </w:rPr>
              <w:t xml:space="preserve"> </w:t>
            </w:r>
            <w:r w:rsidRPr="00876464">
              <w:rPr>
                <w:sz w:val="24"/>
              </w:rPr>
              <w:t>GenBank-тегі</w:t>
            </w:r>
            <w:r w:rsidRPr="00876464">
              <w:rPr>
                <w:spacing w:val="-58"/>
                <w:sz w:val="24"/>
              </w:rPr>
              <w:t xml:space="preserve"> </w:t>
            </w:r>
            <w:r w:rsidR="00042206" w:rsidRPr="00876464">
              <w:rPr>
                <w:spacing w:val="-58"/>
                <w:sz w:val="24"/>
              </w:rPr>
              <w:t xml:space="preserve">  </w:t>
            </w:r>
            <w:r w:rsidR="00042206" w:rsidRPr="00876464">
              <w:rPr>
                <w:sz w:val="24"/>
              </w:rPr>
              <w:t xml:space="preserve"> тіркеу</w:t>
            </w:r>
            <w:r w:rsidRPr="00876464">
              <w:rPr>
                <w:spacing w:val="-8"/>
                <w:sz w:val="24"/>
              </w:rPr>
              <w:t xml:space="preserve"> </w:t>
            </w:r>
            <w:r w:rsidRPr="00876464">
              <w:rPr>
                <w:sz w:val="24"/>
              </w:rPr>
              <w:t>нөмірі</w:t>
            </w:r>
          </w:p>
        </w:tc>
        <w:tc>
          <w:tcPr>
            <w:tcW w:w="1837" w:type="dxa"/>
          </w:tcPr>
          <w:p w14:paraId="292E9FE2" w14:textId="46917576" w:rsidR="00F31FE1" w:rsidRPr="00876464" w:rsidRDefault="00F31FE1" w:rsidP="00386DD6">
            <w:pPr>
              <w:pStyle w:val="TableParagraph"/>
              <w:spacing w:line="240" w:lineRule="auto"/>
              <w:rPr>
                <w:sz w:val="24"/>
              </w:rPr>
            </w:pPr>
            <w:r w:rsidRPr="00876464">
              <w:rPr>
                <w:sz w:val="24"/>
              </w:rPr>
              <w:t>Сәйкестендіру</w:t>
            </w:r>
            <w:r w:rsidRPr="00876464">
              <w:rPr>
                <w:spacing w:val="-57"/>
                <w:sz w:val="24"/>
              </w:rPr>
              <w:t xml:space="preserve"> </w:t>
            </w:r>
            <w:r w:rsidRPr="00876464">
              <w:rPr>
                <w:sz w:val="24"/>
              </w:rPr>
              <w:t>пайызы</w:t>
            </w:r>
          </w:p>
          <w:p w14:paraId="7F65FD02" w14:textId="7CB86F2C" w:rsidR="00F31FE1" w:rsidRPr="00876464" w:rsidRDefault="00F31FE1" w:rsidP="00386DD6">
            <w:pPr>
              <w:contextualSpacing/>
              <w:jc w:val="center"/>
              <w:rPr>
                <w:color w:val="000000" w:themeColor="text1"/>
                <w:sz w:val="24"/>
                <w:szCs w:val="24"/>
              </w:rPr>
            </w:pPr>
            <w:r w:rsidRPr="00876464">
              <w:rPr>
                <w:w w:val="99"/>
                <w:sz w:val="24"/>
              </w:rPr>
              <w:t>%</w:t>
            </w:r>
          </w:p>
        </w:tc>
        <w:tc>
          <w:tcPr>
            <w:tcW w:w="3544" w:type="dxa"/>
          </w:tcPr>
          <w:p w14:paraId="06A82EF7" w14:textId="78A9F968" w:rsidR="00F31FE1" w:rsidRPr="00876464" w:rsidRDefault="00F31FE1" w:rsidP="00386DD6">
            <w:pPr>
              <w:contextualSpacing/>
              <w:jc w:val="center"/>
              <w:rPr>
                <w:color w:val="000000" w:themeColor="text1"/>
                <w:sz w:val="24"/>
                <w:szCs w:val="24"/>
                <w:vertAlign w:val="superscript"/>
              </w:rPr>
            </w:pPr>
            <w:r w:rsidRPr="00876464">
              <w:rPr>
                <w:sz w:val="24"/>
              </w:rPr>
              <w:t>Идентификациясы</w:t>
            </w:r>
          </w:p>
        </w:tc>
      </w:tr>
      <w:tr w:rsidR="00F367A6" w:rsidRPr="00876464" w14:paraId="0B930458" w14:textId="77777777" w:rsidTr="00546C2A">
        <w:trPr>
          <w:trHeight w:val="403"/>
          <w:jc w:val="center"/>
        </w:trPr>
        <w:tc>
          <w:tcPr>
            <w:tcW w:w="1271" w:type="dxa"/>
          </w:tcPr>
          <w:p w14:paraId="12BAE2A7" w14:textId="77777777" w:rsidR="00F367A6" w:rsidRPr="00876464" w:rsidRDefault="00F367A6" w:rsidP="00190BAE">
            <w:pPr>
              <w:contextualSpacing/>
              <w:rPr>
                <w:color w:val="000000" w:themeColor="text1"/>
                <w:sz w:val="24"/>
                <w:szCs w:val="24"/>
              </w:rPr>
            </w:pPr>
            <w:r w:rsidRPr="00876464">
              <w:rPr>
                <w:color w:val="000000" w:themeColor="text1"/>
                <w:sz w:val="24"/>
                <w:szCs w:val="24"/>
              </w:rPr>
              <w:t>A2</w:t>
            </w:r>
          </w:p>
        </w:tc>
        <w:tc>
          <w:tcPr>
            <w:tcW w:w="2557" w:type="dxa"/>
          </w:tcPr>
          <w:p w14:paraId="2695EA53" w14:textId="77777777" w:rsidR="00F367A6" w:rsidRPr="00876464" w:rsidRDefault="00F367A6" w:rsidP="00083B92">
            <w:pPr>
              <w:contextualSpacing/>
              <w:jc w:val="center"/>
              <w:rPr>
                <w:color w:val="000000" w:themeColor="text1"/>
                <w:sz w:val="24"/>
                <w:szCs w:val="24"/>
              </w:rPr>
            </w:pPr>
            <w:hyperlink r:id="rId43">
              <w:r w:rsidRPr="00876464">
                <w:rPr>
                  <w:color w:val="000000" w:themeColor="text1"/>
                  <w:sz w:val="24"/>
                  <w:szCs w:val="24"/>
                </w:rPr>
                <w:t>MN704393.1</w:t>
              </w:r>
            </w:hyperlink>
          </w:p>
        </w:tc>
        <w:tc>
          <w:tcPr>
            <w:tcW w:w="1837" w:type="dxa"/>
          </w:tcPr>
          <w:p w14:paraId="604B3AD5"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99.85</w:t>
            </w:r>
          </w:p>
        </w:tc>
        <w:tc>
          <w:tcPr>
            <w:tcW w:w="3544" w:type="dxa"/>
          </w:tcPr>
          <w:p w14:paraId="411CDE90"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 xml:space="preserve">Bacillus safensis </w:t>
            </w:r>
            <w:r w:rsidRPr="00876464">
              <w:rPr>
                <w:color w:val="000000" w:themeColor="text1"/>
                <w:sz w:val="24"/>
                <w:szCs w:val="24"/>
              </w:rPr>
              <w:t>subsp</w:t>
            </w:r>
            <w:r w:rsidRPr="00876464">
              <w:rPr>
                <w:i/>
                <w:color w:val="000000" w:themeColor="text1"/>
                <w:sz w:val="24"/>
                <w:szCs w:val="24"/>
              </w:rPr>
              <w:t>. safensis</w:t>
            </w:r>
          </w:p>
        </w:tc>
      </w:tr>
      <w:tr w:rsidR="00F367A6" w:rsidRPr="00876464" w14:paraId="048B1BDB" w14:textId="77777777" w:rsidTr="00546C2A">
        <w:trPr>
          <w:trHeight w:val="198"/>
          <w:jc w:val="center"/>
        </w:trPr>
        <w:tc>
          <w:tcPr>
            <w:tcW w:w="1271" w:type="dxa"/>
          </w:tcPr>
          <w:p w14:paraId="221A6921" w14:textId="77777777" w:rsidR="00F367A6" w:rsidRPr="00876464" w:rsidRDefault="00F367A6" w:rsidP="00190BAE">
            <w:pPr>
              <w:contextualSpacing/>
              <w:rPr>
                <w:color w:val="000000" w:themeColor="text1"/>
                <w:sz w:val="24"/>
                <w:szCs w:val="24"/>
              </w:rPr>
            </w:pPr>
            <w:r w:rsidRPr="00876464">
              <w:rPr>
                <w:color w:val="000000" w:themeColor="text1"/>
                <w:sz w:val="24"/>
                <w:szCs w:val="24"/>
              </w:rPr>
              <w:t>A8</w:t>
            </w:r>
          </w:p>
        </w:tc>
        <w:tc>
          <w:tcPr>
            <w:tcW w:w="2557" w:type="dxa"/>
          </w:tcPr>
          <w:p w14:paraId="6A3FE390" w14:textId="77777777" w:rsidR="00F367A6" w:rsidRPr="00876464" w:rsidRDefault="00F367A6" w:rsidP="00083B92">
            <w:pPr>
              <w:contextualSpacing/>
              <w:jc w:val="center"/>
              <w:rPr>
                <w:color w:val="000000" w:themeColor="text1"/>
                <w:sz w:val="24"/>
                <w:szCs w:val="24"/>
              </w:rPr>
            </w:pPr>
            <w:hyperlink r:id="rId44">
              <w:r w:rsidRPr="00876464">
                <w:rPr>
                  <w:color w:val="000000" w:themeColor="text1"/>
                  <w:sz w:val="24"/>
                  <w:szCs w:val="24"/>
                </w:rPr>
                <w:t>MT636460.1</w:t>
              </w:r>
            </w:hyperlink>
          </w:p>
        </w:tc>
        <w:tc>
          <w:tcPr>
            <w:tcW w:w="1837" w:type="dxa"/>
          </w:tcPr>
          <w:p w14:paraId="3009FD94"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99.85</w:t>
            </w:r>
          </w:p>
        </w:tc>
        <w:tc>
          <w:tcPr>
            <w:tcW w:w="3544" w:type="dxa"/>
          </w:tcPr>
          <w:p w14:paraId="0A51F0AF"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Bacillus subtilis</w:t>
            </w:r>
          </w:p>
        </w:tc>
      </w:tr>
      <w:tr w:rsidR="00F367A6" w:rsidRPr="00876464" w14:paraId="40ED379D" w14:textId="77777777" w:rsidTr="00546C2A">
        <w:trPr>
          <w:trHeight w:val="198"/>
          <w:jc w:val="center"/>
        </w:trPr>
        <w:tc>
          <w:tcPr>
            <w:tcW w:w="1271" w:type="dxa"/>
          </w:tcPr>
          <w:p w14:paraId="67B84F76" w14:textId="77777777" w:rsidR="00F367A6" w:rsidRPr="00876464" w:rsidRDefault="00F367A6" w:rsidP="00190BAE">
            <w:pPr>
              <w:contextualSpacing/>
              <w:rPr>
                <w:color w:val="000000" w:themeColor="text1"/>
                <w:sz w:val="24"/>
                <w:szCs w:val="24"/>
              </w:rPr>
            </w:pPr>
            <w:r w:rsidRPr="00876464">
              <w:rPr>
                <w:color w:val="000000" w:themeColor="text1"/>
                <w:sz w:val="24"/>
                <w:szCs w:val="24"/>
              </w:rPr>
              <w:t>A9</w:t>
            </w:r>
          </w:p>
        </w:tc>
        <w:tc>
          <w:tcPr>
            <w:tcW w:w="2557" w:type="dxa"/>
          </w:tcPr>
          <w:p w14:paraId="24CD56D5" w14:textId="77777777" w:rsidR="00F367A6" w:rsidRPr="00876464" w:rsidRDefault="00F367A6" w:rsidP="00083B92">
            <w:pPr>
              <w:contextualSpacing/>
              <w:jc w:val="center"/>
              <w:rPr>
                <w:color w:val="000000" w:themeColor="text1"/>
                <w:sz w:val="24"/>
                <w:szCs w:val="24"/>
              </w:rPr>
            </w:pPr>
            <w:hyperlink r:id="rId45">
              <w:r w:rsidRPr="00876464">
                <w:rPr>
                  <w:color w:val="000000" w:themeColor="text1"/>
                  <w:sz w:val="24"/>
                  <w:szCs w:val="24"/>
                </w:rPr>
                <w:t>ON795918.1</w:t>
              </w:r>
            </w:hyperlink>
          </w:p>
        </w:tc>
        <w:tc>
          <w:tcPr>
            <w:tcW w:w="1837" w:type="dxa"/>
          </w:tcPr>
          <w:p w14:paraId="7488F19B"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100</w:t>
            </w:r>
          </w:p>
        </w:tc>
        <w:tc>
          <w:tcPr>
            <w:tcW w:w="3544" w:type="dxa"/>
          </w:tcPr>
          <w:p w14:paraId="44A9CB68"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Bacillus subtilis</w:t>
            </w:r>
          </w:p>
        </w:tc>
      </w:tr>
      <w:tr w:rsidR="00F367A6" w:rsidRPr="00876464" w14:paraId="262E4D5D" w14:textId="77777777" w:rsidTr="00546C2A">
        <w:trPr>
          <w:trHeight w:val="403"/>
          <w:jc w:val="center"/>
        </w:trPr>
        <w:tc>
          <w:tcPr>
            <w:tcW w:w="1271" w:type="dxa"/>
          </w:tcPr>
          <w:p w14:paraId="677B4BEA" w14:textId="77777777" w:rsidR="00F367A6" w:rsidRPr="00876464" w:rsidRDefault="00F367A6" w:rsidP="00190BAE">
            <w:pPr>
              <w:contextualSpacing/>
              <w:rPr>
                <w:color w:val="000000" w:themeColor="text1"/>
                <w:sz w:val="24"/>
                <w:szCs w:val="24"/>
              </w:rPr>
            </w:pPr>
            <w:r w:rsidRPr="00876464">
              <w:rPr>
                <w:color w:val="000000" w:themeColor="text1"/>
                <w:sz w:val="24"/>
                <w:szCs w:val="24"/>
              </w:rPr>
              <w:t>A12</w:t>
            </w:r>
          </w:p>
        </w:tc>
        <w:tc>
          <w:tcPr>
            <w:tcW w:w="2557" w:type="dxa"/>
          </w:tcPr>
          <w:p w14:paraId="001C2D99" w14:textId="77777777" w:rsidR="00F367A6" w:rsidRPr="00876464" w:rsidRDefault="00F367A6" w:rsidP="00083B92">
            <w:pPr>
              <w:contextualSpacing/>
              <w:jc w:val="center"/>
              <w:rPr>
                <w:color w:val="000000" w:themeColor="text1"/>
                <w:sz w:val="24"/>
                <w:szCs w:val="24"/>
              </w:rPr>
            </w:pPr>
            <w:hyperlink r:id="rId46">
              <w:r w:rsidRPr="00876464">
                <w:rPr>
                  <w:color w:val="000000" w:themeColor="text1"/>
                  <w:sz w:val="24"/>
                  <w:szCs w:val="24"/>
                </w:rPr>
                <w:t>MT605412.1</w:t>
              </w:r>
            </w:hyperlink>
          </w:p>
        </w:tc>
        <w:tc>
          <w:tcPr>
            <w:tcW w:w="1837" w:type="dxa"/>
          </w:tcPr>
          <w:p w14:paraId="540DF509"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100</w:t>
            </w:r>
          </w:p>
        </w:tc>
        <w:tc>
          <w:tcPr>
            <w:tcW w:w="3544" w:type="dxa"/>
          </w:tcPr>
          <w:p w14:paraId="367E4BCA"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 xml:space="preserve">Bacillus subtilis </w:t>
            </w:r>
            <w:r w:rsidRPr="00876464">
              <w:rPr>
                <w:color w:val="000000" w:themeColor="text1"/>
                <w:sz w:val="24"/>
                <w:szCs w:val="24"/>
              </w:rPr>
              <w:t>subsp</w:t>
            </w:r>
            <w:r w:rsidRPr="00876464">
              <w:rPr>
                <w:i/>
                <w:color w:val="000000" w:themeColor="text1"/>
                <w:sz w:val="24"/>
                <w:szCs w:val="24"/>
              </w:rPr>
              <w:t>. subtilis</w:t>
            </w:r>
          </w:p>
        </w:tc>
      </w:tr>
      <w:tr w:rsidR="00F367A6" w:rsidRPr="00876464" w14:paraId="25583DD4" w14:textId="77777777" w:rsidTr="00546C2A">
        <w:trPr>
          <w:trHeight w:val="403"/>
          <w:jc w:val="center"/>
        </w:trPr>
        <w:tc>
          <w:tcPr>
            <w:tcW w:w="1271" w:type="dxa"/>
          </w:tcPr>
          <w:p w14:paraId="595ABF7A" w14:textId="77777777" w:rsidR="00F367A6" w:rsidRPr="00876464" w:rsidRDefault="00F367A6" w:rsidP="00190BAE">
            <w:pPr>
              <w:contextualSpacing/>
              <w:rPr>
                <w:color w:val="000000" w:themeColor="text1"/>
                <w:sz w:val="24"/>
                <w:szCs w:val="24"/>
              </w:rPr>
            </w:pPr>
            <w:r w:rsidRPr="00876464">
              <w:rPr>
                <w:color w:val="000000" w:themeColor="text1"/>
                <w:sz w:val="24"/>
                <w:szCs w:val="24"/>
              </w:rPr>
              <w:t>R4</w:t>
            </w:r>
          </w:p>
        </w:tc>
        <w:tc>
          <w:tcPr>
            <w:tcW w:w="2557" w:type="dxa"/>
          </w:tcPr>
          <w:p w14:paraId="09708B3B" w14:textId="77777777" w:rsidR="00F367A6" w:rsidRPr="00876464" w:rsidRDefault="00F367A6" w:rsidP="00083B92">
            <w:pPr>
              <w:contextualSpacing/>
              <w:jc w:val="center"/>
              <w:rPr>
                <w:color w:val="000000" w:themeColor="text1"/>
                <w:sz w:val="24"/>
                <w:szCs w:val="24"/>
              </w:rPr>
            </w:pPr>
            <w:hyperlink r:id="rId47">
              <w:r w:rsidRPr="00876464">
                <w:rPr>
                  <w:color w:val="000000" w:themeColor="text1"/>
                  <w:sz w:val="24"/>
                  <w:szCs w:val="24"/>
                </w:rPr>
                <w:t>MN922812.1</w:t>
              </w:r>
            </w:hyperlink>
          </w:p>
        </w:tc>
        <w:tc>
          <w:tcPr>
            <w:tcW w:w="1837" w:type="dxa"/>
          </w:tcPr>
          <w:p w14:paraId="3D9A1D17"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99.58</w:t>
            </w:r>
          </w:p>
        </w:tc>
        <w:tc>
          <w:tcPr>
            <w:tcW w:w="3544" w:type="dxa"/>
          </w:tcPr>
          <w:p w14:paraId="5C5AE035"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Bacillus paralicheniformis</w:t>
            </w:r>
          </w:p>
        </w:tc>
      </w:tr>
      <w:tr w:rsidR="00F367A6" w:rsidRPr="00876464" w14:paraId="45CED0D5" w14:textId="77777777" w:rsidTr="00546C2A">
        <w:trPr>
          <w:trHeight w:val="398"/>
          <w:jc w:val="center"/>
        </w:trPr>
        <w:tc>
          <w:tcPr>
            <w:tcW w:w="1271" w:type="dxa"/>
          </w:tcPr>
          <w:p w14:paraId="4548A90F" w14:textId="77777777" w:rsidR="00F367A6" w:rsidRPr="00876464" w:rsidRDefault="00F367A6" w:rsidP="00190BAE">
            <w:pPr>
              <w:contextualSpacing/>
              <w:rPr>
                <w:color w:val="000000" w:themeColor="text1"/>
                <w:sz w:val="24"/>
                <w:szCs w:val="24"/>
              </w:rPr>
            </w:pPr>
            <w:r w:rsidRPr="00876464">
              <w:rPr>
                <w:color w:val="000000" w:themeColor="text1"/>
                <w:sz w:val="24"/>
                <w:szCs w:val="24"/>
              </w:rPr>
              <w:t>PW2</w:t>
            </w:r>
          </w:p>
        </w:tc>
        <w:tc>
          <w:tcPr>
            <w:tcW w:w="2557" w:type="dxa"/>
          </w:tcPr>
          <w:p w14:paraId="0F8A8363" w14:textId="77777777" w:rsidR="00F367A6" w:rsidRPr="00876464" w:rsidRDefault="00F367A6" w:rsidP="00083B92">
            <w:pPr>
              <w:contextualSpacing/>
              <w:jc w:val="center"/>
              <w:rPr>
                <w:color w:val="000000" w:themeColor="text1"/>
                <w:sz w:val="24"/>
                <w:szCs w:val="24"/>
              </w:rPr>
            </w:pPr>
            <w:hyperlink r:id="rId48">
              <w:r w:rsidRPr="00876464">
                <w:rPr>
                  <w:color w:val="000000" w:themeColor="text1"/>
                  <w:sz w:val="24"/>
                  <w:szCs w:val="24"/>
                </w:rPr>
                <w:t>MT214222.1</w:t>
              </w:r>
            </w:hyperlink>
          </w:p>
        </w:tc>
        <w:tc>
          <w:tcPr>
            <w:tcW w:w="1837" w:type="dxa"/>
          </w:tcPr>
          <w:p w14:paraId="4FDF25C3" w14:textId="77777777" w:rsidR="00F367A6" w:rsidRPr="00876464" w:rsidRDefault="00F367A6" w:rsidP="00083B92">
            <w:pPr>
              <w:contextualSpacing/>
              <w:jc w:val="center"/>
              <w:rPr>
                <w:color w:val="000000" w:themeColor="text1"/>
                <w:sz w:val="24"/>
                <w:szCs w:val="24"/>
              </w:rPr>
            </w:pPr>
            <w:r w:rsidRPr="00876464">
              <w:rPr>
                <w:color w:val="000000" w:themeColor="text1"/>
                <w:sz w:val="24"/>
                <w:szCs w:val="24"/>
              </w:rPr>
              <w:t>99.15</w:t>
            </w:r>
          </w:p>
        </w:tc>
        <w:tc>
          <w:tcPr>
            <w:tcW w:w="3544" w:type="dxa"/>
          </w:tcPr>
          <w:p w14:paraId="3EB8778A" w14:textId="77777777" w:rsidR="00F367A6" w:rsidRPr="00876464" w:rsidRDefault="00F367A6" w:rsidP="00083B92">
            <w:pPr>
              <w:contextualSpacing/>
              <w:jc w:val="center"/>
              <w:rPr>
                <w:color w:val="000000" w:themeColor="text1"/>
                <w:sz w:val="24"/>
                <w:szCs w:val="24"/>
              </w:rPr>
            </w:pPr>
            <w:r w:rsidRPr="00876464">
              <w:rPr>
                <w:i/>
                <w:color w:val="000000" w:themeColor="text1"/>
                <w:sz w:val="24"/>
                <w:szCs w:val="24"/>
              </w:rPr>
              <w:t>Bacillus licheniformis</w:t>
            </w:r>
          </w:p>
        </w:tc>
      </w:tr>
    </w:tbl>
    <w:p w14:paraId="0E5B115F" w14:textId="77777777" w:rsidR="00F367A6" w:rsidRPr="00876464" w:rsidRDefault="00F367A6" w:rsidP="00D32410">
      <w:pPr>
        <w:ind w:left="301" w:right="261" w:firstLine="567"/>
        <w:jc w:val="both"/>
        <w:rPr>
          <w:sz w:val="28"/>
          <w:szCs w:val="28"/>
        </w:rPr>
      </w:pPr>
    </w:p>
    <w:p w14:paraId="63318A58" w14:textId="03C9D4D8" w:rsidR="00B35AD9" w:rsidRPr="00876464" w:rsidRDefault="00D32410" w:rsidP="00D32410">
      <w:pPr>
        <w:ind w:left="301" w:right="261" w:firstLine="567"/>
        <w:jc w:val="both"/>
        <w:rPr>
          <w:sz w:val="28"/>
          <w:szCs w:val="28"/>
        </w:rPr>
      </w:pPr>
      <w:r w:rsidRPr="00876464">
        <w:rPr>
          <w:sz w:val="28"/>
          <w:szCs w:val="28"/>
        </w:rPr>
        <w:t xml:space="preserve">Филогенетикалық талдау нәтижесінде дақылдар екі негізгі кластерге бөлінді: 1-кластерде </w:t>
      </w:r>
      <w:r w:rsidRPr="00876464">
        <w:rPr>
          <w:i/>
          <w:iCs/>
          <w:sz w:val="28"/>
          <w:szCs w:val="28"/>
        </w:rPr>
        <w:t xml:space="preserve">Bacillus safensis subsp. </w:t>
      </w:r>
      <w:r w:rsidR="00414CC9" w:rsidRPr="00876464">
        <w:rPr>
          <w:i/>
          <w:iCs/>
          <w:sz w:val="28"/>
          <w:szCs w:val="28"/>
        </w:rPr>
        <w:t>s</w:t>
      </w:r>
      <w:r w:rsidRPr="00876464">
        <w:rPr>
          <w:i/>
          <w:iCs/>
          <w:sz w:val="28"/>
          <w:szCs w:val="28"/>
        </w:rPr>
        <w:t>afensis</w:t>
      </w:r>
      <w:r w:rsidR="00414CC9" w:rsidRPr="00876464">
        <w:rPr>
          <w:sz w:val="28"/>
          <w:szCs w:val="28"/>
        </w:rPr>
        <w:t xml:space="preserve"> штамына</w:t>
      </w:r>
      <w:r w:rsidRPr="00876464">
        <w:rPr>
          <w:sz w:val="28"/>
          <w:szCs w:val="28"/>
        </w:rPr>
        <w:t xml:space="preserve"> ең жақын туыстық байланыста A2 штамы орналасқан</w:t>
      </w:r>
      <w:r w:rsidR="00CD1057" w:rsidRPr="00876464">
        <w:rPr>
          <w:sz w:val="28"/>
          <w:szCs w:val="28"/>
        </w:rPr>
        <w:t>;</w:t>
      </w:r>
      <w:r w:rsidRPr="00876464">
        <w:rPr>
          <w:sz w:val="28"/>
          <w:szCs w:val="28"/>
        </w:rPr>
        <w:t xml:space="preserve"> 2-кластер</w:t>
      </w:r>
      <w:r w:rsidR="00CD1057" w:rsidRPr="00876464">
        <w:rPr>
          <w:sz w:val="28"/>
          <w:szCs w:val="28"/>
        </w:rPr>
        <w:t>де</w:t>
      </w:r>
      <w:r w:rsidRPr="00876464">
        <w:rPr>
          <w:sz w:val="28"/>
          <w:szCs w:val="28"/>
        </w:rPr>
        <w:t xml:space="preserve"> қалған бес штамды қамтитын қосалқы кластерге бөлінген. </w:t>
      </w:r>
      <w:r w:rsidRPr="00876464">
        <w:rPr>
          <w:i/>
          <w:iCs/>
          <w:sz w:val="28"/>
          <w:szCs w:val="28"/>
        </w:rPr>
        <w:t>Bacillus sp.</w:t>
      </w:r>
      <w:r w:rsidRPr="00876464">
        <w:rPr>
          <w:sz w:val="28"/>
          <w:szCs w:val="28"/>
        </w:rPr>
        <w:t xml:space="preserve"> барлық штаммдарының </w:t>
      </w:r>
      <w:r w:rsidR="00644CF6" w:rsidRPr="00876464">
        <w:rPr>
          <w:sz w:val="28"/>
          <w:szCs w:val="28"/>
        </w:rPr>
        <w:t xml:space="preserve">16S рРНҚ </w:t>
      </w:r>
      <w:r w:rsidRPr="00876464">
        <w:rPr>
          <w:sz w:val="28"/>
          <w:szCs w:val="28"/>
        </w:rPr>
        <w:t xml:space="preserve">генінің тізбегі 99%-дан жоғары ұқсастық көрсетті, бұл олардың </w:t>
      </w:r>
      <w:r w:rsidR="00DE19D5" w:rsidRPr="00876464">
        <w:rPr>
          <w:sz w:val="28"/>
          <w:szCs w:val="28"/>
        </w:rPr>
        <w:t>ре</w:t>
      </w:r>
      <w:r w:rsidR="00644CF6" w:rsidRPr="00876464">
        <w:rPr>
          <w:sz w:val="28"/>
          <w:szCs w:val="28"/>
        </w:rPr>
        <w:t>ферентті</w:t>
      </w:r>
      <w:r w:rsidR="00DE19D5" w:rsidRPr="00876464">
        <w:rPr>
          <w:sz w:val="28"/>
          <w:szCs w:val="28"/>
        </w:rPr>
        <w:t xml:space="preserve"> штамдармен </w:t>
      </w:r>
      <w:r w:rsidRPr="00876464">
        <w:rPr>
          <w:sz w:val="28"/>
          <w:szCs w:val="28"/>
        </w:rPr>
        <w:t>тығыз филогенетикалық байланыста екенін көрсетді</w:t>
      </w:r>
      <w:r w:rsidR="00B35AD9" w:rsidRPr="00876464">
        <w:rPr>
          <w:sz w:val="28"/>
          <w:szCs w:val="28"/>
        </w:rPr>
        <w:t>.</w:t>
      </w:r>
    </w:p>
    <w:p w14:paraId="662718DD" w14:textId="77777777" w:rsidR="00AE2C2D" w:rsidRPr="00876464" w:rsidRDefault="00AE2C2D" w:rsidP="00AE2C2D">
      <w:pPr>
        <w:ind w:left="301" w:right="261" w:firstLine="567"/>
        <w:jc w:val="both"/>
        <w:rPr>
          <w:sz w:val="28"/>
          <w:szCs w:val="28"/>
        </w:rPr>
      </w:pPr>
      <w:r w:rsidRPr="00876464">
        <w:rPr>
          <w:sz w:val="28"/>
          <w:szCs w:val="28"/>
        </w:rPr>
        <w:t>17-ші суретте көрсетілгендей, жүктеу нәтижесінде (1000 көшірме) сәйкес топтастырылған таксондар пайызы кластер жанында көрсетілген. GenBank базасына тіркелген тіркеу нөмірлері жақшада берілген. Филогенетикалық шежіре бұтақтардың ұзындығымен масштабталған, олар филогенетикалық талдау үшін қолданылған эволюциялық қашықтықтармен бірдей бірліктерде көрсетілген.</w:t>
      </w:r>
    </w:p>
    <w:p w14:paraId="04F1B573" w14:textId="77777777" w:rsidR="00AE2C2D" w:rsidRPr="00876464" w:rsidRDefault="00AE2C2D" w:rsidP="00AE2C2D">
      <w:pPr>
        <w:ind w:left="301" w:right="261" w:firstLine="567"/>
        <w:jc w:val="both"/>
        <w:rPr>
          <w:sz w:val="28"/>
          <w:szCs w:val="28"/>
        </w:rPr>
      </w:pPr>
      <w:r w:rsidRPr="00876464">
        <w:rPr>
          <w:sz w:val="28"/>
          <w:szCs w:val="28"/>
        </w:rPr>
        <w:t>Эволюциялық қашықтық p-distance әдісі арқылы есептелді және әрбір бөлім үшін базалық айырмашылықтар санының бірліктерімен өрнектелді. Бос орындар мен жетіспейтін деректерді қамтитын барлық позициялар толық жою (complete deletion option) опциясы арқылы алынып тасталды. Қорытынды деректер жиыны жалпы 619 нуклеотидтік элементті қамтыды.</w:t>
      </w:r>
    </w:p>
    <w:p w14:paraId="47CAA41D" w14:textId="67007179" w:rsidR="00AE2C2D" w:rsidRPr="00876464" w:rsidRDefault="00AE2C2D" w:rsidP="00AE2C2D">
      <w:pPr>
        <w:ind w:left="301" w:right="261" w:firstLine="567"/>
        <w:jc w:val="both"/>
        <w:rPr>
          <w:sz w:val="28"/>
          <w:szCs w:val="28"/>
        </w:rPr>
      </w:pPr>
      <w:r w:rsidRPr="00876464">
        <w:rPr>
          <w:sz w:val="28"/>
          <w:szCs w:val="28"/>
        </w:rPr>
        <w:t xml:space="preserve">Мұнай пластына төзімділігімен және қоршаған ортаға бейімделгіштігімен ерекшеленетін </w:t>
      </w:r>
      <w:r w:rsidRPr="00876464">
        <w:rPr>
          <w:i/>
          <w:iCs/>
          <w:sz w:val="28"/>
          <w:szCs w:val="28"/>
        </w:rPr>
        <w:t>Bacillus</w:t>
      </w:r>
      <w:r w:rsidRPr="00876464">
        <w:rPr>
          <w:sz w:val="28"/>
          <w:szCs w:val="28"/>
        </w:rPr>
        <w:t xml:space="preserve"> түрінің бактериялары мұнай қорларында</w:t>
      </w:r>
      <w:r w:rsidRPr="00876464">
        <w:rPr>
          <w:color w:val="FF0000"/>
          <w:sz w:val="28"/>
          <w:szCs w:val="28"/>
        </w:rPr>
        <w:t xml:space="preserve"> </w:t>
      </w:r>
      <w:r w:rsidRPr="00876464">
        <w:rPr>
          <w:sz w:val="28"/>
          <w:szCs w:val="28"/>
        </w:rPr>
        <w:t xml:space="preserve">кездесетіні және олардың төзімділік механизмдері зерттелгені  шетел әдебиеттерінде белгілі. Мысалы </w:t>
      </w:r>
      <w:r w:rsidRPr="00876464">
        <w:rPr>
          <w:i/>
          <w:iCs/>
          <w:sz w:val="28"/>
          <w:szCs w:val="28"/>
        </w:rPr>
        <w:t>Bacillus subtilis</w:t>
      </w:r>
      <w:r w:rsidRPr="00876464">
        <w:rPr>
          <w:sz w:val="28"/>
          <w:szCs w:val="28"/>
        </w:rPr>
        <w:t xml:space="preserve"> және </w:t>
      </w:r>
      <w:r w:rsidRPr="00876464">
        <w:rPr>
          <w:i/>
          <w:iCs/>
          <w:sz w:val="28"/>
          <w:szCs w:val="28"/>
        </w:rPr>
        <w:t>Bacillus cereus</w:t>
      </w:r>
      <w:r w:rsidRPr="00876464">
        <w:rPr>
          <w:sz w:val="28"/>
          <w:szCs w:val="28"/>
        </w:rPr>
        <w:t xml:space="preserve"> мұнай қорларынан табылып, биосурфактанттар өндіру қабілеті дәлелденген. Бұл қасиет олардың мұнайды эмульгациялауға және мұнай өндіру процесін жақсартуға қатысу мүмкіндігін көрсетеді </w:t>
      </w:r>
      <w:r w:rsidR="003B6F40" w:rsidRPr="00876464">
        <w:rPr>
          <w:sz w:val="28"/>
        </w:rPr>
        <w:t>[181]</w:t>
      </w:r>
      <w:r w:rsidRPr="00876464">
        <w:rPr>
          <w:sz w:val="28"/>
          <w:szCs w:val="28"/>
        </w:rPr>
        <w:t>.</w:t>
      </w:r>
    </w:p>
    <w:p w14:paraId="68975B6F" w14:textId="77777777" w:rsidR="00B35AD9" w:rsidRPr="00876464" w:rsidRDefault="00B35AD9" w:rsidP="00B35AD9">
      <w:pPr>
        <w:ind w:left="301" w:right="261" w:firstLine="567"/>
        <w:jc w:val="both"/>
        <w:rPr>
          <w:sz w:val="28"/>
          <w:szCs w:val="28"/>
        </w:rPr>
      </w:pPr>
    </w:p>
    <w:p w14:paraId="119BAAEE" w14:textId="77777777" w:rsidR="00B35AD9" w:rsidRPr="00876464" w:rsidRDefault="00B35AD9" w:rsidP="00644CF6">
      <w:pPr>
        <w:ind w:left="301" w:right="261" w:firstLine="567"/>
        <w:jc w:val="center"/>
        <w:rPr>
          <w:sz w:val="28"/>
          <w:szCs w:val="28"/>
        </w:rPr>
      </w:pPr>
      <w:r w:rsidRPr="00876464">
        <w:rPr>
          <w:noProof/>
          <w:sz w:val="28"/>
          <w:szCs w:val="28"/>
          <w:lang w:val="ru-RU" w:eastAsia="ru-RU"/>
        </w:rPr>
        <w:lastRenderedPageBreak/>
        <w:drawing>
          <wp:inline distT="0" distB="0" distL="0" distR="0" wp14:anchorId="7119402A" wp14:editId="76647702">
            <wp:extent cx="4495800" cy="4190621"/>
            <wp:effectExtent l="0" t="0" r="0" b="635"/>
            <wp:docPr id="10048717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71734" name="Рисунок 1004871734"/>
                    <pic:cNvPicPr/>
                  </pic:nvPicPr>
                  <pic:blipFill>
                    <a:blip r:embed="rId49">
                      <a:extLst>
                        <a:ext uri="{28A0092B-C50C-407E-A947-70E740481C1C}">
                          <a14:useLocalDpi xmlns:a14="http://schemas.microsoft.com/office/drawing/2010/main" val="0"/>
                        </a:ext>
                      </a:extLst>
                    </a:blip>
                    <a:stretch>
                      <a:fillRect/>
                    </a:stretch>
                  </pic:blipFill>
                  <pic:spPr>
                    <a:xfrm>
                      <a:off x="0" y="0"/>
                      <a:ext cx="4517297" cy="4210659"/>
                    </a:xfrm>
                    <a:prstGeom prst="rect">
                      <a:avLst/>
                    </a:prstGeom>
                  </pic:spPr>
                </pic:pic>
              </a:graphicData>
            </a:graphic>
          </wp:inline>
        </w:drawing>
      </w:r>
    </w:p>
    <w:p w14:paraId="010A7EC0" w14:textId="77777777" w:rsidR="007045BD" w:rsidRPr="00876464" w:rsidRDefault="007045BD" w:rsidP="00644CF6">
      <w:pPr>
        <w:ind w:left="301" w:right="261" w:firstLine="567"/>
        <w:jc w:val="center"/>
        <w:rPr>
          <w:sz w:val="24"/>
          <w:szCs w:val="24"/>
        </w:rPr>
      </w:pPr>
    </w:p>
    <w:p w14:paraId="1BF92BA1" w14:textId="0608A9BE" w:rsidR="00B35AD9" w:rsidRPr="00876464" w:rsidRDefault="00B35AD9" w:rsidP="00E07A79">
      <w:pPr>
        <w:ind w:left="301" w:right="261" w:firstLine="567"/>
        <w:jc w:val="center"/>
        <w:rPr>
          <w:sz w:val="28"/>
          <w:szCs w:val="28"/>
        </w:rPr>
      </w:pPr>
      <w:r w:rsidRPr="00876464">
        <w:rPr>
          <w:sz w:val="28"/>
          <w:szCs w:val="28"/>
        </w:rPr>
        <w:t xml:space="preserve">Сурет </w:t>
      </w:r>
      <w:r w:rsidR="00FA424B" w:rsidRPr="00876464">
        <w:rPr>
          <w:sz w:val="28"/>
          <w:szCs w:val="28"/>
        </w:rPr>
        <w:t>1</w:t>
      </w:r>
      <w:r w:rsidR="00F42737" w:rsidRPr="00876464">
        <w:rPr>
          <w:sz w:val="28"/>
          <w:szCs w:val="28"/>
        </w:rPr>
        <w:t>7</w:t>
      </w:r>
      <w:r w:rsidR="00FA424B" w:rsidRPr="00876464">
        <w:rPr>
          <w:sz w:val="28"/>
          <w:szCs w:val="28"/>
        </w:rPr>
        <w:t xml:space="preserve"> -</w:t>
      </w:r>
      <w:r w:rsidRPr="00876464">
        <w:rPr>
          <w:sz w:val="28"/>
          <w:szCs w:val="28"/>
        </w:rPr>
        <w:t xml:space="preserve"> </w:t>
      </w:r>
      <w:r w:rsidR="00E07A79" w:rsidRPr="00876464">
        <w:rPr>
          <w:i/>
          <w:iCs/>
          <w:sz w:val="28"/>
          <w:szCs w:val="28"/>
        </w:rPr>
        <w:t>Bacillus</w:t>
      </w:r>
      <w:r w:rsidR="00E07A79" w:rsidRPr="00876464">
        <w:rPr>
          <w:sz w:val="28"/>
          <w:szCs w:val="28"/>
        </w:rPr>
        <w:t xml:space="preserve"> туысы арасында бөлініп алынған микроорганизмдердің нуклеотидтер тізбегінің орнын көрсететін филогенетикалық </w:t>
      </w:r>
      <w:r w:rsidR="007045BD" w:rsidRPr="00876464">
        <w:rPr>
          <w:sz w:val="28"/>
          <w:szCs w:val="28"/>
        </w:rPr>
        <w:t>шежіресі</w:t>
      </w:r>
      <w:r w:rsidR="00131197" w:rsidRPr="00876464">
        <w:rPr>
          <w:sz w:val="28"/>
          <w:szCs w:val="28"/>
        </w:rPr>
        <w:t xml:space="preserve"> </w:t>
      </w:r>
    </w:p>
    <w:p w14:paraId="4092BA54" w14:textId="77777777" w:rsidR="004266D3" w:rsidRPr="00876464" w:rsidRDefault="004266D3" w:rsidP="00F8726B">
      <w:pPr>
        <w:ind w:left="301" w:right="261" w:firstLine="567"/>
        <w:jc w:val="both"/>
        <w:rPr>
          <w:sz w:val="28"/>
          <w:szCs w:val="28"/>
        </w:rPr>
      </w:pPr>
    </w:p>
    <w:p w14:paraId="686747E2" w14:textId="14CB8AF6" w:rsidR="00BA2DB5" w:rsidRPr="00876464" w:rsidRDefault="00BA2DB5" w:rsidP="00BA2DB5">
      <w:pPr>
        <w:ind w:left="301" w:right="261" w:firstLine="567"/>
        <w:jc w:val="both"/>
        <w:rPr>
          <w:sz w:val="28"/>
          <w:szCs w:val="28"/>
        </w:rPr>
      </w:pPr>
      <w:r w:rsidRPr="00876464">
        <w:rPr>
          <w:i/>
          <w:iCs/>
          <w:sz w:val="28"/>
          <w:szCs w:val="28"/>
        </w:rPr>
        <w:t>B</w:t>
      </w:r>
      <w:r w:rsidR="00CF2810" w:rsidRPr="00876464">
        <w:rPr>
          <w:i/>
          <w:iCs/>
          <w:sz w:val="28"/>
          <w:szCs w:val="28"/>
        </w:rPr>
        <w:t>.</w:t>
      </w:r>
      <w:r w:rsidRPr="00876464">
        <w:rPr>
          <w:i/>
          <w:iCs/>
          <w:sz w:val="28"/>
          <w:szCs w:val="28"/>
        </w:rPr>
        <w:t xml:space="preserve"> licheniformis</w:t>
      </w:r>
      <w:r w:rsidRPr="00876464">
        <w:rPr>
          <w:sz w:val="28"/>
          <w:szCs w:val="28"/>
        </w:rPr>
        <w:t xml:space="preserve"> мұнай </w:t>
      </w:r>
      <w:r w:rsidR="00685DCA" w:rsidRPr="00876464">
        <w:rPr>
          <w:sz w:val="28"/>
          <w:szCs w:val="28"/>
        </w:rPr>
        <w:t>шығаруда</w:t>
      </w:r>
      <w:r w:rsidRPr="00876464">
        <w:rPr>
          <w:sz w:val="28"/>
          <w:szCs w:val="28"/>
        </w:rPr>
        <w:t xml:space="preserve"> қолданылатын биополимерлер мен биосурфактанттар өндіреді, бұл микробиологиялық әдіспен </w:t>
      </w:r>
      <w:r w:rsidR="00685DCA" w:rsidRPr="00876464">
        <w:rPr>
          <w:sz w:val="28"/>
          <w:szCs w:val="28"/>
        </w:rPr>
        <w:t>МША</w:t>
      </w:r>
      <w:r w:rsidRPr="00876464">
        <w:rPr>
          <w:sz w:val="28"/>
          <w:szCs w:val="28"/>
        </w:rPr>
        <w:t xml:space="preserve"> тиімділігін арттырады </w:t>
      </w:r>
      <w:r w:rsidR="003B6F40" w:rsidRPr="00876464">
        <w:rPr>
          <w:sz w:val="28"/>
        </w:rPr>
        <w:t>[182]</w:t>
      </w:r>
      <w:r w:rsidRPr="00876464">
        <w:rPr>
          <w:sz w:val="28"/>
          <w:szCs w:val="28"/>
        </w:rPr>
        <w:t xml:space="preserve">. Сонымен қатар, </w:t>
      </w:r>
      <w:r w:rsidRPr="00876464">
        <w:rPr>
          <w:i/>
          <w:iCs/>
          <w:sz w:val="28"/>
          <w:szCs w:val="28"/>
        </w:rPr>
        <w:t>B. licheniformis</w:t>
      </w:r>
      <w:r w:rsidRPr="00876464">
        <w:rPr>
          <w:sz w:val="28"/>
          <w:szCs w:val="28"/>
        </w:rPr>
        <w:t xml:space="preserve"> таңдамалы бітелу стратегиясы арқылы жоғары өткізгіштігі бар аймақтарды жауып, төмен өткізгіштікті </w:t>
      </w:r>
      <w:r w:rsidR="00CF2810" w:rsidRPr="00876464">
        <w:rPr>
          <w:sz w:val="28"/>
          <w:szCs w:val="28"/>
        </w:rPr>
        <w:t>пласт</w:t>
      </w:r>
      <w:r w:rsidRPr="00876464">
        <w:rPr>
          <w:sz w:val="28"/>
          <w:szCs w:val="28"/>
        </w:rPr>
        <w:t>тардан мұнай ағынын күшейтеді</w:t>
      </w:r>
      <w:r w:rsidR="00CF2810" w:rsidRPr="00876464">
        <w:rPr>
          <w:sz w:val="28"/>
          <w:szCs w:val="28"/>
        </w:rPr>
        <w:t xml:space="preserve"> </w:t>
      </w:r>
      <w:r w:rsidR="003B6F40" w:rsidRPr="00876464">
        <w:rPr>
          <w:sz w:val="28"/>
        </w:rPr>
        <w:t>[183]</w:t>
      </w:r>
      <w:r w:rsidRPr="00876464">
        <w:rPr>
          <w:sz w:val="28"/>
          <w:szCs w:val="28"/>
        </w:rPr>
        <w:t xml:space="preserve">. Сондай-ақ, бұл бактерия </w:t>
      </w:r>
      <w:r w:rsidR="00827459" w:rsidRPr="00876464">
        <w:rPr>
          <w:sz w:val="28"/>
          <w:szCs w:val="28"/>
        </w:rPr>
        <w:t xml:space="preserve">СРБ </w:t>
      </w:r>
      <w:r w:rsidRPr="00876464">
        <w:rPr>
          <w:sz w:val="28"/>
          <w:szCs w:val="28"/>
        </w:rPr>
        <w:t>басу үшін антибиотикалық қосылыстар синтездейді</w:t>
      </w:r>
      <w:r w:rsidR="00570013" w:rsidRPr="00876464">
        <w:rPr>
          <w:sz w:val="28"/>
          <w:szCs w:val="28"/>
        </w:rPr>
        <w:t xml:space="preserve"> </w:t>
      </w:r>
      <w:r w:rsidR="003B6F40" w:rsidRPr="00876464">
        <w:rPr>
          <w:sz w:val="28"/>
        </w:rPr>
        <w:t>[184]</w:t>
      </w:r>
      <w:r w:rsidRPr="00876464">
        <w:rPr>
          <w:sz w:val="28"/>
          <w:szCs w:val="28"/>
        </w:rPr>
        <w:t>.</w:t>
      </w:r>
    </w:p>
    <w:p w14:paraId="6B1A6893" w14:textId="79170089" w:rsidR="00BA2DB5" w:rsidRPr="00876464" w:rsidRDefault="00BA2DB5" w:rsidP="00BA2DB5">
      <w:pPr>
        <w:ind w:left="301" w:right="261" w:firstLine="567"/>
        <w:jc w:val="both"/>
        <w:rPr>
          <w:sz w:val="28"/>
          <w:szCs w:val="28"/>
        </w:rPr>
      </w:pPr>
      <w:r w:rsidRPr="00876464">
        <w:rPr>
          <w:i/>
          <w:iCs/>
          <w:sz w:val="28"/>
          <w:szCs w:val="28"/>
        </w:rPr>
        <w:t>B</w:t>
      </w:r>
      <w:r w:rsidR="00DC7048" w:rsidRPr="00876464">
        <w:rPr>
          <w:i/>
          <w:iCs/>
          <w:sz w:val="28"/>
          <w:szCs w:val="28"/>
        </w:rPr>
        <w:t>.</w:t>
      </w:r>
      <w:r w:rsidRPr="00876464">
        <w:rPr>
          <w:i/>
          <w:iCs/>
          <w:sz w:val="28"/>
          <w:szCs w:val="28"/>
        </w:rPr>
        <w:t xml:space="preserve"> safensis</w:t>
      </w:r>
      <w:r w:rsidRPr="00876464">
        <w:rPr>
          <w:sz w:val="28"/>
          <w:szCs w:val="28"/>
        </w:rPr>
        <w:t xml:space="preserve"> мұнай биодеградациясы мен қалпына келтіру процестерінде </w:t>
      </w:r>
      <w:r w:rsidR="00243796" w:rsidRPr="00876464">
        <w:rPr>
          <w:sz w:val="28"/>
          <w:szCs w:val="28"/>
        </w:rPr>
        <w:t>белсенді</w:t>
      </w:r>
      <w:r w:rsidRPr="00876464">
        <w:rPr>
          <w:sz w:val="28"/>
          <w:szCs w:val="28"/>
        </w:rPr>
        <w:t xml:space="preserve">. </w:t>
      </w:r>
      <w:r w:rsidRPr="00876464">
        <w:rPr>
          <w:i/>
          <w:iCs/>
          <w:sz w:val="28"/>
          <w:szCs w:val="28"/>
        </w:rPr>
        <w:t>B. safensis</w:t>
      </w:r>
      <w:r w:rsidRPr="00876464">
        <w:rPr>
          <w:sz w:val="28"/>
          <w:szCs w:val="28"/>
        </w:rPr>
        <w:t xml:space="preserve"> J2 ауыл шаруашылық қалдықтарынан биосурфактант өндіре отырып, мұнайды 46,5% тиімді ығыстырады </w:t>
      </w:r>
      <w:r w:rsidR="003B6F40" w:rsidRPr="00876464">
        <w:rPr>
          <w:sz w:val="28"/>
        </w:rPr>
        <w:t>[185]</w:t>
      </w:r>
      <w:r w:rsidRPr="00876464">
        <w:rPr>
          <w:sz w:val="28"/>
          <w:szCs w:val="28"/>
        </w:rPr>
        <w:t xml:space="preserve">. </w:t>
      </w:r>
    </w:p>
    <w:p w14:paraId="6FFB5741" w14:textId="171134E7" w:rsidR="00B35AD9" w:rsidRPr="00876464" w:rsidRDefault="00C304C1" w:rsidP="00B35AD9">
      <w:pPr>
        <w:ind w:left="301" w:right="261" w:firstLine="567"/>
        <w:jc w:val="both"/>
        <w:rPr>
          <w:sz w:val="28"/>
          <w:szCs w:val="28"/>
        </w:rPr>
      </w:pPr>
      <w:r w:rsidRPr="00876464">
        <w:rPr>
          <w:sz w:val="28"/>
          <w:szCs w:val="28"/>
        </w:rPr>
        <w:t>Осылайша</w:t>
      </w:r>
      <w:r w:rsidR="00092A8C" w:rsidRPr="00876464">
        <w:rPr>
          <w:sz w:val="28"/>
          <w:szCs w:val="28"/>
        </w:rPr>
        <w:t xml:space="preserve">, </w:t>
      </w:r>
      <w:r w:rsidR="00160D7E" w:rsidRPr="00876464">
        <w:rPr>
          <w:sz w:val="28"/>
          <w:szCs w:val="28"/>
        </w:rPr>
        <w:t>ММША</w:t>
      </w:r>
      <w:r w:rsidR="00092A8C" w:rsidRPr="00876464">
        <w:rPr>
          <w:sz w:val="28"/>
          <w:szCs w:val="28"/>
        </w:rPr>
        <w:t xml:space="preserve"> үшін таңдалған </w:t>
      </w:r>
      <w:r w:rsidR="00092A8C" w:rsidRPr="00876464">
        <w:rPr>
          <w:i/>
          <w:iCs/>
          <w:sz w:val="28"/>
          <w:szCs w:val="28"/>
        </w:rPr>
        <w:t>Bacillus sp.</w:t>
      </w:r>
      <w:r w:rsidR="00092A8C" w:rsidRPr="00876464">
        <w:rPr>
          <w:sz w:val="28"/>
          <w:szCs w:val="28"/>
        </w:rPr>
        <w:t xml:space="preserve"> дақылдары аэробты және анаэробты жағдайларда өсу, сондай-ақ қоршаған орта стресс факторларына</w:t>
      </w:r>
      <w:r w:rsidR="00F27FB3" w:rsidRPr="00876464">
        <w:rPr>
          <w:sz w:val="28"/>
          <w:szCs w:val="28"/>
        </w:rPr>
        <w:t xml:space="preserve"> (</w:t>
      </w:r>
      <w:r w:rsidR="00F27FB3" w:rsidRPr="00876464">
        <w:rPr>
          <w:spacing w:val="-1"/>
          <w:sz w:val="28"/>
          <w:szCs w:val="28"/>
        </w:rPr>
        <w:t>гидростатикалық қысым кезінде жоғары</w:t>
      </w:r>
      <w:r w:rsidR="00F27FB3" w:rsidRPr="00876464">
        <w:rPr>
          <w:sz w:val="28"/>
          <w:szCs w:val="28"/>
        </w:rPr>
        <w:t xml:space="preserve"> </w:t>
      </w:r>
      <w:r w:rsidR="00F27FB3" w:rsidRPr="00876464">
        <w:rPr>
          <w:spacing w:val="-5"/>
          <w:sz w:val="28"/>
          <w:szCs w:val="28"/>
        </w:rPr>
        <w:t>температуралардың әсері</w:t>
      </w:r>
      <w:r w:rsidR="007B3187" w:rsidRPr="00876464">
        <w:rPr>
          <w:spacing w:val="-5"/>
          <w:sz w:val="28"/>
          <w:szCs w:val="28"/>
        </w:rPr>
        <w:t>, жоғары тұздылық</w:t>
      </w:r>
      <w:r w:rsidR="00F27FB3" w:rsidRPr="00876464">
        <w:rPr>
          <w:sz w:val="28"/>
          <w:szCs w:val="28"/>
        </w:rPr>
        <w:t>)</w:t>
      </w:r>
      <w:r w:rsidR="00092A8C" w:rsidRPr="00876464">
        <w:rPr>
          <w:sz w:val="28"/>
          <w:szCs w:val="28"/>
        </w:rPr>
        <w:t xml:space="preserve"> төзімділік сияқты маңызды қасиеттерге ие. Олардың мұнаймен байланыстылығы биохимиялық талдау нәтижелерімен расталды, ал филогенетикалық зерттеулер </w:t>
      </w:r>
      <w:r w:rsidR="00092A8C" w:rsidRPr="00876464">
        <w:rPr>
          <w:i/>
          <w:iCs/>
          <w:sz w:val="28"/>
          <w:szCs w:val="28"/>
        </w:rPr>
        <w:t>Bacillus safensis</w:t>
      </w:r>
      <w:r w:rsidR="00092A8C" w:rsidRPr="00876464">
        <w:rPr>
          <w:sz w:val="28"/>
          <w:szCs w:val="28"/>
        </w:rPr>
        <w:t xml:space="preserve">, </w:t>
      </w:r>
      <w:r w:rsidR="00092A8C" w:rsidRPr="00876464">
        <w:rPr>
          <w:i/>
          <w:iCs/>
          <w:sz w:val="28"/>
          <w:szCs w:val="28"/>
        </w:rPr>
        <w:t>Bacillus paralicheniformis</w:t>
      </w:r>
      <w:r w:rsidR="00092A8C" w:rsidRPr="00876464">
        <w:rPr>
          <w:sz w:val="28"/>
          <w:szCs w:val="28"/>
        </w:rPr>
        <w:t xml:space="preserve">, </w:t>
      </w:r>
      <w:r w:rsidR="00092A8C" w:rsidRPr="00876464">
        <w:rPr>
          <w:i/>
          <w:iCs/>
          <w:sz w:val="28"/>
          <w:szCs w:val="28"/>
        </w:rPr>
        <w:t>Bacillus licheniformis</w:t>
      </w:r>
      <w:r w:rsidR="00092A8C" w:rsidRPr="00876464">
        <w:rPr>
          <w:sz w:val="28"/>
          <w:szCs w:val="28"/>
        </w:rPr>
        <w:t xml:space="preserve"> және </w:t>
      </w:r>
      <w:r w:rsidR="00092A8C" w:rsidRPr="00876464">
        <w:rPr>
          <w:i/>
          <w:iCs/>
          <w:sz w:val="28"/>
          <w:szCs w:val="28"/>
        </w:rPr>
        <w:t xml:space="preserve">Bacillus subtilis </w:t>
      </w:r>
      <w:r w:rsidR="00092A8C" w:rsidRPr="00876464">
        <w:rPr>
          <w:sz w:val="28"/>
          <w:szCs w:val="28"/>
        </w:rPr>
        <w:t xml:space="preserve">түрлеріне жататынын көрсетті. Бұл штаммдардың эндоспора түзу қабілеті олардың мұнай </w:t>
      </w:r>
      <w:r w:rsidR="00954DA7" w:rsidRPr="00876464">
        <w:rPr>
          <w:sz w:val="28"/>
          <w:szCs w:val="28"/>
        </w:rPr>
        <w:t>пласт</w:t>
      </w:r>
      <w:r w:rsidR="00092A8C" w:rsidRPr="00876464">
        <w:rPr>
          <w:sz w:val="28"/>
          <w:szCs w:val="28"/>
        </w:rPr>
        <w:t xml:space="preserve">тарындағы тұрақтылығын қамтамасыз етіп, </w:t>
      </w:r>
      <w:r w:rsidR="004D17AF" w:rsidRPr="00876464">
        <w:rPr>
          <w:sz w:val="28"/>
          <w:szCs w:val="28"/>
        </w:rPr>
        <w:t>ММША</w:t>
      </w:r>
      <w:r w:rsidR="00092A8C" w:rsidRPr="00876464">
        <w:rPr>
          <w:sz w:val="28"/>
          <w:szCs w:val="28"/>
        </w:rPr>
        <w:t xml:space="preserve"> процесінде </w:t>
      </w:r>
      <w:r w:rsidR="00615FCB" w:rsidRPr="00876464">
        <w:rPr>
          <w:sz w:val="28"/>
          <w:szCs w:val="28"/>
        </w:rPr>
        <w:t>аборигенді</w:t>
      </w:r>
      <w:r w:rsidR="00092A8C" w:rsidRPr="00876464">
        <w:rPr>
          <w:sz w:val="28"/>
          <w:szCs w:val="28"/>
        </w:rPr>
        <w:t xml:space="preserve"> микробтық қауымдастықтарды белсендіру немесе экзогендік инокуляция арқылы қолдану </w:t>
      </w:r>
      <w:r w:rsidR="00092A8C" w:rsidRPr="00876464">
        <w:rPr>
          <w:sz w:val="28"/>
          <w:szCs w:val="28"/>
        </w:rPr>
        <w:lastRenderedPageBreak/>
        <w:t xml:space="preserve">үшін </w:t>
      </w:r>
      <w:r w:rsidR="007F08A4" w:rsidRPr="00876464">
        <w:rPr>
          <w:sz w:val="28"/>
          <w:szCs w:val="28"/>
        </w:rPr>
        <w:t>әлеуетті</w:t>
      </w:r>
      <w:r w:rsidR="00092A8C" w:rsidRPr="00876464">
        <w:rPr>
          <w:sz w:val="28"/>
          <w:szCs w:val="28"/>
        </w:rPr>
        <w:t xml:space="preserve"> </w:t>
      </w:r>
      <w:r w:rsidR="007F08A4" w:rsidRPr="00876464">
        <w:rPr>
          <w:sz w:val="28"/>
          <w:szCs w:val="28"/>
        </w:rPr>
        <w:t>штамдар</w:t>
      </w:r>
      <w:r w:rsidR="00092A8C" w:rsidRPr="00876464">
        <w:rPr>
          <w:sz w:val="28"/>
          <w:szCs w:val="28"/>
        </w:rPr>
        <w:t xml:space="preserve"> ретінде қарастыруға мүмкіндік береді.</w:t>
      </w:r>
    </w:p>
    <w:p w14:paraId="40A1E693" w14:textId="77777777" w:rsidR="003B3A75" w:rsidRPr="00876464" w:rsidRDefault="003B3A75" w:rsidP="00B35AD9">
      <w:pPr>
        <w:ind w:left="301" w:right="261" w:firstLine="567"/>
        <w:jc w:val="both"/>
        <w:rPr>
          <w:sz w:val="28"/>
          <w:szCs w:val="28"/>
        </w:rPr>
      </w:pPr>
    </w:p>
    <w:p w14:paraId="184F3AEC" w14:textId="1E17686D" w:rsidR="00B35AD9" w:rsidRPr="00876464" w:rsidRDefault="00B35AD9" w:rsidP="00B35AD9">
      <w:pPr>
        <w:ind w:left="301" w:right="261" w:firstLine="567"/>
        <w:jc w:val="both"/>
        <w:rPr>
          <w:b/>
          <w:bCs/>
          <w:sz w:val="28"/>
          <w:szCs w:val="28"/>
        </w:rPr>
      </w:pPr>
      <w:r w:rsidRPr="00876464">
        <w:rPr>
          <w:b/>
          <w:bCs/>
          <w:sz w:val="28"/>
          <w:szCs w:val="28"/>
        </w:rPr>
        <w:t>3.</w:t>
      </w:r>
      <w:r w:rsidR="00F43500" w:rsidRPr="00876464">
        <w:rPr>
          <w:b/>
          <w:bCs/>
          <w:sz w:val="28"/>
          <w:szCs w:val="28"/>
        </w:rPr>
        <w:t>5</w:t>
      </w:r>
      <w:r w:rsidRPr="00876464">
        <w:rPr>
          <w:b/>
          <w:bCs/>
          <w:sz w:val="28"/>
          <w:szCs w:val="28"/>
        </w:rPr>
        <w:t xml:space="preserve"> </w:t>
      </w:r>
      <w:r w:rsidR="00457E1F" w:rsidRPr="00876464">
        <w:rPr>
          <w:b/>
          <w:bCs/>
          <w:i/>
          <w:iCs/>
          <w:sz w:val="28"/>
          <w:szCs w:val="28"/>
        </w:rPr>
        <w:t xml:space="preserve">Bacillus sp. </w:t>
      </w:r>
      <w:r w:rsidR="00457E1F" w:rsidRPr="00876464">
        <w:rPr>
          <w:b/>
          <w:bCs/>
          <w:sz w:val="28"/>
          <w:szCs w:val="28"/>
        </w:rPr>
        <w:t>штамдарында биосурфактант</w:t>
      </w:r>
      <w:r w:rsidR="00BE6B00" w:rsidRPr="00876464">
        <w:rPr>
          <w:b/>
          <w:bCs/>
          <w:sz w:val="28"/>
          <w:szCs w:val="28"/>
        </w:rPr>
        <w:t xml:space="preserve"> және биополимер</w:t>
      </w:r>
      <w:r w:rsidR="00457E1F" w:rsidRPr="00876464">
        <w:rPr>
          <w:b/>
          <w:bCs/>
          <w:sz w:val="28"/>
          <w:szCs w:val="28"/>
        </w:rPr>
        <w:t xml:space="preserve"> синтезіне жауапты гендердің анықталуы және олардың экспрессиясы</w:t>
      </w:r>
    </w:p>
    <w:p w14:paraId="33ABD47D" w14:textId="77777777" w:rsidR="006E3B44" w:rsidRPr="00876464" w:rsidRDefault="00F019D6" w:rsidP="00B35AD9">
      <w:pPr>
        <w:ind w:left="301" w:right="261" w:firstLine="567"/>
        <w:jc w:val="both"/>
        <w:rPr>
          <w:sz w:val="28"/>
          <w:szCs w:val="28"/>
        </w:rPr>
      </w:pPr>
      <w:r w:rsidRPr="00876464">
        <w:rPr>
          <w:i/>
          <w:iCs/>
          <w:sz w:val="28"/>
          <w:szCs w:val="28"/>
        </w:rPr>
        <w:t xml:space="preserve">Bacillus </w:t>
      </w:r>
      <w:r w:rsidRPr="00876464">
        <w:rPr>
          <w:sz w:val="28"/>
          <w:szCs w:val="28"/>
        </w:rPr>
        <w:t>туысына жататын бактериялар биотехнологияда кеңінен қолданылады, себебі олар әртүрлі биологиялық белсенді қосылыстар, соның ішінде антибиотиктер, ферменттер</w:t>
      </w:r>
      <w:r w:rsidR="00E613D8" w:rsidRPr="00876464">
        <w:rPr>
          <w:sz w:val="28"/>
          <w:szCs w:val="28"/>
        </w:rPr>
        <w:t>, биополимерлер</w:t>
      </w:r>
      <w:r w:rsidRPr="00876464">
        <w:rPr>
          <w:sz w:val="28"/>
          <w:szCs w:val="28"/>
        </w:rPr>
        <w:t xml:space="preserve"> және биосурфактанттар өндіруге қабілетті. </w:t>
      </w:r>
      <w:r w:rsidR="00070991" w:rsidRPr="00876464">
        <w:rPr>
          <w:sz w:val="28"/>
          <w:szCs w:val="28"/>
        </w:rPr>
        <w:t>Биосурфактанттар</w:t>
      </w:r>
      <w:r w:rsidRPr="00876464">
        <w:rPr>
          <w:sz w:val="28"/>
          <w:szCs w:val="28"/>
        </w:rPr>
        <w:t xml:space="preserve"> ішінде сурфактин және лихенизин ерекше қызығушылық тудырады. </w:t>
      </w:r>
      <w:r w:rsidR="00621B37" w:rsidRPr="00876464">
        <w:rPr>
          <w:sz w:val="28"/>
          <w:szCs w:val="28"/>
        </w:rPr>
        <w:t>Олар мұнай плас</w:t>
      </w:r>
      <w:r w:rsidR="00A01138" w:rsidRPr="00876464">
        <w:rPr>
          <w:sz w:val="28"/>
          <w:szCs w:val="28"/>
        </w:rPr>
        <w:t>ты</w:t>
      </w:r>
      <w:r w:rsidR="00621B37" w:rsidRPr="00876464">
        <w:rPr>
          <w:sz w:val="28"/>
          <w:szCs w:val="28"/>
        </w:rPr>
        <w:t xml:space="preserve">нда </w:t>
      </w:r>
      <w:r w:rsidR="00A01138" w:rsidRPr="00876464">
        <w:rPr>
          <w:sz w:val="28"/>
          <w:szCs w:val="28"/>
        </w:rPr>
        <w:t>мұнай эму</w:t>
      </w:r>
      <w:r w:rsidR="00C96553" w:rsidRPr="00876464">
        <w:rPr>
          <w:sz w:val="28"/>
          <w:szCs w:val="28"/>
        </w:rPr>
        <w:t xml:space="preserve">льгирлеу, мұнай-су фазасында </w:t>
      </w:r>
      <w:r w:rsidR="00621B37" w:rsidRPr="00876464">
        <w:rPr>
          <w:sz w:val="28"/>
          <w:szCs w:val="28"/>
        </w:rPr>
        <w:t>беттік керілуді төмендетіп, тұтқырлықты азайту арқылы мұнайдың қозғалғыштығын арттырады</w:t>
      </w:r>
      <w:r w:rsidR="00DE5EF4" w:rsidRPr="00876464">
        <w:rPr>
          <w:sz w:val="28"/>
          <w:szCs w:val="28"/>
        </w:rPr>
        <w:t>.</w:t>
      </w:r>
      <w:r w:rsidRPr="00876464">
        <w:rPr>
          <w:sz w:val="28"/>
          <w:szCs w:val="28"/>
        </w:rPr>
        <w:t xml:space="preserve"> </w:t>
      </w:r>
    </w:p>
    <w:p w14:paraId="3F09BEB3" w14:textId="6B5C9BEC" w:rsidR="006E3B44" w:rsidRPr="00876464" w:rsidRDefault="006E3B44" w:rsidP="00B35AD9">
      <w:pPr>
        <w:ind w:left="301" w:right="261" w:firstLine="567"/>
        <w:jc w:val="both"/>
        <w:rPr>
          <w:sz w:val="28"/>
          <w:szCs w:val="28"/>
        </w:rPr>
      </w:pPr>
      <w:r w:rsidRPr="00876464">
        <w:rPr>
          <w:i/>
          <w:iCs/>
          <w:sz w:val="28"/>
          <w:szCs w:val="28"/>
        </w:rPr>
        <w:t>Bacillus sp.</w:t>
      </w:r>
      <w:r w:rsidRPr="00876464">
        <w:rPr>
          <w:sz w:val="28"/>
          <w:szCs w:val="28"/>
        </w:rPr>
        <w:t xml:space="preserve"> бактериялары</w:t>
      </w:r>
      <w:r w:rsidR="008D6BE7" w:rsidRPr="00876464">
        <w:rPr>
          <w:sz w:val="28"/>
          <w:szCs w:val="28"/>
        </w:rPr>
        <w:t xml:space="preserve"> (</w:t>
      </w:r>
      <w:r w:rsidR="008D6BE7" w:rsidRPr="00876464">
        <w:rPr>
          <w:i/>
          <w:iCs/>
          <w:sz w:val="28"/>
          <w:szCs w:val="28"/>
        </w:rPr>
        <w:t>Bacillus licheniformis, Bacillus subtilis</w:t>
      </w:r>
      <w:r w:rsidR="008D6BE7" w:rsidRPr="00876464">
        <w:rPr>
          <w:sz w:val="28"/>
          <w:szCs w:val="28"/>
        </w:rPr>
        <w:t>)</w:t>
      </w:r>
      <w:r w:rsidRPr="00876464">
        <w:rPr>
          <w:sz w:val="28"/>
          <w:szCs w:val="28"/>
        </w:rPr>
        <w:t xml:space="preserve"> биосурфактанттармен қатар әртүрлі экзополисахаридтерді, соның ішінде леванды синтездеуге қабілетті</w:t>
      </w:r>
      <w:r w:rsidR="00505E37" w:rsidRPr="00876464">
        <w:rPr>
          <w:sz w:val="28"/>
          <w:szCs w:val="28"/>
        </w:rPr>
        <w:t xml:space="preserve"> </w:t>
      </w:r>
      <w:r w:rsidR="003B6F40" w:rsidRPr="00876464">
        <w:rPr>
          <w:sz w:val="28"/>
        </w:rPr>
        <w:t>[186]</w:t>
      </w:r>
      <w:r w:rsidRPr="00876464">
        <w:rPr>
          <w:sz w:val="28"/>
          <w:szCs w:val="28"/>
        </w:rPr>
        <w:t>. Леван – фруктозадан құралған биополимер, оның жоғары ерігіштігі, биосәйкестігі және антиоксиданттық қасиеттері бар.</w:t>
      </w:r>
      <w:r w:rsidR="000C47A2" w:rsidRPr="00876464">
        <w:rPr>
          <w:sz w:val="28"/>
          <w:szCs w:val="28"/>
        </w:rPr>
        <w:t xml:space="preserve"> Леван суда жақсы еритіндіктен және тұтқырлықты арттыратын қабілетінен мұнай кеніштеріндегі мұнайды тиімді ығыстыру үшін қолданылады. Сонымен қатар, ол мұнай қабатында микроорганизмдердің өміршеңдігін арттырып, мұнайдың жылжуын жеңілдетеді</w:t>
      </w:r>
      <w:r w:rsidR="00AA2D72" w:rsidRPr="00876464">
        <w:rPr>
          <w:sz w:val="28"/>
          <w:szCs w:val="28"/>
        </w:rPr>
        <w:t xml:space="preserve"> </w:t>
      </w:r>
      <w:r w:rsidR="003B6F40" w:rsidRPr="00876464">
        <w:rPr>
          <w:sz w:val="28"/>
        </w:rPr>
        <w:t>[186–188]</w:t>
      </w:r>
      <w:r w:rsidR="000C47A2" w:rsidRPr="00876464">
        <w:rPr>
          <w:sz w:val="28"/>
          <w:szCs w:val="28"/>
        </w:rPr>
        <w:t>.</w:t>
      </w:r>
      <w:r w:rsidRPr="00876464">
        <w:rPr>
          <w:sz w:val="28"/>
          <w:szCs w:val="28"/>
        </w:rPr>
        <w:t xml:space="preserve"> </w:t>
      </w:r>
    </w:p>
    <w:p w14:paraId="5321DEB6" w14:textId="620398CC" w:rsidR="00F019D6" w:rsidRPr="00876464" w:rsidRDefault="00F019D6" w:rsidP="00B35AD9">
      <w:pPr>
        <w:ind w:left="301" w:right="261" w:firstLine="567"/>
        <w:jc w:val="both"/>
        <w:rPr>
          <w:sz w:val="28"/>
          <w:szCs w:val="28"/>
        </w:rPr>
      </w:pPr>
      <w:r w:rsidRPr="00876464">
        <w:rPr>
          <w:sz w:val="28"/>
          <w:szCs w:val="28"/>
        </w:rPr>
        <w:t xml:space="preserve">Бұл қосылыстарды өндіруге жауапты гендер </w:t>
      </w:r>
      <w:r w:rsidRPr="00876464">
        <w:rPr>
          <w:i/>
          <w:iCs/>
          <w:sz w:val="28"/>
          <w:szCs w:val="28"/>
        </w:rPr>
        <w:t>Bacillus</w:t>
      </w:r>
      <w:r w:rsidRPr="00876464">
        <w:rPr>
          <w:sz w:val="28"/>
          <w:szCs w:val="28"/>
        </w:rPr>
        <w:t xml:space="preserve"> спора түзуші бактерияларында әртүрлі таралуы мүмкін. Сондықтан </w:t>
      </w:r>
      <w:r w:rsidRPr="00876464">
        <w:rPr>
          <w:i/>
          <w:iCs/>
          <w:sz w:val="28"/>
          <w:szCs w:val="28"/>
        </w:rPr>
        <w:t>Bacillus</w:t>
      </w:r>
      <w:r w:rsidRPr="00876464">
        <w:rPr>
          <w:sz w:val="28"/>
          <w:szCs w:val="28"/>
        </w:rPr>
        <w:t xml:space="preserve"> штамдарында осы гендердің болуын зерттеу олардың биотехнологиялық әлеуетін анықтауда маңызды болып табылады.</w:t>
      </w:r>
    </w:p>
    <w:p w14:paraId="2CF2F60D" w14:textId="3FDBF268" w:rsidR="00FF2FE7" w:rsidRPr="00876464" w:rsidRDefault="002A5524" w:rsidP="00B35AD9">
      <w:pPr>
        <w:ind w:left="301" w:right="261" w:firstLine="567"/>
        <w:jc w:val="both"/>
        <w:rPr>
          <w:sz w:val="28"/>
          <w:szCs w:val="28"/>
        </w:rPr>
      </w:pPr>
      <w:r w:rsidRPr="00876464">
        <w:rPr>
          <w:i/>
          <w:iCs/>
          <w:sz w:val="28"/>
          <w:szCs w:val="28"/>
        </w:rPr>
        <w:t>Bacillus sp.</w:t>
      </w:r>
      <w:r w:rsidRPr="00876464">
        <w:rPr>
          <w:sz w:val="28"/>
          <w:szCs w:val="28"/>
        </w:rPr>
        <w:t xml:space="preserve"> шта</w:t>
      </w:r>
      <w:r w:rsidR="002523F8" w:rsidRPr="00876464">
        <w:rPr>
          <w:sz w:val="28"/>
          <w:szCs w:val="28"/>
        </w:rPr>
        <w:t>м</w:t>
      </w:r>
      <w:r w:rsidRPr="00876464">
        <w:rPr>
          <w:sz w:val="28"/>
          <w:szCs w:val="28"/>
        </w:rPr>
        <w:t>дары сурфактин синтетазасының суббірліктерін кодтайтын сурфактин оперонының</w:t>
      </w:r>
      <w:r w:rsidR="00FB7C8A" w:rsidRPr="00876464">
        <w:rPr>
          <w:sz w:val="28"/>
          <w:szCs w:val="28"/>
        </w:rPr>
        <w:t xml:space="preserve"> </w:t>
      </w:r>
      <w:r w:rsidR="00FB7C8A" w:rsidRPr="00876464">
        <w:rPr>
          <w:i/>
          <w:iCs/>
          <w:sz w:val="28"/>
          <w:szCs w:val="28"/>
        </w:rPr>
        <w:t>srfA</w:t>
      </w:r>
      <w:r w:rsidRPr="00876464">
        <w:rPr>
          <w:sz w:val="28"/>
          <w:szCs w:val="28"/>
        </w:rPr>
        <w:t xml:space="preserve"> (</w:t>
      </w:r>
      <w:r w:rsidRPr="00876464">
        <w:rPr>
          <w:i/>
          <w:iCs/>
          <w:sz w:val="28"/>
          <w:szCs w:val="28"/>
        </w:rPr>
        <w:t>srfAA, srfAB, srfAC, srfAD</w:t>
      </w:r>
      <w:r w:rsidR="00FB7C8A" w:rsidRPr="00876464">
        <w:rPr>
          <w:i/>
          <w:iCs/>
          <w:sz w:val="28"/>
          <w:szCs w:val="28"/>
        </w:rPr>
        <w:t>, srf</w:t>
      </w:r>
      <w:r w:rsidR="00EA511B" w:rsidRPr="00876464">
        <w:rPr>
          <w:i/>
          <w:iCs/>
          <w:sz w:val="28"/>
          <w:szCs w:val="28"/>
        </w:rPr>
        <w:t>p</w:t>
      </w:r>
      <w:r w:rsidRPr="00876464">
        <w:rPr>
          <w:sz w:val="28"/>
          <w:szCs w:val="28"/>
        </w:rPr>
        <w:t xml:space="preserve">) болуына сынақтан өткізілді. Сонымен қатар, лихенизинді кодтайтын </w:t>
      </w:r>
      <w:r w:rsidRPr="00876464">
        <w:rPr>
          <w:i/>
          <w:iCs/>
          <w:sz w:val="28"/>
          <w:szCs w:val="28"/>
        </w:rPr>
        <w:t>lchAA</w:t>
      </w:r>
      <w:r w:rsidRPr="00876464">
        <w:rPr>
          <w:sz w:val="28"/>
          <w:szCs w:val="28"/>
        </w:rPr>
        <w:t xml:space="preserve"> </w:t>
      </w:r>
      <w:r w:rsidR="00F44BF2" w:rsidRPr="00876464">
        <w:rPr>
          <w:sz w:val="28"/>
          <w:szCs w:val="28"/>
        </w:rPr>
        <w:t>және</w:t>
      </w:r>
      <w:r w:rsidR="00CB299A" w:rsidRPr="00876464">
        <w:rPr>
          <w:sz w:val="28"/>
          <w:szCs w:val="28"/>
        </w:rPr>
        <w:t xml:space="preserve"> леван кодтайтын </w:t>
      </w:r>
      <w:r w:rsidR="00F44BF2" w:rsidRPr="00876464">
        <w:rPr>
          <w:i/>
          <w:iCs/>
          <w:sz w:val="28"/>
          <w:szCs w:val="28"/>
        </w:rPr>
        <w:t>sacB</w:t>
      </w:r>
      <w:r w:rsidR="00F44BF2" w:rsidRPr="00876464">
        <w:rPr>
          <w:sz w:val="28"/>
          <w:szCs w:val="28"/>
        </w:rPr>
        <w:t xml:space="preserve"> </w:t>
      </w:r>
      <w:r w:rsidR="00D76F6C" w:rsidRPr="00876464">
        <w:rPr>
          <w:sz w:val="28"/>
          <w:szCs w:val="28"/>
        </w:rPr>
        <w:t>гендері</w:t>
      </w:r>
      <w:r w:rsidRPr="00876464">
        <w:rPr>
          <w:sz w:val="28"/>
          <w:szCs w:val="28"/>
        </w:rPr>
        <w:t xml:space="preserve"> д</w:t>
      </w:r>
      <w:r w:rsidR="00D76F6C" w:rsidRPr="00876464">
        <w:rPr>
          <w:sz w:val="28"/>
          <w:szCs w:val="28"/>
        </w:rPr>
        <w:t>е</w:t>
      </w:r>
      <w:r w:rsidRPr="00876464">
        <w:rPr>
          <w:sz w:val="28"/>
          <w:szCs w:val="28"/>
        </w:rPr>
        <w:t xml:space="preserve"> зерттелді. ПТР скринингінің нәтижелері көрсеткендей, сурфактиннің барлық </w:t>
      </w:r>
      <w:r w:rsidR="002848E5" w:rsidRPr="00876464">
        <w:rPr>
          <w:sz w:val="28"/>
          <w:szCs w:val="28"/>
        </w:rPr>
        <w:t>бес</w:t>
      </w:r>
      <w:r w:rsidRPr="00876464">
        <w:rPr>
          <w:sz w:val="28"/>
          <w:szCs w:val="28"/>
        </w:rPr>
        <w:t xml:space="preserve"> гені </w:t>
      </w:r>
      <w:r w:rsidRPr="00876464">
        <w:rPr>
          <w:i/>
          <w:iCs/>
          <w:sz w:val="28"/>
          <w:szCs w:val="28"/>
        </w:rPr>
        <w:t>B. subtilis</w:t>
      </w:r>
      <w:r w:rsidRPr="00876464">
        <w:rPr>
          <w:sz w:val="28"/>
          <w:szCs w:val="28"/>
        </w:rPr>
        <w:t xml:space="preserve"> A8 және A9 штамдарында анықталды</w:t>
      </w:r>
      <w:r w:rsidR="00FC5970" w:rsidRPr="00876464">
        <w:rPr>
          <w:sz w:val="28"/>
          <w:szCs w:val="28"/>
        </w:rPr>
        <w:t xml:space="preserve"> (</w:t>
      </w:r>
      <w:r w:rsidR="00AF287A" w:rsidRPr="00876464">
        <w:rPr>
          <w:sz w:val="28"/>
          <w:szCs w:val="28"/>
        </w:rPr>
        <w:t>сурет 1</w:t>
      </w:r>
      <w:r w:rsidR="00505E37" w:rsidRPr="00876464">
        <w:rPr>
          <w:sz w:val="28"/>
          <w:szCs w:val="28"/>
        </w:rPr>
        <w:t>8</w:t>
      </w:r>
      <w:r w:rsidR="00AF287A" w:rsidRPr="00876464">
        <w:rPr>
          <w:sz w:val="28"/>
          <w:szCs w:val="28"/>
        </w:rPr>
        <w:t>)</w:t>
      </w:r>
      <w:r w:rsidR="00505E37" w:rsidRPr="00876464">
        <w:rPr>
          <w:sz w:val="28"/>
          <w:szCs w:val="28"/>
        </w:rPr>
        <w:t xml:space="preserve"> </w:t>
      </w:r>
      <w:r w:rsidR="003B6F40" w:rsidRPr="00876464">
        <w:rPr>
          <w:sz w:val="28"/>
        </w:rPr>
        <w:t>[161]</w:t>
      </w:r>
      <w:r w:rsidRPr="00876464">
        <w:rPr>
          <w:sz w:val="28"/>
          <w:szCs w:val="28"/>
        </w:rPr>
        <w:t xml:space="preserve">. </w:t>
      </w:r>
    </w:p>
    <w:p w14:paraId="2598EB76" w14:textId="77777777" w:rsidR="00FF2FE7" w:rsidRPr="00876464" w:rsidRDefault="00FF2FE7" w:rsidP="00FF2FE7">
      <w:pPr>
        <w:ind w:left="301" w:right="261"/>
        <w:jc w:val="both"/>
        <w:rPr>
          <w:sz w:val="28"/>
          <w:szCs w:val="28"/>
        </w:rPr>
      </w:pPr>
    </w:p>
    <w:tbl>
      <w:tblPr>
        <w:tblStyle w:val="ab"/>
        <w:tblW w:w="0" w:type="auto"/>
        <w:tblInd w:w="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71"/>
      </w:tblGrid>
      <w:tr w:rsidR="003B3A75" w:rsidRPr="00876464" w14:paraId="047CAEB4" w14:textId="77777777" w:rsidTr="003B3A75">
        <w:trPr>
          <w:trHeight w:val="2397"/>
        </w:trPr>
        <w:tc>
          <w:tcPr>
            <w:tcW w:w="9771" w:type="dxa"/>
          </w:tcPr>
          <w:p w14:paraId="1319C59A" w14:textId="6BDFE191" w:rsidR="003B3A75" w:rsidRPr="00876464" w:rsidRDefault="00E47067" w:rsidP="00F36BEA">
            <w:pPr>
              <w:ind w:right="261"/>
              <w:jc w:val="center"/>
              <w:rPr>
                <w:sz w:val="28"/>
                <w:szCs w:val="28"/>
                <w:lang w:val="ru-RU"/>
              </w:rPr>
            </w:pPr>
            <w:r w:rsidRPr="00876464">
              <w:rPr>
                <w:noProof/>
                <w:sz w:val="28"/>
                <w:szCs w:val="28"/>
                <w:lang w:val="ru-RU"/>
              </w:rPr>
              <w:drawing>
                <wp:inline distT="0" distB="0" distL="0" distR="0" wp14:anchorId="06DD6048" wp14:editId="0AB3887D">
                  <wp:extent cx="5463159" cy="2254313"/>
                  <wp:effectExtent l="0" t="0" r="4445" b="0"/>
                  <wp:docPr id="974509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09924" name=""/>
                          <pic:cNvPicPr/>
                        </pic:nvPicPr>
                        <pic:blipFill>
                          <a:blip r:embed="rId50"/>
                          <a:stretch>
                            <a:fillRect/>
                          </a:stretch>
                        </pic:blipFill>
                        <pic:spPr>
                          <a:xfrm>
                            <a:off x="0" y="0"/>
                            <a:ext cx="5474967" cy="2259185"/>
                          </a:xfrm>
                          <a:prstGeom prst="rect">
                            <a:avLst/>
                          </a:prstGeom>
                        </pic:spPr>
                      </pic:pic>
                    </a:graphicData>
                  </a:graphic>
                </wp:inline>
              </w:drawing>
            </w:r>
          </w:p>
        </w:tc>
      </w:tr>
      <w:tr w:rsidR="003B3A75" w:rsidRPr="00876464" w14:paraId="73EAEE99" w14:textId="77777777" w:rsidTr="003B3A75">
        <w:trPr>
          <w:trHeight w:val="393"/>
        </w:trPr>
        <w:tc>
          <w:tcPr>
            <w:tcW w:w="9771" w:type="dxa"/>
          </w:tcPr>
          <w:p w14:paraId="27B9F17F" w14:textId="0F7AAE0D" w:rsidR="003B3A75" w:rsidRPr="00876464" w:rsidRDefault="003B3A75" w:rsidP="00F36BEA">
            <w:pPr>
              <w:ind w:right="261"/>
              <w:jc w:val="center"/>
              <w:rPr>
                <w:noProof/>
              </w:rPr>
            </w:pPr>
            <w:r w:rsidRPr="00876464">
              <w:rPr>
                <w:noProof/>
                <w:sz w:val="28"/>
                <w:szCs w:val="28"/>
              </w:rPr>
              <w:t>А)</w:t>
            </w:r>
          </w:p>
        </w:tc>
      </w:tr>
      <w:tr w:rsidR="003B3A75" w:rsidRPr="00876464" w14:paraId="5A8CC904" w14:textId="77777777" w:rsidTr="003B3A75">
        <w:trPr>
          <w:trHeight w:val="393"/>
        </w:trPr>
        <w:tc>
          <w:tcPr>
            <w:tcW w:w="9771" w:type="dxa"/>
          </w:tcPr>
          <w:p w14:paraId="7783E182" w14:textId="431091FA" w:rsidR="003B3A75" w:rsidRPr="00876464" w:rsidRDefault="00E47067" w:rsidP="00F36BEA">
            <w:pPr>
              <w:ind w:right="261"/>
              <w:jc w:val="center"/>
              <w:rPr>
                <w:noProof/>
              </w:rPr>
            </w:pPr>
            <w:r w:rsidRPr="00876464">
              <w:rPr>
                <w:noProof/>
                <w:lang w:val="ru-RU" w:eastAsia="ru-RU"/>
              </w:rPr>
              <w:lastRenderedPageBreak/>
              <w:drawing>
                <wp:inline distT="0" distB="0" distL="0" distR="0" wp14:anchorId="6DBD07B2" wp14:editId="7816C974">
                  <wp:extent cx="5023788" cy="2471596"/>
                  <wp:effectExtent l="0" t="0" r="5715" b="5080"/>
                  <wp:docPr id="1920502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02783" name=""/>
                          <pic:cNvPicPr/>
                        </pic:nvPicPr>
                        <pic:blipFill>
                          <a:blip r:embed="rId51"/>
                          <a:stretch>
                            <a:fillRect/>
                          </a:stretch>
                        </pic:blipFill>
                        <pic:spPr>
                          <a:xfrm>
                            <a:off x="0" y="0"/>
                            <a:ext cx="5043717" cy="2481401"/>
                          </a:xfrm>
                          <a:prstGeom prst="rect">
                            <a:avLst/>
                          </a:prstGeom>
                        </pic:spPr>
                      </pic:pic>
                    </a:graphicData>
                  </a:graphic>
                </wp:inline>
              </w:drawing>
            </w:r>
          </w:p>
        </w:tc>
      </w:tr>
      <w:tr w:rsidR="003B3A75" w:rsidRPr="00876464" w14:paraId="46783A2B" w14:textId="77777777" w:rsidTr="003B3A75">
        <w:trPr>
          <w:trHeight w:val="393"/>
        </w:trPr>
        <w:tc>
          <w:tcPr>
            <w:tcW w:w="9771" w:type="dxa"/>
          </w:tcPr>
          <w:p w14:paraId="769236E3" w14:textId="5C51682D" w:rsidR="003B3A75" w:rsidRPr="00876464" w:rsidRDefault="003B3A75" w:rsidP="00F36BEA">
            <w:pPr>
              <w:ind w:right="261"/>
              <w:jc w:val="center"/>
              <w:rPr>
                <w:noProof/>
                <w:lang w:val="ru-RU" w:eastAsia="ru-RU"/>
              </w:rPr>
            </w:pPr>
            <w:r w:rsidRPr="00876464">
              <w:rPr>
                <w:noProof/>
                <w:sz w:val="28"/>
                <w:szCs w:val="28"/>
              </w:rPr>
              <w:t>Ә)</w:t>
            </w:r>
          </w:p>
        </w:tc>
      </w:tr>
      <w:tr w:rsidR="003B3A75" w:rsidRPr="00876464" w14:paraId="76A2E3AF" w14:textId="77777777" w:rsidTr="003B3A75">
        <w:trPr>
          <w:trHeight w:val="318"/>
        </w:trPr>
        <w:tc>
          <w:tcPr>
            <w:tcW w:w="9771" w:type="dxa"/>
          </w:tcPr>
          <w:p w14:paraId="3E46EC62" w14:textId="2F648495" w:rsidR="003B3A75" w:rsidRPr="00876464" w:rsidRDefault="00E47067" w:rsidP="00E47067">
            <w:pPr>
              <w:ind w:right="261"/>
              <w:jc w:val="center"/>
              <w:rPr>
                <w:sz w:val="28"/>
                <w:szCs w:val="28"/>
                <w:lang w:val="ru-RU"/>
              </w:rPr>
            </w:pPr>
            <w:r w:rsidRPr="00876464">
              <w:rPr>
                <w:noProof/>
                <w:sz w:val="28"/>
                <w:szCs w:val="28"/>
                <w:lang w:val="ru-RU"/>
              </w:rPr>
              <w:drawing>
                <wp:inline distT="0" distB="0" distL="0" distR="0" wp14:anchorId="3E3F166E" wp14:editId="7C2EF961">
                  <wp:extent cx="4097423" cy="2761307"/>
                  <wp:effectExtent l="0" t="0" r="0" b="1270"/>
                  <wp:docPr id="1055869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69250" name=""/>
                          <pic:cNvPicPr/>
                        </pic:nvPicPr>
                        <pic:blipFill>
                          <a:blip r:embed="rId52"/>
                          <a:stretch>
                            <a:fillRect/>
                          </a:stretch>
                        </pic:blipFill>
                        <pic:spPr>
                          <a:xfrm>
                            <a:off x="0" y="0"/>
                            <a:ext cx="4112007" cy="2771135"/>
                          </a:xfrm>
                          <a:prstGeom prst="rect">
                            <a:avLst/>
                          </a:prstGeom>
                        </pic:spPr>
                      </pic:pic>
                    </a:graphicData>
                  </a:graphic>
                </wp:inline>
              </w:drawing>
            </w:r>
          </w:p>
        </w:tc>
      </w:tr>
      <w:tr w:rsidR="003B3A75" w:rsidRPr="00876464" w14:paraId="50E23DA9" w14:textId="77777777" w:rsidTr="003B3A75">
        <w:trPr>
          <w:trHeight w:val="318"/>
        </w:trPr>
        <w:tc>
          <w:tcPr>
            <w:tcW w:w="9771" w:type="dxa"/>
          </w:tcPr>
          <w:p w14:paraId="57DBA442" w14:textId="6D5445CA" w:rsidR="003B3A75" w:rsidRPr="00876464" w:rsidRDefault="003B3A75" w:rsidP="00F36BEA">
            <w:pPr>
              <w:ind w:right="261"/>
              <w:jc w:val="center"/>
              <w:rPr>
                <w:noProof/>
                <w:sz w:val="28"/>
                <w:szCs w:val="28"/>
              </w:rPr>
            </w:pPr>
            <w:r w:rsidRPr="00876464">
              <w:rPr>
                <w:noProof/>
                <w:sz w:val="28"/>
                <w:szCs w:val="28"/>
              </w:rPr>
              <w:t>Б)</w:t>
            </w:r>
          </w:p>
        </w:tc>
      </w:tr>
      <w:tr w:rsidR="003B3A75" w:rsidRPr="00876464" w14:paraId="29667F0F" w14:textId="77777777" w:rsidTr="003B3A75">
        <w:trPr>
          <w:trHeight w:val="318"/>
        </w:trPr>
        <w:tc>
          <w:tcPr>
            <w:tcW w:w="9771" w:type="dxa"/>
          </w:tcPr>
          <w:p w14:paraId="3E2FE218" w14:textId="5301C1A6" w:rsidR="003B3A75" w:rsidRPr="00876464" w:rsidRDefault="00715749" w:rsidP="00F36BEA">
            <w:pPr>
              <w:ind w:right="261"/>
              <w:jc w:val="center"/>
              <w:rPr>
                <w:noProof/>
              </w:rPr>
            </w:pPr>
            <w:r w:rsidRPr="00876464">
              <w:rPr>
                <w:noProof/>
                <w:sz w:val="28"/>
                <w:szCs w:val="28"/>
                <w:lang w:val="ru-RU" w:eastAsia="ru-RU"/>
              </w:rPr>
              <w:drawing>
                <wp:inline distT="0" distB="0" distL="0" distR="0" wp14:anchorId="056EEAC7" wp14:editId="4A8B335A">
                  <wp:extent cx="4898930" cy="2534970"/>
                  <wp:effectExtent l="0" t="0" r="0" b="0"/>
                  <wp:docPr id="30545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5846" name=""/>
                          <pic:cNvPicPr/>
                        </pic:nvPicPr>
                        <pic:blipFill>
                          <a:blip r:embed="rId53"/>
                          <a:stretch>
                            <a:fillRect/>
                          </a:stretch>
                        </pic:blipFill>
                        <pic:spPr>
                          <a:xfrm>
                            <a:off x="0" y="0"/>
                            <a:ext cx="4925302" cy="2548616"/>
                          </a:xfrm>
                          <a:prstGeom prst="rect">
                            <a:avLst/>
                          </a:prstGeom>
                        </pic:spPr>
                      </pic:pic>
                    </a:graphicData>
                  </a:graphic>
                </wp:inline>
              </w:drawing>
            </w:r>
          </w:p>
        </w:tc>
      </w:tr>
      <w:tr w:rsidR="003B3A75" w:rsidRPr="00876464" w14:paraId="6E6CCDE8" w14:textId="77777777" w:rsidTr="003B3A75">
        <w:trPr>
          <w:trHeight w:val="318"/>
        </w:trPr>
        <w:tc>
          <w:tcPr>
            <w:tcW w:w="9771" w:type="dxa"/>
          </w:tcPr>
          <w:p w14:paraId="5DAADC0B" w14:textId="12C27D08" w:rsidR="003B3A75" w:rsidRPr="00876464" w:rsidRDefault="003B3A75" w:rsidP="00F36BEA">
            <w:pPr>
              <w:ind w:right="261"/>
              <w:jc w:val="center"/>
              <w:rPr>
                <w:noProof/>
              </w:rPr>
            </w:pPr>
            <w:r w:rsidRPr="00876464">
              <w:rPr>
                <w:sz w:val="28"/>
                <w:szCs w:val="28"/>
              </w:rPr>
              <w:t>В)</w:t>
            </w:r>
          </w:p>
        </w:tc>
      </w:tr>
      <w:tr w:rsidR="003B3A75" w:rsidRPr="00876464" w14:paraId="4AD4FF58" w14:textId="77777777" w:rsidTr="003B3A75">
        <w:trPr>
          <w:trHeight w:val="318"/>
        </w:trPr>
        <w:tc>
          <w:tcPr>
            <w:tcW w:w="9771" w:type="dxa"/>
          </w:tcPr>
          <w:p w14:paraId="3585031B" w14:textId="184FE7BE" w:rsidR="003B3A75" w:rsidRPr="00876464" w:rsidRDefault="00505E37" w:rsidP="00F36BEA">
            <w:pPr>
              <w:ind w:right="261"/>
              <w:jc w:val="center"/>
            </w:pPr>
            <w:r w:rsidRPr="00876464">
              <w:rPr>
                <w:noProof/>
                <w:lang w:val="ru-RU" w:eastAsia="ru-RU"/>
              </w:rPr>
              <w:lastRenderedPageBreak/>
              <w:drawing>
                <wp:inline distT="0" distB="0" distL="0" distR="0" wp14:anchorId="4C7A10AE" wp14:editId="6E6205FF">
                  <wp:extent cx="4010685" cy="2812312"/>
                  <wp:effectExtent l="0" t="0" r="0" b="7620"/>
                  <wp:docPr id="20879698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69850" name=""/>
                          <pic:cNvPicPr/>
                        </pic:nvPicPr>
                        <pic:blipFill>
                          <a:blip r:embed="rId54"/>
                          <a:stretch>
                            <a:fillRect/>
                          </a:stretch>
                        </pic:blipFill>
                        <pic:spPr>
                          <a:xfrm>
                            <a:off x="0" y="0"/>
                            <a:ext cx="4020735" cy="2819359"/>
                          </a:xfrm>
                          <a:prstGeom prst="rect">
                            <a:avLst/>
                          </a:prstGeom>
                        </pic:spPr>
                      </pic:pic>
                    </a:graphicData>
                  </a:graphic>
                </wp:inline>
              </w:drawing>
            </w:r>
          </w:p>
        </w:tc>
      </w:tr>
      <w:tr w:rsidR="003B3A75" w:rsidRPr="00876464" w14:paraId="2D452225" w14:textId="77777777" w:rsidTr="003B3A75">
        <w:trPr>
          <w:trHeight w:val="318"/>
        </w:trPr>
        <w:tc>
          <w:tcPr>
            <w:tcW w:w="9771" w:type="dxa"/>
          </w:tcPr>
          <w:p w14:paraId="15565D47" w14:textId="1B492B52" w:rsidR="003B3A75" w:rsidRPr="00876464" w:rsidRDefault="003B3A75" w:rsidP="00F36BEA">
            <w:pPr>
              <w:ind w:right="261"/>
              <w:jc w:val="center"/>
              <w:rPr>
                <w:lang w:val="ru-RU"/>
              </w:rPr>
            </w:pPr>
            <w:r w:rsidRPr="00876464">
              <w:rPr>
                <w:sz w:val="28"/>
                <w:szCs w:val="28"/>
                <w:lang w:val="ru-RU"/>
              </w:rPr>
              <w:t>Г)</w:t>
            </w:r>
          </w:p>
        </w:tc>
      </w:tr>
    </w:tbl>
    <w:p w14:paraId="65252595" w14:textId="7713A1BD" w:rsidR="00D23D5E" w:rsidRPr="00876464" w:rsidRDefault="000E26DA" w:rsidP="00D23D5E">
      <w:pPr>
        <w:ind w:left="301" w:right="261"/>
        <w:jc w:val="center"/>
        <w:rPr>
          <w:sz w:val="28"/>
          <w:szCs w:val="28"/>
        </w:rPr>
      </w:pPr>
      <w:r w:rsidRPr="00876464">
        <w:rPr>
          <w:sz w:val="28"/>
          <w:szCs w:val="28"/>
        </w:rPr>
        <w:t>Сурет 1</w:t>
      </w:r>
      <w:r w:rsidR="00505E37" w:rsidRPr="00876464">
        <w:rPr>
          <w:sz w:val="28"/>
          <w:szCs w:val="28"/>
        </w:rPr>
        <w:t>8</w:t>
      </w:r>
      <w:r w:rsidRPr="00876464">
        <w:rPr>
          <w:sz w:val="28"/>
          <w:szCs w:val="28"/>
        </w:rPr>
        <w:t xml:space="preserve"> - </w:t>
      </w:r>
      <w:r w:rsidR="001925FF" w:rsidRPr="00876464">
        <w:rPr>
          <w:sz w:val="28"/>
          <w:szCs w:val="28"/>
        </w:rPr>
        <w:t>Биосурфактант пен биополимер гендерінің ПТР өнімдерінің агарозды гель электрофорезі.</w:t>
      </w:r>
      <w:r w:rsidR="00E8714D" w:rsidRPr="00876464">
        <w:rPr>
          <w:sz w:val="28"/>
          <w:szCs w:val="28"/>
        </w:rPr>
        <w:t xml:space="preserve"> M: GeneRuler 1 kb </w:t>
      </w:r>
      <w:r w:rsidR="003075EC" w:rsidRPr="00876464">
        <w:rPr>
          <w:sz w:val="28"/>
          <w:szCs w:val="28"/>
        </w:rPr>
        <w:t>ДНҚ маркері</w:t>
      </w:r>
      <w:r w:rsidR="00E8714D" w:rsidRPr="00876464">
        <w:rPr>
          <w:sz w:val="28"/>
          <w:szCs w:val="28"/>
        </w:rPr>
        <w:t xml:space="preserve">. A) </w:t>
      </w:r>
      <w:r w:rsidR="00E8714D" w:rsidRPr="00876464">
        <w:rPr>
          <w:i/>
          <w:iCs/>
          <w:sz w:val="28"/>
          <w:szCs w:val="28"/>
        </w:rPr>
        <w:t>srfAA</w:t>
      </w:r>
      <w:r w:rsidR="00E8714D" w:rsidRPr="00876464">
        <w:rPr>
          <w:sz w:val="28"/>
          <w:szCs w:val="28"/>
        </w:rPr>
        <w:t xml:space="preserve"> </w:t>
      </w:r>
      <w:r w:rsidR="009A586C" w:rsidRPr="00876464">
        <w:rPr>
          <w:sz w:val="28"/>
          <w:szCs w:val="28"/>
        </w:rPr>
        <w:t xml:space="preserve">және </w:t>
      </w:r>
      <w:r w:rsidR="00E8714D" w:rsidRPr="00876464">
        <w:rPr>
          <w:i/>
          <w:iCs/>
          <w:sz w:val="28"/>
          <w:szCs w:val="28"/>
        </w:rPr>
        <w:t>sacB</w:t>
      </w:r>
      <w:r w:rsidR="009A586C" w:rsidRPr="00876464">
        <w:rPr>
          <w:i/>
          <w:iCs/>
          <w:sz w:val="28"/>
          <w:szCs w:val="28"/>
        </w:rPr>
        <w:t xml:space="preserve"> </w:t>
      </w:r>
      <w:r w:rsidR="009A586C" w:rsidRPr="00876464">
        <w:rPr>
          <w:sz w:val="28"/>
          <w:szCs w:val="28"/>
        </w:rPr>
        <w:t>гені</w:t>
      </w:r>
      <w:r w:rsidR="00E8714D" w:rsidRPr="00876464">
        <w:rPr>
          <w:sz w:val="28"/>
          <w:szCs w:val="28"/>
        </w:rPr>
        <w:t xml:space="preserve">; Ә) </w:t>
      </w:r>
      <w:r w:rsidR="00E8714D" w:rsidRPr="00876464">
        <w:rPr>
          <w:i/>
          <w:iCs/>
          <w:sz w:val="28"/>
          <w:szCs w:val="28"/>
        </w:rPr>
        <w:t>srfAC</w:t>
      </w:r>
      <w:r w:rsidR="00E8714D" w:rsidRPr="00876464">
        <w:rPr>
          <w:sz w:val="28"/>
          <w:szCs w:val="28"/>
        </w:rPr>
        <w:t xml:space="preserve"> </w:t>
      </w:r>
      <w:r w:rsidR="009A586C" w:rsidRPr="00876464">
        <w:rPr>
          <w:sz w:val="28"/>
          <w:szCs w:val="28"/>
        </w:rPr>
        <w:t>және</w:t>
      </w:r>
      <w:r w:rsidR="00E8714D" w:rsidRPr="00876464">
        <w:rPr>
          <w:sz w:val="28"/>
          <w:szCs w:val="28"/>
        </w:rPr>
        <w:t xml:space="preserve"> </w:t>
      </w:r>
      <w:r w:rsidR="00E8714D" w:rsidRPr="00876464">
        <w:rPr>
          <w:i/>
          <w:iCs/>
          <w:sz w:val="28"/>
          <w:szCs w:val="28"/>
        </w:rPr>
        <w:t>srfAD</w:t>
      </w:r>
      <w:r w:rsidR="009A586C" w:rsidRPr="00876464">
        <w:rPr>
          <w:i/>
          <w:iCs/>
          <w:sz w:val="28"/>
          <w:szCs w:val="28"/>
        </w:rPr>
        <w:t xml:space="preserve"> </w:t>
      </w:r>
      <w:r w:rsidR="009A586C" w:rsidRPr="00876464">
        <w:rPr>
          <w:sz w:val="28"/>
          <w:szCs w:val="28"/>
        </w:rPr>
        <w:t>гені</w:t>
      </w:r>
      <w:r w:rsidR="00E8714D" w:rsidRPr="00876464">
        <w:rPr>
          <w:sz w:val="28"/>
          <w:szCs w:val="28"/>
        </w:rPr>
        <w:t xml:space="preserve">; </w:t>
      </w:r>
      <w:r w:rsidR="003E302C" w:rsidRPr="00876464">
        <w:rPr>
          <w:sz w:val="28"/>
          <w:szCs w:val="28"/>
        </w:rPr>
        <w:t>Б</w:t>
      </w:r>
      <w:r w:rsidR="00E8714D" w:rsidRPr="00876464">
        <w:rPr>
          <w:sz w:val="28"/>
          <w:szCs w:val="28"/>
        </w:rPr>
        <w:t xml:space="preserve">) </w:t>
      </w:r>
      <w:r w:rsidR="00E8714D" w:rsidRPr="00876464">
        <w:rPr>
          <w:i/>
          <w:iCs/>
          <w:sz w:val="28"/>
          <w:szCs w:val="28"/>
        </w:rPr>
        <w:t>srfAB</w:t>
      </w:r>
      <w:r w:rsidR="009A586C" w:rsidRPr="00876464">
        <w:rPr>
          <w:i/>
          <w:iCs/>
          <w:sz w:val="28"/>
          <w:szCs w:val="28"/>
        </w:rPr>
        <w:t xml:space="preserve"> </w:t>
      </w:r>
      <w:r w:rsidR="009A586C" w:rsidRPr="00876464">
        <w:rPr>
          <w:sz w:val="28"/>
          <w:szCs w:val="28"/>
        </w:rPr>
        <w:t>гені</w:t>
      </w:r>
      <w:r w:rsidR="00E8714D" w:rsidRPr="00876464">
        <w:rPr>
          <w:sz w:val="28"/>
          <w:szCs w:val="28"/>
        </w:rPr>
        <w:t xml:space="preserve">; </w:t>
      </w:r>
      <w:r w:rsidR="003E302C" w:rsidRPr="00876464">
        <w:rPr>
          <w:sz w:val="28"/>
          <w:szCs w:val="28"/>
        </w:rPr>
        <w:t>В</w:t>
      </w:r>
      <w:r w:rsidR="00E8714D" w:rsidRPr="00876464">
        <w:rPr>
          <w:sz w:val="28"/>
          <w:szCs w:val="28"/>
        </w:rPr>
        <w:t xml:space="preserve">) </w:t>
      </w:r>
      <w:r w:rsidR="00E8714D" w:rsidRPr="00876464">
        <w:rPr>
          <w:i/>
          <w:iCs/>
          <w:sz w:val="28"/>
          <w:szCs w:val="28"/>
        </w:rPr>
        <w:t>srfp</w:t>
      </w:r>
      <w:r w:rsidR="009A586C" w:rsidRPr="00876464">
        <w:rPr>
          <w:i/>
          <w:iCs/>
          <w:sz w:val="28"/>
          <w:szCs w:val="28"/>
        </w:rPr>
        <w:t xml:space="preserve"> </w:t>
      </w:r>
      <w:r w:rsidR="009A586C" w:rsidRPr="00876464">
        <w:rPr>
          <w:sz w:val="28"/>
          <w:szCs w:val="28"/>
        </w:rPr>
        <w:t>гені;</w:t>
      </w:r>
      <w:r w:rsidR="00FD3A09" w:rsidRPr="00876464">
        <w:rPr>
          <w:sz w:val="28"/>
          <w:szCs w:val="28"/>
        </w:rPr>
        <w:t xml:space="preserve"> </w:t>
      </w:r>
      <w:r w:rsidR="009A586C" w:rsidRPr="00876464">
        <w:rPr>
          <w:sz w:val="28"/>
          <w:szCs w:val="28"/>
        </w:rPr>
        <w:t xml:space="preserve">Г) </w:t>
      </w:r>
      <w:r w:rsidR="00FD3A09" w:rsidRPr="00876464">
        <w:rPr>
          <w:i/>
          <w:iCs/>
          <w:sz w:val="28"/>
          <w:szCs w:val="28"/>
        </w:rPr>
        <w:t>lchAA</w:t>
      </w:r>
      <w:r w:rsidR="00FD3A09" w:rsidRPr="00876464">
        <w:rPr>
          <w:sz w:val="28"/>
          <w:szCs w:val="28"/>
        </w:rPr>
        <w:t xml:space="preserve"> гені</w:t>
      </w:r>
      <w:r w:rsidR="00E8714D" w:rsidRPr="00876464">
        <w:rPr>
          <w:sz w:val="28"/>
          <w:szCs w:val="28"/>
        </w:rPr>
        <w:t xml:space="preserve">. </w:t>
      </w:r>
      <w:r w:rsidR="00E8714D" w:rsidRPr="00876464">
        <w:rPr>
          <w:sz w:val="28"/>
          <w:szCs w:val="28"/>
          <w:lang w:val="en-US"/>
        </w:rPr>
        <w:t xml:space="preserve">1 </w:t>
      </w:r>
      <w:r w:rsidR="0025574A" w:rsidRPr="00876464">
        <w:rPr>
          <w:sz w:val="28"/>
          <w:szCs w:val="28"/>
          <w:lang w:val="en-US"/>
        </w:rPr>
        <w:t>–</w:t>
      </w:r>
      <w:r w:rsidR="00E8714D" w:rsidRPr="00876464">
        <w:rPr>
          <w:sz w:val="28"/>
          <w:szCs w:val="28"/>
          <w:lang w:val="en-US"/>
        </w:rPr>
        <w:t xml:space="preserve"> </w:t>
      </w:r>
      <w:r w:rsidR="00E8714D" w:rsidRPr="00876464">
        <w:rPr>
          <w:i/>
          <w:iCs/>
          <w:sz w:val="28"/>
          <w:szCs w:val="28"/>
          <w:lang w:val="en-US"/>
        </w:rPr>
        <w:t>B</w:t>
      </w:r>
      <w:r w:rsidR="0025574A" w:rsidRPr="00876464">
        <w:rPr>
          <w:i/>
          <w:iCs/>
          <w:sz w:val="28"/>
          <w:szCs w:val="28"/>
        </w:rPr>
        <w:t>.</w:t>
      </w:r>
      <w:r w:rsidR="00E8714D" w:rsidRPr="00876464">
        <w:rPr>
          <w:i/>
          <w:iCs/>
          <w:sz w:val="28"/>
          <w:szCs w:val="28"/>
          <w:lang w:val="en-US"/>
        </w:rPr>
        <w:t xml:space="preserve"> </w:t>
      </w:r>
      <w:proofErr w:type="spellStart"/>
      <w:r w:rsidR="00E8714D" w:rsidRPr="00876464">
        <w:rPr>
          <w:i/>
          <w:iCs/>
          <w:sz w:val="28"/>
          <w:szCs w:val="28"/>
          <w:lang w:val="en-US"/>
        </w:rPr>
        <w:t>safensis</w:t>
      </w:r>
      <w:proofErr w:type="spellEnd"/>
      <w:r w:rsidR="00E8714D" w:rsidRPr="00876464">
        <w:rPr>
          <w:sz w:val="28"/>
          <w:szCs w:val="28"/>
          <w:lang w:val="en-US"/>
        </w:rPr>
        <w:t xml:space="preserve"> A2; 2</w:t>
      </w:r>
      <w:r w:rsidR="00AB03F4" w:rsidRPr="00876464">
        <w:rPr>
          <w:sz w:val="28"/>
          <w:szCs w:val="28"/>
        </w:rPr>
        <w:t xml:space="preserve"> </w:t>
      </w:r>
      <w:r w:rsidR="00AB03F4" w:rsidRPr="00876464">
        <w:rPr>
          <w:i/>
          <w:iCs/>
          <w:sz w:val="28"/>
          <w:szCs w:val="28"/>
          <w:lang w:val="en-US"/>
        </w:rPr>
        <w:t>–</w:t>
      </w:r>
      <w:r w:rsidR="00E8714D" w:rsidRPr="00876464">
        <w:rPr>
          <w:i/>
          <w:iCs/>
          <w:sz w:val="28"/>
          <w:szCs w:val="28"/>
          <w:lang w:val="en-US"/>
        </w:rPr>
        <w:t>B</w:t>
      </w:r>
      <w:r w:rsidR="0025574A" w:rsidRPr="00876464">
        <w:rPr>
          <w:i/>
          <w:iCs/>
          <w:sz w:val="28"/>
          <w:szCs w:val="28"/>
        </w:rPr>
        <w:t xml:space="preserve">. </w:t>
      </w:r>
      <w:r w:rsidR="00E8714D" w:rsidRPr="00876464">
        <w:rPr>
          <w:i/>
          <w:iCs/>
          <w:sz w:val="28"/>
          <w:szCs w:val="28"/>
          <w:lang w:val="en-US"/>
        </w:rPr>
        <w:t>subtilis</w:t>
      </w:r>
      <w:r w:rsidR="00E8714D" w:rsidRPr="00876464">
        <w:rPr>
          <w:sz w:val="28"/>
          <w:szCs w:val="28"/>
          <w:lang w:val="en-US"/>
        </w:rPr>
        <w:t xml:space="preserve"> A8; 3 </w:t>
      </w:r>
      <w:r w:rsidR="00AB03F4" w:rsidRPr="00876464">
        <w:rPr>
          <w:i/>
          <w:iCs/>
          <w:sz w:val="28"/>
          <w:szCs w:val="28"/>
          <w:lang w:val="en-US"/>
        </w:rPr>
        <w:t>–</w:t>
      </w:r>
      <w:r w:rsidR="00E8714D" w:rsidRPr="00876464">
        <w:rPr>
          <w:sz w:val="28"/>
          <w:szCs w:val="28"/>
          <w:lang w:val="en-US"/>
        </w:rPr>
        <w:t xml:space="preserve"> </w:t>
      </w:r>
      <w:r w:rsidR="0025574A" w:rsidRPr="00876464">
        <w:rPr>
          <w:i/>
          <w:iCs/>
          <w:sz w:val="28"/>
          <w:szCs w:val="28"/>
          <w:lang w:val="en-US"/>
        </w:rPr>
        <w:t>B</w:t>
      </w:r>
      <w:r w:rsidR="0025574A" w:rsidRPr="00876464">
        <w:rPr>
          <w:i/>
          <w:iCs/>
          <w:sz w:val="28"/>
          <w:szCs w:val="28"/>
        </w:rPr>
        <w:t xml:space="preserve">. </w:t>
      </w:r>
      <w:r w:rsidR="0025574A" w:rsidRPr="00876464">
        <w:rPr>
          <w:i/>
          <w:iCs/>
          <w:sz w:val="28"/>
          <w:szCs w:val="28"/>
          <w:lang w:val="en-US"/>
        </w:rPr>
        <w:t>subtilis</w:t>
      </w:r>
      <w:r w:rsidR="0025574A" w:rsidRPr="00876464">
        <w:rPr>
          <w:sz w:val="28"/>
          <w:szCs w:val="28"/>
          <w:lang w:val="en-US"/>
        </w:rPr>
        <w:t xml:space="preserve"> </w:t>
      </w:r>
      <w:r w:rsidR="00E8714D" w:rsidRPr="00876464">
        <w:rPr>
          <w:sz w:val="28"/>
          <w:szCs w:val="28"/>
          <w:lang w:val="en-US"/>
        </w:rPr>
        <w:t xml:space="preserve">A9, 4 - </w:t>
      </w:r>
      <w:r w:rsidR="0025574A" w:rsidRPr="00876464">
        <w:rPr>
          <w:i/>
          <w:iCs/>
          <w:sz w:val="28"/>
          <w:szCs w:val="28"/>
          <w:lang w:val="en-US"/>
        </w:rPr>
        <w:t>B</w:t>
      </w:r>
      <w:r w:rsidR="0025574A" w:rsidRPr="00876464">
        <w:rPr>
          <w:i/>
          <w:iCs/>
          <w:sz w:val="28"/>
          <w:szCs w:val="28"/>
        </w:rPr>
        <w:t xml:space="preserve">. </w:t>
      </w:r>
      <w:r w:rsidR="0025574A" w:rsidRPr="00876464">
        <w:rPr>
          <w:i/>
          <w:iCs/>
          <w:sz w:val="28"/>
          <w:szCs w:val="28"/>
          <w:lang w:val="en-US"/>
        </w:rPr>
        <w:t>subtilis</w:t>
      </w:r>
      <w:r w:rsidR="0025574A" w:rsidRPr="00876464">
        <w:rPr>
          <w:sz w:val="28"/>
          <w:szCs w:val="28"/>
          <w:lang w:val="en-US"/>
        </w:rPr>
        <w:t xml:space="preserve"> </w:t>
      </w:r>
      <w:r w:rsidR="00E8714D" w:rsidRPr="00876464">
        <w:rPr>
          <w:sz w:val="28"/>
          <w:szCs w:val="28"/>
          <w:lang w:val="en-US"/>
        </w:rPr>
        <w:t xml:space="preserve">A12, 5 </w:t>
      </w:r>
      <w:r w:rsidR="0025574A" w:rsidRPr="00876464">
        <w:rPr>
          <w:sz w:val="28"/>
          <w:szCs w:val="28"/>
          <w:lang w:val="en-US"/>
        </w:rPr>
        <w:t>–</w:t>
      </w:r>
      <w:r w:rsidR="00E8714D" w:rsidRPr="00876464">
        <w:rPr>
          <w:sz w:val="28"/>
          <w:szCs w:val="28"/>
          <w:lang w:val="en-US"/>
        </w:rPr>
        <w:t xml:space="preserve"> </w:t>
      </w:r>
      <w:r w:rsidR="00E8714D" w:rsidRPr="00876464">
        <w:rPr>
          <w:i/>
          <w:iCs/>
          <w:sz w:val="28"/>
          <w:szCs w:val="28"/>
          <w:lang w:val="en-US"/>
        </w:rPr>
        <w:t>B</w:t>
      </w:r>
      <w:r w:rsidR="0025574A" w:rsidRPr="00876464">
        <w:rPr>
          <w:i/>
          <w:iCs/>
          <w:sz w:val="28"/>
          <w:szCs w:val="28"/>
        </w:rPr>
        <w:t>.</w:t>
      </w:r>
      <w:r w:rsidR="00E8714D" w:rsidRPr="00876464">
        <w:rPr>
          <w:i/>
          <w:iCs/>
          <w:sz w:val="28"/>
          <w:szCs w:val="28"/>
          <w:lang w:val="en-US"/>
        </w:rPr>
        <w:t xml:space="preserve"> </w:t>
      </w:r>
      <w:proofErr w:type="spellStart"/>
      <w:r w:rsidR="00E8714D" w:rsidRPr="00876464">
        <w:rPr>
          <w:i/>
          <w:iCs/>
          <w:sz w:val="28"/>
          <w:szCs w:val="28"/>
          <w:lang w:val="en-US"/>
        </w:rPr>
        <w:t>paralicheniformis</w:t>
      </w:r>
      <w:proofErr w:type="spellEnd"/>
      <w:r w:rsidR="00E8714D" w:rsidRPr="00876464">
        <w:rPr>
          <w:sz w:val="28"/>
          <w:szCs w:val="28"/>
          <w:lang w:val="en-US"/>
        </w:rPr>
        <w:t xml:space="preserve"> R4; and 6 </w:t>
      </w:r>
      <w:r w:rsidR="00AB03F4" w:rsidRPr="00876464">
        <w:rPr>
          <w:i/>
          <w:iCs/>
          <w:sz w:val="28"/>
          <w:szCs w:val="28"/>
          <w:lang w:val="en-US"/>
        </w:rPr>
        <w:t>–</w:t>
      </w:r>
      <w:r w:rsidR="00E8714D" w:rsidRPr="00876464">
        <w:rPr>
          <w:i/>
          <w:iCs/>
          <w:sz w:val="28"/>
          <w:szCs w:val="28"/>
          <w:lang w:val="en-US"/>
        </w:rPr>
        <w:t xml:space="preserve"> B</w:t>
      </w:r>
      <w:r w:rsidR="00AB03F4" w:rsidRPr="00876464">
        <w:rPr>
          <w:i/>
          <w:iCs/>
          <w:sz w:val="28"/>
          <w:szCs w:val="28"/>
        </w:rPr>
        <w:t>.</w:t>
      </w:r>
      <w:r w:rsidR="00E8714D" w:rsidRPr="00876464">
        <w:rPr>
          <w:i/>
          <w:iCs/>
          <w:sz w:val="28"/>
          <w:szCs w:val="28"/>
          <w:lang w:val="en-US"/>
        </w:rPr>
        <w:t xml:space="preserve"> licheniformis</w:t>
      </w:r>
      <w:r w:rsidR="00E8714D" w:rsidRPr="00876464">
        <w:rPr>
          <w:sz w:val="28"/>
          <w:szCs w:val="28"/>
          <w:lang w:val="en-US"/>
        </w:rPr>
        <w:t xml:space="preserve"> PW2</w:t>
      </w:r>
    </w:p>
    <w:p w14:paraId="60B6228E" w14:textId="77777777" w:rsidR="00DC7E0E" w:rsidRPr="00876464" w:rsidRDefault="00DC7E0E" w:rsidP="00FF2FE7">
      <w:pPr>
        <w:ind w:left="301" w:right="261"/>
        <w:jc w:val="both"/>
        <w:rPr>
          <w:sz w:val="28"/>
          <w:szCs w:val="28"/>
          <w:lang w:val="en-US"/>
        </w:rPr>
      </w:pPr>
    </w:p>
    <w:p w14:paraId="54D31247" w14:textId="69981B73" w:rsidR="00DC13E9" w:rsidRPr="00876464" w:rsidRDefault="002A5524" w:rsidP="00FF2FE7">
      <w:pPr>
        <w:ind w:left="301" w:right="261"/>
        <w:jc w:val="both"/>
        <w:rPr>
          <w:sz w:val="28"/>
          <w:szCs w:val="28"/>
        </w:rPr>
      </w:pPr>
      <w:r w:rsidRPr="00876464">
        <w:rPr>
          <w:sz w:val="28"/>
          <w:szCs w:val="28"/>
        </w:rPr>
        <w:t xml:space="preserve">Ал </w:t>
      </w:r>
      <w:r w:rsidRPr="00876464">
        <w:rPr>
          <w:i/>
          <w:iCs/>
          <w:sz w:val="28"/>
          <w:szCs w:val="28"/>
        </w:rPr>
        <w:t>B. subtilis</w:t>
      </w:r>
      <w:r w:rsidRPr="00876464">
        <w:rPr>
          <w:sz w:val="28"/>
          <w:szCs w:val="28"/>
        </w:rPr>
        <w:t xml:space="preserve"> A12 штамында </w:t>
      </w:r>
      <w:r w:rsidRPr="00876464">
        <w:rPr>
          <w:i/>
          <w:iCs/>
          <w:sz w:val="28"/>
          <w:szCs w:val="28"/>
        </w:rPr>
        <w:t>srfAA</w:t>
      </w:r>
      <w:r w:rsidRPr="00876464">
        <w:rPr>
          <w:sz w:val="28"/>
          <w:szCs w:val="28"/>
        </w:rPr>
        <w:t xml:space="preserve">, </w:t>
      </w:r>
      <w:r w:rsidRPr="00876464">
        <w:rPr>
          <w:i/>
          <w:iCs/>
          <w:sz w:val="28"/>
          <w:szCs w:val="28"/>
        </w:rPr>
        <w:t>srfAC</w:t>
      </w:r>
      <w:r w:rsidR="002848E5" w:rsidRPr="00876464">
        <w:rPr>
          <w:sz w:val="28"/>
          <w:szCs w:val="28"/>
        </w:rPr>
        <w:t>,</w:t>
      </w:r>
      <w:r w:rsidRPr="00876464">
        <w:rPr>
          <w:sz w:val="28"/>
          <w:szCs w:val="28"/>
        </w:rPr>
        <w:t xml:space="preserve"> </w:t>
      </w:r>
      <w:r w:rsidRPr="00876464">
        <w:rPr>
          <w:i/>
          <w:iCs/>
          <w:sz w:val="28"/>
          <w:szCs w:val="28"/>
        </w:rPr>
        <w:t>srfAD</w:t>
      </w:r>
      <w:r w:rsidR="002848E5" w:rsidRPr="00876464">
        <w:rPr>
          <w:i/>
          <w:iCs/>
          <w:sz w:val="28"/>
          <w:szCs w:val="28"/>
        </w:rPr>
        <w:t xml:space="preserve"> </w:t>
      </w:r>
      <w:r w:rsidR="002848E5" w:rsidRPr="00876464">
        <w:rPr>
          <w:sz w:val="28"/>
          <w:szCs w:val="28"/>
        </w:rPr>
        <w:t xml:space="preserve">және </w:t>
      </w:r>
      <w:r w:rsidR="002848E5" w:rsidRPr="00876464">
        <w:rPr>
          <w:i/>
          <w:iCs/>
          <w:sz w:val="28"/>
          <w:szCs w:val="28"/>
        </w:rPr>
        <w:t>srfp</w:t>
      </w:r>
      <w:r w:rsidRPr="00876464">
        <w:rPr>
          <w:sz w:val="28"/>
          <w:szCs w:val="28"/>
        </w:rPr>
        <w:t xml:space="preserve"> гендері ғана табылды (кесте</w:t>
      </w:r>
      <w:r w:rsidR="00CA728D" w:rsidRPr="00876464">
        <w:rPr>
          <w:sz w:val="28"/>
          <w:szCs w:val="28"/>
        </w:rPr>
        <w:t xml:space="preserve"> 12</w:t>
      </w:r>
      <w:r w:rsidRPr="00876464">
        <w:rPr>
          <w:sz w:val="28"/>
          <w:szCs w:val="28"/>
        </w:rPr>
        <w:t>).</w:t>
      </w:r>
      <w:r w:rsidR="00BB0F54" w:rsidRPr="00876464">
        <w:rPr>
          <w:sz w:val="28"/>
          <w:szCs w:val="28"/>
          <w:lang w:val="en-US"/>
        </w:rPr>
        <w:t xml:space="preserve"> </w:t>
      </w:r>
      <w:r w:rsidR="00BB0F54" w:rsidRPr="00876464">
        <w:rPr>
          <w:i/>
          <w:iCs/>
          <w:sz w:val="28"/>
          <w:szCs w:val="28"/>
        </w:rPr>
        <w:t>B. safensis</w:t>
      </w:r>
      <w:r w:rsidR="00BB0F54" w:rsidRPr="00876464">
        <w:rPr>
          <w:sz w:val="28"/>
          <w:szCs w:val="28"/>
        </w:rPr>
        <w:t xml:space="preserve"> A2</w:t>
      </w:r>
      <w:r w:rsidR="00BB0F54" w:rsidRPr="00876464">
        <w:rPr>
          <w:sz w:val="28"/>
          <w:szCs w:val="28"/>
          <w:lang w:val="en-US"/>
        </w:rPr>
        <w:t xml:space="preserve"> </w:t>
      </w:r>
      <w:proofErr w:type="spellStart"/>
      <w:r w:rsidR="00BB0F54" w:rsidRPr="00876464">
        <w:rPr>
          <w:sz w:val="28"/>
          <w:szCs w:val="28"/>
          <w:lang w:val="ru-RU"/>
        </w:rPr>
        <w:t>штамында</w:t>
      </w:r>
      <w:proofErr w:type="spellEnd"/>
      <w:r w:rsidR="00BB0F54" w:rsidRPr="00876464">
        <w:rPr>
          <w:i/>
          <w:iCs/>
          <w:sz w:val="28"/>
          <w:szCs w:val="28"/>
        </w:rPr>
        <w:t xml:space="preserve"> srfp</w:t>
      </w:r>
      <w:r w:rsidR="00BB0F54" w:rsidRPr="00876464">
        <w:rPr>
          <w:sz w:val="28"/>
          <w:szCs w:val="28"/>
        </w:rPr>
        <w:t xml:space="preserve"> гені ғана табылды</w:t>
      </w:r>
      <w:r w:rsidR="00357013" w:rsidRPr="00876464">
        <w:rPr>
          <w:sz w:val="28"/>
          <w:szCs w:val="28"/>
          <w:lang w:val="en-US"/>
        </w:rPr>
        <w:t xml:space="preserve"> (</w:t>
      </w:r>
      <w:proofErr w:type="spellStart"/>
      <w:r w:rsidR="00210A58" w:rsidRPr="00876464">
        <w:rPr>
          <w:sz w:val="28"/>
          <w:szCs w:val="28"/>
          <w:lang w:val="ru-RU"/>
        </w:rPr>
        <w:t>сурет</w:t>
      </w:r>
      <w:proofErr w:type="spellEnd"/>
      <w:r w:rsidR="00210A58" w:rsidRPr="00876464">
        <w:rPr>
          <w:sz w:val="28"/>
          <w:szCs w:val="28"/>
          <w:lang w:val="en-US"/>
        </w:rPr>
        <w:t xml:space="preserve"> 1</w:t>
      </w:r>
      <w:r w:rsidR="00715749" w:rsidRPr="00876464">
        <w:rPr>
          <w:sz w:val="28"/>
          <w:szCs w:val="28"/>
          <w:lang w:val="en-US"/>
        </w:rPr>
        <w:t>8</w:t>
      </w:r>
      <w:r w:rsidR="00D513F9" w:rsidRPr="00876464">
        <w:rPr>
          <w:sz w:val="28"/>
          <w:szCs w:val="28"/>
        </w:rPr>
        <w:t xml:space="preserve">, </w:t>
      </w:r>
      <w:r w:rsidR="00210A58" w:rsidRPr="00876464">
        <w:rPr>
          <w:sz w:val="28"/>
          <w:szCs w:val="28"/>
          <w:lang w:val="ru-RU"/>
        </w:rPr>
        <w:t>В</w:t>
      </w:r>
      <w:r w:rsidR="00357013" w:rsidRPr="00876464">
        <w:rPr>
          <w:sz w:val="28"/>
          <w:szCs w:val="28"/>
          <w:lang w:val="en-US"/>
        </w:rPr>
        <w:t>)</w:t>
      </w:r>
      <w:r w:rsidR="00BB0F54" w:rsidRPr="00876464">
        <w:rPr>
          <w:sz w:val="28"/>
          <w:szCs w:val="28"/>
          <w:lang w:val="en-US"/>
        </w:rPr>
        <w:t>.</w:t>
      </w:r>
      <w:r w:rsidRPr="00876464">
        <w:rPr>
          <w:sz w:val="28"/>
          <w:szCs w:val="28"/>
        </w:rPr>
        <w:t xml:space="preserve"> </w:t>
      </w:r>
      <w:r w:rsidRPr="00876464">
        <w:rPr>
          <w:i/>
          <w:iCs/>
          <w:sz w:val="28"/>
          <w:szCs w:val="28"/>
        </w:rPr>
        <w:t>B. licheniformis PW2</w:t>
      </w:r>
      <w:r w:rsidRPr="00876464">
        <w:rPr>
          <w:sz w:val="28"/>
          <w:szCs w:val="28"/>
        </w:rPr>
        <w:t xml:space="preserve"> штамында </w:t>
      </w:r>
      <w:r w:rsidR="00534863" w:rsidRPr="00876464">
        <w:rPr>
          <w:i/>
          <w:iCs/>
          <w:sz w:val="28"/>
          <w:szCs w:val="28"/>
        </w:rPr>
        <w:t xml:space="preserve">srfAA, </w:t>
      </w:r>
      <w:r w:rsidRPr="00876464">
        <w:rPr>
          <w:i/>
          <w:iCs/>
          <w:sz w:val="28"/>
          <w:szCs w:val="28"/>
        </w:rPr>
        <w:t>lchAA</w:t>
      </w:r>
      <w:r w:rsidRPr="00876464">
        <w:rPr>
          <w:sz w:val="28"/>
          <w:szCs w:val="28"/>
        </w:rPr>
        <w:t xml:space="preserve"> ген</w:t>
      </w:r>
      <w:r w:rsidR="00534863" w:rsidRPr="00876464">
        <w:rPr>
          <w:sz w:val="28"/>
          <w:szCs w:val="28"/>
        </w:rPr>
        <w:t>дері</w:t>
      </w:r>
      <w:r w:rsidRPr="00876464">
        <w:rPr>
          <w:sz w:val="28"/>
          <w:szCs w:val="28"/>
        </w:rPr>
        <w:t xml:space="preserve"> анықталды. Сонымен қатар, </w:t>
      </w:r>
      <w:r w:rsidRPr="00876464">
        <w:rPr>
          <w:i/>
          <w:iCs/>
          <w:sz w:val="28"/>
          <w:szCs w:val="28"/>
        </w:rPr>
        <w:t>B. paralicheniformis</w:t>
      </w:r>
      <w:r w:rsidRPr="00876464">
        <w:rPr>
          <w:sz w:val="28"/>
          <w:szCs w:val="28"/>
        </w:rPr>
        <w:t xml:space="preserve"> R4 штамында зерттелген гендердің ешқайсысы табылған жоқ.</w:t>
      </w:r>
      <w:r w:rsidR="003B7476" w:rsidRPr="00876464">
        <w:rPr>
          <w:sz w:val="28"/>
          <w:szCs w:val="28"/>
        </w:rPr>
        <w:t xml:space="preserve"> </w:t>
      </w:r>
    </w:p>
    <w:p w14:paraId="79E38B98" w14:textId="4666C93E" w:rsidR="00B35AD9" w:rsidRPr="00876464" w:rsidRDefault="003B7476" w:rsidP="00DC13E9">
      <w:pPr>
        <w:ind w:left="301" w:right="261" w:firstLine="567"/>
        <w:jc w:val="both"/>
        <w:rPr>
          <w:sz w:val="28"/>
          <w:szCs w:val="28"/>
        </w:rPr>
      </w:pPr>
      <w:r w:rsidRPr="00876464">
        <w:rPr>
          <w:sz w:val="28"/>
          <w:szCs w:val="28"/>
        </w:rPr>
        <w:t xml:space="preserve">Сонымен қатар, </w:t>
      </w:r>
      <w:r w:rsidRPr="00876464">
        <w:rPr>
          <w:i/>
          <w:iCs/>
          <w:sz w:val="28"/>
          <w:szCs w:val="28"/>
        </w:rPr>
        <w:t>sacB</w:t>
      </w:r>
      <w:r w:rsidRPr="00876464">
        <w:rPr>
          <w:sz w:val="28"/>
          <w:szCs w:val="28"/>
        </w:rPr>
        <w:t xml:space="preserve"> гені алты штамның төртеуінде леванды кодтайды: </w:t>
      </w:r>
      <w:r w:rsidRPr="00876464">
        <w:rPr>
          <w:i/>
          <w:iCs/>
          <w:sz w:val="28"/>
          <w:szCs w:val="28"/>
        </w:rPr>
        <w:t>B. subtilis</w:t>
      </w:r>
      <w:r w:rsidRPr="00876464">
        <w:rPr>
          <w:sz w:val="28"/>
          <w:szCs w:val="28"/>
        </w:rPr>
        <w:t xml:space="preserve"> A8, </w:t>
      </w:r>
      <w:r w:rsidRPr="00876464">
        <w:rPr>
          <w:i/>
          <w:iCs/>
          <w:sz w:val="28"/>
          <w:szCs w:val="28"/>
        </w:rPr>
        <w:t>B. subtilis</w:t>
      </w:r>
      <w:r w:rsidRPr="00876464">
        <w:rPr>
          <w:sz w:val="28"/>
          <w:szCs w:val="28"/>
        </w:rPr>
        <w:t xml:space="preserve"> A9</w:t>
      </w:r>
      <w:r w:rsidR="00F95796" w:rsidRPr="00876464">
        <w:rPr>
          <w:sz w:val="28"/>
          <w:szCs w:val="28"/>
        </w:rPr>
        <w:t>,</w:t>
      </w:r>
      <w:r w:rsidRPr="00876464">
        <w:rPr>
          <w:sz w:val="28"/>
          <w:szCs w:val="28"/>
        </w:rPr>
        <w:t xml:space="preserve"> </w:t>
      </w:r>
      <w:r w:rsidRPr="00876464">
        <w:rPr>
          <w:i/>
          <w:iCs/>
          <w:sz w:val="28"/>
          <w:szCs w:val="28"/>
        </w:rPr>
        <w:t>B. subtilis A12</w:t>
      </w:r>
      <w:r w:rsidR="006C0FDA" w:rsidRPr="00876464">
        <w:rPr>
          <w:sz w:val="28"/>
          <w:szCs w:val="28"/>
        </w:rPr>
        <w:t xml:space="preserve"> </w:t>
      </w:r>
      <w:r w:rsidR="00F95796" w:rsidRPr="00876464">
        <w:rPr>
          <w:sz w:val="28"/>
          <w:szCs w:val="28"/>
        </w:rPr>
        <w:t xml:space="preserve">және </w:t>
      </w:r>
      <w:r w:rsidR="00F95796" w:rsidRPr="00876464">
        <w:rPr>
          <w:i/>
          <w:iCs/>
          <w:sz w:val="28"/>
          <w:szCs w:val="28"/>
        </w:rPr>
        <w:t>B. licheniformis PW2</w:t>
      </w:r>
      <w:r w:rsidR="00F95796" w:rsidRPr="00876464">
        <w:rPr>
          <w:sz w:val="28"/>
          <w:szCs w:val="28"/>
        </w:rPr>
        <w:t xml:space="preserve"> </w:t>
      </w:r>
      <w:r w:rsidR="006C0FDA" w:rsidRPr="00876464">
        <w:rPr>
          <w:sz w:val="28"/>
          <w:szCs w:val="28"/>
        </w:rPr>
        <w:t>(сурет 1</w:t>
      </w:r>
      <w:r w:rsidR="00715749" w:rsidRPr="00876464">
        <w:rPr>
          <w:sz w:val="28"/>
          <w:szCs w:val="28"/>
        </w:rPr>
        <w:t>8</w:t>
      </w:r>
      <w:r w:rsidR="00D513F9" w:rsidRPr="00876464">
        <w:rPr>
          <w:sz w:val="28"/>
          <w:szCs w:val="28"/>
        </w:rPr>
        <w:t xml:space="preserve">, </w:t>
      </w:r>
      <w:r w:rsidR="00D915CB" w:rsidRPr="00876464">
        <w:rPr>
          <w:sz w:val="28"/>
          <w:szCs w:val="28"/>
        </w:rPr>
        <w:t>А</w:t>
      </w:r>
      <w:r w:rsidR="006C0FDA" w:rsidRPr="00876464">
        <w:rPr>
          <w:sz w:val="28"/>
          <w:szCs w:val="28"/>
        </w:rPr>
        <w:t>).</w:t>
      </w:r>
      <w:r w:rsidR="002A5524" w:rsidRPr="00876464">
        <w:rPr>
          <w:sz w:val="28"/>
          <w:szCs w:val="28"/>
        </w:rPr>
        <w:t xml:space="preserve"> Осылайша, </w:t>
      </w:r>
      <w:r w:rsidR="002A5524" w:rsidRPr="00876464">
        <w:rPr>
          <w:i/>
          <w:iCs/>
          <w:sz w:val="28"/>
          <w:szCs w:val="28"/>
        </w:rPr>
        <w:t>B. subtilis</w:t>
      </w:r>
      <w:r w:rsidR="002A5524" w:rsidRPr="00876464">
        <w:rPr>
          <w:sz w:val="28"/>
          <w:szCs w:val="28"/>
        </w:rPr>
        <w:t xml:space="preserve"> A8 және A9 штамдары сурфактин синтезіне толық қабілетті болуы мүмкін, ал </w:t>
      </w:r>
      <w:r w:rsidR="002A5524" w:rsidRPr="00876464">
        <w:rPr>
          <w:i/>
          <w:iCs/>
          <w:sz w:val="28"/>
          <w:szCs w:val="28"/>
        </w:rPr>
        <w:t>B. licheniformis PW2</w:t>
      </w:r>
      <w:r w:rsidR="002A5524" w:rsidRPr="00876464">
        <w:rPr>
          <w:sz w:val="28"/>
          <w:szCs w:val="28"/>
        </w:rPr>
        <w:t xml:space="preserve"> тек лихенизинді өндіре алады</w:t>
      </w:r>
      <w:r w:rsidR="00B35AD9" w:rsidRPr="00876464">
        <w:rPr>
          <w:sz w:val="28"/>
          <w:szCs w:val="28"/>
        </w:rPr>
        <w:t>.</w:t>
      </w:r>
    </w:p>
    <w:p w14:paraId="5C9F173F" w14:textId="77777777" w:rsidR="00012517" w:rsidRPr="00876464" w:rsidRDefault="00012517" w:rsidP="00B35AD9">
      <w:pPr>
        <w:ind w:left="301" w:right="261" w:firstLine="567"/>
        <w:jc w:val="both"/>
        <w:rPr>
          <w:iCs/>
          <w:color w:val="000000" w:themeColor="text1"/>
          <w:sz w:val="28"/>
          <w:szCs w:val="28"/>
        </w:rPr>
      </w:pPr>
    </w:p>
    <w:p w14:paraId="2BC83C2D" w14:textId="3B075F8D" w:rsidR="00B35AD9" w:rsidRPr="00876464" w:rsidRDefault="00B35AD9" w:rsidP="00B35AD9">
      <w:pPr>
        <w:ind w:left="301" w:right="261" w:firstLine="567"/>
        <w:jc w:val="both"/>
        <w:rPr>
          <w:iCs/>
          <w:color w:val="000000" w:themeColor="text1"/>
          <w:sz w:val="28"/>
          <w:szCs w:val="28"/>
        </w:rPr>
      </w:pPr>
      <w:r w:rsidRPr="00876464">
        <w:rPr>
          <w:iCs/>
          <w:color w:val="000000" w:themeColor="text1"/>
          <w:sz w:val="28"/>
          <w:szCs w:val="28"/>
        </w:rPr>
        <w:t xml:space="preserve">Кесте </w:t>
      </w:r>
      <w:r w:rsidR="008C6147" w:rsidRPr="00876464">
        <w:rPr>
          <w:iCs/>
          <w:color w:val="000000" w:themeColor="text1"/>
          <w:sz w:val="28"/>
          <w:szCs w:val="28"/>
        </w:rPr>
        <w:t>12 –</w:t>
      </w:r>
      <w:r w:rsidRPr="00876464">
        <w:rPr>
          <w:iCs/>
          <w:color w:val="000000" w:themeColor="text1"/>
          <w:sz w:val="28"/>
          <w:szCs w:val="28"/>
        </w:rPr>
        <w:t xml:space="preserve"> B</w:t>
      </w:r>
      <w:r w:rsidR="008C6147" w:rsidRPr="00876464">
        <w:rPr>
          <w:iCs/>
          <w:color w:val="000000" w:themeColor="text1"/>
          <w:sz w:val="28"/>
          <w:szCs w:val="28"/>
        </w:rPr>
        <w:t>acillus sp.</w:t>
      </w:r>
      <w:r w:rsidRPr="00876464">
        <w:rPr>
          <w:iCs/>
          <w:color w:val="000000" w:themeColor="text1"/>
          <w:sz w:val="28"/>
          <w:szCs w:val="28"/>
        </w:rPr>
        <w:t xml:space="preserve"> </w:t>
      </w:r>
      <w:r w:rsidR="008C6147" w:rsidRPr="00876464">
        <w:rPr>
          <w:iCs/>
          <w:color w:val="000000" w:themeColor="text1"/>
          <w:sz w:val="28"/>
          <w:szCs w:val="28"/>
        </w:rPr>
        <w:t>штамдарында</w:t>
      </w:r>
      <w:r w:rsidRPr="00876464">
        <w:rPr>
          <w:iCs/>
          <w:color w:val="000000" w:themeColor="text1"/>
          <w:sz w:val="28"/>
          <w:szCs w:val="28"/>
        </w:rPr>
        <w:t xml:space="preserve"> биосурфактанттарды (</w:t>
      </w:r>
      <w:r w:rsidRPr="00876464">
        <w:rPr>
          <w:i/>
          <w:color w:val="000000" w:themeColor="text1"/>
          <w:sz w:val="28"/>
          <w:szCs w:val="28"/>
        </w:rPr>
        <w:t>srfAA, srfAB, srfAC, srfAD,</w:t>
      </w:r>
      <w:r w:rsidR="00BB697C" w:rsidRPr="00876464">
        <w:rPr>
          <w:i/>
          <w:color w:val="000000" w:themeColor="text1"/>
          <w:sz w:val="28"/>
          <w:szCs w:val="28"/>
        </w:rPr>
        <w:t xml:space="preserve"> srfp,</w:t>
      </w:r>
      <w:r w:rsidRPr="00876464">
        <w:rPr>
          <w:i/>
          <w:color w:val="000000" w:themeColor="text1"/>
          <w:sz w:val="28"/>
          <w:szCs w:val="28"/>
        </w:rPr>
        <w:t xml:space="preserve"> lchAA</w:t>
      </w:r>
      <w:r w:rsidRPr="00876464">
        <w:rPr>
          <w:iCs/>
          <w:color w:val="000000" w:themeColor="text1"/>
          <w:sz w:val="28"/>
          <w:szCs w:val="28"/>
        </w:rPr>
        <w:t>)</w:t>
      </w:r>
      <w:r w:rsidR="00FA3AB9" w:rsidRPr="00876464">
        <w:rPr>
          <w:iCs/>
          <w:color w:val="000000" w:themeColor="text1"/>
          <w:sz w:val="28"/>
          <w:szCs w:val="28"/>
        </w:rPr>
        <w:t xml:space="preserve"> және биополимер</w:t>
      </w:r>
      <w:r w:rsidR="00ED707D" w:rsidRPr="00876464">
        <w:rPr>
          <w:iCs/>
          <w:color w:val="000000" w:themeColor="text1"/>
          <w:sz w:val="28"/>
          <w:szCs w:val="28"/>
        </w:rPr>
        <w:t>ді</w:t>
      </w:r>
      <w:r w:rsidR="00FA3AB9" w:rsidRPr="00876464">
        <w:rPr>
          <w:iCs/>
          <w:color w:val="000000" w:themeColor="text1"/>
          <w:sz w:val="28"/>
          <w:szCs w:val="28"/>
        </w:rPr>
        <w:t xml:space="preserve"> </w:t>
      </w:r>
      <w:r w:rsidR="00ED707D" w:rsidRPr="00876464">
        <w:rPr>
          <w:iCs/>
          <w:color w:val="000000" w:themeColor="text1"/>
          <w:sz w:val="28"/>
          <w:szCs w:val="28"/>
        </w:rPr>
        <w:t>(</w:t>
      </w:r>
      <w:r w:rsidR="00FA3AB9" w:rsidRPr="00876464">
        <w:rPr>
          <w:i/>
          <w:color w:val="000000" w:themeColor="text1"/>
          <w:sz w:val="28"/>
          <w:szCs w:val="28"/>
        </w:rPr>
        <w:t>sacB</w:t>
      </w:r>
      <w:r w:rsidR="00ED707D" w:rsidRPr="00876464">
        <w:rPr>
          <w:iCs/>
          <w:color w:val="000000" w:themeColor="text1"/>
          <w:sz w:val="28"/>
          <w:szCs w:val="28"/>
        </w:rPr>
        <w:t>)</w:t>
      </w:r>
      <w:r w:rsidRPr="00876464">
        <w:rPr>
          <w:iCs/>
          <w:color w:val="000000" w:themeColor="text1"/>
          <w:sz w:val="28"/>
          <w:szCs w:val="28"/>
        </w:rPr>
        <w:t xml:space="preserve"> кодтайтын гендердің болуы.</w:t>
      </w:r>
    </w:p>
    <w:p w14:paraId="4F2B06A9" w14:textId="77777777" w:rsidR="00D9774F" w:rsidRPr="00876464" w:rsidRDefault="00D9774F" w:rsidP="00B35AD9">
      <w:pPr>
        <w:ind w:left="301" w:right="261" w:firstLine="567"/>
        <w:jc w:val="both"/>
        <w:rPr>
          <w:color w:val="000000" w:themeColor="text1"/>
          <w:sz w:val="28"/>
          <w:szCs w:val="28"/>
        </w:rPr>
      </w:pPr>
    </w:p>
    <w:tbl>
      <w:tblPr>
        <w:tblStyle w:val="21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939"/>
        <w:gridCol w:w="935"/>
        <w:gridCol w:w="953"/>
        <w:gridCol w:w="979"/>
        <w:gridCol w:w="825"/>
        <w:gridCol w:w="1026"/>
        <w:gridCol w:w="1023"/>
      </w:tblGrid>
      <w:tr w:rsidR="00B1238D" w:rsidRPr="00876464" w14:paraId="3C38C16F" w14:textId="7FD0EF87" w:rsidTr="00715749">
        <w:trPr>
          <w:cnfStyle w:val="100000000000" w:firstRow="1" w:lastRow="0" w:firstColumn="0" w:lastColumn="0" w:oddVBand="0" w:evenVBand="0" w:oddHBand="0"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2691" w:type="dxa"/>
            <w:vMerge w:val="restart"/>
            <w:tcBorders>
              <w:bottom w:val="none" w:sz="0" w:space="0" w:color="auto"/>
            </w:tcBorders>
          </w:tcPr>
          <w:p w14:paraId="3BB942B2" w14:textId="449F0D9E" w:rsidR="00B1238D" w:rsidRPr="00876464" w:rsidRDefault="00B1238D" w:rsidP="00D9774F">
            <w:pPr>
              <w:rPr>
                <w:b w:val="0"/>
                <w:iCs/>
                <w:color w:val="000000" w:themeColor="text1"/>
                <w:sz w:val="24"/>
                <w:szCs w:val="24"/>
                <w:lang w:val="ru-RU"/>
              </w:rPr>
            </w:pPr>
            <w:r w:rsidRPr="00876464">
              <w:rPr>
                <w:b w:val="0"/>
                <w:iCs/>
                <w:color w:val="000000" w:themeColor="text1"/>
                <w:sz w:val="24"/>
                <w:szCs w:val="24"/>
                <w:lang w:val="ru-RU"/>
              </w:rPr>
              <w:t>Штамм</w:t>
            </w:r>
          </w:p>
        </w:tc>
        <w:tc>
          <w:tcPr>
            <w:tcW w:w="6680" w:type="dxa"/>
            <w:gridSpan w:val="7"/>
            <w:tcBorders>
              <w:bottom w:val="none" w:sz="0" w:space="0" w:color="auto"/>
            </w:tcBorders>
          </w:tcPr>
          <w:p w14:paraId="0D81F9DE" w14:textId="173053CD" w:rsidR="00B1238D" w:rsidRPr="00876464" w:rsidRDefault="00B1238D" w:rsidP="00D9774F">
            <w:pPr>
              <w:jc w:val="center"/>
              <w:cnfStyle w:val="100000000000" w:firstRow="1" w:lastRow="0" w:firstColumn="0" w:lastColumn="0" w:oddVBand="0" w:evenVBand="0" w:oddHBand="0" w:evenHBand="0" w:firstRowFirstColumn="0" w:firstRowLastColumn="0" w:lastRowFirstColumn="0" w:lastRowLastColumn="0"/>
              <w:rPr>
                <w:iCs/>
                <w:color w:val="000000" w:themeColor="text1"/>
                <w:sz w:val="24"/>
                <w:szCs w:val="24"/>
                <w:lang w:val="ru-RU"/>
              </w:rPr>
            </w:pPr>
            <w:r w:rsidRPr="00876464">
              <w:rPr>
                <w:b w:val="0"/>
                <w:iCs/>
                <w:color w:val="000000" w:themeColor="text1"/>
                <w:sz w:val="24"/>
                <w:szCs w:val="24"/>
                <w:lang w:val="ru-RU"/>
              </w:rPr>
              <w:t>Ген</w:t>
            </w:r>
          </w:p>
        </w:tc>
      </w:tr>
      <w:tr w:rsidR="00A374EC" w:rsidRPr="00876464" w14:paraId="2F9E88C8" w14:textId="53F6ED91" w:rsidTr="00715749">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691" w:type="dxa"/>
            <w:vMerge/>
            <w:tcBorders>
              <w:top w:val="none" w:sz="0" w:space="0" w:color="auto"/>
              <w:bottom w:val="none" w:sz="0" w:space="0" w:color="auto"/>
            </w:tcBorders>
          </w:tcPr>
          <w:p w14:paraId="6861A5E6" w14:textId="77777777" w:rsidR="00A374EC" w:rsidRPr="00876464" w:rsidRDefault="00A374EC" w:rsidP="002F12B1">
            <w:pPr>
              <w:jc w:val="both"/>
              <w:rPr>
                <w:b w:val="0"/>
                <w:iCs/>
                <w:color w:val="000000" w:themeColor="text1"/>
                <w:sz w:val="24"/>
                <w:szCs w:val="24"/>
              </w:rPr>
            </w:pPr>
          </w:p>
        </w:tc>
        <w:tc>
          <w:tcPr>
            <w:tcW w:w="939" w:type="dxa"/>
            <w:tcBorders>
              <w:top w:val="none" w:sz="0" w:space="0" w:color="auto"/>
              <w:bottom w:val="none" w:sz="0" w:space="0" w:color="auto"/>
            </w:tcBorders>
            <w:vAlign w:val="center"/>
          </w:tcPr>
          <w:p w14:paraId="05265BF3" w14:textId="77777777"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rPr>
            </w:pPr>
            <w:r w:rsidRPr="00876464">
              <w:rPr>
                <w:bCs/>
                <w:i/>
                <w:color w:val="000000" w:themeColor="text1"/>
                <w:sz w:val="24"/>
                <w:szCs w:val="24"/>
              </w:rPr>
              <w:t>srfAA</w:t>
            </w:r>
          </w:p>
        </w:tc>
        <w:tc>
          <w:tcPr>
            <w:tcW w:w="935" w:type="dxa"/>
            <w:tcBorders>
              <w:top w:val="none" w:sz="0" w:space="0" w:color="auto"/>
              <w:bottom w:val="none" w:sz="0" w:space="0" w:color="auto"/>
            </w:tcBorders>
            <w:vAlign w:val="center"/>
          </w:tcPr>
          <w:p w14:paraId="2BA22244" w14:textId="77777777"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rPr>
            </w:pPr>
            <w:r w:rsidRPr="00876464">
              <w:rPr>
                <w:bCs/>
                <w:i/>
                <w:color w:val="000000" w:themeColor="text1"/>
                <w:sz w:val="24"/>
                <w:szCs w:val="24"/>
              </w:rPr>
              <w:t>srfAB</w:t>
            </w:r>
          </w:p>
        </w:tc>
        <w:tc>
          <w:tcPr>
            <w:tcW w:w="953" w:type="dxa"/>
            <w:tcBorders>
              <w:top w:val="none" w:sz="0" w:space="0" w:color="auto"/>
              <w:bottom w:val="none" w:sz="0" w:space="0" w:color="auto"/>
            </w:tcBorders>
            <w:vAlign w:val="center"/>
          </w:tcPr>
          <w:p w14:paraId="06094BE5" w14:textId="77777777"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rPr>
            </w:pPr>
            <w:r w:rsidRPr="00876464">
              <w:rPr>
                <w:bCs/>
                <w:i/>
                <w:color w:val="000000" w:themeColor="text1"/>
                <w:sz w:val="24"/>
                <w:szCs w:val="24"/>
              </w:rPr>
              <w:t>srfAC</w:t>
            </w:r>
          </w:p>
        </w:tc>
        <w:tc>
          <w:tcPr>
            <w:tcW w:w="979" w:type="dxa"/>
            <w:tcBorders>
              <w:top w:val="none" w:sz="0" w:space="0" w:color="auto"/>
              <w:bottom w:val="none" w:sz="0" w:space="0" w:color="auto"/>
            </w:tcBorders>
            <w:vAlign w:val="center"/>
          </w:tcPr>
          <w:p w14:paraId="2DB144B8" w14:textId="77777777"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rPr>
            </w:pPr>
            <w:r w:rsidRPr="00876464">
              <w:rPr>
                <w:bCs/>
                <w:i/>
                <w:color w:val="000000" w:themeColor="text1"/>
                <w:sz w:val="24"/>
                <w:szCs w:val="24"/>
              </w:rPr>
              <w:t>srfAD</w:t>
            </w:r>
          </w:p>
        </w:tc>
        <w:tc>
          <w:tcPr>
            <w:tcW w:w="825" w:type="dxa"/>
            <w:tcBorders>
              <w:top w:val="none" w:sz="0" w:space="0" w:color="auto"/>
              <w:bottom w:val="none" w:sz="0" w:space="0" w:color="auto"/>
            </w:tcBorders>
            <w:vAlign w:val="center"/>
          </w:tcPr>
          <w:p w14:paraId="04A606FC" w14:textId="46B6BE8E"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lang w:val="en-US"/>
              </w:rPr>
            </w:pPr>
            <w:proofErr w:type="spellStart"/>
            <w:r w:rsidRPr="00876464">
              <w:rPr>
                <w:i/>
                <w:color w:val="000000" w:themeColor="text1"/>
                <w:sz w:val="24"/>
                <w:szCs w:val="24"/>
                <w:lang w:val="en-US"/>
              </w:rPr>
              <w:t>srfp</w:t>
            </w:r>
            <w:proofErr w:type="spellEnd"/>
          </w:p>
        </w:tc>
        <w:tc>
          <w:tcPr>
            <w:tcW w:w="1026" w:type="dxa"/>
            <w:tcBorders>
              <w:top w:val="none" w:sz="0" w:space="0" w:color="auto"/>
              <w:bottom w:val="none" w:sz="0" w:space="0" w:color="auto"/>
            </w:tcBorders>
            <w:vAlign w:val="center"/>
          </w:tcPr>
          <w:p w14:paraId="7066B79A" w14:textId="5DA64639"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i/>
                <w:color w:val="000000" w:themeColor="text1"/>
                <w:sz w:val="24"/>
                <w:szCs w:val="24"/>
              </w:rPr>
            </w:pPr>
            <w:r w:rsidRPr="00876464">
              <w:rPr>
                <w:bCs/>
                <w:i/>
                <w:color w:val="000000" w:themeColor="text1"/>
                <w:sz w:val="24"/>
                <w:szCs w:val="24"/>
              </w:rPr>
              <w:t>lchAA</w:t>
            </w:r>
          </w:p>
        </w:tc>
        <w:tc>
          <w:tcPr>
            <w:tcW w:w="1023" w:type="dxa"/>
            <w:tcBorders>
              <w:top w:val="none" w:sz="0" w:space="0" w:color="auto"/>
              <w:bottom w:val="none" w:sz="0" w:space="0" w:color="auto"/>
            </w:tcBorders>
            <w:vAlign w:val="center"/>
          </w:tcPr>
          <w:p w14:paraId="4304C4F8" w14:textId="4A592BBA" w:rsidR="00A374EC" w:rsidRPr="00876464" w:rsidRDefault="00A374EC" w:rsidP="00715749">
            <w:pPr>
              <w:jc w:val="center"/>
              <w:cnfStyle w:val="000000100000" w:firstRow="0" w:lastRow="0" w:firstColumn="0" w:lastColumn="0" w:oddVBand="0" w:evenVBand="0" w:oddHBand="1" w:evenHBand="0" w:firstRowFirstColumn="0" w:firstRowLastColumn="0" w:lastRowFirstColumn="0" w:lastRowLastColumn="0"/>
              <w:rPr>
                <w:bCs/>
                <w:i/>
                <w:color w:val="000000" w:themeColor="text1"/>
                <w:sz w:val="24"/>
                <w:szCs w:val="24"/>
                <w:lang w:val="en-US"/>
              </w:rPr>
            </w:pPr>
            <w:proofErr w:type="spellStart"/>
            <w:r w:rsidRPr="00876464">
              <w:rPr>
                <w:bCs/>
                <w:i/>
                <w:color w:val="000000" w:themeColor="text1"/>
                <w:sz w:val="24"/>
                <w:szCs w:val="24"/>
                <w:lang w:val="en-US"/>
              </w:rPr>
              <w:t>sacB</w:t>
            </w:r>
            <w:proofErr w:type="spellEnd"/>
          </w:p>
        </w:tc>
      </w:tr>
      <w:tr w:rsidR="005164A0" w:rsidRPr="00876464" w14:paraId="17D46E2B" w14:textId="08EDCEA6" w:rsidTr="00715749">
        <w:trPr>
          <w:trHeight w:val="321"/>
          <w:jc w:val="center"/>
        </w:trPr>
        <w:tc>
          <w:tcPr>
            <w:cnfStyle w:val="001000000000" w:firstRow="0" w:lastRow="0" w:firstColumn="1" w:lastColumn="0" w:oddVBand="0" w:evenVBand="0" w:oddHBand="0" w:evenHBand="0" w:firstRowFirstColumn="0" w:firstRowLastColumn="0" w:lastRowFirstColumn="0" w:lastRowLastColumn="0"/>
            <w:tcW w:w="2691" w:type="dxa"/>
          </w:tcPr>
          <w:p w14:paraId="6FF2219E" w14:textId="56CC9DC4" w:rsidR="005164A0" w:rsidRPr="00876464" w:rsidRDefault="005164A0" w:rsidP="005164A0">
            <w:pPr>
              <w:jc w:val="both"/>
              <w:rPr>
                <w:b w:val="0"/>
                <w:bCs w:val="0"/>
                <w:i/>
                <w:color w:val="000000" w:themeColor="text1"/>
                <w:sz w:val="24"/>
                <w:szCs w:val="24"/>
              </w:rPr>
            </w:pPr>
            <w:r w:rsidRPr="00876464">
              <w:rPr>
                <w:b w:val="0"/>
                <w:bCs w:val="0"/>
                <w:i/>
                <w:iCs/>
                <w:color w:val="000000" w:themeColor="text1"/>
                <w:sz w:val="24"/>
                <w:szCs w:val="24"/>
              </w:rPr>
              <w:t>B. safensis</w:t>
            </w:r>
            <w:r w:rsidRPr="00876464">
              <w:rPr>
                <w:b w:val="0"/>
                <w:bCs w:val="0"/>
                <w:color w:val="000000" w:themeColor="text1"/>
                <w:sz w:val="24"/>
                <w:szCs w:val="24"/>
              </w:rPr>
              <w:t xml:space="preserve"> A2 </w:t>
            </w:r>
          </w:p>
        </w:tc>
        <w:tc>
          <w:tcPr>
            <w:tcW w:w="939" w:type="dxa"/>
          </w:tcPr>
          <w:p w14:paraId="370096BF"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35" w:type="dxa"/>
          </w:tcPr>
          <w:p w14:paraId="2CA3EA0A"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Pr>
          <w:p w14:paraId="27565481"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Pr>
          <w:p w14:paraId="35F4AEA8"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Pr>
          <w:p w14:paraId="06DD3C0D" w14:textId="18D7CCFE"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sz w:val="20"/>
                <w:szCs w:val="20"/>
                <w:lang w:val="en-US"/>
              </w:rPr>
              <w:t>+</w:t>
            </w:r>
          </w:p>
        </w:tc>
        <w:tc>
          <w:tcPr>
            <w:tcW w:w="1026" w:type="dxa"/>
          </w:tcPr>
          <w:p w14:paraId="70556A1B" w14:textId="4EE0DDEF"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1023" w:type="dxa"/>
          </w:tcPr>
          <w:p w14:paraId="261D65F6" w14:textId="295A06C6" w:rsidR="005164A0" w:rsidRPr="00876464" w:rsidRDefault="00954B98"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lang w:val="en-US"/>
              </w:rPr>
            </w:pPr>
            <w:r w:rsidRPr="00876464">
              <w:rPr>
                <w:iCs/>
                <w:color w:val="000000" w:themeColor="text1"/>
                <w:sz w:val="24"/>
                <w:szCs w:val="24"/>
                <w:lang w:val="en-US"/>
              </w:rPr>
              <w:t>-</w:t>
            </w:r>
          </w:p>
        </w:tc>
      </w:tr>
      <w:tr w:rsidR="005164A0" w:rsidRPr="00876464" w14:paraId="227B7615" w14:textId="7708922A" w:rsidTr="0071574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bottom w:val="none" w:sz="0" w:space="0" w:color="auto"/>
            </w:tcBorders>
          </w:tcPr>
          <w:p w14:paraId="4B9331E0" w14:textId="363D69B1" w:rsidR="005164A0" w:rsidRPr="00876464" w:rsidRDefault="005164A0" w:rsidP="005164A0">
            <w:pPr>
              <w:jc w:val="both"/>
              <w:rPr>
                <w:b w:val="0"/>
                <w:bCs w:val="0"/>
                <w:i/>
                <w:color w:val="000000" w:themeColor="text1"/>
                <w:sz w:val="24"/>
                <w:szCs w:val="24"/>
              </w:rPr>
            </w:pPr>
            <w:r w:rsidRPr="00876464">
              <w:rPr>
                <w:b w:val="0"/>
                <w:bCs w:val="0"/>
                <w:i/>
                <w:iCs/>
                <w:color w:val="000000" w:themeColor="text1"/>
                <w:sz w:val="24"/>
                <w:szCs w:val="24"/>
              </w:rPr>
              <w:t>B. subtilis</w:t>
            </w:r>
            <w:r w:rsidRPr="00876464">
              <w:rPr>
                <w:b w:val="0"/>
                <w:bCs w:val="0"/>
                <w:color w:val="000000" w:themeColor="text1"/>
                <w:sz w:val="24"/>
                <w:szCs w:val="24"/>
              </w:rPr>
              <w:t xml:space="preserve"> A8 </w:t>
            </w:r>
          </w:p>
        </w:tc>
        <w:tc>
          <w:tcPr>
            <w:tcW w:w="939" w:type="dxa"/>
            <w:tcBorders>
              <w:top w:val="none" w:sz="0" w:space="0" w:color="auto"/>
              <w:bottom w:val="none" w:sz="0" w:space="0" w:color="auto"/>
            </w:tcBorders>
          </w:tcPr>
          <w:p w14:paraId="68ED3870"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35" w:type="dxa"/>
            <w:tcBorders>
              <w:top w:val="none" w:sz="0" w:space="0" w:color="auto"/>
              <w:bottom w:val="none" w:sz="0" w:space="0" w:color="auto"/>
            </w:tcBorders>
          </w:tcPr>
          <w:p w14:paraId="6F9B0743"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Borders>
              <w:top w:val="none" w:sz="0" w:space="0" w:color="auto"/>
              <w:bottom w:val="none" w:sz="0" w:space="0" w:color="auto"/>
            </w:tcBorders>
          </w:tcPr>
          <w:p w14:paraId="297288BB"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Borders>
              <w:top w:val="none" w:sz="0" w:space="0" w:color="auto"/>
              <w:bottom w:val="none" w:sz="0" w:space="0" w:color="auto"/>
            </w:tcBorders>
          </w:tcPr>
          <w:p w14:paraId="29F43D49"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Borders>
              <w:top w:val="none" w:sz="0" w:space="0" w:color="auto"/>
              <w:bottom w:val="none" w:sz="0" w:space="0" w:color="auto"/>
            </w:tcBorders>
          </w:tcPr>
          <w:p w14:paraId="19DFDAB6" w14:textId="29DFF98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sz w:val="20"/>
                <w:szCs w:val="20"/>
                <w:lang w:val="en-US"/>
              </w:rPr>
              <w:t>+</w:t>
            </w:r>
          </w:p>
        </w:tc>
        <w:tc>
          <w:tcPr>
            <w:tcW w:w="1026" w:type="dxa"/>
            <w:tcBorders>
              <w:top w:val="none" w:sz="0" w:space="0" w:color="auto"/>
              <w:bottom w:val="none" w:sz="0" w:space="0" w:color="auto"/>
            </w:tcBorders>
          </w:tcPr>
          <w:p w14:paraId="3BD62CA4" w14:textId="23AF02E0"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1023" w:type="dxa"/>
            <w:tcBorders>
              <w:top w:val="none" w:sz="0" w:space="0" w:color="auto"/>
              <w:bottom w:val="none" w:sz="0" w:space="0" w:color="auto"/>
            </w:tcBorders>
          </w:tcPr>
          <w:p w14:paraId="1EDC3B2A" w14:textId="081B9528"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sz w:val="20"/>
                <w:szCs w:val="20"/>
                <w:lang w:val="en-US"/>
              </w:rPr>
              <w:t>+</w:t>
            </w:r>
          </w:p>
        </w:tc>
      </w:tr>
      <w:tr w:rsidR="005164A0" w:rsidRPr="00876464" w14:paraId="6802DBA2" w14:textId="05DF1FBD" w:rsidTr="00715749">
        <w:trPr>
          <w:trHeight w:val="321"/>
          <w:jc w:val="center"/>
        </w:trPr>
        <w:tc>
          <w:tcPr>
            <w:cnfStyle w:val="001000000000" w:firstRow="0" w:lastRow="0" w:firstColumn="1" w:lastColumn="0" w:oddVBand="0" w:evenVBand="0" w:oddHBand="0" w:evenHBand="0" w:firstRowFirstColumn="0" w:firstRowLastColumn="0" w:lastRowFirstColumn="0" w:lastRowLastColumn="0"/>
            <w:tcW w:w="2691" w:type="dxa"/>
          </w:tcPr>
          <w:p w14:paraId="756DC9AF" w14:textId="0340BC0F" w:rsidR="005164A0" w:rsidRPr="00876464" w:rsidRDefault="005164A0" w:rsidP="005164A0">
            <w:pPr>
              <w:jc w:val="both"/>
              <w:rPr>
                <w:b w:val="0"/>
                <w:bCs w:val="0"/>
                <w:i/>
                <w:color w:val="000000" w:themeColor="text1"/>
                <w:sz w:val="24"/>
                <w:szCs w:val="24"/>
              </w:rPr>
            </w:pPr>
            <w:r w:rsidRPr="00876464">
              <w:rPr>
                <w:b w:val="0"/>
                <w:bCs w:val="0"/>
                <w:i/>
                <w:iCs/>
                <w:color w:val="000000" w:themeColor="text1"/>
                <w:sz w:val="24"/>
                <w:szCs w:val="24"/>
              </w:rPr>
              <w:t>B. subtilis</w:t>
            </w:r>
            <w:r w:rsidRPr="00876464">
              <w:rPr>
                <w:b w:val="0"/>
                <w:bCs w:val="0"/>
                <w:color w:val="000000" w:themeColor="text1"/>
                <w:sz w:val="24"/>
                <w:szCs w:val="24"/>
              </w:rPr>
              <w:t xml:space="preserve"> A9 </w:t>
            </w:r>
          </w:p>
        </w:tc>
        <w:tc>
          <w:tcPr>
            <w:tcW w:w="939" w:type="dxa"/>
          </w:tcPr>
          <w:p w14:paraId="0FDF3869"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35" w:type="dxa"/>
          </w:tcPr>
          <w:p w14:paraId="0183D51D"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Pr>
          <w:p w14:paraId="39935928"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Pr>
          <w:p w14:paraId="64D02008"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Pr>
          <w:p w14:paraId="1F69C9AB" w14:textId="10746DF0"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sz w:val="20"/>
                <w:szCs w:val="20"/>
                <w:lang w:val="en-US"/>
              </w:rPr>
              <w:t>+</w:t>
            </w:r>
          </w:p>
        </w:tc>
        <w:tc>
          <w:tcPr>
            <w:tcW w:w="1026" w:type="dxa"/>
          </w:tcPr>
          <w:p w14:paraId="386A7B24" w14:textId="749DB748"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lang w:val="ru-RU"/>
              </w:rPr>
            </w:pPr>
            <w:r w:rsidRPr="00876464">
              <w:rPr>
                <w:iCs/>
                <w:color w:val="000000" w:themeColor="text1"/>
                <w:sz w:val="24"/>
                <w:szCs w:val="24"/>
                <w:lang w:val="ru-RU"/>
              </w:rPr>
              <w:t>-</w:t>
            </w:r>
          </w:p>
        </w:tc>
        <w:tc>
          <w:tcPr>
            <w:tcW w:w="1023" w:type="dxa"/>
          </w:tcPr>
          <w:p w14:paraId="5BD15A85" w14:textId="2535C825"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lang w:val="ru-RU"/>
              </w:rPr>
            </w:pPr>
            <w:r w:rsidRPr="00876464">
              <w:rPr>
                <w:sz w:val="20"/>
                <w:szCs w:val="20"/>
                <w:lang w:val="en-US"/>
              </w:rPr>
              <w:t>+</w:t>
            </w:r>
          </w:p>
        </w:tc>
      </w:tr>
      <w:tr w:rsidR="005164A0" w:rsidRPr="00876464" w14:paraId="43C8A68C" w14:textId="0B68B054" w:rsidTr="0071574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bottom w:val="none" w:sz="0" w:space="0" w:color="auto"/>
            </w:tcBorders>
          </w:tcPr>
          <w:p w14:paraId="50B0C199" w14:textId="64035AC3" w:rsidR="005164A0" w:rsidRPr="00876464" w:rsidRDefault="005164A0" w:rsidP="005164A0">
            <w:pPr>
              <w:jc w:val="both"/>
              <w:rPr>
                <w:b w:val="0"/>
                <w:bCs w:val="0"/>
                <w:i/>
                <w:color w:val="000000" w:themeColor="text1"/>
                <w:sz w:val="24"/>
                <w:szCs w:val="24"/>
              </w:rPr>
            </w:pPr>
            <w:r w:rsidRPr="00876464">
              <w:rPr>
                <w:b w:val="0"/>
                <w:bCs w:val="0"/>
                <w:i/>
                <w:iCs/>
                <w:color w:val="000000" w:themeColor="text1"/>
                <w:sz w:val="24"/>
                <w:szCs w:val="24"/>
              </w:rPr>
              <w:t>B. subtilis</w:t>
            </w:r>
            <w:r w:rsidRPr="00876464">
              <w:rPr>
                <w:b w:val="0"/>
                <w:bCs w:val="0"/>
                <w:color w:val="000000" w:themeColor="text1"/>
                <w:sz w:val="24"/>
                <w:szCs w:val="24"/>
              </w:rPr>
              <w:t xml:space="preserve"> A12 </w:t>
            </w:r>
          </w:p>
        </w:tc>
        <w:tc>
          <w:tcPr>
            <w:tcW w:w="939" w:type="dxa"/>
            <w:tcBorders>
              <w:top w:val="none" w:sz="0" w:space="0" w:color="auto"/>
              <w:bottom w:val="none" w:sz="0" w:space="0" w:color="auto"/>
            </w:tcBorders>
          </w:tcPr>
          <w:p w14:paraId="27FFEC11"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35" w:type="dxa"/>
            <w:tcBorders>
              <w:top w:val="none" w:sz="0" w:space="0" w:color="auto"/>
              <w:bottom w:val="none" w:sz="0" w:space="0" w:color="auto"/>
            </w:tcBorders>
          </w:tcPr>
          <w:p w14:paraId="201007B8"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Borders>
              <w:top w:val="none" w:sz="0" w:space="0" w:color="auto"/>
              <w:bottom w:val="none" w:sz="0" w:space="0" w:color="auto"/>
            </w:tcBorders>
          </w:tcPr>
          <w:p w14:paraId="2204D285"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Borders>
              <w:top w:val="none" w:sz="0" w:space="0" w:color="auto"/>
              <w:bottom w:val="none" w:sz="0" w:space="0" w:color="auto"/>
            </w:tcBorders>
          </w:tcPr>
          <w:p w14:paraId="2E0D0665"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Borders>
              <w:top w:val="none" w:sz="0" w:space="0" w:color="auto"/>
              <w:bottom w:val="none" w:sz="0" w:space="0" w:color="auto"/>
            </w:tcBorders>
          </w:tcPr>
          <w:p w14:paraId="44BB0E82" w14:textId="5DAA4503"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sz w:val="20"/>
                <w:szCs w:val="20"/>
                <w:lang w:val="en-US"/>
              </w:rPr>
              <w:t>+</w:t>
            </w:r>
          </w:p>
        </w:tc>
        <w:tc>
          <w:tcPr>
            <w:tcW w:w="1026" w:type="dxa"/>
            <w:tcBorders>
              <w:top w:val="none" w:sz="0" w:space="0" w:color="auto"/>
              <w:bottom w:val="none" w:sz="0" w:space="0" w:color="auto"/>
            </w:tcBorders>
          </w:tcPr>
          <w:p w14:paraId="57286572" w14:textId="13C25728"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1023" w:type="dxa"/>
            <w:tcBorders>
              <w:top w:val="none" w:sz="0" w:space="0" w:color="auto"/>
              <w:bottom w:val="none" w:sz="0" w:space="0" w:color="auto"/>
            </w:tcBorders>
          </w:tcPr>
          <w:p w14:paraId="4A4146E1" w14:textId="1B4BF82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sz w:val="20"/>
                <w:szCs w:val="20"/>
                <w:lang w:val="en-US"/>
              </w:rPr>
              <w:t>+</w:t>
            </w:r>
          </w:p>
        </w:tc>
      </w:tr>
      <w:tr w:rsidR="005164A0" w:rsidRPr="00876464" w14:paraId="6A82CC52" w14:textId="2A61B070" w:rsidTr="00715749">
        <w:trPr>
          <w:trHeight w:val="230"/>
          <w:jc w:val="center"/>
        </w:trPr>
        <w:tc>
          <w:tcPr>
            <w:cnfStyle w:val="001000000000" w:firstRow="0" w:lastRow="0" w:firstColumn="1" w:lastColumn="0" w:oddVBand="0" w:evenVBand="0" w:oddHBand="0" w:evenHBand="0" w:firstRowFirstColumn="0" w:firstRowLastColumn="0" w:lastRowFirstColumn="0" w:lastRowLastColumn="0"/>
            <w:tcW w:w="2691" w:type="dxa"/>
          </w:tcPr>
          <w:p w14:paraId="03AA246D" w14:textId="45DDF507" w:rsidR="005164A0" w:rsidRPr="00876464" w:rsidRDefault="005164A0" w:rsidP="005164A0">
            <w:pPr>
              <w:jc w:val="both"/>
              <w:rPr>
                <w:b w:val="0"/>
                <w:bCs w:val="0"/>
                <w:i/>
                <w:color w:val="000000" w:themeColor="text1"/>
                <w:sz w:val="24"/>
                <w:szCs w:val="24"/>
              </w:rPr>
            </w:pPr>
            <w:r w:rsidRPr="00876464">
              <w:rPr>
                <w:b w:val="0"/>
                <w:bCs w:val="0"/>
                <w:i/>
                <w:iCs/>
                <w:color w:val="000000" w:themeColor="text1"/>
                <w:sz w:val="24"/>
                <w:szCs w:val="24"/>
              </w:rPr>
              <w:t>B. paralicheniformis</w:t>
            </w:r>
            <w:r w:rsidRPr="00876464">
              <w:rPr>
                <w:b w:val="0"/>
                <w:bCs w:val="0"/>
                <w:color w:val="000000" w:themeColor="text1"/>
                <w:sz w:val="24"/>
                <w:szCs w:val="24"/>
              </w:rPr>
              <w:t xml:space="preserve"> R4 </w:t>
            </w:r>
          </w:p>
        </w:tc>
        <w:tc>
          <w:tcPr>
            <w:tcW w:w="939" w:type="dxa"/>
          </w:tcPr>
          <w:p w14:paraId="31441BBA"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35" w:type="dxa"/>
          </w:tcPr>
          <w:p w14:paraId="1CE875E8"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Pr>
          <w:p w14:paraId="1CFFF5C3"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Pr>
          <w:p w14:paraId="22840153" w14:textId="7777777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Pr>
          <w:p w14:paraId="3D338B91" w14:textId="71E12DF7"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lang w:val="en-US"/>
              </w:rPr>
            </w:pPr>
            <w:r w:rsidRPr="00876464">
              <w:rPr>
                <w:iCs/>
                <w:color w:val="000000" w:themeColor="text1"/>
                <w:sz w:val="24"/>
                <w:szCs w:val="24"/>
                <w:lang w:val="en-US"/>
              </w:rPr>
              <w:t>-</w:t>
            </w:r>
          </w:p>
        </w:tc>
        <w:tc>
          <w:tcPr>
            <w:tcW w:w="1026" w:type="dxa"/>
          </w:tcPr>
          <w:p w14:paraId="7D7E1F46" w14:textId="21966716"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1023" w:type="dxa"/>
          </w:tcPr>
          <w:p w14:paraId="00BA8C89" w14:textId="4C7BB94C" w:rsidR="005164A0" w:rsidRPr="00876464" w:rsidRDefault="005164A0" w:rsidP="005164A0">
            <w:pPr>
              <w:jc w:val="center"/>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876464">
              <w:rPr>
                <w:iCs/>
                <w:color w:val="000000" w:themeColor="text1"/>
                <w:sz w:val="24"/>
                <w:szCs w:val="24"/>
                <w:lang w:val="en-US"/>
              </w:rPr>
              <w:t>-</w:t>
            </w:r>
          </w:p>
        </w:tc>
      </w:tr>
      <w:tr w:rsidR="005164A0" w:rsidRPr="00876464" w14:paraId="76CC4FB0" w14:textId="2DB78B85" w:rsidTr="00715749">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bottom w:val="none" w:sz="0" w:space="0" w:color="auto"/>
            </w:tcBorders>
          </w:tcPr>
          <w:p w14:paraId="36E5446D" w14:textId="10C514DD" w:rsidR="005164A0" w:rsidRPr="00876464" w:rsidRDefault="005164A0" w:rsidP="005164A0">
            <w:pPr>
              <w:jc w:val="both"/>
              <w:rPr>
                <w:b w:val="0"/>
                <w:bCs w:val="0"/>
                <w:i/>
                <w:color w:val="000000" w:themeColor="text1"/>
                <w:sz w:val="24"/>
                <w:szCs w:val="24"/>
                <w:lang w:val="en-US"/>
              </w:rPr>
            </w:pPr>
            <w:r w:rsidRPr="00876464">
              <w:rPr>
                <w:b w:val="0"/>
                <w:bCs w:val="0"/>
                <w:i/>
                <w:iCs/>
                <w:color w:val="000000" w:themeColor="text1"/>
                <w:sz w:val="24"/>
                <w:szCs w:val="24"/>
              </w:rPr>
              <w:t xml:space="preserve">B. </w:t>
            </w:r>
            <w:r w:rsidRPr="00876464">
              <w:rPr>
                <w:b w:val="0"/>
                <w:bCs w:val="0"/>
                <w:i/>
                <w:iCs/>
                <w:color w:val="000000" w:themeColor="text1"/>
                <w:sz w:val="24"/>
                <w:szCs w:val="24"/>
                <w:lang w:val="en-US"/>
              </w:rPr>
              <w:t>l</w:t>
            </w:r>
            <w:r w:rsidRPr="00876464">
              <w:rPr>
                <w:b w:val="0"/>
                <w:bCs w:val="0"/>
                <w:i/>
                <w:iCs/>
                <w:color w:val="000000" w:themeColor="text1"/>
                <w:sz w:val="24"/>
                <w:szCs w:val="24"/>
              </w:rPr>
              <w:t>icheniformis</w:t>
            </w:r>
            <w:r w:rsidRPr="00876464">
              <w:rPr>
                <w:b w:val="0"/>
                <w:bCs w:val="0"/>
                <w:color w:val="000000" w:themeColor="text1"/>
                <w:sz w:val="24"/>
                <w:szCs w:val="24"/>
              </w:rPr>
              <w:t xml:space="preserve"> PW2</w:t>
            </w:r>
          </w:p>
        </w:tc>
        <w:tc>
          <w:tcPr>
            <w:tcW w:w="939" w:type="dxa"/>
            <w:tcBorders>
              <w:top w:val="none" w:sz="0" w:space="0" w:color="auto"/>
              <w:bottom w:val="none" w:sz="0" w:space="0" w:color="auto"/>
            </w:tcBorders>
          </w:tcPr>
          <w:p w14:paraId="147ECCE3" w14:textId="1DFB7CC1" w:rsidR="005164A0" w:rsidRPr="00876464" w:rsidRDefault="00534863"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lang w:val="en-US"/>
              </w:rPr>
            </w:pPr>
            <w:r w:rsidRPr="00876464">
              <w:rPr>
                <w:iCs/>
                <w:color w:val="000000" w:themeColor="text1"/>
                <w:sz w:val="24"/>
                <w:szCs w:val="24"/>
                <w:lang w:val="en-US"/>
              </w:rPr>
              <w:t>+</w:t>
            </w:r>
          </w:p>
        </w:tc>
        <w:tc>
          <w:tcPr>
            <w:tcW w:w="935" w:type="dxa"/>
            <w:tcBorders>
              <w:top w:val="none" w:sz="0" w:space="0" w:color="auto"/>
              <w:bottom w:val="none" w:sz="0" w:space="0" w:color="auto"/>
            </w:tcBorders>
          </w:tcPr>
          <w:p w14:paraId="5F86D849"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53" w:type="dxa"/>
            <w:tcBorders>
              <w:top w:val="none" w:sz="0" w:space="0" w:color="auto"/>
              <w:bottom w:val="none" w:sz="0" w:space="0" w:color="auto"/>
            </w:tcBorders>
          </w:tcPr>
          <w:p w14:paraId="53244EB9"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979" w:type="dxa"/>
            <w:tcBorders>
              <w:top w:val="none" w:sz="0" w:space="0" w:color="auto"/>
              <w:bottom w:val="none" w:sz="0" w:space="0" w:color="auto"/>
            </w:tcBorders>
          </w:tcPr>
          <w:p w14:paraId="32ECDFC2" w14:textId="77777777"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825" w:type="dxa"/>
            <w:tcBorders>
              <w:top w:val="none" w:sz="0" w:space="0" w:color="auto"/>
              <w:bottom w:val="none" w:sz="0" w:space="0" w:color="auto"/>
            </w:tcBorders>
          </w:tcPr>
          <w:p w14:paraId="4450D311" w14:textId="2341A162"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sz w:val="20"/>
                <w:szCs w:val="20"/>
                <w:lang w:val="en-US"/>
              </w:rPr>
              <w:t>-</w:t>
            </w:r>
          </w:p>
        </w:tc>
        <w:tc>
          <w:tcPr>
            <w:tcW w:w="1026" w:type="dxa"/>
            <w:tcBorders>
              <w:top w:val="none" w:sz="0" w:space="0" w:color="auto"/>
              <w:bottom w:val="none" w:sz="0" w:space="0" w:color="auto"/>
            </w:tcBorders>
          </w:tcPr>
          <w:p w14:paraId="6BBE18DA" w14:textId="21FD6A65" w:rsidR="005164A0" w:rsidRPr="00876464" w:rsidRDefault="005164A0"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876464">
              <w:rPr>
                <w:iCs/>
                <w:color w:val="000000" w:themeColor="text1"/>
                <w:sz w:val="24"/>
                <w:szCs w:val="24"/>
              </w:rPr>
              <w:t>+</w:t>
            </w:r>
          </w:p>
        </w:tc>
        <w:tc>
          <w:tcPr>
            <w:tcW w:w="1023" w:type="dxa"/>
            <w:tcBorders>
              <w:top w:val="none" w:sz="0" w:space="0" w:color="auto"/>
              <w:bottom w:val="none" w:sz="0" w:space="0" w:color="auto"/>
            </w:tcBorders>
          </w:tcPr>
          <w:p w14:paraId="75702E8A" w14:textId="3B700E9B" w:rsidR="005164A0" w:rsidRPr="00876464" w:rsidRDefault="00954B98" w:rsidP="005164A0">
            <w:pPr>
              <w:jc w:val="center"/>
              <w:cnfStyle w:val="000000100000" w:firstRow="0" w:lastRow="0" w:firstColumn="0" w:lastColumn="0" w:oddVBand="0" w:evenVBand="0" w:oddHBand="1" w:evenHBand="0" w:firstRowFirstColumn="0" w:firstRowLastColumn="0" w:lastRowFirstColumn="0" w:lastRowLastColumn="0"/>
              <w:rPr>
                <w:iCs/>
                <w:color w:val="000000" w:themeColor="text1"/>
                <w:sz w:val="24"/>
                <w:szCs w:val="24"/>
                <w:lang w:val="en-US"/>
              </w:rPr>
            </w:pPr>
            <w:r w:rsidRPr="00876464">
              <w:rPr>
                <w:iCs/>
                <w:color w:val="000000" w:themeColor="text1"/>
                <w:sz w:val="24"/>
                <w:szCs w:val="24"/>
                <w:lang w:val="en-US"/>
              </w:rPr>
              <w:t>+</w:t>
            </w:r>
          </w:p>
        </w:tc>
      </w:tr>
      <w:tr w:rsidR="00715749" w:rsidRPr="00876464" w14:paraId="5E741CCA" w14:textId="638264C8" w:rsidTr="00730C5E">
        <w:trPr>
          <w:trHeight w:val="321"/>
          <w:jc w:val="center"/>
        </w:trPr>
        <w:tc>
          <w:tcPr>
            <w:cnfStyle w:val="001000000000" w:firstRow="0" w:lastRow="0" w:firstColumn="1" w:lastColumn="0" w:oddVBand="0" w:evenVBand="0" w:oddHBand="0" w:evenHBand="0" w:firstRowFirstColumn="0" w:firstRowLastColumn="0" w:lastRowFirstColumn="0" w:lastRowLastColumn="0"/>
            <w:tcW w:w="9371" w:type="dxa"/>
            <w:gridSpan w:val="8"/>
          </w:tcPr>
          <w:p w14:paraId="1C613675" w14:textId="36FB365B" w:rsidR="00715749" w:rsidRPr="00876464" w:rsidRDefault="00715749" w:rsidP="002F12B1">
            <w:pPr>
              <w:rPr>
                <w:color w:val="000000" w:themeColor="text1"/>
                <w:sz w:val="24"/>
                <w:szCs w:val="24"/>
              </w:rPr>
            </w:pPr>
            <w:r w:rsidRPr="00876464">
              <w:rPr>
                <w:b w:val="0"/>
                <w:bCs w:val="0"/>
                <w:color w:val="000000" w:themeColor="text1"/>
                <w:sz w:val="24"/>
                <w:szCs w:val="24"/>
              </w:rPr>
              <w:t>Ескертпе:</w:t>
            </w:r>
            <w:r w:rsidRPr="00876464">
              <w:rPr>
                <w:b w:val="0"/>
                <w:bCs w:val="0"/>
                <w:i/>
                <w:iCs/>
                <w:color w:val="000000" w:themeColor="text1"/>
                <w:sz w:val="24"/>
                <w:szCs w:val="24"/>
              </w:rPr>
              <w:t xml:space="preserve"> </w:t>
            </w:r>
            <w:r w:rsidRPr="00876464">
              <w:rPr>
                <w:b w:val="0"/>
                <w:bCs w:val="0"/>
                <w:iCs/>
                <w:color w:val="000000" w:themeColor="text1"/>
                <w:sz w:val="24"/>
                <w:szCs w:val="24"/>
              </w:rPr>
              <w:t xml:space="preserve"> «+»</w:t>
            </w:r>
            <w:r w:rsidRPr="00876464">
              <w:rPr>
                <w:b w:val="0"/>
                <w:bCs w:val="0"/>
                <w:iCs/>
                <w:color w:val="000000" w:themeColor="text1"/>
                <w:sz w:val="24"/>
                <w:szCs w:val="24"/>
                <w:lang w:val="ru-RU"/>
              </w:rPr>
              <w:t xml:space="preserve"> </w:t>
            </w:r>
            <w:r w:rsidRPr="00876464">
              <w:rPr>
                <w:b w:val="0"/>
                <w:bCs w:val="0"/>
                <w:iCs/>
                <w:color w:val="000000" w:themeColor="text1"/>
                <w:sz w:val="24"/>
                <w:szCs w:val="24"/>
              </w:rPr>
              <w:t>анықталды; «-» анықталмады</w:t>
            </w:r>
          </w:p>
        </w:tc>
      </w:tr>
    </w:tbl>
    <w:p w14:paraId="5C3EFC14" w14:textId="24E98253" w:rsidR="00B16C61" w:rsidRPr="00876464" w:rsidRDefault="00B35AD9" w:rsidP="00B35AD9">
      <w:pPr>
        <w:ind w:left="301" w:right="261" w:firstLine="567"/>
        <w:jc w:val="both"/>
        <w:rPr>
          <w:sz w:val="28"/>
          <w:szCs w:val="28"/>
        </w:rPr>
      </w:pPr>
      <w:r w:rsidRPr="00876464">
        <w:rPr>
          <w:sz w:val="28"/>
          <w:szCs w:val="28"/>
        </w:rPr>
        <w:lastRenderedPageBreak/>
        <w:t xml:space="preserve">Осы зерттеудегі </w:t>
      </w:r>
      <w:r w:rsidRPr="00876464">
        <w:rPr>
          <w:i/>
          <w:iCs/>
          <w:sz w:val="28"/>
          <w:szCs w:val="28"/>
        </w:rPr>
        <w:t>Bacillus s</w:t>
      </w:r>
      <w:r w:rsidR="00FD321F" w:rsidRPr="00876464">
        <w:rPr>
          <w:i/>
          <w:iCs/>
          <w:sz w:val="28"/>
          <w:szCs w:val="28"/>
        </w:rPr>
        <w:t>p.</w:t>
      </w:r>
      <w:r w:rsidR="00FD321F" w:rsidRPr="00876464">
        <w:rPr>
          <w:sz w:val="28"/>
          <w:szCs w:val="28"/>
        </w:rPr>
        <w:t xml:space="preserve"> </w:t>
      </w:r>
      <w:r w:rsidRPr="00876464">
        <w:rPr>
          <w:sz w:val="28"/>
          <w:szCs w:val="28"/>
        </w:rPr>
        <w:t xml:space="preserve">арасындағы </w:t>
      </w:r>
      <w:r w:rsidR="00C442C1" w:rsidRPr="00876464">
        <w:rPr>
          <w:sz w:val="28"/>
          <w:szCs w:val="28"/>
        </w:rPr>
        <w:t>биосурфактант пен биополимер</w:t>
      </w:r>
      <w:r w:rsidRPr="00876464">
        <w:rPr>
          <w:sz w:val="28"/>
          <w:szCs w:val="28"/>
        </w:rPr>
        <w:t xml:space="preserve"> гендерінің салыстырмалы экспрессиясы үш тәсілмен бағаланды: </w:t>
      </w:r>
    </w:p>
    <w:p w14:paraId="0B36DD70" w14:textId="54903020" w:rsidR="00C70F75" w:rsidRPr="00876464" w:rsidRDefault="00C70F75" w:rsidP="00C70F75">
      <w:pPr>
        <w:ind w:left="301" w:right="261" w:firstLine="567"/>
        <w:jc w:val="both"/>
        <w:rPr>
          <w:sz w:val="28"/>
          <w:szCs w:val="28"/>
        </w:rPr>
      </w:pPr>
      <w:r w:rsidRPr="00876464">
        <w:rPr>
          <w:sz w:val="28"/>
          <w:szCs w:val="28"/>
        </w:rPr>
        <w:t xml:space="preserve">- </w:t>
      </w:r>
      <w:r w:rsidRPr="00876464">
        <w:rPr>
          <w:i/>
          <w:iCs/>
          <w:sz w:val="28"/>
          <w:szCs w:val="28"/>
        </w:rPr>
        <w:t>B. subtilis</w:t>
      </w:r>
      <w:r w:rsidRPr="00876464">
        <w:rPr>
          <w:sz w:val="28"/>
          <w:szCs w:val="28"/>
        </w:rPr>
        <w:t xml:space="preserve"> A9 және A12 штамдарындағы </w:t>
      </w:r>
      <w:r w:rsidRPr="00876464">
        <w:rPr>
          <w:i/>
          <w:color w:val="000000" w:themeColor="text1"/>
          <w:sz w:val="28"/>
          <w:szCs w:val="28"/>
        </w:rPr>
        <w:t>srfAA, srfAB, srfAC, srfAD</w:t>
      </w:r>
      <w:r w:rsidRPr="00876464">
        <w:rPr>
          <w:sz w:val="28"/>
          <w:szCs w:val="28"/>
        </w:rPr>
        <w:t xml:space="preserve"> </w:t>
      </w:r>
      <w:r w:rsidR="004D7A17" w:rsidRPr="00876464">
        <w:rPr>
          <w:sz w:val="28"/>
          <w:szCs w:val="28"/>
        </w:rPr>
        <w:t xml:space="preserve">және </w:t>
      </w:r>
      <w:r w:rsidR="004D7A17" w:rsidRPr="00876464">
        <w:rPr>
          <w:i/>
          <w:iCs/>
          <w:sz w:val="28"/>
          <w:szCs w:val="28"/>
        </w:rPr>
        <w:t>sacB</w:t>
      </w:r>
      <w:r w:rsidR="004D7A17" w:rsidRPr="00876464">
        <w:rPr>
          <w:sz w:val="28"/>
          <w:szCs w:val="28"/>
        </w:rPr>
        <w:t xml:space="preserve"> </w:t>
      </w:r>
      <w:r w:rsidRPr="00876464">
        <w:rPr>
          <w:sz w:val="28"/>
          <w:szCs w:val="28"/>
        </w:rPr>
        <w:t xml:space="preserve">салыстырмалы экспрессиясын </w:t>
      </w:r>
      <w:r w:rsidRPr="00876464">
        <w:rPr>
          <w:i/>
          <w:iCs/>
          <w:sz w:val="28"/>
          <w:szCs w:val="28"/>
        </w:rPr>
        <w:t>B. subtilis</w:t>
      </w:r>
      <w:r w:rsidRPr="00876464">
        <w:rPr>
          <w:sz w:val="28"/>
          <w:szCs w:val="28"/>
        </w:rPr>
        <w:t xml:space="preserve"> A8 қатысты салыстыру;</w:t>
      </w:r>
    </w:p>
    <w:p w14:paraId="1BD26E03" w14:textId="718D7320" w:rsidR="0003048C" w:rsidRPr="00876464" w:rsidRDefault="00B16C61" w:rsidP="00B35AD9">
      <w:pPr>
        <w:ind w:left="301" w:right="261" w:firstLine="567"/>
        <w:jc w:val="both"/>
        <w:rPr>
          <w:sz w:val="28"/>
          <w:szCs w:val="28"/>
        </w:rPr>
      </w:pPr>
      <w:r w:rsidRPr="00876464">
        <w:rPr>
          <w:sz w:val="28"/>
          <w:szCs w:val="28"/>
        </w:rPr>
        <w:t>-</w:t>
      </w:r>
      <w:r w:rsidR="00B35AD9" w:rsidRPr="00876464">
        <w:rPr>
          <w:sz w:val="28"/>
          <w:szCs w:val="28"/>
        </w:rPr>
        <w:t xml:space="preserve"> </w:t>
      </w:r>
      <w:r w:rsidR="0003048C" w:rsidRPr="00876464">
        <w:rPr>
          <w:sz w:val="28"/>
          <w:szCs w:val="28"/>
        </w:rPr>
        <w:t>әртүрлі температурада өсетін штамдардағы гендердің салыстырмалы экспрессиясының өзгеруін бағалау;</w:t>
      </w:r>
    </w:p>
    <w:p w14:paraId="0FFF8F2D" w14:textId="1BD0A1F9" w:rsidR="00B16C61" w:rsidRPr="00876464" w:rsidRDefault="0003048C" w:rsidP="0003048C">
      <w:pPr>
        <w:ind w:left="301" w:right="261" w:firstLine="567"/>
        <w:jc w:val="both"/>
        <w:rPr>
          <w:sz w:val="28"/>
          <w:szCs w:val="28"/>
        </w:rPr>
      </w:pPr>
      <w:r w:rsidRPr="00876464">
        <w:rPr>
          <w:sz w:val="28"/>
          <w:szCs w:val="28"/>
        </w:rPr>
        <w:t xml:space="preserve">- </w:t>
      </w:r>
      <w:r w:rsidR="00B35AD9" w:rsidRPr="00876464">
        <w:rPr>
          <w:sz w:val="28"/>
          <w:szCs w:val="28"/>
        </w:rPr>
        <w:t xml:space="preserve">NaCl әртүрлі концентрациясында өсетін </w:t>
      </w:r>
      <w:r w:rsidR="00106A3E" w:rsidRPr="00876464">
        <w:rPr>
          <w:sz w:val="28"/>
          <w:szCs w:val="28"/>
        </w:rPr>
        <w:t>штамдардағы</w:t>
      </w:r>
      <w:r w:rsidR="00B35AD9" w:rsidRPr="00876464">
        <w:rPr>
          <w:sz w:val="28"/>
          <w:szCs w:val="28"/>
        </w:rPr>
        <w:t xml:space="preserve"> салыстырмалы гендердің экспрессиясының өзгерістерін салыстыру</w:t>
      </w:r>
      <w:r w:rsidRPr="00876464">
        <w:rPr>
          <w:sz w:val="28"/>
          <w:szCs w:val="28"/>
        </w:rPr>
        <w:t>.</w:t>
      </w:r>
    </w:p>
    <w:p w14:paraId="75C27DF1" w14:textId="1C85F98B" w:rsidR="002C5407" w:rsidRPr="00876464" w:rsidRDefault="00C70F75" w:rsidP="002C5407">
      <w:pPr>
        <w:ind w:left="301" w:right="261" w:firstLine="567"/>
        <w:jc w:val="both"/>
        <w:rPr>
          <w:sz w:val="28"/>
          <w:szCs w:val="28"/>
        </w:rPr>
      </w:pPr>
      <w:r w:rsidRPr="00876464">
        <w:rPr>
          <w:sz w:val="28"/>
          <w:szCs w:val="28"/>
        </w:rPr>
        <w:t>Е</w:t>
      </w:r>
      <w:r w:rsidR="00B35AD9" w:rsidRPr="00876464">
        <w:rPr>
          <w:sz w:val="28"/>
          <w:szCs w:val="28"/>
        </w:rPr>
        <w:t xml:space="preserve">ң алдымен, </w:t>
      </w:r>
      <w:r w:rsidRPr="00876464">
        <w:rPr>
          <w:i/>
          <w:color w:val="000000" w:themeColor="text1"/>
          <w:sz w:val="28"/>
          <w:szCs w:val="28"/>
        </w:rPr>
        <w:t>srfAA, srfAB, srfAC, srfAD</w:t>
      </w:r>
      <w:r w:rsidR="001C52C6" w:rsidRPr="00876464">
        <w:rPr>
          <w:i/>
          <w:color w:val="000000" w:themeColor="text1"/>
          <w:sz w:val="28"/>
          <w:szCs w:val="28"/>
        </w:rPr>
        <w:t>, sacB</w:t>
      </w:r>
      <w:r w:rsidRPr="00876464">
        <w:rPr>
          <w:sz w:val="28"/>
          <w:szCs w:val="28"/>
        </w:rPr>
        <w:t xml:space="preserve"> </w:t>
      </w:r>
      <w:r w:rsidR="00B35AD9" w:rsidRPr="00876464">
        <w:rPr>
          <w:sz w:val="28"/>
          <w:szCs w:val="28"/>
        </w:rPr>
        <w:t xml:space="preserve">гендерінің экспрессиясы тексерілген </w:t>
      </w:r>
      <w:r w:rsidR="001C52C6" w:rsidRPr="00876464">
        <w:rPr>
          <w:sz w:val="28"/>
          <w:szCs w:val="28"/>
        </w:rPr>
        <w:t>штамдар</w:t>
      </w:r>
      <w:r w:rsidR="00B35AD9" w:rsidRPr="00876464">
        <w:rPr>
          <w:sz w:val="28"/>
          <w:szCs w:val="28"/>
        </w:rPr>
        <w:t xml:space="preserve"> арасында анық ерекшеленетіні анықталды.</w:t>
      </w:r>
      <w:r w:rsidR="002C5407" w:rsidRPr="00876464">
        <w:rPr>
          <w:sz w:val="28"/>
          <w:szCs w:val="28"/>
        </w:rPr>
        <w:t xml:space="preserve"> </w:t>
      </w:r>
      <w:r w:rsidR="001A0BDA" w:rsidRPr="00876464">
        <w:rPr>
          <w:sz w:val="28"/>
          <w:szCs w:val="28"/>
        </w:rPr>
        <w:t>13-к</w:t>
      </w:r>
      <w:r w:rsidR="002C5407" w:rsidRPr="00876464">
        <w:rPr>
          <w:sz w:val="28"/>
          <w:szCs w:val="28"/>
        </w:rPr>
        <w:t>есте</w:t>
      </w:r>
      <w:r w:rsidR="001A0BDA" w:rsidRPr="00876464">
        <w:rPr>
          <w:sz w:val="28"/>
          <w:szCs w:val="28"/>
        </w:rPr>
        <w:t>де</w:t>
      </w:r>
      <w:r w:rsidR="002C5407" w:rsidRPr="00876464">
        <w:rPr>
          <w:sz w:val="28"/>
          <w:szCs w:val="28"/>
        </w:rPr>
        <w:t xml:space="preserve"> көрсет</w:t>
      </w:r>
      <w:r w:rsidR="001A0BDA" w:rsidRPr="00876464">
        <w:rPr>
          <w:sz w:val="28"/>
          <w:szCs w:val="28"/>
        </w:rPr>
        <w:t>ілгендей</w:t>
      </w:r>
      <w:r w:rsidR="002C5407" w:rsidRPr="00876464">
        <w:rPr>
          <w:sz w:val="28"/>
          <w:szCs w:val="28"/>
        </w:rPr>
        <w:t xml:space="preserve">, </w:t>
      </w:r>
      <w:r w:rsidR="002C5407" w:rsidRPr="00876464">
        <w:rPr>
          <w:i/>
          <w:iCs/>
          <w:sz w:val="28"/>
          <w:szCs w:val="28"/>
        </w:rPr>
        <w:t>B. subtilis A9</w:t>
      </w:r>
      <w:r w:rsidR="002C5407" w:rsidRPr="00876464">
        <w:rPr>
          <w:sz w:val="28"/>
          <w:szCs w:val="28"/>
        </w:rPr>
        <w:t xml:space="preserve"> штамы барлық зерттелген гендер бойынша ең жоғары экспрессия деңгейін көрсетті. Атап айтқанда, </w:t>
      </w:r>
      <w:r w:rsidR="002C5407" w:rsidRPr="00876464">
        <w:rPr>
          <w:i/>
          <w:iCs/>
          <w:sz w:val="28"/>
          <w:szCs w:val="28"/>
        </w:rPr>
        <w:t>srfAA</w:t>
      </w:r>
      <w:r w:rsidR="002C5407" w:rsidRPr="00876464">
        <w:rPr>
          <w:sz w:val="28"/>
          <w:szCs w:val="28"/>
        </w:rPr>
        <w:t xml:space="preserve"> және </w:t>
      </w:r>
      <w:r w:rsidR="002C5407" w:rsidRPr="00876464">
        <w:rPr>
          <w:i/>
          <w:iCs/>
          <w:sz w:val="28"/>
          <w:szCs w:val="28"/>
        </w:rPr>
        <w:t xml:space="preserve">srfAB </w:t>
      </w:r>
      <w:r w:rsidR="002C5407" w:rsidRPr="00876464">
        <w:rPr>
          <w:sz w:val="28"/>
          <w:szCs w:val="28"/>
        </w:rPr>
        <w:t>гендерінің экспрессия деңгейі 49 773,5</w:t>
      </w:r>
      <w:r w:rsidR="005031CE" w:rsidRPr="00876464">
        <w:rPr>
          <w:sz w:val="28"/>
          <w:szCs w:val="28"/>
        </w:rPr>
        <w:t xml:space="preserve"> ± 1,7</w:t>
      </w:r>
      <w:r w:rsidR="002C5407" w:rsidRPr="00876464">
        <w:rPr>
          <w:sz w:val="28"/>
          <w:szCs w:val="28"/>
        </w:rPr>
        <w:t xml:space="preserve"> және 57 606,7</w:t>
      </w:r>
      <w:r w:rsidR="005031CE" w:rsidRPr="00876464">
        <w:rPr>
          <w:sz w:val="28"/>
          <w:szCs w:val="28"/>
        </w:rPr>
        <w:t>± 0,9</w:t>
      </w:r>
      <w:r w:rsidR="002C5407" w:rsidRPr="00876464">
        <w:rPr>
          <w:sz w:val="28"/>
          <w:szCs w:val="28"/>
        </w:rPr>
        <w:t xml:space="preserve"> есе жоғары болды. Бұл көрсеткіштер </w:t>
      </w:r>
      <w:r w:rsidR="002C5407" w:rsidRPr="00876464">
        <w:rPr>
          <w:i/>
          <w:iCs/>
          <w:sz w:val="28"/>
          <w:szCs w:val="28"/>
        </w:rPr>
        <w:t>B. subtilis</w:t>
      </w:r>
      <w:r w:rsidR="002C5407" w:rsidRPr="00876464">
        <w:rPr>
          <w:sz w:val="28"/>
          <w:szCs w:val="28"/>
        </w:rPr>
        <w:t xml:space="preserve"> A8 штамына қарағанда айтарлықтай жоғары болып, осы штамның биосурфактант синтезіне жауапты гендер белсенділігінің артуын көрсетеді. </w:t>
      </w:r>
      <w:r w:rsidR="002C5407" w:rsidRPr="00876464">
        <w:rPr>
          <w:i/>
          <w:iCs/>
          <w:sz w:val="28"/>
          <w:szCs w:val="28"/>
        </w:rPr>
        <w:t>srfAC</w:t>
      </w:r>
      <w:r w:rsidR="002C5407" w:rsidRPr="00876464">
        <w:rPr>
          <w:sz w:val="28"/>
          <w:szCs w:val="28"/>
        </w:rPr>
        <w:t xml:space="preserve"> (191,1</w:t>
      </w:r>
      <w:r w:rsidR="005031CE" w:rsidRPr="00876464">
        <w:rPr>
          <w:sz w:val="28"/>
          <w:szCs w:val="28"/>
        </w:rPr>
        <w:t xml:space="preserve"> ± </w:t>
      </w:r>
      <w:r w:rsidR="00D30764" w:rsidRPr="00876464">
        <w:rPr>
          <w:sz w:val="28"/>
          <w:szCs w:val="28"/>
        </w:rPr>
        <w:t>0</w:t>
      </w:r>
      <w:r w:rsidR="005031CE" w:rsidRPr="00876464">
        <w:rPr>
          <w:sz w:val="28"/>
          <w:szCs w:val="28"/>
        </w:rPr>
        <w:t>,</w:t>
      </w:r>
      <w:r w:rsidR="00D30764" w:rsidRPr="00876464">
        <w:rPr>
          <w:sz w:val="28"/>
          <w:szCs w:val="28"/>
        </w:rPr>
        <w:t>8</w:t>
      </w:r>
      <w:r w:rsidR="002C5407" w:rsidRPr="00876464">
        <w:rPr>
          <w:sz w:val="28"/>
          <w:szCs w:val="28"/>
        </w:rPr>
        <w:t xml:space="preserve">) және </w:t>
      </w:r>
      <w:r w:rsidR="002C5407" w:rsidRPr="00876464">
        <w:rPr>
          <w:i/>
          <w:iCs/>
          <w:sz w:val="28"/>
          <w:szCs w:val="28"/>
        </w:rPr>
        <w:t>srfAD</w:t>
      </w:r>
      <w:r w:rsidR="002C5407" w:rsidRPr="00876464">
        <w:rPr>
          <w:sz w:val="28"/>
          <w:szCs w:val="28"/>
        </w:rPr>
        <w:t xml:space="preserve"> (167,55</w:t>
      </w:r>
      <w:r w:rsidR="00D30764" w:rsidRPr="00876464">
        <w:rPr>
          <w:sz w:val="28"/>
          <w:szCs w:val="28"/>
        </w:rPr>
        <w:t xml:space="preserve"> ± 0,3</w:t>
      </w:r>
      <w:r w:rsidR="002C5407" w:rsidRPr="00876464">
        <w:rPr>
          <w:sz w:val="28"/>
          <w:szCs w:val="28"/>
        </w:rPr>
        <w:t>) гендері де жоғары экспрессия көрсетті, бұл</w:t>
      </w:r>
      <w:r w:rsidR="00E57FCA" w:rsidRPr="00876464">
        <w:rPr>
          <w:sz w:val="28"/>
          <w:szCs w:val="28"/>
        </w:rPr>
        <w:t xml:space="preserve"> </w:t>
      </w:r>
      <w:r w:rsidR="002C5407" w:rsidRPr="00876464">
        <w:rPr>
          <w:i/>
          <w:iCs/>
          <w:sz w:val="28"/>
          <w:szCs w:val="28"/>
        </w:rPr>
        <w:t>B. subtilis</w:t>
      </w:r>
      <w:r w:rsidR="002C5407" w:rsidRPr="00876464">
        <w:rPr>
          <w:sz w:val="28"/>
          <w:szCs w:val="28"/>
        </w:rPr>
        <w:t xml:space="preserve"> A9 штамының синтетикалық белсенділігі артық екенін білдіреді. </w:t>
      </w:r>
      <w:r w:rsidR="002C5407" w:rsidRPr="00876464">
        <w:rPr>
          <w:i/>
          <w:iCs/>
          <w:sz w:val="28"/>
          <w:szCs w:val="28"/>
        </w:rPr>
        <w:t>sacB</w:t>
      </w:r>
      <w:r w:rsidR="002C5407" w:rsidRPr="00876464">
        <w:rPr>
          <w:sz w:val="28"/>
          <w:szCs w:val="28"/>
        </w:rPr>
        <w:t xml:space="preserve"> генінің экспрессиясы 3,50</w:t>
      </w:r>
      <w:r w:rsidR="00D30764" w:rsidRPr="00876464">
        <w:rPr>
          <w:sz w:val="28"/>
          <w:szCs w:val="28"/>
        </w:rPr>
        <w:t xml:space="preserve"> ± 0,1</w:t>
      </w:r>
      <w:r w:rsidR="002C5407" w:rsidRPr="00876464">
        <w:rPr>
          <w:sz w:val="28"/>
          <w:szCs w:val="28"/>
        </w:rPr>
        <w:t xml:space="preserve"> есе жоғары болды, бұл </w:t>
      </w:r>
      <w:r w:rsidR="00DD2178" w:rsidRPr="00876464">
        <w:rPr>
          <w:sz w:val="28"/>
          <w:szCs w:val="28"/>
        </w:rPr>
        <w:t xml:space="preserve">биополимер </w:t>
      </w:r>
      <w:r w:rsidR="002C5407" w:rsidRPr="00876464">
        <w:rPr>
          <w:sz w:val="28"/>
          <w:szCs w:val="28"/>
        </w:rPr>
        <w:t>синтезіне әсер етуі мүмкін.</w:t>
      </w:r>
    </w:p>
    <w:p w14:paraId="27F8A6D1" w14:textId="1772A950" w:rsidR="00B35AD9" w:rsidRPr="00876464" w:rsidRDefault="002C5407" w:rsidP="002C5407">
      <w:pPr>
        <w:ind w:left="301" w:right="261" w:firstLine="567"/>
        <w:jc w:val="both"/>
        <w:rPr>
          <w:sz w:val="28"/>
          <w:szCs w:val="28"/>
        </w:rPr>
      </w:pPr>
      <w:r w:rsidRPr="00876464">
        <w:rPr>
          <w:sz w:val="28"/>
          <w:szCs w:val="28"/>
        </w:rPr>
        <w:t xml:space="preserve">Ал </w:t>
      </w:r>
      <w:r w:rsidRPr="00876464">
        <w:rPr>
          <w:i/>
          <w:iCs/>
          <w:sz w:val="28"/>
          <w:szCs w:val="28"/>
        </w:rPr>
        <w:t>B. subtilis</w:t>
      </w:r>
      <w:r w:rsidRPr="00876464">
        <w:rPr>
          <w:sz w:val="28"/>
          <w:szCs w:val="28"/>
        </w:rPr>
        <w:t xml:space="preserve"> A12 штамы салыстырмалы түрде төмен экспрессия көрсетті. </w:t>
      </w:r>
      <w:r w:rsidRPr="00876464">
        <w:rPr>
          <w:i/>
          <w:iCs/>
          <w:sz w:val="28"/>
          <w:szCs w:val="28"/>
        </w:rPr>
        <w:t>srfAA</w:t>
      </w:r>
      <w:r w:rsidRPr="00876464">
        <w:rPr>
          <w:sz w:val="28"/>
          <w:szCs w:val="28"/>
        </w:rPr>
        <w:t xml:space="preserve"> (21,16</w:t>
      </w:r>
      <w:r w:rsidR="000D41DC" w:rsidRPr="00876464">
        <w:rPr>
          <w:sz w:val="28"/>
          <w:szCs w:val="28"/>
        </w:rPr>
        <w:t xml:space="preserve"> ± 0,04</w:t>
      </w:r>
      <w:r w:rsidRPr="00876464">
        <w:rPr>
          <w:sz w:val="28"/>
          <w:szCs w:val="28"/>
        </w:rPr>
        <w:t>)</w:t>
      </w:r>
      <w:r w:rsidR="00E57FCA" w:rsidRPr="00876464">
        <w:rPr>
          <w:sz w:val="28"/>
          <w:szCs w:val="28"/>
        </w:rPr>
        <w:t>,</w:t>
      </w:r>
      <w:r w:rsidRPr="00876464">
        <w:rPr>
          <w:sz w:val="28"/>
          <w:szCs w:val="28"/>
        </w:rPr>
        <w:t xml:space="preserve"> </w:t>
      </w:r>
      <w:r w:rsidRPr="00876464">
        <w:rPr>
          <w:i/>
          <w:iCs/>
          <w:sz w:val="28"/>
          <w:szCs w:val="28"/>
        </w:rPr>
        <w:t>srfAB</w:t>
      </w:r>
      <w:r w:rsidRPr="00876464">
        <w:rPr>
          <w:sz w:val="28"/>
          <w:szCs w:val="28"/>
        </w:rPr>
        <w:t xml:space="preserve"> (37,63</w:t>
      </w:r>
      <w:r w:rsidR="000D41DC" w:rsidRPr="00876464">
        <w:rPr>
          <w:sz w:val="28"/>
          <w:szCs w:val="28"/>
        </w:rPr>
        <w:t xml:space="preserve"> ± 0,07</w:t>
      </w:r>
      <w:r w:rsidRPr="00876464">
        <w:rPr>
          <w:sz w:val="28"/>
          <w:szCs w:val="28"/>
        </w:rPr>
        <w:t>)</w:t>
      </w:r>
      <w:r w:rsidR="00E57FCA" w:rsidRPr="00876464">
        <w:rPr>
          <w:sz w:val="28"/>
          <w:szCs w:val="28"/>
        </w:rPr>
        <w:t>,</w:t>
      </w:r>
      <w:r w:rsidRPr="00876464">
        <w:rPr>
          <w:sz w:val="28"/>
          <w:szCs w:val="28"/>
        </w:rPr>
        <w:t xml:space="preserve"> </w:t>
      </w:r>
      <w:r w:rsidRPr="00876464">
        <w:rPr>
          <w:i/>
          <w:iCs/>
          <w:sz w:val="28"/>
          <w:szCs w:val="28"/>
        </w:rPr>
        <w:t>srfAC</w:t>
      </w:r>
      <w:r w:rsidRPr="00876464">
        <w:rPr>
          <w:sz w:val="28"/>
          <w:szCs w:val="28"/>
        </w:rPr>
        <w:t xml:space="preserve"> (86,21</w:t>
      </w:r>
      <w:r w:rsidR="000D41DC" w:rsidRPr="00876464">
        <w:rPr>
          <w:sz w:val="28"/>
          <w:szCs w:val="28"/>
        </w:rPr>
        <w:t xml:space="preserve"> ± 0,1</w:t>
      </w:r>
      <w:r w:rsidRPr="00876464">
        <w:rPr>
          <w:sz w:val="28"/>
          <w:szCs w:val="28"/>
        </w:rPr>
        <w:t xml:space="preserve">) және </w:t>
      </w:r>
      <w:r w:rsidRPr="00876464">
        <w:rPr>
          <w:i/>
          <w:iCs/>
          <w:sz w:val="28"/>
          <w:szCs w:val="28"/>
        </w:rPr>
        <w:t>srfAD</w:t>
      </w:r>
      <w:r w:rsidRPr="00876464">
        <w:rPr>
          <w:sz w:val="28"/>
          <w:szCs w:val="28"/>
        </w:rPr>
        <w:t xml:space="preserve"> (2,82</w:t>
      </w:r>
      <w:r w:rsidR="000D41DC" w:rsidRPr="00876464">
        <w:rPr>
          <w:sz w:val="28"/>
          <w:szCs w:val="28"/>
        </w:rPr>
        <w:t xml:space="preserve"> ± 0,1</w:t>
      </w:r>
      <w:r w:rsidRPr="00876464">
        <w:rPr>
          <w:sz w:val="28"/>
          <w:szCs w:val="28"/>
        </w:rPr>
        <w:t xml:space="preserve">) экспрессиясы A9 штамымен салыстырғанда төмен болды. </w:t>
      </w:r>
      <w:r w:rsidRPr="00876464">
        <w:rPr>
          <w:i/>
          <w:iCs/>
          <w:sz w:val="28"/>
          <w:szCs w:val="28"/>
        </w:rPr>
        <w:t>sacB</w:t>
      </w:r>
      <w:r w:rsidRPr="00876464">
        <w:rPr>
          <w:sz w:val="28"/>
          <w:szCs w:val="28"/>
        </w:rPr>
        <w:t xml:space="preserve"> генінің салыстырмалы экспрессиясы бар болғаны 0,03</w:t>
      </w:r>
      <w:r w:rsidR="00E6678E" w:rsidRPr="00876464">
        <w:rPr>
          <w:sz w:val="28"/>
          <w:szCs w:val="28"/>
        </w:rPr>
        <w:t>± 0,1 есе</w:t>
      </w:r>
      <w:r w:rsidRPr="00876464">
        <w:rPr>
          <w:sz w:val="28"/>
          <w:szCs w:val="28"/>
        </w:rPr>
        <w:t xml:space="preserve">, бұл </w:t>
      </w:r>
      <w:r w:rsidR="00E6678E" w:rsidRPr="00876464">
        <w:rPr>
          <w:sz w:val="28"/>
          <w:szCs w:val="28"/>
        </w:rPr>
        <w:t>биополимер</w:t>
      </w:r>
      <w:r w:rsidRPr="00876464">
        <w:rPr>
          <w:sz w:val="28"/>
          <w:szCs w:val="28"/>
        </w:rPr>
        <w:t xml:space="preserve"> синтезінің айтарлықтай төмен екенін көрсетеді</w:t>
      </w:r>
      <w:r w:rsidR="00B35AD9" w:rsidRPr="00876464">
        <w:rPr>
          <w:sz w:val="28"/>
          <w:szCs w:val="28"/>
        </w:rPr>
        <w:t xml:space="preserve">. </w:t>
      </w:r>
    </w:p>
    <w:p w14:paraId="0924763F" w14:textId="77777777" w:rsidR="00B35AD9" w:rsidRPr="00876464" w:rsidRDefault="00B35AD9" w:rsidP="00B35AD9">
      <w:pPr>
        <w:ind w:left="301" w:right="261" w:firstLine="567"/>
        <w:jc w:val="both"/>
        <w:rPr>
          <w:sz w:val="28"/>
          <w:szCs w:val="28"/>
        </w:rPr>
      </w:pPr>
    </w:p>
    <w:p w14:paraId="56D90BF4" w14:textId="0BBB3E7B" w:rsidR="00B35AD9" w:rsidRPr="00876464" w:rsidRDefault="00B35AD9" w:rsidP="002A47F8">
      <w:pPr>
        <w:ind w:left="301" w:right="261" w:firstLine="567"/>
        <w:contextualSpacing/>
        <w:jc w:val="both"/>
        <w:rPr>
          <w:sz w:val="28"/>
          <w:szCs w:val="28"/>
        </w:rPr>
      </w:pPr>
      <w:r w:rsidRPr="00876464">
        <w:rPr>
          <w:sz w:val="28"/>
          <w:szCs w:val="28"/>
        </w:rPr>
        <w:t xml:space="preserve">Кесте </w:t>
      </w:r>
      <w:r w:rsidR="002A47F8" w:rsidRPr="00876464">
        <w:rPr>
          <w:sz w:val="28"/>
          <w:szCs w:val="28"/>
        </w:rPr>
        <w:t>13</w:t>
      </w:r>
      <w:r w:rsidR="001A0BDA" w:rsidRPr="00876464">
        <w:rPr>
          <w:sz w:val="28"/>
          <w:szCs w:val="28"/>
        </w:rPr>
        <w:t xml:space="preserve"> -</w:t>
      </w:r>
      <w:r w:rsidRPr="00876464">
        <w:rPr>
          <w:sz w:val="28"/>
          <w:szCs w:val="28"/>
        </w:rPr>
        <w:t xml:space="preserve"> </w:t>
      </w:r>
      <w:r w:rsidR="00402B34" w:rsidRPr="00876464">
        <w:rPr>
          <w:i/>
          <w:iCs/>
          <w:sz w:val="28"/>
          <w:szCs w:val="28"/>
        </w:rPr>
        <w:t xml:space="preserve">B. subtilis A8 </w:t>
      </w:r>
      <w:r w:rsidR="00402B34" w:rsidRPr="00876464">
        <w:rPr>
          <w:sz w:val="28"/>
          <w:szCs w:val="28"/>
        </w:rPr>
        <w:t>штамына қатысты сыналған штамдардың салыстырмалы ген экспрессиясының өзгеруі (есе)</w:t>
      </w:r>
    </w:p>
    <w:p w14:paraId="5FAC6AE7" w14:textId="77777777" w:rsidR="00B35AD9" w:rsidRPr="00876464" w:rsidRDefault="00B35AD9" w:rsidP="00B35AD9">
      <w:pPr>
        <w:ind w:left="301" w:right="261" w:firstLine="567"/>
        <w:contextualSpacing/>
        <w:rPr>
          <w:sz w:val="28"/>
          <w:szCs w:val="28"/>
        </w:rPr>
      </w:pPr>
    </w:p>
    <w:tbl>
      <w:tblPr>
        <w:tblStyle w:val="ab"/>
        <w:tblW w:w="0" w:type="auto"/>
        <w:jc w:val="center"/>
        <w:tblLook w:val="04A0" w:firstRow="1" w:lastRow="0" w:firstColumn="1" w:lastColumn="0" w:noHBand="0" w:noVBand="1"/>
      </w:tblPr>
      <w:tblGrid>
        <w:gridCol w:w="2015"/>
        <w:gridCol w:w="1928"/>
        <w:gridCol w:w="1578"/>
        <w:gridCol w:w="1418"/>
        <w:gridCol w:w="1261"/>
        <w:gridCol w:w="1275"/>
      </w:tblGrid>
      <w:tr w:rsidR="00AB1DB9" w:rsidRPr="00876464" w14:paraId="59FE56DB" w14:textId="7E0CABB6" w:rsidTr="007A259A">
        <w:trPr>
          <w:trHeight w:val="499"/>
          <w:jc w:val="center"/>
        </w:trPr>
        <w:tc>
          <w:tcPr>
            <w:tcW w:w="2015" w:type="dxa"/>
            <w:vMerge w:val="restart"/>
          </w:tcPr>
          <w:p w14:paraId="748E02E5" w14:textId="1F228AFE" w:rsidR="00AB1DB9" w:rsidRPr="00876464" w:rsidRDefault="00AB1DB9" w:rsidP="00D9774F">
            <w:pPr>
              <w:contextualSpacing/>
              <w:rPr>
                <w:sz w:val="24"/>
                <w:szCs w:val="24"/>
                <w:lang w:val="ru-RU"/>
              </w:rPr>
            </w:pPr>
            <w:r w:rsidRPr="00876464">
              <w:rPr>
                <w:sz w:val="24"/>
                <w:szCs w:val="24"/>
                <w:lang w:val="ru-RU"/>
              </w:rPr>
              <w:t>Штамм</w:t>
            </w:r>
          </w:p>
        </w:tc>
        <w:tc>
          <w:tcPr>
            <w:tcW w:w="7460" w:type="dxa"/>
            <w:gridSpan w:val="5"/>
          </w:tcPr>
          <w:p w14:paraId="472450F0" w14:textId="5E6287FB" w:rsidR="00AB1DB9" w:rsidRPr="00876464" w:rsidRDefault="00AB1DB9" w:rsidP="00D9774F">
            <w:pPr>
              <w:contextualSpacing/>
              <w:jc w:val="center"/>
              <w:rPr>
                <w:sz w:val="24"/>
                <w:szCs w:val="24"/>
                <w:lang w:val="ru-RU"/>
              </w:rPr>
            </w:pPr>
            <w:r w:rsidRPr="00876464">
              <w:rPr>
                <w:sz w:val="24"/>
                <w:szCs w:val="24"/>
                <w:lang w:val="ru-RU"/>
              </w:rPr>
              <w:t>Ген</w:t>
            </w:r>
          </w:p>
        </w:tc>
      </w:tr>
      <w:tr w:rsidR="00183156" w:rsidRPr="00876464" w14:paraId="7220F0F0" w14:textId="70D278F0" w:rsidTr="007A259A">
        <w:trPr>
          <w:trHeight w:val="510"/>
          <w:jc w:val="center"/>
        </w:trPr>
        <w:tc>
          <w:tcPr>
            <w:tcW w:w="2015" w:type="dxa"/>
            <w:vMerge/>
          </w:tcPr>
          <w:p w14:paraId="0D56E521" w14:textId="77777777" w:rsidR="00183156" w:rsidRPr="00876464" w:rsidRDefault="00183156" w:rsidP="002A47F8">
            <w:pPr>
              <w:contextualSpacing/>
              <w:rPr>
                <w:sz w:val="24"/>
                <w:szCs w:val="24"/>
                <w:lang w:val="en-US"/>
              </w:rPr>
            </w:pPr>
          </w:p>
        </w:tc>
        <w:tc>
          <w:tcPr>
            <w:tcW w:w="1928" w:type="dxa"/>
          </w:tcPr>
          <w:p w14:paraId="59A0E719" w14:textId="780DEEDC" w:rsidR="00183156" w:rsidRPr="00876464" w:rsidRDefault="00183156" w:rsidP="00AB1DB9">
            <w:pPr>
              <w:contextualSpacing/>
              <w:jc w:val="center"/>
              <w:rPr>
                <w:i/>
                <w:sz w:val="24"/>
                <w:szCs w:val="24"/>
                <w:lang w:val="en-US"/>
              </w:rPr>
            </w:pPr>
            <w:proofErr w:type="spellStart"/>
            <w:r w:rsidRPr="00876464">
              <w:rPr>
                <w:i/>
                <w:sz w:val="24"/>
                <w:szCs w:val="24"/>
                <w:lang w:val="en-US"/>
              </w:rPr>
              <w:t>srfAA</w:t>
            </w:r>
            <w:proofErr w:type="spellEnd"/>
          </w:p>
        </w:tc>
        <w:tc>
          <w:tcPr>
            <w:tcW w:w="1578" w:type="dxa"/>
          </w:tcPr>
          <w:p w14:paraId="0CCE8832" w14:textId="37D72C19" w:rsidR="00183156" w:rsidRPr="00876464" w:rsidRDefault="00183156" w:rsidP="00AB1DB9">
            <w:pPr>
              <w:contextualSpacing/>
              <w:jc w:val="center"/>
              <w:rPr>
                <w:i/>
                <w:sz w:val="24"/>
                <w:szCs w:val="24"/>
                <w:lang w:val="en-US"/>
              </w:rPr>
            </w:pPr>
            <w:r w:rsidRPr="00876464">
              <w:rPr>
                <w:i/>
                <w:sz w:val="24"/>
                <w:szCs w:val="24"/>
              </w:rPr>
              <w:t>srfAB</w:t>
            </w:r>
          </w:p>
        </w:tc>
        <w:tc>
          <w:tcPr>
            <w:tcW w:w="1418" w:type="dxa"/>
          </w:tcPr>
          <w:p w14:paraId="6A4B9F08" w14:textId="6EE4A083" w:rsidR="00183156" w:rsidRPr="00876464" w:rsidRDefault="00183156" w:rsidP="00AB1DB9">
            <w:pPr>
              <w:contextualSpacing/>
              <w:jc w:val="center"/>
              <w:rPr>
                <w:i/>
                <w:sz w:val="24"/>
                <w:szCs w:val="24"/>
                <w:lang w:val="en-US"/>
              </w:rPr>
            </w:pPr>
            <w:r w:rsidRPr="00876464">
              <w:rPr>
                <w:i/>
                <w:sz w:val="24"/>
                <w:szCs w:val="24"/>
              </w:rPr>
              <w:t>srfAC</w:t>
            </w:r>
          </w:p>
        </w:tc>
        <w:tc>
          <w:tcPr>
            <w:tcW w:w="1261" w:type="dxa"/>
          </w:tcPr>
          <w:p w14:paraId="46130DA0" w14:textId="4F058416" w:rsidR="00183156" w:rsidRPr="00876464" w:rsidRDefault="00183156" w:rsidP="00AB1DB9">
            <w:pPr>
              <w:contextualSpacing/>
              <w:jc w:val="center"/>
              <w:rPr>
                <w:i/>
                <w:sz w:val="24"/>
                <w:szCs w:val="24"/>
                <w:lang w:val="en-US"/>
              </w:rPr>
            </w:pPr>
            <w:proofErr w:type="spellStart"/>
            <w:r w:rsidRPr="00876464">
              <w:rPr>
                <w:i/>
                <w:sz w:val="24"/>
                <w:szCs w:val="24"/>
                <w:lang w:val="en-US"/>
              </w:rPr>
              <w:t>srfAD</w:t>
            </w:r>
            <w:proofErr w:type="spellEnd"/>
          </w:p>
        </w:tc>
        <w:tc>
          <w:tcPr>
            <w:tcW w:w="1275" w:type="dxa"/>
          </w:tcPr>
          <w:p w14:paraId="5576807A" w14:textId="376C76FB" w:rsidR="00183156" w:rsidRPr="00876464" w:rsidRDefault="00183156" w:rsidP="00AB1DB9">
            <w:pPr>
              <w:contextualSpacing/>
              <w:jc w:val="center"/>
              <w:rPr>
                <w:i/>
                <w:sz w:val="24"/>
                <w:szCs w:val="24"/>
              </w:rPr>
            </w:pPr>
            <w:r w:rsidRPr="00876464">
              <w:rPr>
                <w:i/>
                <w:sz w:val="24"/>
                <w:szCs w:val="24"/>
              </w:rPr>
              <w:t>sacB</w:t>
            </w:r>
          </w:p>
        </w:tc>
      </w:tr>
      <w:tr w:rsidR="00183156" w:rsidRPr="00876464" w14:paraId="0BA70E7B" w14:textId="709DD033" w:rsidTr="007A259A">
        <w:trPr>
          <w:trHeight w:val="379"/>
          <w:jc w:val="center"/>
        </w:trPr>
        <w:tc>
          <w:tcPr>
            <w:tcW w:w="2015" w:type="dxa"/>
          </w:tcPr>
          <w:p w14:paraId="74C80AC4" w14:textId="6D7009B6" w:rsidR="00183156" w:rsidRPr="00876464" w:rsidRDefault="00AB1DB9" w:rsidP="002A47F8">
            <w:pPr>
              <w:contextualSpacing/>
              <w:rPr>
                <w:sz w:val="24"/>
                <w:szCs w:val="24"/>
                <w:lang w:val="en-US"/>
              </w:rPr>
            </w:pPr>
            <w:r w:rsidRPr="00876464">
              <w:rPr>
                <w:i/>
                <w:iCs/>
                <w:sz w:val="24"/>
                <w:szCs w:val="24"/>
              </w:rPr>
              <w:t>B. subtilis</w:t>
            </w:r>
            <w:r w:rsidRPr="00876464">
              <w:rPr>
                <w:sz w:val="24"/>
                <w:szCs w:val="24"/>
              </w:rPr>
              <w:t xml:space="preserve"> </w:t>
            </w:r>
            <w:r w:rsidR="00183156" w:rsidRPr="00876464">
              <w:rPr>
                <w:sz w:val="24"/>
                <w:szCs w:val="24"/>
              </w:rPr>
              <w:t>A9</w:t>
            </w:r>
          </w:p>
        </w:tc>
        <w:tc>
          <w:tcPr>
            <w:tcW w:w="1928" w:type="dxa"/>
          </w:tcPr>
          <w:p w14:paraId="3951EA7A" w14:textId="6FCF1FC0" w:rsidR="00183156" w:rsidRPr="00876464" w:rsidRDefault="0047115C" w:rsidP="00AB1DB9">
            <w:pPr>
              <w:contextualSpacing/>
              <w:jc w:val="center"/>
              <w:rPr>
                <w:sz w:val="24"/>
                <w:szCs w:val="24"/>
                <w:lang w:val="en-US"/>
              </w:rPr>
            </w:pPr>
            <w:r w:rsidRPr="00876464">
              <w:rPr>
                <w:sz w:val="24"/>
                <w:szCs w:val="24"/>
              </w:rPr>
              <w:t>49</w:t>
            </w:r>
            <w:r w:rsidR="00E3029D" w:rsidRPr="00876464">
              <w:rPr>
                <w:sz w:val="24"/>
                <w:szCs w:val="24"/>
              </w:rPr>
              <w:t> </w:t>
            </w:r>
            <w:r w:rsidRPr="00876464">
              <w:rPr>
                <w:sz w:val="24"/>
                <w:szCs w:val="24"/>
              </w:rPr>
              <w:t>773</w:t>
            </w:r>
            <w:r w:rsidR="00E3029D" w:rsidRPr="00876464">
              <w:rPr>
                <w:sz w:val="24"/>
                <w:szCs w:val="24"/>
              </w:rPr>
              <w:t>,</w:t>
            </w:r>
            <w:r w:rsidRPr="00876464">
              <w:rPr>
                <w:sz w:val="24"/>
                <w:szCs w:val="24"/>
              </w:rPr>
              <w:t>5</w:t>
            </w:r>
            <w:r w:rsidR="00D850C6" w:rsidRPr="00876464">
              <w:rPr>
                <w:sz w:val="24"/>
                <w:szCs w:val="24"/>
              </w:rPr>
              <w:t xml:space="preserve"> </w:t>
            </w:r>
            <w:r w:rsidR="007C3420" w:rsidRPr="00876464">
              <w:rPr>
                <w:color w:val="000000" w:themeColor="text1"/>
                <w:sz w:val="24"/>
                <w:szCs w:val="24"/>
                <w:lang w:val="ru-KZ" w:eastAsia="ru-KZ"/>
              </w:rPr>
              <w:t xml:space="preserve">± </w:t>
            </w:r>
            <w:r w:rsidR="00387D7A" w:rsidRPr="00876464">
              <w:rPr>
                <w:color w:val="000000" w:themeColor="text1"/>
                <w:sz w:val="24"/>
                <w:szCs w:val="24"/>
                <w:lang w:val="ru-KZ" w:eastAsia="ru-KZ"/>
              </w:rPr>
              <w:t>1</w:t>
            </w:r>
            <w:r w:rsidR="007C3420" w:rsidRPr="00876464">
              <w:rPr>
                <w:color w:val="000000" w:themeColor="text1"/>
                <w:sz w:val="24"/>
                <w:szCs w:val="24"/>
                <w:lang w:val="ru-KZ" w:eastAsia="ru-KZ"/>
              </w:rPr>
              <w:t>,</w:t>
            </w:r>
            <w:r w:rsidR="00387D7A" w:rsidRPr="00876464">
              <w:rPr>
                <w:color w:val="000000" w:themeColor="text1"/>
                <w:sz w:val="24"/>
                <w:szCs w:val="24"/>
                <w:lang w:val="ru-KZ" w:eastAsia="ru-KZ"/>
              </w:rPr>
              <w:t>7</w:t>
            </w:r>
          </w:p>
        </w:tc>
        <w:tc>
          <w:tcPr>
            <w:tcW w:w="1578" w:type="dxa"/>
          </w:tcPr>
          <w:p w14:paraId="169D2C1B" w14:textId="2D9A38EC" w:rsidR="00183156" w:rsidRPr="00876464" w:rsidRDefault="00183156" w:rsidP="00AB1DB9">
            <w:pPr>
              <w:contextualSpacing/>
              <w:jc w:val="center"/>
              <w:rPr>
                <w:sz w:val="24"/>
                <w:szCs w:val="24"/>
              </w:rPr>
            </w:pPr>
            <w:r w:rsidRPr="00876464">
              <w:rPr>
                <w:sz w:val="24"/>
                <w:szCs w:val="24"/>
                <w:lang w:val="pl-PL"/>
              </w:rPr>
              <w:t>57</w:t>
            </w:r>
            <w:r w:rsidR="00E3029D" w:rsidRPr="00876464">
              <w:rPr>
                <w:sz w:val="24"/>
                <w:szCs w:val="24"/>
              </w:rPr>
              <w:t> </w:t>
            </w:r>
            <w:r w:rsidRPr="00876464">
              <w:rPr>
                <w:sz w:val="24"/>
                <w:szCs w:val="24"/>
                <w:lang w:val="pl-PL"/>
              </w:rPr>
              <w:t>606</w:t>
            </w:r>
            <w:r w:rsidR="00E3029D" w:rsidRPr="00876464">
              <w:rPr>
                <w:sz w:val="24"/>
                <w:szCs w:val="24"/>
              </w:rPr>
              <w:t>,</w:t>
            </w:r>
            <w:r w:rsidRPr="00876464">
              <w:rPr>
                <w:sz w:val="24"/>
                <w:szCs w:val="24"/>
                <w:lang w:val="pl-PL"/>
              </w:rPr>
              <w:t>7</w:t>
            </w:r>
            <w:r w:rsidR="007C3420" w:rsidRPr="00876464">
              <w:rPr>
                <w:sz w:val="24"/>
                <w:szCs w:val="24"/>
              </w:rPr>
              <w:t xml:space="preserve"> </w:t>
            </w:r>
            <w:r w:rsidR="007C3420" w:rsidRPr="00876464">
              <w:rPr>
                <w:color w:val="000000" w:themeColor="text1"/>
                <w:sz w:val="24"/>
                <w:szCs w:val="24"/>
                <w:lang w:val="ru-KZ" w:eastAsia="ru-KZ"/>
              </w:rPr>
              <w:t xml:space="preserve">± </w:t>
            </w:r>
            <w:r w:rsidR="00625F0F" w:rsidRPr="00876464">
              <w:rPr>
                <w:color w:val="000000" w:themeColor="text1"/>
                <w:sz w:val="24"/>
                <w:szCs w:val="24"/>
                <w:lang w:val="ru-KZ" w:eastAsia="ru-KZ"/>
              </w:rPr>
              <w:t>0</w:t>
            </w:r>
            <w:r w:rsidR="007C3420" w:rsidRPr="00876464">
              <w:rPr>
                <w:color w:val="000000" w:themeColor="text1"/>
                <w:sz w:val="24"/>
                <w:szCs w:val="24"/>
                <w:lang w:val="ru-KZ" w:eastAsia="ru-KZ"/>
              </w:rPr>
              <w:t>,</w:t>
            </w:r>
            <w:r w:rsidR="00625F0F" w:rsidRPr="00876464">
              <w:rPr>
                <w:color w:val="000000" w:themeColor="text1"/>
                <w:sz w:val="24"/>
                <w:szCs w:val="24"/>
                <w:lang w:val="ru-KZ" w:eastAsia="ru-KZ"/>
              </w:rPr>
              <w:t>9</w:t>
            </w:r>
          </w:p>
        </w:tc>
        <w:tc>
          <w:tcPr>
            <w:tcW w:w="1418" w:type="dxa"/>
          </w:tcPr>
          <w:p w14:paraId="26B1BCDC" w14:textId="7BEBA196" w:rsidR="00183156" w:rsidRPr="00876464" w:rsidRDefault="00183156" w:rsidP="00AB1DB9">
            <w:pPr>
              <w:contextualSpacing/>
              <w:jc w:val="center"/>
              <w:rPr>
                <w:sz w:val="24"/>
                <w:szCs w:val="24"/>
              </w:rPr>
            </w:pPr>
            <w:r w:rsidRPr="00876464">
              <w:rPr>
                <w:sz w:val="24"/>
                <w:szCs w:val="24"/>
                <w:lang w:val="pl-PL"/>
              </w:rPr>
              <w:t>191</w:t>
            </w:r>
            <w:r w:rsidR="00E3029D" w:rsidRPr="00876464">
              <w:rPr>
                <w:sz w:val="24"/>
                <w:szCs w:val="24"/>
              </w:rPr>
              <w:t>,</w:t>
            </w:r>
            <w:r w:rsidRPr="00876464">
              <w:rPr>
                <w:sz w:val="24"/>
                <w:szCs w:val="24"/>
                <w:lang w:val="pl-PL"/>
              </w:rPr>
              <w:t>1</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8</w:t>
            </w:r>
          </w:p>
        </w:tc>
        <w:tc>
          <w:tcPr>
            <w:tcW w:w="1261" w:type="dxa"/>
          </w:tcPr>
          <w:p w14:paraId="388299A9" w14:textId="0255E56F" w:rsidR="00183156" w:rsidRPr="00876464" w:rsidRDefault="00342EB0" w:rsidP="00AB1DB9">
            <w:pPr>
              <w:contextualSpacing/>
              <w:jc w:val="center"/>
              <w:rPr>
                <w:sz w:val="24"/>
                <w:szCs w:val="24"/>
                <w:lang w:val="en-US"/>
              </w:rPr>
            </w:pPr>
            <w:r w:rsidRPr="00876464">
              <w:rPr>
                <w:sz w:val="24"/>
                <w:szCs w:val="24"/>
              </w:rPr>
              <w:t>167</w:t>
            </w:r>
            <w:r w:rsidR="00BC2C1B" w:rsidRPr="00876464">
              <w:rPr>
                <w:sz w:val="24"/>
                <w:szCs w:val="24"/>
              </w:rPr>
              <w:t>,</w:t>
            </w:r>
            <w:r w:rsidRPr="00876464">
              <w:rPr>
                <w:sz w:val="24"/>
                <w:szCs w:val="24"/>
              </w:rPr>
              <w:t>55</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3</w:t>
            </w:r>
          </w:p>
        </w:tc>
        <w:tc>
          <w:tcPr>
            <w:tcW w:w="1275" w:type="dxa"/>
          </w:tcPr>
          <w:p w14:paraId="714930E8" w14:textId="6BED2162" w:rsidR="00183156" w:rsidRPr="00876464" w:rsidRDefault="00183156" w:rsidP="00AB1DB9">
            <w:pPr>
              <w:contextualSpacing/>
              <w:jc w:val="center"/>
              <w:rPr>
                <w:sz w:val="24"/>
                <w:szCs w:val="24"/>
              </w:rPr>
            </w:pPr>
            <w:r w:rsidRPr="00876464">
              <w:rPr>
                <w:sz w:val="24"/>
                <w:szCs w:val="24"/>
                <w:lang w:val="pl-PL"/>
              </w:rPr>
              <w:t>3</w:t>
            </w:r>
            <w:r w:rsidR="00E3029D" w:rsidRPr="00876464">
              <w:rPr>
                <w:sz w:val="24"/>
                <w:szCs w:val="24"/>
              </w:rPr>
              <w:t>,</w:t>
            </w:r>
            <w:r w:rsidRPr="00876464">
              <w:rPr>
                <w:sz w:val="24"/>
                <w:szCs w:val="24"/>
                <w:lang w:val="pl-PL"/>
              </w:rPr>
              <w:t>50</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1</w:t>
            </w:r>
          </w:p>
        </w:tc>
      </w:tr>
      <w:tr w:rsidR="00183156" w:rsidRPr="00876464" w14:paraId="6CFA7400" w14:textId="4FBD40C8" w:rsidTr="007A259A">
        <w:trPr>
          <w:trHeight w:val="379"/>
          <w:jc w:val="center"/>
        </w:trPr>
        <w:tc>
          <w:tcPr>
            <w:tcW w:w="2015" w:type="dxa"/>
          </w:tcPr>
          <w:p w14:paraId="22E32DE5" w14:textId="7E318DB7" w:rsidR="00183156" w:rsidRPr="00876464" w:rsidRDefault="00AB1DB9" w:rsidP="002A47F8">
            <w:pPr>
              <w:contextualSpacing/>
              <w:rPr>
                <w:sz w:val="24"/>
                <w:szCs w:val="24"/>
                <w:lang w:val="en-US"/>
              </w:rPr>
            </w:pPr>
            <w:r w:rsidRPr="00876464">
              <w:rPr>
                <w:i/>
                <w:iCs/>
                <w:sz w:val="24"/>
                <w:szCs w:val="24"/>
              </w:rPr>
              <w:t>B. subtilis</w:t>
            </w:r>
            <w:r w:rsidRPr="00876464">
              <w:rPr>
                <w:sz w:val="24"/>
                <w:szCs w:val="24"/>
              </w:rPr>
              <w:t xml:space="preserve"> </w:t>
            </w:r>
            <w:r w:rsidR="00183156" w:rsidRPr="00876464">
              <w:rPr>
                <w:sz w:val="24"/>
                <w:szCs w:val="24"/>
              </w:rPr>
              <w:t>A12</w:t>
            </w:r>
          </w:p>
        </w:tc>
        <w:tc>
          <w:tcPr>
            <w:tcW w:w="1928" w:type="dxa"/>
          </w:tcPr>
          <w:p w14:paraId="0064804A" w14:textId="50F63F19" w:rsidR="00183156" w:rsidRPr="00876464" w:rsidRDefault="00A40853" w:rsidP="00AB1DB9">
            <w:pPr>
              <w:contextualSpacing/>
              <w:jc w:val="center"/>
              <w:rPr>
                <w:sz w:val="24"/>
                <w:szCs w:val="24"/>
                <w:lang w:val="en-US"/>
              </w:rPr>
            </w:pPr>
            <w:r w:rsidRPr="00876464">
              <w:rPr>
                <w:sz w:val="24"/>
                <w:szCs w:val="24"/>
              </w:rPr>
              <w:t>21,16</w:t>
            </w:r>
            <w:r w:rsidR="007C3420" w:rsidRPr="00876464">
              <w:rPr>
                <w:sz w:val="24"/>
                <w:szCs w:val="24"/>
              </w:rPr>
              <w:t xml:space="preserve"> </w:t>
            </w:r>
            <w:r w:rsidR="007C3420" w:rsidRPr="00876464">
              <w:rPr>
                <w:color w:val="000000" w:themeColor="text1"/>
                <w:sz w:val="24"/>
                <w:szCs w:val="24"/>
                <w:lang w:val="ru-KZ" w:eastAsia="ru-KZ"/>
              </w:rPr>
              <w:t>± 0,</w:t>
            </w:r>
            <w:r w:rsidR="007A259A" w:rsidRPr="00876464">
              <w:rPr>
                <w:color w:val="000000" w:themeColor="text1"/>
                <w:sz w:val="24"/>
                <w:szCs w:val="24"/>
                <w:lang w:val="en-US" w:eastAsia="ru-KZ"/>
              </w:rPr>
              <w:t>04</w:t>
            </w:r>
          </w:p>
        </w:tc>
        <w:tc>
          <w:tcPr>
            <w:tcW w:w="1578" w:type="dxa"/>
          </w:tcPr>
          <w:p w14:paraId="2A9A3F0C" w14:textId="62368292" w:rsidR="00183156" w:rsidRPr="00876464" w:rsidRDefault="00183156" w:rsidP="00AB1DB9">
            <w:pPr>
              <w:contextualSpacing/>
              <w:jc w:val="center"/>
              <w:rPr>
                <w:sz w:val="24"/>
                <w:szCs w:val="24"/>
              </w:rPr>
            </w:pPr>
            <w:r w:rsidRPr="00876464">
              <w:rPr>
                <w:sz w:val="24"/>
                <w:szCs w:val="24"/>
                <w:lang w:val="pl-PL"/>
              </w:rPr>
              <w:t>37</w:t>
            </w:r>
            <w:r w:rsidR="00E3029D" w:rsidRPr="00876464">
              <w:rPr>
                <w:sz w:val="24"/>
                <w:szCs w:val="24"/>
              </w:rPr>
              <w:t>,</w:t>
            </w:r>
            <w:r w:rsidRPr="00876464">
              <w:rPr>
                <w:sz w:val="24"/>
                <w:szCs w:val="24"/>
                <w:lang w:val="pl-PL"/>
              </w:rPr>
              <w:t>63</w:t>
            </w:r>
            <w:r w:rsidR="007C3420" w:rsidRPr="00876464">
              <w:rPr>
                <w:sz w:val="24"/>
                <w:szCs w:val="24"/>
              </w:rPr>
              <w:t xml:space="preserve"> </w:t>
            </w:r>
            <w:r w:rsidR="007C3420" w:rsidRPr="00876464">
              <w:rPr>
                <w:color w:val="000000" w:themeColor="text1"/>
                <w:sz w:val="24"/>
                <w:szCs w:val="24"/>
                <w:lang w:val="ru-KZ" w:eastAsia="ru-KZ"/>
              </w:rPr>
              <w:t>± 0,</w:t>
            </w:r>
            <w:r w:rsidR="007A259A" w:rsidRPr="00876464">
              <w:rPr>
                <w:color w:val="000000" w:themeColor="text1"/>
                <w:sz w:val="24"/>
                <w:szCs w:val="24"/>
                <w:lang w:val="ru-KZ" w:eastAsia="ru-KZ"/>
              </w:rPr>
              <w:t>07</w:t>
            </w:r>
          </w:p>
        </w:tc>
        <w:tc>
          <w:tcPr>
            <w:tcW w:w="1418" w:type="dxa"/>
          </w:tcPr>
          <w:p w14:paraId="7A71709F" w14:textId="54FBD401" w:rsidR="00183156" w:rsidRPr="00876464" w:rsidRDefault="00183156" w:rsidP="00AB1DB9">
            <w:pPr>
              <w:contextualSpacing/>
              <w:jc w:val="center"/>
              <w:rPr>
                <w:sz w:val="24"/>
                <w:szCs w:val="24"/>
              </w:rPr>
            </w:pPr>
            <w:r w:rsidRPr="00876464">
              <w:rPr>
                <w:sz w:val="24"/>
                <w:szCs w:val="24"/>
                <w:lang w:val="pl-PL"/>
              </w:rPr>
              <w:t>86</w:t>
            </w:r>
            <w:r w:rsidR="00E3029D" w:rsidRPr="00876464">
              <w:rPr>
                <w:sz w:val="24"/>
                <w:szCs w:val="24"/>
              </w:rPr>
              <w:t>,</w:t>
            </w:r>
            <w:r w:rsidRPr="00876464">
              <w:rPr>
                <w:sz w:val="24"/>
                <w:szCs w:val="24"/>
                <w:lang w:val="pl-PL"/>
              </w:rPr>
              <w:t>21</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1</w:t>
            </w:r>
          </w:p>
        </w:tc>
        <w:tc>
          <w:tcPr>
            <w:tcW w:w="1261" w:type="dxa"/>
          </w:tcPr>
          <w:p w14:paraId="71BCCCD1" w14:textId="2FE9AAFE" w:rsidR="00183156" w:rsidRPr="00876464" w:rsidRDefault="00BC2C1B" w:rsidP="00AB1DB9">
            <w:pPr>
              <w:contextualSpacing/>
              <w:jc w:val="center"/>
              <w:rPr>
                <w:sz w:val="24"/>
                <w:szCs w:val="24"/>
              </w:rPr>
            </w:pPr>
            <w:r w:rsidRPr="00876464">
              <w:rPr>
                <w:sz w:val="24"/>
                <w:szCs w:val="24"/>
              </w:rPr>
              <w:t>2,8</w:t>
            </w:r>
            <w:r w:rsidRPr="00876464">
              <w:rPr>
                <w:sz w:val="24"/>
                <w:szCs w:val="24"/>
                <w:lang w:val="en-US"/>
              </w:rPr>
              <w:t>2</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1</w:t>
            </w:r>
          </w:p>
        </w:tc>
        <w:tc>
          <w:tcPr>
            <w:tcW w:w="1275" w:type="dxa"/>
          </w:tcPr>
          <w:p w14:paraId="2A6B1A70" w14:textId="192291A7" w:rsidR="00183156" w:rsidRPr="00876464" w:rsidRDefault="00183156" w:rsidP="00AB1DB9">
            <w:pPr>
              <w:contextualSpacing/>
              <w:jc w:val="center"/>
              <w:rPr>
                <w:sz w:val="24"/>
                <w:szCs w:val="24"/>
              </w:rPr>
            </w:pPr>
            <w:r w:rsidRPr="00876464">
              <w:rPr>
                <w:sz w:val="24"/>
                <w:szCs w:val="24"/>
                <w:lang w:val="pl-PL"/>
              </w:rPr>
              <w:t>0</w:t>
            </w:r>
            <w:r w:rsidR="00E3029D" w:rsidRPr="00876464">
              <w:rPr>
                <w:sz w:val="24"/>
                <w:szCs w:val="24"/>
              </w:rPr>
              <w:t>,</w:t>
            </w:r>
            <w:r w:rsidRPr="00876464">
              <w:rPr>
                <w:sz w:val="24"/>
                <w:szCs w:val="24"/>
                <w:lang w:val="pl-PL"/>
              </w:rPr>
              <w:t>03</w:t>
            </w:r>
            <w:r w:rsidR="007C3420" w:rsidRPr="00876464">
              <w:rPr>
                <w:sz w:val="24"/>
                <w:szCs w:val="24"/>
              </w:rPr>
              <w:t xml:space="preserve"> </w:t>
            </w:r>
            <w:r w:rsidR="007C3420" w:rsidRPr="00876464">
              <w:rPr>
                <w:color w:val="000000" w:themeColor="text1"/>
                <w:sz w:val="24"/>
                <w:szCs w:val="24"/>
                <w:lang w:val="ru-KZ" w:eastAsia="ru-KZ"/>
              </w:rPr>
              <w:t>± 0,</w:t>
            </w:r>
            <w:r w:rsidR="00625F0F" w:rsidRPr="00876464">
              <w:rPr>
                <w:color w:val="000000" w:themeColor="text1"/>
                <w:sz w:val="24"/>
                <w:szCs w:val="24"/>
                <w:lang w:val="ru-KZ" w:eastAsia="ru-KZ"/>
              </w:rPr>
              <w:t>1</w:t>
            </w:r>
          </w:p>
        </w:tc>
      </w:tr>
    </w:tbl>
    <w:p w14:paraId="5F412819" w14:textId="77777777" w:rsidR="00B35AD9" w:rsidRPr="00876464" w:rsidRDefault="00B35AD9" w:rsidP="00B35AD9">
      <w:pPr>
        <w:ind w:left="301" w:right="261" w:firstLine="567"/>
        <w:jc w:val="both"/>
        <w:rPr>
          <w:sz w:val="28"/>
          <w:szCs w:val="28"/>
        </w:rPr>
      </w:pPr>
    </w:p>
    <w:p w14:paraId="31952CEB" w14:textId="1E5F1A2B" w:rsidR="009F2694" w:rsidRPr="00876464" w:rsidRDefault="00B35AD9" w:rsidP="00B35AD9">
      <w:pPr>
        <w:ind w:left="301" w:right="261" w:firstLine="567"/>
        <w:jc w:val="both"/>
        <w:rPr>
          <w:sz w:val="28"/>
          <w:szCs w:val="28"/>
        </w:rPr>
      </w:pPr>
      <w:r w:rsidRPr="00876464">
        <w:rPr>
          <w:sz w:val="28"/>
          <w:szCs w:val="28"/>
        </w:rPr>
        <w:t xml:space="preserve">Екіншіден, </w:t>
      </w:r>
      <w:r w:rsidR="000E35C5" w:rsidRPr="00876464">
        <w:rPr>
          <w:sz w:val="28"/>
          <w:szCs w:val="28"/>
        </w:rPr>
        <w:t xml:space="preserve">температуралық жағдайлардың </w:t>
      </w:r>
      <w:r w:rsidR="000E35C5" w:rsidRPr="00876464">
        <w:rPr>
          <w:i/>
          <w:iCs/>
          <w:sz w:val="28"/>
          <w:szCs w:val="28"/>
        </w:rPr>
        <w:t>Bacillus sp.</w:t>
      </w:r>
      <w:r w:rsidR="000E35C5" w:rsidRPr="00876464">
        <w:rPr>
          <w:sz w:val="28"/>
          <w:szCs w:val="28"/>
        </w:rPr>
        <w:t xml:space="preserve"> штамдарындағы биосинтетикалық гендердің салыстырмалы экспрессиясына әсері Pfaffl әдісі арқылы 40 °C-пен салыстыра отырып бағаланды (кесте 14)</w:t>
      </w:r>
      <w:r w:rsidRPr="00876464">
        <w:rPr>
          <w:sz w:val="28"/>
          <w:szCs w:val="28"/>
        </w:rPr>
        <w:t>.</w:t>
      </w:r>
      <w:r w:rsidR="008B52C8" w:rsidRPr="00876464">
        <w:rPr>
          <w:sz w:val="28"/>
          <w:szCs w:val="28"/>
        </w:rPr>
        <w:t xml:space="preserve"> Зерттеу </w:t>
      </w:r>
      <w:r w:rsidR="008B52C8" w:rsidRPr="00876464">
        <w:rPr>
          <w:i/>
          <w:iCs/>
          <w:sz w:val="28"/>
          <w:szCs w:val="28"/>
        </w:rPr>
        <w:t>Bacillus sp.</w:t>
      </w:r>
      <w:r w:rsidR="008B52C8" w:rsidRPr="00876464">
        <w:rPr>
          <w:sz w:val="28"/>
          <w:szCs w:val="28"/>
        </w:rPr>
        <w:t xml:space="preserve"> штамдарындағы гендердің экспрессиясы температураға тәуелді екенін және әр ген үшін оңтайлы температуралық диапазонның ерекшеленетінін көрсетті.</w:t>
      </w:r>
    </w:p>
    <w:p w14:paraId="64B5AC91" w14:textId="77777777" w:rsidR="006E147F" w:rsidRPr="00876464" w:rsidRDefault="006E147F" w:rsidP="006E147F">
      <w:pPr>
        <w:ind w:left="301" w:right="261" w:firstLine="567"/>
        <w:jc w:val="both"/>
        <w:rPr>
          <w:sz w:val="28"/>
          <w:szCs w:val="28"/>
        </w:rPr>
      </w:pPr>
      <w:r w:rsidRPr="00876464">
        <w:rPr>
          <w:i/>
          <w:iCs/>
          <w:sz w:val="28"/>
          <w:szCs w:val="28"/>
        </w:rPr>
        <w:t>srfAB</w:t>
      </w:r>
      <w:r w:rsidRPr="00876464">
        <w:rPr>
          <w:sz w:val="28"/>
          <w:szCs w:val="28"/>
        </w:rPr>
        <w:t xml:space="preserve"> генінің экспрессиясы A9 штамында 30 °C температурада 8,9 ± 1,3 есе артты, бұл осы ген үшін ең жоғары деңгей болып тіркелді. A8 және A12 штамдарында 20 °C температура кезінде тиісінше 2,6 ± 0,4 және 1,2 ± 0,2 есе </w:t>
      </w:r>
      <w:r w:rsidRPr="00876464">
        <w:rPr>
          <w:sz w:val="28"/>
          <w:szCs w:val="28"/>
        </w:rPr>
        <w:lastRenderedPageBreak/>
        <w:t>жоғарылады.</w:t>
      </w:r>
    </w:p>
    <w:p w14:paraId="20A9F9B8" w14:textId="77777777" w:rsidR="006E147F" w:rsidRPr="00876464" w:rsidRDefault="006E147F" w:rsidP="006E147F">
      <w:pPr>
        <w:ind w:left="301" w:right="261" w:firstLine="567"/>
        <w:jc w:val="both"/>
        <w:rPr>
          <w:sz w:val="28"/>
          <w:szCs w:val="28"/>
        </w:rPr>
      </w:pPr>
      <w:r w:rsidRPr="00876464">
        <w:rPr>
          <w:i/>
          <w:iCs/>
          <w:sz w:val="28"/>
          <w:szCs w:val="28"/>
        </w:rPr>
        <w:t>srfAC</w:t>
      </w:r>
      <w:r w:rsidRPr="00876464">
        <w:rPr>
          <w:sz w:val="28"/>
          <w:szCs w:val="28"/>
        </w:rPr>
        <w:t xml:space="preserve"> генінің салыстырмалы экспрессиясы A9 штамында 20 °C-та 5,6 ± 0,8 есе, ал 30 °C-та 3,2 ± 0,5 есе артқаны байқалды. A8 штамында 20 °C-тағы экспрессия деңгейі 2,1 ± 0,3 есе болды.</w:t>
      </w:r>
    </w:p>
    <w:p w14:paraId="60DD371E" w14:textId="77777777" w:rsidR="006E147F" w:rsidRPr="00876464" w:rsidRDefault="006E147F" w:rsidP="006E147F">
      <w:pPr>
        <w:ind w:left="301" w:right="261" w:firstLine="567"/>
        <w:jc w:val="both"/>
        <w:rPr>
          <w:sz w:val="28"/>
          <w:szCs w:val="28"/>
        </w:rPr>
      </w:pPr>
      <w:r w:rsidRPr="00876464">
        <w:rPr>
          <w:i/>
          <w:iCs/>
          <w:sz w:val="28"/>
          <w:szCs w:val="28"/>
        </w:rPr>
        <w:t>srfAA</w:t>
      </w:r>
      <w:r w:rsidRPr="00876464">
        <w:rPr>
          <w:sz w:val="28"/>
          <w:szCs w:val="28"/>
        </w:rPr>
        <w:t xml:space="preserve"> гені үшін A8 және A9 штамдарында 20–30 °C аралығында экспрессия деңгейінің ең жоғары мәндері тіркелді – сәйкесінше 4,7 ± 0,7 – 7,1 ± 1,1 және 5,9 ± 0,9 – 6,5 ± 1,0 есе.</w:t>
      </w:r>
    </w:p>
    <w:p w14:paraId="6DC854B3" w14:textId="77777777" w:rsidR="006E147F" w:rsidRPr="00876464" w:rsidRDefault="006E147F" w:rsidP="006E147F">
      <w:pPr>
        <w:ind w:left="301" w:right="261" w:firstLine="567"/>
        <w:jc w:val="both"/>
        <w:rPr>
          <w:sz w:val="28"/>
          <w:szCs w:val="28"/>
        </w:rPr>
      </w:pPr>
      <w:r w:rsidRPr="00876464">
        <w:rPr>
          <w:i/>
          <w:iCs/>
          <w:sz w:val="28"/>
          <w:szCs w:val="28"/>
        </w:rPr>
        <w:t>sacB</w:t>
      </w:r>
      <w:r w:rsidRPr="00876464">
        <w:rPr>
          <w:sz w:val="28"/>
          <w:szCs w:val="28"/>
        </w:rPr>
        <w:t xml:space="preserve"> гені A12 штамында 30 °C-та 2,9 ± 0,4 есе артты, ал басқа штаммдарда салыстырмалы түрде төмен деңгейде болды (0,5–0,7 есе аралығында).</w:t>
      </w:r>
    </w:p>
    <w:p w14:paraId="2510E39A" w14:textId="0C4C5414" w:rsidR="0037381E" w:rsidRPr="00876464" w:rsidRDefault="006E147F" w:rsidP="006E147F">
      <w:pPr>
        <w:ind w:left="301" w:right="261" w:firstLine="567"/>
        <w:jc w:val="both"/>
        <w:rPr>
          <w:sz w:val="28"/>
          <w:szCs w:val="28"/>
          <w:lang w:val="ru-RU"/>
        </w:rPr>
      </w:pPr>
      <w:r w:rsidRPr="00876464">
        <w:rPr>
          <w:i/>
          <w:iCs/>
          <w:sz w:val="28"/>
          <w:szCs w:val="28"/>
        </w:rPr>
        <w:t>srfAD</w:t>
      </w:r>
      <w:r w:rsidRPr="00876464">
        <w:rPr>
          <w:sz w:val="28"/>
          <w:szCs w:val="28"/>
        </w:rPr>
        <w:t xml:space="preserve"> генінің экспрессиясы A</w:t>
      </w:r>
      <w:r w:rsidR="00406BCD" w:rsidRPr="00876464">
        <w:rPr>
          <w:sz w:val="28"/>
          <w:szCs w:val="28"/>
        </w:rPr>
        <w:t>9</w:t>
      </w:r>
      <w:r w:rsidRPr="00876464">
        <w:rPr>
          <w:sz w:val="28"/>
          <w:szCs w:val="28"/>
        </w:rPr>
        <w:t xml:space="preserve"> штамында 30 °C температурада 3,</w:t>
      </w:r>
      <w:r w:rsidR="00406BCD" w:rsidRPr="00876464">
        <w:rPr>
          <w:sz w:val="28"/>
          <w:szCs w:val="28"/>
        </w:rPr>
        <w:t>1</w:t>
      </w:r>
      <w:r w:rsidRPr="00876464">
        <w:rPr>
          <w:sz w:val="28"/>
          <w:szCs w:val="28"/>
        </w:rPr>
        <w:t> ± 0,</w:t>
      </w:r>
      <w:r w:rsidR="00406BCD" w:rsidRPr="00876464">
        <w:rPr>
          <w:sz w:val="28"/>
          <w:szCs w:val="28"/>
        </w:rPr>
        <w:t>5</w:t>
      </w:r>
      <w:r w:rsidRPr="00876464">
        <w:rPr>
          <w:sz w:val="28"/>
          <w:szCs w:val="28"/>
        </w:rPr>
        <w:t xml:space="preserve"> есе жоғарыла</w:t>
      </w:r>
      <w:proofErr w:type="spellStart"/>
      <w:r w:rsidR="008D6BEE" w:rsidRPr="00876464">
        <w:rPr>
          <w:sz w:val="28"/>
          <w:szCs w:val="28"/>
          <w:lang w:val="ru-RU"/>
        </w:rPr>
        <w:t>ды</w:t>
      </w:r>
      <w:proofErr w:type="spellEnd"/>
      <w:r w:rsidRPr="00876464">
        <w:rPr>
          <w:sz w:val="28"/>
          <w:szCs w:val="28"/>
        </w:rPr>
        <w:t>.</w:t>
      </w:r>
    </w:p>
    <w:p w14:paraId="53F028B4" w14:textId="77777777" w:rsidR="00C9053B" w:rsidRPr="00876464" w:rsidRDefault="00C9053B" w:rsidP="006E147F">
      <w:pPr>
        <w:ind w:left="301" w:right="261" w:firstLine="567"/>
        <w:jc w:val="both"/>
        <w:rPr>
          <w:sz w:val="28"/>
          <w:szCs w:val="28"/>
          <w:lang w:val="ru-RU"/>
        </w:rPr>
      </w:pPr>
    </w:p>
    <w:p w14:paraId="60A51747" w14:textId="66C111E9" w:rsidR="00FD1556" w:rsidRPr="00876464" w:rsidRDefault="00FD1556" w:rsidP="00FD1556">
      <w:pPr>
        <w:ind w:left="301" w:right="261" w:firstLine="567"/>
        <w:contextualSpacing/>
        <w:jc w:val="both"/>
        <w:rPr>
          <w:sz w:val="28"/>
          <w:szCs w:val="28"/>
          <w:lang w:val="ru-RU"/>
        </w:rPr>
      </w:pPr>
      <w:r w:rsidRPr="00876464">
        <w:rPr>
          <w:sz w:val="28"/>
          <w:szCs w:val="28"/>
        </w:rPr>
        <w:t>Кесте 1</w:t>
      </w:r>
      <w:r w:rsidRPr="00876464">
        <w:rPr>
          <w:sz w:val="28"/>
          <w:szCs w:val="28"/>
          <w:lang w:val="ru-RU"/>
        </w:rPr>
        <w:t>4</w:t>
      </w:r>
      <w:r w:rsidRPr="00876464">
        <w:rPr>
          <w:sz w:val="28"/>
          <w:szCs w:val="28"/>
        </w:rPr>
        <w:t xml:space="preserve"> - </w:t>
      </w:r>
      <w:r w:rsidR="009C1035" w:rsidRPr="00876464">
        <w:rPr>
          <w:i/>
          <w:iCs/>
          <w:sz w:val="28"/>
          <w:szCs w:val="28"/>
        </w:rPr>
        <w:t>Bacillus sp.</w:t>
      </w:r>
      <w:r w:rsidR="009C1035" w:rsidRPr="00876464">
        <w:rPr>
          <w:sz w:val="28"/>
          <w:szCs w:val="28"/>
        </w:rPr>
        <w:t xml:space="preserve"> штамдарында температуралық жағдайларға байланысты гендердің салыстырмалы экспрессиясының Pfaffl әдісімен есептелген нәтижелері</w:t>
      </w:r>
      <w:r w:rsidR="00545E96" w:rsidRPr="00876464">
        <w:rPr>
          <w:sz w:val="28"/>
          <w:szCs w:val="28"/>
          <w:lang w:val="ru-RU"/>
        </w:rPr>
        <w:t xml:space="preserve"> (</w:t>
      </w:r>
      <w:proofErr w:type="spellStart"/>
      <w:r w:rsidR="00545E96" w:rsidRPr="00876464">
        <w:rPr>
          <w:sz w:val="28"/>
          <w:szCs w:val="28"/>
          <w:lang w:val="ru-RU"/>
        </w:rPr>
        <w:t>есе</w:t>
      </w:r>
      <w:proofErr w:type="spellEnd"/>
      <w:r w:rsidR="00545E96" w:rsidRPr="00876464">
        <w:rPr>
          <w:sz w:val="28"/>
          <w:szCs w:val="28"/>
          <w:lang w:val="ru-RU"/>
        </w:rPr>
        <w:t>)</w:t>
      </w:r>
    </w:p>
    <w:p w14:paraId="1BE59A38" w14:textId="77777777" w:rsidR="0037381E" w:rsidRPr="00876464" w:rsidRDefault="0037381E" w:rsidP="00B35AD9">
      <w:pPr>
        <w:ind w:left="301" w:right="261" w:firstLine="567"/>
        <w:jc w:val="both"/>
        <w:rPr>
          <w:sz w:val="28"/>
          <w:szCs w:val="28"/>
          <w:lang w:val="ru-RU"/>
        </w:rPr>
      </w:pPr>
    </w:p>
    <w:tbl>
      <w:tblPr>
        <w:tblStyle w:val="ab"/>
        <w:tblW w:w="7086" w:type="dxa"/>
        <w:jc w:val="center"/>
        <w:tblLook w:val="04A0" w:firstRow="1" w:lastRow="0" w:firstColumn="1" w:lastColumn="0" w:noHBand="0" w:noVBand="1"/>
      </w:tblPr>
      <w:tblGrid>
        <w:gridCol w:w="1392"/>
        <w:gridCol w:w="1518"/>
        <w:gridCol w:w="1392"/>
        <w:gridCol w:w="1392"/>
        <w:gridCol w:w="1392"/>
      </w:tblGrid>
      <w:tr w:rsidR="0037381E" w:rsidRPr="00876464" w14:paraId="102E2AD5" w14:textId="77777777" w:rsidTr="0037381E">
        <w:trPr>
          <w:trHeight w:val="340"/>
          <w:jc w:val="center"/>
        </w:trPr>
        <w:tc>
          <w:tcPr>
            <w:tcW w:w="1392" w:type="dxa"/>
            <w:noWrap/>
            <w:vAlign w:val="center"/>
            <w:hideMark/>
          </w:tcPr>
          <w:p w14:paraId="090CD426" w14:textId="678D2B33" w:rsidR="000C22A7" w:rsidRPr="00876464" w:rsidRDefault="00CF1217" w:rsidP="002A6E80">
            <w:pPr>
              <w:rPr>
                <w:color w:val="000000" w:themeColor="text1"/>
                <w:sz w:val="24"/>
                <w:szCs w:val="24"/>
                <w:lang w:val="ru-RU" w:eastAsia="ru-KZ"/>
              </w:rPr>
            </w:pPr>
            <w:r w:rsidRPr="00876464">
              <w:rPr>
                <w:color w:val="000000" w:themeColor="text1"/>
                <w:sz w:val="24"/>
                <w:szCs w:val="24"/>
                <w:lang w:val="ru-RU" w:eastAsia="ru-KZ"/>
              </w:rPr>
              <w:t>Ген</w:t>
            </w:r>
          </w:p>
        </w:tc>
        <w:tc>
          <w:tcPr>
            <w:tcW w:w="1518" w:type="dxa"/>
            <w:noWrap/>
            <w:vAlign w:val="center"/>
            <w:hideMark/>
          </w:tcPr>
          <w:p w14:paraId="4C33665C" w14:textId="40DB6628" w:rsidR="000C22A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Штамм</w:t>
            </w:r>
          </w:p>
        </w:tc>
        <w:tc>
          <w:tcPr>
            <w:tcW w:w="1392" w:type="dxa"/>
            <w:noWrap/>
            <w:vAlign w:val="center"/>
            <w:hideMark/>
          </w:tcPr>
          <w:p w14:paraId="6AEAA5DF" w14:textId="77777777" w:rsidR="000C22A7" w:rsidRPr="00876464" w:rsidRDefault="000C22A7" w:rsidP="002A6E80">
            <w:pPr>
              <w:jc w:val="center"/>
              <w:rPr>
                <w:color w:val="000000" w:themeColor="text1"/>
                <w:sz w:val="24"/>
                <w:szCs w:val="24"/>
                <w:lang w:val="ru-KZ" w:eastAsia="ru-KZ"/>
              </w:rPr>
            </w:pPr>
            <w:r w:rsidRPr="00876464">
              <w:rPr>
                <w:color w:val="000000" w:themeColor="text1"/>
                <w:sz w:val="24"/>
                <w:szCs w:val="24"/>
                <w:lang w:val="ru-KZ" w:eastAsia="ru-KZ"/>
              </w:rPr>
              <w:t>20℃</w:t>
            </w:r>
          </w:p>
        </w:tc>
        <w:tc>
          <w:tcPr>
            <w:tcW w:w="1392" w:type="dxa"/>
            <w:noWrap/>
            <w:vAlign w:val="center"/>
            <w:hideMark/>
          </w:tcPr>
          <w:p w14:paraId="46EA3CAB" w14:textId="77777777" w:rsidR="000C22A7" w:rsidRPr="00876464" w:rsidRDefault="000C22A7" w:rsidP="002A6E80">
            <w:pPr>
              <w:jc w:val="center"/>
              <w:rPr>
                <w:color w:val="000000" w:themeColor="text1"/>
                <w:sz w:val="24"/>
                <w:szCs w:val="24"/>
                <w:lang w:val="ru-KZ" w:eastAsia="ru-KZ"/>
              </w:rPr>
            </w:pPr>
            <w:r w:rsidRPr="00876464">
              <w:rPr>
                <w:color w:val="000000" w:themeColor="text1"/>
                <w:sz w:val="24"/>
                <w:szCs w:val="24"/>
                <w:lang w:val="ru-KZ" w:eastAsia="ru-KZ"/>
              </w:rPr>
              <w:t>30℃</w:t>
            </w:r>
          </w:p>
        </w:tc>
        <w:tc>
          <w:tcPr>
            <w:tcW w:w="1392" w:type="dxa"/>
            <w:noWrap/>
            <w:vAlign w:val="center"/>
            <w:hideMark/>
          </w:tcPr>
          <w:p w14:paraId="23265240" w14:textId="77777777" w:rsidR="000C22A7" w:rsidRPr="00876464" w:rsidRDefault="000C22A7" w:rsidP="002A6E80">
            <w:pPr>
              <w:jc w:val="center"/>
              <w:rPr>
                <w:color w:val="000000" w:themeColor="text1"/>
                <w:sz w:val="24"/>
                <w:szCs w:val="24"/>
                <w:lang w:val="ru-KZ" w:eastAsia="ru-KZ"/>
              </w:rPr>
            </w:pPr>
            <w:r w:rsidRPr="00876464">
              <w:rPr>
                <w:color w:val="000000" w:themeColor="text1"/>
                <w:sz w:val="24"/>
                <w:szCs w:val="24"/>
                <w:lang w:val="ru-KZ" w:eastAsia="ru-KZ"/>
              </w:rPr>
              <w:t>50℃</w:t>
            </w:r>
          </w:p>
        </w:tc>
      </w:tr>
      <w:tr w:rsidR="00CF1217" w:rsidRPr="00876464" w14:paraId="02B59BFB" w14:textId="77777777" w:rsidTr="0037381E">
        <w:trPr>
          <w:trHeight w:val="340"/>
          <w:jc w:val="center"/>
        </w:trPr>
        <w:tc>
          <w:tcPr>
            <w:tcW w:w="1392" w:type="dxa"/>
            <w:vMerge w:val="restart"/>
            <w:noWrap/>
            <w:vAlign w:val="center"/>
            <w:hideMark/>
          </w:tcPr>
          <w:p w14:paraId="562DEF17" w14:textId="45C54B07" w:rsidR="00CF1217" w:rsidRPr="00876464" w:rsidRDefault="00CF1217" w:rsidP="002A6E80">
            <w:pPr>
              <w:rPr>
                <w:i/>
                <w:iCs/>
                <w:color w:val="000000" w:themeColor="text1"/>
                <w:sz w:val="24"/>
                <w:szCs w:val="24"/>
                <w:lang w:val="ru-KZ" w:eastAsia="ru-KZ"/>
              </w:rPr>
            </w:pPr>
            <w:proofErr w:type="spellStart"/>
            <w:r w:rsidRPr="00876464">
              <w:rPr>
                <w:i/>
                <w:iCs/>
                <w:color w:val="000000" w:themeColor="text1"/>
                <w:sz w:val="24"/>
                <w:szCs w:val="24"/>
                <w:lang w:val="ru-KZ" w:eastAsia="ru-KZ"/>
              </w:rPr>
              <w:t>srfAB</w:t>
            </w:r>
            <w:proofErr w:type="spellEnd"/>
          </w:p>
        </w:tc>
        <w:tc>
          <w:tcPr>
            <w:tcW w:w="1518" w:type="dxa"/>
            <w:noWrap/>
            <w:vAlign w:val="center"/>
            <w:hideMark/>
          </w:tcPr>
          <w:p w14:paraId="3B3A2AA9"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A12</w:t>
            </w:r>
          </w:p>
        </w:tc>
        <w:tc>
          <w:tcPr>
            <w:tcW w:w="1392" w:type="dxa"/>
            <w:noWrap/>
            <w:vAlign w:val="center"/>
            <w:hideMark/>
          </w:tcPr>
          <w:p w14:paraId="41835F0D" w14:textId="3A977F72"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2A6E80" w:rsidRPr="00876464">
              <w:rPr>
                <w:color w:val="000000" w:themeColor="text1"/>
                <w:sz w:val="24"/>
                <w:szCs w:val="24"/>
                <w:lang w:val="en-US" w:eastAsia="ru-KZ"/>
              </w:rPr>
              <w:t>,</w:t>
            </w:r>
            <w:r w:rsidRPr="00876464">
              <w:rPr>
                <w:color w:val="000000" w:themeColor="text1"/>
                <w:sz w:val="24"/>
                <w:szCs w:val="24"/>
                <w:lang w:val="ru-KZ" w:eastAsia="ru-KZ"/>
              </w:rPr>
              <w:t>2 ± 0</w:t>
            </w:r>
            <w:r w:rsidR="002A6E80" w:rsidRPr="00876464">
              <w:rPr>
                <w:color w:val="000000" w:themeColor="text1"/>
                <w:sz w:val="24"/>
                <w:szCs w:val="24"/>
                <w:lang w:val="ru-KZ" w:eastAsia="ru-KZ"/>
              </w:rPr>
              <w:t>,</w:t>
            </w:r>
            <w:r w:rsidRPr="00876464">
              <w:rPr>
                <w:color w:val="000000" w:themeColor="text1"/>
                <w:sz w:val="24"/>
                <w:szCs w:val="24"/>
                <w:lang w:val="ru-KZ" w:eastAsia="ru-KZ"/>
              </w:rPr>
              <w:t>2</w:t>
            </w:r>
          </w:p>
        </w:tc>
        <w:tc>
          <w:tcPr>
            <w:tcW w:w="1392" w:type="dxa"/>
            <w:noWrap/>
            <w:vAlign w:val="center"/>
            <w:hideMark/>
          </w:tcPr>
          <w:p w14:paraId="67E23E67" w14:textId="68528AA1"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2A6E80" w:rsidRPr="00876464">
              <w:rPr>
                <w:color w:val="000000" w:themeColor="text1"/>
                <w:sz w:val="24"/>
                <w:szCs w:val="24"/>
                <w:lang w:val="ru-KZ" w:eastAsia="ru-KZ"/>
              </w:rPr>
              <w:t>,</w:t>
            </w:r>
            <w:r w:rsidRPr="00876464">
              <w:rPr>
                <w:color w:val="000000" w:themeColor="text1"/>
                <w:sz w:val="24"/>
                <w:szCs w:val="24"/>
                <w:lang w:val="ru-KZ" w:eastAsia="ru-KZ"/>
              </w:rPr>
              <w:t>8 ± 0</w:t>
            </w:r>
            <w:r w:rsidR="002A6E80"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6D80D699" w14:textId="483DFB56"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2A6E80" w:rsidRPr="00876464">
              <w:rPr>
                <w:color w:val="000000" w:themeColor="text1"/>
                <w:sz w:val="24"/>
                <w:szCs w:val="24"/>
                <w:lang w:val="ru-KZ" w:eastAsia="ru-KZ"/>
              </w:rPr>
              <w:t>,</w:t>
            </w:r>
            <w:r w:rsidRPr="00876464">
              <w:rPr>
                <w:color w:val="000000" w:themeColor="text1"/>
                <w:sz w:val="24"/>
                <w:szCs w:val="24"/>
                <w:lang w:val="ru-KZ" w:eastAsia="ru-KZ"/>
              </w:rPr>
              <w:t>1 ± 0</w:t>
            </w:r>
            <w:r w:rsidR="002A6E80" w:rsidRPr="00876464">
              <w:rPr>
                <w:color w:val="000000" w:themeColor="text1"/>
                <w:sz w:val="24"/>
                <w:szCs w:val="24"/>
                <w:lang w:val="ru-KZ" w:eastAsia="ru-KZ"/>
              </w:rPr>
              <w:t>,</w:t>
            </w:r>
            <w:r w:rsidRPr="00876464">
              <w:rPr>
                <w:color w:val="000000" w:themeColor="text1"/>
                <w:sz w:val="24"/>
                <w:szCs w:val="24"/>
                <w:lang w:val="ru-KZ" w:eastAsia="ru-KZ"/>
              </w:rPr>
              <w:t>0</w:t>
            </w:r>
            <w:r w:rsidR="007A4604" w:rsidRPr="00876464">
              <w:rPr>
                <w:color w:val="000000" w:themeColor="text1"/>
                <w:sz w:val="24"/>
                <w:szCs w:val="24"/>
                <w:lang w:val="ru-KZ" w:eastAsia="ru-KZ"/>
              </w:rPr>
              <w:t>1</w:t>
            </w:r>
          </w:p>
        </w:tc>
      </w:tr>
      <w:tr w:rsidR="00CF1217" w:rsidRPr="00876464" w14:paraId="7F36FACC" w14:textId="77777777" w:rsidTr="0037381E">
        <w:trPr>
          <w:trHeight w:val="340"/>
          <w:jc w:val="center"/>
        </w:trPr>
        <w:tc>
          <w:tcPr>
            <w:tcW w:w="1392" w:type="dxa"/>
            <w:vMerge/>
            <w:noWrap/>
            <w:vAlign w:val="center"/>
            <w:hideMark/>
          </w:tcPr>
          <w:p w14:paraId="0C2D8AFC" w14:textId="1E184305" w:rsidR="00CF1217" w:rsidRPr="00876464" w:rsidRDefault="00CF1217" w:rsidP="002A6E80">
            <w:pPr>
              <w:rPr>
                <w:color w:val="000000" w:themeColor="text1"/>
                <w:sz w:val="24"/>
                <w:szCs w:val="24"/>
                <w:lang w:val="ru-KZ" w:eastAsia="ru-KZ"/>
              </w:rPr>
            </w:pPr>
          </w:p>
        </w:tc>
        <w:tc>
          <w:tcPr>
            <w:tcW w:w="1518" w:type="dxa"/>
            <w:noWrap/>
            <w:vAlign w:val="center"/>
            <w:hideMark/>
          </w:tcPr>
          <w:p w14:paraId="4A398BC3"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A8</w:t>
            </w:r>
          </w:p>
        </w:tc>
        <w:tc>
          <w:tcPr>
            <w:tcW w:w="1392" w:type="dxa"/>
            <w:noWrap/>
            <w:vAlign w:val="center"/>
            <w:hideMark/>
          </w:tcPr>
          <w:p w14:paraId="1CB39ABD" w14:textId="60DB2478"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2</w:t>
            </w:r>
            <w:r w:rsidR="007A4604" w:rsidRPr="00876464">
              <w:rPr>
                <w:color w:val="000000" w:themeColor="text1"/>
                <w:sz w:val="24"/>
                <w:szCs w:val="24"/>
                <w:lang w:val="ru-KZ" w:eastAsia="ru-KZ"/>
              </w:rPr>
              <w:t>,</w:t>
            </w:r>
            <w:r w:rsidRPr="00876464">
              <w:rPr>
                <w:color w:val="000000" w:themeColor="text1"/>
                <w:sz w:val="24"/>
                <w:szCs w:val="24"/>
                <w:lang w:val="ru-KZ" w:eastAsia="ru-KZ"/>
              </w:rPr>
              <w:t>6 ± 0</w:t>
            </w:r>
            <w:r w:rsidR="007A4604" w:rsidRPr="00876464">
              <w:rPr>
                <w:color w:val="000000" w:themeColor="text1"/>
                <w:sz w:val="24"/>
                <w:szCs w:val="24"/>
                <w:lang w:val="ru-KZ" w:eastAsia="ru-KZ"/>
              </w:rPr>
              <w:t>,</w:t>
            </w:r>
            <w:r w:rsidRPr="00876464">
              <w:rPr>
                <w:color w:val="000000" w:themeColor="text1"/>
                <w:sz w:val="24"/>
                <w:szCs w:val="24"/>
                <w:lang w:val="ru-KZ" w:eastAsia="ru-KZ"/>
              </w:rPr>
              <w:t>4</w:t>
            </w:r>
          </w:p>
        </w:tc>
        <w:tc>
          <w:tcPr>
            <w:tcW w:w="1392" w:type="dxa"/>
            <w:noWrap/>
            <w:vAlign w:val="center"/>
            <w:hideMark/>
          </w:tcPr>
          <w:p w14:paraId="31440639" w14:textId="5D01E26F"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7A4604" w:rsidRPr="00876464">
              <w:rPr>
                <w:color w:val="000000" w:themeColor="text1"/>
                <w:sz w:val="24"/>
                <w:szCs w:val="24"/>
                <w:lang w:val="ru-KZ" w:eastAsia="ru-KZ"/>
              </w:rPr>
              <w:t>,</w:t>
            </w:r>
            <w:r w:rsidRPr="00876464">
              <w:rPr>
                <w:color w:val="000000" w:themeColor="text1"/>
                <w:sz w:val="24"/>
                <w:szCs w:val="24"/>
                <w:lang w:val="ru-KZ" w:eastAsia="ru-KZ"/>
              </w:rPr>
              <w:t>3 ± 0</w:t>
            </w:r>
            <w:r w:rsidR="007A4604" w:rsidRPr="00876464">
              <w:rPr>
                <w:color w:val="000000" w:themeColor="text1"/>
                <w:sz w:val="24"/>
                <w:szCs w:val="24"/>
                <w:lang w:val="ru-KZ" w:eastAsia="ru-KZ"/>
              </w:rPr>
              <w:t>,</w:t>
            </w:r>
            <w:r w:rsidRPr="00876464">
              <w:rPr>
                <w:color w:val="000000" w:themeColor="text1"/>
                <w:sz w:val="24"/>
                <w:szCs w:val="24"/>
                <w:lang w:val="ru-KZ" w:eastAsia="ru-KZ"/>
              </w:rPr>
              <w:t>2</w:t>
            </w:r>
          </w:p>
        </w:tc>
        <w:tc>
          <w:tcPr>
            <w:tcW w:w="1392" w:type="dxa"/>
            <w:noWrap/>
            <w:vAlign w:val="center"/>
            <w:hideMark/>
          </w:tcPr>
          <w:p w14:paraId="19AF9013" w14:textId="7B40AE5D"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7A4604" w:rsidRPr="00876464">
              <w:rPr>
                <w:color w:val="000000" w:themeColor="text1"/>
                <w:sz w:val="24"/>
                <w:szCs w:val="24"/>
                <w:lang w:val="ru-KZ" w:eastAsia="ru-KZ"/>
              </w:rPr>
              <w:t>,</w:t>
            </w:r>
            <w:r w:rsidRPr="00876464">
              <w:rPr>
                <w:color w:val="000000" w:themeColor="text1"/>
                <w:sz w:val="24"/>
                <w:szCs w:val="24"/>
                <w:lang w:val="ru-KZ" w:eastAsia="ru-KZ"/>
              </w:rPr>
              <w:t>5 ± 0</w:t>
            </w:r>
            <w:r w:rsidR="007A4604"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1A1DD686" w14:textId="77777777" w:rsidTr="0037381E">
        <w:trPr>
          <w:trHeight w:val="340"/>
          <w:jc w:val="center"/>
        </w:trPr>
        <w:tc>
          <w:tcPr>
            <w:tcW w:w="1392" w:type="dxa"/>
            <w:vMerge/>
            <w:noWrap/>
            <w:vAlign w:val="center"/>
            <w:hideMark/>
          </w:tcPr>
          <w:p w14:paraId="7B405267" w14:textId="23428C2F" w:rsidR="00CF1217" w:rsidRPr="00876464" w:rsidRDefault="00CF1217" w:rsidP="002A6E80">
            <w:pPr>
              <w:rPr>
                <w:color w:val="000000" w:themeColor="text1"/>
                <w:sz w:val="24"/>
                <w:szCs w:val="24"/>
                <w:lang w:val="ru-KZ" w:eastAsia="ru-KZ"/>
              </w:rPr>
            </w:pPr>
          </w:p>
        </w:tc>
        <w:tc>
          <w:tcPr>
            <w:tcW w:w="1518" w:type="dxa"/>
            <w:noWrap/>
            <w:vAlign w:val="center"/>
            <w:hideMark/>
          </w:tcPr>
          <w:p w14:paraId="6DA621A4"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A9</w:t>
            </w:r>
          </w:p>
        </w:tc>
        <w:tc>
          <w:tcPr>
            <w:tcW w:w="1392" w:type="dxa"/>
            <w:noWrap/>
            <w:vAlign w:val="center"/>
            <w:hideMark/>
          </w:tcPr>
          <w:p w14:paraId="196583E5" w14:textId="742E64C6"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2</w:t>
            </w:r>
            <w:r w:rsidR="007A4604" w:rsidRPr="00876464">
              <w:rPr>
                <w:color w:val="000000" w:themeColor="text1"/>
                <w:sz w:val="24"/>
                <w:szCs w:val="24"/>
                <w:lang w:val="ru-KZ" w:eastAsia="ru-KZ"/>
              </w:rPr>
              <w:t>,</w:t>
            </w:r>
            <w:r w:rsidRPr="00876464">
              <w:rPr>
                <w:color w:val="000000" w:themeColor="text1"/>
                <w:sz w:val="24"/>
                <w:szCs w:val="24"/>
                <w:lang w:val="ru-KZ" w:eastAsia="ru-KZ"/>
              </w:rPr>
              <w:t>7 ± 0</w:t>
            </w:r>
            <w:r w:rsidR="007A4604" w:rsidRPr="00876464">
              <w:rPr>
                <w:color w:val="000000" w:themeColor="text1"/>
                <w:sz w:val="24"/>
                <w:szCs w:val="24"/>
                <w:lang w:val="ru-KZ" w:eastAsia="ru-KZ"/>
              </w:rPr>
              <w:t>,</w:t>
            </w:r>
            <w:r w:rsidRPr="00876464">
              <w:rPr>
                <w:color w:val="000000" w:themeColor="text1"/>
                <w:sz w:val="24"/>
                <w:szCs w:val="24"/>
                <w:lang w:val="ru-KZ" w:eastAsia="ru-KZ"/>
              </w:rPr>
              <w:t>4</w:t>
            </w:r>
          </w:p>
        </w:tc>
        <w:tc>
          <w:tcPr>
            <w:tcW w:w="1392" w:type="dxa"/>
            <w:noWrap/>
            <w:vAlign w:val="center"/>
            <w:hideMark/>
          </w:tcPr>
          <w:p w14:paraId="6681B0A5" w14:textId="477C0644"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8</w:t>
            </w:r>
            <w:r w:rsidR="007A4604" w:rsidRPr="00876464">
              <w:rPr>
                <w:color w:val="000000" w:themeColor="text1"/>
                <w:sz w:val="24"/>
                <w:szCs w:val="24"/>
                <w:lang w:val="ru-KZ" w:eastAsia="ru-KZ"/>
              </w:rPr>
              <w:t>,</w:t>
            </w:r>
            <w:r w:rsidRPr="00876464">
              <w:rPr>
                <w:color w:val="000000" w:themeColor="text1"/>
                <w:sz w:val="24"/>
                <w:szCs w:val="24"/>
                <w:lang w:val="ru-KZ" w:eastAsia="ru-KZ"/>
              </w:rPr>
              <w:t>9 ± 1</w:t>
            </w:r>
            <w:r w:rsidR="007A4604" w:rsidRPr="00876464">
              <w:rPr>
                <w:color w:val="000000" w:themeColor="text1"/>
                <w:sz w:val="24"/>
                <w:szCs w:val="24"/>
                <w:lang w:val="ru-KZ" w:eastAsia="ru-KZ"/>
              </w:rPr>
              <w:t>,</w:t>
            </w:r>
            <w:r w:rsidRPr="00876464">
              <w:rPr>
                <w:color w:val="000000" w:themeColor="text1"/>
                <w:sz w:val="24"/>
                <w:szCs w:val="24"/>
                <w:lang w:val="ru-KZ" w:eastAsia="ru-KZ"/>
              </w:rPr>
              <w:t>3</w:t>
            </w:r>
          </w:p>
        </w:tc>
        <w:tc>
          <w:tcPr>
            <w:tcW w:w="1392" w:type="dxa"/>
            <w:noWrap/>
            <w:vAlign w:val="center"/>
            <w:hideMark/>
          </w:tcPr>
          <w:p w14:paraId="18629C96" w14:textId="5144E268"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7A4604" w:rsidRPr="00876464">
              <w:rPr>
                <w:color w:val="000000" w:themeColor="text1"/>
                <w:sz w:val="24"/>
                <w:szCs w:val="24"/>
                <w:lang w:val="ru-KZ" w:eastAsia="ru-KZ"/>
              </w:rPr>
              <w:t>,</w:t>
            </w:r>
            <w:r w:rsidRPr="00876464">
              <w:rPr>
                <w:color w:val="000000" w:themeColor="text1"/>
                <w:sz w:val="24"/>
                <w:szCs w:val="24"/>
                <w:lang w:val="ru-KZ" w:eastAsia="ru-KZ"/>
              </w:rPr>
              <w:t>8 ± 0</w:t>
            </w:r>
            <w:r w:rsidR="007A4604" w:rsidRPr="00876464">
              <w:rPr>
                <w:color w:val="000000" w:themeColor="text1"/>
                <w:sz w:val="24"/>
                <w:szCs w:val="24"/>
                <w:lang w:val="ru-KZ" w:eastAsia="ru-KZ"/>
              </w:rPr>
              <w:t>,</w:t>
            </w:r>
            <w:r w:rsidRPr="00876464">
              <w:rPr>
                <w:color w:val="000000" w:themeColor="text1"/>
                <w:sz w:val="24"/>
                <w:szCs w:val="24"/>
                <w:lang w:val="ru-KZ" w:eastAsia="ru-KZ"/>
              </w:rPr>
              <w:t>3</w:t>
            </w:r>
          </w:p>
        </w:tc>
      </w:tr>
      <w:tr w:rsidR="0037381E" w:rsidRPr="00876464" w14:paraId="39F44A5C" w14:textId="77777777" w:rsidTr="0037381E">
        <w:trPr>
          <w:trHeight w:val="340"/>
          <w:jc w:val="center"/>
        </w:trPr>
        <w:tc>
          <w:tcPr>
            <w:tcW w:w="1392" w:type="dxa"/>
            <w:vMerge w:val="restart"/>
            <w:noWrap/>
            <w:vAlign w:val="center"/>
            <w:hideMark/>
          </w:tcPr>
          <w:p w14:paraId="05BB96B8" w14:textId="46B733CC" w:rsidR="0037381E" w:rsidRPr="00876464" w:rsidRDefault="0037381E" w:rsidP="002A6E80">
            <w:pPr>
              <w:rPr>
                <w:color w:val="000000" w:themeColor="text1"/>
                <w:sz w:val="24"/>
                <w:szCs w:val="24"/>
                <w:lang w:val="ru-KZ" w:eastAsia="ru-KZ"/>
              </w:rPr>
            </w:pPr>
            <w:proofErr w:type="spellStart"/>
            <w:r w:rsidRPr="00876464">
              <w:rPr>
                <w:color w:val="000000" w:themeColor="text1"/>
                <w:sz w:val="24"/>
                <w:szCs w:val="24"/>
                <w:lang w:val="ru-KZ" w:eastAsia="ru-KZ"/>
              </w:rPr>
              <w:t>srfAC</w:t>
            </w:r>
            <w:proofErr w:type="spellEnd"/>
          </w:p>
        </w:tc>
        <w:tc>
          <w:tcPr>
            <w:tcW w:w="1518" w:type="dxa"/>
            <w:noWrap/>
            <w:vAlign w:val="center"/>
            <w:hideMark/>
          </w:tcPr>
          <w:p w14:paraId="0891C1A0" w14:textId="77777777"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A12</w:t>
            </w:r>
          </w:p>
        </w:tc>
        <w:tc>
          <w:tcPr>
            <w:tcW w:w="1392" w:type="dxa"/>
            <w:noWrap/>
            <w:vAlign w:val="center"/>
            <w:hideMark/>
          </w:tcPr>
          <w:p w14:paraId="5ABDD41E" w14:textId="04A76E54"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0,1 ± 0,0</w:t>
            </w:r>
          </w:p>
        </w:tc>
        <w:tc>
          <w:tcPr>
            <w:tcW w:w="1392" w:type="dxa"/>
            <w:noWrap/>
            <w:vAlign w:val="center"/>
            <w:hideMark/>
          </w:tcPr>
          <w:p w14:paraId="3F7F5731" w14:textId="33097FD2"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0,1 ± 0,0</w:t>
            </w:r>
          </w:p>
        </w:tc>
        <w:tc>
          <w:tcPr>
            <w:tcW w:w="1392" w:type="dxa"/>
            <w:noWrap/>
            <w:vAlign w:val="center"/>
            <w:hideMark/>
          </w:tcPr>
          <w:p w14:paraId="1340D9E8" w14:textId="263DFEA1"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0,7 ± 0,1</w:t>
            </w:r>
          </w:p>
        </w:tc>
      </w:tr>
      <w:tr w:rsidR="0037381E" w:rsidRPr="00876464" w14:paraId="5AD0DC57" w14:textId="77777777" w:rsidTr="0037381E">
        <w:trPr>
          <w:trHeight w:val="340"/>
          <w:jc w:val="center"/>
        </w:trPr>
        <w:tc>
          <w:tcPr>
            <w:tcW w:w="1392" w:type="dxa"/>
            <w:vMerge/>
            <w:noWrap/>
            <w:vAlign w:val="center"/>
            <w:hideMark/>
          </w:tcPr>
          <w:p w14:paraId="6BD58449" w14:textId="3F207CBF" w:rsidR="0037381E" w:rsidRPr="00876464" w:rsidRDefault="0037381E" w:rsidP="002A6E80">
            <w:pPr>
              <w:rPr>
                <w:color w:val="000000" w:themeColor="text1"/>
                <w:sz w:val="24"/>
                <w:szCs w:val="24"/>
                <w:lang w:val="ru-KZ" w:eastAsia="ru-KZ"/>
              </w:rPr>
            </w:pPr>
          </w:p>
        </w:tc>
        <w:tc>
          <w:tcPr>
            <w:tcW w:w="1518" w:type="dxa"/>
            <w:noWrap/>
            <w:vAlign w:val="center"/>
            <w:hideMark/>
          </w:tcPr>
          <w:p w14:paraId="7940CEB1" w14:textId="77777777"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A8</w:t>
            </w:r>
          </w:p>
        </w:tc>
        <w:tc>
          <w:tcPr>
            <w:tcW w:w="1392" w:type="dxa"/>
            <w:noWrap/>
            <w:vAlign w:val="center"/>
            <w:hideMark/>
          </w:tcPr>
          <w:p w14:paraId="464644FA" w14:textId="3EEE29AF"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2,1 ± 0.3</w:t>
            </w:r>
          </w:p>
        </w:tc>
        <w:tc>
          <w:tcPr>
            <w:tcW w:w="1392" w:type="dxa"/>
            <w:noWrap/>
            <w:vAlign w:val="center"/>
            <w:hideMark/>
          </w:tcPr>
          <w:p w14:paraId="10D0FB39" w14:textId="1F730F26"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0,5 ± 0</w:t>
            </w:r>
            <w:r w:rsidRPr="00876464">
              <w:rPr>
                <w:color w:val="000000" w:themeColor="text1"/>
                <w:sz w:val="24"/>
                <w:szCs w:val="24"/>
                <w:lang w:val="en-US" w:eastAsia="ru-KZ"/>
              </w:rPr>
              <w:t>,</w:t>
            </w:r>
            <w:r w:rsidRPr="00876464">
              <w:rPr>
                <w:color w:val="000000" w:themeColor="text1"/>
                <w:sz w:val="24"/>
                <w:szCs w:val="24"/>
                <w:lang w:val="ru-KZ" w:eastAsia="ru-KZ"/>
              </w:rPr>
              <w:t>1</w:t>
            </w:r>
          </w:p>
        </w:tc>
        <w:tc>
          <w:tcPr>
            <w:tcW w:w="1392" w:type="dxa"/>
            <w:noWrap/>
            <w:vAlign w:val="center"/>
            <w:hideMark/>
          </w:tcPr>
          <w:p w14:paraId="3C42695D" w14:textId="6D62D3DD"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0,8 ± 0,1</w:t>
            </w:r>
          </w:p>
        </w:tc>
      </w:tr>
      <w:tr w:rsidR="0037381E" w:rsidRPr="00876464" w14:paraId="7575302E" w14:textId="77777777" w:rsidTr="0037381E">
        <w:trPr>
          <w:trHeight w:val="340"/>
          <w:jc w:val="center"/>
        </w:trPr>
        <w:tc>
          <w:tcPr>
            <w:tcW w:w="1392" w:type="dxa"/>
            <w:vMerge/>
            <w:noWrap/>
            <w:vAlign w:val="center"/>
            <w:hideMark/>
          </w:tcPr>
          <w:p w14:paraId="19A1E15B" w14:textId="46C493FA" w:rsidR="0037381E" w:rsidRPr="00876464" w:rsidRDefault="0037381E" w:rsidP="002A6E80">
            <w:pPr>
              <w:rPr>
                <w:color w:val="000000" w:themeColor="text1"/>
                <w:sz w:val="24"/>
                <w:szCs w:val="24"/>
                <w:lang w:val="ru-KZ" w:eastAsia="ru-KZ"/>
              </w:rPr>
            </w:pPr>
          </w:p>
        </w:tc>
        <w:tc>
          <w:tcPr>
            <w:tcW w:w="1518" w:type="dxa"/>
            <w:noWrap/>
            <w:vAlign w:val="center"/>
            <w:hideMark/>
          </w:tcPr>
          <w:p w14:paraId="724F1B2D" w14:textId="77777777"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A9</w:t>
            </w:r>
          </w:p>
        </w:tc>
        <w:tc>
          <w:tcPr>
            <w:tcW w:w="1392" w:type="dxa"/>
            <w:noWrap/>
            <w:vAlign w:val="center"/>
            <w:hideMark/>
          </w:tcPr>
          <w:p w14:paraId="5FD27340" w14:textId="51F9F35D"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5,6 ± 0,8</w:t>
            </w:r>
          </w:p>
        </w:tc>
        <w:tc>
          <w:tcPr>
            <w:tcW w:w="1392" w:type="dxa"/>
            <w:noWrap/>
            <w:vAlign w:val="center"/>
            <w:hideMark/>
          </w:tcPr>
          <w:p w14:paraId="279C394A" w14:textId="5B108622"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3,2 ± 0,5</w:t>
            </w:r>
          </w:p>
        </w:tc>
        <w:tc>
          <w:tcPr>
            <w:tcW w:w="1392" w:type="dxa"/>
            <w:noWrap/>
            <w:vAlign w:val="center"/>
            <w:hideMark/>
          </w:tcPr>
          <w:p w14:paraId="2F4E99F6" w14:textId="2AEBE572" w:rsidR="0037381E" w:rsidRPr="00876464" w:rsidRDefault="0037381E" w:rsidP="002A6E80">
            <w:pPr>
              <w:jc w:val="center"/>
              <w:rPr>
                <w:color w:val="000000" w:themeColor="text1"/>
                <w:sz w:val="24"/>
                <w:szCs w:val="24"/>
                <w:lang w:val="ru-KZ" w:eastAsia="ru-KZ"/>
              </w:rPr>
            </w:pPr>
            <w:r w:rsidRPr="00876464">
              <w:rPr>
                <w:color w:val="000000" w:themeColor="text1"/>
                <w:sz w:val="24"/>
                <w:szCs w:val="24"/>
                <w:lang w:val="ru-KZ" w:eastAsia="ru-KZ"/>
              </w:rPr>
              <w:t>1,8 ± 0,3</w:t>
            </w:r>
          </w:p>
        </w:tc>
      </w:tr>
      <w:tr w:rsidR="00CF1217" w:rsidRPr="00876464" w14:paraId="51F7A36F" w14:textId="77777777" w:rsidTr="0037381E">
        <w:trPr>
          <w:trHeight w:val="340"/>
          <w:jc w:val="center"/>
        </w:trPr>
        <w:tc>
          <w:tcPr>
            <w:tcW w:w="1392" w:type="dxa"/>
            <w:vMerge w:val="restart"/>
            <w:noWrap/>
            <w:vAlign w:val="center"/>
            <w:hideMark/>
          </w:tcPr>
          <w:p w14:paraId="2BC64F4C" w14:textId="4B8C78E3" w:rsidR="00CF1217" w:rsidRPr="00876464" w:rsidRDefault="00CF1217" w:rsidP="002A6E80">
            <w:pPr>
              <w:rPr>
                <w:color w:val="000000" w:themeColor="text1"/>
                <w:sz w:val="24"/>
                <w:szCs w:val="24"/>
                <w:lang w:val="ru-KZ" w:eastAsia="ru-KZ"/>
              </w:rPr>
            </w:pPr>
            <w:proofErr w:type="spellStart"/>
            <w:r w:rsidRPr="00876464">
              <w:rPr>
                <w:color w:val="000000" w:themeColor="text1"/>
                <w:sz w:val="24"/>
                <w:szCs w:val="24"/>
                <w:lang w:val="ru-KZ" w:eastAsia="ru-KZ"/>
              </w:rPr>
              <w:t>srfAA</w:t>
            </w:r>
            <w:proofErr w:type="spellEnd"/>
          </w:p>
        </w:tc>
        <w:tc>
          <w:tcPr>
            <w:tcW w:w="1518" w:type="dxa"/>
            <w:noWrap/>
            <w:vAlign w:val="center"/>
            <w:hideMark/>
          </w:tcPr>
          <w:p w14:paraId="71DCD060"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A12</w:t>
            </w:r>
          </w:p>
        </w:tc>
        <w:tc>
          <w:tcPr>
            <w:tcW w:w="1392" w:type="dxa"/>
            <w:noWrap/>
            <w:vAlign w:val="center"/>
            <w:hideMark/>
          </w:tcPr>
          <w:p w14:paraId="3F32F4CD" w14:textId="2DB297D2"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2</w:t>
            </w:r>
            <w:r w:rsidR="006716D8" w:rsidRPr="00876464">
              <w:rPr>
                <w:color w:val="000000" w:themeColor="text1"/>
                <w:sz w:val="24"/>
                <w:szCs w:val="24"/>
                <w:lang w:val="ru-KZ" w:eastAsia="ru-KZ"/>
              </w:rPr>
              <w:t>,</w:t>
            </w:r>
            <w:r w:rsidRPr="00876464">
              <w:rPr>
                <w:color w:val="000000" w:themeColor="text1"/>
                <w:sz w:val="24"/>
                <w:szCs w:val="24"/>
                <w:lang w:val="ru-KZ" w:eastAsia="ru-KZ"/>
              </w:rPr>
              <w:t>3 ± 0</w:t>
            </w:r>
            <w:r w:rsidR="006716D8" w:rsidRPr="00876464">
              <w:rPr>
                <w:color w:val="000000" w:themeColor="text1"/>
                <w:sz w:val="24"/>
                <w:szCs w:val="24"/>
                <w:lang w:val="ru-KZ" w:eastAsia="ru-KZ"/>
              </w:rPr>
              <w:t>,</w:t>
            </w:r>
            <w:r w:rsidRPr="00876464">
              <w:rPr>
                <w:color w:val="000000" w:themeColor="text1"/>
                <w:sz w:val="24"/>
                <w:szCs w:val="24"/>
                <w:lang w:val="ru-KZ" w:eastAsia="ru-KZ"/>
              </w:rPr>
              <w:t>3</w:t>
            </w:r>
          </w:p>
        </w:tc>
        <w:tc>
          <w:tcPr>
            <w:tcW w:w="1392" w:type="dxa"/>
            <w:noWrap/>
            <w:vAlign w:val="center"/>
            <w:hideMark/>
          </w:tcPr>
          <w:p w14:paraId="20E6351D" w14:textId="13083309"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6716D8" w:rsidRPr="00876464">
              <w:rPr>
                <w:color w:val="000000" w:themeColor="text1"/>
                <w:sz w:val="24"/>
                <w:szCs w:val="24"/>
                <w:lang w:val="ru-KZ" w:eastAsia="ru-KZ"/>
              </w:rPr>
              <w:t>,</w:t>
            </w:r>
            <w:r w:rsidRPr="00876464">
              <w:rPr>
                <w:color w:val="000000" w:themeColor="text1"/>
                <w:sz w:val="24"/>
                <w:szCs w:val="24"/>
                <w:lang w:val="ru-KZ" w:eastAsia="ru-KZ"/>
              </w:rPr>
              <w:t>7 ± 0</w:t>
            </w:r>
            <w:r w:rsidR="006716D8"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3A906ECE" w14:textId="5695628D"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6716D8" w:rsidRPr="00876464">
              <w:rPr>
                <w:color w:val="000000" w:themeColor="text1"/>
                <w:sz w:val="24"/>
                <w:szCs w:val="24"/>
                <w:lang w:val="ru-KZ" w:eastAsia="ru-KZ"/>
              </w:rPr>
              <w:t>,</w:t>
            </w:r>
            <w:r w:rsidRPr="00876464">
              <w:rPr>
                <w:color w:val="000000" w:themeColor="text1"/>
                <w:sz w:val="24"/>
                <w:szCs w:val="24"/>
                <w:lang w:val="ru-KZ" w:eastAsia="ru-KZ"/>
              </w:rPr>
              <w:t>6 ± 0</w:t>
            </w:r>
            <w:r w:rsidR="006716D8"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68A80FF8" w14:textId="77777777" w:rsidTr="0037381E">
        <w:trPr>
          <w:trHeight w:val="340"/>
          <w:jc w:val="center"/>
        </w:trPr>
        <w:tc>
          <w:tcPr>
            <w:tcW w:w="1392" w:type="dxa"/>
            <w:vMerge/>
            <w:noWrap/>
            <w:vAlign w:val="center"/>
            <w:hideMark/>
          </w:tcPr>
          <w:p w14:paraId="2445C7EC" w14:textId="2323D413" w:rsidR="00CF1217" w:rsidRPr="00876464" w:rsidRDefault="00CF1217" w:rsidP="002A6E80">
            <w:pPr>
              <w:rPr>
                <w:color w:val="000000" w:themeColor="text1"/>
                <w:sz w:val="24"/>
                <w:szCs w:val="24"/>
                <w:lang w:val="ru-KZ" w:eastAsia="ru-KZ"/>
              </w:rPr>
            </w:pPr>
          </w:p>
        </w:tc>
        <w:tc>
          <w:tcPr>
            <w:tcW w:w="1518" w:type="dxa"/>
            <w:noWrap/>
            <w:vAlign w:val="center"/>
            <w:hideMark/>
          </w:tcPr>
          <w:p w14:paraId="2413601C"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A8</w:t>
            </w:r>
          </w:p>
        </w:tc>
        <w:tc>
          <w:tcPr>
            <w:tcW w:w="1392" w:type="dxa"/>
            <w:noWrap/>
            <w:vAlign w:val="center"/>
            <w:hideMark/>
          </w:tcPr>
          <w:p w14:paraId="165ACE91" w14:textId="1400ACB1"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4</w:t>
            </w:r>
            <w:r w:rsidR="004B69A6" w:rsidRPr="00876464">
              <w:rPr>
                <w:color w:val="000000" w:themeColor="text1"/>
                <w:sz w:val="24"/>
                <w:szCs w:val="24"/>
                <w:lang w:val="en-US" w:eastAsia="ru-KZ"/>
              </w:rPr>
              <w:t>,</w:t>
            </w:r>
            <w:r w:rsidRPr="00876464">
              <w:rPr>
                <w:color w:val="000000" w:themeColor="text1"/>
                <w:sz w:val="24"/>
                <w:szCs w:val="24"/>
                <w:lang w:val="ru-KZ" w:eastAsia="ru-KZ"/>
              </w:rPr>
              <w:t>7 ± 0</w:t>
            </w:r>
            <w:r w:rsidR="004B69A6" w:rsidRPr="00876464">
              <w:rPr>
                <w:color w:val="000000" w:themeColor="text1"/>
                <w:sz w:val="24"/>
                <w:szCs w:val="24"/>
                <w:lang w:val="ru-KZ" w:eastAsia="ru-KZ"/>
              </w:rPr>
              <w:t>,</w:t>
            </w:r>
            <w:r w:rsidRPr="00876464">
              <w:rPr>
                <w:color w:val="000000" w:themeColor="text1"/>
                <w:sz w:val="24"/>
                <w:szCs w:val="24"/>
                <w:lang w:val="ru-KZ" w:eastAsia="ru-KZ"/>
              </w:rPr>
              <w:t>7</w:t>
            </w:r>
          </w:p>
        </w:tc>
        <w:tc>
          <w:tcPr>
            <w:tcW w:w="1392" w:type="dxa"/>
            <w:noWrap/>
            <w:vAlign w:val="center"/>
            <w:hideMark/>
          </w:tcPr>
          <w:p w14:paraId="34B35396" w14:textId="63BC9DE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7</w:t>
            </w:r>
            <w:r w:rsidR="004B69A6" w:rsidRPr="00876464">
              <w:rPr>
                <w:color w:val="000000" w:themeColor="text1"/>
                <w:sz w:val="24"/>
                <w:szCs w:val="24"/>
                <w:lang w:val="ru-KZ" w:eastAsia="ru-KZ"/>
              </w:rPr>
              <w:t>,</w:t>
            </w:r>
            <w:r w:rsidRPr="00876464">
              <w:rPr>
                <w:color w:val="000000" w:themeColor="text1"/>
                <w:sz w:val="24"/>
                <w:szCs w:val="24"/>
                <w:lang w:val="ru-KZ" w:eastAsia="ru-KZ"/>
              </w:rPr>
              <w:t>1 ± 1</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5E9A8332" w14:textId="7CDC4AA1"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6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59997374" w14:textId="77777777" w:rsidTr="0037381E">
        <w:trPr>
          <w:trHeight w:val="340"/>
          <w:jc w:val="center"/>
        </w:trPr>
        <w:tc>
          <w:tcPr>
            <w:tcW w:w="1392" w:type="dxa"/>
            <w:vMerge/>
            <w:noWrap/>
            <w:vAlign w:val="center"/>
            <w:hideMark/>
          </w:tcPr>
          <w:p w14:paraId="12799223" w14:textId="31DA9A7E" w:rsidR="00CF1217" w:rsidRPr="00876464" w:rsidRDefault="00CF1217" w:rsidP="002A6E80">
            <w:pPr>
              <w:rPr>
                <w:color w:val="000000" w:themeColor="text1"/>
                <w:sz w:val="24"/>
                <w:szCs w:val="24"/>
                <w:lang w:val="ru-KZ" w:eastAsia="ru-KZ"/>
              </w:rPr>
            </w:pPr>
          </w:p>
        </w:tc>
        <w:tc>
          <w:tcPr>
            <w:tcW w:w="1518" w:type="dxa"/>
            <w:noWrap/>
            <w:vAlign w:val="center"/>
            <w:hideMark/>
          </w:tcPr>
          <w:p w14:paraId="5CE7F18D"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A9</w:t>
            </w:r>
          </w:p>
        </w:tc>
        <w:tc>
          <w:tcPr>
            <w:tcW w:w="1392" w:type="dxa"/>
            <w:noWrap/>
            <w:vAlign w:val="center"/>
            <w:hideMark/>
          </w:tcPr>
          <w:p w14:paraId="492A87D6" w14:textId="00B4FC9C"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5</w:t>
            </w:r>
            <w:r w:rsidR="004B69A6" w:rsidRPr="00876464">
              <w:rPr>
                <w:color w:val="000000" w:themeColor="text1"/>
                <w:sz w:val="24"/>
                <w:szCs w:val="24"/>
                <w:lang w:val="ru-KZ" w:eastAsia="ru-KZ"/>
              </w:rPr>
              <w:t>,</w:t>
            </w:r>
            <w:r w:rsidRPr="00876464">
              <w:rPr>
                <w:color w:val="000000" w:themeColor="text1"/>
                <w:sz w:val="24"/>
                <w:szCs w:val="24"/>
                <w:lang w:val="ru-KZ" w:eastAsia="ru-KZ"/>
              </w:rPr>
              <w:t>9 ± 0</w:t>
            </w:r>
            <w:r w:rsidR="004B69A6" w:rsidRPr="00876464">
              <w:rPr>
                <w:color w:val="000000" w:themeColor="text1"/>
                <w:sz w:val="24"/>
                <w:szCs w:val="24"/>
                <w:lang w:val="ru-KZ" w:eastAsia="ru-KZ"/>
              </w:rPr>
              <w:t>,</w:t>
            </w:r>
            <w:r w:rsidRPr="00876464">
              <w:rPr>
                <w:color w:val="000000" w:themeColor="text1"/>
                <w:sz w:val="24"/>
                <w:szCs w:val="24"/>
                <w:lang w:val="ru-KZ" w:eastAsia="ru-KZ"/>
              </w:rPr>
              <w:t>9</w:t>
            </w:r>
          </w:p>
        </w:tc>
        <w:tc>
          <w:tcPr>
            <w:tcW w:w="1392" w:type="dxa"/>
            <w:noWrap/>
            <w:vAlign w:val="center"/>
            <w:hideMark/>
          </w:tcPr>
          <w:p w14:paraId="7FA9FFDE" w14:textId="05D002BC"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6</w:t>
            </w:r>
            <w:r w:rsidR="004B69A6" w:rsidRPr="00876464">
              <w:rPr>
                <w:color w:val="000000" w:themeColor="text1"/>
                <w:sz w:val="24"/>
                <w:szCs w:val="24"/>
                <w:lang w:val="ru-KZ" w:eastAsia="ru-KZ"/>
              </w:rPr>
              <w:t>,</w:t>
            </w:r>
            <w:r w:rsidRPr="00876464">
              <w:rPr>
                <w:color w:val="000000" w:themeColor="text1"/>
                <w:sz w:val="24"/>
                <w:szCs w:val="24"/>
                <w:lang w:val="ru-KZ" w:eastAsia="ru-KZ"/>
              </w:rPr>
              <w:t>5 ± 1</w:t>
            </w:r>
            <w:r w:rsidR="004B69A6" w:rsidRPr="00876464">
              <w:rPr>
                <w:color w:val="000000" w:themeColor="text1"/>
                <w:sz w:val="24"/>
                <w:szCs w:val="24"/>
                <w:lang w:val="ru-KZ" w:eastAsia="ru-KZ"/>
              </w:rPr>
              <w:t>,</w:t>
            </w:r>
            <w:r w:rsidRPr="00876464">
              <w:rPr>
                <w:color w:val="000000" w:themeColor="text1"/>
                <w:sz w:val="24"/>
                <w:szCs w:val="24"/>
                <w:lang w:val="ru-KZ" w:eastAsia="ru-KZ"/>
              </w:rPr>
              <w:t>0</w:t>
            </w:r>
          </w:p>
        </w:tc>
        <w:tc>
          <w:tcPr>
            <w:tcW w:w="1392" w:type="dxa"/>
            <w:noWrap/>
            <w:vAlign w:val="center"/>
            <w:hideMark/>
          </w:tcPr>
          <w:p w14:paraId="37C9F3C4" w14:textId="636A8736"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2</w:t>
            </w:r>
            <w:r w:rsidR="004B69A6" w:rsidRPr="00876464">
              <w:rPr>
                <w:color w:val="000000" w:themeColor="text1"/>
                <w:sz w:val="24"/>
                <w:szCs w:val="24"/>
                <w:lang w:val="ru-KZ" w:eastAsia="ru-KZ"/>
              </w:rPr>
              <w:t>,</w:t>
            </w:r>
            <w:r w:rsidRPr="00876464">
              <w:rPr>
                <w:color w:val="000000" w:themeColor="text1"/>
                <w:sz w:val="24"/>
                <w:szCs w:val="24"/>
                <w:lang w:val="ru-KZ" w:eastAsia="ru-KZ"/>
              </w:rPr>
              <w:t>0 ± 0</w:t>
            </w:r>
            <w:r w:rsidR="004B69A6" w:rsidRPr="00876464">
              <w:rPr>
                <w:color w:val="000000" w:themeColor="text1"/>
                <w:sz w:val="24"/>
                <w:szCs w:val="24"/>
                <w:lang w:val="ru-KZ" w:eastAsia="ru-KZ"/>
              </w:rPr>
              <w:t>,</w:t>
            </w:r>
            <w:r w:rsidRPr="00876464">
              <w:rPr>
                <w:color w:val="000000" w:themeColor="text1"/>
                <w:sz w:val="24"/>
                <w:szCs w:val="24"/>
                <w:lang w:val="ru-KZ" w:eastAsia="ru-KZ"/>
              </w:rPr>
              <w:t>3</w:t>
            </w:r>
          </w:p>
        </w:tc>
      </w:tr>
      <w:tr w:rsidR="00CF1217" w:rsidRPr="00876464" w14:paraId="2B3EAF93" w14:textId="77777777" w:rsidTr="0037381E">
        <w:trPr>
          <w:trHeight w:val="340"/>
          <w:jc w:val="center"/>
        </w:trPr>
        <w:tc>
          <w:tcPr>
            <w:tcW w:w="1392" w:type="dxa"/>
            <w:vMerge w:val="restart"/>
            <w:noWrap/>
            <w:vAlign w:val="center"/>
            <w:hideMark/>
          </w:tcPr>
          <w:p w14:paraId="6EEF0D64" w14:textId="77777777" w:rsidR="00CF1217" w:rsidRPr="00876464" w:rsidRDefault="00CF1217" w:rsidP="002A6E80">
            <w:pPr>
              <w:rPr>
                <w:color w:val="000000" w:themeColor="text1"/>
                <w:sz w:val="24"/>
                <w:szCs w:val="24"/>
                <w:lang w:val="ru-KZ" w:eastAsia="ru-KZ"/>
              </w:rPr>
            </w:pPr>
            <w:proofErr w:type="spellStart"/>
            <w:r w:rsidRPr="00876464">
              <w:rPr>
                <w:color w:val="000000" w:themeColor="text1"/>
                <w:sz w:val="24"/>
                <w:szCs w:val="24"/>
                <w:lang w:val="ru-KZ" w:eastAsia="ru-KZ"/>
              </w:rPr>
              <w:t>sacB</w:t>
            </w:r>
            <w:proofErr w:type="spellEnd"/>
          </w:p>
        </w:tc>
        <w:tc>
          <w:tcPr>
            <w:tcW w:w="1518" w:type="dxa"/>
            <w:noWrap/>
            <w:vAlign w:val="center"/>
            <w:hideMark/>
          </w:tcPr>
          <w:p w14:paraId="63E1B6E1"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A12</w:t>
            </w:r>
          </w:p>
        </w:tc>
        <w:tc>
          <w:tcPr>
            <w:tcW w:w="1392" w:type="dxa"/>
            <w:noWrap/>
            <w:vAlign w:val="center"/>
            <w:hideMark/>
          </w:tcPr>
          <w:p w14:paraId="6531B1D3" w14:textId="3018B1B9"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2 ± 0</w:t>
            </w:r>
            <w:r w:rsidR="004B69A6" w:rsidRPr="00876464">
              <w:rPr>
                <w:color w:val="000000" w:themeColor="text1"/>
                <w:sz w:val="24"/>
                <w:szCs w:val="24"/>
                <w:lang w:val="ru-KZ" w:eastAsia="ru-KZ"/>
              </w:rPr>
              <w:t>,</w:t>
            </w:r>
            <w:r w:rsidRPr="00876464">
              <w:rPr>
                <w:color w:val="000000" w:themeColor="text1"/>
                <w:sz w:val="24"/>
                <w:szCs w:val="24"/>
                <w:lang w:val="ru-KZ" w:eastAsia="ru-KZ"/>
              </w:rPr>
              <w:t>0</w:t>
            </w:r>
          </w:p>
        </w:tc>
        <w:tc>
          <w:tcPr>
            <w:tcW w:w="1392" w:type="dxa"/>
            <w:noWrap/>
            <w:vAlign w:val="center"/>
            <w:hideMark/>
          </w:tcPr>
          <w:p w14:paraId="3E7FCE8F" w14:textId="1FE42386"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2</w:t>
            </w:r>
            <w:r w:rsidR="004B69A6" w:rsidRPr="00876464">
              <w:rPr>
                <w:color w:val="000000" w:themeColor="text1"/>
                <w:sz w:val="24"/>
                <w:szCs w:val="24"/>
                <w:lang w:val="ru-KZ" w:eastAsia="ru-KZ"/>
              </w:rPr>
              <w:t>,</w:t>
            </w:r>
            <w:r w:rsidRPr="00876464">
              <w:rPr>
                <w:color w:val="000000" w:themeColor="text1"/>
                <w:sz w:val="24"/>
                <w:szCs w:val="24"/>
                <w:lang w:val="ru-KZ" w:eastAsia="ru-KZ"/>
              </w:rPr>
              <w:t>9 ± 0</w:t>
            </w:r>
            <w:r w:rsidR="004B69A6" w:rsidRPr="00876464">
              <w:rPr>
                <w:color w:val="000000" w:themeColor="text1"/>
                <w:sz w:val="24"/>
                <w:szCs w:val="24"/>
                <w:lang w:val="ru-KZ" w:eastAsia="ru-KZ"/>
              </w:rPr>
              <w:t>,</w:t>
            </w:r>
            <w:r w:rsidRPr="00876464">
              <w:rPr>
                <w:color w:val="000000" w:themeColor="text1"/>
                <w:sz w:val="24"/>
                <w:szCs w:val="24"/>
                <w:lang w:val="ru-KZ" w:eastAsia="ru-KZ"/>
              </w:rPr>
              <w:t>4</w:t>
            </w:r>
          </w:p>
        </w:tc>
        <w:tc>
          <w:tcPr>
            <w:tcW w:w="1392" w:type="dxa"/>
            <w:noWrap/>
            <w:vAlign w:val="center"/>
            <w:hideMark/>
          </w:tcPr>
          <w:p w14:paraId="482414CC" w14:textId="2401908C"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4B69A6" w:rsidRPr="00876464">
              <w:rPr>
                <w:color w:val="000000" w:themeColor="text1"/>
                <w:sz w:val="24"/>
                <w:szCs w:val="24"/>
                <w:lang w:val="ru-KZ" w:eastAsia="ru-KZ"/>
              </w:rPr>
              <w:t>,</w:t>
            </w:r>
            <w:r w:rsidRPr="00876464">
              <w:rPr>
                <w:color w:val="000000" w:themeColor="text1"/>
                <w:sz w:val="24"/>
                <w:szCs w:val="24"/>
                <w:lang w:val="ru-KZ" w:eastAsia="ru-KZ"/>
              </w:rPr>
              <w:t>7 ± 0</w:t>
            </w:r>
            <w:r w:rsidR="004B69A6" w:rsidRPr="00876464">
              <w:rPr>
                <w:color w:val="000000" w:themeColor="text1"/>
                <w:sz w:val="24"/>
                <w:szCs w:val="24"/>
                <w:lang w:val="ru-KZ" w:eastAsia="ru-KZ"/>
              </w:rPr>
              <w:t>,</w:t>
            </w:r>
            <w:r w:rsidRPr="00876464">
              <w:rPr>
                <w:color w:val="000000" w:themeColor="text1"/>
                <w:sz w:val="24"/>
                <w:szCs w:val="24"/>
                <w:lang w:val="ru-KZ" w:eastAsia="ru-KZ"/>
              </w:rPr>
              <w:t>3</w:t>
            </w:r>
          </w:p>
        </w:tc>
      </w:tr>
      <w:tr w:rsidR="00CF1217" w:rsidRPr="00876464" w14:paraId="68055B8E" w14:textId="77777777" w:rsidTr="0037381E">
        <w:trPr>
          <w:trHeight w:val="340"/>
          <w:jc w:val="center"/>
        </w:trPr>
        <w:tc>
          <w:tcPr>
            <w:tcW w:w="1392" w:type="dxa"/>
            <w:vMerge/>
            <w:noWrap/>
            <w:vAlign w:val="center"/>
          </w:tcPr>
          <w:p w14:paraId="1EE26F99" w14:textId="670676C0" w:rsidR="00CF1217" w:rsidRPr="00876464" w:rsidRDefault="00CF1217" w:rsidP="002A6E80">
            <w:pPr>
              <w:rPr>
                <w:color w:val="000000" w:themeColor="text1"/>
                <w:sz w:val="24"/>
                <w:szCs w:val="24"/>
                <w:lang w:val="ru-KZ" w:eastAsia="ru-KZ"/>
              </w:rPr>
            </w:pPr>
          </w:p>
        </w:tc>
        <w:tc>
          <w:tcPr>
            <w:tcW w:w="1518" w:type="dxa"/>
            <w:noWrap/>
            <w:vAlign w:val="center"/>
            <w:hideMark/>
          </w:tcPr>
          <w:p w14:paraId="6FE00836"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A8</w:t>
            </w:r>
          </w:p>
        </w:tc>
        <w:tc>
          <w:tcPr>
            <w:tcW w:w="1392" w:type="dxa"/>
            <w:noWrap/>
            <w:vAlign w:val="center"/>
            <w:hideMark/>
          </w:tcPr>
          <w:p w14:paraId="00A7F256" w14:textId="69D7F2F2"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7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46088450" w14:textId="6D522A71"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5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4FC8DE4F" w14:textId="03453CD5"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6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4EC8E625" w14:textId="77777777" w:rsidTr="0037381E">
        <w:trPr>
          <w:trHeight w:val="340"/>
          <w:jc w:val="center"/>
        </w:trPr>
        <w:tc>
          <w:tcPr>
            <w:tcW w:w="1392" w:type="dxa"/>
            <w:vMerge/>
            <w:noWrap/>
            <w:vAlign w:val="center"/>
          </w:tcPr>
          <w:p w14:paraId="30965524" w14:textId="7E069F3A" w:rsidR="00CF1217" w:rsidRPr="00876464" w:rsidRDefault="00CF1217" w:rsidP="002A6E80">
            <w:pPr>
              <w:rPr>
                <w:color w:val="000000" w:themeColor="text1"/>
                <w:sz w:val="24"/>
                <w:szCs w:val="24"/>
                <w:lang w:val="ru-KZ" w:eastAsia="ru-KZ"/>
              </w:rPr>
            </w:pPr>
          </w:p>
        </w:tc>
        <w:tc>
          <w:tcPr>
            <w:tcW w:w="1518" w:type="dxa"/>
            <w:noWrap/>
            <w:vAlign w:val="center"/>
            <w:hideMark/>
          </w:tcPr>
          <w:p w14:paraId="124D17E7"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A9</w:t>
            </w:r>
          </w:p>
        </w:tc>
        <w:tc>
          <w:tcPr>
            <w:tcW w:w="1392" w:type="dxa"/>
            <w:noWrap/>
            <w:vAlign w:val="center"/>
            <w:hideMark/>
          </w:tcPr>
          <w:p w14:paraId="329AB9E2" w14:textId="3A9BCDF4"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5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74D9D915" w14:textId="2D4F4D1D"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5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6469ED7E" w14:textId="15C0D06C"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7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7944D380" w14:textId="77777777" w:rsidTr="0037381E">
        <w:trPr>
          <w:trHeight w:val="340"/>
          <w:jc w:val="center"/>
        </w:trPr>
        <w:tc>
          <w:tcPr>
            <w:tcW w:w="1392" w:type="dxa"/>
            <w:vMerge w:val="restart"/>
            <w:noWrap/>
            <w:vAlign w:val="center"/>
            <w:hideMark/>
          </w:tcPr>
          <w:p w14:paraId="0C31FE73" w14:textId="77777777" w:rsidR="00CF1217" w:rsidRPr="00876464" w:rsidRDefault="00CF1217" w:rsidP="002A6E80">
            <w:pPr>
              <w:rPr>
                <w:color w:val="000000" w:themeColor="text1"/>
                <w:sz w:val="24"/>
                <w:szCs w:val="24"/>
                <w:lang w:val="ru-KZ" w:eastAsia="ru-KZ"/>
              </w:rPr>
            </w:pPr>
            <w:proofErr w:type="spellStart"/>
            <w:r w:rsidRPr="00876464">
              <w:rPr>
                <w:color w:val="000000" w:themeColor="text1"/>
                <w:sz w:val="24"/>
                <w:szCs w:val="24"/>
                <w:lang w:val="ru-KZ" w:eastAsia="ru-KZ"/>
              </w:rPr>
              <w:t>srfAD</w:t>
            </w:r>
            <w:proofErr w:type="spellEnd"/>
          </w:p>
        </w:tc>
        <w:tc>
          <w:tcPr>
            <w:tcW w:w="1518" w:type="dxa"/>
            <w:noWrap/>
            <w:vAlign w:val="center"/>
            <w:hideMark/>
          </w:tcPr>
          <w:p w14:paraId="74FB2F8E"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A12</w:t>
            </w:r>
          </w:p>
        </w:tc>
        <w:tc>
          <w:tcPr>
            <w:tcW w:w="1392" w:type="dxa"/>
            <w:noWrap/>
            <w:vAlign w:val="center"/>
            <w:hideMark/>
          </w:tcPr>
          <w:p w14:paraId="635C5A1D" w14:textId="75B3E37A" w:rsidR="00CF1217" w:rsidRPr="00876464" w:rsidRDefault="00995C40" w:rsidP="002A6E80">
            <w:pPr>
              <w:jc w:val="center"/>
              <w:rPr>
                <w:color w:val="000000" w:themeColor="text1"/>
                <w:sz w:val="24"/>
                <w:szCs w:val="24"/>
                <w:lang w:val="ru-KZ" w:eastAsia="ru-KZ"/>
              </w:rPr>
            </w:pPr>
            <w:r w:rsidRPr="00876464">
              <w:rPr>
                <w:color w:val="000000" w:themeColor="text1"/>
                <w:sz w:val="24"/>
                <w:szCs w:val="24"/>
                <w:lang w:val="ru-KZ" w:eastAsia="ru-KZ"/>
              </w:rPr>
              <w:t>1</w:t>
            </w:r>
            <w:r w:rsidR="004B69A6" w:rsidRPr="00876464">
              <w:rPr>
                <w:color w:val="000000" w:themeColor="text1"/>
                <w:sz w:val="24"/>
                <w:szCs w:val="24"/>
                <w:lang w:val="ru-KZ" w:eastAsia="ru-KZ"/>
              </w:rPr>
              <w:t>,</w:t>
            </w:r>
            <w:r w:rsidR="00CF1217" w:rsidRPr="00876464">
              <w:rPr>
                <w:color w:val="000000" w:themeColor="text1"/>
                <w:sz w:val="24"/>
                <w:szCs w:val="24"/>
                <w:lang w:val="ru-KZ" w:eastAsia="ru-KZ"/>
              </w:rPr>
              <w:t>8 ± 0</w:t>
            </w:r>
            <w:r w:rsidR="004B69A6" w:rsidRPr="00876464">
              <w:rPr>
                <w:color w:val="000000" w:themeColor="text1"/>
                <w:sz w:val="24"/>
                <w:szCs w:val="24"/>
                <w:lang w:val="ru-KZ" w:eastAsia="ru-KZ"/>
              </w:rPr>
              <w:t>,</w:t>
            </w:r>
            <w:r w:rsidR="00CF1217" w:rsidRPr="00876464">
              <w:rPr>
                <w:color w:val="000000" w:themeColor="text1"/>
                <w:sz w:val="24"/>
                <w:szCs w:val="24"/>
                <w:lang w:val="ru-KZ" w:eastAsia="ru-KZ"/>
              </w:rPr>
              <w:t>4</w:t>
            </w:r>
          </w:p>
        </w:tc>
        <w:tc>
          <w:tcPr>
            <w:tcW w:w="1392" w:type="dxa"/>
            <w:noWrap/>
            <w:vAlign w:val="center"/>
            <w:hideMark/>
          </w:tcPr>
          <w:p w14:paraId="68F9EA5E" w14:textId="0ABF9DA0"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8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c>
          <w:tcPr>
            <w:tcW w:w="1392" w:type="dxa"/>
            <w:noWrap/>
            <w:vAlign w:val="center"/>
            <w:hideMark/>
          </w:tcPr>
          <w:p w14:paraId="56A0FE33" w14:textId="1AA64F9D" w:rsidR="00CF1217" w:rsidRPr="00876464" w:rsidRDefault="003220FB"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00CF1217" w:rsidRPr="00876464">
              <w:rPr>
                <w:color w:val="000000" w:themeColor="text1"/>
                <w:sz w:val="24"/>
                <w:szCs w:val="24"/>
                <w:lang w:val="ru-KZ" w:eastAsia="ru-KZ"/>
              </w:rPr>
              <w:t>3 ± 0</w:t>
            </w:r>
            <w:r w:rsidR="004B69A6" w:rsidRPr="00876464">
              <w:rPr>
                <w:color w:val="000000" w:themeColor="text1"/>
                <w:sz w:val="24"/>
                <w:szCs w:val="24"/>
                <w:lang w:val="ru-KZ" w:eastAsia="ru-KZ"/>
              </w:rPr>
              <w:t>,</w:t>
            </w:r>
            <w:r w:rsidRPr="00876464">
              <w:rPr>
                <w:color w:val="000000" w:themeColor="text1"/>
                <w:sz w:val="24"/>
                <w:szCs w:val="24"/>
                <w:lang w:val="ru-KZ" w:eastAsia="ru-KZ"/>
              </w:rPr>
              <w:t>1</w:t>
            </w:r>
          </w:p>
        </w:tc>
      </w:tr>
      <w:tr w:rsidR="00CF1217" w:rsidRPr="00876464" w14:paraId="6E4C34A0" w14:textId="77777777" w:rsidTr="0037381E">
        <w:trPr>
          <w:trHeight w:val="340"/>
          <w:jc w:val="center"/>
        </w:trPr>
        <w:tc>
          <w:tcPr>
            <w:tcW w:w="1392" w:type="dxa"/>
            <w:vMerge/>
            <w:noWrap/>
            <w:vAlign w:val="center"/>
          </w:tcPr>
          <w:p w14:paraId="6072C1B2" w14:textId="08D4F739" w:rsidR="00CF1217" w:rsidRPr="00876464" w:rsidRDefault="00CF1217" w:rsidP="002A6E80">
            <w:pPr>
              <w:rPr>
                <w:color w:val="000000" w:themeColor="text1"/>
                <w:sz w:val="24"/>
                <w:szCs w:val="24"/>
                <w:lang w:val="ru-KZ" w:eastAsia="ru-KZ"/>
              </w:rPr>
            </w:pPr>
          </w:p>
        </w:tc>
        <w:tc>
          <w:tcPr>
            <w:tcW w:w="1518" w:type="dxa"/>
            <w:noWrap/>
            <w:vAlign w:val="center"/>
            <w:hideMark/>
          </w:tcPr>
          <w:p w14:paraId="2D7DAE98"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A8</w:t>
            </w:r>
          </w:p>
        </w:tc>
        <w:tc>
          <w:tcPr>
            <w:tcW w:w="1392" w:type="dxa"/>
            <w:noWrap/>
            <w:vAlign w:val="center"/>
            <w:hideMark/>
          </w:tcPr>
          <w:p w14:paraId="499FCA65" w14:textId="112AB9E8"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2 ± 0</w:t>
            </w:r>
            <w:r w:rsidR="004B69A6" w:rsidRPr="00876464">
              <w:rPr>
                <w:color w:val="000000" w:themeColor="text1"/>
                <w:sz w:val="24"/>
                <w:szCs w:val="24"/>
                <w:lang w:val="ru-KZ" w:eastAsia="ru-KZ"/>
              </w:rPr>
              <w:t>,01</w:t>
            </w:r>
          </w:p>
        </w:tc>
        <w:tc>
          <w:tcPr>
            <w:tcW w:w="1392" w:type="dxa"/>
            <w:noWrap/>
            <w:vAlign w:val="center"/>
            <w:hideMark/>
          </w:tcPr>
          <w:p w14:paraId="122461FB" w14:textId="77B0B788" w:rsidR="00CF1217" w:rsidRPr="00876464" w:rsidRDefault="00DC0AFB" w:rsidP="002A6E80">
            <w:pPr>
              <w:jc w:val="center"/>
              <w:rPr>
                <w:color w:val="000000" w:themeColor="text1"/>
                <w:sz w:val="24"/>
                <w:szCs w:val="24"/>
                <w:lang w:val="ru-KZ" w:eastAsia="ru-KZ"/>
              </w:rPr>
            </w:pPr>
            <w:r w:rsidRPr="00876464">
              <w:rPr>
                <w:color w:val="000000" w:themeColor="text1"/>
                <w:sz w:val="24"/>
                <w:szCs w:val="24"/>
                <w:lang w:val="en-US" w:eastAsia="ru-KZ"/>
              </w:rPr>
              <w:t>0</w:t>
            </w:r>
            <w:r w:rsidR="004B69A6" w:rsidRPr="00876464">
              <w:rPr>
                <w:color w:val="000000" w:themeColor="text1"/>
                <w:sz w:val="24"/>
                <w:szCs w:val="24"/>
                <w:lang w:val="ru-KZ" w:eastAsia="ru-KZ"/>
              </w:rPr>
              <w:t>,</w:t>
            </w:r>
            <w:r w:rsidRPr="00876464">
              <w:rPr>
                <w:color w:val="000000" w:themeColor="text1"/>
                <w:sz w:val="24"/>
                <w:szCs w:val="24"/>
                <w:lang w:val="ru-KZ" w:eastAsia="ru-KZ"/>
              </w:rPr>
              <w:t>3</w:t>
            </w:r>
            <w:r w:rsidR="00CF1217" w:rsidRPr="00876464">
              <w:rPr>
                <w:color w:val="000000" w:themeColor="text1"/>
                <w:sz w:val="24"/>
                <w:szCs w:val="24"/>
                <w:lang w:val="ru-KZ" w:eastAsia="ru-KZ"/>
              </w:rPr>
              <w:t xml:space="preserve"> ± </w:t>
            </w:r>
            <w:r w:rsidR="007F45B9" w:rsidRPr="00876464">
              <w:rPr>
                <w:color w:val="000000" w:themeColor="text1"/>
                <w:sz w:val="24"/>
                <w:szCs w:val="24"/>
                <w:lang w:val="ru-KZ" w:eastAsia="ru-KZ"/>
              </w:rPr>
              <w:t>0</w:t>
            </w:r>
            <w:r w:rsidR="00057F53" w:rsidRPr="00876464">
              <w:rPr>
                <w:color w:val="000000" w:themeColor="text1"/>
                <w:sz w:val="24"/>
                <w:szCs w:val="24"/>
                <w:lang w:val="ru-KZ" w:eastAsia="ru-KZ"/>
              </w:rPr>
              <w:t>,</w:t>
            </w:r>
            <w:r w:rsidR="00CF1217" w:rsidRPr="00876464">
              <w:rPr>
                <w:color w:val="000000" w:themeColor="text1"/>
                <w:sz w:val="24"/>
                <w:szCs w:val="24"/>
                <w:lang w:val="ru-KZ" w:eastAsia="ru-KZ"/>
              </w:rPr>
              <w:t>9</w:t>
            </w:r>
          </w:p>
        </w:tc>
        <w:tc>
          <w:tcPr>
            <w:tcW w:w="1392" w:type="dxa"/>
            <w:noWrap/>
            <w:vAlign w:val="center"/>
            <w:hideMark/>
          </w:tcPr>
          <w:p w14:paraId="18CF9322" w14:textId="1295D384" w:rsidR="00CF1217" w:rsidRPr="00876464" w:rsidRDefault="00057F53" w:rsidP="002A6E80">
            <w:pPr>
              <w:jc w:val="center"/>
              <w:rPr>
                <w:color w:val="000000" w:themeColor="text1"/>
                <w:sz w:val="24"/>
                <w:szCs w:val="24"/>
                <w:lang w:val="ru-KZ" w:eastAsia="ru-KZ"/>
              </w:rPr>
            </w:pPr>
            <w:r w:rsidRPr="00876464">
              <w:rPr>
                <w:color w:val="000000" w:themeColor="text1"/>
                <w:sz w:val="24"/>
                <w:szCs w:val="24"/>
                <w:lang w:val="ru-KZ" w:eastAsia="ru-KZ"/>
              </w:rPr>
              <w:t>0</w:t>
            </w:r>
          </w:p>
        </w:tc>
      </w:tr>
      <w:tr w:rsidR="00CF1217" w:rsidRPr="00876464" w14:paraId="4D3441AC" w14:textId="77777777" w:rsidTr="0037381E">
        <w:trPr>
          <w:trHeight w:val="340"/>
          <w:jc w:val="center"/>
        </w:trPr>
        <w:tc>
          <w:tcPr>
            <w:tcW w:w="1392" w:type="dxa"/>
            <w:vMerge/>
            <w:noWrap/>
            <w:vAlign w:val="center"/>
          </w:tcPr>
          <w:p w14:paraId="7C8BBD95" w14:textId="6D1D0252" w:rsidR="00CF1217" w:rsidRPr="00876464" w:rsidRDefault="00CF1217" w:rsidP="002A6E80">
            <w:pPr>
              <w:rPr>
                <w:color w:val="000000" w:themeColor="text1"/>
                <w:sz w:val="24"/>
                <w:szCs w:val="24"/>
                <w:lang w:val="ru-KZ" w:eastAsia="ru-KZ"/>
              </w:rPr>
            </w:pPr>
          </w:p>
        </w:tc>
        <w:tc>
          <w:tcPr>
            <w:tcW w:w="1518" w:type="dxa"/>
            <w:noWrap/>
            <w:vAlign w:val="center"/>
            <w:hideMark/>
          </w:tcPr>
          <w:p w14:paraId="17F4E6DB" w14:textId="77777777"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A9</w:t>
            </w:r>
          </w:p>
        </w:tc>
        <w:tc>
          <w:tcPr>
            <w:tcW w:w="1392" w:type="dxa"/>
            <w:noWrap/>
            <w:vAlign w:val="center"/>
            <w:hideMark/>
          </w:tcPr>
          <w:p w14:paraId="29491E6D" w14:textId="262AE250"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057F53" w:rsidRPr="00876464">
              <w:rPr>
                <w:color w:val="000000" w:themeColor="text1"/>
                <w:sz w:val="24"/>
                <w:szCs w:val="24"/>
                <w:lang w:val="ru-KZ" w:eastAsia="ru-KZ"/>
              </w:rPr>
              <w:t>,</w:t>
            </w:r>
            <w:r w:rsidRPr="00876464">
              <w:rPr>
                <w:color w:val="000000" w:themeColor="text1"/>
                <w:sz w:val="24"/>
                <w:szCs w:val="24"/>
                <w:lang w:val="ru-KZ" w:eastAsia="ru-KZ"/>
              </w:rPr>
              <w:t>9 ± 0</w:t>
            </w:r>
            <w:r w:rsidR="00057F53" w:rsidRPr="00876464">
              <w:rPr>
                <w:color w:val="000000" w:themeColor="text1"/>
                <w:sz w:val="24"/>
                <w:szCs w:val="24"/>
                <w:lang w:val="ru-KZ" w:eastAsia="ru-KZ"/>
              </w:rPr>
              <w:t>,</w:t>
            </w:r>
            <w:r w:rsidRPr="00876464">
              <w:rPr>
                <w:color w:val="000000" w:themeColor="text1"/>
                <w:sz w:val="24"/>
                <w:szCs w:val="24"/>
                <w:lang w:val="ru-KZ" w:eastAsia="ru-KZ"/>
              </w:rPr>
              <w:t>3</w:t>
            </w:r>
          </w:p>
        </w:tc>
        <w:tc>
          <w:tcPr>
            <w:tcW w:w="1392" w:type="dxa"/>
            <w:noWrap/>
            <w:vAlign w:val="center"/>
            <w:hideMark/>
          </w:tcPr>
          <w:p w14:paraId="7520FE48" w14:textId="4CF86F5B"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3</w:t>
            </w:r>
            <w:r w:rsidR="00057F53" w:rsidRPr="00876464">
              <w:rPr>
                <w:color w:val="000000" w:themeColor="text1"/>
                <w:sz w:val="24"/>
                <w:szCs w:val="24"/>
                <w:lang w:val="ru-KZ" w:eastAsia="ru-KZ"/>
              </w:rPr>
              <w:t>,</w:t>
            </w:r>
            <w:r w:rsidRPr="00876464">
              <w:rPr>
                <w:color w:val="000000" w:themeColor="text1"/>
                <w:sz w:val="24"/>
                <w:szCs w:val="24"/>
                <w:lang w:val="ru-KZ" w:eastAsia="ru-KZ"/>
              </w:rPr>
              <w:t>1 ± 0</w:t>
            </w:r>
            <w:r w:rsidR="00057F53" w:rsidRPr="00876464">
              <w:rPr>
                <w:color w:val="000000" w:themeColor="text1"/>
                <w:sz w:val="24"/>
                <w:szCs w:val="24"/>
                <w:lang w:val="ru-KZ" w:eastAsia="ru-KZ"/>
              </w:rPr>
              <w:t>,</w:t>
            </w:r>
            <w:r w:rsidRPr="00876464">
              <w:rPr>
                <w:color w:val="000000" w:themeColor="text1"/>
                <w:sz w:val="24"/>
                <w:szCs w:val="24"/>
                <w:lang w:val="ru-KZ" w:eastAsia="ru-KZ"/>
              </w:rPr>
              <w:t>5</w:t>
            </w:r>
          </w:p>
        </w:tc>
        <w:tc>
          <w:tcPr>
            <w:tcW w:w="1392" w:type="dxa"/>
            <w:noWrap/>
            <w:vAlign w:val="center"/>
            <w:hideMark/>
          </w:tcPr>
          <w:p w14:paraId="0DC80353" w14:textId="022753B0" w:rsidR="00CF1217" w:rsidRPr="00876464" w:rsidRDefault="00CF1217" w:rsidP="002A6E80">
            <w:pPr>
              <w:jc w:val="center"/>
              <w:rPr>
                <w:color w:val="000000" w:themeColor="text1"/>
                <w:sz w:val="24"/>
                <w:szCs w:val="24"/>
                <w:lang w:val="ru-KZ" w:eastAsia="ru-KZ"/>
              </w:rPr>
            </w:pPr>
            <w:r w:rsidRPr="00876464">
              <w:rPr>
                <w:color w:val="000000" w:themeColor="text1"/>
                <w:sz w:val="24"/>
                <w:szCs w:val="24"/>
                <w:lang w:val="ru-KZ" w:eastAsia="ru-KZ"/>
              </w:rPr>
              <w:t>1</w:t>
            </w:r>
            <w:r w:rsidR="00057F53" w:rsidRPr="00876464">
              <w:rPr>
                <w:color w:val="000000" w:themeColor="text1"/>
                <w:sz w:val="24"/>
                <w:szCs w:val="24"/>
                <w:lang w:val="ru-KZ" w:eastAsia="ru-KZ"/>
              </w:rPr>
              <w:t>,</w:t>
            </w:r>
            <w:r w:rsidRPr="00876464">
              <w:rPr>
                <w:color w:val="000000" w:themeColor="text1"/>
                <w:sz w:val="24"/>
                <w:szCs w:val="24"/>
                <w:lang w:val="ru-KZ" w:eastAsia="ru-KZ"/>
              </w:rPr>
              <w:t>3 ± 0</w:t>
            </w:r>
            <w:r w:rsidR="00057F53" w:rsidRPr="00876464">
              <w:rPr>
                <w:color w:val="000000" w:themeColor="text1"/>
                <w:sz w:val="24"/>
                <w:szCs w:val="24"/>
                <w:lang w:val="ru-KZ" w:eastAsia="ru-KZ"/>
              </w:rPr>
              <w:t>,</w:t>
            </w:r>
            <w:r w:rsidRPr="00876464">
              <w:rPr>
                <w:color w:val="000000" w:themeColor="text1"/>
                <w:sz w:val="24"/>
                <w:szCs w:val="24"/>
                <w:lang w:val="ru-KZ" w:eastAsia="ru-KZ"/>
              </w:rPr>
              <w:t>2</w:t>
            </w:r>
          </w:p>
        </w:tc>
      </w:tr>
    </w:tbl>
    <w:p w14:paraId="7E862972" w14:textId="77777777" w:rsidR="000C22A7" w:rsidRPr="00876464" w:rsidRDefault="000C22A7" w:rsidP="00B35AD9">
      <w:pPr>
        <w:ind w:left="301" w:right="261" w:firstLine="567"/>
        <w:jc w:val="both"/>
        <w:rPr>
          <w:sz w:val="28"/>
          <w:szCs w:val="28"/>
          <w:lang w:val="en-US"/>
        </w:rPr>
      </w:pPr>
    </w:p>
    <w:p w14:paraId="4DF6930E" w14:textId="5C337D14" w:rsidR="005A46A3" w:rsidRPr="00876464" w:rsidRDefault="00B35AD9" w:rsidP="005A46A3">
      <w:pPr>
        <w:ind w:left="301" w:right="261" w:firstLine="567"/>
        <w:jc w:val="both"/>
        <w:rPr>
          <w:sz w:val="28"/>
          <w:szCs w:val="28"/>
        </w:rPr>
      </w:pPr>
      <w:r w:rsidRPr="00876464">
        <w:rPr>
          <w:sz w:val="28"/>
          <w:szCs w:val="28"/>
        </w:rPr>
        <w:t xml:space="preserve">Үшіншіден, тұздылықты 1% -ға дейін арттыру </w:t>
      </w:r>
      <w:r w:rsidRPr="00876464">
        <w:rPr>
          <w:i/>
          <w:iCs/>
          <w:sz w:val="28"/>
          <w:szCs w:val="28"/>
        </w:rPr>
        <w:t>srfAB</w:t>
      </w:r>
      <w:r w:rsidRPr="00876464">
        <w:rPr>
          <w:sz w:val="28"/>
          <w:szCs w:val="28"/>
        </w:rPr>
        <w:t xml:space="preserve"> экспрессиясының 3604 есеге дейін артуына әкелетіні анықталды, ал 5% тұздылық бұл геннің экспрессиясын тіпті 78218</w:t>
      </w:r>
      <w:r w:rsidR="008B7E07" w:rsidRPr="00876464">
        <w:rPr>
          <w:sz w:val="28"/>
          <w:szCs w:val="28"/>
        </w:rPr>
        <w:t>± </w:t>
      </w:r>
      <w:r w:rsidR="004344BE" w:rsidRPr="00876464">
        <w:rPr>
          <w:sz w:val="28"/>
          <w:szCs w:val="28"/>
          <w:lang w:val="en-US"/>
        </w:rPr>
        <w:t>1,7</w:t>
      </w:r>
      <w:r w:rsidRPr="00876464">
        <w:rPr>
          <w:sz w:val="28"/>
          <w:szCs w:val="28"/>
        </w:rPr>
        <w:t xml:space="preserve"> есе арттырады. Алайда жоғары тұздылық </w:t>
      </w:r>
      <w:r w:rsidRPr="00876464">
        <w:rPr>
          <w:i/>
          <w:iCs/>
          <w:sz w:val="28"/>
          <w:szCs w:val="28"/>
        </w:rPr>
        <w:t>srfAB</w:t>
      </w:r>
      <w:r w:rsidRPr="00876464">
        <w:rPr>
          <w:sz w:val="28"/>
          <w:szCs w:val="28"/>
        </w:rPr>
        <w:t xml:space="preserve"> экспрессиясының одан әрі жоғарылауына әкелмейді. Тек A12 </w:t>
      </w:r>
      <w:r w:rsidR="006B4993" w:rsidRPr="00876464">
        <w:rPr>
          <w:sz w:val="28"/>
          <w:szCs w:val="28"/>
        </w:rPr>
        <w:t>штамы</w:t>
      </w:r>
      <w:r w:rsidRPr="00876464">
        <w:rPr>
          <w:sz w:val="28"/>
          <w:szCs w:val="28"/>
        </w:rPr>
        <w:t xml:space="preserve"> 5% NaCl қосылған ортада </w:t>
      </w:r>
      <w:r w:rsidRPr="00876464">
        <w:rPr>
          <w:i/>
          <w:iCs/>
          <w:sz w:val="28"/>
          <w:szCs w:val="28"/>
        </w:rPr>
        <w:t>srfAC</w:t>
      </w:r>
      <w:r w:rsidRPr="00876464">
        <w:rPr>
          <w:sz w:val="28"/>
          <w:szCs w:val="28"/>
        </w:rPr>
        <w:t xml:space="preserve"> азайған экспрессияны көрсетті. Сол сияқты, тек осы </w:t>
      </w:r>
      <w:r w:rsidR="00C30F5E" w:rsidRPr="00876464">
        <w:rPr>
          <w:sz w:val="28"/>
          <w:szCs w:val="28"/>
        </w:rPr>
        <w:t>штамм</w:t>
      </w:r>
      <w:r w:rsidRPr="00876464">
        <w:rPr>
          <w:sz w:val="28"/>
          <w:szCs w:val="28"/>
        </w:rPr>
        <w:t xml:space="preserve"> </w:t>
      </w:r>
      <w:r w:rsidRPr="00876464">
        <w:rPr>
          <w:i/>
          <w:iCs/>
          <w:sz w:val="28"/>
          <w:szCs w:val="28"/>
        </w:rPr>
        <w:t>sacB</w:t>
      </w:r>
      <w:r w:rsidRPr="00876464">
        <w:rPr>
          <w:sz w:val="28"/>
          <w:szCs w:val="28"/>
        </w:rPr>
        <w:t xml:space="preserve"> үшін 5% тұз концентрациясының төмендеуімен жауап берді, ал басқа штамдар 357,6</w:t>
      </w:r>
      <w:r w:rsidR="004344BE" w:rsidRPr="00876464">
        <w:rPr>
          <w:sz w:val="28"/>
          <w:szCs w:val="28"/>
        </w:rPr>
        <w:t xml:space="preserve">± 0,8 </w:t>
      </w:r>
      <w:r w:rsidRPr="00876464">
        <w:rPr>
          <w:sz w:val="28"/>
          <w:szCs w:val="28"/>
        </w:rPr>
        <w:t>-</w:t>
      </w:r>
      <w:r w:rsidR="0022100C" w:rsidRPr="00876464">
        <w:rPr>
          <w:sz w:val="28"/>
          <w:szCs w:val="28"/>
        </w:rPr>
        <w:t xml:space="preserve"> </w:t>
      </w:r>
      <w:r w:rsidRPr="00876464">
        <w:rPr>
          <w:sz w:val="28"/>
          <w:szCs w:val="28"/>
        </w:rPr>
        <w:t>6636,0</w:t>
      </w:r>
      <w:r w:rsidR="004344BE" w:rsidRPr="00876464">
        <w:rPr>
          <w:sz w:val="28"/>
          <w:szCs w:val="28"/>
        </w:rPr>
        <w:t>± 1,</w:t>
      </w:r>
      <w:r w:rsidR="00A516E7" w:rsidRPr="00876464">
        <w:rPr>
          <w:sz w:val="28"/>
          <w:szCs w:val="28"/>
        </w:rPr>
        <w:t>1</w:t>
      </w:r>
      <w:r w:rsidR="0022100C" w:rsidRPr="00876464">
        <w:rPr>
          <w:sz w:val="28"/>
          <w:szCs w:val="28"/>
        </w:rPr>
        <w:t xml:space="preserve"> </w:t>
      </w:r>
      <w:r w:rsidRPr="00876464">
        <w:rPr>
          <w:sz w:val="28"/>
          <w:szCs w:val="28"/>
        </w:rPr>
        <w:t>есе жоғарылауды көрсетті (</w:t>
      </w:r>
      <w:r w:rsidR="00C30F5E" w:rsidRPr="00876464">
        <w:rPr>
          <w:sz w:val="28"/>
          <w:szCs w:val="28"/>
        </w:rPr>
        <w:t>с</w:t>
      </w:r>
      <w:r w:rsidRPr="00876464">
        <w:rPr>
          <w:sz w:val="28"/>
          <w:szCs w:val="28"/>
        </w:rPr>
        <w:t xml:space="preserve">урет </w:t>
      </w:r>
      <w:r w:rsidR="003F28D0" w:rsidRPr="00876464">
        <w:rPr>
          <w:sz w:val="28"/>
          <w:szCs w:val="28"/>
        </w:rPr>
        <w:t>19</w:t>
      </w:r>
      <w:r w:rsidR="004930C9" w:rsidRPr="00876464">
        <w:rPr>
          <w:sz w:val="28"/>
          <w:szCs w:val="28"/>
        </w:rPr>
        <w:t xml:space="preserve">, </w:t>
      </w:r>
      <w:r w:rsidR="0074727E" w:rsidRPr="00876464">
        <w:rPr>
          <w:sz w:val="28"/>
          <w:szCs w:val="28"/>
        </w:rPr>
        <w:t>А</w:t>
      </w:r>
      <w:r w:rsidRPr="00876464">
        <w:rPr>
          <w:sz w:val="28"/>
          <w:szCs w:val="28"/>
        </w:rPr>
        <w:t>).</w:t>
      </w:r>
      <w:r w:rsidR="001B382C" w:rsidRPr="00876464">
        <w:rPr>
          <w:sz w:val="28"/>
          <w:szCs w:val="28"/>
        </w:rPr>
        <w:t xml:space="preserve"> </w:t>
      </w:r>
      <w:r w:rsidR="005A46A3" w:rsidRPr="00876464">
        <w:rPr>
          <w:sz w:val="28"/>
          <w:szCs w:val="28"/>
        </w:rPr>
        <w:t xml:space="preserve">Ал </w:t>
      </w:r>
      <w:r w:rsidR="005A46A3" w:rsidRPr="00876464">
        <w:rPr>
          <w:i/>
          <w:iCs/>
          <w:sz w:val="28"/>
          <w:szCs w:val="28"/>
        </w:rPr>
        <w:t>srfAA, srfAD</w:t>
      </w:r>
      <w:r w:rsidR="005A46A3" w:rsidRPr="00876464">
        <w:rPr>
          <w:sz w:val="28"/>
          <w:szCs w:val="28"/>
        </w:rPr>
        <w:t xml:space="preserve"> гендері бойынша, A8 штамы 10% NaCl (11,77</w:t>
      </w:r>
      <w:r w:rsidR="00A516E7" w:rsidRPr="00876464">
        <w:rPr>
          <w:sz w:val="28"/>
          <w:szCs w:val="28"/>
        </w:rPr>
        <w:t>± 0,1</w:t>
      </w:r>
      <w:r w:rsidR="005A46A3" w:rsidRPr="00876464">
        <w:rPr>
          <w:sz w:val="28"/>
          <w:szCs w:val="28"/>
        </w:rPr>
        <w:t xml:space="preserve">) </w:t>
      </w:r>
      <w:r w:rsidR="0066044E" w:rsidRPr="00876464">
        <w:rPr>
          <w:sz w:val="28"/>
          <w:szCs w:val="28"/>
        </w:rPr>
        <w:t xml:space="preserve">ортасында </w:t>
      </w:r>
      <w:r w:rsidR="005A46A3" w:rsidRPr="00876464">
        <w:rPr>
          <w:sz w:val="28"/>
          <w:szCs w:val="28"/>
        </w:rPr>
        <w:t xml:space="preserve">ең жоғары экспрессияны көрсетті, бұл оның жоғары тұз концентрациясына </w:t>
      </w:r>
      <w:r w:rsidR="005A46A3" w:rsidRPr="00876464">
        <w:rPr>
          <w:sz w:val="28"/>
          <w:szCs w:val="28"/>
        </w:rPr>
        <w:lastRenderedPageBreak/>
        <w:t>бейімделу қабілетін көрсетеді. A12</w:t>
      </w:r>
      <w:r w:rsidR="003B3A75" w:rsidRPr="00876464">
        <w:rPr>
          <w:sz w:val="28"/>
          <w:szCs w:val="28"/>
        </w:rPr>
        <w:t xml:space="preserve"> </w:t>
      </w:r>
      <w:r w:rsidR="005A46A3" w:rsidRPr="00876464">
        <w:rPr>
          <w:sz w:val="28"/>
          <w:szCs w:val="28"/>
        </w:rPr>
        <w:t>штамында 10% NaCl (9,76</w:t>
      </w:r>
      <w:r w:rsidR="00A516E7" w:rsidRPr="00876464">
        <w:rPr>
          <w:sz w:val="28"/>
          <w:szCs w:val="28"/>
        </w:rPr>
        <w:t>± 0,1</w:t>
      </w:r>
      <w:r w:rsidR="005A46A3" w:rsidRPr="00876464">
        <w:rPr>
          <w:sz w:val="28"/>
          <w:szCs w:val="28"/>
        </w:rPr>
        <w:t xml:space="preserve">) </w:t>
      </w:r>
      <w:r w:rsidR="00C202BB" w:rsidRPr="00876464">
        <w:rPr>
          <w:sz w:val="28"/>
          <w:szCs w:val="28"/>
        </w:rPr>
        <w:t>ортасында</w:t>
      </w:r>
      <w:r w:rsidR="005A46A3" w:rsidRPr="00876464">
        <w:rPr>
          <w:sz w:val="28"/>
          <w:szCs w:val="28"/>
        </w:rPr>
        <w:t xml:space="preserve"> жоғары деңгейде экспрессияланғанымен, 5% NaCl жағдайында айтарлықтай төмендеу (2,79</w:t>
      </w:r>
      <w:r w:rsidR="00A516E7" w:rsidRPr="00876464">
        <w:rPr>
          <w:sz w:val="28"/>
          <w:szCs w:val="28"/>
        </w:rPr>
        <w:t>± 0,2</w:t>
      </w:r>
      <w:r w:rsidR="005A46A3" w:rsidRPr="00876464">
        <w:rPr>
          <w:sz w:val="28"/>
          <w:szCs w:val="28"/>
        </w:rPr>
        <w:t>) байқалды. A9 штамы барлық жағдайларда төмен экспрессия көрсетті, әсіресе 10% NaCl (1,79</w:t>
      </w:r>
      <w:r w:rsidR="00A516E7" w:rsidRPr="00876464">
        <w:rPr>
          <w:sz w:val="28"/>
          <w:szCs w:val="28"/>
        </w:rPr>
        <w:t>± 0,3</w:t>
      </w:r>
      <w:r w:rsidR="005A46A3" w:rsidRPr="00876464">
        <w:rPr>
          <w:sz w:val="28"/>
          <w:szCs w:val="28"/>
        </w:rPr>
        <w:t xml:space="preserve">) </w:t>
      </w:r>
      <w:r w:rsidR="00DC0D75" w:rsidRPr="00876464">
        <w:rPr>
          <w:sz w:val="28"/>
          <w:szCs w:val="28"/>
        </w:rPr>
        <w:t>ортасында</w:t>
      </w:r>
      <w:r w:rsidR="005A46A3" w:rsidRPr="00876464">
        <w:rPr>
          <w:sz w:val="28"/>
          <w:szCs w:val="28"/>
        </w:rPr>
        <w:t xml:space="preserve"> (сурет </w:t>
      </w:r>
      <w:r w:rsidR="003F28D0" w:rsidRPr="00876464">
        <w:rPr>
          <w:sz w:val="28"/>
          <w:szCs w:val="28"/>
        </w:rPr>
        <w:t>19</w:t>
      </w:r>
      <w:r w:rsidR="005A46A3" w:rsidRPr="00876464">
        <w:rPr>
          <w:sz w:val="28"/>
          <w:szCs w:val="28"/>
        </w:rPr>
        <w:t xml:space="preserve">, Ә). A12 штамы </w:t>
      </w:r>
      <w:r w:rsidR="005A46A3" w:rsidRPr="00876464">
        <w:rPr>
          <w:i/>
          <w:iCs/>
          <w:sz w:val="28"/>
          <w:szCs w:val="28"/>
        </w:rPr>
        <w:t>srfAD</w:t>
      </w:r>
      <w:r w:rsidR="005A46A3" w:rsidRPr="00876464">
        <w:rPr>
          <w:sz w:val="28"/>
          <w:szCs w:val="28"/>
        </w:rPr>
        <w:t xml:space="preserve"> генінің </w:t>
      </w:r>
      <w:r w:rsidR="00957B1C" w:rsidRPr="00876464">
        <w:rPr>
          <w:sz w:val="28"/>
          <w:szCs w:val="28"/>
        </w:rPr>
        <w:t>салыстырмалы жоғары</w:t>
      </w:r>
      <w:r w:rsidR="005A46A3" w:rsidRPr="00876464">
        <w:rPr>
          <w:sz w:val="28"/>
          <w:szCs w:val="28"/>
        </w:rPr>
        <w:t xml:space="preserve"> экспрессиясын 10% NaCl (5,71</w:t>
      </w:r>
      <w:r w:rsidR="002F7F3D" w:rsidRPr="00876464">
        <w:rPr>
          <w:sz w:val="28"/>
          <w:szCs w:val="28"/>
        </w:rPr>
        <w:t>± 0,3</w:t>
      </w:r>
      <w:r w:rsidR="005A46A3" w:rsidRPr="00876464">
        <w:rPr>
          <w:sz w:val="28"/>
          <w:szCs w:val="28"/>
        </w:rPr>
        <w:t>) жағдайында көрсетті, бұл оның жоғары тұз концентрацияларына бейімделуін растайды. A9 штамының экспрессия деңгейі тұрақсыз болды, 1% NaCl (4,12</w:t>
      </w:r>
      <w:r w:rsidR="002F7F3D" w:rsidRPr="00876464">
        <w:rPr>
          <w:sz w:val="28"/>
          <w:szCs w:val="28"/>
        </w:rPr>
        <w:t>± 0,1</w:t>
      </w:r>
      <w:r w:rsidR="005A46A3" w:rsidRPr="00876464">
        <w:rPr>
          <w:sz w:val="28"/>
          <w:szCs w:val="28"/>
        </w:rPr>
        <w:t xml:space="preserve">) жағдайында </w:t>
      </w:r>
      <w:r w:rsidR="005F28AF" w:rsidRPr="00876464">
        <w:rPr>
          <w:sz w:val="28"/>
          <w:szCs w:val="28"/>
        </w:rPr>
        <w:t>жо</w:t>
      </w:r>
      <w:r w:rsidR="00F616E1" w:rsidRPr="00876464">
        <w:rPr>
          <w:sz w:val="28"/>
          <w:szCs w:val="28"/>
        </w:rPr>
        <w:t>ғ</w:t>
      </w:r>
      <w:r w:rsidR="005F28AF" w:rsidRPr="00876464">
        <w:rPr>
          <w:sz w:val="28"/>
          <w:szCs w:val="28"/>
        </w:rPr>
        <w:t>ары экспрессияны</w:t>
      </w:r>
      <w:r w:rsidR="005A46A3" w:rsidRPr="00876464">
        <w:rPr>
          <w:sz w:val="28"/>
          <w:szCs w:val="28"/>
        </w:rPr>
        <w:t xml:space="preserve"> </w:t>
      </w:r>
      <w:r w:rsidR="00C87F85" w:rsidRPr="00876464">
        <w:rPr>
          <w:sz w:val="28"/>
          <w:szCs w:val="28"/>
        </w:rPr>
        <w:t>көрсетіп</w:t>
      </w:r>
      <w:r w:rsidR="005A46A3" w:rsidRPr="00876464">
        <w:rPr>
          <w:sz w:val="28"/>
          <w:szCs w:val="28"/>
        </w:rPr>
        <w:t xml:space="preserve">, 10% NaCl </w:t>
      </w:r>
      <w:r w:rsidR="00C87F85" w:rsidRPr="00876464">
        <w:rPr>
          <w:sz w:val="28"/>
          <w:szCs w:val="28"/>
        </w:rPr>
        <w:t>ортасында</w:t>
      </w:r>
      <w:r w:rsidR="005A46A3" w:rsidRPr="00876464">
        <w:rPr>
          <w:sz w:val="28"/>
          <w:szCs w:val="28"/>
        </w:rPr>
        <w:t xml:space="preserve"> 0,81</w:t>
      </w:r>
      <w:r w:rsidR="002F7F3D" w:rsidRPr="00876464">
        <w:rPr>
          <w:sz w:val="28"/>
          <w:szCs w:val="28"/>
        </w:rPr>
        <w:t>± 0,1</w:t>
      </w:r>
      <w:r w:rsidR="00F616E1" w:rsidRPr="00876464">
        <w:rPr>
          <w:sz w:val="28"/>
          <w:szCs w:val="28"/>
        </w:rPr>
        <w:t xml:space="preserve"> есеге</w:t>
      </w:r>
      <w:r w:rsidR="005A46A3" w:rsidRPr="00876464">
        <w:rPr>
          <w:sz w:val="28"/>
          <w:szCs w:val="28"/>
        </w:rPr>
        <w:t xml:space="preserve"> дейін төмендеді. A8 штамының экспрессиясы 1% NaCl (0,74</w:t>
      </w:r>
      <w:r w:rsidR="002F7F3D" w:rsidRPr="00876464">
        <w:rPr>
          <w:sz w:val="28"/>
          <w:szCs w:val="28"/>
        </w:rPr>
        <w:t>± 0,1</w:t>
      </w:r>
      <w:r w:rsidR="005A46A3" w:rsidRPr="00876464">
        <w:rPr>
          <w:sz w:val="28"/>
          <w:szCs w:val="28"/>
        </w:rPr>
        <w:t>) деңгейінде төмен болғанымен, 10% NaCl (2,94</w:t>
      </w:r>
      <w:r w:rsidR="002F7F3D" w:rsidRPr="00876464">
        <w:rPr>
          <w:sz w:val="28"/>
          <w:szCs w:val="28"/>
        </w:rPr>
        <w:t>± 0,3</w:t>
      </w:r>
      <w:r w:rsidR="005A46A3" w:rsidRPr="00876464">
        <w:rPr>
          <w:sz w:val="28"/>
          <w:szCs w:val="28"/>
        </w:rPr>
        <w:t xml:space="preserve">) деңгейінде артты (сурет </w:t>
      </w:r>
      <w:r w:rsidR="00AE678D" w:rsidRPr="00876464">
        <w:rPr>
          <w:sz w:val="28"/>
          <w:szCs w:val="28"/>
        </w:rPr>
        <w:t>19</w:t>
      </w:r>
      <w:r w:rsidR="005A46A3" w:rsidRPr="00876464">
        <w:rPr>
          <w:sz w:val="28"/>
          <w:szCs w:val="28"/>
        </w:rPr>
        <w:t>, Ә).</w:t>
      </w:r>
    </w:p>
    <w:p w14:paraId="06F080DC" w14:textId="77777777" w:rsidR="0046260A" w:rsidRPr="00876464" w:rsidRDefault="0046260A" w:rsidP="0046260A">
      <w:pPr>
        <w:ind w:left="301" w:right="261" w:firstLine="567"/>
        <w:jc w:val="both"/>
        <w:rPr>
          <w:sz w:val="28"/>
          <w:szCs w:val="28"/>
        </w:rPr>
      </w:pPr>
      <w:r w:rsidRPr="00876464">
        <w:rPr>
          <w:sz w:val="28"/>
          <w:szCs w:val="28"/>
        </w:rPr>
        <w:t xml:space="preserve">PW2 штамы мен </w:t>
      </w:r>
      <w:r w:rsidRPr="00876464">
        <w:rPr>
          <w:i/>
          <w:iCs/>
          <w:sz w:val="28"/>
          <w:szCs w:val="28"/>
        </w:rPr>
        <w:t>Bacillus sp.</w:t>
      </w:r>
      <w:r w:rsidRPr="00876464">
        <w:rPr>
          <w:sz w:val="28"/>
          <w:szCs w:val="28"/>
        </w:rPr>
        <w:t xml:space="preserve"> референт штамы арасындағы салыстырмалы </w:t>
      </w:r>
      <w:r w:rsidRPr="00876464">
        <w:rPr>
          <w:i/>
          <w:iCs/>
          <w:sz w:val="28"/>
          <w:szCs w:val="28"/>
        </w:rPr>
        <w:t xml:space="preserve">sacB </w:t>
      </w:r>
      <w:r w:rsidRPr="00876464">
        <w:rPr>
          <w:sz w:val="28"/>
          <w:szCs w:val="28"/>
        </w:rPr>
        <w:t xml:space="preserve">және </w:t>
      </w:r>
      <w:r w:rsidRPr="00876464">
        <w:rPr>
          <w:i/>
          <w:iCs/>
          <w:sz w:val="28"/>
          <w:szCs w:val="28"/>
        </w:rPr>
        <w:t>lchAA</w:t>
      </w:r>
      <w:r w:rsidRPr="00876464">
        <w:rPr>
          <w:sz w:val="28"/>
          <w:szCs w:val="28"/>
        </w:rPr>
        <w:t xml:space="preserve"> гендері бойынша ген экспрессиясы әртүрлі NaCl концентрацияларында және температуралық жағдайларда есептелді. </w:t>
      </w:r>
      <w:r w:rsidRPr="00876464">
        <w:rPr>
          <w:i/>
          <w:iCs/>
          <w:sz w:val="28"/>
          <w:szCs w:val="28"/>
        </w:rPr>
        <w:t>sacB</w:t>
      </w:r>
      <w:r w:rsidRPr="00876464">
        <w:rPr>
          <w:sz w:val="28"/>
          <w:szCs w:val="28"/>
        </w:rPr>
        <w:t xml:space="preserve"> гені бойынша 10% NaCl жағдайында ең жоғары салыстырмалы экспрессия (1,94± 0,1 есе) байқалды, бұл PW2 штамының жоғары тұз концентрациясына төзімділігін көрсетуі мүмкін. 1% және 5% NaCl жағдайында салыстырмалы экспрессия 1,62± 0,1 және 1,55± 0,3 аралығында болды, бұл тұз концентрациясының орташа деңгейлерінде PW2 штамының тұрақты жауап беретінін көрсетеді. 40°C жағдайында салыстырмалы экспрессия 1,59± 0,1 деңгейінде, яғни PW2 штамы жоғары температурада тұрақты экспрессия деңгейін сақтайды.</w:t>
      </w:r>
    </w:p>
    <w:p w14:paraId="473782DC" w14:textId="77777777" w:rsidR="00576F4A" w:rsidRPr="00876464" w:rsidRDefault="00576F4A" w:rsidP="005A46A3">
      <w:pPr>
        <w:ind w:left="301" w:right="261" w:firstLine="567"/>
        <w:jc w:val="both"/>
        <w:rPr>
          <w:sz w:val="28"/>
          <w:szCs w:val="28"/>
        </w:rPr>
      </w:pPr>
    </w:p>
    <w:tbl>
      <w:tblPr>
        <w:tblStyle w:val="ab"/>
        <w:tblW w:w="0" w:type="auto"/>
        <w:tblInd w:w="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8"/>
      </w:tblGrid>
      <w:tr w:rsidR="009F66DF" w:rsidRPr="00876464" w14:paraId="79F4FBE6" w14:textId="77777777" w:rsidTr="009D11BA">
        <w:tc>
          <w:tcPr>
            <w:tcW w:w="9908" w:type="dxa"/>
          </w:tcPr>
          <w:p w14:paraId="7E8E14A6" w14:textId="0A2CDA49" w:rsidR="009F66DF" w:rsidRPr="00876464" w:rsidRDefault="00E75581" w:rsidP="009F66DF">
            <w:pPr>
              <w:ind w:right="261"/>
              <w:jc w:val="center"/>
              <w:rPr>
                <w:sz w:val="28"/>
                <w:szCs w:val="28"/>
                <w:lang w:val="en-US"/>
              </w:rPr>
            </w:pPr>
            <w:r w:rsidRPr="00876464">
              <w:rPr>
                <w:noProof/>
                <w:sz w:val="28"/>
                <w:szCs w:val="28"/>
                <w:lang w:val="ru-RU" w:eastAsia="ru-RU"/>
              </w:rPr>
              <w:drawing>
                <wp:inline distT="0" distB="0" distL="0" distR="0" wp14:anchorId="75BED40B" wp14:editId="34D9ACAC">
                  <wp:extent cx="4705592" cy="1797142"/>
                  <wp:effectExtent l="0" t="0" r="0" b="0"/>
                  <wp:docPr id="509709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09624" name=""/>
                          <pic:cNvPicPr/>
                        </pic:nvPicPr>
                        <pic:blipFill>
                          <a:blip r:embed="rId55"/>
                          <a:stretch>
                            <a:fillRect/>
                          </a:stretch>
                        </pic:blipFill>
                        <pic:spPr>
                          <a:xfrm>
                            <a:off x="0" y="0"/>
                            <a:ext cx="4705592" cy="1797142"/>
                          </a:xfrm>
                          <a:prstGeom prst="rect">
                            <a:avLst/>
                          </a:prstGeom>
                        </pic:spPr>
                      </pic:pic>
                    </a:graphicData>
                  </a:graphic>
                </wp:inline>
              </w:drawing>
            </w:r>
          </w:p>
          <w:p w14:paraId="0DB1D2E9" w14:textId="433B3A94" w:rsidR="003023CA" w:rsidRPr="00876464" w:rsidRDefault="003023CA" w:rsidP="009F66DF">
            <w:pPr>
              <w:ind w:right="261"/>
              <w:jc w:val="center"/>
              <w:rPr>
                <w:sz w:val="28"/>
                <w:szCs w:val="28"/>
                <w:lang w:val="en-US"/>
              </w:rPr>
            </w:pPr>
            <w:r w:rsidRPr="00876464">
              <w:rPr>
                <w:sz w:val="28"/>
                <w:szCs w:val="28"/>
                <w:lang w:val="en-US"/>
              </w:rPr>
              <w:t>A)</w:t>
            </w:r>
          </w:p>
        </w:tc>
      </w:tr>
      <w:tr w:rsidR="009F66DF" w:rsidRPr="00876464" w14:paraId="693BE37F" w14:textId="77777777" w:rsidTr="009D11BA">
        <w:tc>
          <w:tcPr>
            <w:tcW w:w="9908" w:type="dxa"/>
          </w:tcPr>
          <w:p w14:paraId="75C0E3E1" w14:textId="6F7F6594" w:rsidR="009F66DF" w:rsidRPr="00876464" w:rsidRDefault="005A770C" w:rsidP="009F66DF">
            <w:pPr>
              <w:ind w:right="261"/>
              <w:jc w:val="center"/>
              <w:rPr>
                <w:sz w:val="28"/>
                <w:szCs w:val="28"/>
                <w:lang w:val="en-US"/>
              </w:rPr>
            </w:pPr>
            <w:r w:rsidRPr="00876464">
              <w:rPr>
                <w:noProof/>
                <w:sz w:val="28"/>
                <w:szCs w:val="28"/>
                <w:lang w:val="ru-RU" w:eastAsia="ru-RU"/>
              </w:rPr>
              <w:drawing>
                <wp:inline distT="0" distB="0" distL="0" distR="0" wp14:anchorId="0568D096" wp14:editId="2E6D6E3D">
                  <wp:extent cx="2480650" cy="1945900"/>
                  <wp:effectExtent l="0" t="0" r="0" b="0"/>
                  <wp:docPr id="1573163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63491" name=""/>
                          <pic:cNvPicPr/>
                        </pic:nvPicPr>
                        <pic:blipFill>
                          <a:blip r:embed="rId56"/>
                          <a:stretch>
                            <a:fillRect/>
                          </a:stretch>
                        </pic:blipFill>
                        <pic:spPr>
                          <a:xfrm>
                            <a:off x="0" y="0"/>
                            <a:ext cx="2488442" cy="1952012"/>
                          </a:xfrm>
                          <a:prstGeom prst="rect">
                            <a:avLst/>
                          </a:prstGeom>
                        </pic:spPr>
                      </pic:pic>
                    </a:graphicData>
                  </a:graphic>
                </wp:inline>
              </w:drawing>
            </w:r>
          </w:p>
          <w:p w14:paraId="46709CCB" w14:textId="74E0C68E" w:rsidR="003023CA" w:rsidRPr="00876464" w:rsidRDefault="003023CA" w:rsidP="009F66DF">
            <w:pPr>
              <w:ind w:right="261"/>
              <w:jc w:val="center"/>
              <w:rPr>
                <w:sz w:val="28"/>
                <w:szCs w:val="28"/>
              </w:rPr>
            </w:pPr>
            <w:r w:rsidRPr="00876464">
              <w:rPr>
                <w:sz w:val="28"/>
                <w:szCs w:val="28"/>
              </w:rPr>
              <w:t>Ә)</w:t>
            </w:r>
          </w:p>
        </w:tc>
      </w:tr>
      <w:tr w:rsidR="003B3A75" w:rsidRPr="00876464" w14:paraId="6DBC6F21" w14:textId="77777777" w:rsidTr="009D11BA">
        <w:tc>
          <w:tcPr>
            <w:tcW w:w="9908" w:type="dxa"/>
          </w:tcPr>
          <w:p w14:paraId="2F7A1C6F" w14:textId="115EAD60" w:rsidR="003B3A75" w:rsidRPr="00876464" w:rsidRDefault="008B234B" w:rsidP="009F66DF">
            <w:pPr>
              <w:ind w:right="261"/>
              <w:jc w:val="center"/>
              <w:rPr>
                <w:noProof/>
                <w:lang w:val="ru-RU" w:eastAsia="ru-RU"/>
              </w:rPr>
            </w:pPr>
            <w:r w:rsidRPr="00876464">
              <w:rPr>
                <w:noProof/>
                <w:lang w:val="ru-RU" w:eastAsia="ru-RU"/>
              </w:rPr>
              <w:lastRenderedPageBreak/>
              <w:drawing>
                <wp:inline distT="0" distB="0" distL="0" distR="0" wp14:anchorId="782DE78E" wp14:editId="3CC055FE">
                  <wp:extent cx="4234104" cy="2163778"/>
                  <wp:effectExtent l="0" t="0" r="0" b="8255"/>
                  <wp:docPr id="2092720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20445" name=""/>
                          <pic:cNvPicPr/>
                        </pic:nvPicPr>
                        <pic:blipFill>
                          <a:blip r:embed="rId57"/>
                          <a:stretch>
                            <a:fillRect/>
                          </a:stretch>
                        </pic:blipFill>
                        <pic:spPr>
                          <a:xfrm>
                            <a:off x="0" y="0"/>
                            <a:ext cx="4241322" cy="2167467"/>
                          </a:xfrm>
                          <a:prstGeom prst="rect">
                            <a:avLst/>
                          </a:prstGeom>
                        </pic:spPr>
                      </pic:pic>
                    </a:graphicData>
                  </a:graphic>
                </wp:inline>
              </w:drawing>
            </w:r>
          </w:p>
          <w:p w14:paraId="39C5A0F3" w14:textId="640278BF" w:rsidR="0076528C" w:rsidRPr="00876464" w:rsidRDefault="0076528C" w:rsidP="0076528C">
            <w:pPr>
              <w:ind w:right="261"/>
              <w:jc w:val="center"/>
              <w:rPr>
                <w:noProof/>
                <w:sz w:val="28"/>
                <w:szCs w:val="28"/>
                <w:lang w:val="ru-RU" w:eastAsia="ru-RU"/>
              </w:rPr>
            </w:pPr>
            <w:r w:rsidRPr="00876464">
              <w:rPr>
                <w:noProof/>
                <w:sz w:val="28"/>
                <w:szCs w:val="28"/>
                <w:lang w:val="ru-RU" w:eastAsia="ru-RU"/>
              </w:rPr>
              <w:t>Б)</w:t>
            </w:r>
          </w:p>
        </w:tc>
      </w:tr>
    </w:tbl>
    <w:p w14:paraId="51218424" w14:textId="77777777" w:rsidR="00955910" w:rsidRPr="00876464" w:rsidRDefault="00955910" w:rsidP="00B35AD9">
      <w:pPr>
        <w:ind w:left="301" w:right="261" w:firstLine="567"/>
        <w:rPr>
          <w:sz w:val="28"/>
          <w:szCs w:val="28"/>
        </w:rPr>
      </w:pPr>
    </w:p>
    <w:p w14:paraId="775E450C" w14:textId="50839659" w:rsidR="00B35AD9" w:rsidRPr="00876464" w:rsidRDefault="00B35AD9" w:rsidP="00955910">
      <w:pPr>
        <w:ind w:left="301" w:right="261" w:firstLine="567"/>
        <w:jc w:val="center"/>
        <w:rPr>
          <w:sz w:val="28"/>
          <w:szCs w:val="28"/>
        </w:rPr>
      </w:pPr>
      <w:r w:rsidRPr="00876464">
        <w:rPr>
          <w:sz w:val="28"/>
          <w:szCs w:val="28"/>
        </w:rPr>
        <w:t xml:space="preserve">Сурет </w:t>
      </w:r>
      <w:r w:rsidR="00AE678D" w:rsidRPr="00876464">
        <w:rPr>
          <w:sz w:val="28"/>
          <w:szCs w:val="28"/>
        </w:rPr>
        <w:t>19</w:t>
      </w:r>
      <w:r w:rsidR="00C30F5E" w:rsidRPr="00876464">
        <w:rPr>
          <w:sz w:val="28"/>
          <w:szCs w:val="28"/>
        </w:rPr>
        <w:t xml:space="preserve"> -</w:t>
      </w:r>
      <w:r w:rsidRPr="00876464">
        <w:rPr>
          <w:sz w:val="28"/>
          <w:szCs w:val="28"/>
        </w:rPr>
        <w:t xml:space="preserve"> </w:t>
      </w:r>
      <w:r w:rsidR="00017D45" w:rsidRPr="00876464">
        <w:rPr>
          <w:i/>
          <w:iCs/>
          <w:sz w:val="28"/>
          <w:szCs w:val="28"/>
        </w:rPr>
        <w:t xml:space="preserve">B. subtilis A8, A9 </w:t>
      </w:r>
      <w:r w:rsidR="00017D45" w:rsidRPr="00876464">
        <w:rPr>
          <w:sz w:val="28"/>
          <w:szCs w:val="28"/>
        </w:rPr>
        <w:t>және</w:t>
      </w:r>
      <w:r w:rsidR="00017D45" w:rsidRPr="00876464">
        <w:rPr>
          <w:i/>
          <w:iCs/>
          <w:sz w:val="28"/>
          <w:szCs w:val="28"/>
        </w:rPr>
        <w:t xml:space="preserve"> A12 </w:t>
      </w:r>
      <w:r w:rsidR="00017D45" w:rsidRPr="00876464">
        <w:rPr>
          <w:sz w:val="28"/>
          <w:szCs w:val="28"/>
        </w:rPr>
        <w:t>штамдарында 1%, 5% және 10% NaCl қосылған ортада биосурфактант және биополимер синтезіне жауапты гендердің салыстырмалы экспрессиясының бақылау жағдайымен салыстырғандағы өзгерісі</w:t>
      </w:r>
    </w:p>
    <w:p w14:paraId="7B027767" w14:textId="77777777" w:rsidR="00465F1E" w:rsidRPr="00876464" w:rsidRDefault="00465F1E" w:rsidP="00FC19F6">
      <w:pPr>
        <w:ind w:left="301" w:right="261" w:firstLine="567"/>
        <w:jc w:val="center"/>
        <w:rPr>
          <w:sz w:val="28"/>
          <w:szCs w:val="28"/>
        </w:rPr>
      </w:pPr>
    </w:p>
    <w:p w14:paraId="04EFC477" w14:textId="08B8E901" w:rsidR="00C15BCE" w:rsidRPr="00876464" w:rsidRDefault="00856CCB" w:rsidP="00856CCB">
      <w:pPr>
        <w:ind w:left="301" w:right="261" w:firstLine="567"/>
        <w:jc w:val="both"/>
        <w:rPr>
          <w:sz w:val="28"/>
          <w:szCs w:val="28"/>
        </w:rPr>
      </w:pPr>
      <w:r w:rsidRPr="00876464">
        <w:rPr>
          <w:i/>
          <w:iCs/>
          <w:sz w:val="28"/>
          <w:szCs w:val="28"/>
        </w:rPr>
        <w:t>lchAA</w:t>
      </w:r>
      <w:r w:rsidRPr="00876464">
        <w:rPr>
          <w:sz w:val="28"/>
          <w:szCs w:val="28"/>
        </w:rPr>
        <w:t xml:space="preserve"> ген</w:t>
      </w:r>
      <w:r w:rsidR="003C6D1B" w:rsidRPr="00876464">
        <w:rPr>
          <w:sz w:val="28"/>
          <w:szCs w:val="28"/>
        </w:rPr>
        <w:t>інің</w:t>
      </w:r>
      <w:r w:rsidRPr="00876464">
        <w:rPr>
          <w:sz w:val="28"/>
          <w:szCs w:val="28"/>
        </w:rPr>
        <w:t xml:space="preserve"> 5% NaCl жағдайында </w:t>
      </w:r>
      <w:r w:rsidR="003C6D1B" w:rsidRPr="00876464">
        <w:rPr>
          <w:sz w:val="28"/>
          <w:szCs w:val="28"/>
        </w:rPr>
        <w:t>е</w:t>
      </w:r>
      <w:r w:rsidRPr="00876464">
        <w:rPr>
          <w:sz w:val="28"/>
          <w:szCs w:val="28"/>
        </w:rPr>
        <w:t>ң жоғары салыстырмалы экспрессиясы (2</w:t>
      </w:r>
      <w:r w:rsidR="007800D7" w:rsidRPr="00876464">
        <w:rPr>
          <w:sz w:val="28"/>
          <w:szCs w:val="28"/>
        </w:rPr>
        <w:t>,</w:t>
      </w:r>
      <w:r w:rsidRPr="00876464">
        <w:rPr>
          <w:sz w:val="28"/>
          <w:szCs w:val="28"/>
        </w:rPr>
        <w:t>1</w:t>
      </w:r>
      <w:r w:rsidR="007800D7" w:rsidRPr="00876464">
        <w:rPr>
          <w:sz w:val="28"/>
          <w:szCs w:val="28"/>
        </w:rPr>
        <w:t>± 0,</w:t>
      </w:r>
      <w:r w:rsidR="00D947E2" w:rsidRPr="00876464">
        <w:rPr>
          <w:sz w:val="28"/>
          <w:szCs w:val="28"/>
        </w:rPr>
        <w:t>1</w:t>
      </w:r>
      <w:r w:rsidRPr="00876464">
        <w:rPr>
          <w:sz w:val="28"/>
          <w:szCs w:val="28"/>
        </w:rPr>
        <w:t xml:space="preserve"> есе жоғары) байқалды, бұл орташа тұз концентрациясында геннің белсенділігі артатынын көрсетеді.</w:t>
      </w:r>
      <w:r w:rsidR="003C6D1B" w:rsidRPr="00876464">
        <w:rPr>
          <w:sz w:val="28"/>
          <w:szCs w:val="28"/>
        </w:rPr>
        <w:t xml:space="preserve"> </w:t>
      </w:r>
      <w:r w:rsidRPr="00876464">
        <w:rPr>
          <w:sz w:val="28"/>
          <w:szCs w:val="28"/>
        </w:rPr>
        <w:t xml:space="preserve">10% NaCl </w:t>
      </w:r>
      <w:r w:rsidR="00B30183" w:rsidRPr="00876464">
        <w:rPr>
          <w:sz w:val="28"/>
          <w:szCs w:val="28"/>
        </w:rPr>
        <w:t>ортасында</w:t>
      </w:r>
      <w:r w:rsidRPr="00876464">
        <w:rPr>
          <w:sz w:val="28"/>
          <w:szCs w:val="28"/>
        </w:rPr>
        <w:t xml:space="preserve"> салыстырмалы экспрессия 1</w:t>
      </w:r>
      <w:r w:rsidR="00D947E2" w:rsidRPr="00876464">
        <w:rPr>
          <w:sz w:val="28"/>
          <w:szCs w:val="28"/>
        </w:rPr>
        <w:t>,</w:t>
      </w:r>
      <w:r w:rsidRPr="00876464">
        <w:rPr>
          <w:sz w:val="28"/>
          <w:szCs w:val="28"/>
        </w:rPr>
        <w:t>37</w:t>
      </w:r>
      <w:r w:rsidR="00D947E2" w:rsidRPr="00876464">
        <w:rPr>
          <w:sz w:val="28"/>
          <w:szCs w:val="28"/>
        </w:rPr>
        <w:t xml:space="preserve">± 0,1 </w:t>
      </w:r>
      <w:r w:rsidR="00B30183" w:rsidRPr="00876464">
        <w:rPr>
          <w:sz w:val="28"/>
          <w:szCs w:val="28"/>
        </w:rPr>
        <w:t>есе</w:t>
      </w:r>
      <w:r w:rsidRPr="00876464">
        <w:rPr>
          <w:sz w:val="28"/>
          <w:szCs w:val="28"/>
        </w:rPr>
        <w:t xml:space="preserve"> төмендеді, бұл тұз концентрациясының жоғарылауы </w:t>
      </w:r>
      <w:r w:rsidRPr="00876464">
        <w:rPr>
          <w:i/>
          <w:iCs/>
          <w:sz w:val="28"/>
          <w:szCs w:val="28"/>
        </w:rPr>
        <w:t>lchAA</w:t>
      </w:r>
      <w:r w:rsidRPr="00876464">
        <w:rPr>
          <w:sz w:val="28"/>
          <w:szCs w:val="28"/>
        </w:rPr>
        <w:t xml:space="preserve"> белсенділігін төмендетуі мүмкін екенін білдіреді. 40°C жағдайында салыстырмалы экспрессия 1</w:t>
      </w:r>
      <w:r w:rsidR="006F40C9" w:rsidRPr="00876464">
        <w:rPr>
          <w:sz w:val="28"/>
          <w:szCs w:val="28"/>
        </w:rPr>
        <w:t>,</w:t>
      </w:r>
      <w:r w:rsidRPr="00876464">
        <w:rPr>
          <w:sz w:val="28"/>
          <w:szCs w:val="28"/>
        </w:rPr>
        <w:t>51</w:t>
      </w:r>
      <w:r w:rsidR="006F40C9" w:rsidRPr="00876464">
        <w:rPr>
          <w:sz w:val="28"/>
          <w:szCs w:val="28"/>
        </w:rPr>
        <w:t>± 0,1</w:t>
      </w:r>
      <w:r w:rsidRPr="00876464">
        <w:rPr>
          <w:sz w:val="28"/>
          <w:szCs w:val="28"/>
        </w:rPr>
        <w:t xml:space="preserve"> көрсетті. PW2 штамы барлық жағдайларда </w:t>
      </w:r>
      <w:r w:rsidR="00A34CA1" w:rsidRPr="00876464">
        <w:rPr>
          <w:i/>
          <w:iCs/>
          <w:sz w:val="28"/>
          <w:szCs w:val="28"/>
        </w:rPr>
        <w:t>Bacillus sp.</w:t>
      </w:r>
      <w:r w:rsidR="00A34CA1" w:rsidRPr="00876464">
        <w:rPr>
          <w:sz w:val="28"/>
          <w:szCs w:val="28"/>
        </w:rPr>
        <w:t xml:space="preserve"> референт</w:t>
      </w:r>
      <w:r w:rsidRPr="00876464">
        <w:rPr>
          <w:sz w:val="28"/>
          <w:szCs w:val="28"/>
        </w:rPr>
        <w:t xml:space="preserve"> штамынан жоғары экспрессия көрсетеді, бұл оның экстремалды ортаға бейімделу қабілетін дәлелдейді.</w:t>
      </w:r>
    </w:p>
    <w:p w14:paraId="6FE246DF" w14:textId="2E12EA4B" w:rsidR="00500558" w:rsidRPr="00876464" w:rsidRDefault="00CB4A97" w:rsidP="00856CCB">
      <w:pPr>
        <w:ind w:left="301" w:right="261" w:firstLine="567"/>
        <w:jc w:val="both"/>
        <w:rPr>
          <w:sz w:val="28"/>
          <w:szCs w:val="28"/>
        </w:rPr>
      </w:pPr>
      <w:r w:rsidRPr="00876464">
        <w:rPr>
          <w:sz w:val="28"/>
          <w:szCs w:val="28"/>
        </w:rPr>
        <w:t xml:space="preserve">Plaza et al. </w:t>
      </w:r>
      <w:r w:rsidRPr="00876464">
        <w:rPr>
          <w:i/>
          <w:iCs/>
          <w:sz w:val="28"/>
          <w:szCs w:val="28"/>
        </w:rPr>
        <w:t>B. subtilis</w:t>
      </w:r>
      <w:r w:rsidRPr="00876464">
        <w:rPr>
          <w:sz w:val="28"/>
          <w:szCs w:val="28"/>
        </w:rPr>
        <w:t xml:space="preserve"> және </w:t>
      </w:r>
      <w:r w:rsidRPr="00876464">
        <w:rPr>
          <w:i/>
          <w:iCs/>
          <w:sz w:val="28"/>
          <w:szCs w:val="28"/>
        </w:rPr>
        <w:t>B. licheniformis</w:t>
      </w:r>
      <w:r w:rsidRPr="00876464">
        <w:rPr>
          <w:sz w:val="28"/>
          <w:szCs w:val="28"/>
        </w:rPr>
        <w:t xml:space="preserve"> штаммдарында </w:t>
      </w:r>
      <w:r w:rsidRPr="00876464">
        <w:rPr>
          <w:i/>
          <w:iCs/>
          <w:sz w:val="28"/>
          <w:szCs w:val="28"/>
        </w:rPr>
        <w:t>srfAA</w:t>
      </w:r>
      <w:r w:rsidRPr="00876464">
        <w:rPr>
          <w:sz w:val="28"/>
          <w:szCs w:val="28"/>
        </w:rPr>
        <w:t xml:space="preserve"> генінің бар екенін анықтаған</w:t>
      </w:r>
      <w:r w:rsidR="00E80BF0" w:rsidRPr="00876464">
        <w:rPr>
          <w:sz w:val="28"/>
          <w:szCs w:val="28"/>
        </w:rPr>
        <w:t xml:space="preserve"> </w:t>
      </w:r>
      <w:r w:rsidR="003B6F40" w:rsidRPr="00876464">
        <w:rPr>
          <w:sz w:val="28"/>
        </w:rPr>
        <w:t>[189]</w:t>
      </w:r>
      <w:r w:rsidRPr="00876464">
        <w:rPr>
          <w:sz w:val="28"/>
          <w:szCs w:val="28"/>
        </w:rPr>
        <w:t xml:space="preserve">. Сонымен қатар, Xu et al. </w:t>
      </w:r>
      <w:r w:rsidRPr="00876464">
        <w:rPr>
          <w:i/>
          <w:iCs/>
          <w:sz w:val="28"/>
          <w:szCs w:val="28"/>
        </w:rPr>
        <w:t xml:space="preserve">Bacillus </w:t>
      </w:r>
      <w:r w:rsidRPr="00876464">
        <w:rPr>
          <w:sz w:val="28"/>
          <w:szCs w:val="28"/>
        </w:rPr>
        <w:t xml:space="preserve">туысына жататын 47 штамға тұтас геномдық талдау жүргізіп, </w:t>
      </w:r>
      <w:r w:rsidRPr="00876464">
        <w:rPr>
          <w:i/>
          <w:iCs/>
          <w:sz w:val="28"/>
          <w:szCs w:val="28"/>
        </w:rPr>
        <w:t>srfAA, srfAB</w:t>
      </w:r>
      <w:r w:rsidRPr="00876464">
        <w:rPr>
          <w:sz w:val="28"/>
          <w:szCs w:val="28"/>
        </w:rPr>
        <w:t xml:space="preserve"> және </w:t>
      </w:r>
      <w:r w:rsidRPr="00876464">
        <w:rPr>
          <w:i/>
          <w:iCs/>
          <w:sz w:val="28"/>
          <w:szCs w:val="28"/>
        </w:rPr>
        <w:t>srfAC</w:t>
      </w:r>
      <w:r w:rsidRPr="00876464">
        <w:rPr>
          <w:sz w:val="28"/>
          <w:szCs w:val="28"/>
        </w:rPr>
        <w:t xml:space="preserve"> гендерінің </w:t>
      </w:r>
      <w:r w:rsidRPr="00876464">
        <w:rPr>
          <w:i/>
          <w:iCs/>
          <w:sz w:val="28"/>
          <w:szCs w:val="28"/>
        </w:rPr>
        <w:t>B. safensis, B. subtilis, B. licheniformis</w:t>
      </w:r>
      <w:r w:rsidRPr="00876464">
        <w:rPr>
          <w:sz w:val="28"/>
          <w:szCs w:val="28"/>
        </w:rPr>
        <w:t xml:space="preserve"> және </w:t>
      </w:r>
      <w:r w:rsidRPr="00876464">
        <w:rPr>
          <w:i/>
          <w:iCs/>
          <w:sz w:val="28"/>
          <w:szCs w:val="28"/>
        </w:rPr>
        <w:t>B. paralicheniformis</w:t>
      </w:r>
      <w:r w:rsidRPr="00876464">
        <w:rPr>
          <w:sz w:val="28"/>
          <w:szCs w:val="28"/>
        </w:rPr>
        <w:t xml:space="preserve"> түрлерінде кездесетінін көрсетті</w:t>
      </w:r>
      <w:r w:rsidR="003405C5" w:rsidRPr="00876464">
        <w:rPr>
          <w:sz w:val="28"/>
          <w:szCs w:val="28"/>
        </w:rPr>
        <w:t xml:space="preserve"> </w:t>
      </w:r>
      <w:r w:rsidR="003B6F40" w:rsidRPr="00876464">
        <w:rPr>
          <w:sz w:val="28"/>
        </w:rPr>
        <w:t>[190]</w:t>
      </w:r>
      <w:r w:rsidRPr="00876464">
        <w:rPr>
          <w:sz w:val="28"/>
          <w:szCs w:val="28"/>
        </w:rPr>
        <w:t xml:space="preserve">. Алайда, авторлар кейбір штамдарда </w:t>
      </w:r>
      <w:r w:rsidRPr="00876464">
        <w:rPr>
          <w:i/>
          <w:iCs/>
          <w:sz w:val="28"/>
          <w:szCs w:val="28"/>
        </w:rPr>
        <w:t>srf</w:t>
      </w:r>
      <w:r w:rsidR="00F453D0" w:rsidRPr="00876464">
        <w:rPr>
          <w:i/>
          <w:iCs/>
          <w:sz w:val="28"/>
          <w:szCs w:val="28"/>
        </w:rPr>
        <w:t>A</w:t>
      </w:r>
      <w:r w:rsidRPr="00876464">
        <w:rPr>
          <w:sz w:val="28"/>
          <w:szCs w:val="28"/>
        </w:rPr>
        <w:t xml:space="preserve"> оперонының толық емес екенін, яғни кейбір гендердің жетіспейтінін атап өтті. </w:t>
      </w:r>
      <w:r w:rsidR="00DD075E" w:rsidRPr="00876464">
        <w:rPr>
          <w:sz w:val="28"/>
          <w:szCs w:val="28"/>
        </w:rPr>
        <w:t>З</w:t>
      </w:r>
      <w:r w:rsidRPr="00876464">
        <w:rPr>
          <w:sz w:val="28"/>
          <w:szCs w:val="28"/>
        </w:rPr>
        <w:t>ерттеуде де осыған ұқсас нәтижелер алынды (</w:t>
      </w:r>
      <w:r w:rsidR="00DD075E" w:rsidRPr="00876464">
        <w:rPr>
          <w:sz w:val="28"/>
          <w:szCs w:val="28"/>
        </w:rPr>
        <w:t>к</w:t>
      </w:r>
      <w:r w:rsidRPr="00876464">
        <w:rPr>
          <w:sz w:val="28"/>
          <w:szCs w:val="28"/>
        </w:rPr>
        <w:t xml:space="preserve">есте </w:t>
      </w:r>
      <w:r w:rsidR="00DD075E" w:rsidRPr="00876464">
        <w:rPr>
          <w:sz w:val="28"/>
          <w:szCs w:val="28"/>
        </w:rPr>
        <w:t>12</w:t>
      </w:r>
      <w:r w:rsidRPr="00876464">
        <w:rPr>
          <w:sz w:val="28"/>
          <w:szCs w:val="28"/>
        </w:rPr>
        <w:t>)</w:t>
      </w:r>
      <w:r w:rsidR="00E750D0" w:rsidRPr="00876464">
        <w:rPr>
          <w:sz w:val="28"/>
          <w:szCs w:val="28"/>
        </w:rPr>
        <w:t>,</w:t>
      </w:r>
      <w:r w:rsidRPr="00876464">
        <w:rPr>
          <w:sz w:val="28"/>
          <w:szCs w:val="28"/>
        </w:rPr>
        <w:t xml:space="preserve"> </w:t>
      </w:r>
      <w:r w:rsidR="00E750D0" w:rsidRPr="00876464">
        <w:rPr>
          <w:sz w:val="28"/>
          <w:szCs w:val="28"/>
        </w:rPr>
        <w:t xml:space="preserve">бұл </w:t>
      </w:r>
      <w:r w:rsidR="00E750D0" w:rsidRPr="00876464">
        <w:rPr>
          <w:i/>
          <w:iCs/>
          <w:sz w:val="28"/>
          <w:szCs w:val="28"/>
        </w:rPr>
        <w:t>srfA</w:t>
      </w:r>
      <w:r w:rsidR="00E750D0" w:rsidRPr="00876464">
        <w:rPr>
          <w:sz w:val="28"/>
          <w:szCs w:val="28"/>
        </w:rPr>
        <w:t xml:space="preserve"> оперонының гендердің қайталануы, жоғалуы, қайта құрылуы және көлденең тасымалдануы сияқты динамикалық эволюциялық процестерге бейім екенін көрсетеді.</w:t>
      </w:r>
    </w:p>
    <w:p w14:paraId="5A4368B5" w14:textId="1D5D9640" w:rsidR="005A46A3" w:rsidRPr="00876464" w:rsidRDefault="000A61DC" w:rsidP="005A46A3">
      <w:pPr>
        <w:ind w:left="301" w:right="261" w:firstLine="567"/>
        <w:jc w:val="both"/>
        <w:rPr>
          <w:sz w:val="28"/>
          <w:szCs w:val="28"/>
        </w:rPr>
      </w:pPr>
      <w:r w:rsidRPr="00876464">
        <w:rPr>
          <w:sz w:val="28"/>
          <w:szCs w:val="28"/>
        </w:rPr>
        <w:t xml:space="preserve">Сурфактин тобының опероны төрт геннен (srfAA, srfAB, srfAC және srfAD) тұрады, олар сурфактин синтетазасының суббірліктерін кодтайды </w:t>
      </w:r>
      <w:r w:rsidR="003B6F40" w:rsidRPr="00876464">
        <w:rPr>
          <w:sz w:val="28"/>
        </w:rPr>
        <w:t>[191]</w:t>
      </w:r>
      <w:r w:rsidR="005A46A3" w:rsidRPr="00876464">
        <w:rPr>
          <w:sz w:val="28"/>
          <w:szCs w:val="28"/>
        </w:rPr>
        <w:t xml:space="preserve">. </w:t>
      </w:r>
      <w:r w:rsidR="00FB5831" w:rsidRPr="00876464">
        <w:rPr>
          <w:i/>
          <w:iCs/>
          <w:sz w:val="28"/>
          <w:szCs w:val="28"/>
        </w:rPr>
        <w:t>Bacillus</w:t>
      </w:r>
      <w:r w:rsidR="00FB5831" w:rsidRPr="00876464">
        <w:rPr>
          <w:sz w:val="28"/>
          <w:szCs w:val="28"/>
        </w:rPr>
        <w:t xml:space="preserve"> құрамындағы </w:t>
      </w:r>
      <w:r w:rsidR="00FB5831" w:rsidRPr="00876464">
        <w:rPr>
          <w:i/>
          <w:iCs/>
          <w:sz w:val="28"/>
          <w:szCs w:val="28"/>
        </w:rPr>
        <w:t>sfp</w:t>
      </w:r>
      <w:r w:rsidR="00FB5831" w:rsidRPr="00876464">
        <w:rPr>
          <w:sz w:val="28"/>
          <w:szCs w:val="28"/>
        </w:rPr>
        <w:t xml:space="preserve"> гені фосфопантетейнилтрансферазаны кодтайды және </w:t>
      </w:r>
      <w:r w:rsidR="00FB5831" w:rsidRPr="00876464">
        <w:rPr>
          <w:i/>
          <w:iCs/>
          <w:sz w:val="28"/>
          <w:szCs w:val="28"/>
        </w:rPr>
        <w:t>srfA</w:t>
      </w:r>
      <w:r w:rsidR="00FB5831" w:rsidRPr="00876464">
        <w:rPr>
          <w:sz w:val="28"/>
          <w:szCs w:val="28"/>
        </w:rPr>
        <w:t xml:space="preserve"> мультиферменттік кешенін белсендіреді. </w:t>
      </w:r>
      <w:r w:rsidR="00FB5831" w:rsidRPr="00876464">
        <w:rPr>
          <w:i/>
          <w:iCs/>
          <w:sz w:val="28"/>
          <w:szCs w:val="28"/>
        </w:rPr>
        <w:t>sfp</w:t>
      </w:r>
      <w:r w:rsidR="00FB5831" w:rsidRPr="00876464">
        <w:rPr>
          <w:sz w:val="28"/>
          <w:szCs w:val="28"/>
        </w:rPr>
        <w:t xml:space="preserve"> генінің белсенділігі сурфактин биосинтезі үшін шешуші рөл атқарады, өйткені ол белсенді емес ақуызды функционалды сурфактин синтетазасына айналдырады</w:t>
      </w:r>
      <w:r w:rsidR="0058677F" w:rsidRPr="00876464">
        <w:rPr>
          <w:sz w:val="28"/>
          <w:szCs w:val="28"/>
        </w:rPr>
        <w:t xml:space="preserve"> </w:t>
      </w:r>
      <w:r w:rsidR="003B6F40" w:rsidRPr="00876464">
        <w:rPr>
          <w:sz w:val="28"/>
        </w:rPr>
        <w:t>[191]</w:t>
      </w:r>
      <w:r w:rsidR="005A46A3" w:rsidRPr="00876464">
        <w:rPr>
          <w:sz w:val="28"/>
          <w:szCs w:val="28"/>
        </w:rPr>
        <w:t xml:space="preserve">. </w:t>
      </w:r>
    </w:p>
    <w:p w14:paraId="565FBDD2" w14:textId="68B7BF13" w:rsidR="0054438A" w:rsidRPr="00876464" w:rsidRDefault="0054438A" w:rsidP="005A46A3">
      <w:pPr>
        <w:ind w:left="301" w:right="261" w:firstLine="567"/>
        <w:jc w:val="both"/>
        <w:rPr>
          <w:sz w:val="28"/>
          <w:szCs w:val="28"/>
        </w:rPr>
      </w:pPr>
      <w:r w:rsidRPr="00876464">
        <w:rPr>
          <w:i/>
          <w:iCs/>
          <w:sz w:val="28"/>
          <w:szCs w:val="28"/>
        </w:rPr>
        <w:t>Bacillus licheniformis</w:t>
      </w:r>
      <w:r w:rsidRPr="00876464">
        <w:rPr>
          <w:sz w:val="28"/>
          <w:szCs w:val="28"/>
        </w:rPr>
        <w:t xml:space="preserve"> штамдарында </w:t>
      </w:r>
      <w:r w:rsidRPr="00876464">
        <w:rPr>
          <w:i/>
          <w:iCs/>
          <w:sz w:val="28"/>
          <w:szCs w:val="28"/>
        </w:rPr>
        <w:t>lchAA</w:t>
      </w:r>
      <w:r w:rsidRPr="00876464">
        <w:rPr>
          <w:sz w:val="28"/>
          <w:szCs w:val="28"/>
        </w:rPr>
        <w:t xml:space="preserve"> гені лихенизин биосинтезіне жауапты және лихенизинсинтетазасы (</w:t>
      </w:r>
      <w:r w:rsidRPr="00876464">
        <w:rPr>
          <w:i/>
          <w:iCs/>
          <w:sz w:val="28"/>
          <w:szCs w:val="28"/>
        </w:rPr>
        <w:t>lchA</w:t>
      </w:r>
      <w:r w:rsidRPr="00876464">
        <w:rPr>
          <w:sz w:val="28"/>
          <w:szCs w:val="28"/>
        </w:rPr>
        <w:t xml:space="preserve">) арқылы жүзеге асырылады. Бұл </w:t>
      </w:r>
      <w:r w:rsidRPr="00876464">
        <w:rPr>
          <w:sz w:val="28"/>
          <w:szCs w:val="28"/>
        </w:rPr>
        <w:lastRenderedPageBreak/>
        <w:t>фермент сурфактинге ұқсас құрылымға ие, бірақ беткі кернеуді төмендету қабілеті жоғары</w:t>
      </w:r>
      <w:r w:rsidR="002915DC" w:rsidRPr="00876464">
        <w:rPr>
          <w:sz w:val="28"/>
          <w:szCs w:val="28"/>
        </w:rPr>
        <w:t xml:space="preserve"> </w:t>
      </w:r>
      <w:r w:rsidR="003B6F40" w:rsidRPr="00876464">
        <w:rPr>
          <w:sz w:val="28"/>
        </w:rPr>
        <w:t>[192]</w:t>
      </w:r>
      <w:r w:rsidRPr="00876464">
        <w:rPr>
          <w:sz w:val="28"/>
          <w:szCs w:val="28"/>
        </w:rPr>
        <w:t xml:space="preserve">. </w:t>
      </w:r>
    </w:p>
    <w:p w14:paraId="61066DE2" w14:textId="0FD62383" w:rsidR="005C767A" w:rsidRPr="00876464" w:rsidRDefault="00C40CD8" w:rsidP="005A46A3">
      <w:pPr>
        <w:ind w:left="301" w:right="261" w:firstLine="567"/>
        <w:jc w:val="both"/>
        <w:rPr>
          <w:sz w:val="28"/>
          <w:szCs w:val="28"/>
        </w:rPr>
      </w:pPr>
      <w:r w:rsidRPr="00876464">
        <w:rPr>
          <w:i/>
          <w:iCs/>
          <w:sz w:val="28"/>
          <w:szCs w:val="28"/>
        </w:rPr>
        <w:t>sacB</w:t>
      </w:r>
      <w:r w:rsidRPr="00876464">
        <w:rPr>
          <w:sz w:val="28"/>
          <w:szCs w:val="28"/>
        </w:rPr>
        <w:t xml:space="preserve"> гені </w:t>
      </w:r>
      <w:r w:rsidRPr="00876464">
        <w:rPr>
          <w:i/>
          <w:iCs/>
          <w:sz w:val="28"/>
          <w:szCs w:val="28"/>
        </w:rPr>
        <w:t>B. subtilis</w:t>
      </w:r>
      <w:r w:rsidRPr="00876464">
        <w:rPr>
          <w:sz w:val="28"/>
          <w:szCs w:val="28"/>
        </w:rPr>
        <w:t xml:space="preserve"> хромосомасының бөлігі болып табылады және сахарозаның қатысуымен бөлінетін левансукраза экзоферментін кодтайды. Бұл фермент фруктозаның полисахариді леванның биосинтезіне қатысады</w:t>
      </w:r>
      <w:r w:rsidR="00F61F9A" w:rsidRPr="00876464">
        <w:rPr>
          <w:sz w:val="28"/>
          <w:szCs w:val="28"/>
        </w:rPr>
        <w:t xml:space="preserve"> </w:t>
      </w:r>
      <w:r w:rsidR="003B6F40" w:rsidRPr="00876464">
        <w:rPr>
          <w:sz w:val="28"/>
        </w:rPr>
        <w:t>[193]</w:t>
      </w:r>
      <w:r w:rsidRPr="00876464">
        <w:rPr>
          <w:sz w:val="28"/>
          <w:szCs w:val="28"/>
        </w:rPr>
        <w:t xml:space="preserve">. Сондай-ақ, </w:t>
      </w:r>
      <w:r w:rsidRPr="00876464">
        <w:rPr>
          <w:i/>
          <w:iCs/>
          <w:sz w:val="28"/>
          <w:szCs w:val="28"/>
        </w:rPr>
        <w:t>B</w:t>
      </w:r>
      <w:r w:rsidR="002126F3" w:rsidRPr="00876464">
        <w:rPr>
          <w:i/>
          <w:iCs/>
          <w:sz w:val="28"/>
          <w:szCs w:val="28"/>
        </w:rPr>
        <w:t>.</w:t>
      </w:r>
      <w:r w:rsidRPr="00876464">
        <w:rPr>
          <w:i/>
          <w:iCs/>
          <w:sz w:val="28"/>
          <w:szCs w:val="28"/>
        </w:rPr>
        <w:t xml:space="preserve"> licheniformis</w:t>
      </w:r>
      <w:r w:rsidRPr="00876464">
        <w:rPr>
          <w:sz w:val="28"/>
          <w:szCs w:val="28"/>
        </w:rPr>
        <w:t xml:space="preserve"> </w:t>
      </w:r>
      <w:r w:rsidR="00CC14B3" w:rsidRPr="00876464">
        <w:rPr>
          <w:sz w:val="28"/>
          <w:szCs w:val="28"/>
        </w:rPr>
        <w:t xml:space="preserve">штамында </w:t>
      </w:r>
      <w:r w:rsidRPr="00876464">
        <w:rPr>
          <w:sz w:val="28"/>
          <w:szCs w:val="28"/>
        </w:rPr>
        <w:t xml:space="preserve">эндогенді </w:t>
      </w:r>
      <w:r w:rsidR="002126F3" w:rsidRPr="00876464">
        <w:rPr>
          <w:i/>
          <w:iCs/>
          <w:sz w:val="28"/>
          <w:szCs w:val="28"/>
        </w:rPr>
        <w:t>sacB</w:t>
      </w:r>
      <w:r w:rsidR="002126F3" w:rsidRPr="00876464">
        <w:rPr>
          <w:sz w:val="28"/>
          <w:szCs w:val="28"/>
        </w:rPr>
        <w:t xml:space="preserve"> бар,</w:t>
      </w:r>
      <w:r w:rsidRPr="00876464">
        <w:rPr>
          <w:sz w:val="28"/>
          <w:szCs w:val="28"/>
        </w:rPr>
        <w:t xml:space="preserve"> </w:t>
      </w:r>
      <w:r w:rsidR="00CC14B3" w:rsidRPr="00876464">
        <w:rPr>
          <w:sz w:val="28"/>
          <w:szCs w:val="28"/>
        </w:rPr>
        <w:t xml:space="preserve">оны </w:t>
      </w:r>
      <w:r w:rsidRPr="00876464">
        <w:rPr>
          <w:sz w:val="28"/>
          <w:szCs w:val="28"/>
        </w:rPr>
        <w:t>сахароза</w:t>
      </w:r>
      <w:r w:rsidR="00CC14B3" w:rsidRPr="00876464">
        <w:rPr>
          <w:sz w:val="28"/>
          <w:szCs w:val="28"/>
        </w:rPr>
        <w:t xml:space="preserve"> бар ортада</w:t>
      </w:r>
      <w:r w:rsidRPr="00876464">
        <w:rPr>
          <w:sz w:val="28"/>
          <w:szCs w:val="28"/>
        </w:rPr>
        <w:t xml:space="preserve"> өсіргенде левансукразаны синтездейді</w:t>
      </w:r>
      <w:r w:rsidR="00E2419E" w:rsidRPr="00876464">
        <w:rPr>
          <w:sz w:val="28"/>
          <w:szCs w:val="28"/>
        </w:rPr>
        <w:t xml:space="preserve"> </w:t>
      </w:r>
      <w:r w:rsidR="003B6F40" w:rsidRPr="00876464">
        <w:rPr>
          <w:sz w:val="28"/>
        </w:rPr>
        <w:t>[194]</w:t>
      </w:r>
      <w:r w:rsidRPr="00876464">
        <w:rPr>
          <w:sz w:val="28"/>
          <w:szCs w:val="28"/>
        </w:rPr>
        <w:t>.</w:t>
      </w:r>
    </w:p>
    <w:p w14:paraId="768BD88A" w14:textId="60FD78D5" w:rsidR="00B35AD9" w:rsidRPr="00876464" w:rsidRDefault="00B0693F" w:rsidP="00B35AD9">
      <w:pPr>
        <w:ind w:left="301" w:right="261" w:firstLine="567"/>
        <w:jc w:val="both"/>
        <w:rPr>
          <w:sz w:val="28"/>
          <w:szCs w:val="28"/>
        </w:rPr>
      </w:pPr>
      <w:r w:rsidRPr="00876464">
        <w:rPr>
          <w:sz w:val="28"/>
          <w:szCs w:val="28"/>
        </w:rPr>
        <w:t>Осылайша, б</w:t>
      </w:r>
      <w:r w:rsidR="00A1398F" w:rsidRPr="00876464">
        <w:rPr>
          <w:sz w:val="28"/>
          <w:szCs w:val="28"/>
        </w:rPr>
        <w:t xml:space="preserve">ұл зерттеу </w:t>
      </w:r>
      <w:r w:rsidR="00A1398F" w:rsidRPr="00876464">
        <w:rPr>
          <w:i/>
          <w:iCs/>
          <w:sz w:val="28"/>
          <w:szCs w:val="28"/>
        </w:rPr>
        <w:t xml:space="preserve">Bacillus </w:t>
      </w:r>
      <w:r w:rsidR="00A1398F" w:rsidRPr="00876464">
        <w:rPr>
          <w:sz w:val="28"/>
          <w:szCs w:val="28"/>
        </w:rPr>
        <w:t xml:space="preserve">штамдарында биосурфактант (сурфактин, лихенизин) және биополимер (леван) синтезіне жауапты гендердің таралуы мен экспрессиясын анықтады. </w:t>
      </w:r>
      <w:r w:rsidR="00A1398F" w:rsidRPr="00876464">
        <w:rPr>
          <w:i/>
          <w:iCs/>
          <w:sz w:val="28"/>
          <w:szCs w:val="28"/>
        </w:rPr>
        <w:t>B. subtilis</w:t>
      </w:r>
      <w:r w:rsidR="00A1398F" w:rsidRPr="00876464">
        <w:rPr>
          <w:sz w:val="28"/>
          <w:szCs w:val="28"/>
        </w:rPr>
        <w:t xml:space="preserve"> A9 штамы </w:t>
      </w:r>
      <w:r w:rsidR="00A1398F" w:rsidRPr="00876464">
        <w:rPr>
          <w:i/>
          <w:iCs/>
          <w:sz w:val="28"/>
          <w:szCs w:val="28"/>
        </w:rPr>
        <w:t>srfA</w:t>
      </w:r>
      <w:r w:rsidR="00A1398F" w:rsidRPr="00876464">
        <w:rPr>
          <w:sz w:val="28"/>
          <w:szCs w:val="28"/>
        </w:rPr>
        <w:t xml:space="preserve"> оперонының барлық гендерін жоғары деңгейде экспрессиялай отырып, сурфактин өндіруде жоғары белсенділік көрсетті. Ал </w:t>
      </w:r>
      <w:r w:rsidR="00A1398F" w:rsidRPr="00876464">
        <w:rPr>
          <w:i/>
          <w:iCs/>
          <w:sz w:val="28"/>
          <w:szCs w:val="28"/>
        </w:rPr>
        <w:t>sacB</w:t>
      </w:r>
      <w:r w:rsidR="00A1398F" w:rsidRPr="00876464">
        <w:rPr>
          <w:sz w:val="28"/>
          <w:szCs w:val="28"/>
        </w:rPr>
        <w:t xml:space="preserve"> гені төрт штамда анықталып, леван синтезіне қабілеттілікті көрсетті. Жалпы, зерттеу B</w:t>
      </w:r>
      <w:r w:rsidR="00A1398F" w:rsidRPr="00876464">
        <w:rPr>
          <w:i/>
          <w:iCs/>
          <w:sz w:val="28"/>
          <w:szCs w:val="28"/>
        </w:rPr>
        <w:t>. subtilis A9</w:t>
      </w:r>
      <w:r w:rsidR="00A1398F" w:rsidRPr="00876464">
        <w:rPr>
          <w:sz w:val="28"/>
          <w:szCs w:val="28"/>
        </w:rPr>
        <w:t xml:space="preserve"> және </w:t>
      </w:r>
      <w:r w:rsidR="00A1398F" w:rsidRPr="00876464">
        <w:rPr>
          <w:i/>
          <w:iCs/>
          <w:sz w:val="28"/>
          <w:szCs w:val="28"/>
        </w:rPr>
        <w:t>B. licheniformis PW2</w:t>
      </w:r>
      <w:r w:rsidR="00A1398F" w:rsidRPr="00876464">
        <w:rPr>
          <w:sz w:val="28"/>
          <w:szCs w:val="28"/>
        </w:rPr>
        <w:t xml:space="preserve"> штамдарының биотехнологиялық әлеуеті жоғары екенін дәлелдейді.</w:t>
      </w:r>
    </w:p>
    <w:p w14:paraId="600A8B64" w14:textId="77777777" w:rsidR="00632FA0" w:rsidRPr="00876464" w:rsidRDefault="00632FA0" w:rsidP="00B35AD9">
      <w:pPr>
        <w:ind w:left="301" w:right="261" w:firstLine="567"/>
        <w:jc w:val="both"/>
        <w:rPr>
          <w:sz w:val="28"/>
          <w:szCs w:val="28"/>
        </w:rPr>
      </w:pPr>
    </w:p>
    <w:p w14:paraId="6DFF17A6" w14:textId="195C8DAA" w:rsidR="00B35AD9" w:rsidRPr="00876464" w:rsidRDefault="00B35AD9" w:rsidP="00B35AD9">
      <w:pPr>
        <w:ind w:left="301" w:right="261" w:firstLine="567"/>
        <w:jc w:val="both"/>
        <w:rPr>
          <w:b/>
          <w:bCs/>
          <w:sz w:val="28"/>
          <w:szCs w:val="28"/>
        </w:rPr>
      </w:pPr>
      <w:r w:rsidRPr="00876464">
        <w:rPr>
          <w:b/>
          <w:bCs/>
          <w:sz w:val="28"/>
          <w:szCs w:val="28"/>
        </w:rPr>
        <w:t>3.</w:t>
      </w:r>
      <w:r w:rsidR="009E4D0C" w:rsidRPr="00876464">
        <w:rPr>
          <w:b/>
          <w:bCs/>
          <w:sz w:val="28"/>
          <w:szCs w:val="28"/>
        </w:rPr>
        <w:t>6</w:t>
      </w:r>
      <w:r w:rsidRPr="00876464">
        <w:rPr>
          <w:b/>
          <w:bCs/>
          <w:sz w:val="28"/>
          <w:szCs w:val="28"/>
        </w:rPr>
        <w:t xml:space="preserve"> Шикі биосурфактантты өндіру және </w:t>
      </w:r>
      <w:r w:rsidR="006C75F4" w:rsidRPr="00876464">
        <w:rPr>
          <w:b/>
          <w:bCs/>
          <w:sz w:val="28"/>
          <w:szCs w:val="28"/>
        </w:rPr>
        <w:t>олардың функцион</w:t>
      </w:r>
      <w:r w:rsidR="007761E7" w:rsidRPr="00876464">
        <w:rPr>
          <w:b/>
          <w:bCs/>
          <w:sz w:val="28"/>
          <w:szCs w:val="28"/>
        </w:rPr>
        <w:t>альдық топтарын анықтау</w:t>
      </w:r>
    </w:p>
    <w:p w14:paraId="7225C050" w14:textId="6B4949BF" w:rsidR="001B41B7" w:rsidRPr="00876464" w:rsidRDefault="00580480" w:rsidP="001B41B7">
      <w:pPr>
        <w:ind w:left="301" w:right="261" w:firstLine="567"/>
        <w:jc w:val="both"/>
        <w:rPr>
          <w:sz w:val="28"/>
          <w:szCs w:val="28"/>
        </w:rPr>
      </w:pPr>
      <w:r w:rsidRPr="00876464">
        <w:rPr>
          <w:i/>
          <w:iCs/>
          <w:sz w:val="28"/>
          <w:szCs w:val="28"/>
        </w:rPr>
        <w:t>Bacillus</w:t>
      </w:r>
      <w:r w:rsidRPr="00876464">
        <w:rPr>
          <w:sz w:val="28"/>
          <w:szCs w:val="28"/>
        </w:rPr>
        <w:t xml:space="preserve"> туысына жататын бактериялар табиғи биосурфактант продуценттері болып табылады, және олардың әртүрлі штамдарының синтетикалық белсенділігін зерттеу үлкен биотехнологиялық маңызға ие. Осыған орай,</w:t>
      </w:r>
      <w:r w:rsidR="00E20319" w:rsidRPr="00876464">
        <w:rPr>
          <w:sz w:val="28"/>
          <w:szCs w:val="28"/>
        </w:rPr>
        <w:t xml:space="preserve"> зерттеу барысында </w:t>
      </w:r>
      <w:r w:rsidR="00E20319" w:rsidRPr="00876464">
        <w:rPr>
          <w:i/>
          <w:iCs/>
          <w:sz w:val="28"/>
          <w:szCs w:val="28"/>
        </w:rPr>
        <w:t>Bacillus sp.</w:t>
      </w:r>
      <w:r w:rsidR="00E20319" w:rsidRPr="00876464">
        <w:rPr>
          <w:sz w:val="28"/>
          <w:szCs w:val="28"/>
        </w:rPr>
        <w:t xml:space="preserve"> әртүрлі штамдарын пайдалана отырып, көміртегі көзі ретінде шикі мұнай негізінде биосурфактанттар өндіру мүмкіндігі зерттелді (</w:t>
      </w:r>
      <w:r w:rsidR="009036E9" w:rsidRPr="00876464">
        <w:rPr>
          <w:sz w:val="28"/>
          <w:szCs w:val="28"/>
        </w:rPr>
        <w:t>с</w:t>
      </w:r>
      <w:r w:rsidR="00E20319" w:rsidRPr="00876464">
        <w:rPr>
          <w:sz w:val="28"/>
          <w:szCs w:val="28"/>
        </w:rPr>
        <w:t xml:space="preserve">урет </w:t>
      </w:r>
      <w:r w:rsidR="009036E9" w:rsidRPr="00876464">
        <w:rPr>
          <w:sz w:val="28"/>
          <w:szCs w:val="28"/>
        </w:rPr>
        <w:t>2</w:t>
      </w:r>
      <w:r w:rsidR="00A471C4" w:rsidRPr="00876464">
        <w:rPr>
          <w:sz w:val="28"/>
          <w:szCs w:val="28"/>
        </w:rPr>
        <w:t>0</w:t>
      </w:r>
      <w:r w:rsidR="00E20319" w:rsidRPr="00876464">
        <w:rPr>
          <w:sz w:val="28"/>
          <w:szCs w:val="28"/>
        </w:rPr>
        <w:t>).</w:t>
      </w:r>
      <w:r w:rsidR="001B41B7" w:rsidRPr="00876464">
        <w:rPr>
          <w:sz w:val="28"/>
          <w:szCs w:val="28"/>
        </w:rPr>
        <w:t xml:space="preserve"> Kruskal-Wallis статистикалық талдауы жүргізіл</w:t>
      </w:r>
      <w:r w:rsidR="00A471C4" w:rsidRPr="00876464">
        <w:rPr>
          <w:sz w:val="28"/>
          <w:szCs w:val="28"/>
        </w:rPr>
        <w:t>іп, зерттеудің</w:t>
      </w:r>
      <w:r w:rsidR="005979B3" w:rsidRPr="00876464">
        <w:rPr>
          <w:sz w:val="28"/>
          <w:szCs w:val="28"/>
        </w:rPr>
        <w:t xml:space="preserve"> кемінде үш қайталануы арасында </w:t>
      </w:r>
      <w:r w:rsidR="00A471C4" w:rsidRPr="00876464">
        <w:rPr>
          <w:sz w:val="28"/>
          <w:szCs w:val="28"/>
        </w:rPr>
        <w:t xml:space="preserve"> салыстырмалы </w:t>
      </w:r>
      <w:r w:rsidR="005979B3" w:rsidRPr="00876464">
        <w:rPr>
          <w:sz w:val="28"/>
          <w:szCs w:val="28"/>
        </w:rPr>
        <w:t>айырмашылық байқалды (Kruskal-Wallis статистикасы = 10,538, p-value = 0,051).</w:t>
      </w:r>
    </w:p>
    <w:p w14:paraId="6E3B1C56" w14:textId="5C63A512" w:rsidR="00B35AD9" w:rsidRPr="00876464" w:rsidRDefault="00A471C4" w:rsidP="0097470A">
      <w:pPr>
        <w:ind w:left="301" w:right="261" w:firstLine="567"/>
        <w:jc w:val="both"/>
        <w:rPr>
          <w:sz w:val="28"/>
          <w:szCs w:val="28"/>
        </w:rPr>
      </w:pPr>
      <w:r w:rsidRPr="00876464">
        <w:rPr>
          <w:sz w:val="28"/>
          <w:szCs w:val="28"/>
        </w:rPr>
        <w:t>20-с</w:t>
      </w:r>
      <w:r w:rsidR="00E20319" w:rsidRPr="00876464">
        <w:rPr>
          <w:sz w:val="28"/>
          <w:szCs w:val="28"/>
        </w:rPr>
        <w:t>урет</w:t>
      </w:r>
      <w:r w:rsidRPr="00876464">
        <w:rPr>
          <w:sz w:val="28"/>
          <w:szCs w:val="28"/>
        </w:rPr>
        <w:t xml:space="preserve">те </w:t>
      </w:r>
      <w:r w:rsidR="00E20319" w:rsidRPr="00876464">
        <w:rPr>
          <w:sz w:val="28"/>
          <w:szCs w:val="28"/>
        </w:rPr>
        <w:t xml:space="preserve">көрсетілгендей, барлық </w:t>
      </w:r>
      <w:r w:rsidR="00E20319" w:rsidRPr="00876464">
        <w:rPr>
          <w:i/>
          <w:iCs/>
          <w:sz w:val="28"/>
          <w:szCs w:val="28"/>
        </w:rPr>
        <w:t>Bacillus sp.</w:t>
      </w:r>
      <w:r w:rsidR="00E20319" w:rsidRPr="00876464">
        <w:rPr>
          <w:sz w:val="28"/>
          <w:szCs w:val="28"/>
        </w:rPr>
        <w:t xml:space="preserve"> штамдары биосурфактант</w:t>
      </w:r>
      <w:r w:rsidR="002D5BD2" w:rsidRPr="00876464">
        <w:rPr>
          <w:sz w:val="28"/>
          <w:szCs w:val="28"/>
        </w:rPr>
        <w:t>тар</w:t>
      </w:r>
      <w:r w:rsidR="00E20319" w:rsidRPr="00876464">
        <w:rPr>
          <w:sz w:val="28"/>
          <w:szCs w:val="28"/>
        </w:rPr>
        <w:t xml:space="preserve"> синтез</w:t>
      </w:r>
      <w:r w:rsidR="002D5BD2" w:rsidRPr="00876464">
        <w:rPr>
          <w:sz w:val="28"/>
          <w:szCs w:val="28"/>
        </w:rPr>
        <w:t>дей алатындығын</w:t>
      </w:r>
      <w:r w:rsidR="00E20319" w:rsidRPr="00876464">
        <w:rPr>
          <w:sz w:val="28"/>
          <w:szCs w:val="28"/>
        </w:rPr>
        <w:t xml:space="preserve"> көрсетті</w:t>
      </w:r>
      <w:r w:rsidR="005A1581" w:rsidRPr="00876464">
        <w:rPr>
          <w:sz w:val="28"/>
          <w:szCs w:val="28"/>
        </w:rPr>
        <w:t xml:space="preserve"> </w:t>
      </w:r>
      <w:r w:rsidR="003B6F40" w:rsidRPr="00876464">
        <w:rPr>
          <w:sz w:val="28"/>
        </w:rPr>
        <w:t>[161]</w:t>
      </w:r>
      <w:r w:rsidR="00E20319" w:rsidRPr="00876464">
        <w:rPr>
          <w:sz w:val="28"/>
          <w:szCs w:val="28"/>
        </w:rPr>
        <w:t xml:space="preserve">. </w:t>
      </w:r>
      <w:r w:rsidR="0097470A" w:rsidRPr="00876464">
        <w:rPr>
          <w:sz w:val="28"/>
          <w:szCs w:val="28"/>
        </w:rPr>
        <w:t xml:space="preserve">Ең жоғары биосурфактант шығымы </w:t>
      </w:r>
      <w:r w:rsidR="0097470A" w:rsidRPr="00876464">
        <w:rPr>
          <w:i/>
          <w:iCs/>
          <w:sz w:val="28"/>
          <w:szCs w:val="28"/>
        </w:rPr>
        <w:t>B. subtilis</w:t>
      </w:r>
      <w:r w:rsidR="0097470A" w:rsidRPr="00876464">
        <w:rPr>
          <w:sz w:val="28"/>
          <w:szCs w:val="28"/>
        </w:rPr>
        <w:t xml:space="preserve"> A9 штамында тіркеліп, 0,62</w:t>
      </w:r>
      <w:r w:rsidR="002467BC" w:rsidRPr="00876464">
        <w:rPr>
          <w:sz w:val="28"/>
          <w:szCs w:val="28"/>
        </w:rPr>
        <w:t>±0,0</w:t>
      </w:r>
      <w:r w:rsidR="004056FF" w:rsidRPr="00876464">
        <w:rPr>
          <w:sz w:val="28"/>
          <w:szCs w:val="28"/>
        </w:rPr>
        <w:t>3</w:t>
      </w:r>
      <w:r w:rsidR="0097470A" w:rsidRPr="00876464">
        <w:rPr>
          <w:sz w:val="28"/>
          <w:szCs w:val="28"/>
        </w:rPr>
        <w:t xml:space="preserve"> г/л деңгейінде болды. Бұл көрсеткіш басқа штамдармен салыстырғанда айтарлықтай жоғары екенін көрсетеді. </w:t>
      </w:r>
      <w:r w:rsidR="0097470A" w:rsidRPr="00876464">
        <w:rPr>
          <w:i/>
          <w:iCs/>
          <w:sz w:val="28"/>
          <w:szCs w:val="28"/>
        </w:rPr>
        <w:t>B</w:t>
      </w:r>
      <w:r w:rsidR="005E128E" w:rsidRPr="00876464">
        <w:rPr>
          <w:i/>
          <w:iCs/>
          <w:sz w:val="28"/>
          <w:szCs w:val="28"/>
        </w:rPr>
        <w:t>.</w:t>
      </w:r>
      <w:r w:rsidR="0097470A" w:rsidRPr="00876464">
        <w:rPr>
          <w:i/>
          <w:iCs/>
          <w:sz w:val="28"/>
          <w:szCs w:val="28"/>
        </w:rPr>
        <w:t xml:space="preserve"> subtilis</w:t>
      </w:r>
      <w:r w:rsidR="0097470A" w:rsidRPr="00876464">
        <w:rPr>
          <w:sz w:val="28"/>
          <w:szCs w:val="28"/>
        </w:rPr>
        <w:t xml:space="preserve"> A12 және </w:t>
      </w:r>
      <w:r w:rsidR="0097470A" w:rsidRPr="00876464">
        <w:rPr>
          <w:i/>
          <w:iCs/>
          <w:sz w:val="28"/>
          <w:szCs w:val="28"/>
        </w:rPr>
        <w:t>B</w:t>
      </w:r>
      <w:r w:rsidR="005E128E" w:rsidRPr="00876464">
        <w:rPr>
          <w:i/>
          <w:iCs/>
          <w:sz w:val="28"/>
          <w:szCs w:val="28"/>
        </w:rPr>
        <w:t>.</w:t>
      </w:r>
      <w:r w:rsidR="0097470A" w:rsidRPr="00876464">
        <w:rPr>
          <w:i/>
          <w:iCs/>
          <w:sz w:val="28"/>
          <w:szCs w:val="28"/>
        </w:rPr>
        <w:t xml:space="preserve"> subtilis</w:t>
      </w:r>
      <w:r w:rsidR="0097470A" w:rsidRPr="00876464">
        <w:rPr>
          <w:sz w:val="28"/>
          <w:szCs w:val="28"/>
        </w:rPr>
        <w:t xml:space="preserve"> A8 штамдары тиісінше 0,37</w:t>
      </w:r>
      <w:r w:rsidR="004056FF" w:rsidRPr="00876464">
        <w:rPr>
          <w:sz w:val="28"/>
          <w:szCs w:val="28"/>
        </w:rPr>
        <w:t>±0,02</w:t>
      </w:r>
      <w:r w:rsidR="0097470A" w:rsidRPr="00876464">
        <w:rPr>
          <w:sz w:val="28"/>
          <w:szCs w:val="28"/>
        </w:rPr>
        <w:t xml:space="preserve"> г/л және 0,33</w:t>
      </w:r>
      <w:r w:rsidR="004056FF" w:rsidRPr="00876464">
        <w:rPr>
          <w:sz w:val="28"/>
          <w:szCs w:val="28"/>
        </w:rPr>
        <w:t>±0,04</w:t>
      </w:r>
      <w:r w:rsidR="0097470A" w:rsidRPr="00876464">
        <w:rPr>
          <w:sz w:val="28"/>
          <w:szCs w:val="28"/>
        </w:rPr>
        <w:t xml:space="preserve"> г/л биосурфактант өндіру қабілетін көрсетті, бұл олардың өндірістік әлеуетінің салыстырмалы түрде жоғары екенін көрсетеді. </w:t>
      </w:r>
      <w:r w:rsidR="0097470A" w:rsidRPr="00876464">
        <w:rPr>
          <w:i/>
          <w:iCs/>
          <w:sz w:val="28"/>
          <w:szCs w:val="28"/>
        </w:rPr>
        <w:t>B</w:t>
      </w:r>
      <w:r w:rsidR="005E128E" w:rsidRPr="00876464">
        <w:rPr>
          <w:i/>
          <w:iCs/>
          <w:sz w:val="28"/>
          <w:szCs w:val="28"/>
        </w:rPr>
        <w:t>.</w:t>
      </w:r>
      <w:r w:rsidR="0097470A" w:rsidRPr="00876464">
        <w:rPr>
          <w:i/>
          <w:iCs/>
          <w:sz w:val="28"/>
          <w:szCs w:val="28"/>
        </w:rPr>
        <w:t xml:space="preserve"> licheniformis</w:t>
      </w:r>
      <w:r w:rsidR="0097470A" w:rsidRPr="00876464">
        <w:rPr>
          <w:sz w:val="28"/>
          <w:szCs w:val="28"/>
        </w:rPr>
        <w:t xml:space="preserve"> PW2 штамы 0,25</w:t>
      </w:r>
      <w:r w:rsidR="00DB7B9F" w:rsidRPr="00876464">
        <w:rPr>
          <w:sz w:val="28"/>
          <w:szCs w:val="28"/>
        </w:rPr>
        <w:t>±0,03</w:t>
      </w:r>
      <w:r w:rsidR="0097470A" w:rsidRPr="00876464">
        <w:rPr>
          <w:sz w:val="28"/>
          <w:szCs w:val="28"/>
        </w:rPr>
        <w:t xml:space="preserve"> г/л деңгейінде биосурфактант синтездеді, бұл </w:t>
      </w:r>
      <w:r w:rsidR="002D5BD2" w:rsidRPr="00876464">
        <w:rPr>
          <w:sz w:val="28"/>
          <w:szCs w:val="28"/>
        </w:rPr>
        <w:t xml:space="preserve">штамдармен салыстырғанда </w:t>
      </w:r>
      <w:r w:rsidR="0097470A" w:rsidRPr="00876464">
        <w:rPr>
          <w:sz w:val="28"/>
          <w:szCs w:val="28"/>
        </w:rPr>
        <w:t xml:space="preserve">орташа деңгейде өнімділік </w:t>
      </w:r>
      <w:r w:rsidR="002D5BD2" w:rsidRPr="00876464">
        <w:rPr>
          <w:sz w:val="28"/>
          <w:szCs w:val="28"/>
        </w:rPr>
        <w:t>көрсетті</w:t>
      </w:r>
      <w:r w:rsidR="0097470A" w:rsidRPr="00876464">
        <w:rPr>
          <w:sz w:val="28"/>
          <w:szCs w:val="28"/>
        </w:rPr>
        <w:t xml:space="preserve">. </w:t>
      </w:r>
      <w:r w:rsidR="0097470A" w:rsidRPr="00876464">
        <w:rPr>
          <w:i/>
          <w:iCs/>
          <w:sz w:val="28"/>
          <w:szCs w:val="28"/>
        </w:rPr>
        <w:t>B</w:t>
      </w:r>
      <w:r w:rsidR="005E128E" w:rsidRPr="00876464">
        <w:rPr>
          <w:i/>
          <w:iCs/>
          <w:sz w:val="28"/>
          <w:szCs w:val="28"/>
        </w:rPr>
        <w:t>.</w:t>
      </w:r>
      <w:r w:rsidR="0097470A" w:rsidRPr="00876464">
        <w:rPr>
          <w:i/>
          <w:iCs/>
          <w:sz w:val="28"/>
          <w:szCs w:val="28"/>
        </w:rPr>
        <w:t xml:space="preserve"> safensis</w:t>
      </w:r>
      <w:r w:rsidR="0097470A" w:rsidRPr="00876464">
        <w:rPr>
          <w:sz w:val="28"/>
          <w:szCs w:val="28"/>
        </w:rPr>
        <w:t xml:space="preserve"> A2 штамы 0,14</w:t>
      </w:r>
      <w:r w:rsidR="00DB7B9F" w:rsidRPr="00876464">
        <w:rPr>
          <w:sz w:val="28"/>
          <w:szCs w:val="28"/>
        </w:rPr>
        <w:t>±0,02</w:t>
      </w:r>
      <w:r w:rsidR="0097470A" w:rsidRPr="00876464">
        <w:rPr>
          <w:sz w:val="28"/>
          <w:szCs w:val="28"/>
        </w:rPr>
        <w:t xml:space="preserve"> г/л биосурфактант өндіріп, салыстырмалы түрде төмен нәтиже көрсетті.</w:t>
      </w:r>
    </w:p>
    <w:p w14:paraId="798F8530" w14:textId="5903C805" w:rsidR="0097726D" w:rsidRPr="00876464" w:rsidRDefault="0097726D" w:rsidP="0097726D">
      <w:pPr>
        <w:ind w:left="301" w:right="261" w:firstLine="567"/>
        <w:jc w:val="both"/>
        <w:rPr>
          <w:sz w:val="28"/>
          <w:szCs w:val="28"/>
        </w:rPr>
      </w:pPr>
      <w:r w:rsidRPr="00876464">
        <w:rPr>
          <w:sz w:val="28"/>
          <w:szCs w:val="28"/>
        </w:rPr>
        <w:t xml:space="preserve">Зерттеудің келесі кезеңінде штамдардың синтездеген шикі биосурфактанттарының химиялық құрамын анықтау үшін ИҚ-Фурье спектроскопиясы қолданылды. Алынған спектрлер нәтижесінде алты штамға тән биосурфактанттарда пептидтік және алифаттық компоненттердің бар екені анықталды (cурет 21) </w:t>
      </w:r>
      <w:r w:rsidRPr="00876464">
        <w:rPr>
          <w:sz w:val="28"/>
        </w:rPr>
        <w:t>[161]</w:t>
      </w:r>
      <w:r w:rsidRPr="00876464">
        <w:rPr>
          <w:sz w:val="28"/>
          <w:szCs w:val="28"/>
        </w:rPr>
        <w:t>.</w:t>
      </w:r>
    </w:p>
    <w:p w14:paraId="58F3CEB2" w14:textId="77777777" w:rsidR="00D9774F" w:rsidRPr="00876464" w:rsidRDefault="00D9774F" w:rsidP="00B35AD9">
      <w:pPr>
        <w:ind w:left="301" w:right="261" w:firstLine="567"/>
        <w:jc w:val="both"/>
        <w:rPr>
          <w:sz w:val="24"/>
          <w:szCs w:val="24"/>
        </w:rPr>
      </w:pPr>
    </w:p>
    <w:p w14:paraId="6CBAF1C5" w14:textId="3385B022" w:rsidR="00B35AD9" w:rsidRPr="00876464" w:rsidRDefault="00A471C4" w:rsidP="00121CFA">
      <w:pPr>
        <w:ind w:left="301" w:right="261" w:hanging="17"/>
        <w:jc w:val="center"/>
        <w:rPr>
          <w:noProof/>
          <w:sz w:val="28"/>
          <w:szCs w:val="28"/>
        </w:rPr>
      </w:pPr>
      <w:r w:rsidRPr="00876464">
        <w:rPr>
          <w:noProof/>
          <w:sz w:val="28"/>
          <w:szCs w:val="28"/>
        </w:rPr>
        <w:lastRenderedPageBreak/>
        <w:drawing>
          <wp:inline distT="0" distB="0" distL="0" distR="0" wp14:anchorId="1E07560E" wp14:editId="60EFB679">
            <wp:extent cx="4734962" cy="3707175"/>
            <wp:effectExtent l="0" t="0" r="8890" b="7620"/>
            <wp:docPr id="443836723" name="Объект 8" descr="Изображение выглядит как текст, диаграмма, снимок экрана, линия&#10;&#10;Контент, сгенерированный ИИ, может содержать ошибки.">
              <a:extLst xmlns:a="http://schemas.openxmlformats.org/drawingml/2006/main">
                <a:ext uri="{FF2B5EF4-FFF2-40B4-BE49-F238E27FC236}">
                  <a16:creationId xmlns:a16="http://schemas.microsoft.com/office/drawing/2014/main" id="{1118338E-16F2-729C-A281-964A165F2F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descr="Изображение выглядит как текст, диаграмма, снимок экрана, линия&#10;&#10;Контент, сгенерированный ИИ, может содержать ошибки.">
                      <a:extLst>
                        <a:ext uri="{FF2B5EF4-FFF2-40B4-BE49-F238E27FC236}">
                          <a16:creationId xmlns:a16="http://schemas.microsoft.com/office/drawing/2014/main" id="{1118338E-16F2-729C-A281-964A165F2FE5}"/>
                        </a:ext>
                      </a:extLst>
                    </pic:cNvPr>
                    <pic:cNvPicPr>
                      <a:picLocks noGrp="1"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741754" cy="3712492"/>
                    </a:xfrm>
                    <a:prstGeom prst="rect">
                      <a:avLst/>
                    </a:prstGeom>
                  </pic:spPr>
                </pic:pic>
              </a:graphicData>
            </a:graphic>
          </wp:inline>
        </w:drawing>
      </w:r>
    </w:p>
    <w:p w14:paraId="10F388E8" w14:textId="77777777" w:rsidR="00555432" w:rsidRPr="00876464" w:rsidRDefault="00555432" w:rsidP="00121CFA">
      <w:pPr>
        <w:ind w:left="301" w:right="261" w:hanging="17"/>
        <w:jc w:val="center"/>
        <w:rPr>
          <w:sz w:val="28"/>
          <w:szCs w:val="28"/>
        </w:rPr>
      </w:pPr>
    </w:p>
    <w:p w14:paraId="212781CA" w14:textId="3418ADAA" w:rsidR="00593A56" w:rsidRPr="00876464" w:rsidRDefault="00593A56" w:rsidP="00593A56">
      <w:pPr>
        <w:ind w:left="301" w:right="261" w:firstLine="567"/>
        <w:jc w:val="center"/>
        <w:rPr>
          <w:sz w:val="28"/>
          <w:szCs w:val="28"/>
        </w:rPr>
      </w:pPr>
      <w:r w:rsidRPr="00876464">
        <w:rPr>
          <w:sz w:val="28"/>
          <w:szCs w:val="28"/>
        </w:rPr>
        <w:t>Сурет 2</w:t>
      </w:r>
      <w:r w:rsidR="00A471C4" w:rsidRPr="00876464">
        <w:rPr>
          <w:sz w:val="28"/>
          <w:szCs w:val="28"/>
        </w:rPr>
        <w:t>0</w:t>
      </w:r>
      <w:r w:rsidRPr="00876464">
        <w:rPr>
          <w:sz w:val="28"/>
          <w:szCs w:val="28"/>
        </w:rPr>
        <w:t xml:space="preserve"> - </w:t>
      </w:r>
      <w:r w:rsidR="00335460" w:rsidRPr="00876464">
        <w:rPr>
          <w:i/>
          <w:iCs/>
          <w:sz w:val="28"/>
          <w:szCs w:val="28"/>
        </w:rPr>
        <w:t>Bacillus sp</w:t>
      </w:r>
      <w:r w:rsidR="00335460" w:rsidRPr="00876464">
        <w:rPr>
          <w:sz w:val="28"/>
          <w:szCs w:val="28"/>
        </w:rPr>
        <w:t>. штаммдарынан шикі биосурфактанттарды өндіру</w:t>
      </w:r>
      <w:r w:rsidR="007402D4" w:rsidRPr="00876464">
        <w:rPr>
          <w:sz w:val="28"/>
          <w:szCs w:val="28"/>
        </w:rPr>
        <w:t>, г/л</w:t>
      </w:r>
    </w:p>
    <w:p w14:paraId="7C0B2C04" w14:textId="77777777" w:rsidR="00DE3D11" w:rsidRPr="00876464" w:rsidRDefault="00DE3D11" w:rsidP="00B35AD9">
      <w:pPr>
        <w:ind w:left="301" w:right="261" w:firstLine="567"/>
        <w:jc w:val="both"/>
        <w:rPr>
          <w:sz w:val="28"/>
          <w:szCs w:val="28"/>
        </w:rPr>
      </w:pPr>
    </w:p>
    <w:p w14:paraId="7C4FFCB0" w14:textId="7DD4E7BD" w:rsidR="00C52D96" w:rsidRPr="00876464" w:rsidRDefault="00C52D96" w:rsidP="00FE5A35">
      <w:pPr>
        <w:ind w:left="301" w:right="261" w:firstLine="567"/>
        <w:jc w:val="both"/>
        <w:rPr>
          <w:sz w:val="28"/>
          <w:szCs w:val="28"/>
        </w:rPr>
      </w:pPr>
      <w:r w:rsidRPr="00876464">
        <w:rPr>
          <w:sz w:val="28"/>
          <w:szCs w:val="28"/>
        </w:rPr>
        <w:t xml:space="preserve">Зерттелген </w:t>
      </w:r>
      <w:r w:rsidRPr="00876464">
        <w:rPr>
          <w:i/>
          <w:iCs/>
          <w:sz w:val="28"/>
          <w:szCs w:val="28"/>
        </w:rPr>
        <w:t>Bacillus sp</w:t>
      </w:r>
      <w:r w:rsidRPr="00876464">
        <w:rPr>
          <w:sz w:val="28"/>
          <w:szCs w:val="28"/>
        </w:rPr>
        <w:t>. штамдар</w:t>
      </w:r>
      <w:r w:rsidR="00A471C4" w:rsidRPr="00876464">
        <w:rPr>
          <w:sz w:val="28"/>
          <w:szCs w:val="28"/>
        </w:rPr>
        <w:t>дың</w:t>
      </w:r>
      <w:r w:rsidRPr="00876464">
        <w:rPr>
          <w:sz w:val="28"/>
          <w:szCs w:val="28"/>
        </w:rPr>
        <w:t xml:space="preserve"> өндірген биосурфактанттарының ИҚ спектрлері</w:t>
      </w:r>
      <w:r w:rsidR="00555432" w:rsidRPr="00876464">
        <w:rPr>
          <w:sz w:val="28"/>
          <w:szCs w:val="28"/>
        </w:rPr>
        <w:t>нде</w:t>
      </w:r>
      <w:r w:rsidRPr="00876464">
        <w:rPr>
          <w:sz w:val="28"/>
          <w:szCs w:val="28"/>
        </w:rPr>
        <w:t xml:space="preserve"> 3288 см⁻¹, 3281 см⁻¹, 3286 см⁻¹, 3304 см⁻¹, 3303 см⁻¹ және 3280 см⁻¹ </w:t>
      </w:r>
      <w:r w:rsidR="00555432" w:rsidRPr="00876464">
        <w:rPr>
          <w:sz w:val="28"/>
          <w:szCs w:val="28"/>
        </w:rPr>
        <w:t>аралығында</w:t>
      </w:r>
      <w:r w:rsidRPr="00876464">
        <w:rPr>
          <w:sz w:val="28"/>
          <w:szCs w:val="28"/>
        </w:rPr>
        <w:t xml:space="preserve"> сіңіру жолақтары </w:t>
      </w:r>
      <w:r w:rsidR="00555432" w:rsidRPr="00876464">
        <w:rPr>
          <w:sz w:val="28"/>
          <w:szCs w:val="28"/>
        </w:rPr>
        <w:t>байқалды</w:t>
      </w:r>
      <w:r w:rsidRPr="00876464">
        <w:rPr>
          <w:sz w:val="28"/>
          <w:szCs w:val="28"/>
        </w:rPr>
        <w:t>, бұл</w:t>
      </w:r>
      <w:r w:rsidR="00555432" w:rsidRPr="00876464">
        <w:rPr>
          <w:sz w:val="28"/>
          <w:szCs w:val="28"/>
        </w:rPr>
        <w:t xml:space="preserve"> спектрлер</w:t>
      </w:r>
      <w:r w:rsidRPr="00876464">
        <w:rPr>
          <w:sz w:val="28"/>
          <w:szCs w:val="28"/>
        </w:rPr>
        <w:t xml:space="preserve"> N–H </w:t>
      </w:r>
      <w:r w:rsidR="00555432" w:rsidRPr="00876464">
        <w:rPr>
          <w:sz w:val="28"/>
          <w:szCs w:val="28"/>
        </w:rPr>
        <w:t xml:space="preserve">байланысының </w:t>
      </w:r>
      <w:r w:rsidRPr="00876464">
        <w:rPr>
          <w:sz w:val="28"/>
          <w:szCs w:val="28"/>
        </w:rPr>
        <w:t>болуын дәлелдейді.</w:t>
      </w:r>
      <w:r w:rsidR="00555432" w:rsidRPr="00876464">
        <w:rPr>
          <w:sz w:val="28"/>
          <w:szCs w:val="28"/>
        </w:rPr>
        <w:t xml:space="preserve"> Сонымен қатар,</w:t>
      </w:r>
      <w:r w:rsidR="00FE5A35" w:rsidRPr="00876464">
        <w:rPr>
          <w:sz w:val="28"/>
          <w:szCs w:val="28"/>
        </w:rPr>
        <w:t xml:space="preserve"> </w:t>
      </w:r>
      <w:r w:rsidRPr="00876464">
        <w:rPr>
          <w:sz w:val="28"/>
          <w:szCs w:val="28"/>
        </w:rPr>
        <w:t>А2 штаммы үшін</w:t>
      </w:r>
      <w:r w:rsidR="00555432" w:rsidRPr="00876464">
        <w:rPr>
          <w:sz w:val="28"/>
          <w:szCs w:val="28"/>
        </w:rPr>
        <w:t xml:space="preserve"> -</w:t>
      </w:r>
      <w:r w:rsidRPr="00876464">
        <w:rPr>
          <w:sz w:val="28"/>
          <w:szCs w:val="28"/>
        </w:rPr>
        <w:t xml:space="preserve"> 1648 см⁻¹ және 1536 см⁻¹, A8 штаммы үшін</w:t>
      </w:r>
      <w:r w:rsidR="00555432" w:rsidRPr="00876464">
        <w:rPr>
          <w:sz w:val="28"/>
          <w:szCs w:val="28"/>
        </w:rPr>
        <w:t xml:space="preserve"> -</w:t>
      </w:r>
      <w:r w:rsidRPr="00876464">
        <w:rPr>
          <w:sz w:val="28"/>
          <w:szCs w:val="28"/>
        </w:rPr>
        <w:t xml:space="preserve"> 1646 см⁻¹ және 1533 см⁻¹, A9 штаммы үшін</w:t>
      </w:r>
      <w:r w:rsidR="00555432" w:rsidRPr="00876464">
        <w:rPr>
          <w:sz w:val="28"/>
          <w:szCs w:val="28"/>
        </w:rPr>
        <w:t xml:space="preserve"> -</w:t>
      </w:r>
      <w:r w:rsidRPr="00876464">
        <w:rPr>
          <w:sz w:val="28"/>
          <w:szCs w:val="28"/>
        </w:rPr>
        <w:t xml:space="preserve"> 1648 см⁻¹ және 1536 см⁻¹, A12 штаммы үшін </w:t>
      </w:r>
      <w:r w:rsidR="00555432" w:rsidRPr="00876464">
        <w:rPr>
          <w:sz w:val="28"/>
          <w:szCs w:val="28"/>
        </w:rPr>
        <w:t xml:space="preserve">- </w:t>
      </w:r>
      <w:r w:rsidRPr="00876464">
        <w:rPr>
          <w:sz w:val="28"/>
          <w:szCs w:val="28"/>
        </w:rPr>
        <w:t>1647 см⁻¹ және 1538 см⁻¹, ал PW2 штаммы үшін</w:t>
      </w:r>
      <w:r w:rsidR="00555432" w:rsidRPr="00876464">
        <w:rPr>
          <w:sz w:val="28"/>
          <w:szCs w:val="28"/>
        </w:rPr>
        <w:t xml:space="preserve"> -</w:t>
      </w:r>
      <w:r w:rsidRPr="00876464">
        <w:rPr>
          <w:sz w:val="28"/>
          <w:szCs w:val="28"/>
        </w:rPr>
        <w:t xml:space="preserve"> 1638 см⁻¹ және 1536 см⁻¹ </w:t>
      </w:r>
      <w:r w:rsidR="00555432" w:rsidRPr="00876464">
        <w:rPr>
          <w:sz w:val="28"/>
          <w:szCs w:val="28"/>
        </w:rPr>
        <w:t>диапазондарындағы жолақтар C=O–N (амидтік) байланыстарының болуын растайды</w:t>
      </w:r>
      <w:r w:rsidRPr="00876464">
        <w:rPr>
          <w:sz w:val="28"/>
          <w:szCs w:val="28"/>
        </w:rPr>
        <w:t>.</w:t>
      </w:r>
    </w:p>
    <w:p w14:paraId="7942D7CF" w14:textId="6BB2BFD4" w:rsidR="00C52D96" w:rsidRPr="00876464" w:rsidRDefault="00C52D96" w:rsidP="00C52D96">
      <w:pPr>
        <w:ind w:left="301" w:right="261" w:firstLine="567"/>
        <w:jc w:val="both"/>
        <w:rPr>
          <w:sz w:val="28"/>
          <w:szCs w:val="28"/>
        </w:rPr>
      </w:pPr>
      <w:r w:rsidRPr="00876464">
        <w:rPr>
          <w:sz w:val="28"/>
          <w:szCs w:val="28"/>
        </w:rPr>
        <w:t xml:space="preserve">Сонымен қатар, 2927–2853 см⁻¹ және 1452–1228 см⁻¹ диапазондарындағы жолақтар -CH, CH₂ және CH₃ топтарының созылу тербелістеріне сәйкес келеді, бұл A8 штамының алифаттық тізбектерінің болуын көрсетеді. Ұқсас сипаттамалар </w:t>
      </w:r>
      <w:r w:rsidRPr="00876464">
        <w:rPr>
          <w:i/>
          <w:iCs/>
          <w:sz w:val="28"/>
          <w:szCs w:val="28"/>
        </w:rPr>
        <w:t>Bacillus sp</w:t>
      </w:r>
      <w:r w:rsidRPr="00876464">
        <w:rPr>
          <w:sz w:val="28"/>
          <w:szCs w:val="28"/>
        </w:rPr>
        <w:t>. басқа штамдары үшін де анықталды. 1730 см⁻¹ аймағында байқалған абсорбция шыңы күрделі эфир (C=O) карбонил топтарының болуын дәлелдейді.</w:t>
      </w:r>
    </w:p>
    <w:p w14:paraId="1DE1523E" w14:textId="43761124" w:rsidR="00C52D96" w:rsidRPr="00876464" w:rsidRDefault="00C52D96" w:rsidP="00C52D96">
      <w:pPr>
        <w:ind w:left="301" w:right="261" w:firstLine="567"/>
        <w:jc w:val="both"/>
        <w:rPr>
          <w:sz w:val="28"/>
          <w:szCs w:val="28"/>
        </w:rPr>
      </w:pPr>
      <w:r w:rsidRPr="00876464">
        <w:rPr>
          <w:sz w:val="28"/>
          <w:szCs w:val="28"/>
        </w:rPr>
        <w:t xml:space="preserve">Алынған нәтижелер барлық зерттелген </w:t>
      </w:r>
      <w:r w:rsidRPr="00876464">
        <w:rPr>
          <w:i/>
          <w:iCs/>
          <w:sz w:val="28"/>
          <w:szCs w:val="28"/>
        </w:rPr>
        <w:t xml:space="preserve">Bacillus </w:t>
      </w:r>
      <w:r w:rsidR="004B7447" w:rsidRPr="00876464">
        <w:rPr>
          <w:i/>
          <w:iCs/>
          <w:sz w:val="28"/>
          <w:szCs w:val="28"/>
        </w:rPr>
        <w:t>s</w:t>
      </w:r>
      <w:r w:rsidRPr="00876464">
        <w:rPr>
          <w:i/>
          <w:iCs/>
          <w:sz w:val="28"/>
          <w:szCs w:val="28"/>
        </w:rPr>
        <w:t>p.</w:t>
      </w:r>
      <w:r w:rsidRPr="00876464">
        <w:rPr>
          <w:sz w:val="28"/>
          <w:szCs w:val="28"/>
        </w:rPr>
        <w:t xml:space="preserve"> штамдарының биосурфактанттарында пептидтік және алифатикалық компоненттердің бар екенін көрсетті.</w:t>
      </w:r>
    </w:p>
    <w:p w14:paraId="290AF76E" w14:textId="77777777" w:rsidR="006378D2" w:rsidRPr="00876464" w:rsidRDefault="006378D2" w:rsidP="00C52D96">
      <w:pPr>
        <w:ind w:left="301" w:right="261" w:firstLine="567"/>
        <w:jc w:val="both"/>
        <w:rPr>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12"/>
      </w:tblGrid>
      <w:tr w:rsidR="00177DCA" w:rsidRPr="00876464" w14:paraId="48FA7281" w14:textId="77777777" w:rsidTr="007A45BA">
        <w:tc>
          <w:tcPr>
            <w:tcW w:w="10199" w:type="dxa"/>
          </w:tcPr>
          <w:p w14:paraId="33BBDC2D" w14:textId="55D4D7BE" w:rsidR="00177DCA" w:rsidRPr="00876464" w:rsidRDefault="006378D2" w:rsidP="003C1C6A">
            <w:pPr>
              <w:ind w:right="261"/>
              <w:jc w:val="center"/>
              <w:rPr>
                <w:sz w:val="28"/>
                <w:szCs w:val="28"/>
                <w:lang w:val="en-US"/>
              </w:rPr>
            </w:pPr>
            <w:r w:rsidRPr="00876464">
              <w:rPr>
                <w:noProof/>
                <w:lang w:val="ru-RU" w:eastAsia="ru-RU"/>
              </w:rPr>
              <w:lastRenderedPageBreak/>
              <w:drawing>
                <wp:inline distT="0" distB="0" distL="0" distR="0" wp14:anchorId="6165779A" wp14:editId="3A4BE736">
                  <wp:extent cx="6237838" cy="1789329"/>
                  <wp:effectExtent l="0" t="0" r="0" b="1905"/>
                  <wp:docPr id="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55835" cy="1794492"/>
                          </a:xfrm>
                          <a:prstGeom prst="rect">
                            <a:avLst/>
                          </a:prstGeom>
                          <a:noFill/>
                          <a:ln>
                            <a:noFill/>
                          </a:ln>
                        </pic:spPr>
                      </pic:pic>
                    </a:graphicData>
                  </a:graphic>
                </wp:inline>
              </w:drawing>
            </w:r>
          </w:p>
        </w:tc>
      </w:tr>
      <w:tr w:rsidR="00177DCA" w:rsidRPr="00876464" w14:paraId="7D04285D" w14:textId="77777777" w:rsidTr="007A45BA">
        <w:tc>
          <w:tcPr>
            <w:tcW w:w="10199" w:type="dxa"/>
          </w:tcPr>
          <w:p w14:paraId="4B0795A1" w14:textId="7AC784DE" w:rsidR="00177DCA" w:rsidRPr="00876464" w:rsidRDefault="006378D2" w:rsidP="00DF433F">
            <w:pPr>
              <w:ind w:right="261"/>
              <w:jc w:val="center"/>
              <w:rPr>
                <w:i/>
                <w:iCs/>
                <w:color w:val="000000"/>
                <w:sz w:val="24"/>
                <w:szCs w:val="24"/>
              </w:rPr>
            </w:pPr>
            <w:r w:rsidRPr="00876464">
              <w:rPr>
                <w:sz w:val="24"/>
                <w:szCs w:val="24"/>
              </w:rPr>
              <w:t>А)</w:t>
            </w:r>
            <w:r w:rsidR="00F75204" w:rsidRPr="00876464">
              <w:rPr>
                <w:sz w:val="24"/>
                <w:szCs w:val="24"/>
              </w:rPr>
              <w:t xml:space="preserve"> </w:t>
            </w:r>
            <w:r w:rsidR="00DF433F" w:rsidRPr="00876464">
              <w:rPr>
                <w:i/>
                <w:iCs/>
                <w:color w:val="000000"/>
                <w:sz w:val="24"/>
                <w:szCs w:val="24"/>
              </w:rPr>
              <w:t>Bacillus safensis A2</w:t>
            </w:r>
          </w:p>
        </w:tc>
      </w:tr>
      <w:tr w:rsidR="00177DCA" w:rsidRPr="00876464" w14:paraId="01C2FECE" w14:textId="77777777" w:rsidTr="007A45BA">
        <w:tc>
          <w:tcPr>
            <w:tcW w:w="10199" w:type="dxa"/>
          </w:tcPr>
          <w:p w14:paraId="238D60B0" w14:textId="0FB4B3DB" w:rsidR="00177DCA" w:rsidRPr="00876464" w:rsidRDefault="00744506" w:rsidP="003C1C6A">
            <w:pPr>
              <w:ind w:right="261"/>
              <w:jc w:val="center"/>
              <w:rPr>
                <w:sz w:val="28"/>
                <w:szCs w:val="28"/>
                <w:lang w:val="en-US"/>
              </w:rPr>
            </w:pPr>
            <w:r w:rsidRPr="00876464">
              <w:rPr>
                <w:noProof/>
                <w:lang w:val="ru-RU" w:eastAsia="ru-RU"/>
              </w:rPr>
              <w:drawing>
                <wp:inline distT="0" distB="0" distL="0" distR="0" wp14:anchorId="22649F85" wp14:editId="1D32E6F0">
                  <wp:extent cx="6237605" cy="1796176"/>
                  <wp:effectExtent l="0" t="0" r="0" b="0"/>
                  <wp:docPr id="10064589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46237" cy="1798662"/>
                          </a:xfrm>
                          <a:prstGeom prst="rect">
                            <a:avLst/>
                          </a:prstGeom>
                          <a:noFill/>
                          <a:ln>
                            <a:noFill/>
                          </a:ln>
                        </pic:spPr>
                      </pic:pic>
                    </a:graphicData>
                  </a:graphic>
                </wp:inline>
              </w:drawing>
            </w:r>
          </w:p>
        </w:tc>
      </w:tr>
      <w:tr w:rsidR="00177DCA" w:rsidRPr="00876464" w14:paraId="4D7FCC7C" w14:textId="77777777" w:rsidTr="007A45BA">
        <w:tc>
          <w:tcPr>
            <w:tcW w:w="10199" w:type="dxa"/>
          </w:tcPr>
          <w:p w14:paraId="30B5E786" w14:textId="6143D713" w:rsidR="00177DCA" w:rsidRPr="00876464" w:rsidRDefault="006378D2" w:rsidP="00101DA2">
            <w:pPr>
              <w:ind w:right="261"/>
              <w:jc w:val="center"/>
              <w:rPr>
                <w:rFonts w:ascii="Calibri" w:hAnsi="Calibri" w:cs="Calibri"/>
                <w:color w:val="000000"/>
                <w:sz w:val="24"/>
                <w:szCs w:val="24"/>
              </w:rPr>
            </w:pPr>
            <w:r w:rsidRPr="00876464">
              <w:rPr>
                <w:sz w:val="24"/>
                <w:szCs w:val="24"/>
              </w:rPr>
              <w:t>Ә)</w:t>
            </w:r>
            <w:r w:rsidR="00DF433F" w:rsidRPr="00876464">
              <w:rPr>
                <w:sz w:val="24"/>
                <w:szCs w:val="24"/>
              </w:rPr>
              <w:t xml:space="preserve"> </w:t>
            </w:r>
            <w:r w:rsidR="00101DA2" w:rsidRPr="00876464">
              <w:rPr>
                <w:i/>
                <w:iCs/>
                <w:color w:val="000000"/>
                <w:sz w:val="24"/>
                <w:szCs w:val="24"/>
              </w:rPr>
              <w:t>Bacillus subtilis A8</w:t>
            </w:r>
          </w:p>
        </w:tc>
      </w:tr>
      <w:tr w:rsidR="00177DCA" w:rsidRPr="00876464" w14:paraId="059F06A0" w14:textId="77777777" w:rsidTr="007A45BA">
        <w:tc>
          <w:tcPr>
            <w:tcW w:w="10199" w:type="dxa"/>
          </w:tcPr>
          <w:p w14:paraId="3AD4827F" w14:textId="6388B9B4" w:rsidR="00177DCA" w:rsidRPr="00876464" w:rsidRDefault="007459EF" w:rsidP="003C1C6A">
            <w:pPr>
              <w:ind w:right="261"/>
              <w:jc w:val="center"/>
              <w:rPr>
                <w:sz w:val="28"/>
                <w:szCs w:val="28"/>
                <w:lang w:val="en-US"/>
              </w:rPr>
            </w:pPr>
            <w:r w:rsidRPr="00876464">
              <w:rPr>
                <w:noProof/>
                <w:lang w:val="ru-RU" w:eastAsia="ru-RU"/>
              </w:rPr>
              <w:drawing>
                <wp:inline distT="0" distB="0" distL="0" distR="0" wp14:anchorId="0F491499" wp14:editId="1ED66643">
                  <wp:extent cx="6292159" cy="1813637"/>
                  <wp:effectExtent l="0" t="0" r="0" b="0"/>
                  <wp:docPr id="123027433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9173" cy="1815659"/>
                          </a:xfrm>
                          <a:prstGeom prst="rect">
                            <a:avLst/>
                          </a:prstGeom>
                          <a:noFill/>
                          <a:ln>
                            <a:noFill/>
                          </a:ln>
                        </pic:spPr>
                      </pic:pic>
                    </a:graphicData>
                  </a:graphic>
                </wp:inline>
              </w:drawing>
            </w:r>
          </w:p>
        </w:tc>
      </w:tr>
      <w:tr w:rsidR="00177DCA" w:rsidRPr="00876464" w14:paraId="348B3353" w14:textId="77777777" w:rsidTr="007A45BA">
        <w:tc>
          <w:tcPr>
            <w:tcW w:w="10199" w:type="dxa"/>
          </w:tcPr>
          <w:p w14:paraId="40CDDC5A" w14:textId="37922D2F" w:rsidR="00177DCA" w:rsidRPr="00876464" w:rsidRDefault="00562D30" w:rsidP="004E6CD5">
            <w:pPr>
              <w:ind w:right="261"/>
              <w:jc w:val="center"/>
              <w:rPr>
                <w:rFonts w:ascii="Calibri" w:hAnsi="Calibri" w:cs="Calibri"/>
                <w:color w:val="000000"/>
              </w:rPr>
            </w:pPr>
            <w:r w:rsidRPr="00876464">
              <w:rPr>
                <w:sz w:val="24"/>
                <w:szCs w:val="24"/>
              </w:rPr>
              <w:t>Б)</w:t>
            </w:r>
            <w:r w:rsidR="00101DA2" w:rsidRPr="00876464">
              <w:rPr>
                <w:sz w:val="24"/>
                <w:szCs w:val="24"/>
              </w:rPr>
              <w:t xml:space="preserve"> </w:t>
            </w:r>
            <w:r w:rsidR="004E6CD5" w:rsidRPr="00876464">
              <w:rPr>
                <w:i/>
                <w:iCs/>
                <w:color w:val="000000"/>
                <w:sz w:val="24"/>
                <w:szCs w:val="24"/>
              </w:rPr>
              <w:t>Bacillus subtilis A9</w:t>
            </w:r>
          </w:p>
        </w:tc>
      </w:tr>
      <w:tr w:rsidR="00177DCA" w:rsidRPr="00876464" w14:paraId="46ABF7A3" w14:textId="77777777" w:rsidTr="007A45BA">
        <w:tc>
          <w:tcPr>
            <w:tcW w:w="10199" w:type="dxa"/>
          </w:tcPr>
          <w:p w14:paraId="5B3CCDB1" w14:textId="37D420E3" w:rsidR="00177DCA" w:rsidRPr="00876464" w:rsidRDefault="00D17900" w:rsidP="003C1C6A">
            <w:pPr>
              <w:ind w:right="261"/>
              <w:jc w:val="center"/>
              <w:rPr>
                <w:sz w:val="28"/>
                <w:szCs w:val="28"/>
                <w:lang w:val="en-US"/>
              </w:rPr>
            </w:pPr>
            <w:r w:rsidRPr="00876464">
              <w:rPr>
                <w:noProof/>
                <w:lang w:val="ru-RU" w:eastAsia="ru-RU"/>
              </w:rPr>
              <w:drawing>
                <wp:inline distT="0" distB="0" distL="0" distR="0" wp14:anchorId="5FFE7D1A" wp14:editId="559DAC57">
                  <wp:extent cx="6286072" cy="1749300"/>
                  <wp:effectExtent l="0" t="0" r="635" b="3810"/>
                  <wp:docPr id="111191470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5745" cy="1757557"/>
                          </a:xfrm>
                          <a:prstGeom prst="rect">
                            <a:avLst/>
                          </a:prstGeom>
                          <a:noFill/>
                          <a:ln>
                            <a:noFill/>
                          </a:ln>
                        </pic:spPr>
                      </pic:pic>
                    </a:graphicData>
                  </a:graphic>
                </wp:inline>
              </w:drawing>
            </w:r>
          </w:p>
        </w:tc>
      </w:tr>
      <w:tr w:rsidR="00177DCA" w:rsidRPr="00876464" w14:paraId="39DFF7A4" w14:textId="77777777" w:rsidTr="007A45BA">
        <w:tc>
          <w:tcPr>
            <w:tcW w:w="10199" w:type="dxa"/>
          </w:tcPr>
          <w:p w14:paraId="4E47F71D" w14:textId="09FFDBFA" w:rsidR="00177DCA" w:rsidRPr="00876464" w:rsidRDefault="00562D30" w:rsidP="003C1C6A">
            <w:pPr>
              <w:ind w:right="261"/>
              <w:jc w:val="center"/>
              <w:rPr>
                <w:sz w:val="28"/>
                <w:szCs w:val="28"/>
              </w:rPr>
            </w:pPr>
            <w:r w:rsidRPr="00876464">
              <w:rPr>
                <w:sz w:val="24"/>
                <w:szCs w:val="24"/>
              </w:rPr>
              <w:t>В)</w:t>
            </w:r>
            <w:r w:rsidR="004E6CD5" w:rsidRPr="00876464">
              <w:rPr>
                <w:sz w:val="24"/>
                <w:szCs w:val="24"/>
              </w:rPr>
              <w:t xml:space="preserve"> </w:t>
            </w:r>
            <w:r w:rsidR="004E6CD5" w:rsidRPr="00876464">
              <w:rPr>
                <w:i/>
                <w:iCs/>
                <w:sz w:val="24"/>
                <w:szCs w:val="24"/>
              </w:rPr>
              <w:t>Bacillus subtilis A12</w:t>
            </w:r>
          </w:p>
        </w:tc>
      </w:tr>
      <w:tr w:rsidR="00177DCA" w:rsidRPr="00876464" w14:paraId="17347846" w14:textId="77777777" w:rsidTr="007A45BA">
        <w:tc>
          <w:tcPr>
            <w:tcW w:w="10199" w:type="dxa"/>
          </w:tcPr>
          <w:p w14:paraId="602C1BD4" w14:textId="598F06DC" w:rsidR="00177DCA" w:rsidRPr="00876464" w:rsidRDefault="00BC7CC8" w:rsidP="003C1C6A">
            <w:pPr>
              <w:ind w:right="261"/>
              <w:jc w:val="center"/>
              <w:rPr>
                <w:sz w:val="28"/>
                <w:szCs w:val="28"/>
                <w:lang w:val="en-US"/>
              </w:rPr>
            </w:pPr>
            <w:r w:rsidRPr="00876464">
              <w:rPr>
                <w:noProof/>
                <w:lang w:val="ru-RU" w:eastAsia="ru-RU"/>
              </w:rPr>
              <w:lastRenderedPageBreak/>
              <w:drawing>
                <wp:inline distT="0" distB="0" distL="0" distR="0" wp14:anchorId="5F07138A" wp14:editId="58618CCC">
                  <wp:extent cx="6292548" cy="1733303"/>
                  <wp:effectExtent l="0" t="0" r="0" b="635"/>
                  <wp:docPr id="18500813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21594" cy="1741304"/>
                          </a:xfrm>
                          <a:prstGeom prst="rect">
                            <a:avLst/>
                          </a:prstGeom>
                          <a:noFill/>
                          <a:ln>
                            <a:noFill/>
                          </a:ln>
                        </pic:spPr>
                      </pic:pic>
                    </a:graphicData>
                  </a:graphic>
                </wp:inline>
              </w:drawing>
            </w:r>
          </w:p>
        </w:tc>
      </w:tr>
      <w:tr w:rsidR="00177DCA" w:rsidRPr="00876464" w14:paraId="60B9FBA0" w14:textId="77777777" w:rsidTr="007A45BA">
        <w:tc>
          <w:tcPr>
            <w:tcW w:w="10199" w:type="dxa"/>
          </w:tcPr>
          <w:p w14:paraId="52F6CA41" w14:textId="381914EF" w:rsidR="00177DCA" w:rsidRPr="00876464" w:rsidRDefault="00562D30" w:rsidP="003C1C6A">
            <w:pPr>
              <w:ind w:right="261"/>
              <w:jc w:val="center"/>
              <w:rPr>
                <w:sz w:val="28"/>
                <w:szCs w:val="28"/>
              </w:rPr>
            </w:pPr>
            <w:r w:rsidRPr="00876464">
              <w:rPr>
                <w:sz w:val="24"/>
                <w:szCs w:val="24"/>
              </w:rPr>
              <w:t>Г)</w:t>
            </w:r>
            <w:r w:rsidR="004E6CD5" w:rsidRPr="00876464">
              <w:rPr>
                <w:sz w:val="24"/>
                <w:szCs w:val="24"/>
              </w:rPr>
              <w:t xml:space="preserve"> </w:t>
            </w:r>
            <w:r w:rsidR="00C409DA" w:rsidRPr="00876464">
              <w:rPr>
                <w:i/>
                <w:iCs/>
                <w:sz w:val="24"/>
                <w:szCs w:val="24"/>
              </w:rPr>
              <w:t>Bacillus paralicheniformis R4</w:t>
            </w:r>
          </w:p>
        </w:tc>
      </w:tr>
      <w:tr w:rsidR="00177DCA" w:rsidRPr="00876464" w14:paraId="748A0BC7" w14:textId="77777777" w:rsidTr="007A45BA">
        <w:tc>
          <w:tcPr>
            <w:tcW w:w="10199" w:type="dxa"/>
          </w:tcPr>
          <w:p w14:paraId="59F70510" w14:textId="19CCC119" w:rsidR="00177DCA" w:rsidRPr="00876464" w:rsidRDefault="00F75204" w:rsidP="003C1C6A">
            <w:pPr>
              <w:ind w:right="261"/>
              <w:jc w:val="center"/>
              <w:rPr>
                <w:sz w:val="28"/>
                <w:szCs w:val="28"/>
                <w:lang w:val="en-US"/>
              </w:rPr>
            </w:pPr>
            <w:r w:rsidRPr="00876464">
              <w:rPr>
                <w:noProof/>
                <w:lang w:val="ru-RU" w:eastAsia="ru-RU"/>
              </w:rPr>
              <w:drawing>
                <wp:inline distT="0" distB="0" distL="0" distR="0" wp14:anchorId="5F18A822" wp14:editId="54A8F165">
                  <wp:extent cx="6309082" cy="1782323"/>
                  <wp:effectExtent l="0" t="0" r="0" b="8890"/>
                  <wp:docPr id="1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37469" cy="1790342"/>
                          </a:xfrm>
                          <a:prstGeom prst="rect">
                            <a:avLst/>
                          </a:prstGeom>
                          <a:noFill/>
                          <a:ln>
                            <a:noFill/>
                          </a:ln>
                        </pic:spPr>
                      </pic:pic>
                    </a:graphicData>
                  </a:graphic>
                </wp:inline>
              </w:drawing>
            </w:r>
          </w:p>
        </w:tc>
      </w:tr>
      <w:tr w:rsidR="00177DCA" w:rsidRPr="00876464" w14:paraId="743F082D" w14:textId="77777777" w:rsidTr="007A45BA">
        <w:tc>
          <w:tcPr>
            <w:tcW w:w="10199" w:type="dxa"/>
          </w:tcPr>
          <w:p w14:paraId="6EF2D0BE" w14:textId="435A6370" w:rsidR="00177DCA" w:rsidRPr="00876464" w:rsidRDefault="00562D30" w:rsidP="003C1C6A">
            <w:pPr>
              <w:ind w:right="261"/>
              <w:jc w:val="center"/>
              <w:rPr>
                <w:sz w:val="28"/>
                <w:szCs w:val="28"/>
              </w:rPr>
            </w:pPr>
            <w:r w:rsidRPr="00876464">
              <w:rPr>
                <w:sz w:val="24"/>
                <w:szCs w:val="24"/>
              </w:rPr>
              <w:t>Ғ)</w:t>
            </w:r>
            <w:r w:rsidR="00C409DA" w:rsidRPr="00876464">
              <w:rPr>
                <w:sz w:val="24"/>
                <w:szCs w:val="24"/>
              </w:rPr>
              <w:t xml:space="preserve"> </w:t>
            </w:r>
            <w:r w:rsidR="00C409DA" w:rsidRPr="00876464">
              <w:rPr>
                <w:i/>
                <w:iCs/>
                <w:sz w:val="24"/>
                <w:szCs w:val="24"/>
              </w:rPr>
              <w:t>Bacillus licheniformis PW2</w:t>
            </w:r>
          </w:p>
        </w:tc>
      </w:tr>
    </w:tbl>
    <w:p w14:paraId="7A3FEA9F" w14:textId="762C52D3" w:rsidR="00B35AD9" w:rsidRPr="00876464" w:rsidRDefault="00B35AD9" w:rsidP="003C1C6A">
      <w:pPr>
        <w:ind w:right="261"/>
        <w:jc w:val="center"/>
        <w:rPr>
          <w:sz w:val="28"/>
          <w:szCs w:val="28"/>
        </w:rPr>
      </w:pPr>
    </w:p>
    <w:p w14:paraId="30485CE4" w14:textId="295F52A3" w:rsidR="00B35AD9" w:rsidRPr="00876464" w:rsidRDefault="0046210A" w:rsidP="0046210A">
      <w:pPr>
        <w:ind w:right="261"/>
        <w:jc w:val="center"/>
        <w:rPr>
          <w:sz w:val="28"/>
          <w:szCs w:val="28"/>
        </w:rPr>
      </w:pPr>
      <w:r w:rsidRPr="00876464">
        <w:rPr>
          <w:sz w:val="28"/>
          <w:szCs w:val="28"/>
        </w:rPr>
        <w:t>Сурет 2</w:t>
      </w:r>
      <w:r w:rsidR="00555432" w:rsidRPr="00876464">
        <w:rPr>
          <w:sz w:val="28"/>
          <w:szCs w:val="28"/>
        </w:rPr>
        <w:t>1</w:t>
      </w:r>
      <w:r w:rsidRPr="00876464">
        <w:rPr>
          <w:sz w:val="28"/>
          <w:szCs w:val="28"/>
        </w:rPr>
        <w:t xml:space="preserve"> - </w:t>
      </w:r>
      <w:r w:rsidR="00434EF4" w:rsidRPr="00876464">
        <w:rPr>
          <w:i/>
          <w:iCs/>
          <w:sz w:val="28"/>
          <w:szCs w:val="28"/>
        </w:rPr>
        <w:t>Bacillus sp.</w:t>
      </w:r>
      <w:r w:rsidR="00434EF4" w:rsidRPr="00876464">
        <w:rPr>
          <w:sz w:val="28"/>
          <w:szCs w:val="28"/>
        </w:rPr>
        <w:t xml:space="preserve"> штамдары өндіретін биосурфактанттардың </w:t>
      </w:r>
      <w:r w:rsidR="000065C5" w:rsidRPr="00876464">
        <w:rPr>
          <w:sz w:val="28"/>
          <w:szCs w:val="28"/>
        </w:rPr>
        <w:t>ИҚ</w:t>
      </w:r>
      <w:r w:rsidR="00434EF4" w:rsidRPr="00876464">
        <w:rPr>
          <w:sz w:val="28"/>
          <w:szCs w:val="28"/>
        </w:rPr>
        <w:t xml:space="preserve"> спектрлері</w:t>
      </w:r>
    </w:p>
    <w:p w14:paraId="392E31F8" w14:textId="77777777" w:rsidR="000065C5" w:rsidRPr="00876464" w:rsidRDefault="000065C5" w:rsidP="000065C5">
      <w:pPr>
        <w:ind w:right="261"/>
        <w:jc w:val="both"/>
        <w:rPr>
          <w:sz w:val="28"/>
          <w:szCs w:val="28"/>
        </w:rPr>
      </w:pPr>
    </w:p>
    <w:p w14:paraId="23E7503E" w14:textId="40EF6AE7" w:rsidR="00BE5CE3" w:rsidRPr="00876464" w:rsidRDefault="00BE5CE3" w:rsidP="00BE5CE3">
      <w:pPr>
        <w:ind w:left="301" w:right="261" w:firstLine="567"/>
        <w:jc w:val="both"/>
        <w:rPr>
          <w:sz w:val="28"/>
          <w:szCs w:val="28"/>
        </w:rPr>
      </w:pPr>
      <w:r w:rsidRPr="00876464">
        <w:rPr>
          <w:sz w:val="28"/>
          <w:szCs w:val="28"/>
        </w:rPr>
        <w:t xml:space="preserve">Шикі мұнай биосурфактант өндіру үшін көміртегі көзі ретінде пайдаланылуы мүмкін, және зерттеулер бұл мақсатта әртүрлі бактерия штамдардың әлеуетін анықтады. Purwasena және т.б. зерттеуіне сәйкес, </w:t>
      </w:r>
      <w:r w:rsidRPr="00876464">
        <w:rPr>
          <w:i/>
          <w:iCs/>
          <w:sz w:val="28"/>
          <w:szCs w:val="28"/>
        </w:rPr>
        <w:t>Bacillus licheniformis</w:t>
      </w:r>
      <w:r w:rsidRPr="00876464">
        <w:rPr>
          <w:sz w:val="28"/>
          <w:szCs w:val="28"/>
        </w:rPr>
        <w:t xml:space="preserve"> DS1 штамы көміртегі көзі ретінде шикі мұнайды пайдаланып, 0,4 г/л биосурфактант шығымдылығын көрсеткен</w:t>
      </w:r>
      <w:r w:rsidR="00CE0B51" w:rsidRPr="00876464">
        <w:rPr>
          <w:sz w:val="28"/>
          <w:szCs w:val="28"/>
        </w:rPr>
        <w:t xml:space="preserve"> </w:t>
      </w:r>
      <w:r w:rsidR="003B6F40" w:rsidRPr="00876464">
        <w:rPr>
          <w:sz w:val="28"/>
        </w:rPr>
        <w:t>[121]</w:t>
      </w:r>
      <w:r w:rsidRPr="00876464">
        <w:rPr>
          <w:sz w:val="28"/>
          <w:szCs w:val="28"/>
        </w:rPr>
        <w:t xml:space="preserve">. Сол сияқты, Das және Mukherjee зерттеуінде </w:t>
      </w:r>
      <w:r w:rsidRPr="00876464">
        <w:rPr>
          <w:i/>
          <w:iCs/>
          <w:sz w:val="28"/>
          <w:szCs w:val="28"/>
        </w:rPr>
        <w:t>Bacillus subtilis DM-04</w:t>
      </w:r>
      <w:r w:rsidRPr="00876464">
        <w:rPr>
          <w:sz w:val="28"/>
          <w:szCs w:val="28"/>
        </w:rPr>
        <w:t xml:space="preserve"> штамы шикі мұнай негізінде 0,65 г/л биосурфактант өндірген</w:t>
      </w:r>
      <w:r w:rsidR="00CE0B51" w:rsidRPr="00876464">
        <w:rPr>
          <w:sz w:val="28"/>
          <w:szCs w:val="28"/>
        </w:rPr>
        <w:t xml:space="preserve"> </w:t>
      </w:r>
      <w:r w:rsidR="003B6F40" w:rsidRPr="00876464">
        <w:rPr>
          <w:sz w:val="28"/>
        </w:rPr>
        <w:t>[195]</w:t>
      </w:r>
      <w:r w:rsidRPr="00876464">
        <w:rPr>
          <w:sz w:val="28"/>
          <w:szCs w:val="28"/>
        </w:rPr>
        <w:t xml:space="preserve">. </w:t>
      </w:r>
    </w:p>
    <w:p w14:paraId="35B92908" w14:textId="055C4E0E" w:rsidR="00BC5C62" w:rsidRPr="00876464" w:rsidRDefault="00BE5CE3" w:rsidP="00BC5C62">
      <w:pPr>
        <w:ind w:left="301" w:right="261" w:firstLine="567"/>
        <w:jc w:val="both"/>
        <w:rPr>
          <w:sz w:val="28"/>
          <w:szCs w:val="28"/>
        </w:rPr>
      </w:pPr>
      <w:r w:rsidRPr="00876464">
        <w:rPr>
          <w:sz w:val="28"/>
          <w:szCs w:val="28"/>
        </w:rPr>
        <w:t xml:space="preserve">Жүргізілген </w:t>
      </w:r>
      <w:r w:rsidR="00A6507F" w:rsidRPr="00876464">
        <w:rPr>
          <w:sz w:val="28"/>
          <w:szCs w:val="28"/>
        </w:rPr>
        <w:t xml:space="preserve">ИҚ-Фурье спектофотометрлі </w:t>
      </w:r>
      <w:r w:rsidRPr="00876464">
        <w:rPr>
          <w:sz w:val="28"/>
          <w:szCs w:val="28"/>
        </w:rPr>
        <w:t>талдау нәтижелері бұрын De Faria және т.б. зерттеуінде сипатталған деректермен сәйкес келді</w:t>
      </w:r>
      <w:r w:rsidR="00AA08E9" w:rsidRPr="00876464">
        <w:rPr>
          <w:sz w:val="28"/>
          <w:szCs w:val="28"/>
        </w:rPr>
        <w:t xml:space="preserve"> </w:t>
      </w:r>
      <w:r w:rsidR="003B6F40" w:rsidRPr="00876464">
        <w:rPr>
          <w:sz w:val="28"/>
        </w:rPr>
        <w:t>[196]</w:t>
      </w:r>
      <w:r w:rsidRPr="00876464">
        <w:rPr>
          <w:sz w:val="28"/>
          <w:szCs w:val="28"/>
        </w:rPr>
        <w:t xml:space="preserve">. </w:t>
      </w:r>
      <w:r w:rsidRPr="00876464">
        <w:rPr>
          <w:i/>
          <w:iCs/>
          <w:sz w:val="28"/>
          <w:szCs w:val="28"/>
        </w:rPr>
        <w:t>B. subtilis LSFM-05</w:t>
      </w:r>
      <w:r w:rsidRPr="00876464">
        <w:rPr>
          <w:sz w:val="28"/>
          <w:szCs w:val="28"/>
        </w:rPr>
        <w:t xml:space="preserve"> штамының биосурфактант спектрінде пептидтік компоненттердің бар екенін дәлелдейтін жолақтар анықталды. 1650 см⁻¹ жолағы C=O–N байланысының созылуын, ал 1540 см⁻¹ жолағы C–N байланысының созылуы мен N–H байланысының деформациясын көрсетеді, бұл пептидтердің болуын дәлелдейді. Алифаттық тізбектердің бар екендігі 2970–2850 см⁻¹ және 1450–1380 см⁻¹ диапазонындағы C–H созылу тербелістері арқылы расталды. Сонымен қатар, 1730 см⁻¹ жолағы күрделі эфирлердің карбонил (C=O) топтарының болуын көрсетті.</w:t>
      </w:r>
    </w:p>
    <w:p w14:paraId="1C46E7CB" w14:textId="33ED08DD" w:rsidR="00BC5C62" w:rsidRPr="00876464" w:rsidRDefault="00BE5CE3" w:rsidP="00BC5C62">
      <w:pPr>
        <w:ind w:left="301" w:right="261" w:firstLine="567"/>
        <w:jc w:val="both"/>
        <w:rPr>
          <w:sz w:val="28"/>
          <w:szCs w:val="28"/>
        </w:rPr>
      </w:pPr>
      <w:r w:rsidRPr="00876464">
        <w:rPr>
          <w:sz w:val="28"/>
          <w:szCs w:val="28"/>
        </w:rPr>
        <w:t xml:space="preserve">Joshi et al. зерттеуінде </w:t>
      </w:r>
      <w:r w:rsidRPr="00876464">
        <w:rPr>
          <w:i/>
          <w:iCs/>
          <w:sz w:val="28"/>
          <w:szCs w:val="28"/>
        </w:rPr>
        <w:t>B. subtilis</w:t>
      </w:r>
      <w:r w:rsidRPr="00876464">
        <w:rPr>
          <w:sz w:val="28"/>
          <w:szCs w:val="28"/>
        </w:rPr>
        <w:t xml:space="preserve"> 20B штамының биосурфактант спектрінде пептидтердің бар екенін растайтын сипаттамалық жолақтар анықталды. 3305 см⁻¹ жолағы N–H байланысының, ал 1643 см⁻¹ жолағы C=O–N байланысының созылуын көрсетті. 2956–2924 см⁻¹, 2869 см⁻¹, 1463 см⁻¹ және 1377 см⁻¹ </w:t>
      </w:r>
      <w:r w:rsidRPr="00876464">
        <w:rPr>
          <w:sz w:val="28"/>
          <w:szCs w:val="28"/>
        </w:rPr>
        <w:lastRenderedPageBreak/>
        <w:t>диапазондарындағы жолақтар алифаттық тізбектердің (CH₃, CH₂) болуын дәлелдеді. 1734 см⁻¹ аймағында байқалған сіңіру жолағы карбонил (C=O) топтарының бар екенін көрсетті</w:t>
      </w:r>
      <w:r w:rsidR="009C2147" w:rsidRPr="00876464">
        <w:rPr>
          <w:sz w:val="28"/>
          <w:szCs w:val="28"/>
        </w:rPr>
        <w:t xml:space="preserve"> </w:t>
      </w:r>
      <w:r w:rsidR="003B6F40" w:rsidRPr="00876464">
        <w:rPr>
          <w:sz w:val="28"/>
        </w:rPr>
        <w:t>[197]</w:t>
      </w:r>
      <w:r w:rsidRPr="00876464">
        <w:rPr>
          <w:sz w:val="28"/>
          <w:szCs w:val="28"/>
        </w:rPr>
        <w:t>.</w:t>
      </w:r>
    </w:p>
    <w:p w14:paraId="760BA055" w14:textId="7D482454" w:rsidR="000065C5" w:rsidRPr="00876464" w:rsidRDefault="00BE5CE3" w:rsidP="00BC5C62">
      <w:pPr>
        <w:ind w:left="301" w:right="261" w:firstLine="567"/>
        <w:jc w:val="both"/>
        <w:rPr>
          <w:sz w:val="28"/>
          <w:szCs w:val="28"/>
        </w:rPr>
      </w:pPr>
      <w:r w:rsidRPr="00876464">
        <w:rPr>
          <w:sz w:val="28"/>
          <w:szCs w:val="28"/>
        </w:rPr>
        <w:t xml:space="preserve">Бұл нәтижелер зерттелген </w:t>
      </w:r>
      <w:r w:rsidRPr="00876464">
        <w:rPr>
          <w:i/>
          <w:iCs/>
          <w:sz w:val="28"/>
          <w:szCs w:val="28"/>
        </w:rPr>
        <w:t>Bacillus sp.</w:t>
      </w:r>
      <w:r w:rsidRPr="00876464">
        <w:rPr>
          <w:sz w:val="28"/>
          <w:szCs w:val="28"/>
        </w:rPr>
        <w:t xml:space="preserve"> штамдарынан алынған биосурфактанттардың липопептидтік табиғатын және олардың биотехнологиялық маңыздылығын растайды.</w:t>
      </w:r>
    </w:p>
    <w:p w14:paraId="68F47F3C" w14:textId="77777777" w:rsidR="002F2D24" w:rsidRPr="00876464" w:rsidRDefault="002F2D24" w:rsidP="00BC5C62">
      <w:pPr>
        <w:ind w:left="301" w:right="261" w:firstLine="567"/>
        <w:jc w:val="both"/>
        <w:rPr>
          <w:sz w:val="28"/>
          <w:szCs w:val="28"/>
        </w:rPr>
      </w:pPr>
    </w:p>
    <w:p w14:paraId="59F5783C" w14:textId="1725A55F" w:rsidR="00125D68" w:rsidRPr="00876464" w:rsidRDefault="00125D68" w:rsidP="00125D68">
      <w:pPr>
        <w:ind w:left="301" w:right="261" w:firstLine="567"/>
        <w:jc w:val="both"/>
        <w:rPr>
          <w:b/>
          <w:bCs/>
          <w:sz w:val="28"/>
          <w:szCs w:val="28"/>
        </w:rPr>
      </w:pPr>
      <w:r w:rsidRPr="00876464">
        <w:rPr>
          <w:b/>
          <w:bCs/>
          <w:sz w:val="28"/>
          <w:szCs w:val="28"/>
        </w:rPr>
        <w:t>3.</w:t>
      </w:r>
      <w:r w:rsidR="00C72463" w:rsidRPr="00876464">
        <w:rPr>
          <w:b/>
          <w:bCs/>
          <w:sz w:val="28"/>
          <w:szCs w:val="28"/>
        </w:rPr>
        <w:t>7</w:t>
      </w:r>
      <w:r w:rsidRPr="00876464">
        <w:rPr>
          <w:b/>
          <w:bCs/>
          <w:sz w:val="28"/>
          <w:szCs w:val="28"/>
        </w:rPr>
        <w:t xml:space="preserve"> Шикі </w:t>
      </w:r>
      <w:r w:rsidR="002733BE" w:rsidRPr="00876464">
        <w:rPr>
          <w:b/>
          <w:bCs/>
          <w:sz w:val="28"/>
          <w:szCs w:val="28"/>
        </w:rPr>
        <w:t>леван</w:t>
      </w:r>
      <w:r w:rsidRPr="00876464">
        <w:rPr>
          <w:b/>
          <w:bCs/>
          <w:sz w:val="28"/>
          <w:szCs w:val="28"/>
        </w:rPr>
        <w:t xml:space="preserve"> өндіру және олардың функциональдық топтарын анықтау</w:t>
      </w:r>
    </w:p>
    <w:p w14:paraId="4C9B5CDD" w14:textId="283D2A0D" w:rsidR="00315FA7" w:rsidRPr="00876464" w:rsidRDefault="00315FA7" w:rsidP="00315FA7">
      <w:pPr>
        <w:ind w:left="301" w:right="261" w:firstLine="567"/>
        <w:jc w:val="both"/>
        <w:rPr>
          <w:sz w:val="28"/>
          <w:szCs w:val="28"/>
        </w:rPr>
      </w:pPr>
      <w:r w:rsidRPr="00876464">
        <w:rPr>
          <w:sz w:val="28"/>
          <w:szCs w:val="28"/>
        </w:rPr>
        <w:t xml:space="preserve">Леван — фруктозадан түзілетін экзополисахарид. Оны синтездеуге жауапты негізгі фермент — левансукраза, ол </w:t>
      </w:r>
      <w:r w:rsidRPr="00876464">
        <w:rPr>
          <w:i/>
          <w:iCs/>
          <w:sz w:val="28"/>
          <w:szCs w:val="28"/>
        </w:rPr>
        <w:t>sacB</w:t>
      </w:r>
      <w:r w:rsidRPr="00876464">
        <w:rPr>
          <w:sz w:val="28"/>
          <w:szCs w:val="28"/>
        </w:rPr>
        <w:t xml:space="preserve"> генімен кодталады және кейбір </w:t>
      </w:r>
      <w:r w:rsidRPr="00876464">
        <w:rPr>
          <w:i/>
          <w:iCs/>
          <w:sz w:val="28"/>
          <w:szCs w:val="28"/>
        </w:rPr>
        <w:t>Bacillus</w:t>
      </w:r>
      <w:r w:rsidRPr="00876464">
        <w:rPr>
          <w:sz w:val="28"/>
          <w:szCs w:val="28"/>
        </w:rPr>
        <w:t xml:space="preserve"> туысты бактерияларда табиғи түрде кездеседі</w:t>
      </w:r>
      <w:r w:rsidR="006473B4" w:rsidRPr="00876464">
        <w:rPr>
          <w:sz w:val="28"/>
          <w:szCs w:val="28"/>
        </w:rPr>
        <w:t xml:space="preserve"> </w:t>
      </w:r>
      <w:r w:rsidR="003B6F40" w:rsidRPr="00876464">
        <w:rPr>
          <w:sz w:val="28"/>
        </w:rPr>
        <w:t>[198, 199]</w:t>
      </w:r>
      <w:r w:rsidRPr="00876464">
        <w:rPr>
          <w:sz w:val="28"/>
          <w:szCs w:val="28"/>
        </w:rPr>
        <w:t>.</w:t>
      </w:r>
    </w:p>
    <w:p w14:paraId="42A19602" w14:textId="07B515AE" w:rsidR="0099324B" w:rsidRPr="00876464" w:rsidRDefault="00315FA7" w:rsidP="00315FA7">
      <w:pPr>
        <w:ind w:left="301" w:right="261" w:firstLine="567"/>
        <w:jc w:val="both"/>
        <w:rPr>
          <w:sz w:val="28"/>
          <w:szCs w:val="28"/>
        </w:rPr>
      </w:pPr>
      <w:r w:rsidRPr="00876464">
        <w:rPr>
          <w:sz w:val="28"/>
          <w:szCs w:val="28"/>
        </w:rPr>
        <w:t xml:space="preserve">Осы зерттеу жұмысында төрт штамм — </w:t>
      </w:r>
      <w:r w:rsidRPr="00876464">
        <w:rPr>
          <w:i/>
          <w:iCs/>
          <w:sz w:val="28"/>
          <w:szCs w:val="28"/>
        </w:rPr>
        <w:t>B.</w:t>
      </w:r>
      <w:r w:rsidRPr="00876464">
        <w:rPr>
          <w:sz w:val="28"/>
          <w:szCs w:val="28"/>
        </w:rPr>
        <w:t xml:space="preserve"> </w:t>
      </w:r>
      <w:r w:rsidRPr="00876464">
        <w:rPr>
          <w:i/>
          <w:iCs/>
          <w:sz w:val="28"/>
          <w:szCs w:val="28"/>
        </w:rPr>
        <w:t>subtilis</w:t>
      </w:r>
      <w:r w:rsidRPr="00876464">
        <w:rPr>
          <w:sz w:val="28"/>
          <w:szCs w:val="28"/>
        </w:rPr>
        <w:t xml:space="preserve"> A8, A9, A12 және </w:t>
      </w:r>
      <w:r w:rsidRPr="00876464">
        <w:rPr>
          <w:i/>
          <w:iCs/>
          <w:sz w:val="28"/>
          <w:szCs w:val="28"/>
        </w:rPr>
        <w:t>B. licheniformis</w:t>
      </w:r>
      <w:r w:rsidRPr="00876464">
        <w:rPr>
          <w:sz w:val="28"/>
          <w:szCs w:val="28"/>
        </w:rPr>
        <w:t xml:space="preserve"> PW2 — </w:t>
      </w:r>
      <w:r w:rsidRPr="00876464">
        <w:rPr>
          <w:i/>
          <w:iCs/>
          <w:sz w:val="28"/>
          <w:szCs w:val="28"/>
        </w:rPr>
        <w:t>sacB</w:t>
      </w:r>
      <w:r w:rsidRPr="00876464">
        <w:rPr>
          <w:sz w:val="28"/>
          <w:szCs w:val="28"/>
        </w:rPr>
        <w:t xml:space="preserve"> генінің болуына байланысты леван синтездей алатын қабілетке ие деп танылып, әрі қарай шикі леван өндіру және оның функционалдық топтарын анықтау бағытында зерттелді.</w:t>
      </w:r>
    </w:p>
    <w:p w14:paraId="56317AF6" w14:textId="30DE9148" w:rsidR="009E5978" w:rsidRPr="00876464" w:rsidRDefault="00933BBE" w:rsidP="00315FA7">
      <w:pPr>
        <w:ind w:left="301" w:right="261" w:firstLine="567"/>
        <w:jc w:val="both"/>
        <w:rPr>
          <w:sz w:val="28"/>
          <w:szCs w:val="28"/>
        </w:rPr>
      </w:pPr>
      <w:r w:rsidRPr="00876464">
        <w:rPr>
          <w:sz w:val="28"/>
          <w:szCs w:val="28"/>
        </w:rPr>
        <w:t>Ең алдымен</w:t>
      </w:r>
      <w:r w:rsidR="007F59BF" w:rsidRPr="00876464">
        <w:rPr>
          <w:sz w:val="28"/>
          <w:szCs w:val="28"/>
        </w:rPr>
        <w:t>,</w:t>
      </w:r>
      <w:r w:rsidRPr="00876464">
        <w:rPr>
          <w:sz w:val="28"/>
          <w:szCs w:val="28"/>
        </w:rPr>
        <w:t xml:space="preserve"> </w:t>
      </w:r>
      <w:r w:rsidRPr="00876464">
        <w:rPr>
          <w:i/>
          <w:iCs/>
          <w:sz w:val="28"/>
          <w:szCs w:val="28"/>
        </w:rPr>
        <w:t>Bacillus sp.</w:t>
      </w:r>
      <w:r w:rsidRPr="00876464">
        <w:rPr>
          <w:sz w:val="28"/>
          <w:szCs w:val="28"/>
        </w:rPr>
        <w:t xml:space="preserve"> </w:t>
      </w:r>
      <w:r w:rsidR="007F59BF" w:rsidRPr="00876464">
        <w:rPr>
          <w:sz w:val="28"/>
          <w:szCs w:val="28"/>
        </w:rPr>
        <w:t>ш</w:t>
      </w:r>
      <w:r w:rsidRPr="00876464">
        <w:rPr>
          <w:sz w:val="28"/>
          <w:szCs w:val="28"/>
        </w:rPr>
        <w:t>тамдары</w:t>
      </w:r>
      <w:r w:rsidR="007F59BF" w:rsidRPr="00876464">
        <w:rPr>
          <w:sz w:val="28"/>
          <w:szCs w:val="28"/>
        </w:rPr>
        <w:t xml:space="preserve"> </w:t>
      </w:r>
      <w:r w:rsidR="00196C0E" w:rsidRPr="00876464">
        <w:rPr>
          <w:sz w:val="28"/>
          <w:szCs w:val="28"/>
        </w:rPr>
        <w:t>леван өндіру қабілеті бойынша сапалық скрининг жүргізілді.</w:t>
      </w:r>
      <w:r w:rsidRPr="00876464">
        <w:rPr>
          <w:sz w:val="28"/>
          <w:szCs w:val="28"/>
        </w:rPr>
        <w:t xml:space="preserve"> 24 сағаттық </w:t>
      </w:r>
      <w:r w:rsidR="00196C0E" w:rsidRPr="00876464">
        <w:rPr>
          <w:sz w:val="28"/>
          <w:szCs w:val="28"/>
        </w:rPr>
        <w:t>бактерия штммдары</w:t>
      </w:r>
      <w:r w:rsidRPr="00876464">
        <w:rPr>
          <w:sz w:val="28"/>
          <w:szCs w:val="28"/>
        </w:rPr>
        <w:t xml:space="preserve"> қоректік ортаға штрих әдісімен егілді. Егілген Петри табақшалары 40 °C температурада 48 сағат инкубацияланды. Инкубация нәтижесінде леван синтездейтін бактерияларға тән шырышты </w:t>
      </w:r>
      <w:r w:rsidR="006C59CB" w:rsidRPr="00876464">
        <w:rPr>
          <w:sz w:val="28"/>
          <w:szCs w:val="28"/>
        </w:rPr>
        <w:t>(</w:t>
      </w:r>
      <w:r w:rsidRPr="00876464">
        <w:rPr>
          <w:sz w:val="28"/>
          <w:szCs w:val="28"/>
        </w:rPr>
        <w:t>мукоидты) колониялар қалыптасты (</w:t>
      </w:r>
      <w:r w:rsidR="006473B4" w:rsidRPr="00876464">
        <w:rPr>
          <w:sz w:val="28"/>
          <w:szCs w:val="28"/>
        </w:rPr>
        <w:t>c</w:t>
      </w:r>
      <w:r w:rsidRPr="00876464">
        <w:rPr>
          <w:sz w:val="28"/>
          <w:szCs w:val="28"/>
        </w:rPr>
        <w:t>урет 2</w:t>
      </w:r>
      <w:r w:rsidR="006473B4" w:rsidRPr="00876464">
        <w:rPr>
          <w:sz w:val="28"/>
          <w:szCs w:val="28"/>
        </w:rPr>
        <w:t>2</w:t>
      </w:r>
      <w:r w:rsidRPr="00876464">
        <w:rPr>
          <w:sz w:val="28"/>
          <w:szCs w:val="28"/>
        </w:rPr>
        <w:t xml:space="preserve">). </w:t>
      </w:r>
      <w:r w:rsidR="006473B4" w:rsidRPr="00876464">
        <w:rPr>
          <w:sz w:val="28"/>
          <w:szCs w:val="28"/>
        </w:rPr>
        <w:t>22-с</w:t>
      </w:r>
      <w:r w:rsidRPr="00876464">
        <w:rPr>
          <w:sz w:val="28"/>
          <w:szCs w:val="28"/>
        </w:rPr>
        <w:t>урет</w:t>
      </w:r>
      <w:r w:rsidR="006473B4" w:rsidRPr="00876464">
        <w:rPr>
          <w:sz w:val="28"/>
          <w:szCs w:val="28"/>
        </w:rPr>
        <w:t>те көрсетілгендей,</w:t>
      </w:r>
      <w:r w:rsidRPr="00876464">
        <w:rPr>
          <w:sz w:val="28"/>
          <w:szCs w:val="28"/>
        </w:rPr>
        <w:t xml:space="preserve"> </w:t>
      </w:r>
      <w:r w:rsidRPr="00876464">
        <w:rPr>
          <w:i/>
          <w:iCs/>
          <w:sz w:val="28"/>
          <w:szCs w:val="28"/>
        </w:rPr>
        <w:t>B. licheniformis</w:t>
      </w:r>
      <w:r w:rsidRPr="00876464">
        <w:rPr>
          <w:sz w:val="28"/>
          <w:szCs w:val="28"/>
        </w:rPr>
        <w:t xml:space="preserve"> PW2 штамы </w:t>
      </w:r>
      <w:r w:rsidR="006473B4" w:rsidRPr="00876464">
        <w:rPr>
          <w:sz w:val="28"/>
          <w:szCs w:val="28"/>
        </w:rPr>
        <w:t>салыстырмалы</w:t>
      </w:r>
      <w:r w:rsidRPr="00876464">
        <w:rPr>
          <w:sz w:val="28"/>
          <w:szCs w:val="28"/>
        </w:rPr>
        <w:t xml:space="preserve"> айқын мукоидты колония түзілуін көрсетті. Ал қалған штамдарда шырышты колониялар</w:t>
      </w:r>
      <w:r w:rsidR="006473B4" w:rsidRPr="00876464">
        <w:rPr>
          <w:sz w:val="28"/>
          <w:szCs w:val="28"/>
        </w:rPr>
        <w:t xml:space="preserve"> салыстырмалы</w:t>
      </w:r>
      <w:r w:rsidRPr="00876464">
        <w:rPr>
          <w:sz w:val="28"/>
          <w:szCs w:val="28"/>
        </w:rPr>
        <w:t xml:space="preserve"> әлсіз байқалып, ұқсас </w:t>
      </w:r>
      <w:r w:rsidR="00A76AF1" w:rsidRPr="00876464">
        <w:rPr>
          <w:sz w:val="28"/>
          <w:szCs w:val="28"/>
        </w:rPr>
        <w:t>нәтижелер көрсетті</w:t>
      </w:r>
      <w:r w:rsidRPr="00876464">
        <w:rPr>
          <w:sz w:val="28"/>
          <w:szCs w:val="28"/>
        </w:rPr>
        <w:t>.</w:t>
      </w:r>
    </w:p>
    <w:p w14:paraId="52455FFA" w14:textId="76A412CE" w:rsidR="007F605F" w:rsidRPr="00876464" w:rsidRDefault="007F605F" w:rsidP="007F605F">
      <w:pPr>
        <w:ind w:left="301" w:right="261" w:firstLine="567"/>
        <w:jc w:val="both"/>
        <w:rPr>
          <w:sz w:val="28"/>
          <w:szCs w:val="28"/>
        </w:rPr>
      </w:pPr>
      <w:r w:rsidRPr="00876464">
        <w:rPr>
          <w:sz w:val="28"/>
          <w:szCs w:val="28"/>
        </w:rPr>
        <w:t>Леван биополимерінің синтезі үшін сахароза, соя ұны, MgSO₄, KH₂PO₄ және стерильденген CaCO₃ қосылған арнайы қоректік орта қолданылды. Ортаға 10% көлемінде 24 сағаттық бактерия штамдары қосылып, 40 °C температурада 5 тәулік бойы араластырыла дақылдандырылды. Леван экстракциясы зерттеу әдісіне сай жүргізіліп, құрғақ массасы өлшенді (сурет 2</w:t>
      </w:r>
      <w:r w:rsidR="006473B4" w:rsidRPr="00876464">
        <w:rPr>
          <w:sz w:val="28"/>
          <w:szCs w:val="28"/>
        </w:rPr>
        <w:t>3</w:t>
      </w:r>
      <w:r w:rsidRPr="00876464">
        <w:rPr>
          <w:sz w:val="28"/>
          <w:szCs w:val="28"/>
        </w:rPr>
        <w:t>).</w:t>
      </w:r>
    </w:p>
    <w:p w14:paraId="22F6102E" w14:textId="77777777" w:rsidR="00903EEF" w:rsidRPr="00876464" w:rsidRDefault="00903EEF" w:rsidP="00315FA7">
      <w:pPr>
        <w:ind w:left="301" w:right="261" w:firstLine="567"/>
        <w:jc w:val="both"/>
        <w:rPr>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724"/>
      </w:tblGrid>
      <w:tr w:rsidR="00543A7C" w:rsidRPr="00876464" w14:paraId="637D6DD9" w14:textId="77777777" w:rsidTr="00753636">
        <w:trPr>
          <w:jc w:val="center"/>
        </w:trPr>
        <w:tc>
          <w:tcPr>
            <w:tcW w:w="4678" w:type="dxa"/>
          </w:tcPr>
          <w:p w14:paraId="2DF28C6E" w14:textId="1A39E48F" w:rsidR="00903EEF" w:rsidRPr="00876464" w:rsidRDefault="0034738E" w:rsidP="008E1FEB">
            <w:pPr>
              <w:ind w:right="261"/>
              <w:jc w:val="center"/>
              <w:rPr>
                <w:sz w:val="28"/>
                <w:szCs w:val="28"/>
              </w:rPr>
            </w:pPr>
            <w:r w:rsidRPr="00876464">
              <w:rPr>
                <w:noProof/>
                <w:sz w:val="28"/>
                <w:szCs w:val="28"/>
                <w:lang w:val="ru-RU" w:eastAsia="ru-RU"/>
              </w:rPr>
              <w:drawing>
                <wp:inline distT="0" distB="0" distL="0" distR="0" wp14:anchorId="3C81EDA2" wp14:editId="2A402CBC">
                  <wp:extent cx="2480650" cy="2399466"/>
                  <wp:effectExtent l="0" t="0" r="0" b="1270"/>
                  <wp:docPr id="163882035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11372" cy="2429182"/>
                          </a:xfrm>
                          <a:prstGeom prst="rect">
                            <a:avLst/>
                          </a:prstGeom>
                          <a:noFill/>
                          <a:ln>
                            <a:noFill/>
                          </a:ln>
                        </pic:spPr>
                      </pic:pic>
                    </a:graphicData>
                  </a:graphic>
                </wp:inline>
              </w:drawing>
            </w:r>
          </w:p>
        </w:tc>
        <w:tc>
          <w:tcPr>
            <w:tcW w:w="4724" w:type="dxa"/>
          </w:tcPr>
          <w:p w14:paraId="4D02121B" w14:textId="2A2704D3" w:rsidR="00903EEF" w:rsidRPr="00876464" w:rsidRDefault="00FC3FA7" w:rsidP="008E1FEB">
            <w:pPr>
              <w:ind w:right="261"/>
              <w:jc w:val="center"/>
              <w:rPr>
                <w:sz w:val="28"/>
                <w:szCs w:val="28"/>
              </w:rPr>
            </w:pPr>
            <w:r w:rsidRPr="00876464">
              <w:rPr>
                <w:noProof/>
                <w:sz w:val="28"/>
                <w:szCs w:val="28"/>
                <w:lang w:val="ru-RU" w:eastAsia="ru-RU"/>
              </w:rPr>
              <w:drawing>
                <wp:inline distT="0" distB="0" distL="0" distR="0" wp14:anchorId="2F2EE9EF" wp14:editId="05F1D9E0">
                  <wp:extent cx="2470918" cy="2362954"/>
                  <wp:effectExtent l="0" t="0" r="5715" b="0"/>
                  <wp:docPr id="15119066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74519" cy="2366398"/>
                          </a:xfrm>
                          <a:prstGeom prst="rect">
                            <a:avLst/>
                          </a:prstGeom>
                          <a:noFill/>
                          <a:ln>
                            <a:noFill/>
                          </a:ln>
                        </pic:spPr>
                      </pic:pic>
                    </a:graphicData>
                  </a:graphic>
                </wp:inline>
              </w:drawing>
            </w:r>
          </w:p>
        </w:tc>
      </w:tr>
      <w:tr w:rsidR="008E1FEB" w:rsidRPr="00876464" w14:paraId="08761D51" w14:textId="77777777" w:rsidTr="00753636">
        <w:trPr>
          <w:jc w:val="center"/>
        </w:trPr>
        <w:tc>
          <w:tcPr>
            <w:tcW w:w="4678" w:type="dxa"/>
          </w:tcPr>
          <w:p w14:paraId="306350FE" w14:textId="1B5B9846" w:rsidR="008E1FEB" w:rsidRPr="00876464" w:rsidRDefault="008E1FEB" w:rsidP="008E1FEB">
            <w:pPr>
              <w:ind w:right="261"/>
              <w:jc w:val="center"/>
              <w:rPr>
                <w:sz w:val="28"/>
                <w:szCs w:val="28"/>
                <w:lang w:val="en-US"/>
              </w:rPr>
            </w:pPr>
            <w:r w:rsidRPr="00876464">
              <w:rPr>
                <w:i/>
                <w:iCs/>
                <w:sz w:val="28"/>
                <w:szCs w:val="28"/>
              </w:rPr>
              <w:t>B.</w:t>
            </w:r>
            <w:r w:rsidRPr="00876464">
              <w:rPr>
                <w:sz w:val="28"/>
                <w:szCs w:val="28"/>
              </w:rPr>
              <w:t xml:space="preserve"> </w:t>
            </w:r>
            <w:r w:rsidRPr="00876464">
              <w:rPr>
                <w:i/>
                <w:iCs/>
                <w:sz w:val="28"/>
                <w:szCs w:val="28"/>
              </w:rPr>
              <w:t>subtilis</w:t>
            </w:r>
            <w:r w:rsidRPr="00876464">
              <w:rPr>
                <w:sz w:val="28"/>
                <w:szCs w:val="28"/>
              </w:rPr>
              <w:t xml:space="preserve"> A8</w:t>
            </w:r>
          </w:p>
        </w:tc>
        <w:tc>
          <w:tcPr>
            <w:tcW w:w="4724" w:type="dxa"/>
          </w:tcPr>
          <w:p w14:paraId="6D26E6EE" w14:textId="0DCDDC5B" w:rsidR="008E1FEB" w:rsidRPr="00876464" w:rsidRDefault="008E1FEB" w:rsidP="008E1FEB">
            <w:pPr>
              <w:ind w:right="261"/>
              <w:jc w:val="center"/>
              <w:rPr>
                <w:sz w:val="28"/>
                <w:szCs w:val="28"/>
                <w:lang w:val="en-US"/>
              </w:rPr>
            </w:pPr>
            <w:r w:rsidRPr="00876464">
              <w:rPr>
                <w:i/>
                <w:iCs/>
                <w:sz w:val="28"/>
                <w:szCs w:val="28"/>
              </w:rPr>
              <w:t>B.</w:t>
            </w:r>
            <w:r w:rsidRPr="00876464">
              <w:rPr>
                <w:sz w:val="28"/>
                <w:szCs w:val="28"/>
              </w:rPr>
              <w:t xml:space="preserve"> </w:t>
            </w:r>
            <w:r w:rsidRPr="00876464">
              <w:rPr>
                <w:i/>
                <w:iCs/>
                <w:sz w:val="28"/>
                <w:szCs w:val="28"/>
              </w:rPr>
              <w:t>subtilis</w:t>
            </w:r>
            <w:r w:rsidRPr="00876464">
              <w:rPr>
                <w:sz w:val="28"/>
                <w:szCs w:val="28"/>
              </w:rPr>
              <w:t xml:space="preserve"> A9</w:t>
            </w:r>
          </w:p>
        </w:tc>
      </w:tr>
      <w:tr w:rsidR="00543A7C" w:rsidRPr="00876464" w14:paraId="458494FA" w14:textId="77777777" w:rsidTr="00753636">
        <w:trPr>
          <w:jc w:val="center"/>
        </w:trPr>
        <w:tc>
          <w:tcPr>
            <w:tcW w:w="4678" w:type="dxa"/>
          </w:tcPr>
          <w:p w14:paraId="5DEC0814" w14:textId="0A735DA0" w:rsidR="00903EEF" w:rsidRPr="00876464" w:rsidRDefault="00E66CAE" w:rsidP="008E1FEB">
            <w:pPr>
              <w:ind w:right="261"/>
              <w:jc w:val="center"/>
              <w:rPr>
                <w:sz w:val="28"/>
                <w:szCs w:val="28"/>
              </w:rPr>
            </w:pPr>
            <w:r w:rsidRPr="00876464">
              <w:rPr>
                <w:noProof/>
                <w:sz w:val="28"/>
                <w:szCs w:val="28"/>
                <w:lang w:val="ru-RU" w:eastAsia="ru-RU"/>
              </w:rPr>
              <w:lastRenderedPageBreak/>
              <w:drawing>
                <wp:inline distT="0" distB="0" distL="0" distR="0" wp14:anchorId="527B4F06" wp14:editId="115EA05F">
                  <wp:extent cx="2408868" cy="2426328"/>
                  <wp:effectExtent l="0" t="0" r="0" b="0"/>
                  <wp:docPr id="5971498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13134" cy="2430625"/>
                          </a:xfrm>
                          <a:prstGeom prst="rect">
                            <a:avLst/>
                          </a:prstGeom>
                          <a:noFill/>
                          <a:ln>
                            <a:noFill/>
                          </a:ln>
                        </pic:spPr>
                      </pic:pic>
                    </a:graphicData>
                  </a:graphic>
                </wp:inline>
              </w:drawing>
            </w:r>
          </w:p>
        </w:tc>
        <w:tc>
          <w:tcPr>
            <w:tcW w:w="4724" w:type="dxa"/>
          </w:tcPr>
          <w:p w14:paraId="42FED6D6" w14:textId="61C8126A" w:rsidR="00903EEF" w:rsidRPr="00876464" w:rsidRDefault="00543A7C" w:rsidP="008E1FEB">
            <w:pPr>
              <w:ind w:right="261"/>
              <w:jc w:val="center"/>
              <w:rPr>
                <w:sz w:val="28"/>
                <w:szCs w:val="28"/>
              </w:rPr>
            </w:pPr>
            <w:r w:rsidRPr="00876464">
              <w:rPr>
                <w:noProof/>
                <w:sz w:val="28"/>
                <w:szCs w:val="28"/>
                <w:lang w:val="ru-RU" w:eastAsia="ru-RU"/>
              </w:rPr>
              <w:drawing>
                <wp:inline distT="0" distB="0" distL="0" distR="0" wp14:anchorId="496544A7" wp14:editId="61394494">
                  <wp:extent cx="2476258" cy="2425700"/>
                  <wp:effectExtent l="0" t="0" r="635" b="0"/>
                  <wp:docPr id="111513949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0863" cy="2430211"/>
                          </a:xfrm>
                          <a:prstGeom prst="rect">
                            <a:avLst/>
                          </a:prstGeom>
                          <a:noFill/>
                          <a:ln>
                            <a:noFill/>
                          </a:ln>
                        </pic:spPr>
                      </pic:pic>
                    </a:graphicData>
                  </a:graphic>
                </wp:inline>
              </w:drawing>
            </w:r>
          </w:p>
        </w:tc>
      </w:tr>
      <w:tr w:rsidR="008E1FEB" w:rsidRPr="00876464" w14:paraId="056B8C47" w14:textId="77777777" w:rsidTr="00753636">
        <w:trPr>
          <w:jc w:val="center"/>
        </w:trPr>
        <w:tc>
          <w:tcPr>
            <w:tcW w:w="4678" w:type="dxa"/>
          </w:tcPr>
          <w:p w14:paraId="319DA0B1" w14:textId="22BFAB3B" w:rsidR="008E1FEB" w:rsidRPr="00876464" w:rsidRDefault="008E1FEB" w:rsidP="008E1FEB">
            <w:pPr>
              <w:ind w:right="261"/>
              <w:jc w:val="center"/>
              <w:rPr>
                <w:sz w:val="28"/>
                <w:szCs w:val="28"/>
              </w:rPr>
            </w:pPr>
            <w:r w:rsidRPr="00876464">
              <w:rPr>
                <w:i/>
                <w:iCs/>
                <w:sz w:val="28"/>
                <w:szCs w:val="28"/>
              </w:rPr>
              <w:t>B.</w:t>
            </w:r>
            <w:r w:rsidRPr="00876464">
              <w:rPr>
                <w:sz w:val="28"/>
                <w:szCs w:val="28"/>
              </w:rPr>
              <w:t xml:space="preserve"> </w:t>
            </w:r>
            <w:r w:rsidRPr="00876464">
              <w:rPr>
                <w:i/>
                <w:iCs/>
                <w:sz w:val="28"/>
                <w:szCs w:val="28"/>
              </w:rPr>
              <w:t>subtilis</w:t>
            </w:r>
            <w:r w:rsidRPr="00876464">
              <w:rPr>
                <w:sz w:val="28"/>
                <w:szCs w:val="28"/>
              </w:rPr>
              <w:t xml:space="preserve"> A12</w:t>
            </w:r>
          </w:p>
        </w:tc>
        <w:tc>
          <w:tcPr>
            <w:tcW w:w="4724" w:type="dxa"/>
          </w:tcPr>
          <w:p w14:paraId="072A8636" w14:textId="5CFBE282" w:rsidR="008E1FEB" w:rsidRPr="00876464" w:rsidRDefault="008E1FEB" w:rsidP="008E1FEB">
            <w:pPr>
              <w:ind w:right="261"/>
              <w:jc w:val="center"/>
              <w:rPr>
                <w:sz w:val="28"/>
                <w:szCs w:val="28"/>
              </w:rPr>
            </w:pPr>
            <w:r w:rsidRPr="00876464">
              <w:rPr>
                <w:i/>
                <w:iCs/>
                <w:sz w:val="28"/>
                <w:szCs w:val="28"/>
              </w:rPr>
              <w:t>B. licheniformis</w:t>
            </w:r>
            <w:r w:rsidRPr="00876464">
              <w:rPr>
                <w:sz w:val="28"/>
                <w:szCs w:val="28"/>
              </w:rPr>
              <w:t xml:space="preserve"> PW2</w:t>
            </w:r>
          </w:p>
        </w:tc>
      </w:tr>
    </w:tbl>
    <w:p w14:paraId="6C3CAC20" w14:textId="77777777" w:rsidR="00903EEF" w:rsidRPr="00876464" w:rsidRDefault="00903EEF" w:rsidP="00315FA7">
      <w:pPr>
        <w:ind w:left="301" w:right="261" w:firstLine="567"/>
        <w:jc w:val="both"/>
        <w:rPr>
          <w:sz w:val="28"/>
          <w:szCs w:val="28"/>
          <w:lang w:val="en-US"/>
        </w:rPr>
      </w:pPr>
    </w:p>
    <w:p w14:paraId="4A8E049A" w14:textId="7BDC694F" w:rsidR="00452841" w:rsidRPr="00876464" w:rsidRDefault="00753636" w:rsidP="00452841">
      <w:pPr>
        <w:ind w:left="301" w:right="261" w:firstLine="567"/>
        <w:jc w:val="center"/>
        <w:rPr>
          <w:sz w:val="28"/>
          <w:szCs w:val="28"/>
          <w:lang w:val="en-US"/>
        </w:rPr>
      </w:pPr>
      <w:r w:rsidRPr="00876464">
        <w:rPr>
          <w:sz w:val="28"/>
          <w:szCs w:val="28"/>
          <w:lang w:val="en-US"/>
        </w:rPr>
        <w:t>C</w:t>
      </w:r>
      <w:proofErr w:type="spellStart"/>
      <w:r w:rsidRPr="00876464">
        <w:rPr>
          <w:sz w:val="28"/>
          <w:szCs w:val="28"/>
          <w:lang w:val="ru-RU"/>
        </w:rPr>
        <w:t>урет</w:t>
      </w:r>
      <w:proofErr w:type="spellEnd"/>
      <w:r w:rsidRPr="00876464">
        <w:rPr>
          <w:sz w:val="28"/>
          <w:szCs w:val="28"/>
          <w:lang w:val="en-US"/>
        </w:rPr>
        <w:t xml:space="preserve"> 2</w:t>
      </w:r>
      <w:r w:rsidR="006473B4" w:rsidRPr="00876464">
        <w:rPr>
          <w:sz w:val="28"/>
          <w:szCs w:val="28"/>
          <w:lang w:val="en-US"/>
        </w:rPr>
        <w:t>2</w:t>
      </w:r>
      <w:r w:rsidRPr="00876464">
        <w:rPr>
          <w:sz w:val="28"/>
          <w:szCs w:val="28"/>
          <w:lang w:val="en-US"/>
        </w:rPr>
        <w:t xml:space="preserve"> -</w:t>
      </w:r>
      <w:r w:rsidR="00D54987" w:rsidRPr="00876464">
        <w:t xml:space="preserve"> </w:t>
      </w:r>
      <w:r w:rsidR="00D54987" w:rsidRPr="00876464">
        <w:rPr>
          <w:i/>
          <w:iCs/>
          <w:sz w:val="28"/>
          <w:szCs w:val="28"/>
          <w:lang w:val="en-US"/>
        </w:rPr>
        <w:t>Bacillus sp.</w:t>
      </w:r>
      <w:r w:rsidR="00D54987" w:rsidRPr="00876464">
        <w:rPr>
          <w:sz w:val="28"/>
          <w:szCs w:val="28"/>
          <w:lang w:val="en-US"/>
        </w:rPr>
        <w:t xml:space="preserve"> </w:t>
      </w:r>
      <w:proofErr w:type="spellStart"/>
      <w:r w:rsidR="00D54987" w:rsidRPr="00876464">
        <w:rPr>
          <w:sz w:val="28"/>
          <w:szCs w:val="28"/>
          <w:lang w:val="ru-RU"/>
        </w:rPr>
        <w:t>штамдарының</w:t>
      </w:r>
      <w:proofErr w:type="spellEnd"/>
      <w:r w:rsidR="00D54987" w:rsidRPr="00876464">
        <w:rPr>
          <w:sz w:val="28"/>
          <w:szCs w:val="28"/>
          <w:lang w:val="en-US"/>
        </w:rPr>
        <w:t xml:space="preserve"> </w:t>
      </w:r>
      <w:proofErr w:type="spellStart"/>
      <w:r w:rsidR="006C59CB" w:rsidRPr="00876464">
        <w:rPr>
          <w:sz w:val="28"/>
          <w:szCs w:val="28"/>
          <w:lang w:val="ru-RU"/>
        </w:rPr>
        <w:t>шырышты</w:t>
      </w:r>
      <w:proofErr w:type="spellEnd"/>
      <w:r w:rsidR="00D54987" w:rsidRPr="00876464">
        <w:rPr>
          <w:sz w:val="28"/>
          <w:szCs w:val="28"/>
          <w:lang w:val="en-US"/>
        </w:rPr>
        <w:t xml:space="preserve"> </w:t>
      </w:r>
      <w:proofErr w:type="spellStart"/>
      <w:r w:rsidR="00D54987" w:rsidRPr="00876464">
        <w:rPr>
          <w:sz w:val="28"/>
          <w:szCs w:val="28"/>
          <w:lang w:val="ru-RU"/>
        </w:rPr>
        <w:t>колония</w:t>
      </w:r>
      <w:r w:rsidR="00EF4E32" w:rsidRPr="00876464">
        <w:rPr>
          <w:sz w:val="28"/>
          <w:szCs w:val="28"/>
          <w:lang w:val="ru-RU"/>
        </w:rPr>
        <w:t>лар</w:t>
      </w:r>
      <w:proofErr w:type="spellEnd"/>
      <w:r w:rsidR="00D54987" w:rsidRPr="00876464">
        <w:rPr>
          <w:sz w:val="28"/>
          <w:szCs w:val="28"/>
          <w:lang w:val="en-US"/>
        </w:rPr>
        <w:t xml:space="preserve"> </w:t>
      </w:r>
      <w:proofErr w:type="spellStart"/>
      <w:r w:rsidR="00D54987" w:rsidRPr="00876464">
        <w:rPr>
          <w:sz w:val="28"/>
          <w:szCs w:val="28"/>
          <w:lang w:val="ru-RU"/>
        </w:rPr>
        <w:t>түзуі</w:t>
      </w:r>
      <w:proofErr w:type="spellEnd"/>
    </w:p>
    <w:p w14:paraId="2903C2E7" w14:textId="77777777" w:rsidR="00452841" w:rsidRPr="00876464" w:rsidRDefault="00452841" w:rsidP="00452841">
      <w:pPr>
        <w:ind w:left="301" w:right="261" w:firstLine="567"/>
        <w:jc w:val="both"/>
        <w:rPr>
          <w:sz w:val="28"/>
          <w:szCs w:val="28"/>
          <w:lang w:val="en-US"/>
        </w:rPr>
      </w:pPr>
    </w:p>
    <w:p w14:paraId="2B6B26EE" w14:textId="00E44F79" w:rsidR="007F605F" w:rsidRPr="00876464" w:rsidRDefault="007F605F" w:rsidP="007F605F">
      <w:pPr>
        <w:ind w:left="301" w:right="261" w:firstLine="567"/>
        <w:jc w:val="both"/>
        <w:rPr>
          <w:sz w:val="28"/>
          <w:szCs w:val="28"/>
        </w:rPr>
      </w:pPr>
      <w:r w:rsidRPr="00876464">
        <w:rPr>
          <w:sz w:val="28"/>
          <w:szCs w:val="28"/>
        </w:rPr>
        <w:t xml:space="preserve">Алынған нәтижелерге сәйкес, ең жоғары шикі леван шығымы </w:t>
      </w:r>
      <w:r w:rsidRPr="00876464">
        <w:rPr>
          <w:i/>
          <w:iCs/>
          <w:sz w:val="28"/>
          <w:szCs w:val="28"/>
        </w:rPr>
        <w:t>Bacillus subtilis</w:t>
      </w:r>
      <w:r w:rsidRPr="00876464">
        <w:rPr>
          <w:sz w:val="28"/>
          <w:szCs w:val="28"/>
        </w:rPr>
        <w:t xml:space="preserve"> A12 штамында тіркеліп, 0,42±0,02 г/л деңгейінде болды. Бұл көрсеткіш басқа штамдарға қарағанда айтарлықтай жоғары.</w:t>
      </w:r>
    </w:p>
    <w:p w14:paraId="48C14C4E" w14:textId="0DAE39A2" w:rsidR="007F605F" w:rsidRPr="00876464" w:rsidRDefault="007F605F" w:rsidP="007F605F">
      <w:pPr>
        <w:ind w:left="301" w:right="261" w:firstLine="567"/>
        <w:jc w:val="both"/>
        <w:rPr>
          <w:sz w:val="28"/>
          <w:szCs w:val="28"/>
        </w:rPr>
      </w:pPr>
      <w:r w:rsidRPr="00876464">
        <w:rPr>
          <w:i/>
          <w:iCs/>
          <w:sz w:val="28"/>
          <w:szCs w:val="28"/>
        </w:rPr>
        <w:t>Bacillus licheniformis</w:t>
      </w:r>
      <w:r w:rsidRPr="00876464">
        <w:rPr>
          <w:sz w:val="28"/>
          <w:szCs w:val="28"/>
        </w:rPr>
        <w:t xml:space="preserve"> PW2 штамы 0,28±0,02 г/л леван синтездеу қабілетін көрсетті, бұл </w:t>
      </w:r>
      <w:r w:rsidRPr="00876464">
        <w:rPr>
          <w:i/>
          <w:iCs/>
          <w:sz w:val="28"/>
          <w:szCs w:val="28"/>
        </w:rPr>
        <w:t>B. subtilis</w:t>
      </w:r>
      <w:r w:rsidRPr="00876464">
        <w:rPr>
          <w:sz w:val="28"/>
          <w:szCs w:val="28"/>
        </w:rPr>
        <w:t xml:space="preserve"> A8 (0,2±0,01 г/л) және </w:t>
      </w:r>
      <w:r w:rsidRPr="00876464">
        <w:rPr>
          <w:i/>
          <w:iCs/>
          <w:sz w:val="28"/>
          <w:szCs w:val="28"/>
        </w:rPr>
        <w:t>B. subtilis</w:t>
      </w:r>
      <w:r w:rsidRPr="00876464">
        <w:rPr>
          <w:sz w:val="28"/>
          <w:szCs w:val="28"/>
        </w:rPr>
        <w:t xml:space="preserve"> A9 (0,24±0,02 г/л) штамдарына қарағанда біршама жоғары. Ең төменгі көрсеткіш </w:t>
      </w:r>
      <w:r w:rsidRPr="00876464">
        <w:rPr>
          <w:i/>
          <w:iCs/>
          <w:sz w:val="28"/>
          <w:szCs w:val="28"/>
        </w:rPr>
        <w:t xml:space="preserve">B. subtilis </w:t>
      </w:r>
      <w:r w:rsidRPr="00876464">
        <w:rPr>
          <w:sz w:val="28"/>
          <w:szCs w:val="28"/>
        </w:rPr>
        <w:t>A8 штамында байқалды.</w:t>
      </w:r>
    </w:p>
    <w:p w14:paraId="0402DFD5" w14:textId="795030D3" w:rsidR="00EC0940" w:rsidRPr="00876464" w:rsidRDefault="007F605F" w:rsidP="00452841">
      <w:pPr>
        <w:ind w:left="301" w:right="261" w:firstLine="567"/>
        <w:jc w:val="both"/>
        <w:rPr>
          <w:sz w:val="28"/>
          <w:szCs w:val="28"/>
        </w:rPr>
      </w:pPr>
      <w:r w:rsidRPr="00876464">
        <w:rPr>
          <w:sz w:val="28"/>
          <w:szCs w:val="28"/>
        </w:rPr>
        <w:t xml:space="preserve">Алынған нәтижелердің статистикалық маңыздылығын бағалау үшін Kruskal-Wallis статистикалық анализі жүргізілді. </w:t>
      </w:r>
      <w:r w:rsidR="00E47AD2" w:rsidRPr="00876464">
        <w:rPr>
          <w:sz w:val="28"/>
          <w:szCs w:val="28"/>
        </w:rPr>
        <w:t>Талдау нәтижелері кемінде үш қайталым арасында айтарлықтай айырмашылық байқалмағанын көрсетті (Kruskal-Wallis статистикасы = 6,452, p-value = 0,046)</w:t>
      </w:r>
      <w:r w:rsidRPr="00876464">
        <w:rPr>
          <w:sz w:val="28"/>
          <w:szCs w:val="28"/>
        </w:rPr>
        <w:t>.</w:t>
      </w:r>
    </w:p>
    <w:p w14:paraId="02C3BEE2" w14:textId="77777777" w:rsidR="006473B4" w:rsidRPr="00876464" w:rsidRDefault="006473B4" w:rsidP="00452841">
      <w:pPr>
        <w:ind w:left="301" w:right="261" w:firstLine="567"/>
        <w:jc w:val="both"/>
        <w:rPr>
          <w:sz w:val="16"/>
          <w:szCs w:val="16"/>
        </w:rPr>
      </w:pPr>
    </w:p>
    <w:p w14:paraId="322EDAB1" w14:textId="2A7E975B" w:rsidR="00F22C04" w:rsidRPr="00876464" w:rsidRDefault="006473B4" w:rsidP="006473B4">
      <w:pPr>
        <w:ind w:left="301" w:right="261" w:firstLine="567"/>
        <w:jc w:val="center"/>
        <w:rPr>
          <w:sz w:val="24"/>
          <w:szCs w:val="24"/>
          <w:lang w:val="en-US"/>
        </w:rPr>
      </w:pPr>
      <w:r w:rsidRPr="00876464">
        <w:rPr>
          <w:noProof/>
          <w:sz w:val="28"/>
          <w:szCs w:val="28"/>
        </w:rPr>
        <w:drawing>
          <wp:inline distT="0" distB="0" distL="0" distR="0" wp14:anchorId="5357107B" wp14:editId="72339BBD">
            <wp:extent cx="3965418" cy="2988192"/>
            <wp:effectExtent l="0" t="0" r="0" b="3175"/>
            <wp:docPr id="849912599" name="Рисунок 8" descr="Изображение выглядит как текст, диаграмма, снимок экрана, График&#10;&#10;Контент, сгенерированный ИИ, может содержать ошибки.">
              <a:extLst xmlns:a="http://schemas.openxmlformats.org/drawingml/2006/main">
                <a:ext uri="{FF2B5EF4-FFF2-40B4-BE49-F238E27FC236}">
                  <a16:creationId xmlns:a16="http://schemas.microsoft.com/office/drawing/2014/main" id="{556E30C5-CC22-339A-2E64-D74C93DE87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текст, диаграмма, снимок экрана, График&#10;&#10;Контент, сгенерированный ИИ, может содержать ошибки.">
                      <a:extLst>
                        <a:ext uri="{FF2B5EF4-FFF2-40B4-BE49-F238E27FC236}">
                          <a16:creationId xmlns:a16="http://schemas.microsoft.com/office/drawing/2014/main" id="{556E30C5-CC22-339A-2E64-D74C93DE87FA}"/>
                        </a:ext>
                      </a:extLst>
                    </pic:cNvPr>
                    <pic:cNvPicPr>
                      <a:picLocks noChangeAspect="1"/>
                    </pic:cNvPicPr>
                  </pic:nvPicPr>
                  <pic:blipFill>
                    <a:blip r:embed="rId69">
                      <a:extLst>
                        <a:ext uri="{28A0092B-C50C-407E-A947-70E740481C1C}">
                          <a14:useLocalDpi xmlns:a14="http://schemas.microsoft.com/office/drawing/2010/main" val="0"/>
                        </a:ext>
                      </a:extLst>
                    </a:blip>
                    <a:srcRect t="4434"/>
                    <a:stretch/>
                  </pic:blipFill>
                  <pic:spPr>
                    <a:xfrm>
                      <a:off x="0" y="0"/>
                      <a:ext cx="3974283" cy="2994872"/>
                    </a:xfrm>
                    <a:prstGeom prst="rect">
                      <a:avLst/>
                    </a:prstGeom>
                  </pic:spPr>
                </pic:pic>
              </a:graphicData>
            </a:graphic>
          </wp:inline>
        </w:drawing>
      </w:r>
    </w:p>
    <w:p w14:paraId="59BAAD68" w14:textId="77777777" w:rsidR="006473B4" w:rsidRPr="00876464" w:rsidRDefault="006473B4" w:rsidP="006473B4">
      <w:pPr>
        <w:ind w:left="301" w:right="261" w:firstLine="567"/>
        <w:jc w:val="center"/>
        <w:rPr>
          <w:sz w:val="10"/>
          <w:szCs w:val="10"/>
          <w:lang w:val="en-US"/>
        </w:rPr>
      </w:pPr>
    </w:p>
    <w:p w14:paraId="40FD11BF" w14:textId="0A180140" w:rsidR="00EC0940" w:rsidRPr="00876464" w:rsidRDefault="007402D4" w:rsidP="00452841">
      <w:pPr>
        <w:ind w:left="301" w:right="261" w:firstLine="567"/>
        <w:jc w:val="both"/>
        <w:rPr>
          <w:sz w:val="28"/>
          <w:szCs w:val="28"/>
        </w:rPr>
      </w:pPr>
      <w:r w:rsidRPr="00876464">
        <w:rPr>
          <w:sz w:val="28"/>
          <w:szCs w:val="28"/>
        </w:rPr>
        <w:t>Сурет 2</w:t>
      </w:r>
      <w:r w:rsidR="006473B4" w:rsidRPr="00876464">
        <w:rPr>
          <w:sz w:val="28"/>
          <w:szCs w:val="28"/>
        </w:rPr>
        <w:t>3</w:t>
      </w:r>
      <w:r w:rsidRPr="00876464">
        <w:rPr>
          <w:sz w:val="28"/>
          <w:szCs w:val="28"/>
        </w:rPr>
        <w:t xml:space="preserve"> - </w:t>
      </w:r>
      <w:r w:rsidRPr="00876464">
        <w:rPr>
          <w:i/>
          <w:iCs/>
          <w:sz w:val="28"/>
          <w:szCs w:val="28"/>
        </w:rPr>
        <w:t>Bacillus sp</w:t>
      </w:r>
      <w:r w:rsidRPr="00876464">
        <w:rPr>
          <w:sz w:val="28"/>
          <w:szCs w:val="28"/>
        </w:rPr>
        <w:t>. штамдарының шикі леван құрғақ массасы, г/л</w:t>
      </w:r>
    </w:p>
    <w:p w14:paraId="6BA215AD" w14:textId="1DE0596F" w:rsidR="001949CB" w:rsidRPr="00876464" w:rsidRDefault="00AA7124" w:rsidP="00452841">
      <w:pPr>
        <w:ind w:left="301" w:right="261" w:firstLine="567"/>
        <w:jc w:val="both"/>
        <w:rPr>
          <w:sz w:val="28"/>
          <w:szCs w:val="28"/>
        </w:rPr>
      </w:pPr>
      <w:r w:rsidRPr="00876464">
        <w:rPr>
          <w:sz w:val="28"/>
          <w:szCs w:val="28"/>
        </w:rPr>
        <w:lastRenderedPageBreak/>
        <w:t>Зертте</w:t>
      </w:r>
      <w:r w:rsidR="00CB2659" w:rsidRPr="00876464">
        <w:rPr>
          <w:sz w:val="28"/>
          <w:szCs w:val="28"/>
        </w:rPr>
        <w:t>уде</w:t>
      </w:r>
      <w:r w:rsidRPr="00876464">
        <w:rPr>
          <w:sz w:val="28"/>
          <w:szCs w:val="28"/>
        </w:rPr>
        <w:t xml:space="preserve"> </w:t>
      </w:r>
      <w:r w:rsidRPr="00876464">
        <w:rPr>
          <w:i/>
          <w:iCs/>
          <w:sz w:val="28"/>
          <w:szCs w:val="28"/>
        </w:rPr>
        <w:t>Bacillus sp.</w:t>
      </w:r>
      <w:r w:rsidRPr="00876464">
        <w:rPr>
          <w:sz w:val="28"/>
          <w:szCs w:val="28"/>
        </w:rPr>
        <w:t xml:space="preserve"> штамдары синтездейтін леванның химиялық құрылымын анықтау үшін ИҚ</w:t>
      </w:r>
      <w:r w:rsidR="000D1097" w:rsidRPr="00876464">
        <w:rPr>
          <w:sz w:val="28"/>
          <w:szCs w:val="28"/>
        </w:rPr>
        <w:t>-Фурье</w:t>
      </w:r>
      <w:r w:rsidRPr="00876464">
        <w:rPr>
          <w:sz w:val="28"/>
          <w:szCs w:val="28"/>
        </w:rPr>
        <w:t xml:space="preserve"> спект</w:t>
      </w:r>
      <w:r w:rsidR="000D1097" w:rsidRPr="00876464">
        <w:rPr>
          <w:sz w:val="28"/>
          <w:szCs w:val="28"/>
        </w:rPr>
        <w:t>офометрі</w:t>
      </w:r>
      <w:r w:rsidRPr="00876464">
        <w:rPr>
          <w:sz w:val="28"/>
          <w:szCs w:val="28"/>
        </w:rPr>
        <w:t xml:space="preserve"> әдісі қолданылды. Алынған спектрлік мәліметтер леванның негізгі функционалдық топтарын сипаттауға мүмкіндік берді</w:t>
      </w:r>
      <w:r w:rsidR="00977E26" w:rsidRPr="00876464">
        <w:rPr>
          <w:sz w:val="28"/>
          <w:szCs w:val="28"/>
        </w:rPr>
        <w:t xml:space="preserve"> (сурет 24)</w:t>
      </w:r>
      <w:r w:rsidRPr="00876464">
        <w:rPr>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BB77BF" w:rsidRPr="00876464" w14:paraId="52896759" w14:textId="77777777" w:rsidTr="00336A44">
        <w:tc>
          <w:tcPr>
            <w:tcW w:w="10209" w:type="dxa"/>
          </w:tcPr>
          <w:p w14:paraId="4031D371" w14:textId="19128EDF" w:rsidR="00BB77BF" w:rsidRPr="00876464" w:rsidRDefault="004E274E" w:rsidP="000065C5">
            <w:pPr>
              <w:ind w:right="261"/>
              <w:jc w:val="both"/>
              <w:rPr>
                <w:sz w:val="28"/>
                <w:szCs w:val="28"/>
              </w:rPr>
            </w:pPr>
            <w:r w:rsidRPr="00876464">
              <w:rPr>
                <w:noProof/>
                <w:sz w:val="28"/>
                <w:szCs w:val="28"/>
                <w:lang w:val="ru-RU" w:eastAsia="ru-RU"/>
              </w:rPr>
              <w:drawing>
                <wp:inline distT="0" distB="0" distL="0" distR="0" wp14:anchorId="77FFB7C8" wp14:editId="2947E5DA">
                  <wp:extent cx="6070209" cy="2067535"/>
                  <wp:effectExtent l="0" t="0" r="6985" b="9525"/>
                  <wp:docPr id="81187005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70056" name=""/>
                          <pic:cNvPicPr/>
                        </pic:nvPicPr>
                        <pic:blipFill>
                          <a:blip r:embed="rId70"/>
                          <a:stretch>
                            <a:fillRect/>
                          </a:stretch>
                        </pic:blipFill>
                        <pic:spPr>
                          <a:xfrm>
                            <a:off x="0" y="0"/>
                            <a:ext cx="6160167" cy="2098175"/>
                          </a:xfrm>
                          <a:prstGeom prst="rect">
                            <a:avLst/>
                          </a:prstGeom>
                        </pic:spPr>
                      </pic:pic>
                    </a:graphicData>
                  </a:graphic>
                </wp:inline>
              </w:drawing>
            </w:r>
          </w:p>
        </w:tc>
      </w:tr>
      <w:tr w:rsidR="00BB77BF" w:rsidRPr="00876464" w14:paraId="6F19935A" w14:textId="77777777" w:rsidTr="00336A44">
        <w:tc>
          <w:tcPr>
            <w:tcW w:w="10209" w:type="dxa"/>
          </w:tcPr>
          <w:p w14:paraId="7C4E9E3D" w14:textId="5EFDB095" w:rsidR="00BB77BF" w:rsidRPr="00876464" w:rsidRDefault="0063091E" w:rsidP="007D1010">
            <w:pPr>
              <w:ind w:right="261"/>
              <w:jc w:val="center"/>
              <w:rPr>
                <w:sz w:val="28"/>
                <w:szCs w:val="28"/>
              </w:rPr>
            </w:pPr>
            <w:r w:rsidRPr="00876464">
              <w:rPr>
                <w:sz w:val="24"/>
                <w:szCs w:val="24"/>
                <w:lang w:val="ru-RU"/>
              </w:rPr>
              <w:t>А)</w:t>
            </w:r>
            <w:r w:rsidRPr="00876464">
              <w:rPr>
                <w:i/>
                <w:iCs/>
                <w:sz w:val="24"/>
                <w:szCs w:val="24"/>
                <w:lang w:val="ru-RU"/>
              </w:rPr>
              <w:t xml:space="preserve"> </w:t>
            </w:r>
            <w:r w:rsidR="007D1010" w:rsidRPr="00876464">
              <w:rPr>
                <w:i/>
                <w:iCs/>
                <w:sz w:val="24"/>
                <w:szCs w:val="24"/>
              </w:rPr>
              <w:t>Bacillus licheniformis</w:t>
            </w:r>
            <w:r w:rsidR="007D1010" w:rsidRPr="00876464">
              <w:rPr>
                <w:sz w:val="24"/>
                <w:szCs w:val="24"/>
              </w:rPr>
              <w:t xml:space="preserve"> PW2</w:t>
            </w:r>
          </w:p>
        </w:tc>
      </w:tr>
      <w:tr w:rsidR="00BB77BF" w:rsidRPr="00876464" w14:paraId="29705BB8" w14:textId="77777777" w:rsidTr="00336A44">
        <w:tc>
          <w:tcPr>
            <w:tcW w:w="10209" w:type="dxa"/>
          </w:tcPr>
          <w:p w14:paraId="4336D403" w14:textId="5AAD638C" w:rsidR="00BB77BF" w:rsidRPr="00876464" w:rsidRDefault="00207EE5" w:rsidP="000065C5">
            <w:pPr>
              <w:ind w:right="261"/>
              <w:jc w:val="both"/>
              <w:rPr>
                <w:sz w:val="28"/>
                <w:szCs w:val="28"/>
              </w:rPr>
            </w:pPr>
            <w:r w:rsidRPr="00876464">
              <w:rPr>
                <w:noProof/>
                <w:sz w:val="28"/>
                <w:szCs w:val="28"/>
                <w:lang w:val="ru-RU" w:eastAsia="ru-RU"/>
              </w:rPr>
              <w:drawing>
                <wp:inline distT="0" distB="0" distL="0" distR="0" wp14:anchorId="48D0DB49" wp14:editId="666E3014">
                  <wp:extent cx="6132716" cy="1934308"/>
                  <wp:effectExtent l="0" t="0" r="1905" b="8890"/>
                  <wp:docPr id="14287080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0803" name=""/>
                          <pic:cNvPicPr/>
                        </pic:nvPicPr>
                        <pic:blipFill>
                          <a:blip r:embed="rId71"/>
                          <a:stretch>
                            <a:fillRect/>
                          </a:stretch>
                        </pic:blipFill>
                        <pic:spPr>
                          <a:xfrm>
                            <a:off x="0" y="0"/>
                            <a:ext cx="6139826" cy="1936550"/>
                          </a:xfrm>
                          <a:prstGeom prst="rect">
                            <a:avLst/>
                          </a:prstGeom>
                        </pic:spPr>
                      </pic:pic>
                    </a:graphicData>
                  </a:graphic>
                </wp:inline>
              </w:drawing>
            </w:r>
          </w:p>
        </w:tc>
      </w:tr>
      <w:tr w:rsidR="00BB77BF" w:rsidRPr="00876464" w14:paraId="59F15DFF" w14:textId="77777777" w:rsidTr="00336A44">
        <w:tc>
          <w:tcPr>
            <w:tcW w:w="10209" w:type="dxa"/>
          </w:tcPr>
          <w:p w14:paraId="567B7982" w14:textId="5B01897E" w:rsidR="00BB77BF" w:rsidRPr="00876464" w:rsidRDefault="00AC6755" w:rsidP="007D1010">
            <w:pPr>
              <w:ind w:right="261"/>
              <w:jc w:val="center"/>
              <w:rPr>
                <w:sz w:val="28"/>
                <w:szCs w:val="28"/>
              </w:rPr>
            </w:pPr>
            <w:r w:rsidRPr="00876464">
              <w:rPr>
                <w:sz w:val="24"/>
                <w:szCs w:val="24"/>
              </w:rPr>
              <w:t xml:space="preserve">Ә) </w:t>
            </w:r>
            <w:r w:rsidR="007D1010" w:rsidRPr="00876464">
              <w:rPr>
                <w:i/>
                <w:iCs/>
                <w:sz w:val="24"/>
                <w:szCs w:val="24"/>
              </w:rPr>
              <w:t>B.</w:t>
            </w:r>
            <w:r w:rsidR="007D1010" w:rsidRPr="00876464">
              <w:rPr>
                <w:sz w:val="24"/>
                <w:szCs w:val="24"/>
              </w:rPr>
              <w:t xml:space="preserve"> </w:t>
            </w:r>
            <w:r w:rsidR="007D1010" w:rsidRPr="00876464">
              <w:rPr>
                <w:i/>
                <w:iCs/>
                <w:sz w:val="24"/>
                <w:szCs w:val="24"/>
              </w:rPr>
              <w:t>subtilis</w:t>
            </w:r>
            <w:r w:rsidR="007D1010" w:rsidRPr="00876464">
              <w:rPr>
                <w:sz w:val="24"/>
                <w:szCs w:val="24"/>
              </w:rPr>
              <w:t xml:space="preserve"> A12</w:t>
            </w:r>
          </w:p>
        </w:tc>
      </w:tr>
      <w:tr w:rsidR="00BB77BF" w:rsidRPr="00876464" w14:paraId="44CF4823" w14:textId="77777777" w:rsidTr="00336A44">
        <w:tc>
          <w:tcPr>
            <w:tcW w:w="10209" w:type="dxa"/>
          </w:tcPr>
          <w:p w14:paraId="1BAFDD73" w14:textId="3DB10A91" w:rsidR="00BB77BF" w:rsidRPr="00876464" w:rsidRDefault="002D011E" w:rsidP="0084625A">
            <w:pPr>
              <w:ind w:right="261"/>
              <w:jc w:val="center"/>
              <w:rPr>
                <w:sz w:val="28"/>
                <w:szCs w:val="28"/>
              </w:rPr>
            </w:pPr>
            <w:r w:rsidRPr="00876464">
              <w:rPr>
                <w:noProof/>
                <w:sz w:val="28"/>
                <w:szCs w:val="28"/>
                <w:lang w:val="ru-RU" w:eastAsia="ru-RU"/>
              </w:rPr>
              <w:drawing>
                <wp:inline distT="0" distB="0" distL="0" distR="0" wp14:anchorId="4BEF317F" wp14:editId="1DDC50A0">
                  <wp:extent cx="6006905" cy="2077617"/>
                  <wp:effectExtent l="0" t="0" r="0" b="0"/>
                  <wp:docPr id="94978643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86439" name=""/>
                          <pic:cNvPicPr/>
                        </pic:nvPicPr>
                        <pic:blipFill>
                          <a:blip r:embed="rId72"/>
                          <a:stretch>
                            <a:fillRect/>
                          </a:stretch>
                        </pic:blipFill>
                        <pic:spPr>
                          <a:xfrm>
                            <a:off x="0" y="0"/>
                            <a:ext cx="6034298" cy="2087091"/>
                          </a:xfrm>
                          <a:prstGeom prst="rect">
                            <a:avLst/>
                          </a:prstGeom>
                        </pic:spPr>
                      </pic:pic>
                    </a:graphicData>
                  </a:graphic>
                </wp:inline>
              </w:drawing>
            </w:r>
          </w:p>
        </w:tc>
      </w:tr>
      <w:tr w:rsidR="00BB77BF" w:rsidRPr="00876464" w14:paraId="68DE65BA" w14:textId="77777777" w:rsidTr="00336A44">
        <w:tc>
          <w:tcPr>
            <w:tcW w:w="10209" w:type="dxa"/>
          </w:tcPr>
          <w:p w14:paraId="5F0F4BDE" w14:textId="1AAE881E" w:rsidR="00BB77BF" w:rsidRPr="00876464" w:rsidRDefault="00AC6755" w:rsidP="00AC6755">
            <w:pPr>
              <w:ind w:right="261"/>
              <w:jc w:val="center"/>
              <w:rPr>
                <w:sz w:val="28"/>
                <w:szCs w:val="28"/>
                <w:lang w:val="ru-RU"/>
              </w:rPr>
            </w:pPr>
            <w:r w:rsidRPr="00876464">
              <w:rPr>
                <w:sz w:val="24"/>
                <w:szCs w:val="24"/>
                <w:lang w:val="ru-RU"/>
              </w:rPr>
              <w:t>Б</w:t>
            </w:r>
            <w:r w:rsidRPr="00876464">
              <w:rPr>
                <w:sz w:val="24"/>
                <w:szCs w:val="24"/>
              </w:rPr>
              <w:t xml:space="preserve">) </w:t>
            </w:r>
            <w:r w:rsidRPr="00876464">
              <w:rPr>
                <w:i/>
                <w:iCs/>
                <w:sz w:val="24"/>
                <w:szCs w:val="24"/>
              </w:rPr>
              <w:t>B.</w:t>
            </w:r>
            <w:r w:rsidRPr="00876464">
              <w:rPr>
                <w:sz w:val="24"/>
                <w:szCs w:val="24"/>
              </w:rPr>
              <w:t xml:space="preserve"> </w:t>
            </w:r>
            <w:r w:rsidRPr="00876464">
              <w:rPr>
                <w:i/>
                <w:iCs/>
                <w:sz w:val="24"/>
                <w:szCs w:val="24"/>
              </w:rPr>
              <w:t>subtilis</w:t>
            </w:r>
            <w:r w:rsidRPr="00876464">
              <w:rPr>
                <w:sz w:val="24"/>
                <w:szCs w:val="24"/>
              </w:rPr>
              <w:t xml:space="preserve"> A</w:t>
            </w:r>
            <w:r w:rsidRPr="00876464">
              <w:rPr>
                <w:sz w:val="24"/>
                <w:szCs w:val="24"/>
                <w:lang w:val="ru-RU"/>
              </w:rPr>
              <w:t>9</w:t>
            </w:r>
          </w:p>
        </w:tc>
      </w:tr>
      <w:tr w:rsidR="00BB77BF" w:rsidRPr="00876464" w14:paraId="6AF5BCFD" w14:textId="77777777" w:rsidTr="00336A44">
        <w:tc>
          <w:tcPr>
            <w:tcW w:w="10209" w:type="dxa"/>
          </w:tcPr>
          <w:p w14:paraId="36F187DB" w14:textId="5DDE7805" w:rsidR="00BB77BF" w:rsidRPr="00876464" w:rsidRDefault="0084625A" w:rsidP="0084625A">
            <w:pPr>
              <w:ind w:right="261"/>
              <w:jc w:val="center"/>
              <w:rPr>
                <w:sz w:val="28"/>
                <w:szCs w:val="28"/>
              </w:rPr>
            </w:pPr>
            <w:r w:rsidRPr="00876464">
              <w:rPr>
                <w:noProof/>
                <w:sz w:val="28"/>
                <w:szCs w:val="28"/>
                <w:lang w:val="ru-RU" w:eastAsia="ru-RU"/>
              </w:rPr>
              <w:lastRenderedPageBreak/>
              <w:drawing>
                <wp:inline distT="0" distB="0" distL="0" distR="0" wp14:anchorId="3AAF3494" wp14:editId="3B293534">
                  <wp:extent cx="5908431" cy="1954199"/>
                  <wp:effectExtent l="0" t="0" r="0" b="8255"/>
                  <wp:docPr id="2169864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8640" name=""/>
                          <pic:cNvPicPr/>
                        </pic:nvPicPr>
                        <pic:blipFill>
                          <a:blip r:embed="rId73"/>
                          <a:stretch>
                            <a:fillRect/>
                          </a:stretch>
                        </pic:blipFill>
                        <pic:spPr>
                          <a:xfrm>
                            <a:off x="0" y="0"/>
                            <a:ext cx="5938322" cy="1964086"/>
                          </a:xfrm>
                          <a:prstGeom prst="rect">
                            <a:avLst/>
                          </a:prstGeom>
                        </pic:spPr>
                      </pic:pic>
                    </a:graphicData>
                  </a:graphic>
                </wp:inline>
              </w:drawing>
            </w:r>
          </w:p>
        </w:tc>
      </w:tr>
      <w:tr w:rsidR="00BB77BF" w:rsidRPr="00876464" w14:paraId="34B8777D" w14:textId="77777777" w:rsidTr="00336A44">
        <w:tc>
          <w:tcPr>
            <w:tcW w:w="10209" w:type="dxa"/>
          </w:tcPr>
          <w:p w14:paraId="70602D58" w14:textId="45B549D6" w:rsidR="00BB77BF" w:rsidRPr="00876464" w:rsidRDefault="00AC6755" w:rsidP="00AC6755">
            <w:pPr>
              <w:ind w:right="261"/>
              <w:jc w:val="center"/>
              <w:rPr>
                <w:sz w:val="28"/>
                <w:szCs w:val="28"/>
                <w:lang w:val="ru-RU"/>
              </w:rPr>
            </w:pPr>
            <w:r w:rsidRPr="00876464">
              <w:rPr>
                <w:sz w:val="24"/>
                <w:szCs w:val="24"/>
                <w:lang w:val="ru-RU"/>
              </w:rPr>
              <w:t>В</w:t>
            </w:r>
            <w:r w:rsidRPr="00876464">
              <w:rPr>
                <w:sz w:val="24"/>
                <w:szCs w:val="24"/>
              </w:rPr>
              <w:t xml:space="preserve">) </w:t>
            </w:r>
            <w:r w:rsidRPr="00876464">
              <w:rPr>
                <w:i/>
                <w:iCs/>
                <w:sz w:val="24"/>
                <w:szCs w:val="24"/>
              </w:rPr>
              <w:t>B.</w:t>
            </w:r>
            <w:r w:rsidRPr="00876464">
              <w:rPr>
                <w:sz w:val="24"/>
                <w:szCs w:val="24"/>
              </w:rPr>
              <w:t xml:space="preserve"> </w:t>
            </w:r>
            <w:r w:rsidRPr="00876464">
              <w:rPr>
                <w:i/>
                <w:iCs/>
                <w:sz w:val="24"/>
                <w:szCs w:val="24"/>
              </w:rPr>
              <w:t>subtilis</w:t>
            </w:r>
            <w:r w:rsidRPr="00876464">
              <w:rPr>
                <w:sz w:val="24"/>
                <w:szCs w:val="24"/>
              </w:rPr>
              <w:t xml:space="preserve"> A</w:t>
            </w:r>
            <w:r w:rsidRPr="00876464">
              <w:rPr>
                <w:sz w:val="24"/>
                <w:szCs w:val="24"/>
                <w:lang w:val="ru-RU"/>
              </w:rPr>
              <w:t>8</w:t>
            </w:r>
          </w:p>
        </w:tc>
      </w:tr>
    </w:tbl>
    <w:p w14:paraId="72CF5117" w14:textId="77777777" w:rsidR="007D2AB6" w:rsidRPr="00876464" w:rsidRDefault="007D2AB6" w:rsidP="00663823">
      <w:pPr>
        <w:ind w:left="301" w:right="261" w:firstLine="567"/>
        <w:jc w:val="center"/>
        <w:rPr>
          <w:sz w:val="28"/>
          <w:szCs w:val="28"/>
          <w:lang w:val="ru-RU"/>
        </w:rPr>
      </w:pPr>
    </w:p>
    <w:p w14:paraId="0F79C297" w14:textId="3316CBE6" w:rsidR="00663823" w:rsidRPr="00876464" w:rsidRDefault="00336A44" w:rsidP="007D2AB6">
      <w:pPr>
        <w:ind w:left="301" w:right="261" w:firstLine="567"/>
        <w:jc w:val="center"/>
        <w:rPr>
          <w:sz w:val="28"/>
          <w:szCs w:val="28"/>
          <w:lang w:val="ru-RU"/>
        </w:rPr>
      </w:pPr>
      <w:r w:rsidRPr="00876464">
        <w:rPr>
          <w:sz w:val="28"/>
          <w:szCs w:val="28"/>
        </w:rPr>
        <w:t>Сурет 2</w:t>
      </w:r>
      <w:r w:rsidR="00977E26" w:rsidRPr="00876464">
        <w:rPr>
          <w:sz w:val="28"/>
          <w:szCs w:val="28"/>
          <w:lang w:val="ru-RU"/>
        </w:rPr>
        <w:t>4</w:t>
      </w:r>
      <w:r w:rsidRPr="00876464">
        <w:rPr>
          <w:sz w:val="28"/>
          <w:szCs w:val="28"/>
        </w:rPr>
        <w:t xml:space="preserve"> -</w:t>
      </w:r>
      <w:r w:rsidRPr="00876464">
        <w:rPr>
          <w:i/>
          <w:iCs/>
          <w:sz w:val="28"/>
          <w:szCs w:val="28"/>
        </w:rPr>
        <w:t xml:space="preserve"> Bacillus sp.</w:t>
      </w:r>
      <w:r w:rsidRPr="00876464">
        <w:rPr>
          <w:sz w:val="28"/>
          <w:szCs w:val="28"/>
        </w:rPr>
        <w:t xml:space="preserve"> штамдары өндіретін леванны</w:t>
      </w:r>
      <w:r w:rsidR="00B658AC" w:rsidRPr="00876464">
        <w:rPr>
          <w:sz w:val="28"/>
          <w:szCs w:val="28"/>
        </w:rPr>
        <w:t>ң</w:t>
      </w:r>
      <w:r w:rsidRPr="00876464">
        <w:rPr>
          <w:sz w:val="28"/>
          <w:szCs w:val="28"/>
        </w:rPr>
        <w:t xml:space="preserve"> ИҚ спектрлері</w:t>
      </w:r>
    </w:p>
    <w:p w14:paraId="578ACE5E" w14:textId="77777777" w:rsidR="007D2AB6" w:rsidRPr="00876464" w:rsidRDefault="007D2AB6" w:rsidP="007D2AB6">
      <w:pPr>
        <w:ind w:left="301" w:right="261" w:firstLine="567"/>
        <w:jc w:val="center"/>
        <w:rPr>
          <w:sz w:val="28"/>
          <w:szCs w:val="28"/>
          <w:lang w:val="ru-RU"/>
        </w:rPr>
      </w:pPr>
    </w:p>
    <w:p w14:paraId="2BAE2788" w14:textId="65C7655B" w:rsidR="001575C3" w:rsidRPr="00876464" w:rsidRDefault="001575C3" w:rsidP="001575C3">
      <w:pPr>
        <w:ind w:left="301" w:right="261" w:firstLine="567"/>
        <w:jc w:val="both"/>
        <w:rPr>
          <w:sz w:val="28"/>
          <w:szCs w:val="28"/>
        </w:rPr>
      </w:pPr>
      <w:r w:rsidRPr="00876464">
        <w:rPr>
          <w:i/>
          <w:iCs/>
          <w:sz w:val="28"/>
          <w:szCs w:val="28"/>
        </w:rPr>
        <w:t>B</w:t>
      </w:r>
      <w:r w:rsidR="00F20B3A" w:rsidRPr="00876464">
        <w:rPr>
          <w:i/>
          <w:iCs/>
          <w:sz w:val="28"/>
          <w:szCs w:val="28"/>
        </w:rPr>
        <w:t>.</w:t>
      </w:r>
      <w:r w:rsidRPr="00876464">
        <w:rPr>
          <w:i/>
          <w:iCs/>
          <w:sz w:val="28"/>
          <w:szCs w:val="28"/>
        </w:rPr>
        <w:t xml:space="preserve"> licheniformis</w:t>
      </w:r>
      <w:r w:rsidRPr="00876464">
        <w:rPr>
          <w:sz w:val="28"/>
          <w:szCs w:val="28"/>
        </w:rPr>
        <w:t xml:space="preserve"> PW2 штамының ИҚ спектрінде: 3300–3400 см⁻¹ аймағында гидроксил (-OH) топтарының кең сіңіру жолағы байқалды, бұл полисахаридтерге тән. 1600–1700 см⁻¹ диапазонында карбонил (C=O) топтарының сіңіру жолағы тіркелді, бұл ацетилденген немесе күрделі эфирлі құрылымның болуын білдіруі мүмкін. 1000–1200 см⁻¹ аралығында C-O-C байланыстарының сіңіру жолағы байқалды, бұл гликозидтік байланыстарға сәйкес келеді</w:t>
      </w:r>
      <w:r w:rsidR="00F20B3A" w:rsidRPr="00876464">
        <w:rPr>
          <w:sz w:val="28"/>
          <w:szCs w:val="28"/>
        </w:rPr>
        <w:t xml:space="preserve"> (сурет 2</w:t>
      </w:r>
      <w:r w:rsidR="00977E26" w:rsidRPr="00876464">
        <w:rPr>
          <w:sz w:val="28"/>
          <w:szCs w:val="28"/>
        </w:rPr>
        <w:t>4</w:t>
      </w:r>
      <w:r w:rsidR="00F02FC7" w:rsidRPr="00876464">
        <w:rPr>
          <w:sz w:val="28"/>
          <w:szCs w:val="28"/>
        </w:rPr>
        <w:t>, А</w:t>
      </w:r>
      <w:r w:rsidR="00F20B3A" w:rsidRPr="00876464">
        <w:rPr>
          <w:sz w:val="28"/>
          <w:szCs w:val="28"/>
        </w:rPr>
        <w:t>)</w:t>
      </w:r>
      <w:r w:rsidRPr="00876464">
        <w:rPr>
          <w:sz w:val="28"/>
          <w:szCs w:val="28"/>
        </w:rPr>
        <w:t>.</w:t>
      </w:r>
    </w:p>
    <w:p w14:paraId="2E13334C" w14:textId="5F7D5DE2" w:rsidR="005037B2" w:rsidRPr="00876464" w:rsidRDefault="005037B2" w:rsidP="005037B2">
      <w:pPr>
        <w:ind w:left="301" w:right="261" w:firstLine="567"/>
        <w:jc w:val="both"/>
        <w:rPr>
          <w:sz w:val="28"/>
          <w:szCs w:val="28"/>
        </w:rPr>
      </w:pPr>
      <w:r w:rsidRPr="00876464">
        <w:rPr>
          <w:i/>
          <w:iCs/>
          <w:sz w:val="28"/>
          <w:szCs w:val="28"/>
        </w:rPr>
        <w:t>B. subtilis</w:t>
      </w:r>
      <w:r w:rsidRPr="00876464">
        <w:rPr>
          <w:sz w:val="28"/>
          <w:szCs w:val="28"/>
        </w:rPr>
        <w:t xml:space="preserve"> A12 шт</w:t>
      </w:r>
      <w:r w:rsidR="006473B4" w:rsidRPr="00876464">
        <w:rPr>
          <w:sz w:val="28"/>
          <w:szCs w:val="28"/>
        </w:rPr>
        <w:t>амы</w:t>
      </w:r>
      <w:r w:rsidRPr="00876464">
        <w:rPr>
          <w:sz w:val="28"/>
          <w:szCs w:val="28"/>
        </w:rPr>
        <w:t>ның ИҚ спектрі 3300 см⁻¹ аймағында гидроксил (-OH) топтарының кең сіңіру жолағы тіркелді, бұл оның жоғары гидрофильді қасиетін көрсетеді. 1640–1650 см⁻¹ диапазонында C=O топтарының сіңіру жолағы байқалды, бұл амид немесе күрделі эфир топтарының бар екенін дәлелдейді. 900–1150 см⁻¹ аралығында C-O-C байланыстары тіркелді, бұл гликозидтік құрылымның бар екенін көрсетеді</w:t>
      </w:r>
      <w:r w:rsidR="00F02FC7" w:rsidRPr="00876464">
        <w:rPr>
          <w:sz w:val="28"/>
          <w:szCs w:val="28"/>
        </w:rPr>
        <w:t xml:space="preserve"> (сурет 2</w:t>
      </w:r>
      <w:r w:rsidR="00977E26" w:rsidRPr="00876464">
        <w:rPr>
          <w:sz w:val="28"/>
          <w:szCs w:val="28"/>
        </w:rPr>
        <w:t>4</w:t>
      </w:r>
      <w:r w:rsidR="00F02FC7" w:rsidRPr="00876464">
        <w:rPr>
          <w:sz w:val="28"/>
          <w:szCs w:val="28"/>
        </w:rPr>
        <w:t>, Ә).</w:t>
      </w:r>
    </w:p>
    <w:p w14:paraId="01060D46" w14:textId="5907DA12" w:rsidR="00F02FC7" w:rsidRPr="00876464" w:rsidRDefault="003F0989" w:rsidP="005037B2">
      <w:pPr>
        <w:ind w:left="301" w:right="261" w:firstLine="567"/>
        <w:jc w:val="both"/>
        <w:rPr>
          <w:sz w:val="28"/>
          <w:szCs w:val="28"/>
        </w:rPr>
      </w:pPr>
      <w:r w:rsidRPr="00876464">
        <w:rPr>
          <w:i/>
          <w:iCs/>
          <w:sz w:val="28"/>
          <w:szCs w:val="28"/>
        </w:rPr>
        <w:t>B. subtilis</w:t>
      </w:r>
      <w:r w:rsidRPr="00876464">
        <w:rPr>
          <w:sz w:val="28"/>
          <w:szCs w:val="28"/>
        </w:rPr>
        <w:t xml:space="preserve"> A9 штамының ИҚ спектрі 3350 см⁻¹ аймағында гидроксил (-OH) топтарының айқын сіңіру жолағы байқалды, бұл полисахарид құрылымына тән. 1650 см⁻¹ аймағында карбонил (C=O) топтарының сіңіру жолағы анықталды, бұл полисахаридтік немесе ацетилденген құрылымның болуын көрсетеді. 1150 см⁻¹ маңында C-O-C байланыстарының сіңіру жолағы тіркелді, бұл гликозидтік құрылымға сәйкес келеді</w:t>
      </w:r>
      <w:r w:rsidR="0081783E" w:rsidRPr="00876464">
        <w:rPr>
          <w:sz w:val="28"/>
          <w:szCs w:val="28"/>
        </w:rPr>
        <w:t xml:space="preserve"> (сурет 2</w:t>
      </w:r>
      <w:r w:rsidR="00977E26" w:rsidRPr="00876464">
        <w:rPr>
          <w:sz w:val="28"/>
          <w:szCs w:val="28"/>
        </w:rPr>
        <w:t>4</w:t>
      </w:r>
      <w:r w:rsidR="0081783E" w:rsidRPr="00876464">
        <w:rPr>
          <w:sz w:val="28"/>
          <w:szCs w:val="28"/>
        </w:rPr>
        <w:t>, Б)</w:t>
      </w:r>
      <w:r w:rsidRPr="00876464">
        <w:rPr>
          <w:sz w:val="28"/>
          <w:szCs w:val="28"/>
        </w:rPr>
        <w:t>.</w:t>
      </w:r>
    </w:p>
    <w:p w14:paraId="45B3DBFF" w14:textId="16B6CBA6" w:rsidR="0081783E" w:rsidRPr="00876464" w:rsidRDefault="00DB52C2" w:rsidP="005037B2">
      <w:pPr>
        <w:ind w:left="301" w:right="261" w:firstLine="567"/>
        <w:jc w:val="both"/>
        <w:rPr>
          <w:sz w:val="28"/>
          <w:szCs w:val="28"/>
        </w:rPr>
      </w:pPr>
      <w:r w:rsidRPr="00876464">
        <w:rPr>
          <w:i/>
          <w:iCs/>
          <w:sz w:val="28"/>
          <w:szCs w:val="28"/>
        </w:rPr>
        <w:t>B. subtilis</w:t>
      </w:r>
      <w:r w:rsidRPr="00876464">
        <w:rPr>
          <w:sz w:val="28"/>
          <w:szCs w:val="28"/>
        </w:rPr>
        <w:t xml:space="preserve"> A8 штамының ИҚ спектрі 3400 см⁻¹ аймағында гидроксил (-OH) топтарының кең сіңіру жолағы байқалды, бұл полисахаридті құрылымның негізгі белгісі. 1650 см⁻¹ аймағында C=O топтарының сіңіру жолағы анықталды, бұл ацетил немесе карбонил топтарының болуын білдіреді. 900–1200 см⁻¹ диапазонында C-O-C байланыстарының айқын сіңіру жолағы тіркелді, бұл гликозидтік құрылымға тән белгі (сурет 2</w:t>
      </w:r>
      <w:r w:rsidR="00977E26" w:rsidRPr="00876464">
        <w:rPr>
          <w:sz w:val="28"/>
          <w:szCs w:val="28"/>
        </w:rPr>
        <w:t>4</w:t>
      </w:r>
      <w:r w:rsidRPr="00876464">
        <w:rPr>
          <w:sz w:val="28"/>
          <w:szCs w:val="28"/>
        </w:rPr>
        <w:t>, В).</w:t>
      </w:r>
    </w:p>
    <w:p w14:paraId="4FEE694A" w14:textId="7E13371F" w:rsidR="001337A3" w:rsidRPr="00876464" w:rsidRDefault="001337A3" w:rsidP="001337A3">
      <w:pPr>
        <w:ind w:left="301" w:right="261" w:firstLine="567"/>
        <w:jc w:val="both"/>
        <w:rPr>
          <w:sz w:val="28"/>
          <w:szCs w:val="28"/>
        </w:rPr>
      </w:pPr>
      <w:r w:rsidRPr="00876464">
        <w:rPr>
          <w:sz w:val="28"/>
          <w:szCs w:val="28"/>
        </w:rPr>
        <w:t xml:space="preserve">Барлық </w:t>
      </w:r>
      <w:r w:rsidRPr="00876464">
        <w:rPr>
          <w:i/>
          <w:iCs/>
          <w:sz w:val="28"/>
          <w:szCs w:val="28"/>
        </w:rPr>
        <w:t>Bacillus sp.</w:t>
      </w:r>
      <w:r w:rsidRPr="00876464">
        <w:rPr>
          <w:sz w:val="28"/>
          <w:szCs w:val="28"/>
        </w:rPr>
        <w:t xml:space="preserve"> штамдары синтездейтін леван құрылымында гидроксил (-OH) топтары, карбонил (C=O) топтары, гликозидтік C-O-C байланыстары тіркелді. Бұл мәліметтер леванның көмірсулар негізіндегі полисахаридті құрылымын, сондай-ақ оның гидрофильді қасиеттерін дәлелдейді. Сонымен қатар, кейбір штамдарда ацетилденген немесе күрделі эфирлі құрылымдар </w:t>
      </w:r>
      <w:r w:rsidRPr="00876464">
        <w:rPr>
          <w:sz w:val="28"/>
          <w:szCs w:val="28"/>
        </w:rPr>
        <w:lastRenderedPageBreak/>
        <w:t xml:space="preserve">байқалды, бұл олардың биофункционалдық ерекшеліктерін көрсетуі мүмкін. </w:t>
      </w:r>
    </w:p>
    <w:p w14:paraId="0CF6BCB4" w14:textId="0B3FAD98" w:rsidR="00F20B3A" w:rsidRPr="00876464" w:rsidRDefault="00A901E7" w:rsidP="00A901E7">
      <w:pPr>
        <w:ind w:left="301" w:right="261" w:firstLine="567"/>
        <w:jc w:val="both"/>
        <w:rPr>
          <w:sz w:val="28"/>
          <w:szCs w:val="28"/>
        </w:rPr>
      </w:pPr>
      <w:r w:rsidRPr="00876464">
        <w:rPr>
          <w:sz w:val="28"/>
          <w:szCs w:val="28"/>
        </w:rPr>
        <w:t xml:space="preserve">Әдебиет көздеріне сүйене отырып, </w:t>
      </w:r>
      <w:r w:rsidRPr="00876464">
        <w:rPr>
          <w:i/>
          <w:iCs/>
          <w:sz w:val="28"/>
          <w:szCs w:val="28"/>
        </w:rPr>
        <w:t>Bacillus subtilis</w:t>
      </w:r>
      <w:r w:rsidRPr="00876464">
        <w:rPr>
          <w:sz w:val="28"/>
          <w:szCs w:val="28"/>
        </w:rPr>
        <w:t xml:space="preserve"> MZ292983.1 және </w:t>
      </w:r>
      <w:r w:rsidRPr="00876464">
        <w:rPr>
          <w:i/>
          <w:iCs/>
          <w:sz w:val="28"/>
          <w:szCs w:val="28"/>
        </w:rPr>
        <w:t>Bacillus licheniformis</w:t>
      </w:r>
      <w:r w:rsidRPr="00876464">
        <w:rPr>
          <w:sz w:val="28"/>
          <w:szCs w:val="28"/>
        </w:rPr>
        <w:t xml:space="preserve"> штамдарынан алынған инфрақызыл (ИҚ) спектр мәліметтері арасында ұқсастық байқалды</w:t>
      </w:r>
      <w:r w:rsidR="00234760" w:rsidRPr="00876464">
        <w:rPr>
          <w:sz w:val="28"/>
          <w:szCs w:val="28"/>
        </w:rPr>
        <w:t xml:space="preserve"> </w:t>
      </w:r>
      <w:r w:rsidR="003B6F40" w:rsidRPr="00876464">
        <w:rPr>
          <w:sz w:val="28"/>
        </w:rPr>
        <w:t>[169, 200]</w:t>
      </w:r>
      <w:r w:rsidRPr="00876464">
        <w:rPr>
          <w:sz w:val="28"/>
          <w:szCs w:val="28"/>
        </w:rPr>
        <w:t xml:space="preserve">. </w:t>
      </w:r>
      <w:r w:rsidRPr="00876464">
        <w:rPr>
          <w:i/>
          <w:iCs/>
          <w:sz w:val="28"/>
          <w:szCs w:val="28"/>
        </w:rPr>
        <w:t>B. subtilis</w:t>
      </w:r>
      <w:r w:rsidRPr="00876464">
        <w:rPr>
          <w:sz w:val="28"/>
          <w:szCs w:val="28"/>
        </w:rPr>
        <w:t xml:space="preserve"> MZ292983.1 штамының 3417 см⁻¹, ал </w:t>
      </w:r>
      <w:r w:rsidRPr="00876464">
        <w:rPr>
          <w:i/>
          <w:iCs/>
          <w:sz w:val="28"/>
          <w:szCs w:val="28"/>
        </w:rPr>
        <w:t>B. licheniformis</w:t>
      </w:r>
      <w:r w:rsidRPr="00876464">
        <w:rPr>
          <w:sz w:val="28"/>
          <w:szCs w:val="28"/>
        </w:rPr>
        <w:t xml:space="preserve"> штамының 3316.55 см⁻¹ аймағында тіркелген жолақтар гидроксил (-OH) топтарының кең сіңіруін көрсетіп, бұл олардың полисахаридтік құрылымын дәлелдейді. Бұрын зерттелген </w:t>
      </w:r>
      <w:r w:rsidRPr="00876464">
        <w:rPr>
          <w:i/>
          <w:iCs/>
          <w:sz w:val="28"/>
          <w:szCs w:val="28"/>
        </w:rPr>
        <w:t>B. subtilis</w:t>
      </w:r>
      <w:r w:rsidRPr="00876464">
        <w:rPr>
          <w:sz w:val="28"/>
          <w:szCs w:val="28"/>
        </w:rPr>
        <w:t xml:space="preserve"> A8, A9, A12 және </w:t>
      </w:r>
      <w:r w:rsidRPr="00876464">
        <w:rPr>
          <w:i/>
          <w:iCs/>
          <w:sz w:val="28"/>
          <w:szCs w:val="28"/>
        </w:rPr>
        <w:t>B. licheniformis</w:t>
      </w:r>
      <w:r w:rsidRPr="00876464">
        <w:rPr>
          <w:sz w:val="28"/>
          <w:szCs w:val="28"/>
        </w:rPr>
        <w:t xml:space="preserve"> PW2 штамдарының спектрлерінде де 3300–3400 см⁻¹ аралығында ұқсас гидроксил сіңіру жолақтары тіркелген, бұл олардың жоғары гидрофильді қасиетке ие полисахаридтер екенін растайды.</w:t>
      </w:r>
      <w:r w:rsidR="00E35DD4" w:rsidRPr="00876464">
        <w:rPr>
          <w:sz w:val="28"/>
          <w:szCs w:val="28"/>
        </w:rPr>
        <w:t xml:space="preserve"> </w:t>
      </w:r>
      <w:r w:rsidRPr="00876464">
        <w:rPr>
          <w:i/>
          <w:iCs/>
          <w:sz w:val="28"/>
          <w:szCs w:val="28"/>
        </w:rPr>
        <w:t>B. subtilis</w:t>
      </w:r>
      <w:r w:rsidRPr="00876464">
        <w:rPr>
          <w:sz w:val="28"/>
          <w:szCs w:val="28"/>
        </w:rPr>
        <w:t xml:space="preserve"> MZ292983.1 штамының спектрінде 1639 см⁻¹ аймағында карбонил (C=O) байланысының сіңіру жолағы анықталды, ал </w:t>
      </w:r>
      <w:r w:rsidRPr="00876464">
        <w:rPr>
          <w:i/>
          <w:iCs/>
          <w:sz w:val="28"/>
          <w:szCs w:val="28"/>
        </w:rPr>
        <w:t xml:space="preserve">B. </w:t>
      </w:r>
      <w:r w:rsidR="0065560C" w:rsidRPr="00876464">
        <w:rPr>
          <w:i/>
          <w:iCs/>
          <w:sz w:val="28"/>
          <w:szCs w:val="28"/>
        </w:rPr>
        <w:t>l</w:t>
      </w:r>
      <w:r w:rsidRPr="00876464">
        <w:rPr>
          <w:i/>
          <w:iCs/>
          <w:sz w:val="28"/>
          <w:szCs w:val="28"/>
        </w:rPr>
        <w:t>icheniformis</w:t>
      </w:r>
      <w:r w:rsidR="0065560C" w:rsidRPr="00876464">
        <w:rPr>
          <w:sz w:val="28"/>
          <w:szCs w:val="28"/>
        </w:rPr>
        <w:t xml:space="preserve"> </w:t>
      </w:r>
      <w:r w:rsidRPr="00876464">
        <w:rPr>
          <w:sz w:val="28"/>
          <w:szCs w:val="28"/>
        </w:rPr>
        <w:t xml:space="preserve">штамында 1600–1700 см⁻¹ диапазонында осыған ұқсас C=O топтары тіркелді. Алдыңғы зерттелген </w:t>
      </w:r>
      <w:r w:rsidRPr="00876464">
        <w:rPr>
          <w:i/>
          <w:iCs/>
          <w:sz w:val="28"/>
          <w:szCs w:val="28"/>
        </w:rPr>
        <w:t>B. subtilis</w:t>
      </w:r>
      <w:r w:rsidRPr="00876464">
        <w:rPr>
          <w:sz w:val="28"/>
          <w:szCs w:val="28"/>
        </w:rPr>
        <w:t xml:space="preserve"> A8, A9, A12 және </w:t>
      </w:r>
      <w:r w:rsidRPr="00876464">
        <w:rPr>
          <w:i/>
          <w:iCs/>
          <w:sz w:val="28"/>
          <w:szCs w:val="28"/>
        </w:rPr>
        <w:t>B. licheniformis</w:t>
      </w:r>
      <w:r w:rsidRPr="00876464">
        <w:rPr>
          <w:sz w:val="28"/>
          <w:szCs w:val="28"/>
        </w:rPr>
        <w:t xml:space="preserve"> PW2 спектрлерінде 1640–1650 см⁻¹ диапазонында тіркелген сіңіру жолақтары ацетил немесе күрделі эфир топтарының болуын көрсетеді.</w:t>
      </w:r>
      <w:r w:rsidR="00E35DD4" w:rsidRPr="00876464">
        <w:rPr>
          <w:sz w:val="28"/>
          <w:szCs w:val="28"/>
        </w:rPr>
        <w:t xml:space="preserve"> </w:t>
      </w:r>
      <w:r w:rsidRPr="00876464">
        <w:rPr>
          <w:sz w:val="28"/>
          <w:szCs w:val="28"/>
        </w:rPr>
        <w:t xml:space="preserve">Сонымен қатар, </w:t>
      </w:r>
      <w:r w:rsidRPr="00876464">
        <w:rPr>
          <w:i/>
          <w:iCs/>
          <w:sz w:val="28"/>
          <w:szCs w:val="28"/>
        </w:rPr>
        <w:t>B. subtilis</w:t>
      </w:r>
      <w:r w:rsidRPr="00876464">
        <w:rPr>
          <w:sz w:val="28"/>
          <w:szCs w:val="28"/>
        </w:rPr>
        <w:t xml:space="preserve"> MZ292983.1 спектрінде 1126–900 см⁻¹ аралығындағы жолақтар гликозидтік C-O-C байланыстарының бар екенін көрсетті. </w:t>
      </w:r>
    </w:p>
    <w:p w14:paraId="00E2439E" w14:textId="743CF2BD" w:rsidR="00073DC4" w:rsidRPr="00876464" w:rsidRDefault="00073DC4" w:rsidP="00A901E7">
      <w:pPr>
        <w:ind w:left="301" w:right="261" w:firstLine="567"/>
        <w:jc w:val="both"/>
        <w:rPr>
          <w:sz w:val="28"/>
          <w:szCs w:val="28"/>
        </w:rPr>
      </w:pPr>
      <w:r w:rsidRPr="00876464">
        <w:rPr>
          <w:sz w:val="28"/>
          <w:szCs w:val="28"/>
        </w:rPr>
        <w:t xml:space="preserve">Осылайша, жүргізілген зерттеу нәтижелері </w:t>
      </w:r>
      <w:r w:rsidRPr="00876464">
        <w:rPr>
          <w:i/>
          <w:iCs/>
          <w:sz w:val="28"/>
          <w:szCs w:val="28"/>
        </w:rPr>
        <w:t>Bacillus sp.</w:t>
      </w:r>
      <w:r w:rsidRPr="00876464">
        <w:rPr>
          <w:sz w:val="28"/>
          <w:szCs w:val="28"/>
        </w:rPr>
        <w:t xml:space="preserve"> штамдарының леван өндіру қабілеті мен оның химиялық құрылымының жоғары ұқсастықта екенін көрсетті.</w:t>
      </w:r>
      <w:r w:rsidR="002149CA" w:rsidRPr="00876464">
        <w:rPr>
          <w:sz w:val="28"/>
          <w:szCs w:val="28"/>
        </w:rPr>
        <w:t xml:space="preserve"> </w:t>
      </w:r>
      <w:r w:rsidR="002149CA" w:rsidRPr="00876464">
        <w:rPr>
          <w:i/>
          <w:iCs/>
          <w:sz w:val="28"/>
          <w:szCs w:val="28"/>
        </w:rPr>
        <w:t>Bacillus subtilis</w:t>
      </w:r>
      <w:r w:rsidR="002149CA" w:rsidRPr="00876464">
        <w:rPr>
          <w:sz w:val="28"/>
          <w:szCs w:val="28"/>
        </w:rPr>
        <w:t xml:space="preserve"> A12 штамының леван өндіру қабілеті жоғары екенін көрсетті.</w:t>
      </w:r>
      <w:r w:rsidRPr="00876464">
        <w:rPr>
          <w:sz w:val="28"/>
          <w:szCs w:val="28"/>
        </w:rPr>
        <w:t xml:space="preserve"> </w:t>
      </w:r>
      <w:r w:rsidR="0058476E" w:rsidRPr="00876464">
        <w:rPr>
          <w:sz w:val="28"/>
          <w:szCs w:val="28"/>
        </w:rPr>
        <w:t>ИҚ-Фурье</w:t>
      </w:r>
      <w:r w:rsidRPr="00876464">
        <w:rPr>
          <w:sz w:val="28"/>
          <w:szCs w:val="28"/>
        </w:rPr>
        <w:t xml:space="preserve"> спектрлік мәліметтер барлық штамдарда гидроксил, карбонил және гликозидтік C-O-C байланыстарының бар екенін дәлелдеп, олардың көмірсулар негізіндегі полисахаридті табиғатын растады. Алынған нәтижелер әдеби дереккөздермен үйлесіп, леванның құрылымдық тұрақтылығын және штаммаралық ұқсастығын көрсетті. Бұл мәліметтер </w:t>
      </w:r>
      <w:r w:rsidRPr="00876464">
        <w:rPr>
          <w:i/>
          <w:iCs/>
          <w:sz w:val="28"/>
          <w:szCs w:val="28"/>
        </w:rPr>
        <w:t>Bacillus</w:t>
      </w:r>
      <w:r w:rsidRPr="00876464">
        <w:rPr>
          <w:sz w:val="28"/>
          <w:szCs w:val="28"/>
        </w:rPr>
        <w:t xml:space="preserve"> туысты бактериялардан алынған леванның биотехнологиялық әлеуеті жоғары екенін дәлелдейді.</w:t>
      </w:r>
    </w:p>
    <w:p w14:paraId="1A45D8E6" w14:textId="77777777" w:rsidR="00C72463" w:rsidRPr="00876464" w:rsidRDefault="00C72463" w:rsidP="00C72463">
      <w:pPr>
        <w:ind w:left="301" w:right="261" w:firstLine="567"/>
        <w:jc w:val="both"/>
        <w:rPr>
          <w:sz w:val="28"/>
          <w:szCs w:val="28"/>
        </w:rPr>
      </w:pPr>
    </w:p>
    <w:p w14:paraId="049EA98E" w14:textId="24748E6F" w:rsidR="00C72463" w:rsidRPr="00876464" w:rsidRDefault="00C72463" w:rsidP="00C72463">
      <w:pPr>
        <w:ind w:left="301" w:right="261" w:firstLine="567"/>
        <w:jc w:val="both"/>
        <w:rPr>
          <w:b/>
          <w:bCs/>
          <w:sz w:val="28"/>
          <w:szCs w:val="28"/>
        </w:rPr>
      </w:pPr>
      <w:r w:rsidRPr="00876464">
        <w:rPr>
          <w:b/>
          <w:bCs/>
          <w:sz w:val="28"/>
          <w:szCs w:val="28"/>
        </w:rPr>
        <w:t>3.8 Биосурфактанттың жоғары өнімділігін қамтамасыз ететін оңтайлы қоректік ортаны таңдау</w:t>
      </w:r>
    </w:p>
    <w:p w14:paraId="55DB5053" w14:textId="73B56989" w:rsidR="00C72463" w:rsidRPr="00876464" w:rsidRDefault="00C72463" w:rsidP="00C72463">
      <w:pPr>
        <w:ind w:left="301" w:right="261" w:firstLine="567"/>
        <w:jc w:val="both"/>
        <w:rPr>
          <w:sz w:val="28"/>
          <w:szCs w:val="28"/>
        </w:rPr>
      </w:pPr>
      <w:r w:rsidRPr="00876464">
        <w:rPr>
          <w:sz w:val="28"/>
          <w:szCs w:val="28"/>
        </w:rPr>
        <w:t xml:space="preserve">Өнеркәсіп қалдықтары ретінде алынатын меласса, сахароза және сүт сарысуы биосурфактант өндірісінде көміртегі көзі ретінде </w:t>
      </w:r>
      <w:r w:rsidR="00977E26" w:rsidRPr="00876464">
        <w:rPr>
          <w:sz w:val="28"/>
          <w:szCs w:val="28"/>
        </w:rPr>
        <w:t xml:space="preserve">әлеуетті </w:t>
      </w:r>
      <w:r w:rsidRPr="00876464">
        <w:rPr>
          <w:sz w:val="28"/>
          <w:szCs w:val="28"/>
        </w:rPr>
        <w:t>субстраттар болып табылады. Түрлі зерттеулер мелассаның көміртек көзі ретінде биосурфактант синтезін тиімді арттыратынын көрсетті, бұл агроөнеркәсіптік қалдықтарды қайта өңдеу мүмкіндігін кеңейтеді</w:t>
      </w:r>
      <w:r w:rsidR="003E7A64" w:rsidRPr="00876464">
        <w:rPr>
          <w:sz w:val="28"/>
          <w:szCs w:val="28"/>
        </w:rPr>
        <w:t xml:space="preserve"> </w:t>
      </w:r>
      <w:r w:rsidR="003B6F40" w:rsidRPr="00876464">
        <w:rPr>
          <w:sz w:val="28"/>
        </w:rPr>
        <w:t>[197]</w:t>
      </w:r>
      <w:r w:rsidRPr="00876464">
        <w:rPr>
          <w:sz w:val="28"/>
          <w:szCs w:val="28"/>
        </w:rPr>
        <w:t>. Сонымен қатар, құрамында көмірсулар, ақуыздар, минералдар және басқа да органикалық қосылыстардың жоғары концентрациясы бар сүт сарысуының да биосурфактант өндіруге әлеуеті бар</w:t>
      </w:r>
      <w:r w:rsidR="003E7A64" w:rsidRPr="00876464">
        <w:rPr>
          <w:sz w:val="28"/>
          <w:szCs w:val="28"/>
        </w:rPr>
        <w:t xml:space="preserve"> </w:t>
      </w:r>
      <w:r w:rsidR="003B6F40" w:rsidRPr="00876464">
        <w:rPr>
          <w:sz w:val="28"/>
        </w:rPr>
        <w:t>[201]</w:t>
      </w:r>
      <w:r w:rsidRPr="00876464">
        <w:rPr>
          <w:sz w:val="28"/>
          <w:szCs w:val="28"/>
        </w:rPr>
        <w:t>.</w:t>
      </w:r>
    </w:p>
    <w:p w14:paraId="59A572A4" w14:textId="333CFC4B" w:rsidR="00C72463" w:rsidRPr="00876464" w:rsidRDefault="00C72463" w:rsidP="00C72463">
      <w:pPr>
        <w:ind w:left="301" w:right="261" w:firstLine="567"/>
        <w:jc w:val="both"/>
        <w:rPr>
          <w:sz w:val="28"/>
          <w:szCs w:val="28"/>
        </w:rPr>
      </w:pPr>
      <w:r w:rsidRPr="00876464">
        <w:rPr>
          <w:sz w:val="28"/>
          <w:szCs w:val="28"/>
        </w:rPr>
        <w:t xml:space="preserve">Зерттеулер көрсеткендей, меласса биосурфактанттардың өнімділігін едәуір арттыра алады. </w:t>
      </w:r>
      <w:r w:rsidR="003E7A64" w:rsidRPr="00876464">
        <w:rPr>
          <w:sz w:val="28"/>
          <w:szCs w:val="28"/>
        </w:rPr>
        <w:t>Makkar және Cameotra</w:t>
      </w:r>
      <w:r w:rsidRPr="00876464">
        <w:rPr>
          <w:sz w:val="28"/>
          <w:szCs w:val="28"/>
        </w:rPr>
        <w:t xml:space="preserve"> зерттеулерінде </w:t>
      </w:r>
      <w:r w:rsidRPr="00876464">
        <w:rPr>
          <w:i/>
          <w:iCs/>
          <w:sz w:val="28"/>
          <w:szCs w:val="28"/>
        </w:rPr>
        <w:t>Bacillus</w:t>
      </w:r>
      <w:r w:rsidRPr="00876464">
        <w:rPr>
          <w:sz w:val="28"/>
          <w:szCs w:val="28"/>
        </w:rPr>
        <w:t xml:space="preserve"> бактерияларының екі штамы термофильді жағдайларда биосурфактант өндіру үшін мелассаны субстрат ретінде пайдаланған, нәтижесінде тиімді өнім алынған </w:t>
      </w:r>
      <w:r w:rsidR="003B6F40" w:rsidRPr="00876464">
        <w:rPr>
          <w:sz w:val="28"/>
        </w:rPr>
        <w:t>[202]</w:t>
      </w:r>
      <w:r w:rsidRPr="00876464">
        <w:rPr>
          <w:sz w:val="28"/>
          <w:szCs w:val="28"/>
        </w:rPr>
        <w:t xml:space="preserve">. </w:t>
      </w:r>
      <w:r w:rsidR="003E7A64" w:rsidRPr="00876464">
        <w:rPr>
          <w:sz w:val="28"/>
          <w:szCs w:val="28"/>
        </w:rPr>
        <w:t xml:space="preserve">Nitschke </w:t>
      </w:r>
      <w:r w:rsidRPr="00876464">
        <w:rPr>
          <w:sz w:val="28"/>
          <w:szCs w:val="28"/>
        </w:rPr>
        <w:lastRenderedPageBreak/>
        <w:t xml:space="preserve">және т.б. агроөнеркәсіптік қалдықтар ретінде меласса мен сүт сарысуын қолданудың тиімділігін зерттеп, оң нәтижелерге қол жеткізген </w:t>
      </w:r>
      <w:r w:rsidR="003B6F40" w:rsidRPr="00876464">
        <w:rPr>
          <w:sz w:val="28"/>
        </w:rPr>
        <w:t>[203]</w:t>
      </w:r>
      <w:r w:rsidRPr="00876464">
        <w:rPr>
          <w:sz w:val="28"/>
          <w:szCs w:val="28"/>
        </w:rPr>
        <w:t>.</w:t>
      </w:r>
    </w:p>
    <w:p w14:paraId="3B2BEC66" w14:textId="05C6EF0E" w:rsidR="00C72463" w:rsidRPr="00876464" w:rsidRDefault="00C72463" w:rsidP="00C72463">
      <w:pPr>
        <w:ind w:left="301" w:right="261" w:firstLine="567"/>
        <w:jc w:val="both"/>
        <w:rPr>
          <w:sz w:val="28"/>
          <w:szCs w:val="28"/>
        </w:rPr>
      </w:pPr>
      <w:r w:rsidRPr="00876464">
        <w:rPr>
          <w:sz w:val="28"/>
          <w:szCs w:val="28"/>
        </w:rPr>
        <w:t xml:space="preserve">Жүргізілген зерттеу барысында </w:t>
      </w:r>
      <w:r w:rsidRPr="00876464">
        <w:rPr>
          <w:i/>
          <w:iCs/>
          <w:sz w:val="28"/>
          <w:szCs w:val="28"/>
        </w:rPr>
        <w:t>Bacillus sp</w:t>
      </w:r>
      <w:r w:rsidRPr="00876464">
        <w:rPr>
          <w:sz w:val="28"/>
          <w:szCs w:val="28"/>
        </w:rPr>
        <w:t>. штамдарының әртүрлі көміртегі көздеріндегі биосурфактант өндіру деңгейі бағаланды (сурет 2</w:t>
      </w:r>
      <w:r w:rsidR="003E7A64" w:rsidRPr="00876464">
        <w:rPr>
          <w:sz w:val="28"/>
          <w:szCs w:val="28"/>
        </w:rPr>
        <w:t>5</w:t>
      </w:r>
      <w:r w:rsidRPr="00876464">
        <w:rPr>
          <w:sz w:val="28"/>
          <w:szCs w:val="28"/>
        </w:rPr>
        <w:t>). Алынған мәліметтер бойынша (сурет 2</w:t>
      </w:r>
      <w:r w:rsidR="003E7A64" w:rsidRPr="00876464">
        <w:rPr>
          <w:sz w:val="28"/>
          <w:szCs w:val="28"/>
        </w:rPr>
        <w:t>5</w:t>
      </w:r>
      <w:r w:rsidRPr="00876464">
        <w:rPr>
          <w:sz w:val="28"/>
          <w:szCs w:val="28"/>
        </w:rPr>
        <w:t>)</w:t>
      </w:r>
      <w:r w:rsidR="003E7A64" w:rsidRPr="00876464">
        <w:rPr>
          <w:sz w:val="28"/>
          <w:szCs w:val="28"/>
        </w:rPr>
        <w:t>.</w:t>
      </w:r>
    </w:p>
    <w:p w14:paraId="1F18D156" w14:textId="3BCDA4F5" w:rsidR="00C72463" w:rsidRPr="00876464" w:rsidRDefault="00C72463" w:rsidP="00C72463">
      <w:pPr>
        <w:ind w:left="301" w:right="261" w:firstLine="567"/>
        <w:jc w:val="both"/>
        <w:rPr>
          <w:sz w:val="28"/>
          <w:szCs w:val="28"/>
        </w:rPr>
      </w:pPr>
      <w:r w:rsidRPr="00876464">
        <w:rPr>
          <w:sz w:val="28"/>
          <w:szCs w:val="28"/>
        </w:rPr>
        <w:t xml:space="preserve">- Меласса ең тиімді көміртек көзі ретінде анықталды, әсіресе </w:t>
      </w:r>
      <w:r w:rsidRPr="00876464">
        <w:rPr>
          <w:i/>
          <w:iCs/>
          <w:sz w:val="28"/>
          <w:szCs w:val="28"/>
        </w:rPr>
        <w:t>B. subtilis A8</w:t>
      </w:r>
      <w:r w:rsidRPr="00876464">
        <w:rPr>
          <w:sz w:val="28"/>
          <w:szCs w:val="28"/>
        </w:rPr>
        <w:t xml:space="preserve"> (1,33 г/л), </w:t>
      </w:r>
      <w:r w:rsidRPr="00876464">
        <w:rPr>
          <w:i/>
          <w:iCs/>
          <w:sz w:val="28"/>
          <w:szCs w:val="28"/>
        </w:rPr>
        <w:t>B. subtilis A9</w:t>
      </w:r>
      <w:r w:rsidRPr="00876464">
        <w:rPr>
          <w:sz w:val="28"/>
          <w:szCs w:val="28"/>
        </w:rPr>
        <w:t xml:space="preserve"> (1,26 г/л) және </w:t>
      </w:r>
      <w:r w:rsidRPr="00876464">
        <w:rPr>
          <w:i/>
          <w:iCs/>
          <w:sz w:val="28"/>
          <w:szCs w:val="28"/>
        </w:rPr>
        <w:t>B. subtilis A12</w:t>
      </w:r>
      <w:r w:rsidRPr="00876464">
        <w:rPr>
          <w:sz w:val="28"/>
          <w:szCs w:val="28"/>
        </w:rPr>
        <w:t xml:space="preserve"> (1,06 г/л) штамдарында биосурфактант синтезін ең жоғары деңгейге жеткізген.</w:t>
      </w:r>
    </w:p>
    <w:p w14:paraId="16238046" w14:textId="5B3E1FAC" w:rsidR="00C72463" w:rsidRPr="00876464" w:rsidRDefault="00C72463" w:rsidP="00C72463">
      <w:pPr>
        <w:ind w:left="301" w:right="261" w:firstLine="567"/>
        <w:jc w:val="both"/>
        <w:rPr>
          <w:sz w:val="28"/>
          <w:szCs w:val="28"/>
        </w:rPr>
      </w:pPr>
      <w:r w:rsidRPr="00876464">
        <w:rPr>
          <w:sz w:val="28"/>
          <w:szCs w:val="28"/>
        </w:rPr>
        <w:t xml:space="preserve">- Сахароза орташа өнімділік көрсетті, бұл көміртегі көзі ретінде оның мелассаға қарағанда төмен тиімділігін көрсетеді. Мысалы, </w:t>
      </w:r>
      <w:r w:rsidRPr="00876464">
        <w:rPr>
          <w:i/>
          <w:iCs/>
          <w:sz w:val="28"/>
          <w:szCs w:val="28"/>
        </w:rPr>
        <w:t>B. subtilis A8</w:t>
      </w:r>
      <w:r w:rsidRPr="00876464">
        <w:rPr>
          <w:sz w:val="28"/>
          <w:szCs w:val="28"/>
        </w:rPr>
        <w:t xml:space="preserve"> (0,63 г/л) және </w:t>
      </w:r>
      <w:r w:rsidRPr="00876464">
        <w:rPr>
          <w:i/>
          <w:iCs/>
          <w:sz w:val="28"/>
          <w:szCs w:val="28"/>
        </w:rPr>
        <w:t>B. subtilis A12</w:t>
      </w:r>
      <w:r w:rsidRPr="00876464">
        <w:rPr>
          <w:sz w:val="28"/>
          <w:szCs w:val="28"/>
        </w:rPr>
        <w:t xml:space="preserve"> (0,49 г/л) штамдары мелассамен салыстырғанда төмен деңгейде биосурфактант синтездеді.</w:t>
      </w:r>
    </w:p>
    <w:p w14:paraId="6AFCC176" w14:textId="7951ED10" w:rsidR="00C72463" w:rsidRPr="00876464" w:rsidRDefault="00C72463" w:rsidP="00C72463">
      <w:pPr>
        <w:ind w:left="301" w:right="261" w:firstLine="567"/>
        <w:jc w:val="both"/>
        <w:rPr>
          <w:sz w:val="28"/>
          <w:szCs w:val="28"/>
        </w:rPr>
      </w:pPr>
      <w:r w:rsidRPr="00876464">
        <w:rPr>
          <w:sz w:val="28"/>
          <w:szCs w:val="28"/>
        </w:rPr>
        <w:t>- Сүт сарысуы ең төменгі өнімділік көрсетті, барлық штамдарда биосурфактант мөлшері 0,13 г/л-ден аспады. Бұл оның құрамындағы көміртегі мөлшерінің салыстырмалы түрде төмен болуы немесе микроорганизмдер үшін қолжетімділігі шектеулі болуы мүмкін екенін көрсетеді.</w:t>
      </w:r>
    </w:p>
    <w:p w14:paraId="7D96C95E" w14:textId="77777777" w:rsidR="00C72463" w:rsidRPr="00876464" w:rsidRDefault="00C72463" w:rsidP="00C72463">
      <w:pPr>
        <w:ind w:left="301" w:right="261" w:firstLine="567"/>
        <w:jc w:val="both"/>
        <w:rPr>
          <w:sz w:val="28"/>
          <w:szCs w:val="28"/>
        </w:rPr>
      </w:pPr>
    </w:p>
    <w:p w14:paraId="1CB824F2" w14:textId="77777777" w:rsidR="00C72463" w:rsidRPr="00876464" w:rsidRDefault="00C72463" w:rsidP="00C72463">
      <w:pPr>
        <w:ind w:left="301" w:right="261" w:firstLine="567"/>
        <w:jc w:val="center"/>
        <w:rPr>
          <w:sz w:val="28"/>
          <w:szCs w:val="28"/>
          <w:lang w:val="en-US"/>
        </w:rPr>
      </w:pPr>
      <w:r w:rsidRPr="00876464">
        <w:rPr>
          <w:noProof/>
          <w:lang w:val="ru-RU" w:eastAsia="ru-RU"/>
        </w:rPr>
        <w:drawing>
          <wp:inline distT="0" distB="0" distL="0" distR="0" wp14:anchorId="1F667391" wp14:editId="386C4749">
            <wp:extent cx="5042781" cy="2236206"/>
            <wp:effectExtent l="0" t="0" r="5715" b="12065"/>
            <wp:docPr id="1395096997" name="Диаграмма 45">
              <a:extLst xmlns:a="http://schemas.openxmlformats.org/drawingml/2006/main">
                <a:ext uri="{FF2B5EF4-FFF2-40B4-BE49-F238E27FC236}">
                  <a16:creationId xmlns:a16="http://schemas.microsoft.com/office/drawing/2014/main" id="{606E412A-FCA8-AD1B-2D74-C2B7B6B7E5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F6E0CE3" w14:textId="77777777" w:rsidR="00C72463" w:rsidRPr="00876464" w:rsidRDefault="00C72463" w:rsidP="00C72463">
      <w:pPr>
        <w:ind w:left="301" w:right="261" w:firstLine="567"/>
        <w:jc w:val="center"/>
        <w:rPr>
          <w:sz w:val="28"/>
          <w:szCs w:val="28"/>
          <w:lang w:val="en-US"/>
        </w:rPr>
      </w:pPr>
    </w:p>
    <w:p w14:paraId="1BF14A6A" w14:textId="57006803" w:rsidR="00C72463" w:rsidRPr="00876464" w:rsidRDefault="00C72463" w:rsidP="00C72463">
      <w:pPr>
        <w:ind w:left="301" w:right="261" w:firstLine="567"/>
        <w:jc w:val="center"/>
        <w:rPr>
          <w:sz w:val="28"/>
          <w:szCs w:val="28"/>
          <w:lang w:val="en-US"/>
        </w:rPr>
      </w:pPr>
      <w:r w:rsidRPr="00876464">
        <w:rPr>
          <w:sz w:val="28"/>
          <w:szCs w:val="28"/>
        </w:rPr>
        <w:t>Сурет 2</w:t>
      </w:r>
      <w:r w:rsidR="003E7A64" w:rsidRPr="00876464">
        <w:rPr>
          <w:sz w:val="28"/>
          <w:szCs w:val="28"/>
          <w:lang w:val="en-US"/>
        </w:rPr>
        <w:t>5</w:t>
      </w:r>
      <w:r w:rsidRPr="00876464">
        <w:rPr>
          <w:sz w:val="28"/>
          <w:szCs w:val="28"/>
        </w:rPr>
        <w:t xml:space="preserve"> - </w:t>
      </w:r>
      <w:r w:rsidRPr="00876464">
        <w:rPr>
          <w:i/>
          <w:iCs/>
          <w:sz w:val="28"/>
          <w:szCs w:val="28"/>
        </w:rPr>
        <w:t>Bacillus sp</w:t>
      </w:r>
      <w:r w:rsidR="003E7A64" w:rsidRPr="00876464">
        <w:rPr>
          <w:i/>
          <w:iCs/>
          <w:sz w:val="28"/>
          <w:szCs w:val="28"/>
        </w:rPr>
        <w:t>.</w:t>
      </w:r>
      <w:r w:rsidRPr="00876464">
        <w:rPr>
          <w:sz w:val="28"/>
          <w:szCs w:val="28"/>
        </w:rPr>
        <w:t xml:space="preserve"> штамдарының әртүрлі көміртегі көздерімен өсірілген биосурфактант шығымы</w:t>
      </w:r>
    </w:p>
    <w:p w14:paraId="12C09835" w14:textId="77777777" w:rsidR="00C72463" w:rsidRPr="00876464" w:rsidRDefault="00C72463" w:rsidP="00C72463">
      <w:pPr>
        <w:ind w:left="301" w:right="261" w:firstLine="567"/>
        <w:jc w:val="both"/>
        <w:rPr>
          <w:sz w:val="28"/>
          <w:szCs w:val="28"/>
        </w:rPr>
      </w:pPr>
    </w:p>
    <w:p w14:paraId="019BD89D" w14:textId="60F86D35" w:rsidR="00C72463" w:rsidRPr="00876464" w:rsidRDefault="003E7A64" w:rsidP="00C72463">
      <w:pPr>
        <w:ind w:left="301" w:right="261" w:firstLine="567"/>
        <w:jc w:val="both"/>
        <w:rPr>
          <w:sz w:val="28"/>
          <w:szCs w:val="28"/>
        </w:rPr>
      </w:pPr>
      <w:r w:rsidRPr="00876464">
        <w:rPr>
          <w:sz w:val="28"/>
          <w:szCs w:val="28"/>
        </w:rPr>
        <w:t>Joshi</w:t>
      </w:r>
      <w:r w:rsidR="00C72463" w:rsidRPr="00876464">
        <w:rPr>
          <w:sz w:val="28"/>
          <w:szCs w:val="28"/>
        </w:rPr>
        <w:t xml:space="preserve"> және т.б. зерттеуінде </w:t>
      </w:r>
      <w:r w:rsidR="00C72463" w:rsidRPr="00876464">
        <w:rPr>
          <w:i/>
          <w:iCs/>
          <w:sz w:val="28"/>
          <w:szCs w:val="28"/>
        </w:rPr>
        <w:t>Bacillus licheniformis</w:t>
      </w:r>
      <w:r w:rsidR="00C72463" w:rsidRPr="00876464">
        <w:rPr>
          <w:sz w:val="28"/>
          <w:szCs w:val="28"/>
        </w:rPr>
        <w:t xml:space="preserve"> K51</w:t>
      </w:r>
      <w:r w:rsidR="00C72463" w:rsidRPr="00876464">
        <w:rPr>
          <w:i/>
          <w:iCs/>
          <w:sz w:val="28"/>
          <w:szCs w:val="28"/>
        </w:rPr>
        <w:t>, Bacillus subtilis</w:t>
      </w:r>
      <w:r w:rsidR="00C72463" w:rsidRPr="00876464">
        <w:rPr>
          <w:sz w:val="28"/>
          <w:szCs w:val="28"/>
        </w:rPr>
        <w:t xml:space="preserve"> 20B және </w:t>
      </w:r>
      <w:r w:rsidR="00C72463" w:rsidRPr="00876464">
        <w:rPr>
          <w:i/>
          <w:iCs/>
          <w:sz w:val="28"/>
          <w:szCs w:val="28"/>
        </w:rPr>
        <w:t>B. subtilis R1</w:t>
      </w:r>
      <w:r w:rsidR="00C72463" w:rsidRPr="00876464">
        <w:rPr>
          <w:sz w:val="28"/>
          <w:szCs w:val="28"/>
        </w:rPr>
        <w:t xml:space="preserve"> штамдары 45 °C температурада мелассаны жалғыз қоректік зат көзі ретінде қолданып, жоғары биосурфактант синтездеу қабілетін көрсетті. Сонымен қатар, мелассаның 5–7% (салм/көлем) концентрациясында ең жоғары өнімділікке қол жеткізілетіні анықталды </w:t>
      </w:r>
      <w:r w:rsidR="003B6F40" w:rsidRPr="00876464">
        <w:rPr>
          <w:sz w:val="28"/>
        </w:rPr>
        <w:t>[197]</w:t>
      </w:r>
      <w:r w:rsidR="00C72463" w:rsidRPr="00876464">
        <w:rPr>
          <w:sz w:val="28"/>
          <w:szCs w:val="28"/>
        </w:rPr>
        <w:t xml:space="preserve">. </w:t>
      </w:r>
      <w:r w:rsidR="00D37259" w:rsidRPr="00876464">
        <w:rPr>
          <w:sz w:val="28"/>
          <w:szCs w:val="28"/>
        </w:rPr>
        <w:t>Saimmai</w:t>
      </w:r>
      <w:r w:rsidR="00C72463" w:rsidRPr="00876464">
        <w:rPr>
          <w:sz w:val="28"/>
          <w:szCs w:val="28"/>
        </w:rPr>
        <w:t xml:space="preserve"> және т.б. зерттеулері де </w:t>
      </w:r>
      <w:r w:rsidR="00C72463" w:rsidRPr="00876464">
        <w:rPr>
          <w:i/>
          <w:iCs/>
          <w:sz w:val="28"/>
          <w:szCs w:val="28"/>
        </w:rPr>
        <w:t>Bacillus</w:t>
      </w:r>
      <w:r w:rsidR="00C72463" w:rsidRPr="00876464">
        <w:rPr>
          <w:sz w:val="28"/>
          <w:szCs w:val="28"/>
        </w:rPr>
        <w:t xml:space="preserve"> штамдарын қолдана отырып мелассаның биосурфактант өндірісіндегі тиімді субстрат екенін растады </w:t>
      </w:r>
      <w:r w:rsidR="003B6F40" w:rsidRPr="00876464">
        <w:rPr>
          <w:sz w:val="28"/>
        </w:rPr>
        <w:t>[204]</w:t>
      </w:r>
      <w:r w:rsidR="00C72463" w:rsidRPr="00876464">
        <w:rPr>
          <w:sz w:val="28"/>
          <w:szCs w:val="28"/>
        </w:rPr>
        <w:t xml:space="preserve">. </w:t>
      </w:r>
      <w:r w:rsidR="00392B5D" w:rsidRPr="00876464">
        <w:rPr>
          <w:sz w:val="28"/>
          <w:szCs w:val="28"/>
        </w:rPr>
        <w:t>Al-Bahri</w:t>
      </w:r>
      <w:r w:rsidR="00C72463" w:rsidRPr="00876464">
        <w:rPr>
          <w:sz w:val="28"/>
          <w:szCs w:val="28"/>
        </w:rPr>
        <w:t xml:space="preserve"> және т.б. </w:t>
      </w:r>
      <w:r w:rsidR="00C72463" w:rsidRPr="00876464">
        <w:rPr>
          <w:i/>
          <w:iCs/>
          <w:sz w:val="28"/>
          <w:szCs w:val="28"/>
        </w:rPr>
        <w:t>B. subtilis</w:t>
      </w:r>
      <w:r w:rsidR="00C72463" w:rsidRPr="00876464">
        <w:rPr>
          <w:sz w:val="28"/>
          <w:szCs w:val="28"/>
        </w:rPr>
        <w:t xml:space="preserve"> B20 штамы арқылы құрма мелассасын көміртек көзі ретінде қолдану арқылы мұнайдың берілуін жақсартудағы тиімділігін зерттеді және құрма мелассасы биосурфактант өндірісіне қолайлы екенін анықтады </w:t>
      </w:r>
      <w:r w:rsidR="003B6F40" w:rsidRPr="00876464">
        <w:rPr>
          <w:sz w:val="28"/>
        </w:rPr>
        <w:t>[205]</w:t>
      </w:r>
      <w:r w:rsidR="00C72463" w:rsidRPr="00876464">
        <w:rPr>
          <w:sz w:val="28"/>
          <w:szCs w:val="28"/>
        </w:rPr>
        <w:t xml:space="preserve">. </w:t>
      </w:r>
      <w:r w:rsidR="00550846" w:rsidRPr="00876464">
        <w:rPr>
          <w:sz w:val="28"/>
          <w:szCs w:val="28"/>
        </w:rPr>
        <w:t>Al-Wahaibi</w:t>
      </w:r>
      <w:r w:rsidR="00C72463" w:rsidRPr="00876464">
        <w:rPr>
          <w:sz w:val="28"/>
          <w:szCs w:val="28"/>
        </w:rPr>
        <w:t xml:space="preserve"> және т.б. мұнай алу тиімділігін арттыру үшін </w:t>
      </w:r>
      <w:r w:rsidR="00C72463" w:rsidRPr="00876464">
        <w:rPr>
          <w:i/>
          <w:iCs/>
          <w:sz w:val="28"/>
          <w:szCs w:val="28"/>
        </w:rPr>
        <w:t>B. subtilis B30</w:t>
      </w:r>
      <w:r w:rsidR="00C72463" w:rsidRPr="00876464">
        <w:rPr>
          <w:sz w:val="28"/>
          <w:szCs w:val="28"/>
        </w:rPr>
        <w:t xml:space="preserve"> штамның биосурфактант </w:t>
      </w:r>
      <w:r w:rsidR="00C72463" w:rsidRPr="00876464">
        <w:rPr>
          <w:sz w:val="28"/>
          <w:szCs w:val="28"/>
        </w:rPr>
        <w:lastRenderedPageBreak/>
        <w:t xml:space="preserve">өндірісіне мелассаның оң әсерін дәлелдеді </w:t>
      </w:r>
      <w:r w:rsidR="003B6F40" w:rsidRPr="00876464">
        <w:rPr>
          <w:sz w:val="28"/>
        </w:rPr>
        <w:t>[206]</w:t>
      </w:r>
      <w:r w:rsidR="00C72463" w:rsidRPr="00876464">
        <w:rPr>
          <w:sz w:val="28"/>
          <w:szCs w:val="28"/>
        </w:rPr>
        <w:t xml:space="preserve">. </w:t>
      </w:r>
      <w:r w:rsidR="00550846" w:rsidRPr="00876464">
        <w:rPr>
          <w:sz w:val="28"/>
          <w:szCs w:val="28"/>
        </w:rPr>
        <w:t>Verma</w:t>
      </w:r>
      <w:r w:rsidR="00C72463" w:rsidRPr="00876464">
        <w:rPr>
          <w:sz w:val="28"/>
          <w:szCs w:val="28"/>
        </w:rPr>
        <w:t xml:space="preserve"> және т.б. қант қамысы мелассасын </w:t>
      </w:r>
      <w:r w:rsidR="00C72463" w:rsidRPr="00876464">
        <w:rPr>
          <w:i/>
          <w:iCs/>
          <w:sz w:val="28"/>
          <w:szCs w:val="28"/>
        </w:rPr>
        <w:t>B. subtilis</w:t>
      </w:r>
      <w:r w:rsidR="00C72463" w:rsidRPr="00876464">
        <w:rPr>
          <w:sz w:val="28"/>
          <w:szCs w:val="28"/>
        </w:rPr>
        <w:t xml:space="preserve"> RSL-2 </w:t>
      </w:r>
      <w:r w:rsidR="00550846" w:rsidRPr="00876464">
        <w:rPr>
          <w:sz w:val="28"/>
          <w:szCs w:val="28"/>
        </w:rPr>
        <w:t xml:space="preserve"> штамы </w:t>
      </w:r>
      <w:r w:rsidR="00C72463" w:rsidRPr="00876464">
        <w:rPr>
          <w:sz w:val="28"/>
          <w:szCs w:val="28"/>
        </w:rPr>
        <w:t xml:space="preserve">көмегімен жоғары өнімді биосурфактант синтездеу үшін пайдалануға болатынын көрсетті </w:t>
      </w:r>
      <w:r w:rsidR="003B6F40" w:rsidRPr="00876464">
        <w:rPr>
          <w:sz w:val="28"/>
        </w:rPr>
        <w:t>[207]</w:t>
      </w:r>
      <w:r w:rsidR="00C72463" w:rsidRPr="00876464">
        <w:rPr>
          <w:sz w:val="28"/>
          <w:szCs w:val="28"/>
        </w:rPr>
        <w:t>.</w:t>
      </w:r>
    </w:p>
    <w:p w14:paraId="52D1AAB8" w14:textId="2204DFFA" w:rsidR="00C72463" w:rsidRPr="00876464" w:rsidRDefault="00C72463" w:rsidP="00AA0E64">
      <w:pPr>
        <w:ind w:left="301" w:right="261" w:firstLine="567"/>
        <w:jc w:val="both"/>
        <w:rPr>
          <w:sz w:val="28"/>
          <w:szCs w:val="28"/>
        </w:rPr>
      </w:pPr>
      <w:r w:rsidRPr="00876464">
        <w:rPr>
          <w:sz w:val="28"/>
          <w:szCs w:val="28"/>
        </w:rPr>
        <w:t xml:space="preserve">Сонымен, жүргізілген зерттеу нәтижелері мелассаның биосурфактант өндірісі үшін ең тиімді көміртек көзі екенін  көрсетті. </w:t>
      </w:r>
      <w:r w:rsidRPr="00876464">
        <w:rPr>
          <w:i/>
          <w:iCs/>
          <w:sz w:val="28"/>
          <w:szCs w:val="28"/>
        </w:rPr>
        <w:t>B. subtilis</w:t>
      </w:r>
      <w:r w:rsidRPr="00876464">
        <w:rPr>
          <w:sz w:val="28"/>
          <w:szCs w:val="28"/>
        </w:rPr>
        <w:t xml:space="preserve"> A8, A9, және A12 штамдары мелассаны көміртегі көзі ретінде пайдаланғанда ең жоғары өнімділікке жетті, бұл оны өнеркәсіптік қолдану үшін </w:t>
      </w:r>
      <w:r w:rsidR="00550846" w:rsidRPr="00876464">
        <w:rPr>
          <w:sz w:val="28"/>
          <w:szCs w:val="28"/>
        </w:rPr>
        <w:t>әлеуетті</w:t>
      </w:r>
      <w:r w:rsidRPr="00876464">
        <w:rPr>
          <w:sz w:val="28"/>
          <w:szCs w:val="28"/>
        </w:rPr>
        <w:t xml:space="preserve"> субстрат ретінде қарастыруға мүмкіндік береді. Сүт сарысуы көміртек көзі ретінде де қолданылуы мүмкін, бірақ оның биосурфактант өндірісіндегі тиімділігі мелассаға қарағанда төмен.</w:t>
      </w:r>
    </w:p>
    <w:p w14:paraId="40ABD1BB" w14:textId="77777777" w:rsidR="00183A3D" w:rsidRPr="00876464" w:rsidRDefault="00183A3D" w:rsidP="00A901E7">
      <w:pPr>
        <w:ind w:left="301" w:right="261" w:firstLine="567"/>
        <w:jc w:val="both"/>
        <w:rPr>
          <w:sz w:val="28"/>
          <w:szCs w:val="28"/>
        </w:rPr>
      </w:pPr>
    </w:p>
    <w:p w14:paraId="516FCD36" w14:textId="672DCF1B" w:rsidR="0099324B" w:rsidRPr="00876464" w:rsidRDefault="00183A3D" w:rsidP="006F79CE">
      <w:pPr>
        <w:ind w:left="301" w:right="261" w:firstLine="567"/>
        <w:jc w:val="both"/>
        <w:rPr>
          <w:b/>
          <w:bCs/>
          <w:sz w:val="28"/>
          <w:szCs w:val="28"/>
        </w:rPr>
      </w:pPr>
      <w:r w:rsidRPr="00876464">
        <w:rPr>
          <w:b/>
          <w:bCs/>
          <w:sz w:val="28"/>
          <w:szCs w:val="28"/>
        </w:rPr>
        <w:t>3.</w:t>
      </w:r>
      <w:r w:rsidR="00EF6D87" w:rsidRPr="00876464">
        <w:rPr>
          <w:b/>
          <w:bCs/>
          <w:sz w:val="28"/>
          <w:szCs w:val="28"/>
        </w:rPr>
        <w:t>9</w:t>
      </w:r>
      <w:r w:rsidRPr="00876464">
        <w:rPr>
          <w:b/>
          <w:bCs/>
          <w:sz w:val="28"/>
          <w:szCs w:val="28"/>
        </w:rPr>
        <w:t xml:space="preserve"> </w:t>
      </w:r>
      <w:r w:rsidR="00332F92" w:rsidRPr="00876464">
        <w:rPr>
          <w:b/>
          <w:bCs/>
          <w:sz w:val="28"/>
        </w:rPr>
        <w:t>Белсенді штамм микроорганизмдері негізінде МША үлгісін лабораториялық жағдайда жүргізу</w:t>
      </w:r>
    </w:p>
    <w:p w14:paraId="14C1764A" w14:textId="26881DA0" w:rsidR="00DA1B92" w:rsidRPr="00876464" w:rsidRDefault="003939DF" w:rsidP="00AA0E64">
      <w:pPr>
        <w:ind w:left="301" w:right="261" w:firstLine="567"/>
        <w:jc w:val="both"/>
        <w:rPr>
          <w:sz w:val="28"/>
          <w:szCs w:val="28"/>
        </w:rPr>
      </w:pPr>
      <w:r w:rsidRPr="00876464">
        <w:rPr>
          <w:sz w:val="28"/>
          <w:szCs w:val="28"/>
        </w:rPr>
        <w:t xml:space="preserve">Микроорганизмдер көмегімен мұнай шығымын арттыру (МША) технологиясын зерттеу мақсатында лабораториялық жағдайда модельдік тәжірибелер жүргізілді. Алдымен биосурфактант пен биополимер синтездеу қабілеті жоғары белсенді штамдарды іріктеу жүзеге асырылды. Бұл үшін </w:t>
      </w:r>
      <w:r w:rsidRPr="00876464">
        <w:rPr>
          <w:i/>
          <w:iCs/>
          <w:sz w:val="28"/>
          <w:szCs w:val="28"/>
        </w:rPr>
        <w:t>Bacillus</w:t>
      </w:r>
      <w:r w:rsidRPr="00876464">
        <w:rPr>
          <w:sz w:val="28"/>
          <w:szCs w:val="28"/>
        </w:rPr>
        <w:t xml:space="preserve"> туысына жататын микроорганизмдер келесі биотехнологиялық көрсеткіштер негізінде бағаланды:</w:t>
      </w:r>
    </w:p>
    <w:p w14:paraId="25A1B8E1" w14:textId="77777777" w:rsidR="00DA1B92" w:rsidRPr="00876464" w:rsidRDefault="00DA1B92" w:rsidP="00F73608">
      <w:pPr>
        <w:pStyle w:val="a5"/>
        <w:numPr>
          <w:ilvl w:val="0"/>
          <w:numId w:val="44"/>
        </w:numPr>
        <w:ind w:right="261"/>
        <w:rPr>
          <w:sz w:val="28"/>
          <w:szCs w:val="28"/>
        </w:rPr>
      </w:pPr>
      <w:r w:rsidRPr="00876464">
        <w:rPr>
          <w:sz w:val="28"/>
          <w:szCs w:val="28"/>
        </w:rPr>
        <w:t>Эмульгирлеу индексі ≥ 60%;</w:t>
      </w:r>
    </w:p>
    <w:p w14:paraId="1A88256B" w14:textId="77777777" w:rsidR="00DA1B92" w:rsidRPr="00876464" w:rsidRDefault="00DA1B92" w:rsidP="00F73608">
      <w:pPr>
        <w:pStyle w:val="a5"/>
        <w:numPr>
          <w:ilvl w:val="0"/>
          <w:numId w:val="44"/>
        </w:numPr>
        <w:ind w:right="261"/>
        <w:rPr>
          <w:sz w:val="28"/>
          <w:szCs w:val="28"/>
        </w:rPr>
      </w:pPr>
      <w:r w:rsidRPr="00876464">
        <w:rPr>
          <w:sz w:val="28"/>
          <w:szCs w:val="28"/>
        </w:rPr>
        <w:t>Мұнай ығыстыру қабілеті ≥ 2,6 см;</w:t>
      </w:r>
    </w:p>
    <w:p w14:paraId="2DD907C9" w14:textId="77777777" w:rsidR="00DA1B92" w:rsidRPr="00876464" w:rsidRDefault="00DA1B92" w:rsidP="00F73608">
      <w:pPr>
        <w:pStyle w:val="a5"/>
        <w:numPr>
          <w:ilvl w:val="0"/>
          <w:numId w:val="44"/>
        </w:numPr>
        <w:ind w:right="261"/>
        <w:rPr>
          <w:sz w:val="28"/>
          <w:szCs w:val="28"/>
        </w:rPr>
      </w:pPr>
      <w:r w:rsidRPr="00876464">
        <w:rPr>
          <w:sz w:val="28"/>
          <w:szCs w:val="28"/>
        </w:rPr>
        <w:t>Беттік керілу мәні ≤ 40 мН/м;</w:t>
      </w:r>
    </w:p>
    <w:p w14:paraId="4D6A9DC0" w14:textId="77777777" w:rsidR="00DA1B92" w:rsidRPr="00876464" w:rsidRDefault="00DA1B92" w:rsidP="00F73608">
      <w:pPr>
        <w:pStyle w:val="a5"/>
        <w:numPr>
          <w:ilvl w:val="0"/>
          <w:numId w:val="44"/>
        </w:numPr>
        <w:ind w:right="261"/>
        <w:rPr>
          <w:sz w:val="28"/>
          <w:szCs w:val="28"/>
        </w:rPr>
      </w:pPr>
      <w:r w:rsidRPr="00876464">
        <w:rPr>
          <w:sz w:val="28"/>
          <w:szCs w:val="28"/>
        </w:rPr>
        <w:t>Шикі биосурфактант мөлшері ≥ 1 г/л;</w:t>
      </w:r>
    </w:p>
    <w:p w14:paraId="68EBFB6C" w14:textId="5D956A81" w:rsidR="00DA1B92" w:rsidRPr="00876464" w:rsidRDefault="00DA1B92" w:rsidP="00F73608">
      <w:pPr>
        <w:pStyle w:val="a5"/>
        <w:numPr>
          <w:ilvl w:val="0"/>
          <w:numId w:val="44"/>
        </w:numPr>
        <w:ind w:right="261"/>
        <w:rPr>
          <w:sz w:val="28"/>
          <w:szCs w:val="28"/>
        </w:rPr>
      </w:pPr>
      <w:r w:rsidRPr="00876464">
        <w:rPr>
          <w:i/>
          <w:iCs/>
          <w:sz w:val="28"/>
          <w:szCs w:val="28"/>
        </w:rPr>
        <w:t>srf</w:t>
      </w:r>
      <w:r w:rsidR="008B0062" w:rsidRPr="00876464">
        <w:rPr>
          <w:i/>
          <w:iCs/>
          <w:sz w:val="28"/>
          <w:szCs w:val="28"/>
        </w:rPr>
        <w:t>А</w:t>
      </w:r>
      <w:r w:rsidRPr="00876464">
        <w:rPr>
          <w:i/>
          <w:iCs/>
          <w:sz w:val="28"/>
          <w:szCs w:val="28"/>
        </w:rPr>
        <w:t xml:space="preserve"> </w:t>
      </w:r>
      <w:r w:rsidRPr="00876464">
        <w:rPr>
          <w:sz w:val="28"/>
          <w:szCs w:val="28"/>
        </w:rPr>
        <w:t xml:space="preserve">және </w:t>
      </w:r>
      <w:r w:rsidRPr="00876464">
        <w:rPr>
          <w:i/>
          <w:iCs/>
          <w:sz w:val="28"/>
          <w:szCs w:val="28"/>
        </w:rPr>
        <w:t>sacB</w:t>
      </w:r>
      <w:r w:rsidRPr="00876464">
        <w:rPr>
          <w:sz w:val="28"/>
          <w:szCs w:val="28"/>
        </w:rPr>
        <w:t xml:space="preserve"> гендерінің болуы, яғни биосурфактант пен биополимер кодтаушы гендердің бір мезгілде анықталуы.</w:t>
      </w:r>
    </w:p>
    <w:p w14:paraId="4019579E" w14:textId="5FB21C5E" w:rsidR="00DA1B92" w:rsidRPr="00876464" w:rsidRDefault="00DA1B92" w:rsidP="00DA1B92">
      <w:pPr>
        <w:ind w:left="301" w:right="261" w:firstLine="567"/>
        <w:jc w:val="both"/>
        <w:rPr>
          <w:sz w:val="28"/>
          <w:szCs w:val="28"/>
        </w:rPr>
      </w:pPr>
      <w:r w:rsidRPr="00876464">
        <w:rPr>
          <w:sz w:val="28"/>
          <w:szCs w:val="28"/>
        </w:rPr>
        <w:t xml:space="preserve">Осы критерийлер негізінде </w:t>
      </w:r>
      <w:r w:rsidRPr="00876464">
        <w:rPr>
          <w:i/>
          <w:iCs/>
          <w:sz w:val="28"/>
          <w:szCs w:val="28"/>
        </w:rPr>
        <w:t>Bacillus subtilis</w:t>
      </w:r>
      <w:r w:rsidRPr="00876464">
        <w:rPr>
          <w:sz w:val="28"/>
          <w:szCs w:val="28"/>
        </w:rPr>
        <w:t xml:space="preserve"> түріне жататын үш штамм – A8, A9 және A12 – ең жоғары белсенділік көрсетіп, әрі биосурфактант пен биополимер синтез</w:t>
      </w:r>
      <w:r w:rsidR="00323847" w:rsidRPr="00876464">
        <w:rPr>
          <w:sz w:val="28"/>
          <w:szCs w:val="28"/>
        </w:rPr>
        <w:t>іне жауапты гендердің болуымен</w:t>
      </w:r>
      <w:r w:rsidRPr="00876464">
        <w:rPr>
          <w:sz w:val="28"/>
          <w:szCs w:val="28"/>
        </w:rPr>
        <w:t xml:space="preserve"> ерекшеленді. Аталған штамдардан келесі микробтық ассоциациялар құрылды:</w:t>
      </w:r>
    </w:p>
    <w:p w14:paraId="5700BEC3" w14:textId="47A47743"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A8;</w:t>
      </w:r>
    </w:p>
    <w:p w14:paraId="54DCE98E" w14:textId="0B800E79"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A9;</w:t>
      </w:r>
    </w:p>
    <w:p w14:paraId="1AD7F321" w14:textId="4AB7F639"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A12;</w:t>
      </w:r>
    </w:p>
    <w:p w14:paraId="6197F942" w14:textId="2379EA49"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 xml:space="preserve">A8 : </w:t>
      </w:r>
      <w:r w:rsidRPr="00876464">
        <w:rPr>
          <w:i/>
          <w:iCs/>
          <w:sz w:val="28"/>
          <w:szCs w:val="28"/>
        </w:rPr>
        <w:t>Bacillus subtilis</w:t>
      </w:r>
      <w:r w:rsidRPr="00876464">
        <w:rPr>
          <w:sz w:val="28"/>
          <w:szCs w:val="28"/>
        </w:rPr>
        <w:t xml:space="preserve"> </w:t>
      </w:r>
      <w:r w:rsidR="00DA1B92" w:rsidRPr="00876464">
        <w:rPr>
          <w:sz w:val="28"/>
          <w:szCs w:val="28"/>
        </w:rPr>
        <w:t>A9;</w:t>
      </w:r>
    </w:p>
    <w:p w14:paraId="6EEEB336" w14:textId="680E5274"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 xml:space="preserve">A8 : </w:t>
      </w:r>
      <w:r w:rsidRPr="00876464">
        <w:rPr>
          <w:i/>
          <w:iCs/>
          <w:sz w:val="28"/>
          <w:szCs w:val="28"/>
        </w:rPr>
        <w:t>Bacillus subtilis</w:t>
      </w:r>
      <w:r w:rsidRPr="00876464">
        <w:rPr>
          <w:sz w:val="28"/>
          <w:szCs w:val="28"/>
        </w:rPr>
        <w:t xml:space="preserve"> </w:t>
      </w:r>
      <w:r w:rsidR="00DA1B92" w:rsidRPr="00876464">
        <w:rPr>
          <w:sz w:val="28"/>
          <w:szCs w:val="28"/>
        </w:rPr>
        <w:t>A12;</w:t>
      </w:r>
    </w:p>
    <w:p w14:paraId="743E6B1E" w14:textId="676A4C53"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 xml:space="preserve">A9 : </w:t>
      </w:r>
      <w:r w:rsidRPr="00876464">
        <w:rPr>
          <w:i/>
          <w:iCs/>
          <w:sz w:val="28"/>
          <w:szCs w:val="28"/>
        </w:rPr>
        <w:t>Bacillus subtilis</w:t>
      </w:r>
      <w:r w:rsidRPr="00876464">
        <w:rPr>
          <w:sz w:val="28"/>
          <w:szCs w:val="28"/>
        </w:rPr>
        <w:t xml:space="preserve"> </w:t>
      </w:r>
      <w:r w:rsidR="00DA1B92" w:rsidRPr="00876464">
        <w:rPr>
          <w:sz w:val="28"/>
          <w:szCs w:val="28"/>
        </w:rPr>
        <w:t>A12;</w:t>
      </w:r>
    </w:p>
    <w:p w14:paraId="38C8374C" w14:textId="715E3668" w:rsidR="00DA1B92" w:rsidRPr="00876464" w:rsidRDefault="00C95082" w:rsidP="00AA0E64">
      <w:pPr>
        <w:pStyle w:val="a5"/>
        <w:numPr>
          <w:ilvl w:val="0"/>
          <w:numId w:val="45"/>
        </w:numPr>
        <w:ind w:right="261"/>
        <w:rPr>
          <w:sz w:val="28"/>
          <w:szCs w:val="28"/>
        </w:rPr>
      </w:pPr>
      <w:r w:rsidRPr="00876464">
        <w:rPr>
          <w:i/>
          <w:iCs/>
          <w:sz w:val="28"/>
          <w:szCs w:val="28"/>
        </w:rPr>
        <w:t>Bacillus subtilis</w:t>
      </w:r>
      <w:r w:rsidRPr="00876464">
        <w:rPr>
          <w:sz w:val="28"/>
          <w:szCs w:val="28"/>
        </w:rPr>
        <w:t xml:space="preserve"> </w:t>
      </w:r>
      <w:r w:rsidR="00DA1B92" w:rsidRPr="00876464">
        <w:rPr>
          <w:sz w:val="28"/>
          <w:szCs w:val="28"/>
        </w:rPr>
        <w:t xml:space="preserve">A8 : </w:t>
      </w:r>
      <w:r w:rsidRPr="00876464">
        <w:rPr>
          <w:i/>
          <w:iCs/>
          <w:sz w:val="28"/>
          <w:szCs w:val="28"/>
        </w:rPr>
        <w:t>Bacillus subtilis</w:t>
      </w:r>
      <w:r w:rsidRPr="00876464">
        <w:rPr>
          <w:sz w:val="28"/>
          <w:szCs w:val="28"/>
        </w:rPr>
        <w:t xml:space="preserve"> </w:t>
      </w:r>
      <w:r w:rsidR="00DA1B92" w:rsidRPr="00876464">
        <w:rPr>
          <w:sz w:val="28"/>
          <w:szCs w:val="28"/>
        </w:rPr>
        <w:t xml:space="preserve">A9 : </w:t>
      </w:r>
      <w:r w:rsidRPr="00876464">
        <w:rPr>
          <w:i/>
          <w:iCs/>
          <w:sz w:val="28"/>
          <w:szCs w:val="28"/>
        </w:rPr>
        <w:t>Bacillus subtilis</w:t>
      </w:r>
      <w:r w:rsidRPr="00876464">
        <w:rPr>
          <w:sz w:val="28"/>
          <w:szCs w:val="28"/>
        </w:rPr>
        <w:t xml:space="preserve"> </w:t>
      </w:r>
      <w:r w:rsidR="00DA1B92" w:rsidRPr="00876464">
        <w:rPr>
          <w:sz w:val="28"/>
          <w:szCs w:val="28"/>
        </w:rPr>
        <w:t>A12.</w:t>
      </w:r>
    </w:p>
    <w:p w14:paraId="588B676A" w14:textId="7BAB7B3B" w:rsidR="00DA1B92" w:rsidRPr="00876464" w:rsidRDefault="00DA1B92" w:rsidP="00DA1B92">
      <w:pPr>
        <w:ind w:left="301" w:right="261" w:firstLine="567"/>
        <w:jc w:val="both"/>
        <w:rPr>
          <w:sz w:val="28"/>
          <w:szCs w:val="28"/>
        </w:rPr>
      </w:pPr>
      <w:r w:rsidRPr="00876464">
        <w:rPr>
          <w:sz w:val="28"/>
          <w:szCs w:val="28"/>
        </w:rPr>
        <w:t>Бұл ассоциациялар келесі кезеңде модельдік жүйеде (құм бағаналарда) мұнайды ығыстыру тиімділігін зерттеу үшін қолданылды.</w:t>
      </w:r>
    </w:p>
    <w:p w14:paraId="16AC52C1" w14:textId="2D433671" w:rsidR="006C2A84" w:rsidRPr="00876464" w:rsidRDefault="006C2A84" w:rsidP="006C2A84">
      <w:pPr>
        <w:ind w:left="301" w:right="261" w:firstLine="567"/>
        <w:jc w:val="both"/>
        <w:rPr>
          <w:sz w:val="28"/>
          <w:szCs w:val="28"/>
        </w:rPr>
      </w:pPr>
      <w:r w:rsidRPr="00876464">
        <w:rPr>
          <w:sz w:val="28"/>
          <w:szCs w:val="28"/>
        </w:rPr>
        <w:t xml:space="preserve">Құм бағаналары зарарсыздандырылған кварц құмы мен кен орны </w:t>
      </w:r>
      <w:r w:rsidR="00183CB8" w:rsidRPr="00876464">
        <w:rPr>
          <w:sz w:val="28"/>
          <w:szCs w:val="28"/>
        </w:rPr>
        <w:t>жынысөзегінің</w:t>
      </w:r>
      <w:r w:rsidRPr="00876464">
        <w:rPr>
          <w:sz w:val="28"/>
          <w:szCs w:val="28"/>
        </w:rPr>
        <w:t xml:space="preserve"> қоспасымен толтырылып, сұйықтықтың тұрақты ағымын қамтамасыз ететін кіріс және шығыс жүйелерімен жабдықталды</w:t>
      </w:r>
      <w:r w:rsidR="003A02A9" w:rsidRPr="00876464">
        <w:rPr>
          <w:sz w:val="28"/>
          <w:szCs w:val="28"/>
        </w:rPr>
        <w:t xml:space="preserve"> (сурет 2</w:t>
      </w:r>
      <w:r w:rsidR="006F0AFE" w:rsidRPr="00876464">
        <w:rPr>
          <w:sz w:val="28"/>
          <w:szCs w:val="28"/>
        </w:rPr>
        <w:t>6</w:t>
      </w:r>
      <w:r w:rsidR="003A02A9" w:rsidRPr="00876464">
        <w:rPr>
          <w:sz w:val="28"/>
          <w:szCs w:val="28"/>
        </w:rPr>
        <w:t>)</w:t>
      </w:r>
      <w:r w:rsidRPr="00876464">
        <w:rPr>
          <w:sz w:val="28"/>
          <w:szCs w:val="28"/>
        </w:rPr>
        <w:t>.</w:t>
      </w:r>
      <w:r w:rsidR="00243CEE" w:rsidRPr="00876464">
        <w:rPr>
          <w:sz w:val="28"/>
          <w:szCs w:val="28"/>
        </w:rPr>
        <w:t xml:space="preserve"> Құрастырылған құм бағаналарының стерильді пласт суын пайдалана отырып </w:t>
      </w:r>
      <w:r w:rsidR="00243CEE" w:rsidRPr="00876464">
        <w:rPr>
          <w:sz w:val="28"/>
          <w:szCs w:val="28"/>
        </w:rPr>
        <w:lastRenderedPageBreak/>
        <w:t>кеуектілік көлемі (PV) анықталды, бағаналар мұнаймен қанықтырылғаннан кейін микроорганизмдердің әсері бағаланды.</w:t>
      </w:r>
    </w:p>
    <w:p w14:paraId="5BC3AB3D" w14:textId="3616990E" w:rsidR="006C2A84" w:rsidRPr="00876464" w:rsidRDefault="006C2A84" w:rsidP="006C2A84">
      <w:pPr>
        <w:ind w:left="301" w:right="261" w:firstLine="567"/>
        <w:jc w:val="both"/>
        <w:rPr>
          <w:sz w:val="28"/>
          <w:szCs w:val="28"/>
        </w:rPr>
      </w:pPr>
      <w:r w:rsidRPr="00876464">
        <w:rPr>
          <w:sz w:val="28"/>
          <w:szCs w:val="28"/>
        </w:rPr>
        <w:t xml:space="preserve">Микроорганизмдер OD₆₀₀ = 0,2 оптикалық тығыздық мәніне дейін өсіріліп, бағаналарға енгізілді. Микробтық метаболизмнің тиімділігін арттыру мақсатында колонналар 40 °C температурада 14 тәулік бойы инкубацияланды. Зерттеу барысында </w:t>
      </w:r>
      <w:r w:rsidRPr="00876464">
        <w:rPr>
          <w:i/>
          <w:iCs/>
          <w:sz w:val="28"/>
          <w:szCs w:val="28"/>
        </w:rPr>
        <w:t>Bacillus subtilis</w:t>
      </w:r>
      <w:r w:rsidRPr="00876464">
        <w:rPr>
          <w:sz w:val="28"/>
          <w:szCs w:val="28"/>
        </w:rPr>
        <w:t xml:space="preserve"> A8 және A9 штамдары мелассаны көміртегі көзі ретінде пайдалана отырып биосурфактант өндірушілер ретінде, ал </w:t>
      </w:r>
      <w:r w:rsidRPr="00876464">
        <w:rPr>
          <w:i/>
          <w:iCs/>
          <w:sz w:val="28"/>
          <w:szCs w:val="28"/>
        </w:rPr>
        <w:t>B. subtilis</w:t>
      </w:r>
      <w:r w:rsidRPr="00876464">
        <w:rPr>
          <w:sz w:val="28"/>
          <w:szCs w:val="28"/>
        </w:rPr>
        <w:t xml:space="preserve"> A12 штамы сахароза мен соя ұны қосылған </w:t>
      </w:r>
      <w:r w:rsidR="007357C8" w:rsidRPr="00876464">
        <w:rPr>
          <w:sz w:val="28"/>
          <w:szCs w:val="28"/>
        </w:rPr>
        <w:t>қоректік</w:t>
      </w:r>
      <w:r w:rsidRPr="00876464">
        <w:rPr>
          <w:sz w:val="28"/>
          <w:szCs w:val="28"/>
        </w:rPr>
        <w:t xml:space="preserve"> ортада биополимер өндіруші ретінде қолданылды.</w:t>
      </w:r>
    </w:p>
    <w:p w14:paraId="777249E0" w14:textId="77777777" w:rsidR="003A02A9" w:rsidRPr="00876464" w:rsidRDefault="003A02A9" w:rsidP="006C2A84">
      <w:pPr>
        <w:ind w:left="301" w:right="261" w:firstLine="567"/>
        <w:jc w:val="both"/>
        <w:rPr>
          <w:sz w:val="28"/>
          <w:szCs w:val="28"/>
        </w:rPr>
      </w:pPr>
    </w:p>
    <w:p w14:paraId="0492EA88" w14:textId="3FE24C02" w:rsidR="003A02A9" w:rsidRPr="00876464" w:rsidRDefault="00B909E6" w:rsidP="00B909E6">
      <w:pPr>
        <w:ind w:left="301" w:right="261" w:firstLine="567"/>
        <w:jc w:val="center"/>
        <w:rPr>
          <w:sz w:val="28"/>
          <w:szCs w:val="28"/>
          <w:lang w:val="en-US"/>
        </w:rPr>
      </w:pPr>
      <w:r w:rsidRPr="00876464">
        <w:rPr>
          <w:noProof/>
          <w:sz w:val="28"/>
          <w:szCs w:val="28"/>
        </w:rPr>
        <w:drawing>
          <wp:inline distT="0" distB="0" distL="0" distR="0" wp14:anchorId="678AD0A6" wp14:editId="19DCEC9D">
            <wp:extent cx="1032095" cy="2428460"/>
            <wp:effectExtent l="0" t="0" r="0" b="0"/>
            <wp:docPr id="39071626" name="Рисунок 3" descr="Изображение выглядит как инструмент, цилиндр, в помещении, земля&#10;&#10;Контент, сгенерированный ИИ, может содержать ошибки.">
              <a:extLst xmlns:a="http://schemas.openxmlformats.org/drawingml/2006/main">
                <a:ext uri="{FF2B5EF4-FFF2-40B4-BE49-F238E27FC236}">
                  <a16:creationId xmlns:a16="http://schemas.microsoft.com/office/drawing/2014/main" id="{0BAAFCE9-D4AB-EE7E-66D8-D337480C32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инструмент, цилиндр, в помещении, земля&#10;&#10;Контент, сгенерированный ИИ, может содержать ошибки.">
                      <a:extLst>
                        <a:ext uri="{FF2B5EF4-FFF2-40B4-BE49-F238E27FC236}">
                          <a16:creationId xmlns:a16="http://schemas.microsoft.com/office/drawing/2014/main" id="{0BAAFCE9-D4AB-EE7E-66D8-D337480C3262}"/>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46822" cy="2463112"/>
                    </a:xfrm>
                    <a:prstGeom prst="rect">
                      <a:avLst/>
                    </a:prstGeom>
                  </pic:spPr>
                </pic:pic>
              </a:graphicData>
            </a:graphic>
          </wp:inline>
        </w:drawing>
      </w:r>
    </w:p>
    <w:p w14:paraId="5405800A" w14:textId="77777777" w:rsidR="00B909E6" w:rsidRPr="00876464" w:rsidRDefault="00B909E6" w:rsidP="00B909E6">
      <w:pPr>
        <w:ind w:left="301" w:right="261" w:firstLine="567"/>
        <w:jc w:val="center"/>
        <w:rPr>
          <w:sz w:val="24"/>
          <w:szCs w:val="24"/>
          <w:lang w:val="en-US"/>
        </w:rPr>
      </w:pPr>
    </w:p>
    <w:p w14:paraId="13F0ABC8" w14:textId="18830A5B" w:rsidR="007712C7" w:rsidRPr="00876464" w:rsidRDefault="00B44462" w:rsidP="00B44462">
      <w:pPr>
        <w:ind w:left="301" w:right="261" w:firstLine="567"/>
        <w:jc w:val="center"/>
        <w:rPr>
          <w:color w:val="000000" w:themeColor="text1"/>
          <w:sz w:val="28"/>
          <w:szCs w:val="28"/>
        </w:rPr>
      </w:pPr>
      <w:r w:rsidRPr="00876464">
        <w:rPr>
          <w:color w:val="000000" w:themeColor="text1"/>
          <w:sz w:val="28"/>
          <w:szCs w:val="28"/>
        </w:rPr>
        <w:t>Сурет 2</w:t>
      </w:r>
      <w:r w:rsidR="00B909E6" w:rsidRPr="00876464">
        <w:rPr>
          <w:color w:val="000000" w:themeColor="text1"/>
          <w:sz w:val="28"/>
          <w:szCs w:val="28"/>
        </w:rPr>
        <w:t>6</w:t>
      </w:r>
      <w:r w:rsidRPr="00876464">
        <w:rPr>
          <w:color w:val="000000" w:themeColor="text1"/>
          <w:sz w:val="28"/>
          <w:szCs w:val="28"/>
        </w:rPr>
        <w:t xml:space="preserve"> – Мұнаймен қаныққан құм бағанасының </w:t>
      </w:r>
      <w:r w:rsidR="00170FC2" w:rsidRPr="00876464">
        <w:rPr>
          <w:color w:val="000000" w:themeColor="text1"/>
          <w:sz w:val="28"/>
          <w:szCs w:val="28"/>
        </w:rPr>
        <w:t>үлгісі</w:t>
      </w:r>
    </w:p>
    <w:p w14:paraId="3A809254" w14:textId="77777777" w:rsidR="007712C7" w:rsidRPr="00876464" w:rsidRDefault="007712C7" w:rsidP="006C2A84">
      <w:pPr>
        <w:ind w:left="301" w:right="261" w:firstLine="567"/>
        <w:jc w:val="both"/>
        <w:rPr>
          <w:sz w:val="28"/>
          <w:szCs w:val="28"/>
        </w:rPr>
      </w:pPr>
    </w:p>
    <w:p w14:paraId="5121E6AF" w14:textId="3F95A670" w:rsidR="006C2A84" w:rsidRPr="00876464" w:rsidRDefault="005F28B9" w:rsidP="006C2A84">
      <w:pPr>
        <w:ind w:left="301" w:right="261" w:firstLine="567"/>
        <w:jc w:val="both"/>
        <w:rPr>
          <w:sz w:val="28"/>
          <w:szCs w:val="28"/>
        </w:rPr>
      </w:pPr>
      <w:r w:rsidRPr="00876464">
        <w:rPr>
          <w:sz w:val="28"/>
          <w:szCs w:val="28"/>
        </w:rPr>
        <w:t>З</w:t>
      </w:r>
      <w:r w:rsidR="006C2A84" w:rsidRPr="00876464">
        <w:rPr>
          <w:sz w:val="28"/>
          <w:szCs w:val="28"/>
        </w:rPr>
        <w:t xml:space="preserve">ерттеуде жеке штамдармен </w:t>
      </w:r>
      <w:r w:rsidR="004E7981" w:rsidRPr="00876464">
        <w:rPr>
          <w:sz w:val="28"/>
          <w:szCs w:val="28"/>
        </w:rPr>
        <w:t>мен</w:t>
      </w:r>
      <w:r w:rsidR="006C2A84" w:rsidRPr="00876464">
        <w:rPr>
          <w:sz w:val="28"/>
          <w:szCs w:val="28"/>
        </w:rPr>
        <w:t xml:space="preserve"> олардың </w:t>
      </w:r>
      <w:r w:rsidR="005A2EED" w:rsidRPr="00876464">
        <w:rPr>
          <w:sz w:val="28"/>
          <w:szCs w:val="28"/>
        </w:rPr>
        <w:t>ассоциацияла</w:t>
      </w:r>
      <w:r w:rsidR="00E30BD6" w:rsidRPr="00876464">
        <w:rPr>
          <w:sz w:val="28"/>
          <w:szCs w:val="28"/>
        </w:rPr>
        <w:t>ры</w:t>
      </w:r>
      <w:r w:rsidR="006C2A84" w:rsidRPr="00876464">
        <w:rPr>
          <w:sz w:val="28"/>
          <w:szCs w:val="28"/>
        </w:rPr>
        <w:t xml:space="preserve"> құм бағаналарына енгізілді. Бұл комбинациялар әртүрлі </w:t>
      </w:r>
      <w:r w:rsidR="00E30BD6" w:rsidRPr="00876464">
        <w:rPr>
          <w:sz w:val="28"/>
          <w:szCs w:val="28"/>
        </w:rPr>
        <w:t>метаболиттік</w:t>
      </w:r>
      <w:r w:rsidR="006C2A84" w:rsidRPr="00876464">
        <w:rPr>
          <w:sz w:val="28"/>
          <w:szCs w:val="28"/>
        </w:rPr>
        <w:t xml:space="preserve"> өнімдердің (биосурфактанттар мен биополимерлердің) бірігуі арқылы мұнайды тиімді ығыстыру әсерін арттыру мақсатында таңдалды. Ассоциация құрамындағы штамдар бір-бірінің функционалдық қасиеттерін толықтыра отырып, синергиялық әсер көрсетуі мүмкін.</w:t>
      </w:r>
    </w:p>
    <w:p w14:paraId="17C29014" w14:textId="133A29A8" w:rsidR="003C639A" w:rsidRPr="00876464" w:rsidRDefault="006C2A84" w:rsidP="006C2A84">
      <w:pPr>
        <w:ind w:left="301" w:right="261" w:firstLine="567"/>
        <w:jc w:val="both"/>
        <w:rPr>
          <w:sz w:val="28"/>
          <w:szCs w:val="28"/>
        </w:rPr>
      </w:pPr>
      <w:r w:rsidRPr="00876464">
        <w:rPr>
          <w:sz w:val="28"/>
          <w:szCs w:val="28"/>
        </w:rPr>
        <w:t xml:space="preserve">Құм бағаналарда әртүрлі </w:t>
      </w:r>
      <w:r w:rsidR="00673026" w:rsidRPr="00876464">
        <w:rPr>
          <w:sz w:val="28"/>
          <w:szCs w:val="28"/>
        </w:rPr>
        <w:t>нұсқалар</w:t>
      </w:r>
      <w:r w:rsidR="00671ACC" w:rsidRPr="00876464">
        <w:rPr>
          <w:sz w:val="28"/>
          <w:szCs w:val="28"/>
        </w:rPr>
        <w:t>дан</w:t>
      </w:r>
      <w:r w:rsidRPr="00876464">
        <w:rPr>
          <w:sz w:val="28"/>
          <w:szCs w:val="28"/>
        </w:rPr>
        <w:t xml:space="preserve"> </w:t>
      </w:r>
      <w:r w:rsidR="00671ACC" w:rsidRPr="00876464">
        <w:rPr>
          <w:sz w:val="28"/>
          <w:szCs w:val="28"/>
        </w:rPr>
        <w:t>қ</w:t>
      </w:r>
      <w:r w:rsidR="008B4BC7" w:rsidRPr="00876464">
        <w:rPr>
          <w:sz w:val="28"/>
          <w:szCs w:val="28"/>
        </w:rPr>
        <w:t xml:space="preserve">осымша </w:t>
      </w:r>
      <w:r w:rsidRPr="00876464">
        <w:rPr>
          <w:sz w:val="28"/>
          <w:szCs w:val="28"/>
        </w:rPr>
        <w:t>мұна</w:t>
      </w:r>
      <w:r w:rsidR="00671ACC" w:rsidRPr="00876464">
        <w:rPr>
          <w:sz w:val="28"/>
          <w:szCs w:val="28"/>
        </w:rPr>
        <w:t>й</w:t>
      </w:r>
      <w:r w:rsidRPr="00876464">
        <w:rPr>
          <w:sz w:val="28"/>
          <w:szCs w:val="28"/>
        </w:rPr>
        <w:t xml:space="preserve"> </w:t>
      </w:r>
      <w:r w:rsidR="00671ACC" w:rsidRPr="00876464">
        <w:rPr>
          <w:sz w:val="28"/>
          <w:szCs w:val="28"/>
        </w:rPr>
        <w:t>шығару</w:t>
      </w:r>
      <w:r w:rsidRPr="00876464">
        <w:rPr>
          <w:sz w:val="28"/>
          <w:szCs w:val="28"/>
        </w:rPr>
        <w:t xml:space="preserve"> </w:t>
      </w:r>
      <w:r w:rsidR="008B4BC7" w:rsidRPr="00876464">
        <w:rPr>
          <w:sz w:val="28"/>
          <w:szCs w:val="28"/>
        </w:rPr>
        <w:t>коэффициенті</w:t>
      </w:r>
      <w:r w:rsidRPr="00876464">
        <w:rPr>
          <w:sz w:val="28"/>
          <w:szCs w:val="28"/>
        </w:rPr>
        <w:t xml:space="preserve"> зерттелді. Микробиологиялық өңдеуден кейін мұнайдың қосымша алынған көлемі есептеліп, </w:t>
      </w:r>
      <w:r w:rsidRPr="00876464">
        <w:rPr>
          <w:i/>
          <w:iCs/>
          <w:sz w:val="28"/>
          <w:szCs w:val="28"/>
        </w:rPr>
        <w:t>B. subtilis</w:t>
      </w:r>
      <w:r w:rsidRPr="00876464">
        <w:rPr>
          <w:sz w:val="28"/>
          <w:szCs w:val="28"/>
        </w:rPr>
        <w:t xml:space="preserve"> штамдары мен олардың </w:t>
      </w:r>
      <w:r w:rsidR="004B0F15" w:rsidRPr="00876464">
        <w:rPr>
          <w:sz w:val="28"/>
          <w:szCs w:val="28"/>
        </w:rPr>
        <w:t>ассоциацияларының</w:t>
      </w:r>
      <w:r w:rsidRPr="00876464">
        <w:rPr>
          <w:sz w:val="28"/>
          <w:szCs w:val="28"/>
        </w:rPr>
        <w:t xml:space="preserve"> мұнай</w:t>
      </w:r>
      <w:r w:rsidR="00693CF5" w:rsidRPr="00876464">
        <w:rPr>
          <w:sz w:val="28"/>
          <w:szCs w:val="28"/>
        </w:rPr>
        <w:t xml:space="preserve"> шығару</w:t>
      </w:r>
      <w:r w:rsidRPr="00876464">
        <w:rPr>
          <w:sz w:val="28"/>
          <w:szCs w:val="28"/>
        </w:rPr>
        <w:t xml:space="preserve"> әлеуеті бағаланды. Бұл модельдік жүйе микроорганизмдердің </w:t>
      </w:r>
      <w:r w:rsidR="00922B4F" w:rsidRPr="00876464">
        <w:rPr>
          <w:sz w:val="28"/>
          <w:szCs w:val="28"/>
        </w:rPr>
        <w:t>метаболиттік</w:t>
      </w:r>
      <w:r w:rsidRPr="00876464">
        <w:rPr>
          <w:sz w:val="28"/>
          <w:szCs w:val="28"/>
        </w:rPr>
        <w:t xml:space="preserve"> белсенділігінің мұнайды ығыстыру процесіне ықпалын сенімді бағалауға мүмкіндік берді. </w:t>
      </w:r>
    </w:p>
    <w:p w14:paraId="43C3DD71" w14:textId="7D153827" w:rsidR="003C639A" w:rsidRPr="00876464" w:rsidRDefault="003C639A" w:rsidP="003C639A">
      <w:pPr>
        <w:ind w:left="301" w:right="261" w:firstLine="567"/>
        <w:jc w:val="both"/>
        <w:rPr>
          <w:sz w:val="28"/>
          <w:szCs w:val="28"/>
          <w:lang w:val="ru-KZ"/>
        </w:rPr>
      </w:pPr>
      <w:r w:rsidRPr="00876464">
        <w:rPr>
          <w:sz w:val="28"/>
          <w:szCs w:val="28"/>
          <w:lang w:val="ru-KZ"/>
        </w:rPr>
        <w:t>1</w:t>
      </w:r>
      <w:r w:rsidR="00612F1B" w:rsidRPr="00876464">
        <w:rPr>
          <w:sz w:val="28"/>
          <w:szCs w:val="28"/>
          <w:lang w:val="ru-KZ"/>
        </w:rPr>
        <w:t>5</w:t>
      </w:r>
      <w:r w:rsidRPr="00876464">
        <w:rPr>
          <w:sz w:val="28"/>
          <w:szCs w:val="28"/>
          <w:lang w:val="ru-KZ"/>
        </w:rPr>
        <w:t xml:space="preserve">-кестеде </w:t>
      </w:r>
      <w:r w:rsidRPr="00876464">
        <w:rPr>
          <w:i/>
          <w:iCs/>
          <w:sz w:val="28"/>
          <w:szCs w:val="28"/>
          <w:lang w:val="ru-KZ"/>
        </w:rPr>
        <w:t xml:space="preserve">B. </w:t>
      </w:r>
      <w:proofErr w:type="spellStart"/>
      <w:r w:rsidRPr="00876464">
        <w:rPr>
          <w:i/>
          <w:iCs/>
          <w:sz w:val="28"/>
          <w:szCs w:val="28"/>
          <w:lang w:val="ru-KZ"/>
        </w:rPr>
        <w:t>subtilis</w:t>
      </w:r>
      <w:proofErr w:type="spellEnd"/>
      <w:r w:rsidRPr="00876464">
        <w:rPr>
          <w:sz w:val="28"/>
          <w:szCs w:val="28"/>
          <w:lang w:val="ru-KZ"/>
        </w:rPr>
        <w:t xml:space="preserve"> </w:t>
      </w:r>
      <w:proofErr w:type="spellStart"/>
      <w:r w:rsidRPr="00876464">
        <w:rPr>
          <w:sz w:val="28"/>
          <w:szCs w:val="28"/>
          <w:lang w:val="ru-KZ"/>
        </w:rPr>
        <w:t>штамдары</w:t>
      </w:r>
      <w:proofErr w:type="spellEnd"/>
      <w:r w:rsidRPr="00876464">
        <w:rPr>
          <w:sz w:val="28"/>
          <w:szCs w:val="28"/>
          <w:lang w:val="ru-KZ"/>
        </w:rPr>
        <w:t xml:space="preserve"> мен </w:t>
      </w:r>
      <w:proofErr w:type="spellStart"/>
      <w:r w:rsidRPr="00876464">
        <w:rPr>
          <w:sz w:val="28"/>
          <w:szCs w:val="28"/>
          <w:lang w:val="ru-KZ"/>
        </w:rPr>
        <w:t>олардың</w:t>
      </w:r>
      <w:proofErr w:type="spellEnd"/>
      <w:r w:rsidRPr="00876464">
        <w:rPr>
          <w:sz w:val="28"/>
          <w:szCs w:val="28"/>
          <w:lang w:val="ru-KZ"/>
        </w:rPr>
        <w:t xml:space="preserve"> </w:t>
      </w:r>
      <w:proofErr w:type="spellStart"/>
      <w:r w:rsidRPr="00876464">
        <w:rPr>
          <w:sz w:val="28"/>
          <w:szCs w:val="28"/>
          <w:lang w:val="ru-KZ"/>
        </w:rPr>
        <w:t>ассоциацияларын</w:t>
      </w:r>
      <w:proofErr w:type="spellEnd"/>
      <w:r w:rsidRPr="00876464">
        <w:rPr>
          <w:sz w:val="28"/>
          <w:szCs w:val="28"/>
          <w:lang w:val="ru-KZ"/>
        </w:rPr>
        <w:t xml:space="preserve"> </w:t>
      </w:r>
      <w:proofErr w:type="spellStart"/>
      <w:r w:rsidRPr="00876464">
        <w:rPr>
          <w:sz w:val="28"/>
          <w:szCs w:val="28"/>
          <w:lang w:val="ru-KZ"/>
        </w:rPr>
        <w:t>пайдалана</w:t>
      </w:r>
      <w:proofErr w:type="spellEnd"/>
      <w:r w:rsidRPr="00876464">
        <w:rPr>
          <w:sz w:val="28"/>
          <w:szCs w:val="28"/>
          <w:lang w:val="ru-KZ"/>
        </w:rPr>
        <w:t xml:space="preserve"> </w:t>
      </w:r>
      <w:proofErr w:type="spellStart"/>
      <w:r w:rsidRPr="00876464">
        <w:rPr>
          <w:sz w:val="28"/>
          <w:szCs w:val="28"/>
          <w:lang w:val="ru-KZ"/>
        </w:rPr>
        <w:t>отырып</w:t>
      </w:r>
      <w:proofErr w:type="spellEnd"/>
      <w:r w:rsidRPr="00876464">
        <w:rPr>
          <w:sz w:val="28"/>
          <w:szCs w:val="28"/>
          <w:lang w:val="ru-KZ"/>
        </w:rPr>
        <w:t xml:space="preserve"> </w:t>
      </w:r>
      <w:proofErr w:type="spellStart"/>
      <w:r w:rsidRPr="00876464">
        <w:rPr>
          <w:sz w:val="28"/>
          <w:szCs w:val="28"/>
          <w:lang w:val="ru-KZ"/>
        </w:rPr>
        <w:t>жүргізілген</w:t>
      </w:r>
      <w:proofErr w:type="spellEnd"/>
      <w:r w:rsidRPr="00876464">
        <w:rPr>
          <w:sz w:val="28"/>
          <w:szCs w:val="28"/>
          <w:lang w:val="ru-KZ"/>
        </w:rPr>
        <w:t xml:space="preserve"> </w:t>
      </w:r>
      <w:proofErr w:type="spellStart"/>
      <w:r w:rsidRPr="00876464">
        <w:rPr>
          <w:sz w:val="28"/>
          <w:szCs w:val="28"/>
          <w:lang w:val="ru-KZ"/>
        </w:rPr>
        <w:t>модельдік</w:t>
      </w:r>
      <w:proofErr w:type="spellEnd"/>
      <w:r w:rsidRPr="00876464">
        <w:rPr>
          <w:sz w:val="28"/>
          <w:szCs w:val="28"/>
          <w:lang w:val="ru-KZ"/>
        </w:rPr>
        <w:t xml:space="preserve"> ММША </w:t>
      </w:r>
      <w:proofErr w:type="spellStart"/>
      <w:r w:rsidRPr="00876464">
        <w:rPr>
          <w:sz w:val="28"/>
          <w:szCs w:val="28"/>
          <w:lang w:val="ru-KZ"/>
        </w:rPr>
        <w:t>тәжірибелерінің</w:t>
      </w:r>
      <w:proofErr w:type="spellEnd"/>
      <w:r w:rsidRPr="00876464">
        <w:rPr>
          <w:sz w:val="28"/>
          <w:szCs w:val="28"/>
          <w:lang w:val="ru-KZ"/>
        </w:rPr>
        <w:t xml:space="preserve"> </w:t>
      </w:r>
      <w:proofErr w:type="spellStart"/>
      <w:r w:rsidRPr="00876464">
        <w:rPr>
          <w:sz w:val="28"/>
          <w:szCs w:val="28"/>
          <w:lang w:val="ru-KZ"/>
        </w:rPr>
        <w:t>нәтижелері</w:t>
      </w:r>
      <w:proofErr w:type="spellEnd"/>
      <w:r w:rsidRPr="00876464">
        <w:rPr>
          <w:sz w:val="28"/>
          <w:szCs w:val="28"/>
          <w:lang w:val="ru-KZ"/>
        </w:rPr>
        <w:t xml:space="preserve"> </w:t>
      </w:r>
      <w:proofErr w:type="spellStart"/>
      <w:r w:rsidRPr="00876464">
        <w:rPr>
          <w:sz w:val="28"/>
          <w:szCs w:val="28"/>
          <w:lang w:val="ru-KZ"/>
        </w:rPr>
        <w:t>ұсынылған</w:t>
      </w:r>
      <w:proofErr w:type="spellEnd"/>
      <w:r w:rsidRPr="00876464">
        <w:rPr>
          <w:sz w:val="28"/>
          <w:szCs w:val="28"/>
          <w:lang w:val="ru-KZ"/>
        </w:rPr>
        <w:t xml:space="preserve">. </w:t>
      </w:r>
      <w:proofErr w:type="spellStart"/>
      <w:r w:rsidRPr="00876464">
        <w:rPr>
          <w:sz w:val="28"/>
          <w:szCs w:val="28"/>
          <w:lang w:val="ru-KZ"/>
        </w:rPr>
        <w:t>Аталған</w:t>
      </w:r>
      <w:proofErr w:type="spellEnd"/>
      <w:r w:rsidRPr="00876464">
        <w:rPr>
          <w:sz w:val="28"/>
          <w:szCs w:val="28"/>
          <w:lang w:val="ru-KZ"/>
        </w:rPr>
        <w:t xml:space="preserve"> </w:t>
      </w:r>
      <w:proofErr w:type="spellStart"/>
      <w:r w:rsidRPr="00876464">
        <w:rPr>
          <w:sz w:val="28"/>
          <w:szCs w:val="28"/>
          <w:lang w:val="ru-KZ"/>
        </w:rPr>
        <w:t>тәжірибелер</w:t>
      </w:r>
      <w:proofErr w:type="spellEnd"/>
      <w:r w:rsidRPr="00876464">
        <w:rPr>
          <w:sz w:val="28"/>
          <w:szCs w:val="28"/>
          <w:lang w:val="ru-KZ"/>
        </w:rPr>
        <w:t xml:space="preserve"> </w:t>
      </w:r>
      <w:proofErr w:type="spellStart"/>
      <w:r w:rsidRPr="00876464">
        <w:rPr>
          <w:sz w:val="28"/>
          <w:szCs w:val="28"/>
          <w:lang w:val="ru-KZ"/>
        </w:rPr>
        <w:t>барысында</w:t>
      </w:r>
      <w:proofErr w:type="spellEnd"/>
      <w:r w:rsidRPr="00876464">
        <w:rPr>
          <w:sz w:val="28"/>
          <w:szCs w:val="28"/>
          <w:lang w:val="ru-KZ"/>
        </w:rPr>
        <w:t xml:space="preserve"> </w:t>
      </w:r>
      <w:proofErr w:type="spellStart"/>
      <w:r w:rsidRPr="00876464">
        <w:rPr>
          <w:sz w:val="28"/>
          <w:szCs w:val="28"/>
          <w:lang w:val="ru-KZ"/>
        </w:rPr>
        <w:t>келесі</w:t>
      </w:r>
      <w:proofErr w:type="spellEnd"/>
      <w:r w:rsidRPr="00876464">
        <w:rPr>
          <w:sz w:val="28"/>
          <w:szCs w:val="28"/>
          <w:lang w:val="ru-KZ"/>
        </w:rPr>
        <w:t xml:space="preserve"> </w:t>
      </w:r>
      <w:proofErr w:type="spellStart"/>
      <w:r w:rsidRPr="00876464">
        <w:rPr>
          <w:sz w:val="28"/>
          <w:szCs w:val="28"/>
          <w:lang w:val="ru-KZ"/>
        </w:rPr>
        <w:t>негізгі</w:t>
      </w:r>
      <w:proofErr w:type="spellEnd"/>
      <w:r w:rsidRPr="00876464">
        <w:rPr>
          <w:sz w:val="28"/>
          <w:szCs w:val="28"/>
          <w:lang w:val="ru-KZ"/>
        </w:rPr>
        <w:t xml:space="preserve"> </w:t>
      </w:r>
      <w:proofErr w:type="spellStart"/>
      <w:r w:rsidRPr="00876464">
        <w:rPr>
          <w:sz w:val="28"/>
          <w:szCs w:val="28"/>
          <w:lang w:val="ru-KZ"/>
        </w:rPr>
        <w:t>параметрлер</w:t>
      </w:r>
      <w:proofErr w:type="spellEnd"/>
      <w:r w:rsidRPr="00876464">
        <w:rPr>
          <w:sz w:val="28"/>
          <w:szCs w:val="28"/>
          <w:lang w:val="ru-KZ"/>
        </w:rPr>
        <w:t xml:space="preserve"> </w:t>
      </w:r>
      <w:proofErr w:type="spellStart"/>
      <w:r w:rsidRPr="00876464">
        <w:rPr>
          <w:sz w:val="28"/>
          <w:szCs w:val="28"/>
          <w:lang w:val="ru-KZ"/>
        </w:rPr>
        <w:t>анықталды</w:t>
      </w:r>
      <w:proofErr w:type="spellEnd"/>
      <w:r w:rsidRPr="00876464">
        <w:rPr>
          <w:sz w:val="28"/>
          <w:szCs w:val="28"/>
          <w:lang w:val="ru-KZ"/>
        </w:rPr>
        <w:t xml:space="preserve">: </w:t>
      </w:r>
      <w:proofErr w:type="spellStart"/>
      <w:r w:rsidRPr="00876464">
        <w:rPr>
          <w:sz w:val="28"/>
          <w:szCs w:val="28"/>
          <w:lang w:val="ru-KZ"/>
        </w:rPr>
        <w:t>кеуектілік</w:t>
      </w:r>
      <w:proofErr w:type="spellEnd"/>
      <w:r w:rsidRPr="00876464">
        <w:rPr>
          <w:sz w:val="28"/>
          <w:szCs w:val="28"/>
          <w:lang w:val="ru-KZ"/>
        </w:rPr>
        <w:t xml:space="preserve"> </w:t>
      </w:r>
      <w:proofErr w:type="spellStart"/>
      <w:r w:rsidRPr="00876464">
        <w:rPr>
          <w:sz w:val="28"/>
          <w:szCs w:val="28"/>
          <w:lang w:val="ru-KZ"/>
        </w:rPr>
        <w:t>көлемі</w:t>
      </w:r>
      <w:proofErr w:type="spellEnd"/>
      <w:r w:rsidRPr="00876464">
        <w:rPr>
          <w:sz w:val="28"/>
          <w:szCs w:val="28"/>
          <w:lang w:val="ru-KZ"/>
        </w:rPr>
        <w:t xml:space="preserve"> (PV), </w:t>
      </w:r>
      <w:proofErr w:type="spellStart"/>
      <w:r w:rsidRPr="00876464">
        <w:rPr>
          <w:sz w:val="28"/>
          <w:szCs w:val="28"/>
          <w:lang w:val="ru-KZ"/>
        </w:rPr>
        <w:t>пласттағы</w:t>
      </w:r>
      <w:proofErr w:type="spellEnd"/>
      <w:r w:rsidRPr="00876464">
        <w:rPr>
          <w:sz w:val="28"/>
          <w:szCs w:val="28"/>
          <w:lang w:val="ru-KZ"/>
        </w:rPr>
        <w:t xml:space="preserve"> </w:t>
      </w:r>
      <w:proofErr w:type="spellStart"/>
      <w:r w:rsidRPr="00876464">
        <w:rPr>
          <w:sz w:val="28"/>
          <w:szCs w:val="28"/>
          <w:lang w:val="ru-KZ"/>
        </w:rPr>
        <w:t>бастапқы</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көлемі</w:t>
      </w:r>
      <w:proofErr w:type="spellEnd"/>
      <w:r w:rsidRPr="00876464">
        <w:rPr>
          <w:sz w:val="28"/>
          <w:szCs w:val="28"/>
          <w:lang w:val="ru-KZ"/>
        </w:rPr>
        <w:t xml:space="preserve"> (OOIP), </w:t>
      </w:r>
      <w:proofErr w:type="spellStart"/>
      <w:r w:rsidRPr="00876464">
        <w:rPr>
          <w:sz w:val="28"/>
          <w:szCs w:val="28"/>
          <w:lang w:val="ru-KZ"/>
        </w:rPr>
        <w:t>бастапқы</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қанықтылығы</w:t>
      </w:r>
      <w:proofErr w:type="spellEnd"/>
      <w:r w:rsidRPr="00876464">
        <w:rPr>
          <w:sz w:val="28"/>
          <w:szCs w:val="28"/>
          <w:lang w:val="ru-KZ"/>
        </w:rPr>
        <w:t xml:space="preserve"> (</w:t>
      </w:r>
      <w:proofErr w:type="spellStart"/>
      <w:r w:rsidRPr="00876464">
        <w:rPr>
          <w:sz w:val="28"/>
          <w:szCs w:val="28"/>
          <w:lang w:val="ru-KZ"/>
        </w:rPr>
        <w:t>Soi</w:t>
      </w:r>
      <w:proofErr w:type="spellEnd"/>
      <w:r w:rsidRPr="00876464">
        <w:rPr>
          <w:sz w:val="28"/>
          <w:szCs w:val="28"/>
          <w:lang w:val="ru-KZ"/>
        </w:rPr>
        <w:t xml:space="preserve">), </w:t>
      </w:r>
      <w:proofErr w:type="spellStart"/>
      <w:r w:rsidRPr="00876464">
        <w:rPr>
          <w:sz w:val="28"/>
          <w:szCs w:val="28"/>
          <w:lang w:val="ru-KZ"/>
        </w:rPr>
        <w:t>сумен</w:t>
      </w:r>
      <w:proofErr w:type="spellEnd"/>
      <w:r w:rsidRPr="00876464">
        <w:rPr>
          <w:sz w:val="28"/>
          <w:szCs w:val="28"/>
          <w:lang w:val="ru-KZ"/>
        </w:rPr>
        <w:t xml:space="preserve"> </w:t>
      </w:r>
      <w:proofErr w:type="spellStart"/>
      <w:r w:rsidRPr="00876464">
        <w:rPr>
          <w:sz w:val="28"/>
          <w:szCs w:val="28"/>
          <w:lang w:val="ru-KZ"/>
        </w:rPr>
        <w:t>жуғаннан</w:t>
      </w:r>
      <w:proofErr w:type="spellEnd"/>
      <w:r w:rsidRPr="00876464">
        <w:rPr>
          <w:sz w:val="28"/>
          <w:szCs w:val="28"/>
          <w:lang w:val="ru-KZ"/>
        </w:rPr>
        <w:t xml:space="preserve"> </w:t>
      </w:r>
      <w:proofErr w:type="spellStart"/>
      <w:r w:rsidRPr="00876464">
        <w:rPr>
          <w:sz w:val="28"/>
          <w:szCs w:val="28"/>
          <w:lang w:val="ru-KZ"/>
        </w:rPr>
        <w:t>кейінгі</w:t>
      </w:r>
      <w:proofErr w:type="spellEnd"/>
      <w:r w:rsidRPr="00876464">
        <w:rPr>
          <w:sz w:val="28"/>
          <w:szCs w:val="28"/>
          <w:lang w:val="ru-KZ"/>
        </w:rPr>
        <w:t xml:space="preserve"> </w:t>
      </w:r>
      <w:proofErr w:type="spellStart"/>
      <w:r w:rsidRPr="00876464">
        <w:rPr>
          <w:sz w:val="28"/>
          <w:szCs w:val="28"/>
          <w:lang w:val="ru-KZ"/>
        </w:rPr>
        <w:t>қалған</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көлемі</w:t>
      </w:r>
      <w:proofErr w:type="spellEnd"/>
      <w:r w:rsidRPr="00876464">
        <w:rPr>
          <w:sz w:val="28"/>
          <w:szCs w:val="28"/>
          <w:lang w:val="ru-KZ"/>
        </w:rPr>
        <w:t xml:space="preserve"> (</w:t>
      </w:r>
      <w:r w:rsidR="007B33D1" w:rsidRPr="00876464">
        <w:rPr>
          <w:sz w:val="28"/>
          <w:szCs w:val="28"/>
          <w:lang w:val="ru-KZ"/>
        </w:rPr>
        <w:t>OOIP–</w:t>
      </w:r>
      <w:proofErr w:type="spellStart"/>
      <w:r w:rsidRPr="00876464">
        <w:rPr>
          <w:sz w:val="28"/>
          <w:szCs w:val="28"/>
          <w:lang w:val="ru-KZ"/>
        </w:rPr>
        <w:t>Sorwf</w:t>
      </w:r>
      <w:proofErr w:type="spellEnd"/>
      <w:r w:rsidRPr="00876464">
        <w:rPr>
          <w:sz w:val="28"/>
          <w:szCs w:val="28"/>
          <w:lang w:val="ru-KZ"/>
        </w:rPr>
        <w:t xml:space="preserve">), </w:t>
      </w:r>
      <w:proofErr w:type="spellStart"/>
      <w:r w:rsidRPr="00876464">
        <w:rPr>
          <w:sz w:val="28"/>
          <w:szCs w:val="28"/>
          <w:lang w:val="ru-KZ"/>
        </w:rPr>
        <w:t>қалдық</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қанықтылығы</w:t>
      </w:r>
      <w:proofErr w:type="spellEnd"/>
      <w:r w:rsidRPr="00876464">
        <w:rPr>
          <w:sz w:val="28"/>
          <w:szCs w:val="28"/>
          <w:lang w:val="ru-KZ"/>
        </w:rPr>
        <w:t xml:space="preserve"> (</w:t>
      </w:r>
      <w:proofErr w:type="spellStart"/>
      <w:r w:rsidRPr="00876464">
        <w:rPr>
          <w:sz w:val="28"/>
          <w:szCs w:val="28"/>
          <w:lang w:val="ru-KZ"/>
        </w:rPr>
        <w:t>Sor</w:t>
      </w:r>
      <w:proofErr w:type="spellEnd"/>
      <w:r w:rsidRPr="00876464">
        <w:rPr>
          <w:sz w:val="28"/>
          <w:szCs w:val="28"/>
          <w:lang w:val="ru-KZ"/>
        </w:rPr>
        <w:t xml:space="preserve">), </w:t>
      </w:r>
      <w:proofErr w:type="spellStart"/>
      <w:r w:rsidRPr="00876464">
        <w:rPr>
          <w:sz w:val="28"/>
          <w:szCs w:val="28"/>
          <w:lang w:val="ru-KZ"/>
        </w:rPr>
        <w:t>микробтық</w:t>
      </w:r>
      <w:proofErr w:type="spellEnd"/>
      <w:r w:rsidRPr="00876464">
        <w:rPr>
          <w:sz w:val="28"/>
          <w:szCs w:val="28"/>
          <w:lang w:val="ru-KZ"/>
        </w:rPr>
        <w:t xml:space="preserve"> </w:t>
      </w:r>
      <w:proofErr w:type="spellStart"/>
      <w:r w:rsidRPr="00876464">
        <w:rPr>
          <w:sz w:val="28"/>
          <w:szCs w:val="28"/>
          <w:lang w:val="ru-KZ"/>
        </w:rPr>
        <w:t>өңдеуден</w:t>
      </w:r>
      <w:proofErr w:type="spellEnd"/>
      <w:r w:rsidRPr="00876464">
        <w:rPr>
          <w:sz w:val="28"/>
          <w:szCs w:val="28"/>
          <w:lang w:val="ru-KZ"/>
        </w:rPr>
        <w:t xml:space="preserve"> </w:t>
      </w:r>
      <w:proofErr w:type="spellStart"/>
      <w:r w:rsidRPr="00876464">
        <w:rPr>
          <w:sz w:val="28"/>
          <w:szCs w:val="28"/>
          <w:lang w:val="ru-KZ"/>
        </w:rPr>
        <w:t>кейін</w:t>
      </w:r>
      <w:proofErr w:type="spellEnd"/>
      <w:r w:rsidRPr="00876464">
        <w:rPr>
          <w:sz w:val="28"/>
          <w:szCs w:val="28"/>
          <w:lang w:val="ru-KZ"/>
        </w:rPr>
        <w:t xml:space="preserve"> </w:t>
      </w:r>
      <w:proofErr w:type="spellStart"/>
      <w:r w:rsidRPr="00876464">
        <w:rPr>
          <w:sz w:val="28"/>
          <w:szCs w:val="28"/>
          <w:lang w:val="ru-KZ"/>
        </w:rPr>
        <w:t>алынған</w:t>
      </w:r>
      <w:proofErr w:type="spellEnd"/>
      <w:r w:rsidRPr="00876464">
        <w:rPr>
          <w:sz w:val="28"/>
          <w:szCs w:val="28"/>
          <w:lang w:val="ru-KZ"/>
        </w:rPr>
        <w:t xml:space="preserve"> </w:t>
      </w:r>
      <w:proofErr w:type="spellStart"/>
      <w:r w:rsidRPr="00876464">
        <w:rPr>
          <w:sz w:val="28"/>
          <w:szCs w:val="28"/>
          <w:lang w:val="ru-KZ"/>
        </w:rPr>
        <w:lastRenderedPageBreak/>
        <w:t>мұнай</w:t>
      </w:r>
      <w:proofErr w:type="spellEnd"/>
      <w:r w:rsidRPr="00876464">
        <w:rPr>
          <w:sz w:val="28"/>
          <w:szCs w:val="28"/>
          <w:lang w:val="ru-KZ"/>
        </w:rPr>
        <w:t xml:space="preserve"> </w:t>
      </w:r>
      <w:proofErr w:type="spellStart"/>
      <w:r w:rsidRPr="00876464">
        <w:rPr>
          <w:sz w:val="28"/>
          <w:szCs w:val="28"/>
          <w:lang w:val="ru-KZ"/>
        </w:rPr>
        <w:t>көлемі</w:t>
      </w:r>
      <w:proofErr w:type="spellEnd"/>
      <w:r w:rsidRPr="00876464">
        <w:rPr>
          <w:sz w:val="28"/>
          <w:szCs w:val="28"/>
          <w:lang w:val="ru-KZ"/>
        </w:rPr>
        <w:t xml:space="preserve"> (</w:t>
      </w:r>
      <w:proofErr w:type="spellStart"/>
      <w:r w:rsidRPr="00876464">
        <w:rPr>
          <w:sz w:val="28"/>
          <w:szCs w:val="28"/>
          <w:lang w:val="ru-KZ"/>
        </w:rPr>
        <w:t>Sormf</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қосымша</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шығару</w:t>
      </w:r>
      <w:proofErr w:type="spellEnd"/>
      <w:r w:rsidRPr="00876464">
        <w:rPr>
          <w:sz w:val="28"/>
          <w:szCs w:val="28"/>
          <w:lang w:val="ru-KZ"/>
        </w:rPr>
        <w:t xml:space="preserve"> </w:t>
      </w:r>
      <w:proofErr w:type="spellStart"/>
      <w:r w:rsidRPr="00876464">
        <w:rPr>
          <w:sz w:val="28"/>
          <w:szCs w:val="28"/>
          <w:lang w:val="ru-KZ"/>
        </w:rPr>
        <w:t>коэффициенті</w:t>
      </w:r>
      <w:proofErr w:type="spellEnd"/>
      <w:r w:rsidRPr="00876464">
        <w:rPr>
          <w:sz w:val="28"/>
          <w:szCs w:val="28"/>
          <w:lang w:val="ru-KZ"/>
        </w:rPr>
        <w:t xml:space="preserve"> (AOR). </w:t>
      </w:r>
      <w:proofErr w:type="spellStart"/>
      <w:r w:rsidRPr="00876464">
        <w:rPr>
          <w:sz w:val="28"/>
          <w:szCs w:val="28"/>
          <w:lang w:val="ru-KZ"/>
        </w:rPr>
        <w:t>Бұл</w:t>
      </w:r>
      <w:proofErr w:type="spellEnd"/>
      <w:r w:rsidRPr="00876464">
        <w:rPr>
          <w:sz w:val="28"/>
          <w:szCs w:val="28"/>
          <w:lang w:val="ru-KZ"/>
        </w:rPr>
        <w:t xml:space="preserve"> </w:t>
      </w:r>
      <w:proofErr w:type="spellStart"/>
      <w:r w:rsidRPr="00876464">
        <w:rPr>
          <w:sz w:val="28"/>
          <w:szCs w:val="28"/>
          <w:lang w:val="ru-KZ"/>
        </w:rPr>
        <w:t>көрсеткіштер</w:t>
      </w:r>
      <w:proofErr w:type="spellEnd"/>
      <w:r w:rsidRPr="00876464">
        <w:rPr>
          <w:sz w:val="28"/>
          <w:szCs w:val="28"/>
          <w:lang w:val="ru-KZ"/>
        </w:rPr>
        <w:t xml:space="preserve"> </w:t>
      </w:r>
      <w:proofErr w:type="spellStart"/>
      <w:r w:rsidRPr="00876464">
        <w:rPr>
          <w:sz w:val="28"/>
          <w:szCs w:val="28"/>
          <w:lang w:val="ru-KZ"/>
        </w:rPr>
        <w:t>микробтық</w:t>
      </w:r>
      <w:proofErr w:type="spellEnd"/>
      <w:r w:rsidRPr="00876464">
        <w:rPr>
          <w:sz w:val="28"/>
          <w:szCs w:val="28"/>
          <w:lang w:val="ru-KZ"/>
        </w:rPr>
        <w:t xml:space="preserve"> </w:t>
      </w:r>
      <w:proofErr w:type="spellStart"/>
      <w:r w:rsidRPr="00876464">
        <w:rPr>
          <w:sz w:val="28"/>
          <w:szCs w:val="28"/>
          <w:lang w:val="ru-KZ"/>
        </w:rPr>
        <w:t>ассоциациялардың</w:t>
      </w:r>
      <w:proofErr w:type="spellEnd"/>
      <w:r w:rsidRPr="00876464">
        <w:rPr>
          <w:sz w:val="28"/>
          <w:szCs w:val="28"/>
          <w:lang w:val="ru-KZ"/>
        </w:rPr>
        <w:t xml:space="preserve"> </w:t>
      </w:r>
      <w:proofErr w:type="spellStart"/>
      <w:r w:rsidRPr="00876464">
        <w:rPr>
          <w:sz w:val="28"/>
          <w:szCs w:val="28"/>
          <w:lang w:val="ru-KZ"/>
        </w:rPr>
        <w:t>мұнай</w:t>
      </w:r>
      <w:proofErr w:type="spellEnd"/>
      <w:r w:rsidRPr="00876464">
        <w:rPr>
          <w:sz w:val="28"/>
          <w:szCs w:val="28"/>
          <w:lang w:val="ru-KZ"/>
        </w:rPr>
        <w:t xml:space="preserve"> </w:t>
      </w:r>
      <w:proofErr w:type="spellStart"/>
      <w:r w:rsidRPr="00876464">
        <w:rPr>
          <w:sz w:val="28"/>
          <w:szCs w:val="28"/>
          <w:lang w:val="ru-KZ"/>
        </w:rPr>
        <w:t>ығыстыру</w:t>
      </w:r>
      <w:proofErr w:type="spellEnd"/>
      <w:r w:rsidRPr="00876464">
        <w:rPr>
          <w:sz w:val="28"/>
          <w:szCs w:val="28"/>
          <w:lang w:val="ru-KZ"/>
        </w:rPr>
        <w:t xml:space="preserve"> </w:t>
      </w:r>
      <w:proofErr w:type="spellStart"/>
      <w:r w:rsidRPr="00876464">
        <w:rPr>
          <w:sz w:val="28"/>
          <w:szCs w:val="28"/>
          <w:lang w:val="ru-KZ"/>
        </w:rPr>
        <w:t>тиімділігін</w:t>
      </w:r>
      <w:proofErr w:type="spellEnd"/>
      <w:r w:rsidRPr="00876464">
        <w:rPr>
          <w:sz w:val="28"/>
          <w:szCs w:val="28"/>
          <w:lang w:val="ru-KZ"/>
        </w:rPr>
        <w:t xml:space="preserve"> </w:t>
      </w:r>
      <w:proofErr w:type="spellStart"/>
      <w:r w:rsidRPr="00876464">
        <w:rPr>
          <w:sz w:val="28"/>
          <w:szCs w:val="28"/>
          <w:lang w:val="ru-KZ"/>
        </w:rPr>
        <w:t>сандық</w:t>
      </w:r>
      <w:proofErr w:type="spellEnd"/>
      <w:r w:rsidRPr="00876464">
        <w:rPr>
          <w:sz w:val="28"/>
          <w:szCs w:val="28"/>
          <w:lang w:val="ru-KZ"/>
        </w:rPr>
        <w:t xml:space="preserve"> </w:t>
      </w:r>
      <w:proofErr w:type="spellStart"/>
      <w:r w:rsidRPr="00876464">
        <w:rPr>
          <w:sz w:val="28"/>
          <w:szCs w:val="28"/>
          <w:lang w:val="ru-KZ"/>
        </w:rPr>
        <w:t>тұрғыдан</w:t>
      </w:r>
      <w:proofErr w:type="spellEnd"/>
      <w:r w:rsidRPr="00876464">
        <w:rPr>
          <w:sz w:val="28"/>
          <w:szCs w:val="28"/>
          <w:lang w:val="ru-KZ"/>
        </w:rPr>
        <w:t xml:space="preserve"> </w:t>
      </w:r>
      <w:proofErr w:type="spellStart"/>
      <w:r w:rsidRPr="00876464">
        <w:rPr>
          <w:sz w:val="28"/>
          <w:szCs w:val="28"/>
          <w:lang w:val="ru-KZ"/>
        </w:rPr>
        <w:t>салыстыруға</w:t>
      </w:r>
      <w:proofErr w:type="spellEnd"/>
      <w:r w:rsidRPr="00876464">
        <w:rPr>
          <w:sz w:val="28"/>
          <w:szCs w:val="28"/>
          <w:lang w:val="ru-KZ"/>
        </w:rPr>
        <w:t xml:space="preserve"> </w:t>
      </w:r>
      <w:proofErr w:type="spellStart"/>
      <w:r w:rsidRPr="00876464">
        <w:rPr>
          <w:sz w:val="28"/>
          <w:szCs w:val="28"/>
          <w:lang w:val="ru-KZ"/>
        </w:rPr>
        <w:t>және</w:t>
      </w:r>
      <w:proofErr w:type="spellEnd"/>
      <w:r w:rsidRPr="00876464">
        <w:rPr>
          <w:sz w:val="28"/>
          <w:szCs w:val="28"/>
          <w:lang w:val="ru-KZ"/>
        </w:rPr>
        <w:t xml:space="preserve"> </w:t>
      </w:r>
      <w:proofErr w:type="spellStart"/>
      <w:r w:rsidRPr="00876464">
        <w:rPr>
          <w:sz w:val="28"/>
          <w:szCs w:val="28"/>
          <w:lang w:val="ru-KZ"/>
        </w:rPr>
        <w:t>бағалауға</w:t>
      </w:r>
      <w:proofErr w:type="spellEnd"/>
      <w:r w:rsidRPr="00876464">
        <w:rPr>
          <w:sz w:val="28"/>
          <w:szCs w:val="28"/>
          <w:lang w:val="ru-KZ"/>
        </w:rPr>
        <w:t xml:space="preserve"> </w:t>
      </w:r>
      <w:proofErr w:type="spellStart"/>
      <w:r w:rsidRPr="00876464">
        <w:rPr>
          <w:sz w:val="28"/>
          <w:szCs w:val="28"/>
          <w:lang w:val="ru-KZ"/>
        </w:rPr>
        <w:t>негіз</w:t>
      </w:r>
      <w:proofErr w:type="spellEnd"/>
      <w:r w:rsidRPr="00876464">
        <w:rPr>
          <w:sz w:val="28"/>
          <w:szCs w:val="28"/>
          <w:lang w:val="ru-KZ"/>
        </w:rPr>
        <w:t xml:space="preserve"> </w:t>
      </w:r>
      <w:proofErr w:type="spellStart"/>
      <w:r w:rsidRPr="00876464">
        <w:rPr>
          <w:sz w:val="28"/>
          <w:szCs w:val="28"/>
          <w:lang w:val="ru-KZ"/>
        </w:rPr>
        <w:t>болды</w:t>
      </w:r>
      <w:proofErr w:type="spellEnd"/>
      <w:r w:rsidRPr="00876464">
        <w:rPr>
          <w:sz w:val="28"/>
          <w:szCs w:val="28"/>
          <w:lang w:val="ru-KZ"/>
        </w:rPr>
        <w:t>.</w:t>
      </w:r>
    </w:p>
    <w:p w14:paraId="55848E3D" w14:textId="77777777" w:rsidR="00F17B63" w:rsidRPr="00876464" w:rsidRDefault="00F17B63" w:rsidP="006C2A84">
      <w:pPr>
        <w:ind w:left="301" w:right="261" w:firstLine="567"/>
        <w:jc w:val="both"/>
        <w:rPr>
          <w:sz w:val="28"/>
          <w:szCs w:val="28"/>
        </w:rPr>
      </w:pPr>
    </w:p>
    <w:p w14:paraId="1DB06813" w14:textId="48540DEF" w:rsidR="00A32BC4" w:rsidRPr="00876464" w:rsidRDefault="00606B6E" w:rsidP="006F79CE">
      <w:pPr>
        <w:ind w:left="301" w:right="261" w:firstLine="567"/>
        <w:jc w:val="both"/>
        <w:rPr>
          <w:sz w:val="28"/>
          <w:szCs w:val="28"/>
        </w:rPr>
      </w:pPr>
      <w:r w:rsidRPr="00876464">
        <w:rPr>
          <w:sz w:val="28"/>
          <w:szCs w:val="28"/>
        </w:rPr>
        <w:t>Кесте 1</w:t>
      </w:r>
      <w:r w:rsidR="005738AB" w:rsidRPr="00876464">
        <w:rPr>
          <w:sz w:val="28"/>
          <w:szCs w:val="28"/>
        </w:rPr>
        <w:t>5</w:t>
      </w:r>
      <w:r w:rsidRPr="00876464">
        <w:rPr>
          <w:sz w:val="28"/>
          <w:szCs w:val="28"/>
        </w:rPr>
        <w:t xml:space="preserve"> - </w:t>
      </w:r>
      <w:r w:rsidRPr="00876464">
        <w:rPr>
          <w:i/>
          <w:iCs/>
          <w:sz w:val="28"/>
          <w:szCs w:val="28"/>
        </w:rPr>
        <w:t>Bacillus subtilis</w:t>
      </w:r>
      <w:r w:rsidRPr="00876464">
        <w:rPr>
          <w:sz w:val="28"/>
          <w:szCs w:val="28"/>
        </w:rPr>
        <w:t xml:space="preserve"> штамдары мен </w:t>
      </w:r>
      <w:r w:rsidR="00854A8F" w:rsidRPr="00876464">
        <w:rPr>
          <w:sz w:val="28"/>
          <w:szCs w:val="28"/>
        </w:rPr>
        <w:t>ассоциацияларын</w:t>
      </w:r>
      <w:r w:rsidRPr="00876464">
        <w:rPr>
          <w:sz w:val="28"/>
          <w:szCs w:val="28"/>
        </w:rPr>
        <w:t xml:space="preserve"> пайдалана отырып жүргізілген</w:t>
      </w:r>
      <w:r w:rsidR="00854A8F" w:rsidRPr="00876464">
        <w:rPr>
          <w:sz w:val="28"/>
          <w:szCs w:val="28"/>
        </w:rPr>
        <w:t xml:space="preserve"> ММША </w:t>
      </w:r>
      <w:r w:rsidRPr="00876464">
        <w:rPr>
          <w:sz w:val="28"/>
          <w:szCs w:val="28"/>
        </w:rPr>
        <w:t>тәжірибеле</w:t>
      </w:r>
      <w:r w:rsidR="00854A8F" w:rsidRPr="00876464">
        <w:rPr>
          <w:sz w:val="28"/>
          <w:szCs w:val="28"/>
        </w:rPr>
        <w:t>рінің</w:t>
      </w:r>
      <w:r w:rsidRPr="00876464">
        <w:rPr>
          <w:sz w:val="28"/>
          <w:szCs w:val="28"/>
        </w:rPr>
        <w:t xml:space="preserve"> нәтижелері</w:t>
      </w:r>
    </w:p>
    <w:p w14:paraId="75E5CD2D" w14:textId="77777777" w:rsidR="00E92B82" w:rsidRPr="00876464" w:rsidRDefault="00E92B82" w:rsidP="006F79CE">
      <w:pPr>
        <w:ind w:left="301" w:right="261" w:firstLine="567"/>
        <w:jc w:val="both"/>
        <w:rPr>
          <w:sz w:val="28"/>
          <w:szCs w:val="28"/>
        </w:rPr>
      </w:pPr>
    </w:p>
    <w:tbl>
      <w:tblPr>
        <w:tblStyle w:val="ab"/>
        <w:tblW w:w="9769" w:type="dxa"/>
        <w:jc w:val="center"/>
        <w:tblLook w:val="04A0" w:firstRow="1" w:lastRow="0" w:firstColumn="1" w:lastColumn="0" w:noHBand="0" w:noVBand="1"/>
      </w:tblPr>
      <w:tblGrid>
        <w:gridCol w:w="1822"/>
        <w:gridCol w:w="997"/>
        <w:gridCol w:w="997"/>
        <w:gridCol w:w="1052"/>
        <w:gridCol w:w="997"/>
        <w:gridCol w:w="997"/>
        <w:gridCol w:w="997"/>
        <w:gridCol w:w="997"/>
        <w:gridCol w:w="997"/>
      </w:tblGrid>
      <w:tr w:rsidR="003754EF" w:rsidRPr="00876464" w14:paraId="2DFA10CB" w14:textId="77777777" w:rsidTr="00180E37">
        <w:trPr>
          <w:cantSplit/>
          <w:trHeight w:val="1598"/>
          <w:jc w:val="center"/>
        </w:trPr>
        <w:tc>
          <w:tcPr>
            <w:tcW w:w="2265" w:type="dxa"/>
            <w:tcBorders>
              <w:tl2br w:val="single" w:sz="4" w:space="0" w:color="auto"/>
            </w:tcBorders>
            <w:vAlign w:val="center"/>
          </w:tcPr>
          <w:p w14:paraId="62CC74D8" w14:textId="0D07D775" w:rsidR="004A2350" w:rsidRPr="00876464" w:rsidRDefault="006E6B65" w:rsidP="006E6B65">
            <w:pPr>
              <w:pStyle w:val="TableParagraph"/>
              <w:spacing w:line="268" w:lineRule="exact"/>
              <w:ind w:left="472" w:firstLine="50"/>
              <w:jc w:val="left"/>
              <w:rPr>
                <w:lang w:val="en-US"/>
              </w:rPr>
            </w:pPr>
            <w:r w:rsidRPr="00876464">
              <w:t xml:space="preserve"> </w:t>
            </w:r>
            <w:r w:rsidR="004A2350" w:rsidRPr="00876464">
              <w:t xml:space="preserve"> </w:t>
            </w:r>
            <w:r w:rsidR="00180642" w:rsidRPr="00876464">
              <w:t xml:space="preserve">Ассоциация </w:t>
            </w:r>
            <w:r w:rsidRPr="00876464">
              <w:rPr>
                <w:lang w:val="en-US"/>
              </w:rPr>
              <w:t xml:space="preserve"> </w:t>
            </w:r>
          </w:p>
          <w:p w14:paraId="3250FB4E" w14:textId="5F8A2E1F" w:rsidR="00E92B82" w:rsidRPr="00876464" w:rsidRDefault="004A2350" w:rsidP="006E6B65">
            <w:pPr>
              <w:pStyle w:val="TableParagraph"/>
              <w:spacing w:line="268" w:lineRule="exact"/>
              <w:ind w:left="472" w:firstLine="50"/>
              <w:jc w:val="left"/>
            </w:pPr>
            <w:r w:rsidRPr="00876464">
              <w:t xml:space="preserve"> </w:t>
            </w:r>
            <w:r w:rsidR="00180642" w:rsidRPr="00876464">
              <w:t>нұсқалары</w:t>
            </w:r>
          </w:p>
          <w:p w14:paraId="67C5AA0A" w14:textId="77777777" w:rsidR="00E92B82" w:rsidRPr="00876464" w:rsidRDefault="00E92B82" w:rsidP="006E6B65"/>
          <w:p w14:paraId="1E1B8B27" w14:textId="77777777" w:rsidR="00634176" w:rsidRPr="00876464" w:rsidRDefault="00634176" w:rsidP="006E6B65"/>
          <w:p w14:paraId="622D31CE" w14:textId="77777777" w:rsidR="00634176" w:rsidRPr="00876464" w:rsidRDefault="00634176" w:rsidP="006E6B65"/>
          <w:p w14:paraId="7E22B46A" w14:textId="77777777" w:rsidR="00634176" w:rsidRPr="00876464" w:rsidRDefault="00634176" w:rsidP="006E6B65"/>
          <w:p w14:paraId="4FCC9C4B" w14:textId="7ADCA7EA" w:rsidR="00E92B82" w:rsidRPr="00876464" w:rsidRDefault="00634176" w:rsidP="006E6B65">
            <w:r w:rsidRPr="00876464">
              <w:t>Параметрлер</w:t>
            </w:r>
          </w:p>
        </w:tc>
        <w:tc>
          <w:tcPr>
            <w:tcW w:w="938" w:type="dxa"/>
            <w:textDirection w:val="btLr"/>
            <w:vAlign w:val="center"/>
          </w:tcPr>
          <w:p w14:paraId="7794B884" w14:textId="4A9BD1C4" w:rsidR="00E92B82" w:rsidRPr="00876464" w:rsidRDefault="00BF775B" w:rsidP="006E6B65">
            <w:pPr>
              <w:ind w:left="113" w:right="113"/>
              <w:jc w:val="center"/>
              <w:rPr>
                <w:i/>
                <w:iCs/>
              </w:rPr>
            </w:pPr>
            <w:r w:rsidRPr="00876464">
              <w:rPr>
                <w:i/>
                <w:iCs/>
              </w:rPr>
              <w:t>Бақылау</w:t>
            </w:r>
          </w:p>
        </w:tc>
        <w:tc>
          <w:tcPr>
            <w:tcW w:w="938" w:type="dxa"/>
            <w:textDirection w:val="btLr"/>
            <w:vAlign w:val="center"/>
          </w:tcPr>
          <w:p w14:paraId="1F77A6E7" w14:textId="56BC9DD5" w:rsidR="00E92B82" w:rsidRPr="00876464" w:rsidRDefault="00E92B82" w:rsidP="006E6B65">
            <w:pPr>
              <w:ind w:left="113" w:right="113"/>
              <w:jc w:val="center"/>
              <w:rPr>
                <w:i/>
                <w:iCs/>
                <w:lang w:val="ru-RU"/>
              </w:rPr>
            </w:pPr>
            <w:r w:rsidRPr="00876464">
              <w:rPr>
                <w:i/>
                <w:iCs/>
                <w:lang w:val="ru-RU"/>
              </w:rPr>
              <w:t>А8</w:t>
            </w:r>
          </w:p>
        </w:tc>
        <w:tc>
          <w:tcPr>
            <w:tcW w:w="938" w:type="dxa"/>
            <w:textDirection w:val="btLr"/>
            <w:vAlign w:val="center"/>
          </w:tcPr>
          <w:p w14:paraId="4C4AA4A3" w14:textId="1CFFE17A" w:rsidR="00E92B82" w:rsidRPr="00876464" w:rsidRDefault="00E92B82" w:rsidP="006E6B65">
            <w:pPr>
              <w:ind w:left="113" w:right="113"/>
              <w:jc w:val="center"/>
              <w:rPr>
                <w:i/>
                <w:iCs/>
                <w:lang w:val="ru-RU"/>
              </w:rPr>
            </w:pPr>
            <w:r w:rsidRPr="00876464">
              <w:rPr>
                <w:i/>
                <w:iCs/>
                <w:lang w:val="ru-RU"/>
              </w:rPr>
              <w:t>А9</w:t>
            </w:r>
          </w:p>
        </w:tc>
        <w:tc>
          <w:tcPr>
            <w:tcW w:w="938" w:type="dxa"/>
            <w:textDirection w:val="btLr"/>
            <w:vAlign w:val="center"/>
          </w:tcPr>
          <w:p w14:paraId="669AEE4F" w14:textId="1F79CAC8" w:rsidR="00E92B82" w:rsidRPr="00876464" w:rsidRDefault="00E92B82" w:rsidP="006E6B65">
            <w:pPr>
              <w:ind w:left="113" w:right="113"/>
              <w:jc w:val="center"/>
              <w:rPr>
                <w:i/>
                <w:iCs/>
                <w:lang w:val="en-US"/>
              </w:rPr>
            </w:pPr>
            <w:r w:rsidRPr="00876464">
              <w:rPr>
                <w:i/>
                <w:iCs/>
                <w:lang w:val="ru-RU"/>
              </w:rPr>
              <w:t>А</w:t>
            </w:r>
            <w:r w:rsidRPr="00876464">
              <w:rPr>
                <w:i/>
                <w:iCs/>
                <w:lang w:val="en-US"/>
              </w:rPr>
              <w:t>12</w:t>
            </w:r>
          </w:p>
        </w:tc>
        <w:tc>
          <w:tcPr>
            <w:tcW w:w="938" w:type="dxa"/>
            <w:textDirection w:val="btLr"/>
            <w:vAlign w:val="center"/>
          </w:tcPr>
          <w:p w14:paraId="60B53885" w14:textId="225829CE" w:rsidR="00E92B82" w:rsidRPr="00876464" w:rsidRDefault="00E92B82" w:rsidP="006E6B65">
            <w:pPr>
              <w:ind w:left="113" w:right="113"/>
              <w:jc w:val="center"/>
              <w:rPr>
                <w:i/>
                <w:iCs/>
                <w:lang w:val="en-US"/>
              </w:rPr>
            </w:pPr>
            <w:r w:rsidRPr="00876464">
              <w:rPr>
                <w:i/>
                <w:iCs/>
                <w:lang w:val="ru-RU"/>
              </w:rPr>
              <w:t>А</w:t>
            </w:r>
            <w:r w:rsidR="0012209F" w:rsidRPr="00876464">
              <w:rPr>
                <w:i/>
                <w:iCs/>
                <w:lang w:val="en-US"/>
              </w:rPr>
              <w:t>8</w:t>
            </w:r>
            <w:r w:rsidR="009B0201" w:rsidRPr="00876464">
              <w:rPr>
                <w:i/>
                <w:iCs/>
                <w:lang w:val="en-US"/>
              </w:rPr>
              <w:t xml:space="preserve"> </w:t>
            </w:r>
            <w:r w:rsidR="0012209F" w:rsidRPr="00876464">
              <w:rPr>
                <w:i/>
                <w:iCs/>
                <w:lang w:val="en-US"/>
              </w:rPr>
              <w:t>:</w:t>
            </w:r>
            <w:r w:rsidRPr="00876464">
              <w:rPr>
                <w:i/>
                <w:iCs/>
                <w:lang w:val="en-US"/>
              </w:rPr>
              <w:t xml:space="preserve"> </w:t>
            </w:r>
            <w:r w:rsidR="006A3D9C" w:rsidRPr="00876464">
              <w:rPr>
                <w:i/>
                <w:iCs/>
                <w:lang w:val="en-US"/>
              </w:rPr>
              <w:t>A</w:t>
            </w:r>
            <w:r w:rsidRPr="00876464">
              <w:rPr>
                <w:i/>
                <w:iCs/>
                <w:lang w:val="en-US"/>
              </w:rPr>
              <w:t>9</w:t>
            </w:r>
          </w:p>
        </w:tc>
        <w:tc>
          <w:tcPr>
            <w:tcW w:w="938" w:type="dxa"/>
            <w:textDirection w:val="btLr"/>
            <w:vAlign w:val="center"/>
          </w:tcPr>
          <w:p w14:paraId="567CF6FC" w14:textId="2CCEC34B" w:rsidR="00E92B82" w:rsidRPr="00876464" w:rsidRDefault="006A3D9C" w:rsidP="006E6B65">
            <w:pPr>
              <w:ind w:left="113" w:right="113"/>
              <w:jc w:val="center"/>
              <w:rPr>
                <w:i/>
                <w:iCs/>
                <w:lang w:val="en-US"/>
              </w:rPr>
            </w:pPr>
            <w:r w:rsidRPr="00876464">
              <w:rPr>
                <w:i/>
                <w:iCs/>
                <w:lang w:val="ru-RU"/>
              </w:rPr>
              <w:t>А</w:t>
            </w:r>
            <w:r w:rsidRPr="00876464">
              <w:rPr>
                <w:i/>
                <w:iCs/>
                <w:lang w:val="en-US"/>
              </w:rPr>
              <w:t>8 : A12</w:t>
            </w:r>
          </w:p>
        </w:tc>
        <w:tc>
          <w:tcPr>
            <w:tcW w:w="938" w:type="dxa"/>
            <w:textDirection w:val="btLr"/>
            <w:vAlign w:val="center"/>
          </w:tcPr>
          <w:p w14:paraId="33C433EC" w14:textId="4C1208E0" w:rsidR="00E92B82" w:rsidRPr="00876464" w:rsidRDefault="006A3D9C" w:rsidP="006E6B65">
            <w:pPr>
              <w:ind w:left="113" w:right="113"/>
              <w:jc w:val="center"/>
              <w:rPr>
                <w:i/>
                <w:iCs/>
              </w:rPr>
            </w:pPr>
            <w:r w:rsidRPr="00876464">
              <w:rPr>
                <w:i/>
                <w:iCs/>
                <w:lang w:val="ru-RU"/>
              </w:rPr>
              <w:t>А9</w:t>
            </w:r>
            <w:r w:rsidRPr="00876464">
              <w:rPr>
                <w:i/>
                <w:iCs/>
                <w:lang w:val="en-US"/>
              </w:rPr>
              <w:t xml:space="preserve"> : A12</w:t>
            </w:r>
          </w:p>
        </w:tc>
        <w:tc>
          <w:tcPr>
            <w:tcW w:w="938" w:type="dxa"/>
            <w:textDirection w:val="btLr"/>
            <w:vAlign w:val="center"/>
          </w:tcPr>
          <w:p w14:paraId="0908B450" w14:textId="12F49F17" w:rsidR="00E92B82" w:rsidRPr="00876464" w:rsidRDefault="006A3D9C" w:rsidP="006E6B65">
            <w:pPr>
              <w:ind w:left="113" w:right="113"/>
              <w:jc w:val="center"/>
              <w:rPr>
                <w:i/>
                <w:iCs/>
                <w:lang w:val="en-US"/>
              </w:rPr>
            </w:pPr>
            <w:r w:rsidRPr="00876464">
              <w:rPr>
                <w:i/>
                <w:iCs/>
                <w:lang w:val="en-US"/>
              </w:rPr>
              <w:t>A8 : A9 : A12</w:t>
            </w:r>
          </w:p>
        </w:tc>
      </w:tr>
      <w:tr w:rsidR="004E6108" w:rsidRPr="00876464" w14:paraId="02F369F3" w14:textId="77777777" w:rsidTr="004D2AE2">
        <w:trPr>
          <w:trHeight w:val="329"/>
          <w:jc w:val="center"/>
        </w:trPr>
        <w:tc>
          <w:tcPr>
            <w:tcW w:w="2265" w:type="dxa"/>
          </w:tcPr>
          <w:p w14:paraId="6D630A45" w14:textId="2647C2CC" w:rsidR="00E92B82" w:rsidRPr="00876464" w:rsidRDefault="003748B0" w:rsidP="00190BAE">
            <w:pPr>
              <w:jc w:val="both"/>
              <w:rPr>
                <w:lang w:val="en-US"/>
              </w:rPr>
            </w:pPr>
            <w:r w:rsidRPr="00876464">
              <w:t>Кеуек көлемі</w:t>
            </w:r>
            <w:r w:rsidR="00E92B82" w:rsidRPr="00876464">
              <w:rPr>
                <w:lang w:val="en-US"/>
              </w:rPr>
              <w:t xml:space="preserve"> (PV, </w:t>
            </w:r>
            <w:r w:rsidR="00E92B82" w:rsidRPr="00876464">
              <w:rPr>
                <w:lang w:val="ru-RU"/>
              </w:rPr>
              <w:t>мл</w:t>
            </w:r>
            <w:r w:rsidR="00E92B82" w:rsidRPr="00876464">
              <w:rPr>
                <w:lang w:val="en-US"/>
              </w:rPr>
              <w:t>)</w:t>
            </w:r>
          </w:p>
        </w:tc>
        <w:tc>
          <w:tcPr>
            <w:tcW w:w="938" w:type="dxa"/>
            <w:vAlign w:val="center"/>
          </w:tcPr>
          <w:p w14:paraId="0B8DE0B2" w14:textId="1FA6C8BB" w:rsidR="00E92B82" w:rsidRPr="00876464" w:rsidRDefault="00021759" w:rsidP="004D2AE2">
            <w:pPr>
              <w:jc w:val="center"/>
              <w:rPr>
                <w:lang w:val="en-US"/>
              </w:rPr>
            </w:pPr>
            <w:r w:rsidRPr="00876464">
              <w:rPr>
                <w:lang w:val="en-US"/>
              </w:rPr>
              <w:t>120</w:t>
            </w:r>
            <w:r w:rsidR="001E317A" w:rsidRPr="00876464">
              <w:rPr>
                <w:lang w:val="en-US"/>
              </w:rPr>
              <w:t>±</w:t>
            </w:r>
            <w:r w:rsidR="00932BC5" w:rsidRPr="00876464">
              <w:rPr>
                <w:color w:val="000000"/>
              </w:rPr>
              <w:t>2,8</w:t>
            </w:r>
          </w:p>
        </w:tc>
        <w:tc>
          <w:tcPr>
            <w:tcW w:w="938" w:type="dxa"/>
            <w:vAlign w:val="center"/>
          </w:tcPr>
          <w:p w14:paraId="5CF1C83B" w14:textId="1724503B" w:rsidR="00E92B82" w:rsidRPr="00876464" w:rsidRDefault="00E92B82" w:rsidP="004D2AE2">
            <w:pPr>
              <w:jc w:val="center"/>
              <w:rPr>
                <w:lang w:val="en-US"/>
              </w:rPr>
            </w:pPr>
            <w:r w:rsidRPr="00876464">
              <w:rPr>
                <w:lang w:val="en-US"/>
              </w:rPr>
              <w:t>120</w:t>
            </w:r>
            <w:r w:rsidR="001E317A" w:rsidRPr="00876464">
              <w:rPr>
                <w:lang w:val="en-US"/>
              </w:rPr>
              <w:t>±</w:t>
            </w:r>
            <w:r w:rsidR="003754EF" w:rsidRPr="00876464">
              <w:rPr>
                <w:lang w:val="en-US"/>
              </w:rPr>
              <w:t>1,4</w:t>
            </w:r>
          </w:p>
        </w:tc>
        <w:tc>
          <w:tcPr>
            <w:tcW w:w="938" w:type="dxa"/>
            <w:vAlign w:val="center"/>
          </w:tcPr>
          <w:p w14:paraId="429B68C8" w14:textId="45EA41D4" w:rsidR="00E92B82" w:rsidRPr="00876464" w:rsidRDefault="00E92B82" w:rsidP="004D2AE2">
            <w:pPr>
              <w:jc w:val="center"/>
              <w:rPr>
                <w:lang w:val="en-US"/>
              </w:rPr>
            </w:pPr>
            <w:r w:rsidRPr="00876464">
              <w:rPr>
                <w:lang w:val="en-US"/>
              </w:rPr>
              <w:t>125</w:t>
            </w:r>
            <w:r w:rsidR="001E317A" w:rsidRPr="00876464">
              <w:rPr>
                <w:lang w:val="en-US"/>
              </w:rPr>
              <w:t>±</w:t>
            </w:r>
            <w:r w:rsidR="004E6108" w:rsidRPr="00876464">
              <w:rPr>
                <w:lang w:val="en-US"/>
              </w:rPr>
              <w:t>0,01</w:t>
            </w:r>
          </w:p>
        </w:tc>
        <w:tc>
          <w:tcPr>
            <w:tcW w:w="938" w:type="dxa"/>
            <w:vAlign w:val="center"/>
          </w:tcPr>
          <w:p w14:paraId="5F0FA954" w14:textId="042876F7" w:rsidR="00E92B82" w:rsidRPr="00876464" w:rsidRDefault="00E92B82" w:rsidP="004D2AE2">
            <w:pPr>
              <w:jc w:val="center"/>
              <w:rPr>
                <w:lang w:val="en-US"/>
              </w:rPr>
            </w:pPr>
            <w:r w:rsidRPr="00876464">
              <w:rPr>
                <w:lang w:val="en-US"/>
              </w:rPr>
              <w:t>130</w:t>
            </w:r>
            <w:r w:rsidR="001E317A" w:rsidRPr="00876464">
              <w:rPr>
                <w:lang w:val="en-US"/>
              </w:rPr>
              <w:t>±</w:t>
            </w:r>
            <w:r w:rsidR="00986AF6" w:rsidRPr="00876464">
              <w:rPr>
                <w:lang w:val="en-US"/>
              </w:rPr>
              <w:t>2,8</w:t>
            </w:r>
          </w:p>
        </w:tc>
        <w:tc>
          <w:tcPr>
            <w:tcW w:w="938" w:type="dxa"/>
            <w:vAlign w:val="center"/>
          </w:tcPr>
          <w:p w14:paraId="76DFF233" w14:textId="36BFEEE4" w:rsidR="00E92B82" w:rsidRPr="00876464" w:rsidRDefault="00E92B82" w:rsidP="004D2AE2">
            <w:pPr>
              <w:jc w:val="center"/>
              <w:rPr>
                <w:lang w:val="en-US"/>
              </w:rPr>
            </w:pPr>
            <w:r w:rsidRPr="00876464">
              <w:rPr>
                <w:lang w:val="en-US"/>
              </w:rPr>
              <w:t>125</w:t>
            </w:r>
            <w:r w:rsidR="001E317A" w:rsidRPr="00876464">
              <w:rPr>
                <w:lang w:val="en-US"/>
              </w:rPr>
              <w:t>±</w:t>
            </w:r>
            <w:r w:rsidR="00812315" w:rsidRPr="00876464">
              <w:rPr>
                <w:lang w:val="en-US"/>
              </w:rPr>
              <w:t>7,1</w:t>
            </w:r>
          </w:p>
        </w:tc>
        <w:tc>
          <w:tcPr>
            <w:tcW w:w="938" w:type="dxa"/>
            <w:vAlign w:val="center"/>
          </w:tcPr>
          <w:p w14:paraId="085B83F2" w14:textId="42EEFEB3" w:rsidR="00E92B82" w:rsidRPr="00876464" w:rsidRDefault="00E92B82" w:rsidP="004D2AE2">
            <w:pPr>
              <w:jc w:val="center"/>
              <w:rPr>
                <w:lang w:val="en-US"/>
              </w:rPr>
            </w:pPr>
            <w:r w:rsidRPr="00876464">
              <w:rPr>
                <w:lang w:val="en-US"/>
              </w:rPr>
              <w:t>135</w:t>
            </w:r>
            <w:r w:rsidR="001E317A" w:rsidRPr="00876464">
              <w:rPr>
                <w:lang w:val="en-US"/>
              </w:rPr>
              <w:t>±</w:t>
            </w:r>
            <w:r w:rsidR="00230574" w:rsidRPr="00876464">
              <w:rPr>
                <w:lang w:val="en-US"/>
              </w:rPr>
              <w:t>7,1</w:t>
            </w:r>
          </w:p>
        </w:tc>
        <w:tc>
          <w:tcPr>
            <w:tcW w:w="938" w:type="dxa"/>
            <w:vAlign w:val="center"/>
          </w:tcPr>
          <w:p w14:paraId="39E1804E" w14:textId="274F13E5" w:rsidR="00E92B82" w:rsidRPr="00876464" w:rsidRDefault="00E92B82" w:rsidP="004D2AE2">
            <w:pPr>
              <w:jc w:val="center"/>
              <w:rPr>
                <w:lang w:val="en-US"/>
              </w:rPr>
            </w:pPr>
            <w:r w:rsidRPr="00876464">
              <w:rPr>
                <w:lang w:val="en-US"/>
              </w:rPr>
              <w:t>128</w:t>
            </w:r>
            <w:r w:rsidR="001E317A" w:rsidRPr="00876464">
              <w:rPr>
                <w:lang w:val="en-US"/>
              </w:rPr>
              <w:t>±</w:t>
            </w:r>
            <w:r w:rsidR="00E363A7" w:rsidRPr="00876464">
              <w:rPr>
                <w:lang w:val="en-US"/>
              </w:rPr>
              <w:t>1,4</w:t>
            </w:r>
          </w:p>
        </w:tc>
        <w:tc>
          <w:tcPr>
            <w:tcW w:w="938" w:type="dxa"/>
            <w:vAlign w:val="center"/>
          </w:tcPr>
          <w:p w14:paraId="1B03FC51" w14:textId="4CE03398" w:rsidR="00E92B82" w:rsidRPr="00876464" w:rsidRDefault="00E92B82" w:rsidP="004D2AE2">
            <w:pPr>
              <w:jc w:val="center"/>
              <w:rPr>
                <w:lang w:val="en-US"/>
              </w:rPr>
            </w:pPr>
            <w:r w:rsidRPr="00876464">
              <w:rPr>
                <w:lang w:val="en-US"/>
              </w:rPr>
              <w:t>130</w:t>
            </w:r>
            <w:r w:rsidR="001E317A" w:rsidRPr="00876464">
              <w:rPr>
                <w:lang w:val="en-US"/>
              </w:rPr>
              <w:t>±</w:t>
            </w:r>
            <w:r w:rsidR="00E805C3" w:rsidRPr="00876464">
              <w:rPr>
                <w:lang w:val="en-US"/>
              </w:rPr>
              <w:t>0,1</w:t>
            </w:r>
          </w:p>
        </w:tc>
      </w:tr>
      <w:tr w:rsidR="004E6108" w:rsidRPr="00876464" w14:paraId="5C272E8D" w14:textId="77777777" w:rsidTr="004D2AE2">
        <w:trPr>
          <w:trHeight w:val="329"/>
          <w:jc w:val="center"/>
        </w:trPr>
        <w:tc>
          <w:tcPr>
            <w:tcW w:w="2265" w:type="dxa"/>
          </w:tcPr>
          <w:p w14:paraId="4F343D6F" w14:textId="1BEE4BB2" w:rsidR="00E92B82" w:rsidRPr="00876464" w:rsidRDefault="003748B0" w:rsidP="00190BAE">
            <w:pPr>
              <w:jc w:val="both"/>
            </w:pPr>
            <w:r w:rsidRPr="00876464">
              <w:t>Пласттағы бастапқы мұнай көлемі</w:t>
            </w:r>
            <w:r w:rsidR="00E92B82" w:rsidRPr="00876464">
              <w:t xml:space="preserve"> (OOIP, мл)</w:t>
            </w:r>
          </w:p>
        </w:tc>
        <w:tc>
          <w:tcPr>
            <w:tcW w:w="938" w:type="dxa"/>
            <w:vAlign w:val="center"/>
          </w:tcPr>
          <w:p w14:paraId="2225A0F9" w14:textId="0D46F4D0" w:rsidR="00E92B82" w:rsidRPr="00876464" w:rsidRDefault="00E92B82" w:rsidP="004D2AE2">
            <w:pPr>
              <w:jc w:val="center"/>
              <w:rPr>
                <w:kern w:val="24"/>
                <w:lang w:val="en-US"/>
              </w:rPr>
            </w:pPr>
            <w:r w:rsidRPr="00876464">
              <w:rPr>
                <w:kern w:val="24"/>
                <w:lang w:val="en-US"/>
              </w:rPr>
              <w:t>82</w:t>
            </w:r>
            <w:r w:rsidR="001E317A" w:rsidRPr="00876464">
              <w:rPr>
                <w:lang w:val="en-US"/>
              </w:rPr>
              <w:t>±</w:t>
            </w:r>
            <w:r w:rsidR="00932BC5" w:rsidRPr="00876464">
              <w:rPr>
                <w:color w:val="000000"/>
              </w:rPr>
              <w:t>2,8</w:t>
            </w:r>
          </w:p>
        </w:tc>
        <w:tc>
          <w:tcPr>
            <w:tcW w:w="938" w:type="dxa"/>
            <w:vAlign w:val="center"/>
          </w:tcPr>
          <w:p w14:paraId="189D2C2D" w14:textId="7A4C1938" w:rsidR="00E92B82" w:rsidRPr="00876464" w:rsidRDefault="00E92B82" w:rsidP="004D2AE2">
            <w:pPr>
              <w:jc w:val="center"/>
              <w:rPr>
                <w:lang w:val="en-US"/>
              </w:rPr>
            </w:pPr>
            <w:r w:rsidRPr="00876464">
              <w:rPr>
                <w:lang w:val="en-US"/>
              </w:rPr>
              <w:t>80</w:t>
            </w:r>
            <w:r w:rsidR="001E317A" w:rsidRPr="00876464">
              <w:rPr>
                <w:lang w:val="en-US"/>
              </w:rPr>
              <w:t>±</w:t>
            </w:r>
            <w:r w:rsidR="003754EF" w:rsidRPr="00876464">
              <w:rPr>
                <w:lang w:val="en-US"/>
              </w:rPr>
              <w:t>1,4</w:t>
            </w:r>
          </w:p>
        </w:tc>
        <w:tc>
          <w:tcPr>
            <w:tcW w:w="938" w:type="dxa"/>
            <w:vAlign w:val="center"/>
          </w:tcPr>
          <w:p w14:paraId="60B48B45" w14:textId="7AC2D7F4" w:rsidR="00E92B82" w:rsidRPr="00876464" w:rsidRDefault="00E92B82" w:rsidP="004D2AE2">
            <w:pPr>
              <w:jc w:val="center"/>
              <w:rPr>
                <w:lang w:val="en-US"/>
              </w:rPr>
            </w:pPr>
            <w:r w:rsidRPr="00876464">
              <w:rPr>
                <w:lang w:val="en-US"/>
              </w:rPr>
              <w:t>87</w:t>
            </w:r>
            <w:r w:rsidR="001E317A" w:rsidRPr="00876464">
              <w:rPr>
                <w:lang w:val="en-US"/>
              </w:rPr>
              <w:t>±</w:t>
            </w:r>
            <w:r w:rsidR="004E6108" w:rsidRPr="00876464">
              <w:rPr>
                <w:lang w:val="en-US"/>
              </w:rPr>
              <w:t>4,2</w:t>
            </w:r>
          </w:p>
        </w:tc>
        <w:tc>
          <w:tcPr>
            <w:tcW w:w="938" w:type="dxa"/>
            <w:vAlign w:val="center"/>
          </w:tcPr>
          <w:p w14:paraId="094FB681" w14:textId="0D154694" w:rsidR="00E92B82" w:rsidRPr="00876464" w:rsidRDefault="00E92B82" w:rsidP="004D2AE2">
            <w:pPr>
              <w:jc w:val="center"/>
              <w:rPr>
                <w:lang w:val="en-US"/>
              </w:rPr>
            </w:pPr>
            <w:r w:rsidRPr="00876464">
              <w:rPr>
                <w:lang w:val="en-US"/>
              </w:rPr>
              <w:t>83</w:t>
            </w:r>
            <w:r w:rsidR="001E317A" w:rsidRPr="00876464">
              <w:rPr>
                <w:lang w:val="en-US"/>
              </w:rPr>
              <w:t>±</w:t>
            </w:r>
            <w:r w:rsidR="00986AF6" w:rsidRPr="00876464">
              <w:rPr>
                <w:lang w:val="en-US"/>
              </w:rPr>
              <w:t>4,2</w:t>
            </w:r>
          </w:p>
        </w:tc>
        <w:tc>
          <w:tcPr>
            <w:tcW w:w="938" w:type="dxa"/>
            <w:vAlign w:val="center"/>
          </w:tcPr>
          <w:p w14:paraId="52191D92" w14:textId="02349C2B" w:rsidR="00E92B82" w:rsidRPr="00876464" w:rsidRDefault="00E92B82" w:rsidP="004D2AE2">
            <w:pPr>
              <w:jc w:val="center"/>
              <w:rPr>
                <w:lang w:val="en-US"/>
              </w:rPr>
            </w:pPr>
            <w:r w:rsidRPr="00876464">
              <w:rPr>
                <w:lang w:val="en-US"/>
              </w:rPr>
              <w:t>89</w:t>
            </w:r>
            <w:r w:rsidR="001E317A" w:rsidRPr="00876464">
              <w:rPr>
                <w:lang w:val="en-US"/>
              </w:rPr>
              <w:t>±</w:t>
            </w:r>
            <w:r w:rsidR="00812315" w:rsidRPr="00876464">
              <w:rPr>
                <w:lang w:val="en-US"/>
              </w:rPr>
              <w:t>1,4</w:t>
            </w:r>
          </w:p>
        </w:tc>
        <w:tc>
          <w:tcPr>
            <w:tcW w:w="938" w:type="dxa"/>
            <w:vAlign w:val="center"/>
          </w:tcPr>
          <w:p w14:paraId="28905869" w14:textId="52980045" w:rsidR="00E92B82" w:rsidRPr="00876464" w:rsidRDefault="00E92B82" w:rsidP="004D2AE2">
            <w:pPr>
              <w:jc w:val="center"/>
              <w:rPr>
                <w:lang w:val="en-US"/>
              </w:rPr>
            </w:pPr>
            <w:r w:rsidRPr="00876464">
              <w:rPr>
                <w:lang w:val="en-US"/>
              </w:rPr>
              <w:t>85</w:t>
            </w:r>
            <w:r w:rsidR="001E317A" w:rsidRPr="00876464">
              <w:rPr>
                <w:lang w:val="en-US"/>
              </w:rPr>
              <w:t>±</w:t>
            </w:r>
            <w:r w:rsidR="00230574" w:rsidRPr="00876464">
              <w:rPr>
                <w:lang w:val="en-US"/>
              </w:rPr>
              <w:t>7,1</w:t>
            </w:r>
          </w:p>
        </w:tc>
        <w:tc>
          <w:tcPr>
            <w:tcW w:w="938" w:type="dxa"/>
            <w:vAlign w:val="center"/>
          </w:tcPr>
          <w:p w14:paraId="449C7CFA" w14:textId="4AC9C267" w:rsidR="00E92B82" w:rsidRPr="00876464" w:rsidRDefault="00E92B82" w:rsidP="004D2AE2">
            <w:pPr>
              <w:jc w:val="center"/>
              <w:rPr>
                <w:lang w:val="en-US"/>
              </w:rPr>
            </w:pPr>
            <w:r w:rsidRPr="00876464">
              <w:rPr>
                <w:lang w:val="en-US"/>
              </w:rPr>
              <w:t>85</w:t>
            </w:r>
            <w:r w:rsidR="001E317A" w:rsidRPr="00876464">
              <w:rPr>
                <w:lang w:val="en-US"/>
              </w:rPr>
              <w:t>±</w:t>
            </w:r>
            <w:r w:rsidR="00E363A7" w:rsidRPr="00876464">
              <w:rPr>
                <w:lang w:val="en-US"/>
              </w:rPr>
              <w:t>0,2</w:t>
            </w:r>
          </w:p>
        </w:tc>
        <w:tc>
          <w:tcPr>
            <w:tcW w:w="938" w:type="dxa"/>
            <w:vAlign w:val="center"/>
          </w:tcPr>
          <w:p w14:paraId="42734B93" w14:textId="42A54362" w:rsidR="00E92B82" w:rsidRPr="00876464" w:rsidRDefault="00E92B82" w:rsidP="004D2AE2">
            <w:pPr>
              <w:jc w:val="center"/>
              <w:rPr>
                <w:lang w:val="en-US"/>
              </w:rPr>
            </w:pPr>
            <w:r w:rsidRPr="00876464">
              <w:rPr>
                <w:lang w:val="en-US"/>
              </w:rPr>
              <w:t>80</w:t>
            </w:r>
            <w:r w:rsidR="001E317A" w:rsidRPr="00876464">
              <w:rPr>
                <w:lang w:val="en-US"/>
              </w:rPr>
              <w:t>±</w:t>
            </w:r>
            <w:r w:rsidR="00E805C3" w:rsidRPr="00876464">
              <w:rPr>
                <w:lang w:val="en-US"/>
              </w:rPr>
              <w:t>2,8</w:t>
            </w:r>
          </w:p>
        </w:tc>
      </w:tr>
      <w:tr w:rsidR="004E6108" w:rsidRPr="00876464" w14:paraId="537AC878" w14:textId="77777777" w:rsidTr="004D2AE2">
        <w:trPr>
          <w:trHeight w:val="329"/>
          <w:jc w:val="center"/>
        </w:trPr>
        <w:tc>
          <w:tcPr>
            <w:tcW w:w="2265" w:type="dxa"/>
          </w:tcPr>
          <w:p w14:paraId="6631C37E" w14:textId="23C4F502" w:rsidR="00E92B82" w:rsidRPr="00876464" w:rsidRDefault="003C015D" w:rsidP="00190BAE">
            <w:pPr>
              <w:jc w:val="both"/>
              <w:rPr>
                <w:lang w:val="ru-RU"/>
              </w:rPr>
            </w:pPr>
            <w:r w:rsidRPr="00876464">
              <w:t>Бастапқы мұнай қанықтылығы</w:t>
            </w:r>
            <w:r w:rsidRPr="00876464">
              <w:rPr>
                <w:lang w:val="ru-RU"/>
              </w:rPr>
              <w:t xml:space="preserve"> </w:t>
            </w:r>
            <w:r w:rsidR="00E92B82" w:rsidRPr="00876464">
              <w:rPr>
                <w:lang w:val="ru-RU"/>
              </w:rPr>
              <w:t>(</w:t>
            </w:r>
            <w:proofErr w:type="spellStart"/>
            <w:r w:rsidR="00E92B82" w:rsidRPr="00876464">
              <w:rPr>
                <w:lang w:val="ru-RU"/>
              </w:rPr>
              <w:t>Soi</w:t>
            </w:r>
            <w:proofErr w:type="spellEnd"/>
            <w:r w:rsidR="00E92B82" w:rsidRPr="00876464">
              <w:rPr>
                <w:lang w:val="ru-RU"/>
              </w:rPr>
              <w:t>, %)</w:t>
            </w:r>
          </w:p>
        </w:tc>
        <w:tc>
          <w:tcPr>
            <w:tcW w:w="938" w:type="dxa"/>
            <w:vAlign w:val="center"/>
          </w:tcPr>
          <w:p w14:paraId="1E25A4AC" w14:textId="7225C098" w:rsidR="00E92B82" w:rsidRPr="00876464" w:rsidRDefault="00E92B82" w:rsidP="004D2AE2">
            <w:pPr>
              <w:jc w:val="center"/>
              <w:rPr>
                <w:lang w:val="en-US"/>
              </w:rPr>
            </w:pPr>
            <w:r w:rsidRPr="00876464">
              <w:rPr>
                <w:lang w:val="en-US"/>
              </w:rPr>
              <w:t>68,3</w:t>
            </w:r>
            <w:r w:rsidR="001E317A" w:rsidRPr="00876464">
              <w:rPr>
                <w:lang w:val="en-US"/>
              </w:rPr>
              <w:t>±</w:t>
            </w:r>
            <w:r w:rsidR="008E7689" w:rsidRPr="00876464">
              <w:rPr>
                <w:lang w:val="en-US"/>
              </w:rPr>
              <w:t>4,0</w:t>
            </w:r>
          </w:p>
        </w:tc>
        <w:tc>
          <w:tcPr>
            <w:tcW w:w="938" w:type="dxa"/>
            <w:vAlign w:val="center"/>
          </w:tcPr>
          <w:p w14:paraId="252B238B" w14:textId="70767A82" w:rsidR="00E92B82" w:rsidRPr="00876464" w:rsidRDefault="00E92B82" w:rsidP="004D2AE2">
            <w:pPr>
              <w:jc w:val="center"/>
              <w:rPr>
                <w:lang w:val="en-US"/>
              </w:rPr>
            </w:pPr>
            <w:r w:rsidRPr="00876464">
              <w:rPr>
                <w:lang w:val="en-US"/>
              </w:rPr>
              <w:t>66,6</w:t>
            </w:r>
            <w:r w:rsidR="001E317A" w:rsidRPr="00876464">
              <w:rPr>
                <w:lang w:val="en-US"/>
              </w:rPr>
              <w:t>±</w:t>
            </w:r>
            <w:r w:rsidR="003754EF" w:rsidRPr="00876464">
              <w:rPr>
                <w:lang w:val="en-US"/>
              </w:rPr>
              <w:t>0,4</w:t>
            </w:r>
          </w:p>
        </w:tc>
        <w:tc>
          <w:tcPr>
            <w:tcW w:w="938" w:type="dxa"/>
            <w:vAlign w:val="center"/>
          </w:tcPr>
          <w:p w14:paraId="02FF42CC" w14:textId="2A8629C7" w:rsidR="00E92B82" w:rsidRPr="00876464" w:rsidRDefault="00E92B82" w:rsidP="004D2AE2">
            <w:pPr>
              <w:jc w:val="center"/>
              <w:rPr>
                <w:lang w:val="en-US"/>
              </w:rPr>
            </w:pPr>
            <w:r w:rsidRPr="00876464">
              <w:rPr>
                <w:lang w:val="en-US"/>
              </w:rPr>
              <w:t>69,6</w:t>
            </w:r>
            <w:r w:rsidR="001E317A" w:rsidRPr="00876464">
              <w:rPr>
                <w:lang w:val="en-US"/>
              </w:rPr>
              <w:t>±</w:t>
            </w:r>
            <w:r w:rsidR="004E6108" w:rsidRPr="00876464">
              <w:rPr>
                <w:lang w:val="en-US"/>
              </w:rPr>
              <w:t>3,4</w:t>
            </w:r>
          </w:p>
        </w:tc>
        <w:tc>
          <w:tcPr>
            <w:tcW w:w="938" w:type="dxa"/>
            <w:vAlign w:val="center"/>
          </w:tcPr>
          <w:p w14:paraId="15B24189" w14:textId="7D1637F7" w:rsidR="00E92B82" w:rsidRPr="00876464" w:rsidRDefault="00E92B82" w:rsidP="004D2AE2">
            <w:pPr>
              <w:jc w:val="center"/>
              <w:rPr>
                <w:lang w:val="en-US"/>
              </w:rPr>
            </w:pPr>
            <w:r w:rsidRPr="00876464">
              <w:rPr>
                <w:lang w:val="en-US"/>
              </w:rPr>
              <w:t>63,8</w:t>
            </w:r>
            <w:r w:rsidR="001E317A" w:rsidRPr="00876464">
              <w:rPr>
                <w:lang w:val="en-US"/>
              </w:rPr>
              <w:t>±</w:t>
            </w:r>
            <w:r w:rsidR="00986AF6" w:rsidRPr="00876464">
              <w:rPr>
                <w:lang w:val="en-US"/>
              </w:rPr>
              <w:t>1,9</w:t>
            </w:r>
          </w:p>
        </w:tc>
        <w:tc>
          <w:tcPr>
            <w:tcW w:w="938" w:type="dxa"/>
            <w:vAlign w:val="center"/>
          </w:tcPr>
          <w:p w14:paraId="7288EBCD" w14:textId="7AB8709B" w:rsidR="00E92B82" w:rsidRPr="00876464" w:rsidRDefault="00E92B82" w:rsidP="004D2AE2">
            <w:pPr>
              <w:jc w:val="center"/>
              <w:rPr>
                <w:lang w:val="en-US"/>
              </w:rPr>
            </w:pPr>
            <w:r w:rsidRPr="00876464">
              <w:rPr>
                <w:lang w:val="en-US"/>
              </w:rPr>
              <w:t>71,2</w:t>
            </w:r>
            <w:r w:rsidR="001E317A" w:rsidRPr="00876464">
              <w:rPr>
                <w:lang w:val="en-US"/>
              </w:rPr>
              <w:t>±</w:t>
            </w:r>
            <w:r w:rsidR="00812315" w:rsidRPr="00876464">
              <w:rPr>
                <w:lang w:val="en-US"/>
              </w:rPr>
              <w:t>5,2</w:t>
            </w:r>
          </w:p>
        </w:tc>
        <w:tc>
          <w:tcPr>
            <w:tcW w:w="938" w:type="dxa"/>
            <w:vAlign w:val="center"/>
          </w:tcPr>
          <w:p w14:paraId="09CB0FD0" w14:textId="5AA63776" w:rsidR="00E92B82" w:rsidRPr="00876464" w:rsidRDefault="00E92B82" w:rsidP="004D2AE2">
            <w:pPr>
              <w:jc w:val="center"/>
              <w:rPr>
                <w:lang w:val="en-US"/>
              </w:rPr>
            </w:pPr>
            <w:r w:rsidRPr="00876464">
              <w:rPr>
                <w:lang w:val="en-US"/>
              </w:rPr>
              <w:t>62,9</w:t>
            </w:r>
            <w:r w:rsidR="001E317A" w:rsidRPr="00876464">
              <w:rPr>
                <w:lang w:val="en-US"/>
              </w:rPr>
              <w:t>±</w:t>
            </w:r>
            <w:r w:rsidR="00230574" w:rsidRPr="00876464">
              <w:rPr>
                <w:lang w:val="en-US"/>
              </w:rPr>
              <w:t>8,5</w:t>
            </w:r>
          </w:p>
        </w:tc>
        <w:tc>
          <w:tcPr>
            <w:tcW w:w="938" w:type="dxa"/>
            <w:vAlign w:val="center"/>
          </w:tcPr>
          <w:p w14:paraId="4E2A473F" w14:textId="550CFAE7" w:rsidR="00E92B82" w:rsidRPr="00876464" w:rsidRDefault="00E92B82" w:rsidP="004D2AE2">
            <w:pPr>
              <w:jc w:val="center"/>
              <w:rPr>
                <w:lang w:val="en-US"/>
              </w:rPr>
            </w:pPr>
            <w:r w:rsidRPr="00876464">
              <w:rPr>
                <w:lang w:val="en-US"/>
              </w:rPr>
              <w:t>66,4</w:t>
            </w:r>
            <w:r w:rsidR="001E317A" w:rsidRPr="00876464">
              <w:rPr>
                <w:lang w:val="en-US"/>
              </w:rPr>
              <w:t>±</w:t>
            </w:r>
            <w:r w:rsidR="00E363A7" w:rsidRPr="00876464">
              <w:rPr>
                <w:lang w:val="en-US"/>
              </w:rPr>
              <w:t>0,7</w:t>
            </w:r>
          </w:p>
        </w:tc>
        <w:tc>
          <w:tcPr>
            <w:tcW w:w="938" w:type="dxa"/>
            <w:vAlign w:val="center"/>
          </w:tcPr>
          <w:p w14:paraId="46FC2DED" w14:textId="6D98CC37" w:rsidR="00E92B82" w:rsidRPr="00876464" w:rsidRDefault="00E92B82" w:rsidP="004D2AE2">
            <w:pPr>
              <w:jc w:val="center"/>
              <w:rPr>
                <w:lang w:val="en-US"/>
              </w:rPr>
            </w:pPr>
            <w:r w:rsidRPr="00876464">
              <w:rPr>
                <w:lang w:val="en-US"/>
              </w:rPr>
              <w:t>61,5</w:t>
            </w:r>
            <w:r w:rsidR="001E317A" w:rsidRPr="00876464">
              <w:rPr>
                <w:lang w:val="en-US"/>
              </w:rPr>
              <w:t>±</w:t>
            </w:r>
            <w:r w:rsidR="00E805C3" w:rsidRPr="00876464">
              <w:rPr>
                <w:lang w:val="en-US"/>
              </w:rPr>
              <w:t>2,2</w:t>
            </w:r>
          </w:p>
        </w:tc>
      </w:tr>
      <w:tr w:rsidR="004E6108" w:rsidRPr="00876464" w14:paraId="0F36FF2C" w14:textId="77777777" w:rsidTr="004D2AE2">
        <w:trPr>
          <w:trHeight w:val="329"/>
          <w:jc w:val="center"/>
        </w:trPr>
        <w:tc>
          <w:tcPr>
            <w:tcW w:w="2265" w:type="dxa"/>
          </w:tcPr>
          <w:p w14:paraId="28698899" w14:textId="625F2639" w:rsidR="00E92B82" w:rsidRPr="00876464" w:rsidRDefault="003C015D" w:rsidP="00190BAE">
            <w:pPr>
              <w:jc w:val="both"/>
            </w:pPr>
            <w:r w:rsidRPr="00876464">
              <w:t xml:space="preserve">Сумен жуғаннан кейінгі мұнай көлемі </w:t>
            </w:r>
            <w:r w:rsidR="00E92B82" w:rsidRPr="00876464">
              <w:t>(</w:t>
            </w:r>
            <w:r w:rsidR="00117B4A" w:rsidRPr="00876464">
              <w:t>OOIP–</w:t>
            </w:r>
            <w:r w:rsidR="00E92B82" w:rsidRPr="00876464">
              <w:t>Sorwf, мл)</w:t>
            </w:r>
          </w:p>
        </w:tc>
        <w:tc>
          <w:tcPr>
            <w:tcW w:w="938" w:type="dxa"/>
            <w:vAlign w:val="center"/>
          </w:tcPr>
          <w:p w14:paraId="73AA29B9" w14:textId="7F32C27D" w:rsidR="00E92B82" w:rsidRPr="00876464" w:rsidRDefault="00E92B82" w:rsidP="004D2AE2">
            <w:pPr>
              <w:jc w:val="center"/>
              <w:rPr>
                <w:lang w:val="ru-RU"/>
              </w:rPr>
            </w:pPr>
            <w:r w:rsidRPr="00876464">
              <w:rPr>
                <w:lang w:val="en-US"/>
              </w:rPr>
              <w:t>4</w:t>
            </w:r>
            <w:r w:rsidRPr="00876464">
              <w:rPr>
                <w:lang w:val="ru-RU"/>
              </w:rPr>
              <w:t>0</w:t>
            </w:r>
            <w:r w:rsidR="001E317A" w:rsidRPr="00876464">
              <w:rPr>
                <w:lang w:val="en-US"/>
              </w:rPr>
              <w:t>±</w:t>
            </w:r>
            <w:r w:rsidR="008E7689" w:rsidRPr="00876464">
              <w:rPr>
                <w:lang w:val="en-US"/>
              </w:rPr>
              <w:t>1,4</w:t>
            </w:r>
          </w:p>
        </w:tc>
        <w:tc>
          <w:tcPr>
            <w:tcW w:w="938" w:type="dxa"/>
            <w:vAlign w:val="center"/>
          </w:tcPr>
          <w:p w14:paraId="620F9DBC" w14:textId="43DD6BCC" w:rsidR="00E92B82" w:rsidRPr="00876464" w:rsidRDefault="00E92B82" w:rsidP="004D2AE2">
            <w:pPr>
              <w:jc w:val="center"/>
              <w:rPr>
                <w:lang w:val="en-US"/>
              </w:rPr>
            </w:pPr>
            <w:r w:rsidRPr="00876464">
              <w:rPr>
                <w:lang w:val="en-US"/>
              </w:rPr>
              <w:t>42</w:t>
            </w:r>
            <w:r w:rsidR="001E317A" w:rsidRPr="00876464">
              <w:rPr>
                <w:lang w:val="en-US"/>
              </w:rPr>
              <w:t>±</w:t>
            </w:r>
            <w:r w:rsidR="003754EF" w:rsidRPr="00876464">
              <w:rPr>
                <w:lang w:val="en-US"/>
              </w:rPr>
              <w:t>2,8</w:t>
            </w:r>
          </w:p>
        </w:tc>
        <w:tc>
          <w:tcPr>
            <w:tcW w:w="938" w:type="dxa"/>
            <w:vAlign w:val="center"/>
          </w:tcPr>
          <w:p w14:paraId="0C231522" w14:textId="7BB94BA5" w:rsidR="00E92B82" w:rsidRPr="00876464" w:rsidRDefault="00E92B82" w:rsidP="004D2AE2">
            <w:pPr>
              <w:jc w:val="center"/>
              <w:rPr>
                <w:lang w:val="en-US"/>
              </w:rPr>
            </w:pPr>
            <w:r w:rsidRPr="00876464">
              <w:rPr>
                <w:lang w:val="en-US"/>
              </w:rPr>
              <w:t>43</w:t>
            </w:r>
            <w:r w:rsidR="001E317A" w:rsidRPr="00876464">
              <w:rPr>
                <w:lang w:val="en-US"/>
              </w:rPr>
              <w:t>±</w:t>
            </w:r>
            <w:r w:rsidR="004E6108" w:rsidRPr="00876464">
              <w:rPr>
                <w:lang w:val="en-US"/>
              </w:rPr>
              <w:t>1,4</w:t>
            </w:r>
          </w:p>
        </w:tc>
        <w:tc>
          <w:tcPr>
            <w:tcW w:w="938" w:type="dxa"/>
            <w:vAlign w:val="center"/>
          </w:tcPr>
          <w:p w14:paraId="38EE790B" w14:textId="7DD7DF76" w:rsidR="00E92B82" w:rsidRPr="00876464" w:rsidRDefault="00E92B82" w:rsidP="004D2AE2">
            <w:pPr>
              <w:jc w:val="center"/>
              <w:rPr>
                <w:lang w:val="en-US"/>
              </w:rPr>
            </w:pPr>
            <w:r w:rsidRPr="00876464">
              <w:rPr>
                <w:lang w:val="en-US"/>
              </w:rPr>
              <w:t>44</w:t>
            </w:r>
            <w:r w:rsidR="001E317A" w:rsidRPr="00876464">
              <w:rPr>
                <w:lang w:val="en-US"/>
              </w:rPr>
              <w:t>±</w:t>
            </w:r>
            <w:r w:rsidR="00986AF6" w:rsidRPr="00876464">
              <w:rPr>
                <w:lang w:val="en-US"/>
              </w:rPr>
              <w:t>1,4</w:t>
            </w:r>
          </w:p>
        </w:tc>
        <w:tc>
          <w:tcPr>
            <w:tcW w:w="938" w:type="dxa"/>
            <w:vAlign w:val="center"/>
          </w:tcPr>
          <w:p w14:paraId="2FA65D9C" w14:textId="6EA66232" w:rsidR="00E92B82" w:rsidRPr="00876464" w:rsidRDefault="00E92B82" w:rsidP="004D2AE2">
            <w:pPr>
              <w:jc w:val="center"/>
              <w:rPr>
                <w:lang w:val="en-US"/>
              </w:rPr>
            </w:pPr>
            <w:r w:rsidRPr="00876464">
              <w:rPr>
                <w:lang w:val="en-US"/>
              </w:rPr>
              <w:t>45</w:t>
            </w:r>
            <w:r w:rsidR="001E317A" w:rsidRPr="00876464">
              <w:rPr>
                <w:lang w:val="en-US"/>
              </w:rPr>
              <w:t>±</w:t>
            </w:r>
            <w:r w:rsidR="00812315" w:rsidRPr="00876464">
              <w:rPr>
                <w:lang w:val="en-US"/>
              </w:rPr>
              <w:t>0,1</w:t>
            </w:r>
          </w:p>
        </w:tc>
        <w:tc>
          <w:tcPr>
            <w:tcW w:w="938" w:type="dxa"/>
            <w:vAlign w:val="center"/>
          </w:tcPr>
          <w:p w14:paraId="1C61EF82" w14:textId="606F5270" w:rsidR="00E92B82" w:rsidRPr="00876464" w:rsidRDefault="00E92B82" w:rsidP="004D2AE2">
            <w:pPr>
              <w:jc w:val="center"/>
              <w:rPr>
                <w:lang w:val="en-US"/>
              </w:rPr>
            </w:pPr>
            <w:r w:rsidRPr="00876464">
              <w:rPr>
                <w:lang w:val="en-US"/>
              </w:rPr>
              <w:t>39</w:t>
            </w:r>
            <w:r w:rsidR="001E317A" w:rsidRPr="00876464">
              <w:rPr>
                <w:lang w:val="en-US"/>
              </w:rPr>
              <w:t>±</w:t>
            </w:r>
            <w:r w:rsidR="00230574" w:rsidRPr="00876464">
              <w:rPr>
                <w:lang w:val="en-US"/>
              </w:rPr>
              <w:t>0,7</w:t>
            </w:r>
          </w:p>
        </w:tc>
        <w:tc>
          <w:tcPr>
            <w:tcW w:w="938" w:type="dxa"/>
            <w:vAlign w:val="center"/>
          </w:tcPr>
          <w:p w14:paraId="742E0CCA" w14:textId="6544C528" w:rsidR="00E92B82" w:rsidRPr="00876464" w:rsidRDefault="00E92B82" w:rsidP="004D2AE2">
            <w:pPr>
              <w:jc w:val="center"/>
              <w:rPr>
                <w:lang w:val="en-US"/>
              </w:rPr>
            </w:pPr>
            <w:r w:rsidRPr="00876464">
              <w:rPr>
                <w:lang w:val="en-US"/>
              </w:rPr>
              <w:t>41</w:t>
            </w:r>
            <w:r w:rsidR="001E317A" w:rsidRPr="00876464">
              <w:rPr>
                <w:lang w:val="en-US"/>
              </w:rPr>
              <w:t>±</w:t>
            </w:r>
            <w:r w:rsidR="00E363A7" w:rsidRPr="00876464">
              <w:rPr>
                <w:lang w:val="en-US"/>
              </w:rPr>
              <w:t>1,4</w:t>
            </w:r>
          </w:p>
        </w:tc>
        <w:tc>
          <w:tcPr>
            <w:tcW w:w="938" w:type="dxa"/>
            <w:vAlign w:val="center"/>
          </w:tcPr>
          <w:p w14:paraId="25AD94ED" w14:textId="7F03B9D9" w:rsidR="00E92B82" w:rsidRPr="00876464" w:rsidRDefault="00E92B82" w:rsidP="004D2AE2">
            <w:pPr>
              <w:jc w:val="center"/>
              <w:rPr>
                <w:lang w:val="en-US"/>
              </w:rPr>
            </w:pPr>
            <w:r w:rsidRPr="00876464">
              <w:rPr>
                <w:lang w:val="en-US"/>
              </w:rPr>
              <w:t>46</w:t>
            </w:r>
            <w:r w:rsidR="001E317A" w:rsidRPr="00876464">
              <w:rPr>
                <w:lang w:val="en-US"/>
              </w:rPr>
              <w:t>±</w:t>
            </w:r>
            <w:r w:rsidR="00E805C3" w:rsidRPr="00876464">
              <w:rPr>
                <w:lang w:val="en-US"/>
              </w:rPr>
              <w:t>2,8</w:t>
            </w:r>
          </w:p>
        </w:tc>
      </w:tr>
      <w:tr w:rsidR="004E6108" w:rsidRPr="00876464" w14:paraId="67ECCDB3" w14:textId="77777777" w:rsidTr="004D2AE2">
        <w:trPr>
          <w:trHeight w:val="329"/>
          <w:jc w:val="center"/>
        </w:trPr>
        <w:tc>
          <w:tcPr>
            <w:tcW w:w="2265" w:type="dxa"/>
          </w:tcPr>
          <w:p w14:paraId="4BE801DE" w14:textId="4A4862B4" w:rsidR="00E92B82" w:rsidRPr="00876464" w:rsidRDefault="003C015D" w:rsidP="00190BAE">
            <w:pPr>
              <w:jc w:val="both"/>
              <w:rPr>
                <w:lang w:val="ru-RU"/>
              </w:rPr>
            </w:pPr>
            <w:r w:rsidRPr="00876464">
              <w:t>Қалдық мұнай қанықтылығы</w:t>
            </w:r>
            <w:r w:rsidRPr="00876464">
              <w:rPr>
                <w:lang w:val="ru-RU"/>
              </w:rPr>
              <w:t xml:space="preserve"> </w:t>
            </w:r>
            <w:r w:rsidR="00E92B82" w:rsidRPr="00876464">
              <w:rPr>
                <w:lang w:val="ru-RU"/>
              </w:rPr>
              <w:t>(</w:t>
            </w:r>
            <w:proofErr w:type="spellStart"/>
            <w:r w:rsidR="00E92B82" w:rsidRPr="00876464">
              <w:rPr>
                <w:lang w:val="ru-RU"/>
              </w:rPr>
              <w:t>Sor</w:t>
            </w:r>
            <w:proofErr w:type="spellEnd"/>
            <w:r w:rsidR="00E92B82" w:rsidRPr="00876464">
              <w:rPr>
                <w:lang w:val="ru-RU"/>
              </w:rPr>
              <w:t>, %)</w:t>
            </w:r>
          </w:p>
        </w:tc>
        <w:tc>
          <w:tcPr>
            <w:tcW w:w="938" w:type="dxa"/>
            <w:vAlign w:val="center"/>
          </w:tcPr>
          <w:p w14:paraId="1E9C750C" w14:textId="435F3857" w:rsidR="00E92B82" w:rsidRPr="00876464" w:rsidRDefault="00E92B82" w:rsidP="004D2AE2">
            <w:pPr>
              <w:jc w:val="center"/>
              <w:rPr>
                <w:lang w:val="en-US"/>
              </w:rPr>
            </w:pPr>
            <w:r w:rsidRPr="00876464">
              <w:rPr>
                <w:lang w:val="en-US"/>
              </w:rPr>
              <w:t>48,7</w:t>
            </w:r>
            <w:r w:rsidR="001E317A" w:rsidRPr="00876464">
              <w:rPr>
                <w:lang w:val="en-US"/>
              </w:rPr>
              <w:t>±</w:t>
            </w:r>
            <w:r w:rsidR="003754EF" w:rsidRPr="00876464">
              <w:rPr>
                <w:lang w:val="en-US"/>
              </w:rPr>
              <w:t>0,9</w:t>
            </w:r>
          </w:p>
        </w:tc>
        <w:tc>
          <w:tcPr>
            <w:tcW w:w="938" w:type="dxa"/>
            <w:vAlign w:val="center"/>
          </w:tcPr>
          <w:p w14:paraId="73430734" w14:textId="1A642C14" w:rsidR="00E92B82" w:rsidRPr="00876464" w:rsidRDefault="00E92B82" w:rsidP="004D2AE2">
            <w:pPr>
              <w:jc w:val="center"/>
              <w:rPr>
                <w:lang w:val="en-US"/>
              </w:rPr>
            </w:pPr>
            <w:r w:rsidRPr="00876464">
              <w:rPr>
                <w:lang w:val="en-US"/>
              </w:rPr>
              <w:t>52,2</w:t>
            </w:r>
            <w:r w:rsidR="001E317A" w:rsidRPr="00876464">
              <w:rPr>
                <w:lang w:val="en-US"/>
              </w:rPr>
              <w:t>±</w:t>
            </w:r>
            <w:r w:rsidR="003754EF" w:rsidRPr="00876464">
              <w:rPr>
                <w:lang w:val="en-US"/>
              </w:rPr>
              <w:t>2,6</w:t>
            </w:r>
          </w:p>
        </w:tc>
        <w:tc>
          <w:tcPr>
            <w:tcW w:w="938" w:type="dxa"/>
            <w:vAlign w:val="center"/>
          </w:tcPr>
          <w:p w14:paraId="6D78386B" w14:textId="7C5712F5" w:rsidR="00E92B82" w:rsidRPr="00876464" w:rsidRDefault="00E92B82" w:rsidP="004D2AE2">
            <w:pPr>
              <w:jc w:val="center"/>
              <w:rPr>
                <w:lang w:val="en-US"/>
              </w:rPr>
            </w:pPr>
            <w:r w:rsidRPr="00876464">
              <w:rPr>
                <w:lang w:val="en-US"/>
              </w:rPr>
              <w:t>49,4</w:t>
            </w:r>
            <w:r w:rsidR="001E317A" w:rsidRPr="00876464">
              <w:rPr>
                <w:lang w:val="en-US"/>
              </w:rPr>
              <w:t>±</w:t>
            </w:r>
            <w:r w:rsidR="004E6108" w:rsidRPr="00876464">
              <w:rPr>
                <w:lang w:val="en-US"/>
              </w:rPr>
              <w:t>4,0</w:t>
            </w:r>
          </w:p>
        </w:tc>
        <w:tc>
          <w:tcPr>
            <w:tcW w:w="938" w:type="dxa"/>
            <w:vAlign w:val="center"/>
          </w:tcPr>
          <w:p w14:paraId="38195BAE" w14:textId="60011029" w:rsidR="00E92B82" w:rsidRPr="00876464" w:rsidRDefault="00E92B82" w:rsidP="004D2AE2">
            <w:pPr>
              <w:jc w:val="center"/>
              <w:rPr>
                <w:lang w:val="en-US"/>
              </w:rPr>
            </w:pPr>
            <w:r w:rsidRPr="00876464">
              <w:rPr>
                <w:lang w:val="en-US"/>
              </w:rPr>
              <w:t>53</w:t>
            </w:r>
            <w:r w:rsidR="001E317A" w:rsidRPr="00876464">
              <w:rPr>
                <w:lang w:val="en-US"/>
              </w:rPr>
              <w:t>±</w:t>
            </w:r>
            <w:r w:rsidR="00986AF6" w:rsidRPr="00876464">
              <w:rPr>
                <w:lang w:val="en-US"/>
              </w:rPr>
              <w:t>1,0</w:t>
            </w:r>
          </w:p>
        </w:tc>
        <w:tc>
          <w:tcPr>
            <w:tcW w:w="938" w:type="dxa"/>
            <w:vAlign w:val="center"/>
          </w:tcPr>
          <w:p w14:paraId="3FDEF0F6" w14:textId="330DEFFA" w:rsidR="00E92B82" w:rsidRPr="00876464" w:rsidRDefault="00E92B82" w:rsidP="004D2AE2">
            <w:pPr>
              <w:jc w:val="center"/>
              <w:rPr>
                <w:lang w:val="en-US"/>
              </w:rPr>
            </w:pPr>
            <w:r w:rsidRPr="00876464">
              <w:rPr>
                <w:lang w:val="en-US"/>
              </w:rPr>
              <w:t>50,5</w:t>
            </w:r>
            <w:r w:rsidR="001E317A" w:rsidRPr="00876464">
              <w:rPr>
                <w:lang w:val="en-US"/>
              </w:rPr>
              <w:t>±</w:t>
            </w:r>
            <w:r w:rsidR="00812315" w:rsidRPr="00876464">
              <w:rPr>
                <w:lang w:val="en-US"/>
              </w:rPr>
              <w:t>0,8</w:t>
            </w:r>
          </w:p>
        </w:tc>
        <w:tc>
          <w:tcPr>
            <w:tcW w:w="938" w:type="dxa"/>
            <w:vAlign w:val="center"/>
          </w:tcPr>
          <w:p w14:paraId="66CEE388" w14:textId="48E265AD" w:rsidR="00E92B82" w:rsidRPr="00876464" w:rsidRDefault="00E92B82" w:rsidP="004D2AE2">
            <w:pPr>
              <w:jc w:val="center"/>
              <w:rPr>
                <w:lang w:val="en-US"/>
              </w:rPr>
            </w:pPr>
            <w:r w:rsidRPr="00876464">
              <w:rPr>
                <w:lang w:val="en-US"/>
              </w:rPr>
              <w:t>45,8</w:t>
            </w:r>
            <w:r w:rsidR="001E317A" w:rsidRPr="00876464">
              <w:rPr>
                <w:lang w:val="en-US"/>
              </w:rPr>
              <w:t>±</w:t>
            </w:r>
            <w:r w:rsidR="00230574" w:rsidRPr="00876464">
              <w:rPr>
                <w:lang w:val="en-US"/>
              </w:rPr>
              <w:t>4,8</w:t>
            </w:r>
          </w:p>
        </w:tc>
        <w:tc>
          <w:tcPr>
            <w:tcW w:w="938" w:type="dxa"/>
            <w:vAlign w:val="center"/>
          </w:tcPr>
          <w:p w14:paraId="29FBD444" w14:textId="16BF4748" w:rsidR="00E92B82" w:rsidRPr="00876464" w:rsidRDefault="00E92B82" w:rsidP="004D2AE2">
            <w:pPr>
              <w:jc w:val="center"/>
              <w:rPr>
                <w:lang w:val="en-US"/>
              </w:rPr>
            </w:pPr>
            <w:r w:rsidRPr="00876464">
              <w:rPr>
                <w:lang w:val="en-US"/>
              </w:rPr>
              <w:t>48,2</w:t>
            </w:r>
            <w:r w:rsidR="001E317A" w:rsidRPr="00876464">
              <w:rPr>
                <w:lang w:val="en-US"/>
              </w:rPr>
              <w:t>±</w:t>
            </w:r>
            <w:r w:rsidR="00E363A7" w:rsidRPr="00876464">
              <w:rPr>
                <w:lang w:val="en-US"/>
              </w:rPr>
              <w:t>1,7</w:t>
            </w:r>
          </w:p>
        </w:tc>
        <w:tc>
          <w:tcPr>
            <w:tcW w:w="938" w:type="dxa"/>
            <w:vAlign w:val="center"/>
          </w:tcPr>
          <w:p w14:paraId="3D0AF1D8" w14:textId="192A2528" w:rsidR="00E92B82" w:rsidRPr="00876464" w:rsidRDefault="00E92B82" w:rsidP="004D2AE2">
            <w:pPr>
              <w:jc w:val="center"/>
              <w:rPr>
                <w:lang w:val="en-US"/>
              </w:rPr>
            </w:pPr>
            <w:r w:rsidRPr="00876464">
              <w:rPr>
                <w:lang w:val="en-US"/>
              </w:rPr>
              <w:t>57,5</w:t>
            </w:r>
            <w:r w:rsidR="001E317A" w:rsidRPr="00876464">
              <w:rPr>
                <w:lang w:val="en-US"/>
              </w:rPr>
              <w:t>±</w:t>
            </w:r>
            <w:r w:rsidR="00E805C3" w:rsidRPr="00876464">
              <w:rPr>
                <w:lang w:val="en-US"/>
              </w:rPr>
              <w:t>1,5</w:t>
            </w:r>
          </w:p>
        </w:tc>
      </w:tr>
      <w:tr w:rsidR="004E6108" w:rsidRPr="00876464" w14:paraId="1C4B9559" w14:textId="77777777" w:rsidTr="004D2AE2">
        <w:trPr>
          <w:trHeight w:val="329"/>
          <w:jc w:val="center"/>
        </w:trPr>
        <w:tc>
          <w:tcPr>
            <w:tcW w:w="2265" w:type="dxa"/>
          </w:tcPr>
          <w:p w14:paraId="029C2AE4" w14:textId="01C66CE4" w:rsidR="00E92B82" w:rsidRPr="00876464" w:rsidRDefault="0033228C" w:rsidP="00190BAE">
            <w:pPr>
              <w:jc w:val="both"/>
            </w:pPr>
            <w:r w:rsidRPr="00876464">
              <w:t xml:space="preserve">Микробтық өңдеуден кейін алынған мұнай көлемі </w:t>
            </w:r>
            <w:r w:rsidR="00E92B82" w:rsidRPr="00876464">
              <w:t>(Sormf, мл))</w:t>
            </w:r>
          </w:p>
        </w:tc>
        <w:tc>
          <w:tcPr>
            <w:tcW w:w="938" w:type="dxa"/>
            <w:vAlign w:val="center"/>
          </w:tcPr>
          <w:p w14:paraId="3C261EA8" w14:textId="4486AE46" w:rsidR="00E92B82" w:rsidRPr="00876464" w:rsidRDefault="00383F70" w:rsidP="004D2AE2">
            <w:pPr>
              <w:jc w:val="center"/>
              <w:rPr>
                <w:lang w:val="ru-RU"/>
              </w:rPr>
            </w:pPr>
            <w:r w:rsidRPr="00876464">
              <w:rPr>
                <w:lang w:val="ru-RU"/>
              </w:rPr>
              <w:t>1,6</w:t>
            </w:r>
            <w:r w:rsidRPr="00876464">
              <w:rPr>
                <w:lang w:val="en-US"/>
              </w:rPr>
              <w:t>±</w:t>
            </w:r>
            <w:r w:rsidRPr="00876464">
              <w:rPr>
                <w:lang w:val="ru-RU"/>
              </w:rPr>
              <w:t>0,4</w:t>
            </w:r>
          </w:p>
        </w:tc>
        <w:tc>
          <w:tcPr>
            <w:tcW w:w="938" w:type="dxa"/>
            <w:vAlign w:val="center"/>
          </w:tcPr>
          <w:p w14:paraId="1D72E4DC" w14:textId="7CC83E55" w:rsidR="00E92B82" w:rsidRPr="00876464" w:rsidRDefault="00E92B82" w:rsidP="004D2AE2">
            <w:pPr>
              <w:jc w:val="center"/>
              <w:rPr>
                <w:lang w:val="en-US"/>
              </w:rPr>
            </w:pPr>
            <w:r w:rsidRPr="00876464">
              <w:rPr>
                <w:lang w:val="en-US"/>
              </w:rPr>
              <w:t>8</w:t>
            </w:r>
            <w:r w:rsidR="001E317A" w:rsidRPr="00876464">
              <w:rPr>
                <w:lang w:val="en-US"/>
              </w:rPr>
              <w:t>±</w:t>
            </w:r>
            <w:r w:rsidR="003754EF" w:rsidRPr="00876464">
              <w:rPr>
                <w:lang w:val="en-US"/>
              </w:rPr>
              <w:t>2,8</w:t>
            </w:r>
          </w:p>
        </w:tc>
        <w:tc>
          <w:tcPr>
            <w:tcW w:w="938" w:type="dxa"/>
            <w:vAlign w:val="center"/>
          </w:tcPr>
          <w:p w14:paraId="5BC27D86" w14:textId="1707F39B" w:rsidR="00E92B82" w:rsidRPr="00876464" w:rsidRDefault="00E92B82" w:rsidP="004D2AE2">
            <w:pPr>
              <w:jc w:val="center"/>
              <w:rPr>
                <w:lang w:val="en-US"/>
              </w:rPr>
            </w:pPr>
            <w:r w:rsidRPr="00876464">
              <w:rPr>
                <w:lang w:val="en-US"/>
              </w:rPr>
              <w:t>10</w:t>
            </w:r>
            <w:r w:rsidR="001E317A" w:rsidRPr="00876464">
              <w:rPr>
                <w:lang w:val="en-US"/>
              </w:rPr>
              <w:t>±</w:t>
            </w:r>
            <w:r w:rsidR="004E6108" w:rsidRPr="00876464">
              <w:rPr>
                <w:lang w:val="en-US"/>
              </w:rPr>
              <w:t>1,4</w:t>
            </w:r>
          </w:p>
        </w:tc>
        <w:tc>
          <w:tcPr>
            <w:tcW w:w="938" w:type="dxa"/>
            <w:vAlign w:val="center"/>
          </w:tcPr>
          <w:p w14:paraId="4F5660F6" w14:textId="599C7BDE" w:rsidR="00E92B82" w:rsidRPr="00876464" w:rsidRDefault="00E92B82" w:rsidP="004D2AE2">
            <w:pPr>
              <w:jc w:val="center"/>
              <w:rPr>
                <w:lang w:val="en-US"/>
              </w:rPr>
            </w:pPr>
            <w:r w:rsidRPr="00876464">
              <w:rPr>
                <w:lang w:val="en-US"/>
              </w:rPr>
              <w:t>6</w:t>
            </w:r>
            <w:r w:rsidR="001E317A" w:rsidRPr="00876464">
              <w:rPr>
                <w:lang w:val="en-US"/>
              </w:rPr>
              <w:t>±</w:t>
            </w:r>
            <w:r w:rsidR="00986AF6" w:rsidRPr="00876464">
              <w:rPr>
                <w:lang w:val="en-US"/>
              </w:rPr>
              <w:t>2,8</w:t>
            </w:r>
          </w:p>
        </w:tc>
        <w:tc>
          <w:tcPr>
            <w:tcW w:w="938" w:type="dxa"/>
            <w:vAlign w:val="center"/>
          </w:tcPr>
          <w:p w14:paraId="3FD28AB2" w14:textId="7128FDCF" w:rsidR="00E92B82" w:rsidRPr="00876464" w:rsidRDefault="00E92B82" w:rsidP="004D2AE2">
            <w:pPr>
              <w:jc w:val="center"/>
              <w:rPr>
                <w:lang w:val="en-US"/>
              </w:rPr>
            </w:pPr>
            <w:r w:rsidRPr="00876464">
              <w:rPr>
                <w:lang w:val="en-US"/>
              </w:rPr>
              <w:t>11</w:t>
            </w:r>
            <w:r w:rsidR="001E317A" w:rsidRPr="00876464">
              <w:rPr>
                <w:lang w:val="en-US"/>
              </w:rPr>
              <w:t>±</w:t>
            </w:r>
            <w:r w:rsidR="00812315" w:rsidRPr="00876464">
              <w:rPr>
                <w:lang w:val="en-US"/>
              </w:rPr>
              <w:t>1,4</w:t>
            </w:r>
          </w:p>
        </w:tc>
        <w:tc>
          <w:tcPr>
            <w:tcW w:w="938" w:type="dxa"/>
            <w:vAlign w:val="center"/>
          </w:tcPr>
          <w:p w14:paraId="0B1F9387" w14:textId="5A7E9FFE" w:rsidR="00E92B82" w:rsidRPr="00876464" w:rsidRDefault="00E92B82" w:rsidP="004D2AE2">
            <w:pPr>
              <w:jc w:val="center"/>
              <w:rPr>
                <w:lang w:val="en-US"/>
              </w:rPr>
            </w:pPr>
            <w:r w:rsidRPr="00876464">
              <w:rPr>
                <w:lang w:val="en-US"/>
              </w:rPr>
              <w:t>9</w:t>
            </w:r>
            <w:r w:rsidR="001E317A" w:rsidRPr="00876464">
              <w:rPr>
                <w:lang w:val="en-US"/>
              </w:rPr>
              <w:t>±</w:t>
            </w:r>
            <w:r w:rsidR="00230574" w:rsidRPr="00876464">
              <w:rPr>
                <w:lang w:val="en-US"/>
              </w:rPr>
              <w:t>2,8</w:t>
            </w:r>
          </w:p>
        </w:tc>
        <w:tc>
          <w:tcPr>
            <w:tcW w:w="938" w:type="dxa"/>
            <w:vAlign w:val="center"/>
          </w:tcPr>
          <w:p w14:paraId="556B52BF" w14:textId="12570EC7" w:rsidR="00E92B82" w:rsidRPr="00876464" w:rsidRDefault="00E92B82" w:rsidP="004D2AE2">
            <w:pPr>
              <w:jc w:val="center"/>
              <w:rPr>
                <w:lang w:val="en-US"/>
              </w:rPr>
            </w:pPr>
            <w:r w:rsidRPr="00876464">
              <w:rPr>
                <w:lang w:val="en-US"/>
              </w:rPr>
              <w:t>8,5</w:t>
            </w:r>
            <w:r w:rsidR="001E317A" w:rsidRPr="00876464">
              <w:rPr>
                <w:lang w:val="en-US"/>
              </w:rPr>
              <w:t>±</w:t>
            </w:r>
            <w:r w:rsidR="00E363A7" w:rsidRPr="00876464">
              <w:rPr>
                <w:lang w:val="en-US"/>
              </w:rPr>
              <w:t>0,7</w:t>
            </w:r>
          </w:p>
        </w:tc>
        <w:tc>
          <w:tcPr>
            <w:tcW w:w="938" w:type="dxa"/>
            <w:vAlign w:val="center"/>
          </w:tcPr>
          <w:p w14:paraId="115245C7" w14:textId="53737A22" w:rsidR="00E92B82" w:rsidRPr="00876464" w:rsidRDefault="00E92B82" w:rsidP="004D2AE2">
            <w:pPr>
              <w:jc w:val="center"/>
              <w:rPr>
                <w:lang w:val="en-US"/>
              </w:rPr>
            </w:pPr>
            <w:r w:rsidRPr="00876464">
              <w:rPr>
                <w:lang w:val="en-US"/>
              </w:rPr>
              <w:t>10</w:t>
            </w:r>
            <w:r w:rsidR="001E317A" w:rsidRPr="00876464">
              <w:rPr>
                <w:lang w:val="en-US"/>
              </w:rPr>
              <w:t>±</w:t>
            </w:r>
            <w:r w:rsidR="00E805C3" w:rsidRPr="00876464">
              <w:rPr>
                <w:lang w:val="en-US"/>
              </w:rPr>
              <w:t>2,8</w:t>
            </w:r>
          </w:p>
        </w:tc>
      </w:tr>
      <w:tr w:rsidR="004E6108" w:rsidRPr="00876464" w14:paraId="798BC1F2" w14:textId="77777777" w:rsidTr="004D2AE2">
        <w:trPr>
          <w:trHeight w:val="329"/>
          <w:jc w:val="center"/>
        </w:trPr>
        <w:tc>
          <w:tcPr>
            <w:tcW w:w="2265" w:type="dxa"/>
          </w:tcPr>
          <w:p w14:paraId="1AAD37B3" w14:textId="3D5D0476" w:rsidR="00E92B82" w:rsidRPr="00876464" w:rsidRDefault="0033228C" w:rsidP="00190BAE">
            <w:pPr>
              <w:jc w:val="both"/>
            </w:pPr>
            <w:r w:rsidRPr="00876464">
              <w:t xml:space="preserve">Қосымша мұнай </w:t>
            </w:r>
            <w:r w:rsidR="000C65EB" w:rsidRPr="00876464">
              <w:t>шығару коэффициенті</w:t>
            </w:r>
            <w:r w:rsidRPr="00876464">
              <w:t xml:space="preserve"> </w:t>
            </w:r>
            <w:r w:rsidR="00E92B82" w:rsidRPr="00876464">
              <w:t>(AOR, %)</w:t>
            </w:r>
          </w:p>
        </w:tc>
        <w:tc>
          <w:tcPr>
            <w:tcW w:w="938" w:type="dxa"/>
            <w:vAlign w:val="center"/>
          </w:tcPr>
          <w:p w14:paraId="023E82A2" w14:textId="2741CD06" w:rsidR="00E92B82" w:rsidRPr="00876464" w:rsidRDefault="00404B69" w:rsidP="004D2AE2">
            <w:pPr>
              <w:jc w:val="center"/>
              <w:rPr>
                <w:lang w:val="ru-RU"/>
              </w:rPr>
            </w:pPr>
            <w:r w:rsidRPr="00876464">
              <w:rPr>
                <w:lang w:val="en-US"/>
              </w:rPr>
              <w:t>4</w:t>
            </w:r>
            <w:r w:rsidR="00383F70" w:rsidRPr="00876464">
              <w:rPr>
                <w:lang w:val="en-US"/>
              </w:rPr>
              <w:t>±</w:t>
            </w:r>
            <w:r w:rsidR="00383F70" w:rsidRPr="00876464">
              <w:rPr>
                <w:lang w:val="ru-RU"/>
              </w:rPr>
              <w:t>0,4</w:t>
            </w:r>
          </w:p>
        </w:tc>
        <w:tc>
          <w:tcPr>
            <w:tcW w:w="938" w:type="dxa"/>
            <w:vAlign w:val="center"/>
          </w:tcPr>
          <w:p w14:paraId="33262199" w14:textId="3B25E8F0" w:rsidR="00E92B82" w:rsidRPr="00876464" w:rsidRDefault="00E92B82" w:rsidP="004D2AE2">
            <w:pPr>
              <w:jc w:val="center"/>
              <w:rPr>
                <w:lang w:val="en-US"/>
              </w:rPr>
            </w:pPr>
            <w:r w:rsidRPr="00876464">
              <w:rPr>
                <w:lang w:val="en-US"/>
              </w:rPr>
              <w:t>19</w:t>
            </w:r>
            <w:r w:rsidR="009F6C13" w:rsidRPr="00876464">
              <w:rPr>
                <w:color w:val="000000"/>
              </w:rPr>
              <w:t>±</w:t>
            </w:r>
            <w:r w:rsidR="00DD5631" w:rsidRPr="00876464">
              <w:rPr>
                <w:color w:val="000000"/>
              </w:rPr>
              <w:t>7,0</w:t>
            </w:r>
          </w:p>
        </w:tc>
        <w:tc>
          <w:tcPr>
            <w:tcW w:w="938" w:type="dxa"/>
            <w:vAlign w:val="center"/>
          </w:tcPr>
          <w:p w14:paraId="58E3AC85" w14:textId="51B62F43" w:rsidR="00E92B82" w:rsidRPr="00876464" w:rsidRDefault="00E92B82" w:rsidP="004D2AE2">
            <w:pPr>
              <w:jc w:val="center"/>
              <w:rPr>
                <w:lang w:val="en-US"/>
              </w:rPr>
            </w:pPr>
            <w:r w:rsidRPr="00876464">
              <w:rPr>
                <w:lang w:val="en-US"/>
              </w:rPr>
              <w:t>23,2</w:t>
            </w:r>
            <w:r w:rsidR="00311F26" w:rsidRPr="00876464">
              <w:rPr>
                <w:lang w:val="en-US"/>
              </w:rPr>
              <w:t>±</w:t>
            </w:r>
            <w:r w:rsidR="004E6108" w:rsidRPr="00876464">
              <w:rPr>
                <w:lang w:val="en-US"/>
              </w:rPr>
              <w:t>2,5</w:t>
            </w:r>
          </w:p>
        </w:tc>
        <w:tc>
          <w:tcPr>
            <w:tcW w:w="938" w:type="dxa"/>
            <w:vAlign w:val="center"/>
          </w:tcPr>
          <w:p w14:paraId="315E552A" w14:textId="3A0B2401" w:rsidR="00E92B82" w:rsidRPr="00876464" w:rsidRDefault="00E92B82" w:rsidP="004D2AE2">
            <w:pPr>
              <w:jc w:val="center"/>
              <w:rPr>
                <w:lang w:val="en-US"/>
              </w:rPr>
            </w:pPr>
            <w:r w:rsidRPr="00876464">
              <w:rPr>
                <w:lang w:val="en-US"/>
              </w:rPr>
              <w:t>13,6</w:t>
            </w:r>
            <w:r w:rsidR="00735ED0" w:rsidRPr="00876464">
              <w:rPr>
                <w:lang w:val="en-US"/>
              </w:rPr>
              <w:t>±6</w:t>
            </w:r>
            <w:r w:rsidR="00986AF6" w:rsidRPr="00876464">
              <w:rPr>
                <w:lang w:val="en-US"/>
              </w:rPr>
              <w:t>,0</w:t>
            </w:r>
          </w:p>
        </w:tc>
        <w:tc>
          <w:tcPr>
            <w:tcW w:w="938" w:type="dxa"/>
            <w:vAlign w:val="center"/>
          </w:tcPr>
          <w:p w14:paraId="0AF606DA" w14:textId="0E90405B" w:rsidR="00E92B82" w:rsidRPr="00876464" w:rsidRDefault="00E92B82" w:rsidP="004D2AE2">
            <w:pPr>
              <w:jc w:val="center"/>
              <w:rPr>
                <w:lang w:val="en-US"/>
              </w:rPr>
            </w:pPr>
            <w:r w:rsidRPr="00876464">
              <w:rPr>
                <w:lang w:val="en-US"/>
              </w:rPr>
              <w:t>24,4</w:t>
            </w:r>
            <w:r w:rsidR="000040CA" w:rsidRPr="00876464">
              <w:rPr>
                <w:lang w:val="en-US"/>
              </w:rPr>
              <w:t>±</w:t>
            </w:r>
            <w:r w:rsidR="00812315" w:rsidRPr="00876464">
              <w:rPr>
                <w:lang w:val="en-US"/>
              </w:rPr>
              <w:t>3,1</w:t>
            </w:r>
          </w:p>
        </w:tc>
        <w:tc>
          <w:tcPr>
            <w:tcW w:w="938" w:type="dxa"/>
            <w:vAlign w:val="center"/>
          </w:tcPr>
          <w:p w14:paraId="1B717D77" w14:textId="1EF89BDF" w:rsidR="00E92B82" w:rsidRPr="00876464" w:rsidRDefault="00E92B82" w:rsidP="004D2AE2">
            <w:pPr>
              <w:jc w:val="center"/>
              <w:rPr>
                <w:lang w:val="en-US"/>
              </w:rPr>
            </w:pPr>
            <w:r w:rsidRPr="00876464">
              <w:rPr>
                <w:lang w:val="en-US"/>
              </w:rPr>
              <w:t>23</w:t>
            </w:r>
            <w:r w:rsidR="00311F26" w:rsidRPr="00876464">
              <w:rPr>
                <w:color w:val="000000"/>
              </w:rPr>
              <w:t>±</w:t>
            </w:r>
            <w:r w:rsidR="00E363A7" w:rsidRPr="00876464">
              <w:rPr>
                <w:color w:val="000000"/>
              </w:rPr>
              <w:t>6,6</w:t>
            </w:r>
          </w:p>
        </w:tc>
        <w:tc>
          <w:tcPr>
            <w:tcW w:w="938" w:type="dxa"/>
            <w:vAlign w:val="center"/>
          </w:tcPr>
          <w:p w14:paraId="6BE6EE68" w14:textId="72B484C4" w:rsidR="00E92B82" w:rsidRPr="00876464" w:rsidRDefault="00E92B82" w:rsidP="004D2AE2">
            <w:pPr>
              <w:jc w:val="center"/>
              <w:rPr>
                <w:lang w:val="en-US"/>
              </w:rPr>
            </w:pPr>
            <w:r w:rsidRPr="00876464">
              <w:rPr>
                <w:lang w:val="en-US"/>
              </w:rPr>
              <w:t>20,7</w:t>
            </w:r>
            <w:r w:rsidR="002E7AB9" w:rsidRPr="00876464">
              <w:rPr>
                <w:color w:val="000000"/>
              </w:rPr>
              <w:t>±</w:t>
            </w:r>
            <w:r w:rsidR="00E363A7" w:rsidRPr="00876464">
              <w:rPr>
                <w:color w:val="000000"/>
              </w:rPr>
              <w:t>2,4</w:t>
            </w:r>
          </w:p>
        </w:tc>
        <w:tc>
          <w:tcPr>
            <w:tcW w:w="938" w:type="dxa"/>
            <w:vAlign w:val="center"/>
          </w:tcPr>
          <w:p w14:paraId="1555041E" w14:textId="0C97F0CA" w:rsidR="00E92B82" w:rsidRPr="00876464" w:rsidRDefault="00E92B82" w:rsidP="004D2AE2">
            <w:pPr>
              <w:jc w:val="center"/>
              <w:rPr>
                <w:lang w:val="en-US"/>
              </w:rPr>
            </w:pPr>
            <w:r w:rsidRPr="00876464">
              <w:rPr>
                <w:lang w:val="en-US"/>
              </w:rPr>
              <w:t>21,7</w:t>
            </w:r>
            <w:r w:rsidR="00456636" w:rsidRPr="00876464">
              <w:rPr>
                <w:color w:val="000000"/>
              </w:rPr>
              <w:t>±</w:t>
            </w:r>
            <w:r w:rsidR="00E805C3" w:rsidRPr="00876464">
              <w:rPr>
                <w:color w:val="000000"/>
                <w:lang w:val="en-US"/>
              </w:rPr>
              <w:t>4,8</w:t>
            </w:r>
          </w:p>
        </w:tc>
      </w:tr>
    </w:tbl>
    <w:p w14:paraId="06655AA2" w14:textId="77777777" w:rsidR="00035470" w:rsidRPr="00876464" w:rsidRDefault="00035470" w:rsidP="006F79CE">
      <w:pPr>
        <w:ind w:left="301" w:right="261" w:firstLine="567"/>
        <w:jc w:val="both"/>
        <w:rPr>
          <w:sz w:val="28"/>
          <w:szCs w:val="28"/>
          <w:lang w:val="en-US"/>
        </w:rPr>
      </w:pPr>
    </w:p>
    <w:p w14:paraId="49D4CE2E" w14:textId="3F7DF2C6" w:rsidR="00BF54BB" w:rsidRPr="00876464" w:rsidRDefault="00D6625A" w:rsidP="00BF54BB">
      <w:pPr>
        <w:ind w:left="301" w:right="261" w:firstLine="567"/>
        <w:jc w:val="both"/>
        <w:rPr>
          <w:sz w:val="28"/>
          <w:szCs w:val="28"/>
        </w:rPr>
      </w:pPr>
      <w:proofErr w:type="spellStart"/>
      <w:r w:rsidRPr="00876464">
        <w:rPr>
          <w:sz w:val="28"/>
          <w:szCs w:val="28"/>
          <w:lang w:val="en-US"/>
        </w:rPr>
        <w:t>Нәтижелер</w:t>
      </w:r>
      <w:proofErr w:type="spellEnd"/>
      <w:r w:rsidRPr="00876464">
        <w:rPr>
          <w:sz w:val="28"/>
          <w:szCs w:val="28"/>
          <w:lang w:val="en-US"/>
        </w:rPr>
        <w:t xml:space="preserve"> </w:t>
      </w:r>
      <w:proofErr w:type="spellStart"/>
      <w:r w:rsidRPr="00876464">
        <w:rPr>
          <w:sz w:val="28"/>
          <w:szCs w:val="28"/>
          <w:lang w:val="en-US"/>
        </w:rPr>
        <w:t>барлық</w:t>
      </w:r>
      <w:proofErr w:type="spellEnd"/>
      <w:r w:rsidRPr="00876464">
        <w:rPr>
          <w:sz w:val="28"/>
          <w:szCs w:val="28"/>
          <w:lang w:val="en-US"/>
        </w:rPr>
        <w:t xml:space="preserve"> </w:t>
      </w:r>
      <w:proofErr w:type="spellStart"/>
      <w:r w:rsidRPr="00876464">
        <w:rPr>
          <w:sz w:val="28"/>
          <w:szCs w:val="28"/>
          <w:lang w:val="en-US"/>
        </w:rPr>
        <w:t>өңделген</w:t>
      </w:r>
      <w:proofErr w:type="spellEnd"/>
      <w:r w:rsidRPr="00876464">
        <w:rPr>
          <w:sz w:val="28"/>
          <w:szCs w:val="28"/>
          <w:lang w:val="en-US"/>
        </w:rPr>
        <w:t xml:space="preserve"> </w:t>
      </w:r>
      <w:proofErr w:type="spellStart"/>
      <w:r w:rsidRPr="00876464">
        <w:rPr>
          <w:sz w:val="28"/>
          <w:szCs w:val="28"/>
          <w:lang w:val="en-US"/>
        </w:rPr>
        <w:t>нұсқалардың</w:t>
      </w:r>
      <w:proofErr w:type="spellEnd"/>
      <w:r w:rsidRPr="00876464">
        <w:rPr>
          <w:sz w:val="28"/>
          <w:szCs w:val="28"/>
          <w:lang w:val="en-US"/>
        </w:rPr>
        <w:t xml:space="preserve"> </w:t>
      </w:r>
      <w:proofErr w:type="spellStart"/>
      <w:r w:rsidRPr="00876464">
        <w:rPr>
          <w:sz w:val="28"/>
          <w:szCs w:val="28"/>
          <w:lang w:val="en-US"/>
        </w:rPr>
        <w:t>бақылау</w:t>
      </w:r>
      <w:proofErr w:type="spellEnd"/>
      <w:r w:rsidRPr="00876464">
        <w:rPr>
          <w:sz w:val="28"/>
          <w:szCs w:val="28"/>
          <w:lang w:val="en-US"/>
        </w:rPr>
        <w:t xml:space="preserve"> </w:t>
      </w:r>
      <w:proofErr w:type="spellStart"/>
      <w:r w:rsidRPr="00876464">
        <w:rPr>
          <w:sz w:val="28"/>
          <w:szCs w:val="28"/>
          <w:lang w:val="en-US"/>
        </w:rPr>
        <w:t>тобымен</w:t>
      </w:r>
      <w:proofErr w:type="spellEnd"/>
      <w:r w:rsidRPr="00876464">
        <w:rPr>
          <w:sz w:val="28"/>
          <w:szCs w:val="28"/>
          <w:lang w:val="en-US"/>
        </w:rPr>
        <w:t xml:space="preserve"> </w:t>
      </w:r>
      <w:proofErr w:type="spellStart"/>
      <w:r w:rsidRPr="00876464">
        <w:rPr>
          <w:sz w:val="28"/>
          <w:szCs w:val="28"/>
          <w:lang w:val="en-US"/>
        </w:rPr>
        <w:t>салыстырғанда</w:t>
      </w:r>
      <w:proofErr w:type="spellEnd"/>
      <w:r w:rsidRPr="00876464">
        <w:rPr>
          <w:sz w:val="28"/>
          <w:szCs w:val="28"/>
          <w:lang w:val="en-US"/>
        </w:rPr>
        <w:t xml:space="preserve"> </w:t>
      </w:r>
      <w:proofErr w:type="spellStart"/>
      <w:r w:rsidRPr="00876464">
        <w:rPr>
          <w:sz w:val="28"/>
          <w:szCs w:val="28"/>
          <w:lang w:val="en-US"/>
        </w:rPr>
        <w:t>мұнайды</w:t>
      </w:r>
      <w:proofErr w:type="spellEnd"/>
      <w:r w:rsidRPr="00876464">
        <w:rPr>
          <w:sz w:val="28"/>
          <w:szCs w:val="28"/>
          <w:lang w:val="en-US"/>
        </w:rPr>
        <w:t xml:space="preserve"> </w:t>
      </w:r>
      <w:proofErr w:type="spellStart"/>
      <w:r w:rsidRPr="00876464">
        <w:rPr>
          <w:sz w:val="28"/>
          <w:szCs w:val="28"/>
          <w:lang w:val="en-US"/>
        </w:rPr>
        <w:t>қосымша</w:t>
      </w:r>
      <w:proofErr w:type="spellEnd"/>
      <w:r w:rsidRPr="00876464">
        <w:rPr>
          <w:sz w:val="28"/>
          <w:szCs w:val="28"/>
          <w:lang w:val="en-US"/>
        </w:rPr>
        <w:t xml:space="preserve"> </w:t>
      </w:r>
      <w:proofErr w:type="spellStart"/>
      <w:r w:rsidR="00612F1B" w:rsidRPr="00876464">
        <w:rPr>
          <w:sz w:val="28"/>
          <w:szCs w:val="28"/>
          <w:lang w:val="ru-RU"/>
        </w:rPr>
        <w:t>шы</w:t>
      </w:r>
      <w:proofErr w:type="spellEnd"/>
      <w:r w:rsidR="00612F1B" w:rsidRPr="00876464">
        <w:rPr>
          <w:sz w:val="28"/>
          <w:szCs w:val="28"/>
        </w:rPr>
        <w:t>ғару коэффициентінің</w:t>
      </w:r>
      <w:r w:rsidRPr="00876464">
        <w:rPr>
          <w:sz w:val="28"/>
          <w:szCs w:val="28"/>
          <w:lang w:val="en-US"/>
        </w:rPr>
        <w:t xml:space="preserve"> </w:t>
      </w:r>
      <w:proofErr w:type="spellStart"/>
      <w:r w:rsidRPr="00876464">
        <w:rPr>
          <w:sz w:val="28"/>
          <w:szCs w:val="28"/>
          <w:lang w:val="en-US"/>
        </w:rPr>
        <w:t>жоғары</w:t>
      </w:r>
      <w:proofErr w:type="spellEnd"/>
      <w:r w:rsidRPr="00876464">
        <w:rPr>
          <w:sz w:val="28"/>
          <w:szCs w:val="28"/>
          <w:lang w:val="en-US"/>
        </w:rPr>
        <w:t xml:space="preserve"> </w:t>
      </w:r>
      <w:proofErr w:type="spellStart"/>
      <w:r w:rsidRPr="00876464">
        <w:rPr>
          <w:sz w:val="28"/>
          <w:szCs w:val="28"/>
          <w:lang w:val="en-US"/>
        </w:rPr>
        <w:t>екенін</w:t>
      </w:r>
      <w:proofErr w:type="spellEnd"/>
      <w:r w:rsidRPr="00876464">
        <w:rPr>
          <w:sz w:val="28"/>
          <w:szCs w:val="28"/>
          <w:lang w:val="en-US"/>
        </w:rPr>
        <w:t xml:space="preserve"> </w:t>
      </w:r>
      <w:proofErr w:type="spellStart"/>
      <w:r w:rsidRPr="00876464">
        <w:rPr>
          <w:sz w:val="28"/>
          <w:szCs w:val="28"/>
          <w:lang w:val="en-US"/>
        </w:rPr>
        <w:t>көрсетті</w:t>
      </w:r>
      <w:proofErr w:type="spellEnd"/>
      <w:r w:rsidRPr="00876464">
        <w:rPr>
          <w:sz w:val="28"/>
          <w:szCs w:val="28"/>
          <w:lang w:val="en-US"/>
        </w:rPr>
        <w:t>.</w:t>
      </w:r>
      <w:r w:rsidR="003B104F" w:rsidRPr="00876464">
        <w:rPr>
          <w:sz w:val="28"/>
          <w:szCs w:val="28"/>
          <w:lang w:val="en-US"/>
        </w:rPr>
        <w:t xml:space="preserve"> </w:t>
      </w:r>
      <w:proofErr w:type="spellStart"/>
      <w:r w:rsidRPr="00876464">
        <w:rPr>
          <w:sz w:val="28"/>
          <w:szCs w:val="28"/>
          <w:lang w:val="en-US"/>
        </w:rPr>
        <w:t>Ең</w:t>
      </w:r>
      <w:proofErr w:type="spellEnd"/>
      <w:r w:rsidRPr="00876464">
        <w:rPr>
          <w:sz w:val="28"/>
          <w:szCs w:val="28"/>
          <w:lang w:val="en-US"/>
        </w:rPr>
        <w:t xml:space="preserve"> </w:t>
      </w:r>
      <w:proofErr w:type="spellStart"/>
      <w:r w:rsidRPr="00876464">
        <w:rPr>
          <w:sz w:val="28"/>
          <w:szCs w:val="28"/>
          <w:lang w:val="en-US"/>
        </w:rPr>
        <w:t>жоғары</w:t>
      </w:r>
      <w:proofErr w:type="spellEnd"/>
      <w:r w:rsidRPr="00876464">
        <w:rPr>
          <w:sz w:val="28"/>
          <w:szCs w:val="28"/>
          <w:lang w:val="en-US"/>
        </w:rPr>
        <w:t xml:space="preserve"> </w:t>
      </w:r>
      <w:proofErr w:type="spellStart"/>
      <w:r w:rsidRPr="00876464">
        <w:rPr>
          <w:sz w:val="28"/>
          <w:szCs w:val="28"/>
          <w:lang w:val="en-US"/>
        </w:rPr>
        <w:t>қосымша</w:t>
      </w:r>
      <w:proofErr w:type="spellEnd"/>
      <w:r w:rsidRPr="00876464">
        <w:rPr>
          <w:sz w:val="28"/>
          <w:szCs w:val="28"/>
          <w:lang w:val="en-US"/>
        </w:rPr>
        <w:t xml:space="preserve"> </w:t>
      </w:r>
      <w:proofErr w:type="spellStart"/>
      <w:r w:rsidRPr="00876464">
        <w:rPr>
          <w:sz w:val="28"/>
          <w:szCs w:val="28"/>
          <w:lang w:val="en-US"/>
        </w:rPr>
        <w:t>мұнай</w:t>
      </w:r>
      <w:proofErr w:type="spellEnd"/>
      <w:r w:rsidRPr="00876464">
        <w:rPr>
          <w:sz w:val="28"/>
          <w:szCs w:val="28"/>
          <w:lang w:val="en-US"/>
        </w:rPr>
        <w:t xml:space="preserve"> </w:t>
      </w:r>
      <w:r w:rsidR="00FB1349" w:rsidRPr="00876464">
        <w:rPr>
          <w:sz w:val="28"/>
          <w:szCs w:val="28"/>
        </w:rPr>
        <w:t>шығару коэффициенті</w:t>
      </w:r>
      <w:r w:rsidRPr="00876464">
        <w:rPr>
          <w:sz w:val="28"/>
          <w:szCs w:val="28"/>
          <w:lang w:val="en-US"/>
        </w:rPr>
        <w:t xml:space="preserve"> </w:t>
      </w:r>
      <w:r w:rsidRPr="00876464">
        <w:rPr>
          <w:i/>
          <w:iCs/>
          <w:sz w:val="28"/>
          <w:szCs w:val="28"/>
          <w:lang w:val="en-US"/>
        </w:rPr>
        <w:t xml:space="preserve">B. subtilis </w:t>
      </w:r>
      <w:r w:rsidRPr="00876464">
        <w:rPr>
          <w:sz w:val="28"/>
          <w:szCs w:val="28"/>
          <w:lang w:val="en-US"/>
        </w:rPr>
        <w:t xml:space="preserve">A9 </w:t>
      </w:r>
      <w:proofErr w:type="spellStart"/>
      <w:r w:rsidRPr="00876464">
        <w:rPr>
          <w:sz w:val="28"/>
          <w:szCs w:val="28"/>
          <w:lang w:val="en-US"/>
        </w:rPr>
        <w:t>штамында</w:t>
      </w:r>
      <w:proofErr w:type="spellEnd"/>
      <w:r w:rsidRPr="00876464">
        <w:rPr>
          <w:sz w:val="28"/>
          <w:szCs w:val="28"/>
          <w:lang w:val="en-US"/>
        </w:rPr>
        <w:t xml:space="preserve"> 23,2</w:t>
      </w:r>
      <w:r w:rsidR="005B44E4" w:rsidRPr="00876464">
        <w:rPr>
          <w:sz w:val="28"/>
          <w:szCs w:val="28"/>
          <w:lang w:val="en-US"/>
        </w:rPr>
        <w:t xml:space="preserve"> ± </w:t>
      </w:r>
      <w:r w:rsidR="00094B78" w:rsidRPr="00876464">
        <w:rPr>
          <w:sz w:val="28"/>
          <w:szCs w:val="28"/>
          <w:lang w:val="en-US"/>
        </w:rPr>
        <w:t>2,5</w:t>
      </w:r>
      <w:r w:rsidRPr="00876464">
        <w:rPr>
          <w:sz w:val="28"/>
          <w:szCs w:val="28"/>
          <w:lang w:val="en-US"/>
        </w:rPr>
        <w:t xml:space="preserve">%, </w:t>
      </w:r>
      <w:proofErr w:type="spellStart"/>
      <w:r w:rsidRPr="00876464">
        <w:rPr>
          <w:sz w:val="28"/>
          <w:szCs w:val="28"/>
          <w:lang w:val="en-US"/>
        </w:rPr>
        <w:t>ал</w:t>
      </w:r>
      <w:proofErr w:type="spellEnd"/>
      <w:r w:rsidRPr="00876464">
        <w:rPr>
          <w:sz w:val="28"/>
          <w:szCs w:val="28"/>
          <w:lang w:val="en-US"/>
        </w:rPr>
        <w:t xml:space="preserve"> </w:t>
      </w:r>
      <w:r w:rsidRPr="00876464">
        <w:rPr>
          <w:i/>
          <w:iCs/>
          <w:sz w:val="28"/>
          <w:szCs w:val="28"/>
          <w:lang w:val="en-US"/>
        </w:rPr>
        <w:t xml:space="preserve">B. subtilis </w:t>
      </w:r>
      <w:r w:rsidRPr="00876464">
        <w:rPr>
          <w:sz w:val="28"/>
          <w:szCs w:val="28"/>
          <w:lang w:val="en-US"/>
        </w:rPr>
        <w:t>A8</w:t>
      </w:r>
      <w:r w:rsidRPr="00876464">
        <w:rPr>
          <w:i/>
          <w:iCs/>
          <w:sz w:val="28"/>
          <w:szCs w:val="28"/>
          <w:lang w:val="en-US"/>
        </w:rPr>
        <w:t xml:space="preserve"> </w:t>
      </w:r>
      <w:r w:rsidR="00040F4F" w:rsidRPr="00876464">
        <w:rPr>
          <w:i/>
          <w:iCs/>
          <w:sz w:val="28"/>
          <w:szCs w:val="28"/>
        </w:rPr>
        <w:t>:</w:t>
      </w:r>
      <w:r w:rsidRPr="00876464">
        <w:rPr>
          <w:i/>
          <w:iCs/>
          <w:sz w:val="28"/>
          <w:szCs w:val="28"/>
          <w:lang w:val="en-US"/>
        </w:rPr>
        <w:t xml:space="preserve"> </w:t>
      </w:r>
      <w:r w:rsidR="00192BC1" w:rsidRPr="00876464">
        <w:rPr>
          <w:i/>
          <w:iCs/>
          <w:sz w:val="28"/>
          <w:szCs w:val="28"/>
          <w:lang w:val="en-US"/>
        </w:rPr>
        <w:t xml:space="preserve">B. subtilis </w:t>
      </w:r>
      <w:r w:rsidRPr="00876464">
        <w:rPr>
          <w:sz w:val="28"/>
          <w:szCs w:val="28"/>
          <w:lang w:val="en-US"/>
        </w:rPr>
        <w:t xml:space="preserve">A9 </w:t>
      </w:r>
      <w:r w:rsidR="00FB1349" w:rsidRPr="00876464">
        <w:rPr>
          <w:sz w:val="28"/>
          <w:szCs w:val="28"/>
        </w:rPr>
        <w:t>ассоциациясында</w:t>
      </w:r>
      <w:r w:rsidRPr="00876464">
        <w:rPr>
          <w:sz w:val="28"/>
          <w:szCs w:val="28"/>
          <w:lang w:val="en-US"/>
        </w:rPr>
        <w:t xml:space="preserve"> 24,4</w:t>
      </w:r>
      <w:r w:rsidR="005B44E4" w:rsidRPr="00876464">
        <w:rPr>
          <w:sz w:val="28"/>
          <w:szCs w:val="28"/>
          <w:lang w:val="en-US"/>
        </w:rPr>
        <w:t xml:space="preserve"> ± </w:t>
      </w:r>
      <w:r w:rsidR="00094B78" w:rsidRPr="00876464">
        <w:rPr>
          <w:sz w:val="28"/>
          <w:szCs w:val="28"/>
          <w:lang w:val="en-US"/>
        </w:rPr>
        <w:t>3,1</w:t>
      </w:r>
      <w:r w:rsidRPr="00876464">
        <w:rPr>
          <w:sz w:val="28"/>
          <w:szCs w:val="28"/>
          <w:lang w:val="en-US"/>
        </w:rPr>
        <w:t xml:space="preserve">% </w:t>
      </w:r>
      <w:proofErr w:type="spellStart"/>
      <w:r w:rsidRPr="00876464">
        <w:rPr>
          <w:sz w:val="28"/>
          <w:szCs w:val="28"/>
          <w:lang w:val="en-US"/>
        </w:rPr>
        <w:t>және</w:t>
      </w:r>
      <w:proofErr w:type="spellEnd"/>
      <w:r w:rsidRPr="00876464">
        <w:rPr>
          <w:sz w:val="28"/>
          <w:szCs w:val="28"/>
          <w:lang w:val="en-US"/>
        </w:rPr>
        <w:t xml:space="preserve"> </w:t>
      </w:r>
      <w:r w:rsidR="00192BC1" w:rsidRPr="00876464">
        <w:rPr>
          <w:i/>
          <w:iCs/>
          <w:sz w:val="28"/>
          <w:szCs w:val="28"/>
          <w:lang w:val="en-US"/>
        </w:rPr>
        <w:t xml:space="preserve">B. subtilis </w:t>
      </w:r>
      <w:r w:rsidRPr="00876464">
        <w:rPr>
          <w:sz w:val="28"/>
          <w:szCs w:val="28"/>
          <w:lang w:val="en-US"/>
        </w:rPr>
        <w:t>A8</w:t>
      </w:r>
      <w:r w:rsidRPr="00876464">
        <w:rPr>
          <w:i/>
          <w:iCs/>
          <w:sz w:val="28"/>
          <w:szCs w:val="28"/>
          <w:lang w:val="en-US"/>
        </w:rPr>
        <w:t xml:space="preserve"> </w:t>
      </w:r>
      <w:r w:rsidR="00040F4F" w:rsidRPr="00876464">
        <w:rPr>
          <w:i/>
          <w:iCs/>
          <w:sz w:val="28"/>
          <w:szCs w:val="28"/>
        </w:rPr>
        <w:t>:</w:t>
      </w:r>
      <w:r w:rsidRPr="00876464">
        <w:rPr>
          <w:i/>
          <w:iCs/>
          <w:sz w:val="28"/>
          <w:szCs w:val="28"/>
          <w:lang w:val="en-US"/>
        </w:rPr>
        <w:t xml:space="preserve"> </w:t>
      </w:r>
      <w:r w:rsidR="00192BC1" w:rsidRPr="00876464">
        <w:rPr>
          <w:i/>
          <w:iCs/>
          <w:sz w:val="28"/>
          <w:szCs w:val="28"/>
          <w:lang w:val="en-US"/>
        </w:rPr>
        <w:t xml:space="preserve">B. subtilis </w:t>
      </w:r>
      <w:r w:rsidRPr="00876464">
        <w:rPr>
          <w:sz w:val="28"/>
          <w:szCs w:val="28"/>
          <w:lang w:val="en-US"/>
        </w:rPr>
        <w:t xml:space="preserve">A12 </w:t>
      </w:r>
      <w:r w:rsidR="00661895" w:rsidRPr="00876464">
        <w:rPr>
          <w:sz w:val="28"/>
          <w:szCs w:val="28"/>
        </w:rPr>
        <w:t>ассоциациясында</w:t>
      </w:r>
      <w:r w:rsidRPr="00876464">
        <w:rPr>
          <w:sz w:val="28"/>
          <w:szCs w:val="28"/>
          <w:lang w:val="en-US"/>
        </w:rPr>
        <w:t xml:space="preserve"> 23</w:t>
      </w:r>
      <w:r w:rsidR="00735ED0" w:rsidRPr="00876464">
        <w:rPr>
          <w:sz w:val="28"/>
          <w:szCs w:val="28"/>
          <w:lang w:val="en-US"/>
        </w:rPr>
        <w:t xml:space="preserve"> </w:t>
      </w:r>
      <w:r w:rsidR="005A4A63" w:rsidRPr="00876464">
        <w:rPr>
          <w:sz w:val="28"/>
          <w:szCs w:val="28"/>
          <w:lang w:val="en-US"/>
        </w:rPr>
        <w:t>±</w:t>
      </w:r>
      <w:r w:rsidR="00735ED0" w:rsidRPr="00876464">
        <w:rPr>
          <w:sz w:val="28"/>
          <w:szCs w:val="28"/>
          <w:lang w:val="en-US"/>
        </w:rPr>
        <w:t xml:space="preserve"> </w:t>
      </w:r>
      <w:r w:rsidR="00094B78" w:rsidRPr="00876464">
        <w:rPr>
          <w:sz w:val="28"/>
          <w:szCs w:val="28"/>
          <w:lang w:val="en-US"/>
        </w:rPr>
        <w:t>6</w:t>
      </w:r>
      <w:r w:rsidR="005A4A63" w:rsidRPr="00876464">
        <w:rPr>
          <w:sz w:val="28"/>
          <w:szCs w:val="28"/>
          <w:lang w:val="en-US"/>
        </w:rPr>
        <w:t>,</w:t>
      </w:r>
      <w:r w:rsidR="00094B78" w:rsidRPr="00876464">
        <w:rPr>
          <w:sz w:val="28"/>
          <w:szCs w:val="28"/>
          <w:lang w:val="en-US"/>
        </w:rPr>
        <w:t>6</w:t>
      </w:r>
      <w:r w:rsidRPr="00876464">
        <w:rPr>
          <w:sz w:val="28"/>
          <w:szCs w:val="28"/>
          <w:lang w:val="en-US"/>
        </w:rPr>
        <w:t xml:space="preserve">% </w:t>
      </w:r>
      <w:proofErr w:type="spellStart"/>
      <w:r w:rsidRPr="00876464">
        <w:rPr>
          <w:sz w:val="28"/>
          <w:szCs w:val="28"/>
          <w:lang w:val="en-US"/>
        </w:rPr>
        <w:t>болды</w:t>
      </w:r>
      <w:proofErr w:type="spellEnd"/>
      <w:r w:rsidR="00612F1B" w:rsidRPr="00876464">
        <w:rPr>
          <w:sz w:val="28"/>
          <w:szCs w:val="28"/>
        </w:rPr>
        <w:t xml:space="preserve"> (кесте </w:t>
      </w:r>
      <w:r w:rsidR="00612F1B" w:rsidRPr="00876464">
        <w:rPr>
          <w:sz w:val="28"/>
          <w:szCs w:val="28"/>
          <w:lang w:val="en-US"/>
        </w:rPr>
        <w:t>15</w:t>
      </w:r>
      <w:r w:rsidR="00612F1B" w:rsidRPr="00876464">
        <w:rPr>
          <w:sz w:val="28"/>
          <w:szCs w:val="28"/>
        </w:rPr>
        <w:t>)</w:t>
      </w:r>
      <w:r w:rsidRPr="00876464">
        <w:rPr>
          <w:sz w:val="28"/>
          <w:szCs w:val="28"/>
          <w:lang w:val="en-US"/>
        </w:rPr>
        <w:t xml:space="preserve">. </w:t>
      </w:r>
      <w:proofErr w:type="spellStart"/>
      <w:r w:rsidRPr="00876464">
        <w:rPr>
          <w:sz w:val="28"/>
          <w:szCs w:val="28"/>
          <w:lang w:val="en-US"/>
        </w:rPr>
        <w:t>Бұл</w:t>
      </w:r>
      <w:proofErr w:type="spellEnd"/>
      <w:r w:rsidRPr="00876464">
        <w:rPr>
          <w:sz w:val="28"/>
          <w:szCs w:val="28"/>
          <w:lang w:val="en-US"/>
        </w:rPr>
        <w:t xml:space="preserve"> </w:t>
      </w:r>
      <w:proofErr w:type="spellStart"/>
      <w:r w:rsidRPr="00876464">
        <w:rPr>
          <w:sz w:val="28"/>
          <w:szCs w:val="28"/>
          <w:lang w:val="en-US"/>
        </w:rPr>
        <w:t>штамдар</w:t>
      </w:r>
      <w:proofErr w:type="spellEnd"/>
      <w:r w:rsidRPr="00876464">
        <w:rPr>
          <w:sz w:val="28"/>
          <w:szCs w:val="28"/>
          <w:lang w:val="en-US"/>
        </w:rPr>
        <w:t xml:space="preserve"> </w:t>
      </w:r>
      <w:proofErr w:type="spellStart"/>
      <w:r w:rsidRPr="00876464">
        <w:rPr>
          <w:sz w:val="28"/>
          <w:szCs w:val="28"/>
          <w:lang w:val="en-US"/>
        </w:rPr>
        <w:t>биосурфактант</w:t>
      </w:r>
      <w:proofErr w:type="spellEnd"/>
      <w:r w:rsidRPr="00876464">
        <w:rPr>
          <w:sz w:val="28"/>
          <w:szCs w:val="28"/>
          <w:lang w:val="en-US"/>
        </w:rPr>
        <w:t xml:space="preserve"> </w:t>
      </w:r>
      <w:proofErr w:type="spellStart"/>
      <w:r w:rsidRPr="00876464">
        <w:rPr>
          <w:sz w:val="28"/>
          <w:szCs w:val="28"/>
          <w:lang w:val="en-US"/>
        </w:rPr>
        <w:t>пен</w:t>
      </w:r>
      <w:proofErr w:type="spellEnd"/>
      <w:r w:rsidRPr="00876464">
        <w:rPr>
          <w:sz w:val="28"/>
          <w:szCs w:val="28"/>
          <w:lang w:val="en-US"/>
        </w:rPr>
        <w:t xml:space="preserve"> </w:t>
      </w:r>
      <w:proofErr w:type="spellStart"/>
      <w:r w:rsidRPr="00876464">
        <w:rPr>
          <w:sz w:val="28"/>
          <w:szCs w:val="28"/>
          <w:lang w:val="en-US"/>
        </w:rPr>
        <w:t>биополимердің</w:t>
      </w:r>
      <w:proofErr w:type="spellEnd"/>
      <w:r w:rsidRPr="00876464">
        <w:rPr>
          <w:sz w:val="28"/>
          <w:szCs w:val="28"/>
          <w:lang w:val="en-US"/>
        </w:rPr>
        <w:t xml:space="preserve"> </w:t>
      </w:r>
      <w:proofErr w:type="spellStart"/>
      <w:r w:rsidRPr="00876464">
        <w:rPr>
          <w:sz w:val="28"/>
          <w:szCs w:val="28"/>
          <w:lang w:val="en-US"/>
        </w:rPr>
        <w:t>тиімді</w:t>
      </w:r>
      <w:proofErr w:type="spellEnd"/>
      <w:r w:rsidRPr="00876464">
        <w:rPr>
          <w:sz w:val="28"/>
          <w:szCs w:val="28"/>
          <w:lang w:val="en-US"/>
        </w:rPr>
        <w:t xml:space="preserve"> </w:t>
      </w:r>
      <w:proofErr w:type="spellStart"/>
      <w:r w:rsidRPr="00876464">
        <w:rPr>
          <w:sz w:val="28"/>
          <w:szCs w:val="28"/>
          <w:lang w:val="en-US"/>
        </w:rPr>
        <w:t>үйлесімі</w:t>
      </w:r>
      <w:proofErr w:type="spellEnd"/>
      <w:r w:rsidRPr="00876464">
        <w:rPr>
          <w:sz w:val="28"/>
          <w:szCs w:val="28"/>
          <w:lang w:val="en-US"/>
        </w:rPr>
        <w:t xml:space="preserve"> </w:t>
      </w:r>
      <w:proofErr w:type="spellStart"/>
      <w:r w:rsidRPr="00876464">
        <w:rPr>
          <w:sz w:val="28"/>
          <w:szCs w:val="28"/>
          <w:lang w:val="en-US"/>
        </w:rPr>
        <w:t>арқылы</w:t>
      </w:r>
      <w:proofErr w:type="spellEnd"/>
      <w:r w:rsidRPr="00876464">
        <w:rPr>
          <w:sz w:val="28"/>
          <w:szCs w:val="28"/>
          <w:lang w:val="en-US"/>
        </w:rPr>
        <w:t xml:space="preserve"> </w:t>
      </w:r>
      <w:proofErr w:type="spellStart"/>
      <w:r w:rsidRPr="00876464">
        <w:rPr>
          <w:sz w:val="28"/>
          <w:szCs w:val="28"/>
          <w:lang w:val="en-US"/>
        </w:rPr>
        <w:t>мұнайдың</w:t>
      </w:r>
      <w:proofErr w:type="spellEnd"/>
      <w:r w:rsidRPr="00876464">
        <w:rPr>
          <w:sz w:val="28"/>
          <w:szCs w:val="28"/>
          <w:lang w:val="en-US"/>
        </w:rPr>
        <w:t xml:space="preserve"> </w:t>
      </w:r>
      <w:r w:rsidR="00192BC1" w:rsidRPr="00876464">
        <w:rPr>
          <w:sz w:val="28"/>
          <w:szCs w:val="28"/>
          <w:lang w:val="ru-RU"/>
        </w:rPr>
        <w:t>пласт</w:t>
      </w:r>
      <w:proofErr w:type="spellStart"/>
      <w:r w:rsidRPr="00876464">
        <w:rPr>
          <w:sz w:val="28"/>
          <w:szCs w:val="28"/>
          <w:lang w:val="en-US"/>
        </w:rPr>
        <w:t>тан</w:t>
      </w:r>
      <w:proofErr w:type="spellEnd"/>
      <w:r w:rsidRPr="00876464">
        <w:rPr>
          <w:sz w:val="28"/>
          <w:szCs w:val="28"/>
          <w:lang w:val="en-US"/>
        </w:rPr>
        <w:t xml:space="preserve"> </w:t>
      </w:r>
      <w:proofErr w:type="spellStart"/>
      <w:r w:rsidRPr="00876464">
        <w:rPr>
          <w:sz w:val="28"/>
          <w:szCs w:val="28"/>
          <w:lang w:val="en-US"/>
        </w:rPr>
        <w:t>ығысуына</w:t>
      </w:r>
      <w:proofErr w:type="spellEnd"/>
      <w:r w:rsidRPr="00876464">
        <w:rPr>
          <w:sz w:val="28"/>
          <w:szCs w:val="28"/>
          <w:lang w:val="en-US"/>
        </w:rPr>
        <w:t xml:space="preserve"> </w:t>
      </w:r>
      <w:proofErr w:type="spellStart"/>
      <w:r w:rsidRPr="00876464">
        <w:rPr>
          <w:sz w:val="28"/>
          <w:szCs w:val="28"/>
          <w:lang w:val="en-US"/>
        </w:rPr>
        <w:t>әсер</w:t>
      </w:r>
      <w:proofErr w:type="spellEnd"/>
      <w:r w:rsidRPr="00876464">
        <w:rPr>
          <w:sz w:val="28"/>
          <w:szCs w:val="28"/>
          <w:lang w:val="en-US"/>
        </w:rPr>
        <w:t xml:space="preserve"> </w:t>
      </w:r>
      <w:proofErr w:type="spellStart"/>
      <w:r w:rsidRPr="00876464">
        <w:rPr>
          <w:sz w:val="28"/>
          <w:szCs w:val="28"/>
          <w:lang w:val="en-US"/>
        </w:rPr>
        <w:t>еткенін</w:t>
      </w:r>
      <w:proofErr w:type="spellEnd"/>
      <w:r w:rsidRPr="00876464">
        <w:rPr>
          <w:sz w:val="28"/>
          <w:szCs w:val="28"/>
          <w:lang w:val="en-US"/>
        </w:rPr>
        <w:t xml:space="preserve"> </w:t>
      </w:r>
      <w:proofErr w:type="spellStart"/>
      <w:r w:rsidRPr="00876464">
        <w:rPr>
          <w:sz w:val="28"/>
          <w:szCs w:val="28"/>
          <w:lang w:val="en-US"/>
        </w:rPr>
        <w:t>көрсетеді</w:t>
      </w:r>
      <w:proofErr w:type="spellEnd"/>
      <w:r w:rsidRPr="00876464">
        <w:rPr>
          <w:sz w:val="28"/>
          <w:szCs w:val="28"/>
          <w:lang w:val="en-US"/>
        </w:rPr>
        <w:t>.</w:t>
      </w:r>
      <w:r w:rsidR="003B104F" w:rsidRPr="00876464">
        <w:rPr>
          <w:sz w:val="28"/>
          <w:szCs w:val="28"/>
          <w:lang w:val="en-US"/>
        </w:rPr>
        <w:t xml:space="preserve"> </w:t>
      </w:r>
      <w:r w:rsidRPr="00876464">
        <w:rPr>
          <w:i/>
          <w:iCs/>
          <w:sz w:val="28"/>
          <w:szCs w:val="28"/>
          <w:lang w:val="en-US"/>
        </w:rPr>
        <w:t xml:space="preserve">B. subtilis </w:t>
      </w:r>
      <w:r w:rsidRPr="00876464">
        <w:rPr>
          <w:sz w:val="28"/>
          <w:szCs w:val="28"/>
          <w:lang w:val="en-US"/>
        </w:rPr>
        <w:t xml:space="preserve">A12 </w:t>
      </w:r>
      <w:proofErr w:type="spellStart"/>
      <w:r w:rsidRPr="00876464">
        <w:rPr>
          <w:sz w:val="28"/>
          <w:szCs w:val="28"/>
          <w:lang w:val="en-US"/>
        </w:rPr>
        <w:t>штамы</w:t>
      </w:r>
      <w:proofErr w:type="spellEnd"/>
      <w:r w:rsidRPr="00876464">
        <w:rPr>
          <w:sz w:val="28"/>
          <w:szCs w:val="28"/>
          <w:lang w:val="en-US"/>
        </w:rPr>
        <w:t xml:space="preserve"> </w:t>
      </w:r>
      <w:proofErr w:type="spellStart"/>
      <w:r w:rsidRPr="00876464">
        <w:rPr>
          <w:sz w:val="28"/>
          <w:szCs w:val="28"/>
          <w:lang w:val="en-US"/>
        </w:rPr>
        <w:t>жеке</w:t>
      </w:r>
      <w:proofErr w:type="spellEnd"/>
      <w:r w:rsidRPr="00876464">
        <w:rPr>
          <w:sz w:val="28"/>
          <w:szCs w:val="28"/>
          <w:lang w:val="en-US"/>
        </w:rPr>
        <w:t xml:space="preserve"> </w:t>
      </w:r>
      <w:proofErr w:type="spellStart"/>
      <w:r w:rsidRPr="00876464">
        <w:rPr>
          <w:sz w:val="28"/>
          <w:szCs w:val="28"/>
          <w:lang w:val="en-US"/>
        </w:rPr>
        <w:t>қолданылғанда</w:t>
      </w:r>
      <w:proofErr w:type="spellEnd"/>
      <w:r w:rsidRPr="00876464">
        <w:rPr>
          <w:sz w:val="28"/>
          <w:szCs w:val="28"/>
          <w:lang w:val="en-US"/>
        </w:rPr>
        <w:t xml:space="preserve"> AOR </w:t>
      </w:r>
      <w:r w:rsidR="003B104F" w:rsidRPr="00876464">
        <w:rPr>
          <w:sz w:val="28"/>
          <w:szCs w:val="28"/>
          <w:lang w:val="en-US"/>
        </w:rPr>
        <w:t xml:space="preserve">- </w:t>
      </w:r>
      <w:r w:rsidRPr="00876464">
        <w:rPr>
          <w:sz w:val="28"/>
          <w:szCs w:val="28"/>
          <w:lang w:val="en-US"/>
        </w:rPr>
        <w:t>13,6</w:t>
      </w:r>
      <w:r w:rsidR="00735ED0" w:rsidRPr="00876464">
        <w:rPr>
          <w:sz w:val="28"/>
          <w:szCs w:val="28"/>
          <w:lang w:val="en-US"/>
        </w:rPr>
        <w:t xml:space="preserve"> ± </w:t>
      </w:r>
      <w:r w:rsidR="00094B78" w:rsidRPr="00876464">
        <w:rPr>
          <w:sz w:val="28"/>
          <w:szCs w:val="28"/>
          <w:lang w:val="en-US"/>
        </w:rPr>
        <w:t>6</w:t>
      </w:r>
      <w:r w:rsidR="00735ED0" w:rsidRPr="00876464">
        <w:rPr>
          <w:sz w:val="28"/>
          <w:szCs w:val="28"/>
          <w:lang w:val="en-US"/>
        </w:rPr>
        <w:t>,</w:t>
      </w:r>
      <w:r w:rsidR="00094B78" w:rsidRPr="00876464">
        <w:rPr>
          <w:sz w:val="28"/>
          <w:szCs w:val="28"/>
          <w:lang w:val="en-US"/>
        </w:rPr>
        <w:t>0</w:t>
      </w:r>
      <w:r w:rsidRPr="00876464">
        <w:rPr>
          <w:sz w:val="28"/>
          <w:szCs w:val="28"/>
          <w:lang w:val="en-US"/>
        </w:rPr>
        <w:t xml:space="preserve">% </w:t>
      </w:r>
      <w:proofErr w:type="spellStart"/>
      <w:r w:rsidRPr="00876464">
        <w:rPr>
          <w:sz w:val="28"/>
          <w:szCs w:val="28"/>
          <w:lang w:val="en-US"/>
        </w:rPr>
        <w:t>көрсетті</w:t>
      </w:r>
      <w:proofErr w:type="spellEnd"/>
      <w:r w:rsidRPr="00876464">
        <w:rPr>
          <w:sz w:val="28"/>
          <w:szCs w:val="28"/>
          <w:lang w:val="en-US"/>
        </w:rPr>
        <w:t xml:space="preserve">, </w:t>
      </w:r>
      <w:proofErr w:type="spellStart"/>
      <w:r w:rsidRPr="00876464">
        <w:rPr>
          <w:sz w:val="28"/>
          <w:szCs w:val="28"/>
          <w:lang w:val="en-US"/>
        </w:rPr>
        <w:t>бұл</w:t>
      </w:r>
      <w:proofErr w:type="spellEnd"/>
      <w:r w:rsidRPr="00876464">
        <w:rPr>
          <w:sz w:val="28"/>
          <w:szCs w:val="28"/>
          <w:lang w:val="en-US"/>
        </w:rPr>
        <w:t xml:space="preserve"> </w:t>
      </w:r>
      <w:proofErr w:type="spellStart"/>
      <w:r w:rsidRPr="00876464">
        <w:rPr>
          <w:sz w:val="28"/>
          <w:szCs w:val="28"/>
          <w:lang w:val="en-US"/>
        </w:rPr>
        <w:t>штамның</w:t>
      </w:r>
      <w:proofErr w:type="spellEnd"/>
      <w:r w:rsidRPr="00876464">
        <w:rPr>
          <w:sz w:val="28"/>
          <w:szCs w:val="28"/>
          <w:lang w:val="en-US"/>
        </w:rPr>
        <w:t xml:space="preserve"> </w:t>
      </w:r>
      <w:proofErr w:type="spellStart"/>
      <w:r w:rsidRPr="00876464">
        <w:rPr>
          <w:sz w:val="28"/>
          <w:szCs w:val="28"/>
          <w:lang w:val="en-US"/>
        </w:rPr>
        <w:t>биополимер</w:t>
      </w:r>
      <w:proofErr w:type="spellEnd"/>
      <w:r w:rsidRPr="00876464">
        <w:rPr>
          <w:sz w:val="28"/>
          <w:szCs w:val="28"/>
          <w:lang w:val="en-US"/>
        </w:rPr>
        <w:t xml:space="preserve"> </w:t>
      </w:r>
      <w:proofErr w:type="spellStart"/>
      <w:r w:rsidRPr="00876464">
        <w:rPr>
          <w:sz w:val="28"/>
          <w:szCs w:val="28"/>
          <w:lang w:val="en-US"/>
        </w:rPr>
        <w:t>өндіру</w:t>
      </w:r>
      <w:proofErr w:type="spellEnd"/>
      <w:r w:rsidRPr="00876464">
        <w:rPr>
          <w:sz w:val="28"/>
          <w:szCs w:val="28"/>
          <w:lang w:val="en-US"/>
        </w:rPr>
        <w:t xml:space="preserve"> </w:t>
      </w:r>
      <w:proofErr w:type="spellStart"/>
      <w:r w:rsidRPr="00876464">
        <w:rPr>
          <w:sz w:val="28"/>
          <w:szCs w:val="28"/>
          <w:lang w:val="en-US"/>
        </w:rPr>
        <w:t>қабілеті</w:t>
      </w:r>
      <w:proofErr w:type="spellEnd"/>
      <w:r w:rsidRPr="00876464">
        <w:rPr>
          <w:sz w:val="28"/>
          <w:szCs w:val="28"/>
          <w:lang w:val="en-US"/>
        </w:rPr>
        <w:t xml:space="preserve"> </w:t>
      </w:r>
      <w:proofErr w:type="spellStart"/>
      <w:r w:rsidRPr="00876464">
        <w:rPr>
          <w:sz w:val="28"/>
          <w:szCs w:val="28"/>
          <w:lang w:val="en-US"/>
        </w:rPr>
        <w:t>болғанымен</w:t>
      </w:r>
      <w:proofErr w:type="spellEnd"/>
      <w:r w:rsidRPr="00876464">
        <w:rPr>
          <w:sz w:val="28"/>
          <w:szCs w:val="28"/>
          <w:lang w:val="en-US"/>
        </w:rPr>
        <w:t xml:space="preserve">, </w:t>
      </w:r>
      <w:proofErr w:type="spellStart"/>
      <w:r w:rsidRPr="00876464">
        <w:rPr>
          <w:sz w:val="28"/>
          <w:szCs w:val="28"/>
          <w:lang w:val="en-US"/>
        </w:rPr>
        <w:t>мұнай</w:t>
      </w:r>
      <w:proofErr w:type="spellEnd"/>
      <w:r w:rsidRPr="00876464">
        <w:rPr>
          <w:sz w:val="28"/>
          <w:szCs w:val="28"/>
          <w:lang w:val="en-US"/>
        </w:rPr>
        <w:t xml:space="preserve"> </w:t>
      </w:r>
      <w:proofErr w:type="spellStart"/>
      <w:r w:rsidRPr="00876464">
        <w:rPr>
          <w:sz w:val="28"/>
          <w:szCs w:val="28"/>
          <w:lang w:val="en-US"/>
        </w:rPr>
        <w:t>алу</w:t>
      </w:r>
      <w:proofErr w:type="spellEnd"/>
      <w:r w:rsidRPr="00876464">
        <w:rPr>
          <w:sz w:val="28"/>
          <w:szCs w:val="28"/>
          <w:lang w:val="en-US"/>
        </w:rPr>
        <w:t xml:space="preserve"> </w:t>
      </w:r>
      <w:proofErr w:type="spellStart"/>
      <w:r w:rsidRPr="00876464">
        <w:rPr>
          <w:sz w:val="28"/>
          <w:szCs w:val="28"/>
          <w:lang w:val="en-US"/>
        </w:rPr>
        <w:t>тиімділігі</w:t>
      </w:r>
      <w:proofErr w:type="spellEnd"/>
      <w:r w:rsidRPr="00876464">
        <w:rPr>
          <w:sz w:val="28"/>
          <w:szCs w:val="28"/>
          <w:lang w:val="en-US"/>
        </w:rPr>
        <w:t xml:space="preserve"> </w:t>
      </w:r>
      <w:proofErr w:type="spellStart"/>
      <w:r w:rsidRPr="00876464">
        <w:rPr>
          <w:sz w:val="28"/>
          <w:szCs w:val="28"/>
          <w:lang w:val="en-US"/>
        </w:rPr>
        <w:t>биосурфактант</w:t>
      </w:r>
      <w:proofErr w:type="spellEnd"/>
      <w:r w:rsidRPr="00876464">
        <w:rPr>
          <w:sz w:val="28"/>
          <w:szCs w:val="28"/>
          <w:lang w:val="en-US"/>
        </w:rPr>
        <w:t xml:space="preserve"> </w:t>
      </w:r>
      <w:proofErr w:type="spellStart"/>
      <w:r w:rsidRPr="00876464">
        <w:rPr>
          <w:sz w:val="28"/>
          <w:szCs w:val="28"/>
          <w:lang w:val="en-US"/>
        </w:rPr>
        <w:lastRenderedPageBreak/>
        <w:t>өндіруші</w:t>
      </w:r>
      <w:proofErr w:type="spellEnd"/>
      <w:r w:rsidRPr="00876464">
        <w:rPr>
          <w:sz w:val="28"/>
          <w:szCs w:val="28"/>
          <w:lang w:val="en-US"/>
        </w:rPr>
        <w:t xml:space="preserve"> </w:t>
      </w:r>
      <w:proofErr w:type="spellStart"/>
      <w:r w:rsidRPr="00876464">
        <w:rPr>
          <w:sz w:val="28"/>
          <w:szCs w:val="28"/>
          <w:lang w:val="en-US"/>
        </w:rPr>
        <w:t>штамдармен</w:t>
      </w:r>
      <w:proofErr w:type="spellEnd"/>
      <w:r w:rsidRPr="00876464">
        <w:rPr>
          <w:sz w:val="28"/>
          <w:szCs w:val="28"/>
          <w:lang w:val="en-US"/>
        </w:rPr>
        <w:t xml:space="preserve"> </w:t>
      </w:r>
      <w:proofErr w:type="spellStart"/>
      <w:r w:rsidRPr="00876464">
        <w:rPr>
          <w:sz w:val="28"/>
          <w:szCs w:val="28"/>
          <w:lang w:val="en-US"/>
        </w:rPr>
        <w:t>салыстырғанда</w:t>
      </w:r>
      <w:proofErr w:type="spellEnd"/>
      <w:r w:rsidRPr="00876464">
        <w:rPr>
          <w:sz w:val="28"/>
          <w:szCs w:val="28"/>
          <w:lang w:val="en-US"/>
        </w:rPr>
        <w:t xml:space="preserve"> </w:t>
      </w:r>
      <w:proofErr w:type="spellStart"/>
      <w:r w:rsidRPr="00876464">
        <w:rPr>
          <w:sz w:val="28"/>
          <w:szCs w:val="28"/>
          <w:lang w:val="en-US"/>
        </w:rPr>
        <w:t>төмен</w:t>
      </w:r>
      <w:proofErr w:type="spellEnd"/>
      <w:r w:rsidRPr="00876464">
        <w:rPr>
          <w:sz w:val="28"/>
          <w:szCs w:val="28"/>
          <w:lang w:val="en-US"/>
        </w:rPr>
        <w:t xml:space="preserve"> </w:t>
      </w:r>
      <w:proofErr w:type="spellStart"/>
      <w:r w:rsidRPr="00876464">
        <w:rPr>
          <w:sz w:val="28"/>
          <w:szCs w:val="28"/>
          <w:lang w:val="en-US"/>
        </w:rPr>
        <w:t>екенін</w:t>
      </w:r>
      <w:proofErr w:type="spellEnd"/>
      <w:r w:rsidRPr="00876464">
        <w:rPr>
          <w:sz w:val="28"/>
          <w:szCs w:val="28"/>
          <w:lang w:val="en-US"/>
        </w:rPr>
        <w:t xml:space="preserve"> </w:t>
      </w:r>
      <w:proofErr w:type="spellStart"/>
      <w:r w:rsidRPr="00876464">
        <w:rPr>
          <w:sz w:val="28"/>
          <w:szCs w:val="28"/>
          <w:lang w:val="en-US"/>
        </w:rPr>
        <w:t>көрсетеді</w:t>
      </w:r>
      <w:proofErr w:type="spellEnd"/>
      <w:r w:rsidRPr="00876464">
        <w:rPr>
          <w:sz w:val="28"/>
          <w:szCs w:val="28"/>
          <w:lang w:val="en-US"/>
        </w:rPr>
        <w:t>.</w:t>
      </w:r>
      <w:r w:rsidR="003B104F" w:rsidRPr="00876464">
        <w:rPr>
          <w:sz w:val="28"/>
          <w:szCs w:val="28"/>
          <w:lang w:val="en-US"/>
        </w:rPr>
        <w:t xml:space="preserve"> </w:t>
      </w:r>
      <w:r w:rsidRPr="00876464">
        <w:rPr>
          <w:i/>
          <w:iCs/>
          <w:sz w:val="28"/>
          <w:szCs w:val="28"/>
          <w:lang w:val="en-US"/>
        </w:rPr>
        <w:t>B. subtilis</w:t>
      </w:r>
      <w:r w:rsidRPr="00876464">
        <w:rPr>
          <w:sz w:val="28"/>
          <w:szCs w:val="28"/>
          <w:lang w:val="en-US"/>
        </w:rPr>
        <w:t xml:space="preserve"> A8 </w:t>
      </w:r>
      <w:proofErr w:type="spellStart"/>
      <w:r w:rsidRPr="00876464">
        <w:rPr>
          <w:sz w:val="28"/>
          <w:szCs w:val="28"/>
          <w:lang w:val="en-US"/>
        </w:rPr>
        <w:t>жеке</w:t>
      </w:r>
      <w:proofErr w:type="spellEnd"/>
      <w:r w:rsidRPr="00876464">
        <w:rPr>
          <w:sz w:val="28"/>
          <w:szCs w:val="28"/>
          <w:lang w:val="en-US"/>
        </w:rPr>
        <w:t xml:space="preserve"> </w:t>
      </w:r>
      <w:proofErr w:type="spellStart"/>
      <w:r w:rsidRPr="00876464">
        <w:rPr>
          <w:sz w:val="28"/>
          <w:szCs w:val="28"/>
          <w:lang w:val="en-US"/>
        </w:rPr>
        <w:t>қолданылғанда</w:t>
      </w:r>
      <w:proofErr w:type="spellEnd"/>
      <w:r w:rsidRPr="00876464">
        <w:rPr>
          <w:sz w:val="28"/>
          <w:szCs w:val="28"/>
          <w:lang w:val="en-US"/>
        </w:rPr>
        <w:t xml:space="preserve"> 19</w:t>
      </w:r>
      <w:r w:rsidR="003F5408" w:rsidRPr="00876464">
        <w:rPr>
          <w:sz w:val="28"/>
          <w:szCs w:val="28"/>
          <w:lang w:val="en-US"/>
        </w:rPr>
        <w:t xml:space="preserve"> ± </w:t>
      </w:r>
      <w:r w:rsidR="00F15304" w:rsidRPr="00876464">
        <w:rPr>
          <w:sz w:val="28"/>
          <w:szCs w:val="28"/>
          <w:lang w:val="en-US"/>
        </w:rPr>
        <w:t>7</w:t>
      </w:r>
      <w:r w:rsidR="003F5408" w:rsidRPr="00876464">
        <w:rPr>
          <w:sz w:val="28"/>
          <w:szCs w:val="28"/>
          <w:lang w:val="en-US"/>
        </w:rPr>
        <w:t>,</w:t>
      </w:r>
      <w:r w:rsidR="00F15304" w:rsidRPr="00876464">
        <w:rPr>
          <w:sz w:val="28"/>
          <w:szCs w:val="28"/>
          <w:lang w:val="en-US"/>
        </w:rPr>
        <w:t>0</w:t>
      </w:r>
      <w:r w:rsidR="003F5408" w:rsidRPr="00876464">
        <w:rPr>
          <w:sz w:val="28"/>
          <w:szCs w:val="28"/>
          <w:lang w:val="en-US"/>
        </w:rPr>
        <w:t xml:space="preserve"> </w:t>
      </w:r>
      <w:r w:rsidRPr="00876464">
        <w:rPr>
          <w:sz w:val="28"/>
          <w:szCs w:val="28"/>
          <w:lang w:val="en-US"/>
        </w:rPr>
        <w:t xml:space="preserve">%, </w:t>
      </w:r>
      <w:proofErr w:type="spellStart"/>
      <w:r w:rsidRPr="00876464">
        <w:rPr>
          <w:sz w:val="28"/>
          <w:szCs w:val="28"/>
          <w:lang w:val="en-US"/>
        </w:rPr>
        <w:t>ал</w:t>
      </w:r>
      <w:proofErr w:type="spellEnd"/>
      <w:r w:rsidRPr="00876464">
        <w:rPr>
          <w:sz w:val="28"/>
          <w:szCs w:val="28"/>
          <w:lang w:val="en-US"/>
        </w:rPr>
        <w:t xml:space="preserve"> </w:t>
      </w:r>
      <w:proofErr w:type="spellStart"/>
      <w:r w:rsidRPr="00876464">
        <w:rPr>
          <w:sz w:val="28"/>
          <w:szCs w:val="28"/>
          <w:lang w:val="en-US"/>
        </w:rPr>
        <w:t>үш</w:t>
      </w:r>
      <w:proofErr w:type="spellEnd"/>
      <w:r w:rsidRPr="00876464">
        <w:rPr>
          <w:sz w:val="28"/>
          <w:szCs w:val="28"/>
          <w:lang w:val="en-US"/>
        </w:rPr>
        <w:t xml:space="preserve"> </w:t>
      </w:r>
      <w:proofErr w:type="spellStart"/>
      <w:r w:rsidRPr="00876464">
        <w:rPr>
          <w:sz w:val="28"/>
          <w:szCs w:val="28"/>
          <w:lang w:val="en-US"/>
        </w:rPr>
        <w:t>штамм</w:t>
      </w:r>
      <w:proofErr w:type="spellEnd"/>
      <w:r w:rsidRPr="00876464">
        <w:rPr>
          <w:sz w:val="28"/>
          <w:szCs w:val="28"/>
          <w:lang w:val="en-US"/>
        </w:rPr>
        <w:t xml:space="preserve"> </w:t>
      </w:r>
      <w:proofErr w:type="spellStart"/>
      <w:r w:rsidRPr="00876464">
        <w:rPr>
          <w:sz w:val="28"/>
          <w:szCs w:val="28"/>
          <w:lang w:val="en-US"/>
        </w:rPr>
        <w:t>комбинациясы</w:t>
      </w:r>
      <w:proofErr w:type="spellEnd"/>
      <w:r w:rsidRPr="00876464">
        <w:rPr>
          <w:sz w:val="28"/>
          <w:szCs w:val="28"/>
          <w:lang w:val="en-US"/>
        </w:rPr>
        <w:t xml:space="preserve"> (A8 </w:t>
      </w:r>
      <w:r w:rsidR="00040F4F" w:rsidRPr="00876464">
        <w:rPr>
          <w:sz w:val="28"/>
          <w:szCs w:val="28"/>
        </w:rPr>
        <w:t xml:space="preserve">: </w:t>
      </w:r>
      <w:r w:rsidRPr="00876464">
        <w:rPr>
          <w:sz w:val="28"/>
          <w:szCs w:val="28"/>
          <w:lang w:val="en-US"/>
        </w:rPr>
        <w:t xml:space="preserve">A9 </w:t>
      </w:r>
      <w:r w:rsidR="00040F4F" w:rsidRPr="00876464">
        <w:rPr>
          <w:sz w:val="28"/>
          <w:szCs w:val="28"/>
        </w:rPr>
        <w:t xml:space="preserve">: </w:t>
      </w:r>
      <w:r w:rsidRPr="00876464">
        <w:rPr>
          <w:sz w:val="28"/>
          <w:szCs w:val="28"/>
          <w:lang w:val="en-US"/>
        </w:rPr>
        <w:t xml:space="preserve">A12) </w:t>
      </w:r>
      <w:proofErr w:type="spellStart"/>
      <w:r w:rsidRPr="00876464">
        <w:rPr>
          <w:sz w:val="28"/>
          <w:szCs w:val="28"/>
          <w:lang w:val="en-US"/>
        </w:rPr>
        <w:t>кезінде</w:t>
      </w:r>
      <w:proofErr w:type="spellEnd"/>
      <w:r w:rsidRPr="00876464">
        <w:rPr>
          <w:sz w:val="28"/>
          <w:szCs w:val="28"/>
          <w:lang w:val="en-US"/>
        </w:rPr>
        <w:t xml:space="preserve"> </w:t>
      </w:r>
      <w:r w:rsidR="00F95638" w:rsidRPr="00876464">
        <w:rPr>
          <w:sz w:val="28"/>
          <w:szCs w:val="28"/>
          <w:lang w:val="en-US"/>
        </w:rPr>
        <w:t xml:space="preserve">AOR - </w:t>
      </w:r>
      <w:r w:rsidRPr="00876464">
        <w:rPr>
          <w:sz w:val="28"/>
          <w:szCs w:val="28"/>
          <w:lang w:val="en-US"/>
        </w:rPr>
        <w:t>21,7</w:t>
      </w:r>
      <w:r w:rsidR="00456636" w:rsidRPr="00876464">
        <w:rPr>
          <w:sz w:val="28"/>
          <w:szCs w:val="28"/>
          <w:lang w:val="en-US"/>
        </w:rPr>
        <w:t xml:space="preserve"> ± </w:t>
      </w:r>
      <w:r w:rsidR="00F15304" w:rsidRPr="00876464">
        <w:rPr>
          <w:sz w:val="28"/>
          <w:szCs w:val="28"/>
          <w:lang w:val="en-US"/>
        </w:rPr>
        <w:t>4</w:t>
      </w:r>
      <w:r w:rsidR="00456636" w:rsidRPr="00876464">
        <w:rPr>
          <w:sz w:val="28"/>
          <w:szCs w:val="28"/>
          <w:lang w:val="en-US"/>
        </w:rPr>
        <w:t>,</w:t>
      </w:r>
      <w:r w:rsidR="00F15304" w:rsidRPr="00876464">
        <w:rPr>
          <w:sz w:val="28"/>
          <w:szCs w:val="28"/>
          <w:lang w:val="en-US"/>
        </w:rPr>
        <w:t>8</w:t>
      </w:r>
      <w:r w:rsidRPr="00876464">
        <w:rPr>
          <w:sz w:val="28"/>
          <w:szCs w:val="28"/>
          <w:lang w:val="en-US"/>
        </w:rPr>
        <w:t xml:space="preserve">% </w:t>
      </w:r>
      <w:proofErr w:type="spellStart"/>
      <w:r w:rsidRPr="00876464">
        <w:rPr>
          <w:sz w:val="28"/>
          <w:szCs w:val="28"/>
          <w:lang w:val="en-US"/>
        </w:rPr>
        <w:t>тіркелді</w:t>
      </w:r>
      <w:proofErr w:type="spellEnd"/>
      <w:r w:rsidRPr="00876464">
        <w:rPr>
          <w:sz w:val="28"/>
          <w:szCs w:val="28"/>
          <w:lang w:val="en-US"/>
        </w:rPr>
        <w:t>.</w:t>
      </w:r>
    </w:p>
    <w:p w14:paraId="50FCE89A" w14:textId="42457337" w:rsidR="00BF54BB" w:rsidRPr="00876464" w:rsidRDefault="00BF54BB" w:rsidP="00BF54BB">
      <w:pPr>
        <w:ind w:left="301" w:right="261" w:firstLine="567"/>
        <w:jc w:val="both"/>
        <w:rPr>
          <w:sz w:val="28"/>
          <w:szCs w:val="28"/>
        </w:rPr>
      </w:pPr>
      <w:r w:rsidRPr="00876464">
        <w:rPr>
          <w:sz w:val="28"/>
          <w:szCs w:val="28"/>
        </w:rPr>
        <w:t xml:space="preserve">Құм бағаналарында </w:t>
      </w:r>
      <w:r w:rsidRPr="00876464">
        <w:rPr>
          <w:i/>
          <w:iCs/>
          <w:sz w:val="28"/>
          <w:szCs w:val="28"/>
        </w:rPr>
        <w:t>Bacillus subtilis</w:t>
      </w:r>
      <w:r w:rsidRPr="00876464">
        <w:rPr>
          <w:sz w:val="28"/>
          <w:szCs w:val="28"/>
        </w:rPr>
        <w:t xml:space="preserve"> штамдарын қолдану арқылы </w:t>
      </w:r>
      <w:r w:rsidR="00953415" w:rsidRPr="00876464">
        <w:rPr>
          <w:sz w:val="28"/>
          <w:szCs w:val="28"/>
        </w:rPr>
        <w:t xml:space="preserve">мұнай шығару коэффициенті </w:t>
      </w:r>
      <w:r w:rsidRPr="00876464">
        <w:rPr>
          <w:sz w:val="28"/>
          <w:szCs w:val="28"/>
        </w:rPr>
        <w:t xml:space="preserve">бойынша жүргізілген бірқатар ғылыми зерттеулер олардың </w:t>
      </w:r>
      <w:r w:rsidR="0033183E" w:rsidRPr="00876464">
        <w:rPr>
          <w:sz w:val="28"/>
          <w:szCs w:val="28"/>
        </w:rPr>
        <w:t>ММША</w:t>
      </w:r>
      <w:r w:rsidRPr="00876464">
        <w:rPr>
          <w:sz w:val="28"/>
          <w:szCs w:val="28"/>
        </w:rPr>
        <w:t xml:space="preserve"> әдісіндегі тиімділігін көрсетті. </w:t>
      </w:r>
    </w:p>
    <w:p w14:paraId="16C4D667" w14:textId="07B63734" w:rsidR="00AE0903" w:rsidRPr="00876464" w:rsidRDefault="00D52F6A" w:rsidP="00CB78D6">
      <w:pPr>
        <w:ind w:left="301" w:right="261" w:firstLine="567"/>
        <w:jc w:val="both"/>
        <w:rPr>
          <w:sz w:val="28"/>
          <w:szCs w:val="28"/>
        </w:rPr>
      </w:pPr>
      <w:r w:rsidRPr="00876464">
        <w:rPr>
          <w:sz w:val="28"/>
          <w:szCs w:val="28"/>
        </w:rPr>
        <w:t>Gudina</w:t>
      </w:r>
      <w:r w:rsidR="00BF54BB" w:rsidRPr="00876464">
        <w:rPr>
          <w:sz w:val="28"/>
          <w:szCs w:val="28"/>
        </w:rPr>
        <w:t xml:space="preserve"> және әріптестері шикі мұнай үлгілерінен бөлініп алынған </w:t>
      </w:r>
      <w:r w:rsidR="00BF54BB" w:rsidRPr="00876464">
        <w:rPr>
          <w:i/>
          <w:iCs/>
          <w:sz w:val="28"/>
          <w:szCs w:val="28"/>
        </w:rPr>
        <w:t>B</w:t>
      </w:r>
      <w:r w:rsidR="00BC0758" w:rsidRPr="00876464">
        <w:rPr>
          <w:i/>
          <w:iCs/>
          <w:sz w:val="28"/>
          <w:szCs w:val="28"/>
        </w:rPr>
        <w:t>acillus</w:t>
      </w:r>
      <w:r w:rsidR="00BF54BB" w:rsidRPr="00876464">
        <w:rPr>
          <w:i/>
          <w:iCs/>
          <w:sz w:val="28"/>
          <w:szCs w:val="28"/>
        </w:rPr>
        <w:t xml:space="preserve"> subtilis</w:t>
      </w:r>
      <w:r w:rsidR="00BF54BB" w:rsidRPr="00876464">
        <w:rPr>
          <w:sz w:val="28"/>
          <w:szCs w:val="28"/>
        </w:rPr>
        <w:t xml:space="preserve"> штамдарын пайдаланып, көмірсутек түріне байланысты қосымша мұнай </w:t>
      </w:r>
      <w:r w:rsidR="00EB0B34" w:rsidRPr="00876464">
        <w:rPr>
          <w:sz w:val="28"/>
          <w:szCs w:val="28"/>
        </w:rPr>
        <w:t>шығару коэффициенті AOR -</w:t>
      </w:r>
      <w:r w:rsidR="00BF54BB" w:rsidRPr="00876464">
        <w:rPr>
          <w:sz w:val="28"/>
          <w:szCs w:val="28"/>
        </w:rPr>
        <w:t xml:space="preserve"> 6–24%-ға арттырғанын көрсетті. Бұл зерттеу құм</w:t>
      </w:r>
      <w:r w:rsidRPr="00876464">
        <w:rPr>
          <w:sz w:val="28"/>
          <w:szCs w:val="28"/>
        </w:rPr>
        <w:t xml:space="preserve"> бағаналарында</w:t>
      </w:r>
      <w:r w:rsidR="00BF54BB" w:rsidRPr="00876464">
        <w:rPr>
          <w:sz w:val="28"/>
          <w:szCs w:val="28"/>
        </w:rPr>
        <w:t xml:space="preserve"> биосурфактанттардың өндірісін және мұнай тұтқырлығының төмендеуін нақтылады</w:t>
      </w:r>
      <w:r w:rsidR="00536FCB" w:rsidRPr="00876464">
        <w:rPr>
          <w:sz w:val="28"/>
          <w:szCs w:val="28"/>
        </w:rPr>
        <w:t xml:space="preserve"> </w:t>
      </w:r>
      <w:r w:rsidR="003B6F40" w:rsidRPr="00876464">
        <w:rPr>
          <w:sz w:val="28"/>
        </w:rPr>
        <w:t>[157]</w:t>
      </w:r>
      <w:r w:rsidR="00BF54BB" w:rsidRPr="00876464">
        <w:rPr>
          <w:sz w:val="28"/>
          <w:szCs w:val="28"/>
        </w:rPr>
        <w:t xml:space="preserve">. </w:t>
      </w:r>
      <w:r w:rsidR="00DA6CAE" w:rsidRPr="00876464">
        <w:rPr>
          <w:sz w:val="28"/>
          <w:szCs w:val="28"/>
        </w:rPr>
        <w:t>Gudina</w:t>
      </w:r>
      <w:r w:rsidR="00BF54BB" w:rsidRPr="00876464">
        <w:rPr>
          <w:sz w:val="28"/>
          <w:szCs w:val="28"/>
        </w:rPr>
        <w:t xml:space="preserve"> </w:t>
      </w:r>
      <w:r w:rsidR="00DA6CAE" w:rsidRPr="00876464">
        <w:rPr>
          <w:sz w:val="28"/>
          <w:szCs w:val="28"/>
        </w:rPr>
        <w:t xml:space="preserve">және әріптестерінің </w:t>
      </w:r>
      <w:r w:rsidR="00BF54BB" w:rsidRPr="00876464">
        <w:rPr>
          <w:sz w:val="28"/>
          <w:szCs w:val="28"/>
        </w:rPr>
        <w:t xml:space="preserve">2012 жылғы жұмысында, үш түрлі </w:t>
      </w:r>
      <w:r w:rsidR="00BF54BB" w:rsidRPr="00876464">
        <w:rPr>
          <w:i/>
          <w:iCs/>
          <w:sz w:val="28"/>
          <w:szCs w:val="28"/>
        </w:rPr>
        <w:t>B</w:t>
      </w:r>
      <w:r w:rsidR="00BC0758" w:rsidRPr="00876464">
        <w:rPr>
          <w:i/>
          <w:iCs/>
          <w:sz w:val="28"/>
          <w:szCs w:val="28"/>
        </w:rPr>
        <w:t>acillus</w:t>
      </w:r>
      <w:r w:rsidR="00BF54BB" w:rsidRPr="00876464">
        <w:rPr>
          <w:i/>
          <w:iCs/>
          <w:sz w:val="28"/>
          <w:szCs w:val="28"/>
        </w:rPr>
        <w:t xml:space="preserve"> subtilis</w:t>
      </w:r>
      <w:r w:rsidR="00BF54BB" w:rsidRPr="00876464">
        <w:rPr>
          <w:sz w:val="28"/>
          <w:szCs w:val="28"/>
        </w:rPr>
        <w:t xml:space="preserve"> штамдары шикі мұнай қолданылған жағдайда </w:t>
      </w:r>
      <w:r w:rsidR="00DA6CAE" w:rsidRPr="00876464">
        <w:rPr>
          <w:sz w:val="28"/>
          <w:szCs w:val="28"/>
        </w:rPr>
        <w:t xml:space="preserve">AOR - </w:t>
      </w:r>
      <w:r w:rsidR="00BF54BB" w:rsidRPr="00876464">
        <w:rPr>
          <w:sz w:val="28"/>
          <w:szCs w:val="28"/>
        </w:rPr>
        <w:t xml:space="preserve">19–21% көрсетті, ал парафин қолданылғанда бұл көрсеткіш 35%-ға дейін жетті </w:t>
      </w:r>
      <w:r w:rsidR="003B6F40" w:rsidRPr="00876464">
        <w:rPr>
          <w:sz w:val="28"/>
        </w:rPr>
        <w:t>[94]</w:t>
      </w:r>
      <w:r w:rsidR="00BF54BB" w:rsidRPr="00876464">
        <w:rPr>
          <w:sz w:val="28"/>
          <w:szCs w:val="28"/>
        </w:rPr>
        <w:t xml:space="preserve">. </w:t>
      </w:r>
      <w:r w:rsidR="00BC0758" w:rsidRPr="00876464">
        <w:rPr>
          <w:sz w:val="28"/>
          <w:szCs w:val="28"/>
        </w:rPr>
        <w:t xml:space="preserve">Сонымен қатар, </w:t>
      </w:r>
      <w:r w:rsidR="00EB4C2E" w:rsidRPr="00876464">
        <w:rPr>
          <w:sz w:val="28"/>
          <w:szCs w:val="28"/>
        </w:rPr>
        <w:t>Gudina және әріптестерінің</w:t>
      </w:r>
      <w:r w:rsidR="00BF54BB" w:rsidRPr="00876464">
        <w:rPr>
          <w:sz w:val="28"/>
          <w:szCs w:val="28"/>
        </w:rPr>
        <w:t xml:space="preserve"> 2011</w:t>
      </w:r>
      <w:r w:rsidR="00BC0758" w:rsidRPr="00876464">
        <w:rPr>
          <w:sz w:val="28"/>
          <w:szCs w:val="28"/>
        </w:rPr>
        <w:t xml:space="preserve"> жылғы</w:t>
      </w:r>
      <w:r w:rsidR="00BF54BB" w:rsidRPr="00876464">
        <w:rPr>
          <w:sz w:val="28"/>
          <w:szCs w:val="28"/>
        </w:rPr>
        <w:t xml:space="preserve"> зерттеуінде </w:t>
      </w:r>
      <w:r w:rsidR="00BF54BB" w:rsidRPr="00876464">
        <w:rPr>
          <w:i/>
          <w:iCs/>
          <w:sz w:val="28"/>
          <w:szCs w:val="28"/>
        </w:rPr>
        <w:t>B. subtilis</w:t>
      </w:r>
      <w:r w:rsidR="00BF54BB" w:rsidRPr="00876464">
        <w:rPr>
          <w:sz w:val="28"/>
          <w:szCs w:val="28"/>
        </w:rPr>
        <w:t xml:space="preserve"> 309, 311 және 573 штамдары парафинмен қаныққан құм бағаналарда сәйкесінше 35,0%, 23,5% және 19,8% мұнай өндірісін қамтамасыз еткені анықталды </w:t>
      </w:r>
      <w:r w:rsidR="003B6F40" w:rsidRPr="00876464">
        <w:rPr>
          <w:sz w:val="28"/>
        </w:rPr>
        <w:t>[208]</w:t>
      </w:r>
      <w:r w:rsidR="00BF54BB" w:rsidRPr="00876464">
        <w:rPr>
          <w:sz w:val="28"/>
          <w:szCs w:val="28"/>
        </w:rPr>
        <w:t>.</w:t>
      </w:r>
      <w:r w:rsidR="00AE0903" w:rsidRPr="00876464">
        <w:rPr>
          <w:sz w:val="28"/>
          <w:szCs w:val="28"/>
        </w:rPr>
        <w:t xml:space="preserve"> </w:t>
      </w:r>
    </w:p>
    <w:p w14:paraId="103B9598" w14:textId="2DFB56F2" w:rsidR="00AE0903" w:rsidRPr="00876464" w:rsidRDefault="008479CC" w:rsidP="00CB78D6">
      <w:pPr>
        <w:ind w:left="301" w:right="261" w:firstLine="567"/>
        <w:jc w:val="both"/>
        <w:rPr>
          <w:sz w:val="28"/>
          <w:szCs w:val="28"/>
        </w:rPr>
      </w:pPr>
      <w:r w:rsidRPr="00876464">
        <w:rPr>
          <w:sz w:val="28"/>
          <w:szCs w:val="28"/>
        </w:rPr>
        <w:t>Fernandes</w:t>
      </w:r>
      <w:r w:rsidR="00BF54BB" w:rsidRPr="00876464">
        <w:rPr>
          <w:sz w:val="28"/>
          <w:szCs w:val="28"/>
        </w:rPr>
        <w:t xml:space="preserve"> және әріптестері жүргізген зерттеуде </w:t>
      </w:r>
      <w:r w:rsidR="00BF54BB" w:rsidRPr="00876464">
        <w:rPr>
          <w:i/>
          <w:iCs/>
          <w:sz w:val="28"/>
          <w:szCs w:val="28"/>
        </w:rPr>
        <w:t>B. subtilis</w:t>
      </w:r>
      <w:r w:rsidR="00BF54BB" w:rsidRPr="00876464">
        <w:rPr>
          <w:sz w:val="28"/>
          <w:szCs w:val="28"/>
        </w:rPr>
        <w:t xml:space="preserve"> RI4914 штамы биосурфактанттар мен полимерлерді қатар өндіру арқылы 88%-ға дейін мұнай </w:t>
      </w:r>
      <w:r w:rsidR="005D3A39" w:rsidRPr="00876464">
        <w:rPr>
          <w:sz w:val="28"/>
          <w:szCs w:val="28"/>
        </w:rPr>
        <w:t>шығаруды</w:t>
      </w:r>
      <w:r w:rsidR="00BF54BB" w:rsidRPr="00876464">
        <w:rPr>
          <w:sz w:val="28"/>
          <w:szCs w:val="28"/>
        </w:rPr>
        <w:t xml:space="preserve"> қамтамасыз еткені анықталды. Қалдық мұнайдың шығуы биосурфактант концентрациясына байланысты артып, бейтарап рН және орташа тұздылық жағдайында оңтайлы нәтиже көрсетті</w:t>
      </w:r>
      <w:r w:rsidR="00AB3414" w:rsidRPr="00876464">
        <w:rPr>
          <w:sz w:val="28"/>
          <w:szCs w:val="28"/>
        </w:rPr>
        <w:t xml:space="preserve"> </w:t>
      </w:r>
      <w:r w:rsidR="003B6F40" w:rsidRPr="00876464">
        <w:rPr>
          <w:sz w:val="28"/>
        </w:rPr>
        <w:t>[209]</w:t>
      </w:r>
      <w:r w:rsidR="00BF54BB" w:rsidRPr="00876464">
        <w:rPr>
          <w:sz w:val="28"/>
          <w:szCs w:val="28"/>
        </w:rPr>
        <w:t>.</w:t>
      </w:r>
    </w:p>
    <w:p w14:paraId="0B99A39D" w14:textId="15C726D9" w:rsidR="00381581" w:rsidRPr="00876464" w:rsidRDefault="00567BDF" w:rsidP="00381581">
      <w:pPr>
        <w:ind w:left="301" w:right="261" w:firstLine="567"/>
        <w:jc w:val="both"/>
        <w:rPr>
          <w:sz w:val="28"/>
          <w:szCs w:val="28"/>
        </w:rPr>
      </w:pPr>
      <w:r w:rsidRPr="00876464">
        <w:rPr>
          <w:sz w:val="28"/>
          <w:szCs w:val="28"/>
        </w:rPr>
        <w:t xml:space="preserve">Pathak және Keharia </w:t>
      </w:r>
      <w:r w:rsidR="00A8181C" w:rsidRPr="00876464">
        <w:rPr>
          <w:sz w:val="28"/>
          <w:szCs w:val="28"/>
        </w:rPr>
        <w:t xml:space="preserve">биосурфактант өндіруші </w:t>
      </w:r>
      <w:r w:rsidR="00BF54BB" w:rsidRPr="00876464">
        <w:rPr>
          <w:i/>
          <w:iCs/>
          <w:sz w:val="28"/>
          <w:szCs w:val="28"/>
        </w:rPr>
        <w:t>B. subtilis</w:t>
      </w:r>
      <w:r w:rsidR="00BF54BB" w:rsidRPr="00876464">
        <w:rPr>
          <w:sz w:val="28"/>
          <w:szCs w:val="28"/>
        </w:rPr>
        <w:t xml:space="preserve"> K1 штамының мотор майымен қаныққан құм бағаналарында пайдалану арқылы 43% мұнай өндіруге қол жеткізгенін </w:t>
      </w:r>
      <w:r w:rsidRPr="00876464">
        <w:rPr>
          <w:sz w:val="28"/>
          <w:szCs w:val="28"/>
        </w:rPr>
        <w:t>көрсетті</w:t>
      </w:r>
      <w:r w:rsidR="00BF54BB" w:rsidRPr="00876464">
        <w:rPr>
          <w:sz w:val="28"/>
          <w:szCs w:val="28"/>
        </w:rPr>
        <w:t xml:space="preserve"> </w:t>
      </w:r>
      <w:r w:rsidR="003B6F40" w:rsidRPr="00876464">
        <w:rPr>
          <w:sz w:val="28"/>
        </w:rPr>
        <w:t>[210]</w:t>
      </w:r>
      <w:r w:rsidR="00BF54BB" w:rsidRPr="00876464">
        <w:rPr>
          <w:sz w:val="28"/>
          <w:szCs w:val="28"/>
        </w:rPr>
        <w:t>.</w:t>
      </w:r>
    </w:p>
    <w:p w14:paraId="7F107499" w14:textId="73B14C9C" w:rsidR="0099324B" w:rsidRPr="00876464" w:rsidRDefault="00EC05DD" w:rsidP="00381581">
      <w:pPr>
        <w:ind w:left="301" w:right="261" w:firstLine="567"/>
        <w:jc w:val="both"/>
        <w:rPr>
          <w:sz w:val="28"/>
          <w:szCs w:val="28"/>
        </w:rPr>
      </w:pPr>
      <w:r w:rsidRPr="00876464">
        <w:rPr>
          <w:sz w:val="28"/>
          <w:szCs w:val="28"/>
        </w:rPr>
        <w:t xml:space="preserve">Осылайша, бұл зерттеулердің нәтижелері </w:t>
      </w:r>
      <w:r w:rsidRPr="00876464">
        <w:rPr>
          <w:i/>
          <w:iCs/>
          <w:sz w:val="28"/>
          <w:szCs w:val="28"/>
        </w:rPr>
        <w:t>Bacillus subtilis</w:t>
      </w:r>
      <w:r w:rsidRPr="00876464">
        <w:rPr>
          <w:sz w:val="28"/>
          <w:szCs w:val="28"/>
        </w:rPr>
        <w:t xml:space="preserve"> штамдарының </w:t>
      </w:r>
      <w:r w:rsidR="00D50272" w:rsidRPr="00876464">
        <w:rPr>
          <w:sz w:val="28"/>
          <w:szCs w:val="28"/>
        </w:rPr>
        <w:t>лаборатория</w:t>
      </w:r>
      <w:r w:rsidRPr="00876464">
        <w:rPr>
          <w:sz w:val="28"/>
          <w:szCs w:val="28"/>
        </w:rPr>
        <w:t xml:space="preserve"> жағдайында қалдық мұнайды тиімді </w:t>
      </w:r>
      <w:r w:rsidR="00D50272" w:rsidRPr="00876464">
        <w:rPr>
          <w:sz w:val="28"/>
          <w:szCs w:val="28"/>
        </w:rPr>
        <w:t>шығару</w:t>
      </w:r>
      <w:r w:rsidR="00D07A20" w:rsidRPr="00876464">
        <w:rPr>
          <w:sz w:val="28"/>
          <w:szCs w:val="28"/>
        </w:rPr>
        <w:t>ға</w:t>
      </w:r>
      <w:r w:rsidRPr="00876464">
        <w:rPr>
          <w:sz w:val="28"/>
          <w:szCs w:val="28"/>
        </w:rPr>
        <w:t xml:space="preserve"> қабілетті екенін дәлелдейді және олардың </w:t>
      </w:r>
      <w:r w:rsidR="00D07A20" w:rsidRPr="00876464">
        <w:rPr>
          <w:sz w:val="28"/>
          <w:szCs w:val="28"/>
        </w:rPr>
        <w:t>ММША</w:t>
      </w:r>
      <w:r w:rsidRPr="00876464">
        <w:rPr>
          <w:sz w:val="28"/>
          <w:szCs w:val="28"/>
        </w:rPr>
        <w:t xml:space="preserve"> үшін әлеуетті биотехнологиялық агент екенін растайды. Атап айтқанда, </w:t>
      </w:r>
      <w:r w:rsidRPr="00876464">
        <w:rPr>
          <w:i/>
          <w:iCs/>
          <w:sz w:val="28"/>
          <w:szCs w:val="28"/>
        </w:rPr>
        <w:t>B. subtilis</w:t>
      </w:r>
      <w:r w:rsidRPr="00876464">
        <w:rPr>
          <w:sz w:val="28"/>
          <w:szCs w:val="28"/>
        </w:rPr>
        <w:t xml:space="preserve"> A9 штамы</w:t>
      </w:r>
      <w:r w:rsidR="000C615F" w:rsidRPr="00876464">
        <w:rPr>
          <w:sz w:val="28"/>
          <w:szCs w:val="28"/>
        </w:rPr>
        <w:t xml:space="preserve"> AOR -</w:t>
      </w:r>
      <w:r w:rsidRPr="00876464">
        <w:rPr>
          <w:sz w:val="28"/>
          <w:szCs w:val="28"/>
        </w:rPr>
        <w:t xml:space="preserve"> </w:t>
      </w:r>
      <w:r w:rsidR="00D20FFB" w:rsidRPr="00876464">
        <w:rPr>
          <w:sz w:val="28"/>
          <w:szCs w:val="28"/>
        </w:rPr>
        <w:t>23,2 ± 2,5%</w:t>
      </w:r>
      <w:r w:rsidRPr="00876464">
        <w:rPr>
          <w:sz w:val="28"/>
          <w:szCs w:val="28"/>
        </w:rPr>
        <w:t xml:space="preserve"> етсе, </w:t>
      </w:r>
      <w:r w:rsidR="000C615F" w:rsidRPr="00876464">
        <w:rPr>
          <w:sz w:val="28"/>
          <w:szCs w:val="28"/>
        </w:rPr>
        <w:t>ассоциациялар</w:t>
      </w:r>
      <w:r w:rsidRPr="00876464">
        <w:rPr>
          <w:sz w:val="28"/>
          <w:szCs w:val="28"/>
        </w:rPr>
        <w:t xml:space="preserve"> ішінде </w:t>
      </w:r>
      <w:r w:rsidR="00E614DE" w:rsidRPr="00876464">
        <w:rPr>
          <w:i/>
          <w:iCs/>
          <w:sz w:val="28"/>
          <w:szCs w:val="28"/>
        </w:rPr>
        <w:t>B. subtilis</w:t>
      </w:r>
      <w:r w:rsidR="00E614DE" w:rsidRPr="00876464">
        <w:rPr>
          <w:sz w:val="28"/>
          <w:szCs w:val="28"/>
        </w:rPr>
        <w:t xml:space="preserve"> </w:t>
      </w:r>
      <w:r w:rsidRPr="00876464">
        <w:rPr>
          <w:sz w:val="28"/>
          <w:szCs w:val="28"/>
        </w:rPr>
        <w:t xml:space="preserve">A8 : </w:t>
      </w:r>
      <w:r w:rsidR="00E614DE" w:rsidRPr="00876464">
        <w:rPr>
          <w:i/>
          <w:iCs/>
          <w:sz w:val="28"/>
          <w:szCs w:val="28"/>
        </w:rPr>
        <w:t>B. subtilis</w:t>
      </w:r>
      <w:r w:rsidR="00E614DE" w:rsidRPr="00876464">
        <w:rPr>
          <w:sz w:val="28"/>
          <w:szCs w:val="28"/>
        </w:rPr>
        <w:t xml:space="preserve"> </w:t>
      </w:r>
      <w:r w:rsidRPr="00876464">
        <w:rPr>
          <w:sz w:val="28"/>
          <w:szCs w:val="28"/>
        </w:rPr>
        <w:t xml:space="preserve">A9 – 24,4% </w:t>
      </w:r>
      <w:r w:rsidR="002111BB" w:rsidRPr="00876464">
        <w:rPr>
          <w:sz w:val="28"/>
          <w:szCs w:val="28"/>
        </w:rPr>
        <w:t>нәтиже</w:t>
      </w:r>
      <w:r w:rsidRPr="00876464">
        <w:rPr>
          <w:sz w:val="28"/>
          <w:szCs w:val="28"/>
        </w:rPr>
        <w:t xml:space="preserve"> көрсетті. Бұл нәтижелер микробтық синергия мен </w:t>
      </w:r>
      <w:r w:rsidR="002111BB" w:rsidRPr="00876464">
        <w:rPr>
          <w:sz w:val="28"/>
          <w:szCs w:val="28"/>
        </w:rPr>
        <w:t xml:space="preserve">метаболиттік </w:t>
      </w:r>
      <w:r w:rsidRPr="00876464">
        <w:rPr>
          <w:sz w:val="28"/>
          <w:szCs w:val="28"/>
        </w:rPr>
        <w:t xml:space="preserve">өнімдердің үйлесімділігі </w:t>
      </w:r>
      <w:r w:rsidR="00332455" w:rsidRPr="00876464">
        <w:rPr>
          <w:sz w:val="28"/>
          <w:szCs w:val="28"/>
        </w:rPr>
        <w:t>ММША</w:t>
      </w:r>
      <w:r w:rsidRPr="00876464">
        <w:rPr>
          <w:sz w:val="28"/>
          <w:szCs w:val="28"/>
        </w:rPr>
        <w:t xml:space="preserve"> маңызды рөл атқаратынын дәлелдейді</w:t>
      </w:r>
      <w:r w:rsidR="00BF54BB" w:rsidRPr="00876464">
        <w:rPr>
          <w:sz w:val="28"/>
          <w:szCs w:val="28"/>
        </w:rPr>
        <w:t>.</w:t>
      </w:r>
    </w:p>
    <w:p w14:paraId="0EC7C430" w14:textId="77777777" w:rsidR="002B7836" w:rsidRPr="00876464" w:rsidRDefault="002B7836">
      <w:pPr>
        <w:sectPr w:rsidR="002B7836" w:rsidRPr="00876464" w:rsidSect="00313A81">
          <w:pgSz w:w="11910" w:h="16840"/>
          <w:pgMar w:top="1123" w:right="301" w:bottom="1678" w:left="1400" w:header="0" w:footer="1400" w:gutter="0"/>
          <w:cols w:space="720"/>
          <w:docGrid w:linePitch="299"/>
        </w:sectPr>
      </w:pPr>
    </w:p>
    <w:p w14:paraId="0EC7C431" w14:textId="77777777" w:rsidR="002B7836" w:rsidRPr="00876464" w:rsidRDefault="00D1655E">
      <w:pPr>
        <w:pStyle w:val="1"/>
        <w:spacing w:before="72"/>
        <w:ind w:left="707" w:right="104"/>
        <w:jc w:val="center"/>
      </w:pPr>
      <w:bookmarkStart w:id="3" w:name="_TOC_250003"/>
      <w:bookmarkEnd w:id="3"/>
      <w:r w:rsidRPr="00876464">
        <w:lastRenderedPageBreak/>
        <w:t>ҚОРЫТЫНДЫ</w:t>
      </w:r>
    </w:p>
    <w:p w14:paraId="0EC7C432" w14:textId="77777777" w:rsidR="002B7836" w:rsidRPr="00876464" w:rsidRDefault="002B7836">
      <w:pPr>
        <w:pStyle w:val="a3"/>
        <w:spacing w:before="8"/>
        <w:ind w:left="0" w:firstLine="0"/>
        <w:jc w:val="left"/>
        <w:rPr>
          <w:b/>
          <w:sz w:val="27"/>
        </w:rPr>
      </w:pPr>
    </w:p>
    <w:p w14:paraId="0EC7C433" w14:textId="77777777" w:rsidR="002B7836" w:rsidRPr="00876464" w:rsidRDefault="00D1655E" w:rsidP="00CB78D6">
      <w:pPr>
        <w:pStyle w:val="a3"/>
        <w:spacing w:before="1"/>
        <w:ind w:left="301" w:right="261" w:firstLine="567"/>
      </w:pPr>
      <w:r w:rsidRPr="00876464">
        <w:t>Жұмыста</w:t>
      </w:r>
      <w:r w:rsidRPr="00876464">
        <w:rPr>
          <w:spacing w:val="-4"/>
        </w:rPr>
        <w:t xml:space="preserve"> </w:t>
      </w:r>
      <w:r w:rsidRPr="00876464">
        <w:t>алынған</w:t>
      </w:r>
      <w:r w:rsidRPr="00876464">
        <w:rPr>
          <w:spacing w:val="-5"/>
        </w:rPr>
        <w:t xml:space="preserve"> </w:t>
      </w:r>
      <w:r w:rsidRPr="00876464">
        <w:t>нәтижелер</w:t>
      </w:r>
      <w:r w:rsidRPr="00876464">
        <w:rPr>
          <w:spacing w:val="-2"/>
        </w:rPr>
        <w:t xml:space="preserve"> </w:t>
      </w:r>
      <w:r w:rsidRPr="00876464">
        <w:t>келесі</w:t>
      </w:r>
      <w:r w:rsidRPr="00876464">
        <w:rPr>
          <w:spacing w:val="-3"/>
        </w:rPr>
        <w:t xml:space="preserve"> </w:t>
      </w:r>
      <w:r w:rsidRPr="00876464">
        <w:t>қорытынды</w:t>
      </w:r>
      <w:r w:rsidRPr="00876464">
        <w:rPr>
          <w:spacing w:val="-3"/>
        </w:rPr>
        <w:t xml:space="preserve"> </w:t>
      </w:r>
      <w:r w:rsidRPr="00876464">
        <w:t>жасауға</w:t>
      </w:r>
      <w:r w:rsidRPr="00876464">
        <w:rPr>
          <w:spacing w:val="-4"/>
        </w:rPr>
        <w:t xml:space="preserve"> </w:t>
      </w:r>
      <w:r w:rsidRPr="00876464">
        <w:t>мүмкіндік</w:t>
      </w:r>
      <w:r w:rsidRPr="00876464">
        <w:rPr>
          <w:spacing w:val="-6"/>
        </w:rPr>
        <w:t xml:space="preserve"> </w:t>
      </w:r>
      <w:r w:rsidRPr="00876464">
        <w:t>береді:</w:t>
      </w:r>
    </w:p>
    <w:p w14:paraId="7C571525" w14:textId="624A59F8" w:rsidR="00107FE1" w:rsidRPr="00876464" w:rsidRDefault="00FE456C" w:rsidP="00107FE1">
      <w:pPr>
        <w:pStyle w:val="a3"/>
        <w:spacing w:before="1"/>
        <w:ind w:left="301" w:right="261" w:firstLine="567"/>
      </w:pPr>
      <w:r w:rsidRPr="00876464">
        <w:t>1</w:t>
      </w:r>
      <w:r w:rsidR="00E269C6" w:rsidRPr="00876464">
        <w:t xml:space="preserve">. </w:t>
      </w:r>
      <w:r w:rsidR="00107FE1" w:rsidRPr="00876464">
        <w:t>Ақінген кен орнының пласт сулары жоғары минералданған, тұзды және натрий-хлорлы түріне, ал Шығыс Мақат кен орнының пласт сулары өте тұзды және натрий-хлорлы түріне жат</w:t>
      </w:r>
      <w:r w:rsidR="0000283B" w:rsidRPr="00876464">
        <w:t>қызылды</w:t>
      </w:r>
      <w:r w:rsidR="00107FE1" w:rsidRPr="00876464">
        <w:t>.</w:t>
      </w:r>
    </w:p>
    <w:p w14:paraId="33D32D18" w14:textId="164543D9" w:rsidR="00107FE1" w:rsidRPr="00876464" w:rsidRDefault="00107FE1" w:rsidP="00107FE1">
      <w:pPr>
        <w:pStyle w:val="a3"/>
        <w:spacing w:before="1"/>
        <w:ind w:left="301" w:right="261" w:firstLine="567"/>
      </w:pPr>
      <w:r w:rsidRPr="00876464">
        <w:t xml:space="preserve">2. </w:t>
      </w:r>
      <w:r w:rsidR="00C32F1A" w:rsidRPr="00876464">
        <w:t xml:space="preserve">Ақінген және Шығыс Мақат кен орындарының пласт суларының микробтық алуантүрлілігі </w:t>
      </w:r>
      <w:r w:rsidR="00C32F1A" w:rsidRPr="00876464">
        <w:rPr>
          <w:i/>
          <w:iCs/>
        </w:rPr>
        <w:t>Alphaproteobacteria, Actinobacteria, Clostridia, Gammaproteobacteria</w:t>
      </w:r>
      <w:r w:rsidR="00C32F1A" w:rsidRPr="00876464">
        <w:t xml:space="preserve"> және </w:t>
      </w:r>
      <w:r w:rsidR="00C32F1A" w:rsidRPr="00876464">
        <w:rPr>
          <w:i/>
          <w:iCs/>
        </w:rPr>
        <w:t>Bacilli</w:t>
      </w:r>
      <w:r w:rsidR="00C32F1A" w:rsidRPr="00876464">
        <w:t xml:space="preserve">, сондай-ақ </w:t>
      </w:r>
      <w:r w:rsidR="00C32F1A" w:rsidRPr="00876464">
        <w:rPr>
          <w:i/>
          <w:iCs/>
        </w:rPr>
        <w:t>Gammaproteobacteria, Deltaproteobacteria, Epsilonproteobacteria</w:t>
      </w:r>
      <w:r w:rsidR="00C32F1A" w:rsidRPr="00876464">
        <w:t xml:space="preserve"> және </w:t>
      </w:r>
      <w:r w:rsidR="00C32F1A" w:rsidRPr="00876464">
        <w:rPr>
          <w:i/>
          <w:iCs/>
        </w:rPr>
        <w:t>Methanomicrobia</w:t>
      </w:r>
      <w:r w:rsidR="00C32F1A" w:rsidRPr="00876464">
        <w:t xml:space="preserve"> өкілдерін қамтыды</w:t>
      </w:r>
      <w:r w:rsidRPr="00876464">
        <w:t>. Барлығы 33 микроорганизм дақылдары, соның ішінде Ақінген</w:t>
      </w:r>
      <w:r w:rsidR="00CB4364" w:rsidRPr="00876464">
        <w:t xml:space="preserve"> кен орнынан</w:t>
      </w:r>
      <w:r w:rsidRPr="00876464">
        <w:t xml:space="preserve"> 26 дақыл және Шығыс Мақат</w:t>
      </w:r>
      <w:r w:rsidR="00CB4364" w:rsidRPr="00876464">
        <w:t xml:space="preserve"> кен орнынан</w:t>
      </w:r>
      <w:r w:rsidRPr="00876464">
        <w:t xml:space="preserve"> 7 дақыл бөлініп алынды.</w:t>
      </w:r>
    </w:p>
    <w:p w14:paraId="0C5CC6A5" w14:textId="1AF0FC67" w:rsidR="00107FE1" w:rsidRPr="00876464" w:rsidRDefault="00107FE1" w:rsidP="00107FE1">
      <w:pPr>
        <w:pStyle w:val="a3"/>
        <w:spacing w:before="1"/>
        <w:ind w:left="301" w:right="261" w:firstLine="567"/>
      </w:pPr>
      <w:r w:rsidRPr="00876464">
        <w:t xml:space="preserve">3. Биосурфактант түзуші штамдардың скринингі негізінде 6 белсенді дақылдар: A2, A8, A9, A12, R4 және PW2 іріктелді. Іріктелген алты штамның таксономиялық сәйкестігі анықталып, олардың 16S рРНҚ тізбектері GenBank дерекқорына тіркелді: </w:t>
      </w:r>
      <w:r w:rsidRPr="00876464">
        <w:rPr>
          <w:i/>
          <w:iCs/>
        </w:rPr>
        <w:t>Bacillus safensis subsp. safensis</w:t>
      </w:r>
      <w:r w:rsidRPr="00876464">
        <w:t xml:space="preserve"> A2 (OP565012), </w:t>
      </w:r>
      <w:r w:rsidRPr="00876464">
        <w:rPr>
          <w:i/>
          <w:iCs/>
        </w:rPr>
        <w:t xml:space="preserve">Bacillus subtilis </w:t>
      </w:r>
      <w:r w:rsidRPr="00876464">
        <w:t xml:space="preserve">A8 (OP565013), </w:t>
      </w:r>
      <w:r w:rsidRPr="00876464">
        <w:rPr>
          <w:i/>
          <w:iCs/>
        </w:rPr>
        <w:t>Bacillus subtilis</w:t>
      </w:r>
      <w:r w:rsidRPr="00876464">
        <w:t xml:space="preserve"> A9 (OP565014), </w:t>
      </w:r>
      <w:r w:rsidRPr="00876464">
        <w:rPr>
          <w:i/>
          <w:iCs/>
        </w:rPr>
        <w:t xml:space="preserve">Bacillus subtilis subsp. subtilis </w:t>
      </w:r>
      <w:r w:rsidRPr="00876464">
        <w:t xml:space="preserve">A12 (OP565015), </w:t>
      </w:r>
      <w:r w:rsidRPr="00876464">
        <w:rPr>
          <w:i/>
          <w:iCs/>
        </w:rPr>
        <w:t>Bacillus paralicheniformis</w:t>
      </w:r>
      <w:r w:rsidRPr="00876464">
        <w:t xml:space="preserve"> R4 (OP565016) және </w:t>
      </w:r>
      <w:r w:rsidRPr="00876464">
        <w:rPr>
          <w:i/>
          <w:iCs/>
        </w:rPr>
        <w:t>Bacillus licheniformis</w:t>
      </w:r>
      <w:r w:rsidRPr="00876464">
        <w:t xml:space="preserve"> PW2 (OP565017).</w:t>
      </w:r>
    </w:p>
    <w:p w14:paraId="5E3D4DEE" w14:textId="05E88AE3" w:rsidR="00107FE1" w:rsidRPr="00876464" w:rsidRDefault="00D360E9" w:rsidP="00107FE1">
      <w:pPr>
        <w:pStyle w:val="a3"/>
        <w:spacing w:before="1"/>
        <w:ind w:left="301" w:right="261" w:firstLine="567"/>
      </w:pPr>
      <w:r w:rsidRPr="00876464">
        <w:t>4</w:t>
      </w:r>
      <w:r w:rsidR="00107FE1" w:rsidRPr="00876464">
        <w:t xml:space="preserve">. Іріктелген штамдарда </w:t>
      </w:r>
      <w:r w:rsidR="00107FE1" w:rsidRPr="00876464">
        <w:rPr>
          <w:i/>
          <w:iCs/>
        </w:rPr>
        <w:t>srfA, lchAA</w:t>
      </w:r>
      <w:r w:rsidR="00107FE1" w:rsidRPr="00876464">
        <w:t xml:space="preserve"> және </w:t>
      </w:r>
      <w:r w:rsidR="00107FE1" w:rsidRPr="00876464">
        <w:rPr>
          <w:i/>
          <w:iCs/>
        </w:rPr>
        <w:t>sacB</w:t>
      </w:r>
      <w:r w:rsidR="00107FE1" w:rsidRPr="00876464">
        <w:t xml:space="preserve"> гендерінің бар екені анықталды. Липопептидті биосурфактант синтездейтін </w:t>
      </w:r>
      <w:r w:rsidR="00107FE1" w:rsidRPr="00876464">
        <w:rPr>
          <w:i/>
          <w:iCs/>
        </w:rPr>
        <w:t>B. subtilis</w:t>
      </w:r>
      <w:r w:rsidR="00107FE1" w:rsidRPr="00876464">
        <w:t xml:space="preserve"> A9 штамы </w:t>
      </w:r>
      <w:r w:rsidR="00107FE1" w:rsidRPr="00876464">
        <w:rPr>
          <w:i/>
          <w:iCs/>
        </w:rPr>
        <w:t>srfAB</w:t>
      </w:r>
      <w:r w:rsidR="00107FE1" w:rsidRPr="00876464">
        <w:t xml:space="preserve"> генінің ең жоғары экспрессиясын (57 606,7) көрсетті. Төрт штамда </w:t>
      </w:r>
      <w:r w:rsidR="00107FE1" w:rsidRPr="00876464">
        <w:rPr>
          <w:i/>
          <w:iCs/>
        </w:rPr>
        <w:t>sacB</w:t>
      </w:r>
      <w:r w:rsidR="00107FE1" w:rsidRPr="00876464">
        <w:t xml:space="preserve"> гені анықталды</w:t>
      </w:r>
      <w:r w:rsidR="00D24A6A" w:rsidRPr="00876464">
        <w:t>.</w:t>
      </w:r>
    </w:p>
    <w:p w14:paraId="70E380D2" w14:textId="24E73845" w:rsidR="00107FE1" w:rsidRPr="00876464" w:rsidRDefault="00D24A6A" w:rsidP="00107FE1">
      <w:pPr>
        <w:pStyle w:val="a3"/>
        <w:spacing w:before="1"/>
        <w:ind w:left="301" w:right="261" w:firstLine="567"/>
      </w:pPr>
      <w:r w:rsidRPr="00876464">
        <w:t>5</w:t>
      </w:r>
      <w:r w:rsidR="00107FE1" w:rsidRPr="00876464">
        <w:t xml:space="preserve">. Биосурфактанттарда липопептид құрылымына тән пептидтік және алифаттық байланыстар, ал биополимер құрылымында гидроксил (-OH) топтары, карбонил (C=O) топтары, гликозидтік C-O-C байланыстары тіркелді. </w:t>
      </w:r>
    </w:p>
    <w:p w14:paraId="7A375433" w14:textId="3A81206B" w:rsidR="008852DC" w:rsidRPr="00876464" w:rsidRDefault="00C82556" w:rsidP="00107FE1">
      <w:pPr>
        <w:pStyle w:val="a3"/>
        <w:spacing w:before="1"/>
        <w:ind w:left="301" w:right="261" w:firstLine="567"/>
      </w:pPr>
      <w:r w:rsidRPr="00876464">
        <w:t>6</w:t>
      </w:r>
      <w:r w:rsidR="00107FE1" w:rsidRPr="00876464">
        <w:t xml:space="preserve">. </w:t>
      </w:r>
      <w:r w:rsidR="00552CB6" w:rsidRPr="00876464">
        <w:t xml:space="preserve">Қосымша мұнай шығару коэффициентінің ең жоғары мәндері </w:t>
      </w:r>
      <w:r w:rsidR="00552CB6" w:rsidRPr="00876464">
        <w:rPr>
          <w:i/>
          <w:iCs/>
        </w:rPr>
        <w:t>B. subtilis</w:t>
      </w:r>
      <w:r w:rsidR="00552CB6" w:rsidRPr="00876464">
        <w:t xml:space="preserve"> A9 штамын (23,2 ± 2,5%) және </w:t>
      </w:r>
      <w:r w:rsidR="00552CB6" w:rsidRPr="00876464">
        <w:rPr>
          <w:i/>
          <w:iCs/>
        </w:rPr>
        <w:t>B. subtilis</w:t>
      </w:r>
      <w:r w:rsidR="00552CB6" w:rsidRPr="00876464">
        <w:t xml:space="preserve"> A8 пен A9 ассоциациясын (24,4 ± 3,1%) қолданған жағдайларда байқалды, бұл көрсеткіштер бақылау үлгісіндегі мәнмен (4%) салыстырғанда айтарлықтай жоғары болды</w:t>
      </w:r>
      <w:r w:rsidRPr="00876464">
        <w:t>.</w:t>
      </w:r>
    </w:p>
    <w:p w14:paraId="0EC7C440" w14:textId="77777777" w:rsidR="002B7836" w:rsidRPr="00876464" w:rsidRDefault="00D1655E">
      <w:pPr>
        <w:pStyle w:val="a3"/>
        <w:ind w:left="868" w:firstLine="0"/>
      </w:pPr>
      <w:r w:rsidRPr="00876464">
        <w:t>Диссертацияда</w:t>
      </w:r>
      <w:r w:rsidRPr="00876464">
        <w:rPr>
          <w:spacing w:val="-3"/>
        </w:rPr>
        <w:t xml:space="preserve"> </w:t>
      </w:r>
      <w:r w:rsidRPr="00876464">
        <w:t>алға</w:t>
      </w:r>
      <w:r w:rsidRPr="00876464">
        <w:rPr>
          <w:spacing w:val="-6"/>
        </w:rPr>
        <w:t xml:space="preserve"> </w:t>
      </w:r>
      <w:r w:rsidRPr="00876464">
        <w:t>қойылған</w:t>
      </w:r>
      <w:r w:rsidRPr="00876464">
        <w:rPr>
          <w:spacing w:val="-3"/>
        </w:rPr>
        <w:t xml:space="preserve"> </w:t>
      </w:r>
      <w:r w:rsidRPr="00876464">
        <w:t>міндеттердің</w:t>
      </w:r>
      <w:r w:rsidRPr="00876464">
        <w:rPr>
          <w:spacing w:val="-3"/>
        </w:rPr>
        <w:t xml:space="preserve"> </w:t>
      </w:r>
      <w:r w:rsidRPr="00876464">
        <w:t>барлығы</w:t>
      </w:r>
      <w:r w:rsidRPr="00876464">
        <w:rPr>
          <w:spacing w:val="-6"/>
        </w:rPr>
        <w:t xml:space="preserve"> </w:t>
      </w:r>
      <w:r w:rsidRPr="00876464">
        <w:t>орындалды.</w:t>
      </w:r>
    </w:p>
    <w:p w14:paraId="2176962B" w14:textId="77777777" w:rsidR="00DE3D11" w:rsidRPr="00876464" w:rsidRDefault="00DE3D11">
      <w:pPr>
        <w:pStyle w:val="a3"/>
        <w:ind w:left="868" w:firstLine="0"/>
      </w:pPr>
    </w:p>
    <w:p w14:paraId="5D6BC6B0" w14:textId="77777777" w:rsidR="00DE3D11" w:rsidRPr="00876464" w:rsidRDefault="00DE3D11">
      <w:pPr>
        <w:pStyle w:val="a3"/>
        <w:ind w:left="868" w:firstLine="0"/>
      </w:pPr>
    </w:p>
    <w:p w14:paraId="0EC7C441" w14:textId="77777777" w:rsidR="002B7836" w:rsidRPr="00876464" w:rsidRDefault="002B7836">
      <w:pPr>
        <w:sectPr w:rsidR="002B7836" w:rsidRPr="00876464" w:rsidSect="00CB6D51">
          <w:pgSz w:w="11910" w:h="16840"/>
          <w:pgMar w:top="1040" w:right="300" w:bottom="1680" w:left="1400" w:header="0" w:footer="1403" w:gutter="0"/>
          <w:cols w:space="720"/>
        </w:sectPr>
      </w:pPr>
    </w:p>
    <w:p w14:paraId="0EC7C442" w14:textId="77777777" w:rsidR="002B7836" w:rsidRPr="00876464" w:rsidRDefault="00D1655E">
      <w:pPr>
        <w:pStyle w:val="1"/>
        <w:spacing w:before="72"/>
        <w:ind w:left="462" w:right="424"/>
        <w:jc w:val="center"/>
      </w:pPr>
      <w:bookmarkStart w:id="4" w:name="_TOC_250002"/>
      <w:r w:rsidRPr="00876464">
        <w:lastRenderedPageBreak/>
        <w:t>ПАЙДАЛАНЫЛҒАН</w:t>
      </w:r>
      <w:r w:rsidRPr="00876464">
        <w:rPr>
          <w:spacing w:val="-2"/>
        </w:rPr>
        <w:t xml:space="preserve"> </w:t>
      </w:r>
      <w:r w:rsidRPr="00876464">
        <w:t>ӘДЕБИЕТТЕР</w:t>
      </w:r>
      <w:r w:rsidRPr="00876464">
        <w:rPr>
          <w:spacing w:val="-4"/>
        </w:rPr>
        <w:t xml:space="preserve"> </w:t>
      </w:r>
      <w:bookmarkEnd w:id="4"/>
      <w:r w:rsidRPr="00876464">
        <w:t>ТІЗІМІ</w:t>
      </w:r>
    </w:p>
    <w:p w14:paraId="0EC7C443" w14:textId="77777777" w:rsidR="002B7836" w:rsidRPr="00876464" w:rsidRDefault="002B7836" w:rsidP="002D12B6">
      <w:pPr>
        <w:pStyle w:val="a3"/>
        <w:spacing w:after="120"/>
        <w:ind w:left="0" w:firstLine="567"/>
        <w:jc w:val="left"/>
        <w:rPr>
          <w:b/>
        </w:rPr>
      </w:pPr>
    </w:p>
    <w:p w14:paraId="44689E3C" w14:textId="5E992E47" w:rsidR="003B6F40" w:rsidRPr="00876464" w:rsidRDefault="003B6F40" w:rsidP="0042715D">
      <w:pPr>
        <w:pStyle w:val="a6"/>
        <w:spacing w:after="0"/>
        <w:ind w:left="301" w:right="278" w:firstLine="567"/>
        <w:jc w:val="both"/>
        <w:rPr>
          <w:sz w:val="28"/>
          <w:szCs w:val="28"/>
        </w:rPr>
      </w:pPr>
      <w:r w:rsidRPr="00876464">
        <w:rPr>
          <w:sz w:val="28"/>
          <w:szCs w:val="28"/>
        </w:rPr>
        <w:t xml:space="preserve">1. </w:t>
      </w:r>
      <w:r w:rsidRPr="00876464">
        <w:rPr>
          <w:sz w:val="28"/>
          <w:szCs w:val="28"/>
        </w:rPr>
        <w:tab/>
        <w:t>(2023) Oil Market Report - November 2023 – Analysis. In: IEA. https://www.iea.org/reports/oil-market-report-november-2023. Accessed 5 May 2024</w:t>
      </w:r>
    </w:p>
    <w:p w14:paraId="7C8B4A3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 </w:t>
      </w:r>
      <w:r w:rsidRPr="00876464">
        <w:rPr>
          <w:sz w:val="28"/>
          <w:szCs w:val="28"/>
        </w:rPr>
        <w:tab/>
        <w:t>(2024) В 2023 году в Казахстане добыли 90 млн тонн нефти. In: Деловой портал Капитал.кз. https://kapital.kz/economic/123756/v-2023-godu-v-kazakhstane-dobyli-90-mln-tonn-nefti.html. Accessed 5 May 2024</w:t>
      </w:r>
    </w:p>
    <w:p w14:paraId="06AB522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 </w:t>
      </w:r>
      <w:r w:rsidRPr="00876464">
        <w:rPr>
          <w:sz w:val="28"/>
          <w:szCs w:val="28"/>
        </w:rPr>
        <w:tab/>
        <w:t>Orazgaliyev S (2018) State intervention in Kazakhstan’s energy sector: Nationalisation or participation? Journal of Eurasian Studies 9:143–151. https://doi.org/10.1016/j.euras.2018.06.001</w:t>
      </w:r>
    </w:p>
    <w:p w14:paraId="757BC6A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 </w:t>
      </w:r>
      <w:r w:rsidRPr="00876464">
        <w:rPr>
          <w:sz w:val="28"/>
          <w:szCs w:val="28"/>
        </w:rPr>
        <w:tab/>
        <w:t>Karatayev M, Clarke ML (2014) Current Energy Resources in Kazakhstan and the Future Potential of Renewables: A Review. Energy Procedia 59:97–104. https://doi.org/10.1016/j.egypro.2014.10.354</w:t>
      </w:r>
    </w:p>
    <w:p w14:paraId="2880299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 </w:t>
      </w:r>
      <w:r w:rsidRPr="00876464">
        <w:rPr>
          <w:sz w:val="28"/>
          <w:szCs w:val="28"/>
        </w:rPr>
        <w:tab/>
        <w:t>Rustam M (2011) Assessment of Central Asia’s oil and gas reserves and their budding sales markets (the EU and China). Central Asia and the Caucasus 12:157–170</w:t>
      </w:r>
    </w:p>
    <w:p w14:paraId="57C85FB2" w14:textId="6C606C17" w:rsidR="003B6F40" w:rsidRPr="00876464" w:rsidRDefault="003B6F40" w:rsidP="0042715D">
      <w:pPr>
        <w:pStyle w:val="a6"/>
        <w:spacing w:after="0"/>
        <w:ind w:left="301" w:right="278" w:firstLine="567"/>
        <w:jc w:val="both"/>
        <w:rPr>
          <w:sz w:val="28"/>
          <w:szCs w:val="28"/>
          <w:lang w:val="en-US"/>
        </w:rPr>
      </w:pPr>
      <w:r w:rsidRPr="00876464">
        <w:rPr>
          <w:sz w:val="28"/>
          <w:szCs w:val="28"/>
        </w:rPr>
        <w:t xml:space="preserve">6. </w:t>
      </w:r>
      <w:r w:rsidRPr="00876464">
        <w:rPr>
          <w:sz w:val="28"/>
          <w:szCs w:val="28"/>
        </w:rPr>
        <w:tab/>
        <w:t xml:space="preserve">Blackbourn </w:t>
      </w:r>
      <w:r w:rsidR="00A86980" w:rsidRPr="00876464">
        <w:rPr>
          <w:sz w:val="28"/>
          <w:szCs w:val="28"/>
          <w:lang w:val="en-US"/>
        </w:rPr>
        <w:t>(</w:t>
      </w:r>
      <w:r w:rsidR="00A86980" w:rsidRPr="00876464">
        <w:rPr>
          <w:sz w:val="28"/>
          <w:szCs w:val="28"/>
        </w:rPr>
        <w:t>2015</w:t>
      </w:r>
      <w:r w:rsidR="00A86980" w:rsidRPr="00876464">
        <w:rPr>
          <w:sz w:val="28"/>
          <w:szCs w:val="28"/>
          <w:lang w:val="en-US"/>
        </w:rPr>
        <w:t>)</w:t>
      </w:r>
      <w:r w:rsidRPr="00876464">
        <w:rPr>
          <w:sz w:val="28"/>
          <w:szCs w:val="28"/>
        </w:rPr>
        <w:t xml:space="preserve"> The Petroleum Geology of Kazakhstan,  #10711</w:t>
      </w:r>
      <w:r w:rsidR="00A86980" w:rsidRPr="00876464">
        <w:rPr>
          <w:sz w:val="28"/>
          <w:szCs w:val="28"/>
          <w:lang w:val="en-US"/>
        </w:rPr>
        <w:t>.</w:t>
      </w:r>
      <w:r w:rsidRPr="00876464">
        <w:rPr>
          <w:sz w:val="28"/>
          <w:szCs w:val="28"/>
        </w:rPr>
        <w:t xml:space="preserve"> </w:t>
      </w:r>
    </w:p>
    <w:p w14:paraId="3D0C015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 </w:t>
      </w:r>
      <w:r w:rsidRPr="00876464">
        <w:rPr>
          <w:sz w:val="28"/>
          <w:szCs w:val="28"/>
        </w:rPr>
        <w:tab/>
        <w:t>Ulmishek GF (2001) Petroleum geology and resources of the North Caspian Basin, Kazakhstan and Russia</w:t>
      </w:r>
    </w:p>
    <w:p w14:paraId="109C19A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 </w:t>
      </w:r>
      <w:r w:rsidRPr="00876464">
        <w:rPr>
          <w:sz w:val="28"/>
          <w:szCs w:val="28"/>
        </w:rPr>
        <w:tab/>
        <w:t>Ulmishek GF (2001) Petroleum geology and resources of the middle Caspian Basin, Former Soviet Union</w:t>
      </w:r>
    </w:p>
    <w:p w14:paraId="4F902A1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 </w:t>
      </w:r>
      <w:r w:rsidRPr="00876464">
        <w:rPr>
          <w:sz w:val="28"/>
          <w:szCs w:val="28"/>
        </w:rPr>
        <w:tab/>
        <w:t>Ulmishek GF (2001) Petroleum geology and resources of the North Ustyurt Basin, Kazakhstan and Uzbekistan. US Department of the Interior, US Geological Survey</w:t>
      </w:r>
    </w:p>
    <w:p w14:paraId="68AB0D0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 </w:t>
      </w:r>
      <w:r w:rsidRPr="00876464">
        <w:rPr>
          <w:sz w:val="28"/>
          <w:szCs w:val="28"/>
        </w:rPr>
        <w:tab/>
        <w:t>О проекте Указа Президента Республики Казахстан “О государственной программе освоения казахстанского сектора Каспийского моря” - ИПС “Әділет.” https://adilet.zan.kz/rus/docs/P030000302_. Accessed 5 Apr 2023</w:t>
      </w:r>
    </w:p>
    <w:p w14:paraId="051F44C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 </w:t>
      </w:r>
      <w:r w:rsidRPr="00876464">
        <w:rPr>
          <w:sz w:val="28"/>
          <w:szCs w:val="28"/>
        </w:rPr>
        <w:tab/>
        <w:t>Қазақстан Республикасы магистарльді мұнай құбырларымен тасымалданатын тауарлы мұнай мен мұнай қоспалары, Анықтамалық 1 бөлім, Алматы - 2005. - C. 222.</w:t>
      </w:r>
    </w:p>
    <w:p w14:paraId="1B9F00A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 </w:t>
      </w:r>
      <w:r w:rsidRPr="00876464">
        <w:rPr>
          <w:sz w:val="28"/>
          <w:szCs w:val="28"/>
        </w:rPr>
        <w:tab/>
        <w:t>Нефтяная энциклопедия Казахстана, Алматы – 2005. – C. 237.</w:t>
      </w:r>
    </w:p>
    <w:p w14:paraId="3DE7F50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 </w:t>
      </w:r>
      <w:r w:rsidRPr="00876464">
        <w:rPr>
          <w:sz w:val="28"/>
          <w:szCs w:val="28"/>
        </w:rPr>
        <w:tab/>
        <w:t>Справочник: Месторождении нефти и газа, Алматы — 2007.</w:t>
      </w:r>
    </w:p>
    <w:p w14:paraId="06AF236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 </w:t>
      </w:r>
      <w:r w:rsidRPr="00876464">
        <w:rPr>
          <w:sz w:val="28"/>
          <w:szCs w:val="28"/>
        </w:rPr>
        <w:tab/>
        <w:t>Ahmad MA, Samsuri S, Amran NA, Ahmad MA, Samsuri S, Amran NA (2019) Methods for Enhancing Recovery of Heavy Crude Oil. In: Processing of Heavy Crude Oils - Challenges and Opportunities. IntechOpen</w:t>
      </w:r>
    </w:p>
    <w:p w14:paraId="07ECBE9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 </w:t>
      </w:r>
      <w:r w:rsidRPr="00876464">
        <w:rPr>
          <w:sz w:val="28"/>
          <w:szCs w:val="28"/>
        </w:rPr>
        <w:tab/>
        <w:t>Ragab A, Mansour EM, Ragab A, Mansour EM (2021) Enhanced Oil Recovery: Chemical Flooding. In: Geophysics and Ocean Waves Studies. IntechOpen</w:t>
      </w:r>
    </w:p>
    <w:p w14:paraId="205880D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 </w:t>
      </w:r>
      <w:r w:rsidRPr="00876464">
        <w:rPr>
          <w:sz w:val="28"/>
          <w:szCs w:val="28"/>
        </w:rPr>
        <w:tab/>
        <w:t>(2015) Open-File Report</w:t>
      </w:r>
    </w:p>
    <w:p w14:paraId="7E53BE1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 </w:t>
      </w:r>
      <w:r w:rsidRPr="00876464">
        <w:rPr>
          <w:sz w:val="28"/>
          <w:szCs w:val="28"/>
        </w:rPr>
        <w:tab/>
        <w:t>Papavinasam S (2014) Oil and Gas Industry Network. In: Corrosion Control in the Oil and Gas Industry. Elsevier, pp 41–131</w:t>
      </w:r>
    </w:p>
    <w:p w14:paraId="6DAFD66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 </w:t>
      </w:r>
      <w:r w:rsidRPr="00876464">
        <w:rPr>
          <w:sz w:val="28"/>
          <w:szCs w:val="28"/>
        </w:rPr>
        <w:tab/>
        <w:t xml:space="preserve">Thomas S (2008) Enhanced Oil Recovery - An Overview. Oil &amp; Gas </w:t>
      </w:r>
      <w:r w:rsidRPr="00876464">
        <w:rPr>
          <w:sz w:val="28"/>
          <w:szCs w:val="28"/>
        </w:rPr>
        <w:lastRenderedPageBreak/>
        <w:t>Science and Technology - Rev IFP 63:9–19. https://doi.org/10.2516/ogst:2007060</w:t>
      </w:r>
    </w:p>
    <w:p w14:paraId="0DC16F9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 </w:t>
      </w:r>
      <w:r w:rsidRPr="00876464">
        <w:rPr>
          <w:sz w:val="28"/>
          <w:szCs w:val="28"/>
        </w:rPr>
        <w:tab/>
        <w:t>Donaldson EC, Chilingarian GV, Yen TF (1985) Enhanced oil recovery, I: fundamentals and analyses. Elsevier</w:t>
      </w:r>
    </w:p>
    <w:p w14:paraId="50E18CB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 </w:t>
      </w:r>
      <w:r w:rsidRPr="00876464">
        <w:rPr>
          <w:sz w:val="28"/>
          <w:szCs w:val="28"/>
        </w:rPr>
        <w:tab/>
        <w:t>Nazar MF, Shah SS, Khosa MA (2011) Microemulsions in Enhanced Oil Recovery: A Review. Petroleum Science and Technology 29:1353–1365. https://doi.org/10.1080/10916460903502514</w:t>
      </w:r>
    </w:p>
    <w:p w14:paraId="77DFA15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21. </w:t>
      </w:r>
      <w:r w:rsidRPr="00876464">
        <w:rPr>
          <w:sz w:val="28"/>
          <w:szCs w:val="28"/>
        </w:rPr>
        <w:tab/>
        <w:t>Shafiai SH, Gohari A (2020) Conventional and electrical EOR review: the development trend of ultrasonic application in EOR. J Petrol Explor Prod Technol 10:2923–2945. https://doi.org/10.1007/s13202-020-00929-x</w:t>
      </w:r>
    </w:p>
    <w:p w14:paraId="593E740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22. </w:t>
      </w:r>
      <w:r w:rsidRPr="00876464">
        <w:rPr>
          <w:sz w:val="28"/>
          <w:szCs w:val="28"/>
        </w:rPr>
        <w:tab/>
        <w:t>Alagorni AH, Yaacob ZB, Nour AH (2015) An overview of oil production stages: enhanced oil recovery techniques and nitrogen injection. International Journal of Environmental Science and Development 6:693</w:t>
      </w:r>
    </w:p>
    <w:p w14:paraId="4BF62B8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23. </w:t>
      </w:r>
      <w:r w:rsidRPr="00876464">
        <w:rPr>
          <w:sz w:val="28"/>
          <w:szCs w:val="28"/>
        </w:rPr>
        <w:tab/>
        <w:t>Jelmert TA, Chang N, Høier L (2010) Comparative study of different EOR methods</w:t>
      </w:r>
    </w:p>
    <w:p w14:paraId="3DEFAA1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24. </w:t>
      </w:r>
      <w:r w:rsidRPr="00876464">
        <w:rPr>
          <w:sz w:val="28"/>
          <w:szCs w:val="28"/>
        </w:rPr>
        <w:tab/>
        <w:t>Kermen E (2011) Thermal enhancement of water-flooding in medium-heavy oil recovery</w:t>
      </w:r>
    </w:p>
    <w:p w14:paraId="2E5DE17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25. </w:t>
      </w:r>
      <w:r w:rsidRPr="00876464">
        <w:rPr>
          <w:sz w:val="28"/>
          <w:szCs w:val="28"/>
        </w:rPr>
        <w:tab/>
        <w:t>Raney K, Ayirala S, Chin R, Verbeek P (2012) Surface and subsurface requirements for successful implementation of offshore chemical enhanced oil recovery. SPE Production &amp; Operations 27:294–305</w:t>
      </w:r>
    </w:p>
    <w:p w14:paraId="62A0792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26. </w:t>
      </w:r>
      <w:r w:rsidRPr="00876464">
        <w:rPr>
          <w:sz w:val="28"/>
          <w:szCs w:val="28"/>
        </w:rPr>
        <w:tab/>
        <w:t>Zare A (2011) Simulation study of micellar/polymer flooding process in sandpack. In: Proc. The 2011 IAJC-ASEE International Conference</w:t>
      </w:r>
    </w:p>
    <w:p w14:paraId="41540FC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27. </w:t>
      </w:r>
      <w:r w:rsidRPr="00876464">
        <w:rPr>
          <w:sz w:val="28"/>
          <w:szCs w:val="28"/>
        </w:rPr>
        <w:tab/>
        <w:t>Ahdaya M, Imqam A (2020) Miscible gas injection application for enhanced oil recovery: Data analysis. In: ARMA US Rock Mechanics/Geomechanics Symposium. ARMA, p ARMA-2020</w:t>
      </w:r>
    </w:p>
    <w:p w14:paraId="50EF0E6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28. </w:t>
      </w:r>
      <w:r w:rsidRPr="00876464">
        <w:rPr>
          <w:sz w:val="28"/>
          <w:szCs w:val="28"/>
        </w:rPr>
        <w:tab/>
        <w:t>Zhang N, Wei M, Bai B (2018) Statistical and analytical review of worldwide CO2 immiscible field applications. Fuel 220:89–100</w:t>
      </w:r>
    </w:p>
    <w:p w14:paraId="7E07701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29. </w:t>
      </w:r>
      <w:r w:rsidRPr="00876464">
        <w:rPr>
          <w:sz w:val="28"/>
          <w:szCs w:val="28"/>
        </w:rPr>
        <w:tab/>
        <w:t>Bello A, Ivanova A, Cheremisin A (2023) Foam EOR as an Optimization Technique for Gas EOR: A Comprehensive Review of Laboratory and Field Implementations. Energies 16:972. https://doi.org/10.3390/en16020972</w:t>
      </w:r>
    </w:p>
    <w:p w14:paraId="7E63D57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30. </w:t>
      </w:r>
      <w:r w:rsidRPr="00876464">
        <w:rPr>
          <w:sz w:val="28"/>
          <w:szCs w:val="28"/>
        </w:rPr>
        <w:tab/>
        <w:t>Negin C, Ali S, Xie Q (2017) Most common surfactants employed in chemical enhanced oil recovery. Petroleum 3:197–211</w:t>
      </w:r>
    </w:p>
    <w:p w14:paraId="5700BED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31. </w:t>
      </w:r>
      <w:r w:rsidRPr="00876464">
        <w:rPr>
          <w:sz w:val="28"/>
          <w:szCs w:val="28"/>
        </w:rPr>
        <w:tab/>
        <w:t>Beckman, JW. The action of bacteria on mineral oil (1926). Industrial and Engineering Chemistry, 4, 23–26.</w:t>
      </w:r>
    </w:p>
    <w:p w14:paraId="52A6607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32. </w:t>
      </w:r>
      <w:r w:rsidRPr="00876464">
        <w:rPr>
          <w:sz w:val="28"/>
          <w:szCs w:val="28"/>
        </w:rPr>
        <w:tab/>
        <w:t>Zobell CE (1952) Role of microorganisms in petroleum formation. Am Petroleum Inst Research Project A 43:</w:t>
      </w:r>
    </w:p>
    <w:p w14:paraId="53CFF36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33. </w:t>
      </w:r>
      <w:r w:rsidRPr="00876464">
        <w:rPr>
          <w:sz w:val="28"/>
          <w:szCs w:val="28"/>
        </w:rPr>
        <w:tab/>
        <w:t>Shibulal B, Al-Bahry SN, Al-Wahaibi YM, Elshafie AE, Al-Bemani AS, Joshi SJ (2014) Microbial Enhanced Heavy Oil Recovery by the Aid of Inhabitant Spore-Forming Bacteria: An Insight Review. The Scientific World Journal 2014:1–12. https://doi.org/10.1155/2014/309159</w:t>
      </w:r>
    </w:p>
    <w:p w14:paraId="6BB96A0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34. </w:t>
      </w:r>
      <w:r w:rsidRPr="00876464">
        <w:rPr>
          <w:sz w:val="28"/>
          <w:szCs w:val="28"/>
        </w:rPr>
        <w:tab/>
        <w:t>Sarkar AK, Goursaud JC, Sharma MM, Georgiou G (1989) A critical evaluation of MEOR processes. situ 13:207–238</w:t>
      </w:r>
    </w:p>
    <w:p w14:paraId="4326079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35. </w:t>
      </w:r>
      <w:r w:rsidRPr="00876464">
        <w:rPr>
          <w:sz w:val="28"/>
          <w:szCs w:val="28"/>
        </w:rPr>
        <w:tab/>
        <w:t xml:space="preserve">Lazar I, Petrisor IG, Yen TF (2007) Microbial Enhanced Oil Recovery (MEOR). Petroleum Science and Technology 25:1353–1366. </w:t>
      </w:r>
      <w:r w:rsidRPr="00876464">
        <w:rPr>
          <w:sz w:val="28"/>
          <w:szCs w:val="28"/>
        </w:rPr>
        <w:lastRenderedPageBreak/>
        <w:t>https://doi.org/10.1080/10916460701287714</w:t>
      </w:r>
    </w:p>
    <w:p w14:paraId="24FE967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36. </w:t>
      </w:r>
      <w:r w:rsidRPr="00876464">
        <w:rPr>
          <w:sz w:val="28"/>
          <w:szCs w:val="28"/>
        </w:rPr>
        <w:tab/>
        <w:t>Sen R (2008) Biotechnology in petroleum recovery: The microbial EOR. Progress in Energy and Combustion Science 34:714–724. https://doi.org/10.1016/j.pecs.2008.05.001</w:t>
      </w:r>
    </w:p>
    <w:p w14:paraId="55DED57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37. </w:t>
      </w:r>
      <w:r w:rsidRPr="00876464">
        <w:rPr>
          <w:sz w:val="28"/>
          <w:szCs w:val="28"/>
        </w:rPr>
        <w:tab/>
        <w:t>Quraishi M, Bhatia SK, Pandit S, Gupta PK, Rangarajan V, Lahiri D, Varjani S, Mehariya S, Yang Y-H (2021) Exploiting Microbes in the Petroleum Field: Analyzing the Credibility of Microbial Enhanced Oil Recovery (MEOR). Energies 14:4684. https://doi.org/10.3390/en14154684</w:t>
      </w:r>
    </w:p>
    <w:p w14:paraId="60B0946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38. </w:t>
      </w:r>
      <w:r w:rsidRPr="00876464">
        <w:rPr>
          <w:sz w:val="28"/>
          <w:szCs w:val="28"/>
        </w:rPr>
        <w:tab/>
        <w:t>Pavia MR (2019) Field Pilot Test of Novel Biological EOR Process for Extracting Trapped Oil from Unconventional Reservoirs. New AERO Technology</w:t>
      </w:r>
    </w:p>
    <w:p w14:paraId="7139AFD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39. </w:t>
      </w:r>
      <w:r w:rsidRPr="00876464">
        <w:rPr>
          <w:sz w:val="28"/>
          <w:szCs w:val="28"/>
        </w:rPr>
        <w:tab/>
        <w:t>Ziwei B, Xiangchun Z, Yiying W, Lusha W, Yifei W, Hanning W (2021) Review on microbial enhanced oil recovery in China: mechanisms, potential disadvantages, and application of genetic engineering. Energy Sources, Part A: Recovery, Utilization, and Environmental Effects 1–16. https://doi.org/10.1080/15567036.2021.1897192</w:t>
      </w:r>
    </w:p>
    <w:p w14:paraId="4D1AEFE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40. </w:t>
      </w:r>
      <w:r w:rsidRPr="00876464">
        <w:rPr>
          <w:sz w:val="28"/>
          <w:szCs w:val="28"/>
        </w:rPr>
        <w:tab/>
        <w:t>Udosoh NE, Nwaoha TC (2020) Demonstration of MEOR as an alternative enhanced oil recovery technique in Nigeria offshore oilfield. Journal of Mechanical and Energy Engineering 4:</w:t>
      </w:r>
    </w:p>
    <w:p w14:paraId="1D72E21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41. </w:t>
      </w:r>
      <w:r w:rsidRPr="00876464">
        <w:rPr>
          <w:sz w:val="28"/>
          <w:szCs w:val="28"/>
        </w:rPr>
        <w:tab/>
        <w:t>Jinfeng L, Lijun M, Bozhong M, Rulin L, Fangtian N, Jiaxi Z (2005) The field pilot of microbial enhanced oil recovery in a high temperature petroleum reservoir. Journal of Petroleum Science and Engineering 48:265–271. https://doi.org/10.1016/j.petrol.2005.06.008</w:t>
      </w:r>
    </w:p>
    <w:p w14:paraId="5B5940E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42. </w:t>
      </w:r>
      <w:r w:rsidRPr="00876464">
        <w:rPr>
          <w:sz w:val="28"/>
          <w:szCs w:val="28"/>
        </w:rPr>
        <w:tab/>
        <w:t>Guo WK, Hou Z -w (2007) The recovery mechanism and application of Brevibacillus brevis and Bacillus cereus in extra-low permeability reservoir of Daqing. Petroleum Exploration and Development 34:73</w:t>
      </w:r>
    </w:p>
    <w:p w14:paraId="0A1C045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43. </w:t>
      </w:r>
      <w:r w:rsidRPr="00876464">
        <w:rPr>
          <w:sz w:val="28"/>
          <w:szCs w:val="28"/>
        </w:rPr>
        <w:tab/>
        <w:t xml:space="preserve">Sun S, Luo Y, Zhou Y, Xiao M, Zhang Z, Hou J, Wei X, Xu Q, Sha T, Dong H, Song H, Zhang Z (2017) Application of </w:t>
      </w:r>
      <w:r w:rsidRPr="00876464">
        <w:rPr>
          <w:i/>
          <w:iCs/>
          <w:sz w:val="28"/>
          <w:szCs w:val="28"/>
        </w:rPr>
        <w:t>Bacillus</w:t>
      </w:r>
      <w:r w:rsidRPr="00876464">
        <w:rPr>
          <w:sz w:val="28"/>
          <w:szCs w:val="28"/>
        </w:rPr>
        <w:t xml:space="preserve"> spp. in Pilot Test of Microbial Huff and Puff to Improve Heavy Oil Recovery. Energy Fuels 31:13724–13732. https://doi.org/10.1021/acs.energyfuels.7b02517</w:t>
      </w:r>
    </w:p>
    <w:p w14:paraId="6FDF1AF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44. </w:t>
      </w:r>
      <w:r w:rsidRPr="00876464">
        <w:rPr>
          <w:sz w:val="28"/>
          <w:szCs w:val="28"/>
        </w:rPr>
        <w:tab/>
        <w:t>Le J, Liu F, Zhang J, Bai LL, Wang R, Liu XB, Hou ZW, Lin WX (2014) A field test of activation indigenous microorganism for microbial enhanced oil recovery in reservoir after polymer flooding. Acta Petrolei Sinica 35:99–106</w:t>
      </w:r>
    </w:p>
    <w:p w14:paraId="5D1ACA7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45. </w:t>
      </w:r>
      <w:r w:rsidRPr="00876464">
        <w:rPr>
          <w:sz w:val="28"/>
          <w:szCs w:val="28"/>
        </w:rPr>
        <w:tab/>
        <w:t>Ivanov MV, Belyaev SS, Borzenkov IA, Glumov IF, Ibatullin RR (1993) Additional Oil Production During Field Trials in Russia. In: Developments in Petroleum Science. Elsevier, pp 373–381</w:t>
      </w:r>
    </w:p>
    <w:p w14:paraId="67D591B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46. </w:t>
      </w:r>
      <w:r w:rsidRPr="00876464">
        <w:rPr>
          <w:sz w:val="28"/>
          <w:szCs w:val="28"/>
        </w:rPr>
        <w:tab/>
        <w:t>Senyukov VM, Yulbarisov ME, Taldykina NN, Shisherina PE (1970) Microbial method of treating a petroleum deposit containing highly mineralized stratal waters. Mikrobiologiya 39:705–710</w:t>
      </w:r>
    </w:p>
    <w:p w14:paraId="07430D1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47. </w:t>
      </w:r>
      <w:r w:rsidRPr="00876464">
        <w:rPr>
          <w:sz w:val="28"/>
          <w:szCs w:val="28"/>
        </w:rPr>
        <w:tab/>
        <w:t>Nazina T, Sokolova D, Grouzdev D, Semenova E, Babich T, Bidzhieva S, Serdukov D, Volkov D, Bugaev K, Ershov A (2019) The potential application of microorganisms for sustainable petroleum recovery from heavy oil reservoirs. Sustainability 12:15</w:t>
      </w:r>
    </w:p>
    <w:p w14:paraId="32590FE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48. </w:t>
      </w:r>
      <w:r w:rsidRPr="00876464">
        <w:rPr>
          <w:sz w:val="28"/>
          <w:szCs w:val="28"/>
        </w:rPr>
        <w:tab/>
        <w:t xml:space="preserve">Bryant RS, Stepp AK, Bertus KM, Burchfield TE, Dennis M (1994) </w:t>
      </w:r>
      <w:r w:rsidRPr="00876464">
        <w:rPr>
          <w:sz w:val="28"/>
          <w:szCs w:val="28"/>
        </w:rPr>
        <w:lastRenderedPageBreak/>
        <w:t>Microbial enhanced waterflooding field tests. In: SPE/DOE Improved Oil Recovery Symposium. OnePetro</w:t>
      </w:r>
    </w:p>
    <w:p w14:paraId="1DC3084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49. </w:t>
      </w:r>
      <w:r w:rsidRPr="00876464">
        <w:rPr>
          <w:sz w:val="28"/>
          <w:szCs w:val="28"/>
        </w:rPr>
        <w:tab/>
        <w:t>Zahner B, Sheehy A, Govreau B (2010) MEOR success in southern California. In: SPE Improved Oil Recovery Conference? SPE, p SPE-129742</w:t>
      </w:r>
    </w:p>
    <w:p w14:paraId="5E204D1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50. </w:t>
      </w:r>
      <w:r w:rsidRPr="00876464">
        <w:rPr>
          <w:sz w:val="28"/>
          <w:szCs w:val="28"/>
        </w:rPr>
        <w:tab/>
        <w:t>Strappa LA, De Lucia JP, Maure MA, Llopiz ML (2004) A novel and successful MEOR pilot project in a strong water-drive reservoir Vizcacheras Field, Argentina. In: SPE Improved Oil Recovery Conference? SPE, p SPE-89456</w:t>
      </w:r>
    </w:p>
    <w:p w14:paraId="183AADB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51. </w:t>
      </w:r>
      <w:r w:rsidRPr="00876464">
        <w:rPr>
          <w:sz w:val="28"/>
          <w:szCs w:val="28"/>
        </w:rPr>
        <w:tab/>
        <w:t>Ibragimov KhM, Abdullayeva F., Guseynova NI (2015) Experience of Microbial Enhanced Oil Recovery Methods At Azerbaijan Fields. In: All Days. SPE, Baku, Azerbaijan, p SPE-177377-MS</w:t>
      </w:r>
    </w:p>
    <w:p w14:paraId="1E274C6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52. </w:t>
      </w:r>
      <w:r w:rsidRPr="00876464">
        <w:rPr>
          <w:sz w:val="28"/>
          <w:szCs w:val="28"/>
        </w:rPr>
        <w:tab/>
        <w:t>Town K, Sheehy AJ, Govreau BR (2010) MEOR success in southern Saskatchewan. SPE Reservoir Evaluation &amp; Engineering 13:773–781</w:t>
      </w:r>
    </w:p>
    <w:p w14:paraId="64ABD09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53. </w:t>
      </w:r>
      <w:r w:rsidRPr="00876464">
        <w:rPr>
          <w:sz w:val="28"/>
          <w:szCs w:val="28"/>
        </w:rPr>
        <w:tab/>
        <w:t>Sabut B, Salim MAH, Hamid ASA, Khor SF (2003) Further evaluation of microbial treatment technology for improved oil production in Bokor field, Sarawak. In: SPE International Improved Oil Recovery Conference in Asia Pacific. SPE, p SPE-84867</w:t>
      </w:r>
    </w:p>
    <w:p w14:paraId="2E6EB07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54. </w:t>
      </w:r>
      <w:r w:rsidRPr="00876464">
        <w:rPr>
          <w:sz w:val="28"/>
          <w:szCs w:val="28"/>
        </w:rPr>
        <w:tab/>
        <w:t xml:space="preserve">Cui QF, Sun SS, Luo YJ, Yu L, Zhang ZZ (2017) Comparison of in-situ and ex-situ microbial enhanced oil recovery by strain </w:t>
      </w:r>
      <w:r w:rsidRPr="00876464">
        <w:rPr>
          <w:i/>
          <w:iCs/>
          <w:sz w:val="28"/>
          <w:szCs w:val="28"/>
        </w:rPr>
        <w:t>Pseudomonas aeruginosa</w:t>
      </w:r>
      <w:r w:rsidRPr="00876464">
        <w:rPr>
          <w:sz w:val="28"/>
          <w:szCs w:val="28"/>
        </w:rPr>
        <w:t xml:space="preserve"> WJ-1 in laboratory sand-pack columns. Petroleum Science and Technology 35:2044–2050. https://doi.org/10.1080/10916466.2017.1380042</w:t>
      </w:r>
    </w:p>
    <w:p w14:paraId="6773824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55. </w:t>
      </w:r>
      <w:r w:rsidRPr="00876464">
        <w:rPr>
          <w:sz w:val="28"/>
          <w:szCs w:val="28"/>
        </w:rPr>
        <w:tab/>
        <w:t>She H, Kong D, Li Y, Hu Z, Guo H (2019) Recent Advance of Microbial Enhanced Oil Recovery (MEOR) in China. Geofluids 2019:1–16. https://doi.org/10.1155/2019/1871392</w:t>
      </w:r>
    </w:p>
    <w:p w14:paraId="555952C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56. </w:t>
      </w:r>
      <w:r w:rsidRPr="00876464">
        <w:rPr>
          <w:sz w:val="28"/>
          <w:szCs w:val="28"/>
        </w:rPr>
        <w:tab/>
        <w:t>Ke C-Y, Sun R, Wei M-X, Yuan X-N, Sun W-J, Wang S-C, Zhang Q-Z, Zhang X-L (2024) Microbial enhanced oil recovery (MEOR): recent development and future perspectives. Crit Rev Biotechnol 44:1183–1202. https://doi.org/10.1080/07388551.2023.2270578</w:t>
      </w:r>
    </w:p>
    <w:p w14:paraId="5EC9819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57. </w:t>
      </w:r>
      <w:r w:rsidRPr="00876464">
        <w:rPr>
          <w:sz w:val="28"/>
          <w:szCs w:val="28"/>
        </w:rPr>
        <w:tab/>
        <w:t>Altunina LK, Kuvshinov VA, Stasyeva LA, LAKATOS I (2003) Effect of in situ Generated CO2 and Alkaline Buffers on Rheological Properties of High Viscosity Oils. Progress in Mining and Oilfield Chemistry 123–132</w:t>
      </w:r>
    </w:p>
    <w:p w14:paraId="737D943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58. </w:t>
      </w:r>
      <w:r w:rsidRPr="00876464">
        <w:rPr>
          <w:sz w:val="28"/>
          <w:szCs w:val="28"/>
        </w:rPr>
        <w:tab/>
        <w:t>Yernazarova A, Kayirmanova G, Zhubanova AB and A, Yernazarova A, Kayirmanova G, Zhubanova AB and A (2016) Microbial Enhanced Oil Recovery. IntechOpen</w:t>
      </w:r>
    </w:p>
    <w:p w14:paraId="33ACB0D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59. </w:t>
      </w:r>
      <w:r w:rsidRPr="00876464">
        <w:rPr>
          <w:sz w:val="28"/>
          <w:szCs w:val="28"/>
        </w:rPr>
        <w:tab/>
        <w:t>Nielsen SM, Nesterov I, Shapiro AA (2016) Microbial enhanced oil recovery—a modeling study of the potential of spore-forming bacteria. Comput Geosci 20:567–580. https://doi.org/10.1007/s10596-015-9526-3</w:t>
      </w:r>
    </w:p>
    <w:p w14:paraId="0309097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60. </w:t>
      </w:r>
      <w:r w:rsidRPr="00876464">
        <w:rPr>
          <w:sz w:val="28"/>
          <w:szCs w:val="28"/>
        </w:rPr>
        <w:tab/>
        <w:t>Sharma N, Lavania M, Singh N, Lal B, Sharma N, Lavania M, Singh N, Lal B (2022) Microbial Enhanced Oil Recovery: An Overview and Case Studies. In: Enhanced Oil Recovery - Selected Topics. IntechOpen</w:t>
      </w:r>
    </w:p>
    <w:p w14:paraId="0CBBE5A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61. </w:t>
      </w:r>
      <w:r w:rsidRPr="00876464">
        <w:rPr>
          <w:sz w:val="28"/>
          <w:szCs w:val="28"/>
        </w:rPr>
        <w:tab/>
        <w:t>Nikolova C, Gutierrez T (2020) Use of Microorganisms in the Recovery of Oil From Recalcitrant Oil Reservoirs: Current State of Knowledge, Technological Advances and Future Perspectives. Front Microbiol 10:. https://doi.org/10.3389/fmicb.2019.02996</w:t>
      </w:r>
    </w:p>
    <w:p w14:paraId="1F661AF4"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62. </w:t>
      </w:r>
      <w:r w:rsidRPr="00876464">
        <w:rPr>
          <w:sz w:val="28"/>
          <w:szCs w:val="28"/>
        </w:rPr>
        <w:tab/>
        <w:t>Wu B, Xiu J, Yu L, Huang L, Yi L, Ma Y (2022) Research advances of microbial enhanced oil recovery. Heliyon 8:e11424. https://doi.org/10.1016/j.heliyon.2022.e11424</w:t>
      </w:r>
    </w:p>
    <w:p w14:paraId="2B24C09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63. </w:t>
      </w:r>
      <w:r w:rsidRPr="00876464">
        <w:rPr>
          <w:sz w:val="28"/>
          <w:szCs w:val="28"/>
        </w:rPr>
        <w:tab/>
        <w:t>Patel J, Borgohain S, Kumar M, Rangarajan V, Somasundaran P, Sen R (2015) Recent developments in microbial enhanced oil recovery. Renewable and Sustainable Energy Reviews 52:1539–1558</w:t>
      </w:r>
    </w:p>
    <w:p w14:paraId="3BFD807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64. </w:t>
      </w:r>
      <w:r w:rsidRPr="00876464">
        <w:rPr>
          <w:sz w:val="28"/>
          <w:szCs w:val="28"/>
        </w:rPr>
        <w:tab/>
        <w:t>Niu J, Liu Q, Lv J, Peng B (2020) Review on microbial enhanced oil recovery: Mechanisms, modeling and field trials. Journal of Petroleum Science and Engineering 192:107350</w:t>
      </w:r>
    </w:p>
    <w:p w14:paraId="073727D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65. </w:t>
      </w:r>
      <w:r w:rsidRPr="00876464">
        <w:rPr>
          <w:sz w:val="28"/>
          <w:szCs w:val="28"/>
        </w:rPr>
        <w:tab/>
        <w:t>Khademolhosseini R, Jafari A, Shabani MH (2015) Micro Scale Investigation of Enhanced Oil Recovery Using Nano/Bio Materials. Procedia Materials Science 11:171–175. https://doi.org/10.1016/j.mspro.2015.11.069</w:t>
      </w:r>
    </w:p>
    <w:p w14:paraId="6A0159B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66. </w:t>
      </w:r>
      <w:r w:rsidRPr="00876464">
        <w:rPr>
          <w:sz w:val="28"/>
          <w:szCs w:val="28"/>
        </w:rPr>
        <w:tab/>
        <w:t>Rahayyem M, Mostaghimi P, Alzahid Y, Halim A, Evangelista L, Armstrong R (2019) Enzyme Enhanced Oil Recovery EEOR: A Microfluidics Approach</w:t>
      </w:r>
    </w:p>
    <w:p w14:paraId="50DCD60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67. </w:t>
      </w:r>
      <w:r w:rsidRPr="00876464">
        <w:rPr>
          <w:sz w:val="28"/>
          <w:szCs w:val="28"/>
        </w:rPr>
        <w:tab/>
        <w:t>Kobayashi H, Endo K, Sakata S, Mayumi D, Kawaguchi H, Ikarashi M, Miyagawa Y, Maeda H, Sato K (2012) Phylogenetic diversity of microbial communities associated with the crude-oil, large-insoluble-particle and formation-water components of the reservoir fluid from a non-flooded high-temperature petroleum reservoir. Journal of bioscience and bioengineering 113:204–210</w:t>
      </w:r>
    </w:p>
    <w:p w14:paraId="430B4B4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68. </w:t>
      </w:r>
      <w:r w:rsidRPr="00876464">
        <w:rPr>
          <w:sz w:val="28"/>
          <w:szCs w:val="28"/>
        </w:rPr>
        <w:tab/>
        <w:t>Ridley CM, Voordouw G (2018) Aerobic microbial taxa dominate deep subsurface cores from the Alberta oil sands. FEMS microbiology ecology 94:fiy073</w:t>
      </w:r>
    </w:p>
    <w:p w14:paraId="23544F0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69. </w:t>
      </w:r>
      <w:r w:rsidRPr="00876464">
        <w:rPr>
          <w:sz w:val="28"/>
          <w:szCs w:val="28"/>
        </w:rPr>
        <w:tab/>
        <w:t>Sierra-Garcia IN, de Oliveira VM (2013) Microbial hydrocarbon degradation: efforts to understand biodegradation in petroleum reservoirs. Biodegradation-engineering and technology 10:55920</w:t>
      </w:r>
    </w:p>
    <w:p w14:paraId="746927D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70. </w:t>
      </w:r>
      <w:r w:rsidRPr="00876464">
        <w:rPr>
          <w:sz w:val="28"/>
          <w:szCs w:val="28"/>
        </w:rPr>
        <w:tab/>
        <w:t>Head IM, Jones DM, Larter SR (2003) Biological activity in the deep subsurface and the origin of heavy oil. Nature 426:344–352</w:t>
      </w:r>
    </w:p>
    <w:p w14:paraId="0129806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71. </w:t>
      </w:r>
      <w:r w:rsidRPr="00876464">
        <w:rPr>
          <w:sz w:val="28"/>
          <w:szCs w:val="28"/>
        </w:rPr>
        <w:tab/>
        <w:t>Abbasnezhad H, Gray M, Foght JM (2011) Influence of adhesion on aerobic biodegradation and bioremediation of liquid hydrocarbons. Appl Microbiol Biotechnol 92:653–675. https://doi.org/10.1007/s00253-011-3589-4</w:t>
      </w:r>
    </w:p>
    <w:p w14:paraId="3030A70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72. </w:t>
      </w:r>
      <w:r w:rsidRPr="00876464">
        <w:rPr>
          <w:sz w:val="28"/>
          <w:szCs w:val="28"/>
        </w:rPr>
        <w:tab/>
        <w:t>Liu J, Wu J, Lin J, Zhao J, Xu T, Yang Q, Zhao J, Zhao Z, Song X (2019) Changes in the Microbial Community Diversity of Oil Exploitation. Genes (Basel) 10:556. https://doi.org/10.3390/genes10080556</w:t>
      </w:r>
    </w:p>
    <w:p w14:paraId="55853BD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73. </w:t>
      </w:r>
      <w:r w:rsidRPr="00876464">
        <w:rPr>
          <w:sz w:val="28"/>
          <w:szCs w:val="28"/>
        </w:rPr>
        <w:tab/>
        <w:t>Wang L-Y, Ke W-J, Sun X-B, Liu J-F, Gu J-D, Mu B-Z (2014) Comparison of bacterial community in aqueous and oil phases of water-flooded petroleum reservoirs using pyrosequencing and clone library approaches. Appl Microbiol Biotechnol 98:4209–4221. https://doi.org/10.1007/s00253-013-5472-y</w:t>
      </w:r>
    </w:p>
    <w:p w14:paraId="7355B38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74. </w:t>
      </w:r>
      <w:r w:rsidRPr="00876464">
        <w:rPr>
          <w:sz w:val="28"/>
          <w:szCs w:val="28"/>
        </w:rPr>
        <w:tab/>
        <w:t>Magot M, Ollivier B, Patel BKC (2000) Microbiology of petroleum reservoirs. Antonie Van Leeuwenhoek 77:103–116. https://doi.org/10.1023/A:1002434330514</w:t>
      </w:r>
    </w:p>
    <w:p w14:paraId="39D64E4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75. </w:t>
      </w:r>
      <w:r w:rsidRPr="00876464">
        <w:rPr>
          <w:sz w:val="28"/>
          <w:szCs w:val="28"/>
        </w:rPr>
        <w:tab/>
        <w:t>Spatial isolation and environmental factors drive distinct bacterial and archaeal communities in different types of petroleum reservoirs in China | Scientific Reports. https://www.nature.com/articles/srep20174. Accessed 8 May 2024</w:t>
      </w:r>
    </w:p>
    <w:p w14:paraId="6D854DF5"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76. </w:t>
      </w:r>
      <w:r w:rsidRPr="00876464">
        <w:rPr>
          <w:sz w:val="28"/>
          <w:szCs w:val="28"/>
        </w:rPr>
        <w:tab/>
        <w:t>Succession in the petroleum reservoir microbiome through an oil field production lifecycle | The ISME Journal | Oxford Academic. https://academic.oup.com/ismej/article/11/9/2141/7538052. Accessed 8 May 2024</w:t>
      </w:r>
    </w:p>
    <w:p w14:paraId="2E0CA63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77. </w:t>
      </w:r>
      <w:r w:rsidRPr="00876464">
        <w:rPr>
          <w:sz w:val="28"/>
          <w:szCs w:val="28"/>
        </w:rPr>
        <w:tab/>
        <w:t>Tang Y-Q, Li Y, Zhao J-Y, Chi C-Q, Huang L-X, Dong H-P, Wu X-L (2012) Microbial communities in long-term, water-flooded petroleum reservoirs with different in situ temperatures in the Huabei Oilfield, China. PloS one 7:e33535</w:t>
      </w:r>
    </w:p>
    <w:p w14:paraId="3652644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78. </w:t>
      </w:r>
      <w:r w:rsidRPr="00876464">
        <w:rPr>
          <w:sz w:val="28"/>
          <w:szCs w:val="28"/>
        </w:rPr>
        <w:tab/>
        <w:t>Wang L-Y, Duan R-Y, Liu J-F, Yang S-Z, Gu J-D, Mu B-Z (2012) Molecular analysis of the microbial community structures in water-flooding petroleum reservoirs with different temperatures. Biogeosciences 9:4645–4659</w:t>
      </w:r>
    </w:p>
    <w:p w14:paraId="11DDC3C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79. </w:t>
      </w:r>
      <w:r w:rsidRPr="00876464">
        <w:rPr>
          <w:sz w:val="28"/>
          <w:szCs w:val="28"/>
        </w:rPr>
        <w:tab/>
        <w:t>Li X-X, Mbadinga SM, Liu J-F, Zhou L, Yang S-Z, Gu J-D, Mu B-Z (2017) Microbiota and their affiliation with physiochemical characteristics of different subsurface petroleum reservoirs. International Biodeterioration &amp; Biodegradation 120:170–185</w:t>
      </w:r>
    </w:p>
    <w:p w14:paraId="03AC3D7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80. </w:t>
      </w:r>
      <w:r w:rsidRPr="00876464">
        <w:rPr>
          <w:sz w:val="28"/>
          <w:szCs w:val="28"/>
        </w:rPr>
        <w:tab/>
        <w:t>Lenchi N, İnceoğlu Ö, Kebbouche-Gana S, Gana ML, Llirós M, Servais P, García-Armisen T (2013) Diversity of microbial communities in production and injection waters of Algerian oilfields revealed by 16S rRNA gene amplicon 454 pyrosequencing. PloS one 8:e66588</w:t>
      </w:r>
    </w:p>
    <w:p w14:paraId="01BE394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81. </w:t>
      </w:r>
      <w:r w:rsidRPr="00876464">
        <w:rPr>
          <w:sz w:val="28"/>
          <w:szCs w:val="28"/>
        </w:rPr>
        <w:tab/>
        <w:t>Kowalewski E, Rueslåtten I, Steen KH, Bødtker G, Torsæter O (2006) Microbial improved oil recovery—bacterial induced wettability and interfacial tension effects on oil production. Journal of Petroleum science and Engineering 52:275–286</w:t>
      </w:r>
    </w:p>
    <w:p w14:paraId="79A8EE4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82. </w:t>
      </w:r>
      <w:r w:rsidRPr="00876464">
        <w:rPr>
          <w:sz w:val="28"/>
          <w:szCs w:val="28"/>
        </w:rPr>
        <w:tab/>
        <w:t>Kaster KM, Bonaunet K, Berland H, Kjeilen-Eilertsen G, Brakstad OG (2009) Characterisation of culture-independent and -dependent microbial communities in a high-temperature offshore chalk petroleum reservoir. Antonie van Leeuwenhoek 96:423–439. https://doi.org/10.1007/s10482-009-9356-1</w:t>
      </w:r>
    </w:p>
    <w:p w14:paraId="60C8FEB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83. </w:t>
      </w:r>
      <w:r w:rsidRPr="00876464">
        <w:rPr>
          <w:sz w:val="28"/>
          <w:szCs w:val="28"/>
        </w:rPr>
        <w:tab/>
        <w:t>Lin J, Hao B, Cao G, Wang J, Feng Y, Tan X, Wang W (2014) A study on the microbial community structure in oil reservoirs developed by water flooding. Journal of Petroleum Science and Engineering 122:354–359</w:t>
      </w:r>
    </w:p>
    <w:p w14:paraId="19DFBD5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84. </w:t>
      </w:r>
      <w:r w:rsidRPr="00876464">
        <w:rPr>
          <w:sz w:val="28"/>
          <w:szCs w:val="28"/>
        </w:rPr>
        <w:tab/>
        <w:t>Röling WF, Head IM, Larter SR (2003) The microbiology of hydrocarbon degradation in subsurface petroleum reservoirs: perspectives and prospects. Research in Microbiology 154:321–328</w:t>
      </w:r>
    </w:p>
    <w:p w14:paraId="37709CA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85. </w:t>
      </w:r>
      <w:r w:rsidRPr="00876464">
        <w:rPr>
          <w:sz w:val="28"/>
          <w:szCs w:val="28"/>
        </w:rPr>
        <w:tab/>
        <w:t>Pannekens M, Kroll L, Müller H, Mbow FT, Meckenstock RU (2019) Oil reservoirs, an exceptional habitat for microorganisms. N Biotechnol 49:1–9. https://doi.org/10.1016/j.nbt.2018.11.006</w:t>
      </w:r>
    </w:p>
    <w:p w14:paraId="7636CD3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86. </w:t>
      </w:r>
      <w:r w:rsidRPr="00876464">
        <w:rPr>
          <w:sz w:val="28"/>
          <w:szCs w:val="28"/>
        </w:rPr>
        <w:tab/>
        <w:t>Voskuhl L, Akbari A, Müller H, Pannekens M, Brusilova D, Dyksma S, Haque S, Graupner N, Dunthorn M, Meckenstock RU, Brauer VS (2021) Indigenous microbial communities in heavy oil show a threshold response to salinity. FEMS Microbiology Ecology 97:fiab157. https://doi.org/10.1093/femsec/fiab157</w:t>
      </w:r>
    </w:p>
    <w:p w14:paraId="2F6CB92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87. </w:t>
      </w:r>
      <w:r w:rsidRPr="00876464">
        <w:rPr>
          <w:sz w:val="28"/>
          <w:szCs w:val="28"/>
        </w:rPr>
        <w:tab/>
        <w:t>Cai M, Nie Y, Chi C-Q, Tang Y-Q, Li Y, Wang X-B, Liu Z-S, Yang Y, Zhou J, Wu X-L (2015) Crude oil as a microbial seed bank with unexpected functional potentials. Sci Rep 5:16057. https://doi.org/10.1038/srep16057</w:t>
      </w:r>
    </w:p>
    <w:p w14:paraId="79083AA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88. </w:t>
      </w:r>
      <w:r w:rsidRPr="00876464">
        <w:rPr>
          <w:sz w:val="28"/>
          <w:szCs w:val="28"/>
        </w:rPr>
        <w:tab/>
        <w:t xml:space="preserve">Zhang J, Gao H, Xue Q (2020) Potential applications of microbial enhanced oil recovery to heavy oil. Critical Reviews in Biotechnology 40:459–474. </w:t>
      </w:r>
      <w:r w:rsidRPr="00876464">
        <w:rPr>
          <w:sz w:val="28"/>
          <w:szCs w:val="28"/>
        </w:rPr>
        <w:lastRenderedPageBreak/>
        <w:t>https://doi.org/10.1080/07388551.2020.1739618</w:t>
      </w:r>
    </w:p>
    <w:p w14:paraId="4BBDF91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89. </w:t>
      </w:r>
      <w:r w:rsidRPr="00876464">
        <w:rPr>
          <w:sz w:val="28"/>
          <w:szCs w:val="28"/>
        </w:rPr>
        <w:tab/>
        <w:t>Couto MR, Gudiña EJ, Ferreira D, Teixeira JA, Rodrigues LR (2019) The biopolymer produced by Rhizobium viscosum CECT 908 is a promising agent for application in microbial enhanced oil recovery. New Biotechnology 49:144–150. https://doi.org/10.1016/j.nbt.2018.11.002</w:t>
      </w:r>
    </w:p>
    <w:p w14:paraId="5209059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90. </w:t>
      </w:r>
      <w:r w:rsidRPr="00876464">
        <w:rPr>
          <w:sz w:val="28"/>
          <w:szCs w:val="28"/>
        </w:rPr>
        <w:tab/>
        <w:t>Youssef N, Elshahed MS, McInerney MJ (2009) Chapter 6 Microbial Processes in Oil Fields. In: Advances in Applied Microbiology. Elsevier, pp 141–251</w:t>
      </w:r>
    </w:p>
    <w:p w14:paraId="3F27B0A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91. </w:t>
      </w:r>
      <w:r w:rsidRPr="00876464">
        <w:rPr>
          <w:sz w:val="28"/>
          <w:szCs w:val="28"/>
        </w:rPr>
        <w:tab/>
        <w:t>Zobell CE (1946) Action of microörganisms on hydrocarbons. Bacteriological reviews 10:1–49</w:t>
      </w:r>
    </w:p>
    <w:p w14:paraId="70B168E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92. </w:t>
      </w:r>
      <w:r w:rsidRPr="00876464">
        <w:rPr>
          <w:sz w:val="28"/>
          <w:szCs w:val="28"/>
        </w:rPr>
        <w:tab/>
        <w:t>Van Hamme JD, Singh A, Ward OP (2003) Recent advances in petroleum microbiology. Microbiology and molecular biology reviews 67:503–549</w:t>
      </w:r>
    </w:p>
    <w:p w14:paraId="611295D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93. </w:t>
      </w:r>
      <w:r w:rsidRPr="00876464">
        <w:rPr>
          <w:sz w:val="28"/>
          <w:szCs w:val="28"/>
        </w:rPr>
        <w:tab/>
        <w:t>Hosseininoosheri P, Lashgari HR, Sepehrnoori K (2016) A novel method to model and characterize in-situ bio-surfactant production in microbial enhanced oil recovery. Fuel 183:501–511. https://doi.org/10.1016/j.fuel.2016.06.035</w:t>
      </w:r>
    </w:p>
    <w:p w14:paraId="210B928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94. </w:t>
      </w:r>
      <w:r w:rsidRPr="00876464">
        <w:rPr>
          <w:sz w:val="28"/>
          <w:szCs w:val="28"/>
        </w:rPr>
        <w:tab/>
        <w:t>Gudiña EJ, Pereira JFB, Rodrigues LR, Coutinho JAP, Teixeira JA (2012) Isolation and study of microorganisms from oil samples for application in Microbial Enhanced Oil Recovery. International Biodeterioration &amp; Biodegradation 68:56–64. https://doi.org/10.1016/j.ibiod.2012.01.001</w:t>
      </w:r>
    </w:p>
    <w:p w14:paraId="54021A9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95. </w:t>
      </w:r>
      <w:r w:rsidRPr="00876464">
        <w:rPr>
          <w:sz w:val="28"/>
          <w:szCs w:val="28"/>
        </w:rPr>
        <w:tab/>
        <w:t>Dong H, Zheng A, He Y, Wang X, Li Y, Yu G, Gu Y, Banat IM, Sun S, She Y, Zhang F (2022) Optimization and characterization of biosurfactant produced by indigenous Brevibacillus borstelensis isolated from a low permeability reservoir for application in MEOR. RSC Adv 12:2036–2047. https://doi.org/10.1039/D1RA07663A</w:t>
      </w:r>
    </w:p>
    <w:p w14:paraId="6FC2035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96. </w:t>
      </w:r>
      <w:r w:rsidRPr="00876464">
        <w:rPr>
          <w:sz w:val="28"/>
          <w:szCs w:val="28"/>
        </w:rPr>
        <w:tab/>
        <w:t>Geetha SJ, Banat IM, Joshi SJ (2018) Biosurfactants: Production and potential applications in microbial enhanced oil recovery (MEOR). Biocatal Agric Biotechnol 14: 23–32</w:t>
      </w:r>
    </w:p>
    <w:p w14:paraId="01080D1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97. </w:t>
      </w:r>
      <w:r w:rsidRPr="00876464">
        <w:rPr>
          <w:sz w:val="28"/>
          <w:szCs w:val="28"/>
        </w:rPr>
        <w:tab/>
        <w:t xml:space="preserve">Jeong MS, Noh D-H, Hong E, Lee KS, Kwon T-H (2019) Systematic Modeling Approach to Selective Plugging Using </w:t>
      </w:r>
      <w:r w:rsidRPr="00876464">
        <w:rPr>
          <w:i/>
          <w:iCs/>
          <w:sz w:val="28"/>
          <w:szCs w:val="28"/>
        </w:rPr>
        <w:t>In Situ</w:t>
      </w:r>
      <w:r w:rsidRPr="00876464">
        <w:rPr>
          <w:sz w:val="28"/>
          <w:szCs w:val="28"/>
        </w:rPr>
        <w:t xml:space="preserve"> Bacterial Biopolymer Production and Its Potential for Microbial-enhanced Oil Recovery. Geomicrobiology Journal 36:468–481. https://doi.org/10.1080/01490451.2019.1573277</w:t>
      </w:r>
    </w:p>
    <w:p w14:paraId="2CE9BF1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98. </w:t>
      </w:r>
      <w:r w:rsidRPr="00876464">
        <w:rPr>
          <w:sz w:val="28"/>
          <w:szCs w:val="28"/>
        </w:rPr>
        <w:tab/>
        <w:t>Rayung: Bio-based polymer electrolytes for electrochemica... - Академия Google. https://scholar.google.com/scholar_lookup?title=Bio-based+polymer+electrolytes+for+electrochemical+devices:+Insight+into+the+ionic+conductivity+performance&amp;author=Rayung,+M.&amp;author=Aung,+M.M.&amp;author=Azhar,+S.C.&amp;author=Abdullah,+L.C.&amp;author=Su%E2%80%99ait,+M.S.&amp;author=Ahmad,+A.&amp;author=Jamil,+S.N.A.M.&amp;publication_year=2020&amp;journal=Materials&amp;volume=13&amp;pages=838&amp;doi=10.3390/ma13040838&amp;pmid=32059600. Accessed 9 May 2024</w:t>
      </w:r>
    </w:p>
    <w:p w14:paraId="1E5553A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99. </w:t>
      </w:r>
      <w:r w:rsidRPr="00876464">
        <w:rPr>
          <w:sz w:val="28"/>
          <w:szCs w:val="28"/>
        </w:rPr>
        <w:tab/>
        <w:t>TOMULESCU: Levan-a mini review. - Академия Google. https://scholar.google.com/scholar_lookup?title=Levan-A+Mini+Review&amp;author=Tomulescu,+C.&amp;author=Stoica,+R.&amp;author=Sevcenco,+C.&amp;author=C%C4%83%C5%9F%C4%83ric%C4%83,+A.&amp;author=Moscovici,+M.&amp;author=Vamanu,+A.&amp;publication_year=2016&amp;journal=Sci.+Bull.+Ser.+F.+Biotechno</w:t>
      </w:r>
      <w:r w:rsidRPr="00876464">
        <w:rPr>
          <w:sz w:val="28"/>
          <w:szCs w:val="28"/>
        </w:rPr>
        <w:lastRenderedPageBreak/>
        <w:t>l.&amp;volume=20&amp;pages=309%E2%80%93317. Accessed 9 May 2024</w:t>
      </w:r>
    </w:p>
    <w:p w14:paraId="4A77727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100. </w:t>
      </w:r>
      <w:r w:rsidRPr="00876464">
        <w:rPr>
          <w:sz w:val="28"/>
          <w:szCs w:val="28"/>
        </w:rPr>
        <w:tab/>
        <w:t>Cui K, Zhang Z, Zhang Z, Sun S, Li H, Fu P (2019) Stimulation of indigenous microbes by optimizing the water cut in low permeability reservoirs for green and enhanced oil recovery. Scientific reports 9:15772</w:t>
      </w:r>
    </w:p>
    <w:p w14:paraId="636F2F4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101. </w:t>
      </w:r>
      <w:r w:rsidRPr="00876464">
        <w:rPr>
          <w:sz w:val="28"/>
          <w:szCs w:val="28"/>
        </w:rPr>
        <w:tab/>
        <w:t>Das N, Chandran P (2010) Microbial Degradation of Petroleum Hydrocarbon Contaminants: An Overview. Biotechnol Res Int 2011:941810. https://doi.org/10.4061/2011/941810</w:t>
      </w:r>
    </w:p>
    <w:p w14:paraId="3B75E2D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102. </w:t>
      </w:r>
      <w:r w:rsidRPr="00876464">
        <w:rPr>
          <w:sz w:val="28"/>
          <w:szCs w:val="28"/>
        </w:rPr>
        <w:tab/>
        <w:t>Tian H, Gao P, Chen Z, Li Y, Li Y, Wang Y, Zhou J, Li G, Ma T (2017) Compositions and Abundances of Sulfate-Reducing and Sulfur-Oxidizing Microorganisms in Water-Flooded Petroleum Reservoirs with Different Temperatures in China. Front Microbiol 8:143. https://doi.org/10.3389/fmicb.2017.00143</w:t>
      </w:r>
    </w:p>
    <w:p w14:paraId="348BBAA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103. </w:t>
      </w:r>
      <w:r w:rsidRPr="00876464">
        <w:rPr>
          <w:sz w:val="28"/>
          <w:szCs w:val="28"/>
        </w:rPr>
        <w:tab/>
        <w:t>Zamanpour MK, Kaliappan RS, Rockne KJ (2020) Gas ebullition from petroleum hydrocarbons in aquatic sediments: A review. Journal of Environmental Management 271:110997. https://doi.org/10.1016/j.jenvman.2020.110997</w:t>
      </w:r>
    </w:p>
    <w:p w14:paraId="6F84782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104. </w:t>
      </w:r>
      <w:r w:rsidRPr="00876464">
        <w:rPr>
          <w:sz w:val="28"/>
          <w:szCs w:val="28"/>
        </w:rPr>
        <w:tab/>
        <w:t>Xiao H, Amir Z, Mohd Junaidi MU (2023) Development of Microbial Consortium and Its Influencing Factors for Enhanced Oil Recovery after Polymer Flooding: A Review. Processes 11:2853. https://doi.org/10.3390/pr11102853</w:t>
      </w:r>
    </w:p>
    <w:p w14:paraId="48014D3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105. </w:t>
      </w:r>
      <w:r w:rsidRPr="00876464">
        <w:rPr>
          <w:sz w:val="28"/>
          <w:szCs w:val="28"/>
        </w:rPr>
        <w:tab/>
        <w:t>Soberón-Chávez G, Maier RM (2011) Biosurfactants: A General Overview. In: Soberón-Chávez G (ed) Biosurfactants. Springer Berlin Heidelberg, Berlin, Heidelberg, pp 1–11</w:t>
      </w:r>
    </w:p>
    <w:p w14:paraId="74FB74D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106. </w:t>
      </w:r>
      <w:r w:rsidRPr="00876464">
        <w:rPr>
          <w:sz w:val="28"/>
          <w:szCs w:val="28"/>
        </w:rPr>
        <w:tab/>
        <w:t>Vijayakuma S, Saravanan V (2015) Biosurfactants-Types, Sources and Applications. Research J of Microbiology 10:181–192. https://doi.org/10.3923/jm.2015.181.192</w:t>
      </w:r>
    </w:p>
    <w:p w14:paraId="6DBD673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107. </w:t>
      </w:r>
      <w:r w:rsidRPr="00876464">
        <w:rPr>
          <w:sz w:val="28"/>
          <w:szCs w:val="28"/>
        </w:rPr>
        <w:tab/>
        <w:t>Chabhadiya S, Acharya DK, Mangrola A, Shah R, Pithawala EA (2024) Unlocking the potential of biosurfactants: innovations in metabolic and genetic engineering for sustainable industrial and environmental solutions. Biotechnology Notes</w:t>
      </w:r>
    </w:p>
    <w:p w14:paraId="162D9B6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108. </w:t>
      </w:r>
      <w:r w:rsidRPr="00876464">
        <w:rPr>
          <w:sz w:val="28"/>
          <w:szCs w:val="28"/>
        </w:rPr>
        <w:tab/>
        <w:t>Cooper DG, Macdonald CR, Duff SJB, Kosaric N (1981) Enhanced production of surfactin from Bacillus subtilis by continuous product removal and metal cation additions. Applied and Environmental microbiology 42:408–412</w:t>
      </w:r>
    </w:p>
    <w:p w14:paraId="6EAF599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109. </w:t>
      </w:r>
      <w:r w:rsidRPr="00876464">
        <w:rPr>
          <w:sz w:val="28"/>
          <w:szCs w:val="28"/>
        </w:rPr>
        <w:tab/>
        <w:t>Yakimov MM, Kröger A, Slepak TN, Giuliano L, Timmis KN, Golyshin PN (1998) A putative lichenysin A synthetase operon in Bacillus licheniformis: initial characterization. Biochimica et Biophysica Acta (BBA)-Gene Structure and Expression 1399:141–153</w:t>
      </w:r>
    </w:p>
    <w:p w14:paraId="580DD9C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110. </w:t>
      </w:r>
      <w:r w:rsidRPr="00876464">
        <w:rPr>
          <w:sz w:val="28"/>
          <w:szCs w:val="28"/>
        </w:rPr>
        <w:tab/>
        <w:t>Krätzschmar J, Krause M, Marahiel MA (1989) Gramicidin S biosynthesis operon containing the structural genes grsA and grsB has an open reading frame encoding a protein homologous to fatty acid thioesterases. J Bacteriol 171:5422–5429. https://doi.org/10.1128/jb.171.10.5422-5429.1989</w:t>
      </w:r>
    </w:p>
    <w:p w14:paraId="2668064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111. </w:t>
      </w:r>
      <w:r w:rsidRPr="00876464">
        <w:rPr>
          <w:sz w:val="28"/>
          <w:szCs w:val="28"/>
        </w:rPr>
        <w:tab/>
        <w:t>Corvey C, Stein T, Düsterhus S, Karas M, Entian K-D (2003) Activation of subtilin precursors by Bacillus subtilis extracellular serine proteases subtilisin (AprE), WprA, and Vpr. Biochemical and biophysical research communications 304:48–54</w:t>
      </w:r>
    </w:p>
    <w:p w14:paraId="7FC49B1D"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112. </w:t>
      </w:r>
      <w:r w:rsidRPr="00876464">
        <w:rPr>
          <w:sz w:val="28"/>
          <w:szCs w:val="28"/>
        </w:rPr>
        <w:tab/>
        <w:t>Velho RV, Medina LFC, Segalin J, Brandelli A (2011) Production of lipopeptides among Bacillus strains showing growth inhibition of phytopathogenic fungi. Folia Microbiol 56:297–303. https://doi.org/10.1007/s12223-011-0056-7</w:t>
      </w:r>
    </w:p>
    <w:p w14:paraId="347FADE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113. </w:t>
      </w:r>
      <w:r w:rsidRPr="00876464">
        <w:rPr>
          <w:sz w:val="28"/>
          <w:szCs w:val="28"/>
        </w:rPr>
        <w:tab/>
        <w:t>Lin T-P, Chen C-L, Chang L-K, Tschen JS-M, Liu S-T (1999) Functional and Transcriptional Analyses of a Fengycin Synthetase Gene, fenC, from Bacillus subtilis. J Bacteriol 181:5060–5067. https://doi.org/10.1128/JB.181.16.5060-5067.1999</w:t>
      </w:r>
    </w:p>
    <w:p w14:paraId="213E84C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114. </w:t>
      </w:r>
      <w:r w:rsidRPr="00876464">
        <w:rPr>
          <w:sz w:val="28"/>
          <w:szCs w:val="28"/>
        </w:rPr>
        <w:tab/>
        <w:t>Qiu H, Xiao Y, Shen L, Han T, He Q, Li A, Zhang P, Cai X (2023) Genome-driven discovery of new serrawettin W2 analogues from Serratia fonticola DSM 4576. Organic &amp; Biomolecular Chemistry 21:9029–9036</w:t>
      </w:r>
    </w:p>
    <w:p w14:paraId="7679942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115. </w:t>
      </w:r>
      <w:r w:rsidRPr="00876464">
        <w:rPr>
          <w:sz w:val="28"/>
          <w:szCs w:val="28"/>
        </w:rPr>
        <w:tab/>
        <w:t xml:space="preserve">Van Gennip M, Christensen LD, Alhede M, Phipps R, Jensen PØ, Christophersen L, Pamp SJ, Moser C, Mikkelsen PJ, Koh AY, Tolker‐Nielsen T, Pier GB, Høiby N, Givskov M, Bjarnsholt T (2009) Inactivation of the </w:t>
      </w:r>
      <w:r w:rsidRPr="00876464">
        <w:rPr>
          <w:i/>
          <w:iCs/>
          <w:sz w:val="28"/>
          <w:szCs w:val="28"/>
        </w:rPr>
        <w:t>rhlA</w:t>
      </w:r>
      <w:r w:rsidRPr="00876464">
        <w:rPr>
          <w:sz w:val="28"/>
          <w:szCs w:val="28"/>
        </w:rPr>
        <w:t xml:space="preserve"> gene in </w:t>
      </w:r>
      <w:r w:rsidRPr="00876464">
        <w:rPr>
          <w:i/>
          <w:iCs/>
          <w:sz w:val="28"/>
          <w:szCs w:val="28"/>
        </w:rPr>
        <w:t>Pseudomonas aeruginosa</w:t>
      </w:r>
      <w:r w:rsidRPr="00876464">
        <w:rPr>
          <w:sz w:val="28"/>
          <w:szCs w:val="28"/>
        </w:rPr>
        <w:t xml:space="preserve"> prevents rhamnolipid production, disabling the protection against polymorphonuclear leukocytes. APMIS 117:537–546. https://doi.org/10.1111/j.1600-0463.2009.02466.x</w:t>
      </w:r>
    </w:p>
    <w:p w14:paraId="313644C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116. </w:t>
      </w:r>
      <w:r w:rsidRPr="00876464">
        <w:rPr>
          <w:sz w:val="28"/>
          <w:szCs w:val="28"/>
        </w:rPr>
        <w:tab/>
        <w:t>Gaur: Biosynthesis and characterization of sophorolipid... - Академия Google. https://scholar.google.com/scholar_lookup?title=Biosynthesis%20and%20characterization%20of%20sophorolipid%20biosurfactant%20by%20Candida%20spp._%20Application%20as%20food%20emulsifier%20and%20antibacterial%20agent&amp;author=V.K.%20Gaur&amp;publication_year=2019&amp;pages=1-4. Accessed 26 Jan 2025</w:t>
      </w:r>
    </w:p>
    <w:p w14:paraId="09FA978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117. </w:t>
      </w:r>
      <w:r w:rsidRPr="00876464">
        <w:rPr>
          <w:sz w:val="28"/>
          <w:szCs w:val="28"/>
        </w:rPr>
        <w:tab/>
        <w:t>Miao Y, To MH, Siddiqui MA, Wang H, Lodens S, Chopra SS, Kaur G, Roelants SL, Lin CSK (2024) Sustainable biosurfactant production from secondary feedstock—recent advances, process optimization and perspectives. Frontiers in Chemistry 12:1327113</w:t>
      </w:r>
    </w:p>
    <w:p w14:paraId="6D94308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118. </w:t>
      </w:r>
      <w:r w:rsidRPr="00876464">
        <w:rPr>
          <w:sz w:val="28"/>
          <w:szCs w:val="28"/>
        </w:rPr>
        <w:tab/>
        <w:t>Das P, Mukherjee S, Sen R (2008) Genetic Regulations of the Biosynthesis of Microbial Surfactants: An Overview. Biotechnology and Genetic Engineering Reviews 25:165–186. https://doi.org/10.5661/bger-25-165</w:t>
      </w:r>
    </w:p>
    <w:p w14:paraId="6917332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119. </w:t>
      </w:r>
      <w:r w:rsidRPr="00876464">
        <w:rPr>
          <w:sz w:val="28"/>
          <w:szCs w:val="28"/>
        </w:rPr>
        <w:tab/>
        <w:t>Hernández-Chávez MJ, Clavijo-Giraldo DM, Novák Á, Lozoya-Pérez NE, Martínez-Álvarez JA, Salinas-Marín R, Hernández NV, Martínez-Duncker I, Gácser A, Mora-Montes HM (2019) Role of protein mannosylation in the Candida tropicalis-host interaction. Frontiers in Microbiology 10:2743</w:t>
      </w:r>
    </w:p>
    <w:p w14:paraId="3A12B70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120. </w:t>
      </w:r>
      <w:r w:rsidRPr="00876464">
        <w:rPr>
          <w:sz w:val="28"/>
          <w:szCs w:val="28"/>
        </w:rPr>
        <w:tab/>
        <w:t>Ashish MD (2018) Application of biosurfactant produced by an adaptive strain of C.tropicalis MTCC230 in microbial enhanced oil recovery (MEOR) and removal of motor oil from contaminated sand and water. Journal of Petroleum Science and Engineering. https://doi.org/10.1016/J.PETROL.2018.06.034</w:t>
      </w:r>
    </w:p>
    <w:p w14:paraId="7B04B9D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121. </w:t>
      </w:r>
      <w:r w:rsidRPr="00876464">
        <w:rPr>
          <w:sz w:val="28"/>
          <w:szCs w:val="28"/>
        </w:rPr>
        <w:tab/>
        <w:t>Purwasena IA, Astuti DI, Syukron M, Amaniyah M, Sugai Y (2019) Stability test of biosurfactant produced by Bacillus licheniformis DS1 using experimental design and its application for MEOR. Journal of Petroleum Science and Engineering 183:106383</w:t>
      </w:r>
    </w:p>
    <w:p w14:paraId="7F5B858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122. </w:t>
      </w:r>
      <w:r w:rsidRPr="00876464">
        <w:rPr>
          <w:sz w:val="28"/>
          <w:szCs w:val="28"/>
        </w:rPr>
        <w:tab/>
        <w:t xml:space="preserve">Liu Q, Niu J, Yu Y, Wang C, Lu S, Zhang S, Lv J, Peng B (2021) Production, characterization and application of biosurfactant produced by Bacillus </w:t>
      </w:r>
      <w:r w:rsidRPr="00876464">
        <w:rPr>
          <w:sz w:val="28"/>
          <w:szCs w:val="28"/>
        </w:rPr>
        <w:lastRenderedPageBreak/>
        <w:t>licheniformis L20 for microbial enhanced oil recovery. Journal of Cleaner Production. https://doi.org/10.1016/J.JCLEPRO.2021.127193</w:t>
      </w:r>
    </w:p>
    <w:p w14:paraId="751EDDC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123. </w:t>
      </w:r>
      <w:r w:rsidRPr="00876464">
        <w:rPr>
          <w:sz w:val="28"/>
          <w:szCs w:val="28"/>
        </w:rPr>
        <w:tab/>
        <w:t>Sarubbo L, Luna JM, Rufino R, Brasileiro PPF (2016) Production of a Low-cost Biosurfactant for Application in the Remediation of Sea Water Contaminated with Petroleum Derivates. Chemical engineering transactions 49:523–528</w:t>
      </w:r>
    </w:p>
    <w:p w14:paraId="3C2E91E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124. </w:t>
      </w:r>
      <w:r w:rsidRPr="00876464">
        <w:rPr>
          <w:sz w:val="28"/>
          <w:szCs w:val="28"/>
        </w:rPr>
        <w:tab/>
        <w:t>Ganji-azad E, Javadi A, Veshareh MJ, Ayatollahi S, Miller R (2021) Bacteria Cell Hydrophobicity and Interfacial Properties Relationships: A New MEOR Approach. Colloids and Interfaces. https://doi.org/10.3390/colloids5040049</w:t>
      </w:r>
    </w:p>
    <w:p w14:paraId="61A1165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125. </w:t>
      </w:r>
      <w:r w:rsidRPr="00876464">
        <w:rPr>
          <w:sz w:val="28"/>
          <w:szCs w:val="28"/>
        </w:rPr>
        <w:tab/>
        <w:t>Armstrong R, Wildenschild D (2012) Investigating the pore-scale mechanisms of microbial enhanced oil recovery. Journal of Petroleum Science and Engineering 155–164. https://doi.org/10.1016/J.PETROL.2012.06.031</w:t>
      </w:r>
    </w:p>
    <w:p w14:paraId="7BE2573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126. </w:t>
      </w:r>
      <w:r w:rsidRPr="00876464">
        <w:rPr>
          <w:sz w:val="28"/>
          <w:szCs w:val="28"/>
        </w:rPr>
        <w:tab/>
        <w:t>Elakkiya V, Sureshkumar P, Alharbi N, Kadaikunnan S, Khaled JM, Govindarajan M (2020) Swift production of rhamnolipid biosurfactant, biopolymer and synthesis of biosurfactant-wrapped silver nanoparticles and its enhanced oil recovery. Saudi Journal of Biological Sciences 27:1892–1899. https://doi.org/10.1016/j.sjbs.2020.04.001</w:t>
      </w:r>
    </w:p>
    <w:p w14:paraId="353832B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127. </w:t>
      </w:r>
      <w:r w:rsidRPr="00876464">
        <w:rPr>
          <w:sz w:val="28"/>
          <w:szCs w:val="28"/>
        </w:rPr>
        <w:tab/>
        <w:t>Rehm B (2009) Microbial production of biopolymers and polymer precursors: applications and perspectives. 1:</w:t>
      </w:r>
    </w:p>
    <w:p w14:paraId="47FD912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128. </w:t>
      </w:r>
      <w:r w:rsidRPr="00876464">
        <w:rPr>
          <w:sz w:val="28"/>
          <w:szCs w:val="28"/>
        </w:rPr>
        <w:tab/>
        <w:t>Ghasemi M, Tofigh S, Parsa A, Najafi‐Marghmaleki A (2021) Numerical simulation of impact of biopolymer production and microbial competition between species on performance of MEOR process. Journal of Petroleum Science and Engineering 196:. https://doi.org/10.1016/j.petrol.2020.107643</w:t>
      </w:r>
    </w:p>
    <w:p w14:paraId="65B78C9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129. </w:t>
      </w:r>
      <w:r w:rsidRPr="00876464">
        <w:rPr>
          <w:sz w:val="28"/>
          <w:szCs w:val="28"/>
        </w:rPr>
        <w:tab/>
        <w:t>Kwon T, Ajo-Franklin J (2013) High-frequency seismic response during permeability reduction due to biopolymer clogging in unconsolidated porous media. Geophysics 78:117–127. https://doi.org/10.1190/GEO2012-0392.1</w:t>
      </w:r>
    </w:p>
    <w:p w14:paraId="4D9978D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130. </w:t>
      </w:r>
      <w:r w:rsidRPr="00876464">
        <w:rPr>
          <w:sz w:val="28"/>
          <w:szCs w:val="28"/>
        </w:rPr>
        <w:tab/>
        <w:t>Biopolymer plugging effect: laboratory-pressurized pumping flow studies - Consensus. https://consensus.app/papers/biopolymer-plugging-effect-laboratorypressurized-khachatoorian-petrisor/d083da736eed573fb78b1ac9fe267f8f/?utm_source=chatgpt. Accessed 27 Jan 2025</w:t>
      </w:r>
    </w:p>
    <w:p w14:paraId="13BE815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131. </w:t>
      </w:r>
      <w:r w:rsidRPr="00876464">
        <w:rPr>
          <w:sz w:val="28"/>
          <w:szCs w:val="28"/>
        </w:rPr>
        <w:tab/>
        <w:t>Construction and Performance Evaluation of Dual-Metabolite Oil-Producing Engineering Bacteria Suitable for Low-Permeability Reservoir - Consensus. https://consensus.app/papers/construction-and-performance-evaluation-of-yang-zhihua/671a0a5616a95a7698944d5aeed65eb7/?utm_source=chatgpt. Accessed 27 Jan 2025</w:t>
      </w:r>
    </w:p>
    <w:p w14:paraId="0E75A6C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132. </w:t>
      </w:r>
      <w:r w:rsidRPr="00876464">
        <w:rPr>
          <w:sz w:val="28"/>
          <w:szCs w:val="28"/>
        </w:rPr>
        <w:tab/>
        <w:t>Coo AE, Demand TM, Travelled D, Journeys I, Stoppages C, Buying H, Mile CT (2020) Crude Oil. Commodity Derivatives. https://doi.org/10.1515/iupac.73.0180</w:t>
      </w:r>
    </w:p>
    <w:p w14:paraId="528BD98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133. </w:t>
      </w:r>
      <w:r w:rsidRPr="00876464">
        <w:rPr>
          <w:sz w:val="28"/>
          <w:szCs w:val="28"/>
        </w:rPr>
        <w:tab/>
        <w:t>McGrath JM, Fugate KK (2012) Analysis of sucrose from sugar beet</w:t>
      </w:r>
    </w:p>
    <w:p w14:paraId="5A25544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134. </w:t>
      </w:r>
      <w:r w:rsidRPr="00876464">
        <w:rPr>
          <w:sz w:val="28"/>
          <w:szCs w:val="28"/>
        </w:rPr>
        <w:tab/>
        <w:t xml:space="preserve">Palmonari A, Cavallini D, Sniffen CJ, Fernandes L, Holder P, Fagioli L, Fusaro I, Biagi G, Formigoni A, Mammi L (2020) </w:t>
      </w:r>
      <w:r w:rsidRPr="00876464">
        <w:rPr>
          <w:i/>
          <w:iCs/>
          <w:sz w:val="28"/>
          <w:szCs w:val="28"/>
        </w:rPr>
        <w:t>Short communication:</w:t>
      </w:r>
      <w:r w:rsidRPr="00876464">
        <w:rPr>
          <w:sz w:val="28"/>
          <w:szCs w:val="28"/>
        </w:rPr>
        <w:t xml:space="preserve"> Characterization of molasses chemical composition. Journal of Dairy Science </w:t>
      </w:r>
      <w:r w:rsidRPr="00876464">
        <w:rPr>
          <w:sz w:val="28"/>
          <w:szCs w:val="28"/>
        </w:rPr>
        <w:lastRenderedPageBreak/>
        <w:t>103:6244–6249. https://doi.org/10.3168/jds.2019-17644</w:t>
      </w:r>
    </w:p>
    <w:p w14:paraId="651F1D2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135. </w:t>
      </w:r>
      <w:r w:rsidRPr="00876464">
        <w:rPr>
          <w:sz w:val="28"/>
          <w:szCs w:val="28"/>
        </w:rPr>
        <w:tab/>
        <w:t>Baer R, Frank J, Loewenstein M, Birth G (1983) Compositional Analysis of Whey Powders Using Near Infrared Diffuse Reflectance Spectroscopy. Journal of Food Science 48:959–961. https://doi.org/10.1111/J.1365-2621.1983.TB14940.X</w:t>
      </w:r>
    </w:p>
    <w:p w14:paraId="75AD660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136. </w:t>
      </w:r>
      <w:r w:rsidRPr="00876464">
        <w:rPr>
          <w:sz w:val="28"/>
          <w:szCs w:val="28"/>
        </w:rPr>
        <w:tab/>
        <w:t>Khramtsov A, Blinov A, Blinova A, Serov A (2017) Influence of the whey type on composition and properties of its mineralizates. Foods and Raw materials 5:30–40. https://doi.org/10.21179/2308-4057-2017-1-30-40</w:t>
      </w:r>
    </w:p>
    <w:p w14:paraId="18313CF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137. </w:t>
      </w:r>
      <w:r w:rsidRPr="00876464">
        <w:rPr>
          <w:sz w:val="28"/>
          <w:szCs w:val="28"/>
        </w:rPr>
        <w:tab/>
        <w:t>Porter MA, Jones AM (2003) Variability in soy flour composition. Journal of the American Oil Chemists’ Society 80:557–562. https://doi.org/10.1007/S11746-003-0737-6</w:t>
      </w:r>
    </w:p>
    <w:p w14:paraId="33FBCE2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138. </w:t>
      </w:r>
      <w:r w:rsidRPr="00876464">
        <w:rPr>
          <w:sz w:val="28"/>
          <w:szCs w:val="28"/>
        </w:rPr>
        <w:tab/>
        <w:t>Amplicon PCR, Clean-Up PCR, Index PCR (2013) 16s metagenomic sequencing library preparation. Illumina: San Diego, CA, USA 21:</w:t>
      </w:r>
    </w:p>
    <w:p w14:paraId="5E21926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139. </w:t>
      </w:r>
      <w:r w:rsidRPr="00876464">
        <w:rPr>
          <w:sz w:val="28"/>
          <w:szCs w:val="28"/>
        </w:rPr>
        <w:tab/>
        <w:t>Н.С.Егоров. Руководство к практическим занятиям по микробиологии. In: Microbius. https://microbius.ru/library/n-s-egorov-rukovodstvo-k-prakticheskim-zanyatiyam-po-mikrobiologii. Accessed 25 Feb 2025</w:t>
      </w:r>
    </w:p>
    <w:p w14:paraId="48F95AA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140. </w:t>
      </w:r>
      <w:r w:rsidRPr="00876464">
        <w:rPr>
          <w:sz w:val="28"/>
          <w:szCs w:val="28"/>
        </w:rPr>
        <w:tab/>
        <w:t>Morikawa, M., Hirata, Y., Imanaka, T., 2000. A study on the structure – function relationship of the lipopeptide biosurfactants. Biochim. Biophys. Acta. 1488, 211 – 218.</w:t>
      </w:r>
    </w:p>
    <w:p w14:paraId="211749C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141. </w:t>
      </w:r>
      <w:r w:rsidRPr="00876464">
        <w:rPr>
          <w:sz w:val="28"/>
          <w:szCs w:val="28"/>
        </w:rPr>
        <w:tab/>
        <w:t>Youssef NH, Duncan KE, Nagle DP, Savage KN, Knapp RM, McInerney MJ (2004) Comparison of methods to detect biosurfactant production by diverse microorganisms. Journal of microbiological methods 56:339–347</w:t>
      </w:r>
    </w:p>
    <w:p w14:paraId="1575347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142. </w:t>
      </w:r>
      <w:r w:rsidRPr="00876464">
        <w:rPr>
          <w:sz w:val="28"/>
          <w:szCs w:val="28"/>
        </w:rPr>
        <w:tab/>
        <w:t>Cooper DG, Goldenberg BG (1987) Surface-active agents from two Bacillus species. Applied and environmental microbiology 53:224–229</w:t>
      </w:r>
    </w:p>
    <w:p w14:paraId="4C6AEB1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143. </w:t>
      </w:r>
      <w:r w:rsidRPr="00876464">
        <w:rPr>
          <w:sz w:val="28"/>
          <w:szCs w:val="28"/>
        </w:rPr>
        <w:tab/>
        <w:t>Płaza GA, Zjawiony I, Banat IM (2006) Use of different methods for detection of thermophilic biosurfactant-producing bacteria from hydrocarbon-contaminated and bioremediated soils. Journal of Petroleum Science and Engineering 50:71–77</w:t>
      </w:r>
    </w:p>
    <w:p w14:paraId="3CCA734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144. </w:t>
      </w:r>
      <w:r w:rsidRPr="00876464">
        <w:rPr>
          <w:sz w:val="28"/>
          <w:szCs w:val="28"/>
        </w:rPr>
        <w:tab/>
        <w:t>Tadros TF (2006) Applied surfactants: principles and applications. John Wiley &amp; Sons</w:t>
      </w:r>
    </w:p>
    <w:p w14:paraId="3DB4558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145. </w:t>
      </w:r>
      <w:r w:rsidRPr="00876464">
        <w:rPr>
          <w:sz w:val="28"/>
          <w:szCs w:val="28"/>
        </w:rPr>
        <w:tab/>
        <w:t>Logan NA, Berkeley RCW (1984) Identification of Bacillus strains using the API system. Microbiology 130:1871–1882</w:t>
      </w:r>
    </w:p>
    <w:p w14:paraId="4A42493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146. </w:t>
      </w:r>
      <w:r w:rsidRPr="00876464">
        <w:rPr>
          <w:sz w:val="28"/>
          <w:szCs w:val="28"/>
        </w:rPr>
        <w:tab/>
        <w:t>Alexeeva I, Elliott EJ, Rollins S, Gasparich GE, Lazar J, Rohwer RG (2006) Absence of Spiroplasma or Other Bacterial 16S rRNA Genes in Brain Tissue of Hamsters with Scrapie. Journal of Clinical Microbiology 44:91–97. https://doi.org/10.1128/JCM.44.1.91-97.2006</w:t>
      </w:r>
    </w:p>
    <w:p w14:paraId="6BFF20F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147. </w:t>
      </w:r>
      <w:r w:rsidRPr="00876464">
        <w:rPr>
          <w:sz w:val="28"/>
          <w:szCs w:val="28"/>
        </w:rPr>
        <w:tab/>
        <w:t>Clarridge JE (2004) Impact of 16S rRNA Gene Sequence Analysis for Identification of Bacteria on Clinical Microbiology and Infectious Diseases. Clin Microbiol Rev 17:840–862. https://doi.org/10.1128/CMR.17.4.840-862.2004</w:t>
      </w:r>
    </w:p>
    <w:p w14:paraId="35A06BB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148. </w:t>
      </w:r>
      <w:r w:rsidRPr="00876464">
        <w:rPr>
          <w:sz w:val="28"/>
          <w:szCs w:val="28"/>
        </w:rPr>
        <w:tab/>
        <w:t>Edgar RC (2004) MUSCLE: multiple sequence alignment with high accuracy and high throughput. Nucleic acids research 32:1792–1797</w:t>
      </w:r>
    </w:p>
    <w:p w14:paraId="6651FA9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149. </w:t>
      </w:r>
      <w:r w:rsidRPr="00876464">
        <w:rPr>
          <w:sz w:val="28"/>
          <w:szCs w:val="28"/>
        </w:rPr>
        <w:tab/>
        <w:t>Saitou N, Nei M (1987) The neighbor-joining method: a new method for reconstructing phylogenetic trees. Mol Biol Evol 4:406–425. https://doi.org/10.1093/oxfordjournals.molbev.a040454</w:t>
      </w:r>
    </w:p>
    <w:p w14:paraId="72065C66"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150. </w:t>
      </w:r>
      <w:r w:rsidRPr="00876464">
        <w:rPr>
          <w:sz w:val="28"/>
          <w:szCs w:val="28"/>
        </w:rPr>
        <w:tab/>
        <w:t>Tamura K, Stecher G, Kumar S (2021) MEGA11: Molecular Evolutionary Genetics Analysis Version 11. Molecular Biology and Evolution 38:3022–3027. https://doi.org/10.1093/molbev/msab120</w:t>
      </w:r>
    </w:p>
    <w:p w14:paraId="7913991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151. </w:t>
      </w:r>
      <w:r w:rsidRPr="00876464">
        <w:rPr>
          <w:sz w:val="28"/>
          <w:szCs w:val="28"/>
        </w:rPr>
        <w:tab/>
        <w:t>Kaminska PS, Yernazarova A, Murawska E, Swiecicki J, Fiedoruk K, Bideshi DK, Swiecicka I (2014) Comparative analysis of quantitative reverse transcription real-time PCR and commercial enzyme imunoassays for detection of enterotoxigenic Bacillus thuringiensis isolates. FEMS Microbiol Lett 357:34–39. https://doi.org/10.1111/1574-6968.12503</w:t>
      </w:r>
    </w:p>
    <w:p w14:paraId="7FE4A75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152. </w:t>
      </w:r>
      <w:r w:rsidRPr="00876464">
        <w:rPr>
          <w:sz w:val="28"/>
          <w:szCs w:val="28"/>
        </w:rPr>
        <w:tab/>
        <w:t>Pfaffl MW (2001) A new mathematical model for relative quantification in real-time RT-PCR. Nucleic Acids Res 29:e45. https://doi.org/10.1093/nar/29.9.e45</w:t>
      </w:r>
    </w:p>
    <w:p w14:paraId="01F4F0C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153. </w:t>
      </w:r>
      <w:r w:rsidRPr="00876464">
        <w:rPr>
          <w:sz w:val="28"/>
          <w:szCs w:val="28"/>
        </w:rPr>
        <w:tab/>
        <w:t>Nitschke M, Pastore GM (2006) Production and properties of a surfactant obtained from Bacillus subtilis grown on cassava wastewater. Bioresour Technol 97:336–341. https://doi.org/10.1016/j.biortech.2005.02.044</w:t>
      </w:r>
    </w:p>
    <w:p w14:paraId="2CC4D37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154. </w:t>
      </w:r>
      <w:r w:rsidRPr="00876464">
        <w:rPr>
          <w:sz w:val="28"/>
          <w:szCs w:val="28"/>
        </w:rPr>
        <w:tab/>
        <w:t>Zhang J, Xue Q, Gao H, Lai H, Wang P (2016) Production of lipopeptide biosurfactants by Bacillus atrophaeus 5-2a and their potential use in microbial enhanced oil recovery. Microbial Cell Factories 15:168. https://doi.org/10.1186/s12934-016-0574-8</w:t>
      </w:r>
    </w:p>
    <w:p w14:paraId="15F21EC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155. </w:t>
      </w:r>
      <w:r w:rsidRPr="00876464">
        <w:rPr>
          <w:sz w:val="28"/>
          <w:szCs w:val="28"/>
        </w:rPr>
        <w:tab/>
        <w:t>Nasir DQ, Wahyuningrum D, Hertadi R (2015) Screening and characterization of levan secreted by halophilic bacterium of Halomonas and Chromohalobacter genuses originated from bledug kuwu mud crater. Procedia Chemistry 16:272–278</w:t>
      </w:r>
    </w:p>
    <w:p w14:paraId="04949EC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156. </w:t>
      </w:r>
      <w:r w:rsidRPr="00876464">
        <w:rPr>
          <w:sz w:val="28"/>
          <w:szCs w:val="28"/>
        </w:rPr>
        <w:tab/>
        <w:t>Taran M, Etemadi S, Safaei M (2017) Microbial levan biopolymer production and its use for the synthesis of an antibacterial iron(II,III) oxide–levan nanocomposite. J of Applied Polymer Sci 134:app.44613. https://doi.org/10.1002/app.44613</w:t>
      </w:r>
    </w:p>
    <w:p w14:paraId="549B046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157. </w:t>
      </w:r>
      <w:r w:rsidRPr="00876464">
        <w:rPr>
          <w:sz w:val="28"/>
          <w:szCs w:val="28"/>
        </w:rPr>
        <w:tab/>
        <w:t>Gudina EJ, Pereira JF, Costa R, Coutinho JA, Teixeira JA, Rodrigues LR (2013) Biosurfactant-producing and oil-degrading Bacillus subtilis strains enhance oil recovery in laboratory sand-pack columns. Journal of hazardous materials 261:106–113</w:t>
      </w:r>
    </w:p>
    <w:p w14:paraId="5A04459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158. </w:t>
      </w:r>
      <w:r w:rsidRPr="00876464">
        <w:rPr>
          <w:sz w:val="28"/>
          <w:szCs w:val="28"/>
        </w:rPr>
        <w:tab/>
        <w:t>Mindiola GL, Flores M, Rondón AE (2021) Factibilidad de aplicación de la tecnología de recuperación mejorada de hidrocarburos con microorganismos (MEOR) en yacimientos del campo Pilón, distrito Morichal, estado Monagas. INGENIERÍA Y COMPETITIVIDAD 23:e20710539–e20710539. https://doi.org/10.25100/iyc.v23i2.10539</w:t>
      </w:r>
    </w:p>
    <w:p w14:paraId="70EECD2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159. </w:t>
      </w:r>
      <w:r w:rsidRPr="00876464">
        <w:rPr>
          <w:sz w:val="28"/>
          <w:szCs w:val="28"/>
        </w:rPr>
        <w:tab/>
        <w:t>Safdel M, Anbaz MA, Daryasafar A, Jamialahmadi M (2017) Microbial enhanced oil recovery, a critical review on worldwide implemented field trials in different countries. Renewable and Sustainable Energy Reviews 74:159–172. https://doi.org/10.1016/j.rser.2017.02.045</w:t>
      </w:r>
    </w:p>
    <w:p w14:paraId="14424C4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160. </w:t>
      </w:r>
      <w:r w:rsidRPr="00876464">
        <w:rPr>
          <w:sz w:val="28"/>
          <w:szCs w:val="28"/>
        </w:rPr>
        <w:tab/>
        <w:t>Donaldson EC, Chilingarian GV, Yen TF (1989) Development in Petroleum Science: Microbial Enhanced Oil Recovery. University of Oklahoma, Norman, Oklahoma, USA, and, University of Southern California, Los Angeles, California, USA</w:t>
      </w:r>
    </w:p>
    <w:p w14:paraId="4E762A1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161. </w:t>
      </w:r>
      <w:r w:rsidRPr="00876464">
        <w:rPr>
          <w:sz w:val="28"/>
          <w:szCs w:val="28"/>
        </w:rPr>
        <w:tab/>
        <w:t xml:space="preserve">Shaimerdenova U, Kaiyrmanova G, Lewandowska W, Bartoszewicz M, </w:t>
      </w:r>
      <w:r w:rsidRPr="00876464">
        <w:rPr>
          <w:sz w:val="28"/>
          <w:szCs w:val="28"/>
        </w:rPr>
        <w:lastRenderedPageBreak/>
        <w:t>Swiecicka I, Yernazarova A (2024) Biosurfactant and biopolymer producing microorganisms from West Kazakhstan oilfield. Scientific Reports 14:2294</w:t>
      </w:r>
    </w:p>
    <w:p w14:paraId="2638D74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162. </w:t>
      </w:r>
      <w:r w:rsidRPr="00876464">
        <w:rPr>
          <w:sz w:val="28"/>
          <w:szCs w:val="28"/>
        </w:rPr>
        <w:tab/>
        <w:t>Колесник ВЮ (2014) Сточные воды при бурении, добыче, транспорте и хранении нефти и газа</w:t>
      </w:r>
    </w:p>
    <w:p w14:paraId="6DA8418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163. </w:t>
      </w:r>
      <w:r w:rsidRPr="00876464">
        <w:rPr>
          <w:sz w:val="28"/>
          <w:szCs w:val="28"/>
        </w:rPr>
        <w:tab/>
        <w:t>Lewin A, Johansen J, Wentzel A, Kotlar H, Drabløs F, Valla S (2014) The microbial communities in two apparently physically separated deep subsurface oil reservoirs show extensive DNA sequence similarities. Environmental microbiology 16 2:545–58. https://doi.org/10.1111/1462-2920.12181</w:t>
      </w:r>
    </w:p>
    <w:p w14:paraId="6AE66D0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164. </w:t>
      </w:r>
      <w:r w:rsidRPr="00876464">
        <w:rPr>
          <w:sz w:val="28"/>
          <w:szCs w:val="28"/>
        </w:rPr>
        <w:tab/>
        <w:t>Sierra-Garcia IN, Belgini DR, Torres-Ballesteros A, Páez-Espino D, Capilla R, Neto EVS, Gray N, Oliveira VM de (2020) In depth metagenomic analysis in contrasting oil wells reveals syntrophic bacterial and archaeal associations for oil biodegradation in petroleum reservoirs. The Science of the total environment 715:. https://doi.org/10.1016/j.scitotenv.2020.136646</w:t>
      </w:r>
    </w:p>
    <w:p w14:paraId="24F153A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165. </w:t>
      </w:r>
      <w:r w:rsidRPr="00876464">
        <w:rPr>
          <w:sz w:val="28"/>
          <w:szCs w:val="28"/>
        </w:rPr>
        <w:tab/>
        <w:t>Hidalgo K, Sierra-Garcia IN, Zafra G, Oliveira VM de (2021) Genome-Resolved Meta-Analysis of the Microbiome in Oil Reservoirs Worldwide. Microorganisms 9:. https://doi.org/10.3390/microorganisms9091812</w:t>
      </w:r>
    </w:p>
    <w:p w14:paraId="5921EFE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166. </w:t>
      </w:r>
      <w:r w:rsidRPr="00876464">
        <w:rPr>
          <w:sz w:val="28"/>
          <w:szCs w:val="28"/>
        </w:rPr>
        <w:tab/>
        <w:t>Harumain ZAS, Mohamad MAN, Nordin NFH, Shukor MYA (2023) Biodegradation of Petroleum Sludge by Methylobacterium sp. Strain ZASH. Trop Life Sci Res 34:197–222. https://doi.org/10.21315/tlsr2023.34.2.10</w:t>
      </w:r>
    </w:p>
    <w:p w14:paraId="05FC3A8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167. </w:t>
      </w:r>
      <w:r w:rsidRPr="00876464">
        <w:rPr>
          <w:sz w:val="28"/>
          <w:szCs w:val="28"/>
        </w:rPr>
        <w:tab/>
        <w:t>Vigneron A, Alsop EB, Lomans BP, Kyrpides NC, Head IM, Tsesmetzis N (2017) Succession in the petroleum reservoir microbiome through an oil field production lifecycle. The ISME journal 11:2141–2154</w:t>
      </w:r>
    </w:p>
    <w:p w14:paraId="385EBBF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168. </w:t>
      </w:r>
      <w:r w:rsidRPr="00876464">
        <w:rPr>
          <w:sz w:val="28"/>
          <w:szCs w:val="28"/>
        </w:rPr>
        <w:tab/>
        <w:t>Zhao F, Shi R, Cui Q, Han S, Dong H, Zhang Y (2017) Biosurfactant production under diverse conditions by two kinds of biosurfactant-producing bacteria for microbial enhanced oil recovery. Journal of Petroleum Science and Engineering 157:124–130</w:t>
      </w:r>
    </w:p>
    <w:p w14:paraId="255EBC6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169. </w:t>
      </w:r>
      <w:r w:rsidRPr="00876464">
        <w:rPr>
          <w:sz w:val="28"/>
          <w:szCs w:val="28"/>
        </w:rPr>
        <w:tab/>
        <w:t>Dhanarajan G, Rangarajan V, Bandi C, Dixit A, Das S, Ale K, Sen R (2017) Biosurfactant-biopolymer driven microbial enhanced oil recovery (MEOR) and its optimization by an ANN-GA hybrid technique. Journal of biotechnology 256:46–56</w:t>
      </w:r>
    </w:p>
    <w:p w14:paraId="3E6F10B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170. </w:t>
      </w:r>
      <w:r w:rsidRPr="00876464">
        <w:rPr>
          <w:sz w:val="28"/>
          <w:szCs w:val="28"/>
        </w:rPr>
        <w:tab/>
        <w:t>Jahanbani Veshareh M, Ganji Azad E, Deihimi T, Niazi A, Ayatollahi S (2019) Isolation and screening of Bacillus subtilis MJ01 for MEOR application: biosurfactant characterization, production optimization and wetting effect on carbonate surfaces. J Petrol Explor Prod Technol 9:233–245. https://doi.org/10.1007/s13202-018-0457-0</w:t>
      </w:r>
    </w:p>
    <w:p w14:paraId="45E2018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171. </w:t>
      </w:r>
      <w:r w:rsidRPr="00876464">
        <w:rPr>
          <w:sz w:val="28"/>
          <w:szCs w:val="28"/>
        </w:rPr>
        <w:tab/>
        <w:t>Da Silva AF, Banat IM, Giachini AJ, Robl D (2021) Fungal biosurfactants, from nature to biotechnological product: bioprospection, production and potential applications. Bioprocess Biosyst Eng 44:2003–2034. https://doi.org/10.1007/s00449-021-02597-5</w:t>
      </w:r>
    </w:p>
    <w:p w14:paraId="0A612383"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172. </w:t>
      </w:r>
      <w:r w:rsidRPr="00876464">
        <w:rPr>
          <w:sz w:val="28"/>
          <w:szCs w:val="28"/>
        </w:rPr>
        <w:tab/>
        <w:t>Chaprão MJ, Ferreira IN, Correa PF, Rufino RD, Luna JM, Silva EJ, Sarubbo LA (2015) Application of bacterial and yeast biosurfactants for enhanced removal and biodegradation of motor oil from contaminated sand. Electronic Journal of Biotechnology 18:471–479</w:t>
      </w:r>
    </w:p>
    <w:p w14:paraId="4B9C040C"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173. </w:t>
      </w:r>
      <w:r w:rsidRPr="00876464">
        <w:rPr>
          <w:sz w:val="28"/>
          <w:szCs w:val="28"/>
        </w:rPr>
        <w:tab/>
        <w:t>Desai JD, Banat IM (1997) Microbial production of surfactants and their commercial potential. Microbiology and Molecular biology reviews 61:47–64</w:t>
      </w:r>
    </w:p>
    <w:p w14:paraId="3B5427B0"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174. </w:t>
      </w:r>
      <w:r w:rsidRPr="00876464">
        <w:rPr>
          <w:sz w:val="28"/>
          <w:szCs w:val="28"/>
        </w:rPr>
        <w:tab/>
        <w:t>Кайырманова ГК, Ерланулы АА, Исламова АР, Ерназарова АК, Абитбекова АУ, Шаймерденова УТ (2024) Приемы консервации перспективных в нефтяной промышленности бактерий для сохранения биологических свойств. Вестник нефтегазовой отрасли Казахстана 6:110–119</w:t>
      </w:r>
    </w:p>
    <w:p w14:paraId="268350E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175. </w:t>
      </w:r>
      <w:r w:rsidRPr="00876464">
        <w:rPr>
          <w:sz w:val="28"/>
          <w:szCs w:val="28"/>
        </w:rPr>
        <w:tab/>
        <w:t>Marchant R, Banat IM (2012) Microbial biosurfactants: challenges and opportunities for future exploitation. Trends in biotechnology 30:558–565</w:t>
      </w:r>
    </w:p>
    <w:p w14:paraId="16C43A3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176. </w:t>
      </w:r>
      <w:r w:rsidRPr="00876464">
        <w:rPr>
          <w:sz w:val="28"/>
          <w:szCs w:val="28"/>
        </w:rPr>
        <w:tab/>
        <w:t>Walter V, Syldatk C, Hausmann R (2010) Screening Concepts for the Isolation of Biosurfactant Producing Microorganisms. In: Sen R (ed) Biosurfactants. Springer New York, New York, NY, pp 1–13</w:t>
      </w:r>
    </w:p>
    <w:p w14:paraId="00FAFB1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177. </w:t>
      </w:r>
      <w:r w:rsidRPr="00876464">
        <w:rPr>
          <w:sz w:val="28"/>
          <w:szCs w:val="28"/>
        </w:rPr>
        <w:tab/>
        <w:t>Ерназарова АК, Кайырманова ГК, Шаймерденова УТ, Магмияев РБ, Исламова АР (2024) ИДЕНТИФИКАЦИЯ АБОРИГЕННЫХ КУЛЬТУР МИКРООРГАНИЗМОВ РОДА BACILLUS И ИХ ПОТЕНЦИАЛЬНОЕ ПРИМЕНЕНИЕ ДЛЯ УВЕЛИЧЕНИЯ НЕФТЕОТДАЧИ ПЛАСТОВ. Микробиология және вирусология 1:158–175</w:t>
      </w:r>
    </w:p>
    <w:p w14:paraId="377FA5C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178. </w:t>
      </w:r>
      <w:r w:rsidRPr="00876464">
        <w:rPr>
          <w:sz w:val="28"/>
          <w:szCs w:val="28"/>
        </w:rPr>
        <w:tab/>
        <w:t>Тапешова Ш Өндірістік пласт суларынан бөлініп алынған псевдомонадтардың мұнайэмульсиялық белсенділігін зерттеу</w:t>
      </w:r>
    </w:p>
    <w:p w14:paraId="3706B56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179. </w:t>
      </w:r>
      <w:r w:rsidRPr="00876464">
        <w:rPr>
          <w:sz w:val="28"/>
          <w:szCs w:val="28"/>
        </w:rPr>
        <w:tab/>
        <w:t>Kaiyrmanova G, Abitbekova A, Shaimerdenova U, Asylbek A, Yernazarova A (2024) Oil dispersion characterization of microorganisms producing biosurfactants. In: BIO Web of Conferences. EDP Sciences, p 02018</w:t>
      </w:r>
    </w:p>
    <w:p w14:paraId="17692E7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180. </w:t>
      </w:r>
      <w:r w:rsidRPr="00876464">
        <w:rPr>
          <w:sz w:val="28"/>
          <w:szCs w:val="28"/>
        </w:rPr>
        <w:tab/>
        <w:t>Parkinson M (1985) Bio-surfactants. Biotechnology advances 3:65–83</w:t>
      </w:r>
    </w:p>
    <w:p w14:paraId="392972F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181. </w:t>
      </w:r>
      <w:r w:rsidRPr="00876464">
        <w:rPr>
          <w:sz w:val="28"/>
          <w:szCs w:val="28"/>
        </w:rPr>
        <w:tab/>
        <w:t>Amani H, Sarrafzadeh MH, Haghighi M, Mehrnia MR (2010) Comparative study of biosurfactant producing bacteria in MEOR applications. Journal of Petroleum Science and Engineering 75:209–214</w:t>
      </w:r>
    </w:p>
    <w:p w14:paraId="062C236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182. </w:t>
      </w:r>
      <w:r w:rsidRPr="00876464">
        <w:rPr>
          <w:sz w:val="28"/>
          <w:szCs w:val="28"/>
        </w:rPr>
        <w:tab/>
        <w:t>Ramsay JA, Cooper DG, Neufeld RJ (1989) Effects of oil reservoir conditions on the production of water‐insoluble Levan by Bacillus licheniformis. Geomicrobiology Journal 7:155–165. https://doi.org/10.1080/01490458909377859</w:t>
      </w:r>
    </w:p>
    <w:p w14:paraId="66561C2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183. </w:t>
      </w:r>
      <w:r w:rsidRPr="00876464">
        <w:rPr>
          <w:sz w:val="28"/>
          <w:szCs w:val="28"/>
        </w:rPr>
        <w:tab/>
        <w:t>Suthar H, Hingurao K, Desai A, Nerurkar A (2009) Selective plugging strategy based microbial enhanced oil recovery using Bacillus licheniformis TT33. Journal of microbiology and biotechnology 19:1230–1237</w:t>
      </w:r>
    </w:p>
    <w:p w14:paraId="1083BF52"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184. </w:t>
      </w:r>
      <w:r w:rsidRPr="00876464">
        <w:rPr>
          <w:sz w:val="28"/>
          <w:szCs w:val="28"/>
        </w:rPr>
        <w:tab/>
        <w:t>Korenblum E, Sebastián GV, Paiva MM, Coutinho CMLM, Magalhães FCM, Peyton BM, Seldin L (2008) Action of antimicrobial substances produced by different oil reservoir Bacillus strains against biofilm formation. Appl Microbiol Biotechnol 79:97–103. https://doi.org/10.1007/s00253-008-1401-x</w:t>
      </w:r>
    </w:p>
    <w:p w14:paraId="294F5F8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185. </w:t>
      </w:r>
      <w:r w:rsidRPr="00876464">
        <w:rPr>
          <w:sz w:val="28"/>
          <w:szCs w:val="28"/>
        </w:rPr>
        <w:tab/>
        <w:t>Das A, Kumar R (2019) Production of biosurfactant from agro-industrial waste by Bacillus safensis J2 and exploring its oil recovery efficiency and role in restoration of diesel contaminated soil. Environmental Technology &amp; Innovation. https://doi.org/10.1016/J.ETI.2019.100450</w:t>
      </w:r>
    </w:p>
    <w:p w14:paraId="651023A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186. </w:t>
      </w:r>
      <w:r w:rsidRPr="00876464">
        <w:rPr>
          <w:sz w:val="28"/>
          <w:szCs w:val="28"/>
        </w:rPr>
        <w:tab/>
        <w:t>Yernazarova A, Shaimerdenova U, Akimbekov N, Kaiyrmanova G, Shaken M, Izmailova A (2024) Exploring the use of microbial enhanced oil recovery in Kazakhstan: a review. Frontiers in Microbiology 15:1394838</w:t>
      </w:r>
    </w:p>
    <w:p w14:paraId="3735335C"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187. </w:t>
      </w:r>
      <w:r w:rsidRPr="00876464">
        <w:rPr>
          <w:sz w:val="28"/>
          <w:szCs w:val="28"/>
        </w:rPr>
        <w:tab/>
        <w:t xml:space="preserve">Belghith KS, Dahech I, Belghith H, Mejdoub H (2012) Microbial </w:t>
      </w:r>
      <w:r w:rsidRPr="00876464">
        <w:rPr>
          <w:sz w:val="28"/>
          <w:szCs w:val="28"/>
        </w:rPr>
        <w:lastRenderedPageBreak/>
        <w:t>production of levansucrase for synthesis of fructooligosaccharides and levan. International journal of biological macromolecules 50:451–458</w:t>
      </w:r>
    </w:p>
    <w:p w14:paraId="0F001AE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188. </w:t>
      </w:r>
      <w:r w:rsidRPr="00876464">
        <w:rPr>
          <w:sz w:val="28"/>
          <w:szCs w:val="28"/>
        </w:rPr>
        <w:tab/>
        <w:t>Banat IM, Franzetti A, Gandolfi I, Bestetti G, Martinotti MG, Fracchia L, Smyth TJ, Marchant R (2010) Microbial biosurfactants production, applications and future potential. Appl Microbiol Biotechnol 87:427–444. https://doi.org/10.1007/s00253-010-2589-0</w:t>
      </w:r>
    </w:p>
    <w:p w14:paraId="1214D88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189. </w:t>
      </w:r>
      <w:r w:rsidRPr="00876464">
        <w:rPr>
          <w:sz w:val="28"/>
          <w:szCs w:val="28"/>
        </w:rPr>
        <w:tab/>
        <w:t>Płaza G, Chojniak J, Rudnicka K, Paraszkiewicz K, Bernat P (2015) Detection of biosurfactants in Bacillus species: genes and products identification. J Appl Microbiol 119:1023–1034. https://doi.org/10.1111/jam.12893</w:t>
      </w:r>
    </w:p>
    <w:p w14:paraId="44C366E5"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190. </w:t>
      </w:r>
      <w:r w:rsidRPr="00876464">
        <w:rPr>
          <w:sz w:val="28"/>
          <w:szCs w:val="28"/>
        </w:rPr>
        <w:tab/>
        <w:t>Xu Y, Wu J-Y, Liu Q-J, Xue J-Y (2023) Genome-Wide Identification and Evolutionary Analyses of SrfA Operon Genes in Bacillus. Genes (Basel) 14:422. https://doi.org/10.3390/genes14020422</w:t>
      </w:r>
    </w:p>
    <w:p w14:paraId="174F2D5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191. </w:t>
      </w:r>
      <w:r w:rsidRPr="00876464">
        <w:rPr>
          <w:sz w:val="28"/>
          <w:szCs w:val="28"/>
        </w:rPr>
        <w:tab/>
        <w:t>Jacques P (2011) Surfactin and Other Lipopeptides from Bacillus spp. In: Soberón-Chávez G (ed) Biosurfactants. Springer Berlin Heidelberg, Berlin, Heidelberg, pp 57–91</w:t>
      </w:r>
    </w:p>
    <w:p w14:paraId="538B4DC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192. </w:t>
      </w:r>
      <w:r w:rsidRPr="00876464">
        <w:rPr>
          <w:sz w:val="28"/>
          <w:szCs w:val="28"/>
        </w:rPr>
        <w:tab/>
        <w:t>Nerurkar A (2010) Structural and molecular characteristics of lichenysin and its relationship with surface activity. Advances in experimental medicine and biology 672:304–15. https://doi.org/10.1007/978-1-4419-5979-9_23</w:t>
      </w:r>
    </w:p>
    <w:p w14:paraId="2232B537"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193. </w:t>
      </w:r>
      <w:r w:rsidRPr="00876464">
        <w:rPr>
          <w:sz w:val="28"/>
          <w:szCs w:val="28"/>
        </w:rPr>
        <w:tab/>
        <w:t>Steinmetz M, Coq D, Aymerich S, Gonzy-Treboul G, Gay P (2004) The DNA sequence of the gene for the secreted Bacillus subtilis enzyme levansucrase and its genetic control sites. Molecular and General Genetics MGG 200:220–228. https://doi.org/10.1007/BF00425427</w:t>
      </w:r>
    </w:p>
    <w:p w14:paraId="0E5EB92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194. </w:t>
      </w:r>
      <w:r w:rsidRPr="00876464">
        <w:rPr>
          <w:sz w:val="28"/>
          <w:szCs w:val="28"/>
        </w:rPr>
        <w:tab/>
        <w:t>Omar MM (2023) Purification and Characterization of Recombinant Levansucrase From Bacillus lichniformans MJ8. Kirkuk University Journal For Agricultural Sciences. https://doi.org/10.58928/ku23.14212</w:t>
      </w:r>
    </w:p>
    <w:p w14:paraId="62F0D8AA"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195. </w:t>
      </w:r>
      <w:r w:rsidRPr="00876464">
        <w:rPr>
          <w:sz w:val="28"/>
          <w:szCs w:val="28"/>
        </w:rPr>
        <w:tab/>
        <w:t>Das K, Mukherjee AK (2007) Crude petroleum-oil biodegradation efficiency of Bacillus subtilis and Pseudomonas aeruginosa strains isolated from a petroleum-oil contaminated soil from North-East India. Bioresource technology 98:1339–1345</w:t>
      </w:r>
    </w:p>
    <w:p w14:paraId="4CB4DC01"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196. </w:t>
      </w:r>
      <w:r w:rsidRPr="00876464">
        <w:rPr>
          <w:sz w:val="28"/>
          <w:szCs w:val="28"/>
        </w:rPr>
        <w:tab/>
        <w:t>de Faria AF, Teodoro-Martinez DS, de Oliveira Barbosa GN, Vaz BG, Silva ÍS, Garcia JS, Tótola MR, Eberlin MN, Grossman M, Alves OL (2011) Production and structural characterization of surfactin (C14/Leu7) produced by Bacillus subtilis isolate LSFM-05 grown on raw glycerol from the biodiesel industry. Process Biochemistry 46:1951–1957</w:t>
      </w:r>
    </w:p>
    <w:p w14:paraId="516901E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197. </w:t>
      </w:r>
      <w:r w:rsidRPr="00876464">
        <w:rPr>
          <w:sz w:val="28"/>
          <w:szCs w:val="28"/>
        </w:rPr>
        <w:tab/>
        <w:t>Joshi S, Bharucha C, Jha S, Yadav S, Nerurkar A, Desai AJ (2008) Biosurfactant production using molasses and whey under thermophilic conditions. Bioresour Technol 99:195–199. https://doi.org/10.1016/j.biortech.2006.12.010</w:t>
      </w:r>
    </w:p>
    <w:p w14:paraId="447BF30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198. </w:t>
      </w:r>
      <w:r w:rsidRPr="00876464">
        <w:rPr>
          <w:sz w:val="28"/>
          <w:szCs w:val="28"/>
        </w:rPr>
        <w:tab/>
        <w:t>Cote GL, Ahlgren JA (1993) Metabolism in microorganisms, part I: levan and levansucrase. Science and technology of fructans 141–168</w:t>
      </w:r>
    </w:p>
    <w:p w14:paraId="622859FE"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199. </w:t>
      </w:r>
      <w:r w:rsidRPr="00876464">
        <w:rPr>
          <w:sz w:val="28"/>
          <w:szCs w:val="28"/>
        </w:rPr>
        <w:tab/>
        <w:t>Gu Y, Zheng J, Feng J, Cao M, Gao W, Quan Y, Dang Y, Wang Y, Wang S, Song C (2017) Improvement of levan production in Bacillus amyloliquefaciens through metabolic optimization of regulatory elements. Applied microbiology and biotechnology 101:4163–4174</w:t>
      </w:r>
    </w:p>
    <w:p w14:paraId="4111536B" w14:textId="77777777" w:rsidR="003B6F40" w:rsidRPr="00876464" w:rsidRDefault="003B6F40" w:rsidP="0042715D">
      <w:pPr>
        <w:pStyle w:val="a6"/>
        <w:spacing w:after="0"/>
        <w:ind w:left="301" w:right="278" w:firstLine="567"/>
        <w:jc w:val="both"/>
        <w:rPr>
          <w:sz w:val="28"/>
          <w:szCs w:val="28"/>
        </w:rPr>
      </w:pPr>
      <w:r w:rsidRPr="00876464">
        <w:rPr>
          <w:sz w:val="28"/>
          <w:szCs w:val="28"/>
        </w:rPr>
        <w:lastRenderedPageBreak/>
        <w:t xml:space="preserve">200. </w:t>
      </w:r>
      <w:r w:rsidRPr="00876464">
        <w:rPr>
          <w:sz w:val="28"/>
          <w:szCs w:val="28"/>
        </w:rPr>
        <w:tab/>
        <w:t>Hamada MA, Hassan RA, Abdou AM, Elsaba YM, Aloufi AS, Sonbol H, Korany SM (2022) Bio_Fabricated Levan Polymer from Bacillus subtilis MZ292983.1 with Antibacterial, Antibiofilm, and Burn Healing Properties. Applied Sciences 12:6413. https://doi.org/10.3390/app12136413</w:t>
      </w:r>
    </w:p>
    <w:p w14:paraId="50BA0A2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201. </w:t>
      </w:r>
      <w:r w:rsidRPr="00876464">
        <w:rPr>
          <w:sz w:val="28"/>
          <w:szCs w:val="28"/>
        </w:rPr>
        <w:tab/>
        <w:t>(PDF) Antimicrobial Activity of a Biosurfactant Produced by Bacillus licheniformis Strain M104 Grown on Whey. ResearchGate. https://doi.org/10.1590/S1516-89132013000200011</w:t>
      </w:r>
    </w:p>
    <w:p w14:paraId="0C249C04"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202. </w:t>
      </w:r>
      <w:r w:rsidRPr="00876464">
        <w:rPr>
          <w:sz w:val="28"/>
          <w:szCs w:val="28"/>
        </w:rPr>
        <w:tab/>
        <w:t xml:space="preserve">Makkar RS, Cameotra SS (1997) Utilization of molasses for biosurfactant production by two </w:t>
      </w:r>
      <w:r w:rsidRPr="00876464">
        <w:rPr>
          <w:i/>
          <w:iCs/>
          <w:sz w:val="28"/>
          <w:szCs w:val="28"/>
        </w:rPr>
        <w:t>Bacillus</w:t>
      </w:r>
      <w:r w:rsidRPr="00876464">
        <w:rPr>
          <w:sz w:val="28"/>
          <w:szCs w:val="28"/>
        </w:rPr>
        <w:t xml:space="preserve"> strains at thermophilic conditions. J Americ Oil Chem Soc 74:887–889. https://doi.org/10.1007/s11746-997-0233-7</w:t>
      </w:r>
    </w:p>
    <w:p w14:paraId="7382061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203. </w:t>
      </w:r>
      <w:r w:rsidRPr="00876464">
        <w:rPr>
          <w:sz w:val="28"/>
          <w:szCs w:val="28"/>
        </w:rPr>
        <w:tab/>
        <w:t>Nitschke M, Ferraz C, Pastore GM (2004) Selection of microorganisms for biosurfactant production using agroindustrial wastes. Brazilian Journal of Microbiology 35:81–85</w:t>
      </w:r>
    </w:p>
    <w:p w14:paraId="5E317D5F"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204. </w:t>
      </w:r>
      <w:r w:rsidRPr="00876464">
        <w:rPr>
          <w:sz w:val="28"/>
          <w:szCs w:val="28"/>
        </w:rPr>
        <w:tab/>
        <w:t>Saimmai A, Sobhon V, Maneerat S (2011) Molasses as a Whole Medium for Biosurfactants Production by Bacillus Strains and Their Application. Appl Biochem Biotechnol 165:315–335. https://doi.org/10.1007/s12010-011-9253-8</w:t>
      </w:r>
    </w:p>
    <w:p w14:paraId="2BA382A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205. </w:t>
      </w:r>
      <w:r w:rsidRPr="00876464">
        <w:rPr>
          <w:sz w:val="28"/>
          <w:szCs w:val="28"/>
        </w:rPr>
        <w:tab/>
        <w:t>Al-Bahry SN, Al-Wahaibi YM, Elshafie AE, Al-Bemani AS, Joshi SJ, Al-Makhmari HS, Al-Sulaimani HS (2013) Biosurfactant production by Bacillus subtilis B20 using date molasses and its possible application in enhanced oil recovery. International Biodeterioration &amp; Biodegradation 81:141–146. https://doi.org/10.1016/j.ibiod.2012.01.006</w:t>
      </w:r>
    </w:p>
    <w:p w14:paraId="3AD7EBAD"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206. </w:t>
      </w:r>
      <w:r w:rsidRPr="00876464">
        <w:rPr>
          <w:sz w:val="28"/>
          <w:szCs w:val="28"/>
        </w:rPr>
        <w:tab/>
        <w:t>Al-Wahaibi Y, Joshi S, Al-Bahry S, Elshafie A, Al-Bemani A, Shibulal B (2014) Biosurfactant production by Bacillus subtilis B30 and its application in enhancing oil recovery. Colloids and Surfaces B: Biointerfaces 114:324–333</w:t>
      </w:r>
    </w:p>
    <w:p w14:paraId="08792FBB"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207. </w:t>
      </w:r>
      <w:r w:rsidRPr="00876464">
        <w:rPr>
          <w:sz w:val="28"/>
          <w:szCs w:val="28"/>
        </w:rPr>
        <w:tab/>
        <w:t>Verma R, Sharma S, Kundu LM, Pandey LM (2020) Experimental investigation of molasses as a sole nutrient for the production of an alternative metabolite biosurfactant. Journal of Water Process Engineering 38:101632</w:t>
      </w:r>
    </w:p>
    <w:p w14:paraId="2C28D148"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208. </w:t>
      </w:r>
      <w:r w:rsidRPr="00876464">
        <w:rPr>
          <w:sz w:val="28"/>
          <w:szCs w:val="28"/>
        </w:rPr>
        <w:tab/>
        <w:t>Gudiña EJ, Pereira JF, Rodrigues LR, Coutinho JA, Teixeira JA (2011) Enhanced oil recovery under laboratory conditions using biosurfactant-producing microorganisms</w:t>
      </w:r>
    </w:p>
    <w:p w14:paraId="34F18169"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209. </w:t>
      </w:r>
      <w:r w:rsidRPr="00876464">
        <w:rPr>
          <w:sz w:val="28"/>
          <w:szCs w:val="28"/>
        </w:rPr>
        <w:tab/>
        <w:t>Fernandes PL, Rodrigues EM, McInerney MJ, Tótola MR (2024) Microbial enhanced oil recovery: Use of metabolic products of Bacillus subtilis RI4914 in non-consolidated porous media and influence of environmental parameters. Colloids and Surfaces A: Physicochemical and Engineering Aspects. https://doi.org/10.1016/j.colsurfa.2024.134431</w:t>
      </w:r>
    </w:p>
    <w:p w14:paraId="2FFE7336" w14:textId="77777777" w:rsidR="003B6F40" w:rsidRPr="00876464" w:rsidRDefault="003B6F40" w:rsidP="0042715D">
      <w:pPr>
        <w:pStyle w:val="a6"/>
        <w:spacing w:after="0"/>
        <w:ind w:left="301" w:right="278" w:firstLine="567"/>
        <w:jc w:val="both"/>
        <w:rPr>
          <w:sz w:val="28"/>
          <w:szCs w:val="28"/>
        </w:rPr>
      </w:pPr>
      <w:r w:rsidRPr="00876464">
        <w:rPr>
          <w:sz w:val="28"/>
          <w:szCs w:val="28"/>
        </w:rPr>
        <w:t xml:space="preserve">210. </w:t>
      </w:r>
      <w:r w:rsidRPr="00876464">
        <w:rPr>
          <w:sz w:val="28"/>
          <w:szCs w:val="28"/>
        </w:rPr>
        <w:tab/>
        <w:t>Pathak K, Keharia H (2013) Application of extracellular lipopeptide biosurfactant produced by endophytic Bacillus subtilis K1 isolated from aerial roots of banyan (Ficus benghalensis) in microbially enhanced oil recovery (MEOR). 3 Biotech 4:41–48. https://doi.org/10.1007/s13205-013-0119-3</w:t>
      </w:r>
    </w:p>
    <w:p w14:paraId="0EC7C54D" w14:textId="31D8A0AF" w:rsidR="00D20552" w:rsidRPr="00876464" w:rsidRDefault="00D20552" w:rsidP="002D12B6">
      <w:pPr>
        <w:pStyle w:val="a3"/>
        <w:spacing w:after="120"/>
        <w:ind w:left="869" w:firstLine="567"/>
        <w:jc w:val="left"/>
      </w:pPr>
      <w:r w:rsidRPr="00876464">
        <w:br w:type="page"/>
      </w:r>
    </w:p>
    <w:p w14:paraId="148CC2A1" w14:textId="77777777" w:rsidR="009C1C8A" w:rsidRPr="00876464" w:rsidRDefault="009C1C8A" w:rsidP="009C1C8A">
      <w:pPr>
        <w:pStyle w:val="1"/>
        <w:spacing w:before="72"/>
        <w:ind w:left="462" w:right="424"/>
        <w:jc w:val="center"/>
      </w:pPr>
      <w:bookmarkStart w:id="5" w:name="_TOC_250001"/>
      <w:r w:rsidRPr="00876464">
        <w:lastRenderedPageBreak/>
        <w:t>ҚОСЫМША</w:t>
      </w:r>
      <w:r w:rsidRPr="00876464">
        <w:rPr>
          <w:spacing w:val="-3"/>
        </w:rPr>
        <w:t xml:space="preserve"> </w:t>
      </w:r>
      <w:bookmarkEnd w:id="5"/>
      <w:r w:rsidRPr="00876464">
        <w:t>А</w:t>
      </w:r>
    </w:p>
    <w:p w14:paraId="4F92EE31" w14:textId="77777777" w:rsidR="00BF4456" w:rsidRPr="00876464" w:rsidRDefault="00BF4456" w:rsidP="009C1C8A">
      <w:pPr>
        <w:pStyle w:val="1"/>
        <w:spacing w:before="72"/>
        <w:ind w:left="462" w:right="424"/>
        <w:jc w:val="center"/>
      </w:pPr>
    </w:p>
    <w:p w14:paraId="6A3F26CC" w14:textId="55E9D543" w:rsidR="002B7836" w:rsidRPr="00876464" w:rsidRDefault="00BF4456">
      <w:pPr>
        <w:pStyle w:val="a3"/>
        <w:ind w:left="869" w:firstLine="0"/>
        <w:jc w:val="left"/>
      </w:pPr>
      <w:r w:rsidRPr="00876464">
        <w:rPr>
          <w:noProof/>
          <w:lang w:val="ru-RU" w:eastAsia="ru-RU"/>
        </w:rPr>
        <w:drawing>
          <wp:inline distT="0" distB="0" distL="0" distR="0" wp14:anchorId="06A75943" wp14:editId="28720733">
            <wp:extent cx="5402198" cy="7396681"/>
            <wp:effectExtent l="0" t="0" r="8255" b="0"/>
            <wp:docPr id="18560169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1695" name="Рисунок 185601695"/>
                    <pic:cNvPicPr/>
                  </pic:nvPicPr>
                  <pic:blipFill>
                    <a:blip r:embed="rId76">
                      <a:extLst>
                        <a:ext uri="{28A0092B-C50C-407E-A947-70E740481C1C}">
                          <a14:useLocalDpi xmlns:a14="http://schemas.microsoft.com/office/drawing/2010/main" val="0"/>
                        </a:ext>
                      </a:extLst>
                    </a:blip>
                    <a:stretch>
                      <a:fillRect/>
                    </a:stretch>
                  </pic:blipFill>
                  <pic:spPr>
                    <a:xfrm>
                      <a:off x="0" y="0"/>
                      <a:ext cx="5410447" cy="7407976"/>
                    </a:xfrm>
                    <a:prstGeom prst="rect">
                      <a:avLst/>
                    </a:prstGeom>
                  </pic:spPr>
                </pic:pic>
              </a:graphicData>
            </a:graphic>
          </wp:inline>
        </w:drawing>
      </w:r>
    </w:p>
    <w:p w14:paraId="24BF0C49" w14:textId="77777777" w:rsidR="002155A2" w:rsidRPr="00876464" w:rsidRDefault="002155A2">
      <w:pPr>
        <w:pStyle w:val="a3"/>
        <w:ind w:left="869" w:firstLine="0"/>
        <w:jc w:val="left"/>
      </w:pPr>
    </w:p>
    <w:p w14:paraId="4F84238C" w14:textId="77777777" w:rsidR="002155A2" w:rsidRPr="00876464" w:rsidRDefault="002155A2">
      <w:pPr>
        <w:pStyle w:val="a3"/>
        <w:ind w:left="869" w:firstLine="0"/>
        <w:jc w:val="left"/>
      </w:pPr>
    </w:p>
    <w:p w14:paraId="189F3FC0" w14:textId="77777777" w:rsidR="002155A2" w:rsidRPr="00876464" w:rsidRDefault="002155A2">
      <w:pPr>
        <w:pStyle w:val="a3"/>
        <w:ind w:left="869" w:firstLine="0"/>
        <w:jc w:val="left"/>
      </w:pPr>
    </w:p>
    <w:p w14:paraId="095FE678" w14:textId="77777777" w:rsidR="002155A2" w:rsidRPr="00876464" w:rsidRDefault="002155A2">
      <w:pPr>
        <w:pStyle w:val="a3"/>
        <w:ind w:left="869" w:firstLine="0"/>
        <w:jc w:val="left"/>
      </w:pPr>
    </w:p>
    <w:p w14:paraId="46EF65B6" w14:textId="645C1DC5" w:rsidR="00EF1093" w:rsidRPr="00876464" w:rsidRDefault="00EF1093">
      <w:pPr>
        <w:pStyle w:val="a3"/>
        <w:ind w:left="869" w:firstLine="0"/>
        <w:jc w:val="left"/>
      </w:pPr>
      <w:r w:rsidRPr="00876464">
        <w:br w:type="page"/>
      </w:r>
    </w:p>
    <w:p w14:paraId="273233CC" w14:textId="3D67EB6C" w:rsidR="002155A2" w:rsidRPr="00876464" w:rsidRDefault="002155A2" w:rsidP="002155A2">
      <w:pPr>
        <w:pStyle w:val="1"/>
        <w:spacing w:before="72"/>
        <w:ind w:left="462" w:right="424"/>
        <w:jc w:val="center"/>
      </w:pPr>
      <w:r w:rsidRPr="00876464">
        <w:lastRenderedPageBreak/>
        <w:t>ҚОСЫМША</w:t>
      </w:r>
      <w:r w:rsidRPr="00876464">
        <w:rPr>
          <w:spacing w:val="-3"/>
        </w:rPr>
        <w:t xml:space="preserve"> </w:t>
      </w:r>
      <w:r w:rsidRPr="00876464">
        <w:t>Ә</w:t>
      </w:r>
    </w:p>
    <w:p w14:paraId="3681A8B7" w14:textId="77777777" w:rsidR="002155A2" w:rsidRPr="00876464" w:rsidRDefault="002155A2">
      <w:pPr>
        <w:pStyle w:val="a3"/>
        <w:ind w:left="869" w:firstLine="0"/>
        <w:jc w:val="left"/>
      </w:pPr>
    </w:p>
    <w:p w14:paraId="158028FC" w14:textId="0AC824C4" w:rsidR="00BF4456" w:rsidRPr="00876464" w:rsidRDefault="002155A2">
      <w:pPr>
        <w:pStyle w:val="a3"/>
        <w:ind w:left="869" w:firstLine="0"/>
        <w:jc w:val="left"/>
      </w:pPr>
      <w:r w:rsidRPr="00876464">
        <w:rPr>
          <w:noProof/>
          <w:lang w:val="ru-RU" w:eastAsia="ru-RU"/>
        </w:rPr>
        <w:drawing>
          <wp:inline distT="0" distB="0" distL="0" distR="0" wp14:anchorId="3B3729D4" wp14:editId="2AC1F769">
            <wp:extent cx="5814169" cy="8265814"/>
            <wp:effectExtent l="0" t="0" r="0" b="1905"/>
            <wp:docPr id="146132221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22218" name=""/>
                    <pic:cNvPicPr/>
                  </pic:nvPicPr>
                  <pic:blipFill>
                    <a:blip r:embed="rId77"/>
                    <a:stretch>
                      <a:fillRect/>
                    </a:stretch>
                  </pic:blipFill>
                  <pic:spPr>
                    <a:xfrm>
                      <a:off x="0" y="0"/>
                      <a:ext cx="5820806" cy="8275250"/>
                    </a:xfrm>
                    <a:prstGeom prst="rect">
                      <a:avLst/>
                    </a:prstGeom>
                  </pic:spPr>
                </pic:pic>
              </a:graphicData>
            </a:graphic>
          </wp:inline>
        </w:drawing>
      </w:r>
    </w:p>
    <w:p w14:paraId="4FEF8977" w14:textId="0E99E992" w:rsidR="00EF1093" w:rsidRPr="00876464" w:rsidRDefault="00EF1093">
      <w:pPr>
        <w:pStyle w:val="a3"/>
        <w:ind w:left="869" w:firstLine="0"/>
        <w:jc w:val="left"/>
      </w:pPr>
      <w:r w:rsidRPr="00876464">
        <w:br w:type="page"/>
      </w:r>
    </w:p>
    <w:p w14:paraId="17913267" w14:textId="3987EE9E" w:rsidR="00BF4456" w:rsidRPr="00876464" w:rsidRDefault="00BF4456" w:rsidP="00BF4456">
      <w:pPr>
        <w:pStyle w:val="1"/>
        <w:spacing w:before="72"/>
        <w:ind w:left="462" w:right="424"/>
        <w:jc w:val="center"/>
      </w:pPr>
      <w:r w:rsidRPr="00876464">
        <w:lastRenderedPageBreak/>
        <w:t>ҚОСЫМША</w:t>
      </w:r>
      <w:r w:rsidRPr="00876464">
        <w:rPr>
          <w:spacing w:val="-3"/>
        </w:rPr>
        <w:t xml:space="preserve"> </w:t>
      </w:r>
      <w:r w:rsidR="00EF1093" w:rsidRPr="00876464">
        <w:t>Б</w:t>
      </w:r>
    </w:p>
    <w:p w14:paraId="384768D8" w14:textId="77777777" w:rsidR="00BF4456" w:rsidRPr="00876464" w:rsidRDefault="00BF4456" w:rsidP="00BF4456">
      <w:pPr>
        <w:pStyle w:val="1"/>
        <w:spacing w:before="72"/>
        <w:ind w:left="462" w:right="424"/>
        <w:jc w:val="center"/>
      </w:pPr>
    </w:p>
    <w:p w14:paraId="52C2D5CE" w14:textId="0490247C" w:rsidR="00BF4456" w:rsidRPr="00876464" w:rsidRDefault="006A4F0E">
      <w:pPr>
        <w:pStyle w:val="a3"/>
        <w:ind w:left="869" w:firstLine="0"/>
        <w:jc w:val="left"/>
      </w:pPr>
      <w:r w:rsidRPr="00876464">
        <w:rPr>
          <w:noProof/>
          <w:lang w:val="ru-RU" w:eastAsia="ru-RU"/>
        </w:rPr>
        <w:drawing>
          <wp:inline distT="0" distB="0" distL="0" distR="0" wp14:anchorId="28D452A2" wp14:editId="1A8D3401">
            <wp:extent cx="5246267" cy="6826313"/>
            <wp:effectExtent l="0" t="0" r="0" b="0"/>
            <wp:docPr id="18947810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81029" name=""/>
                    <pic:cNvPicPr/>
                  </pic:nvPicPr>
                  <pic:blipFill>
                    <a:blip r:embed="rId78"/>
                    <a:stretch>
                      <a:fillRect/>
                    </a:stretch>
                  </pic:blipFill>
                  <pic:spPr>
                    <a:xfrm>
                      <a:off x="0" y="0"/>
                      <a:ext cx="5257821" cy="6841347"/>
                    </a:xfrm>
                    <a:prstGeom prst="rect">
                      <a:avLst/>
                    </a:prstGeom>
                  </pic:spPr>
                </pic:pic>
              </a:graphicData>
            </a:graphic>
          </wp:inline>
        </w:drawing>
      </w:r>
    </w:p>
    <w:p w14:paraId="12CFF143" w14:textId="6A9CF1E2" w:rsidR="00EF1093" w:rsidRPr="00876464" w:rsidRDefault="00EF1093">
      <w:pPr>
        <w:pStyle w:val="a3"/>
        <w:ind w:left="869" w:firstLine="0"/>
        <w:jc w:val="left"/>
      </w:pPr>
      <w:r w:rsidRPr="00876464">
        <w:br w:type="page"/>
      </w:r>
    </w:p>
    <w:p w14:paraId="4D96366B" w14:textId="5926F36F" w:rsidR="00EF1093" w:rsidRPr="00876464" w:rsidRDefault="00EF1093" w:rsidP="00EF1093">
      <w:pPr>
        <w:pStyle w:val="1"/>
        <w:spacing w:before="72"/>
        <w:ind w:left="462" w:right="424"/>
        <w:jc w:val="center"/>
      </w:pPr>
      <w:r w:rsidRPr="00876464">
        <w:lastRenderedPageBreak/>
        <w:t>ҚОСЫМША</w:t>
      </w:r>
      <w:r w:rsidRPr="00876464">
        <w:rPr>
          <w:spacing w:val="-3"/>
        </w:rPr>
        <w:t xml:space="preserve"> </w:t>
      </w:r>
      <w:r w:rsidRPr="00876464">
        <w:t>В</w:t>
      </w:r>
    </w:p>
    <w:p w14:paraId="16B28E46" w14:textId="77777777" w:rsidR="00EF1093" w:rsidRPr="00876464" w:rsidRDefault="00EF1093" w:rsidP="00EF1093">
      <w:pPr>
        <w:pStyle w:val="1"/>
        <w:spacing w:before="72"/>
        <w:ind w:left="462" w:right="424"/>
        <w:jc w:val="center"/>
      </w:pPr>
    </w:p>
    <w:p w14:paraId="21F84C5C" w14:textId="176240AF" w:rsidR="00EF1093" w:rsidRPr="00876464" w:rsidRDefault="00C64994">
      <w:pPr>
        <w:pStyle w:val="a3"/>
        <w:ind w:left="869" w:firstLine="0"/>
        <w:jc w:val="left"/>
      </w:pPr>
      <w:r w:rsidRPr="00876464">
        <w:rPr>
          <w:noProof/>
          <w:lang w:val="ru-RU" w:eastAsia="ru-RU"/>
        </w:rPr>
        <w:drawing>
          <wp:inline distT="0" distB="0" distL="0" distR="0" wp14:anchorId="2F5847A7" wp14:editId="6F1F470C">
            <wp:extent cx="5566809" cy="7885568"/>
            <wp:effectExtent l="0" t="0" r="0" b="1270"/>
            <wp:docPr id="67637701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77011" name=""/>
                    <pic:cNvPicPr/>
                  </pic:nvPicPr>
                  <pic:blipFill>
                    <a:blip r:embed="rId79"/>
                    <a:stretch>
                      <a:fillRect/>
                    </a:stretch>
                  </pic:blipFill>
                  <pic:spPr>
                    <a:xfrm>
                      <a:off x="0" y="0"/>
                      <a:ext cx="5576600" cy="7899437"/>
                    </a:xfrm>
                    <a:prstGeom prst="rect">
                      <a:avLst/>
                    </a:prstGeom>
                  </pic:spPr>
                </pic:pic>
              </a:graphicData>
            </a:graphic>
          </wp:inline>
        </w:drawing>
      </w:r>
    </w:p>
    <w:p w14:paraId="6EA52502" w14:textId="4F7902EF" w:rsidR="00C64994" w:rsidRPr="00876464" w:rsidRDefault="00C64994">
      <w:pPr>
        <w:pStyle w:val="a3"/>
        <w:ind w:left="869" w:firstLine="0"/>
        <w:jc w:val="left"/>
      </w:pPr>
      <w:r w:rsidRPr="00876464">
        <w:br w:type="page"/>
      </w:r>
    </w:p>
    <w:p w14:paraId="68ECE3B2" w14:textId="4EC2713D" w:rsidR="00C64994" w:rsidRPr="00876464" w:rsidRDefault="00C64994" w:rsidP="00C64994">
      <w:pPr>
        <w:pStyle w:val="1"/>
        <w:spacing w:before="72"/>
        <w:ind w:left="462" w:right="424"/>
        <w:jc w:val="center"/>
      </w:pPr>
      <w:r w:rsidRPr="00876464">
        <w:lastRenderedPageBreak/>
        <w:t>ҚОСЫМША</w:t>
      </w:r>
      <w:r w:rsidRPr="00876464">
        <w:rPr>
          <w:spacing w:val="-3"/>
        </w:rPr>
        <w:t xml:space="preserve"> </w:t>
      </w:r>
      <w:r w:rsidRPr="00876464">
        <w:t>Г</w:t>
      </w:r>
    </w:p>
    <w:p w14:paraId="5BB4C273" w14:textId="77777777" w:rsidR="002F7067" w:rsidRPr="00876464" w:rsidRDefault="002F7067" w:rsidP="00C64994">
      <w:pPr>
        <w:pStyle w:val="1"/>
        <w:spacing w:before="72"/>
        <w:ind w:left="462" w:right="424"/>
        <w:jc w:val="center"/>
      </w:pPr>
    </w:p>
    <w:p w14:paraId="70726AE1" w14:textId="61B62F79" w:rsidR="00C64994" w:rsidRPr="00C421CD" w:rsidRDefault="002F7067">
      <w:pPr>
        <w:pStyle w:val="a3"/>
        <w:ind w:left="869" w:firstLine="0"/>
        <w:jc w:val="left"/>
      </w:pPr>
      <w:r w:rsidRPr="00876464">
        <w:rPr>
          <w:noProof/>
          <w:lang w:val="ru-RU" w:eastAsia="ru-RU"/>
        </w:rPr>
        <w:drawing>
          <wp:inline distT="0" distB="0" distL="0" distR="0" wp14:anchorId="254831B7" wp14:editId="6310722E">
            <wp:extent cx="5493410" cy="8134971"/>
            <wp:effectExtent l="0" t="0" r="0" b="0"/>
            <wp:docPr id="134660295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02951" name=""/>
                    <pic:cNvPicPr/>
                  </pic:nvPicPr>
                  <pic:blipFill>
                    <a:blip r:embed="rId80"/>
                    <a:stretch>
                      <a:fillRect/>
                    </a:stretch>
                  </pic:blipFill>
                  <pic:spPr>
                    <a:xfrm>
                      <a:off x="0" y="0"/>
                      <a:ext cx="5497160" cy="8140524"/>
                    </a:xfrm>
                    <a:prstGeom prst="rect">
                      <a:avLst/>
                    </a:prstGeom>
                  </pic:spPr>
                </pic:pic>
              </a:graphicData>
            </a:graphic>
          </wp:inline>
        </w:drawing>
      </w:r>
    </w:p>
    <w:sectPr w:rsidR="00C64994" w:rsidRPr="00C421CD">
      <w:pgSz w:w="11910" w:h="16840"/>
      <w:pgMar w:top="1120" w:right="300" w:bottom="1600" w:left="1400" w:header="0" w:footer="14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93C87D" w14:textId="77777777" w:rsidR="006A5B7E" w:rsidRDefault="006A5B7E">
      <w:r>
        <w:separator/>
      </w:r>
    </w:p>
  </w:endnote>
  <w:endnote w:type="continuationSeparator" w:id="0">
    <w:p w14:paraId="75C694DB" w14:textId="77777777" w:rsidR="006A5B7E" w:rsidRDefault="006A5B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7C595" w14:textId="244DC1BB" w:rsidR="00190BAE" w:rsidRDefault="00190BAE">
    <w:pPr>
      <w:pStyle w:val="a3"/>
      <w:spacing w:line="14" w:lineRule="auto"/>
      <w:ind w:left="0" w:firstLine="0"/>
      <w:jc w:val="left"/>
      <w:rPr>
        <w:sz w:val="20"/>
      </w:rPr>
    </w:pPr>
    <w:r>
      <w:rPr>
        <w:noProof/>
        <w:lang w:val="ru-RU" w:eastAsia="ru-RU"/>
      </w:rPr>
      <mc:AlternateContent>
        <mc:Choice Requires="wps">
          <w:drawing>
            <wp:anchor distT="0" distB="0" distL="114300" distR="114300" simplePos="0" relativeHeight="251657728" behindDoc="1" locked="0" layoutInCell="1" allowOverlap="1" wp14:anchorId="0EC7C596" wp14:editId="05BFA5F1">
              <wp:simplePos x="0" y="0"/>
              <wp:positionH relativeFrom="page">
                <wp:posOffset>3995420</wp:posOffset>
              </wp:positionH>
              <wp:positionV relativeFrom="page">
                <wp:posOffset>9611360</wp:posOffset>
              </wp:positionV>
              <wp:extent cx="291465" cy="165735"/>
              <wp:effectExtent l="0" t="0" r="0" b="0"/>
              <wp:wrapNone/>
              <wp:docPr id="362725485"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7C71E" w14:textId="77777777" w:rsidR="00190BAE" w:rsidRDefault="00190BAE">
                          <w:pPr>
                            <w:spacing w:line="245" w:lineRule="exact"/>
                            <w:ind w:left="60"/>
                            <w:rPr>
                              <w:rFonts w:ascii="Calibri"/>
                            </w:rPr>
                          </w:pPr>
                          <w:r>
                            <w:fldChar w:fldCharType="begin"/>
                          </w:r>
                          <w:r>
                            <w:rPr>
                              <w:rFonts w:ascii="Calibri"/>
                            </w:rPr>
                            <w:instrText xml:space="preserve"> PAGE </w:instrText>
                          </w:r>
                          <w:r>
                            <w:fldChar w:fldCharType="separate"/>
                          </w:r>
                          <w:r w:rsidR="00283F71">
                            <w:rPr>
                              <w:rFonts w:ascii="Calibri"/>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C7C596" id="_x0000_t202" coordsize="21600,21600" o:spt="202" path="m,l,21600r21600,l21600,xe">
              <v:stroke joinstyle="miter"/>
              <v:path gradientshapeok="t" o:connecttype="rect"/>
            </v:shapetype>
            <v:shape id="Надпись 61" o:spid="_x0000_s1026" type="#_x0000_t202" style="position:absolute;margin-left:314.6pt;margin-top:756.8pt;width:22.95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" filled="f" stroked="f">
              <v:textbox inset="0,0,0,0">
                <w:txbxContent>
                  <w:p w14:paraId="0EC7C71E" w14:textId="77777777" w:rsidR="00190BAE" w:rsidRDefault="00190BAE">
                    <w:pPr>
                      <w:spacing w:line="245" w:lineRule="exact"/>
                      <w:ind w:left="60"/>
                      <w:rPr>
                        <w:rFonts w:ascii="Calibri"/>
                      </w:rPr>
                    </w:pPr>
                    <w:r>
                      <w:fldChar w:fldCharType="begin"/>
                    </w:r>
                    <w:r>
                      <w:rPr>
                        <w:rFonts w:ascii="Calibri"/>
                      </w:rPr>
                      <w:instrText xml:space="preserve"> PAGE </w:instrText>
                    </w:r>
                    <w:r>
                      <w:fldChar w:fldCharType="separate"/>
                    </w:r>
                    <w:r w:rsidR="00283F71">
                      <w:rPr>
                        <w:rFonts w:ascii="Calibri"/>
                        <w:noProof/>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E777B0" w14:textId="77777777" w:rsidR="006A5B7E" w:rsidRDefault="006A5B7E">
      <w:r>
        <w:separator/>
      </w:r>
    </w:p>
  </w:footnote>
  <w:footnote w:type="continuationSeparator" w:id="0">
    <w:p w14:paraId="6D12D578" w14:textId="77777777" w:rsidR="006A5B7E" w:rsidRDefault="006A5B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1291B"/>
    <w:multiLevelType w:val="multilevel"/>
    <w:tmpl w:val="383CA042"/>
    <w:lvl w:ilvl="0">
      <w:start w:val="1"/>
      <w:numFmt w:val="decimal"/>
      <w:lvlText w:val="%1"/>
      <w:lvlJc w:val="left"/>
      <w:pPr>
        <w:ind w:left="630" w:hanging="630"/>
      </w:pPr>
      <w:rPr>
        <w:rFonts w:hint="default"/>
      </w:rPr>
    </w:lvl>
    <w:lvl w:ilvl="1">
      <w:start w:val="1"/>
      <w:numFmt w:val="decimal"/>
      <w:lvlText w:val="%1.%2"/>
      <w:lvlJc w:val="left"/>
      <w:pPr>
        <w:ind w:left="1064" w:hanging="630"/>
      </w:pPr>
      <w:rPr>
        <w:rFonts w:hint="default"/>
      </w:rPr>
    </w:lvl>
    <w:lvl w:ilvl="2">
      <w:start w:val="1"/>
      <w:numFmt w:val="decimal"/>
      <w:lvlText w:val="%1.%2.%3"/>
      <w:lvlJc w:val="left"/>
      <w:pPr>
        <w:ind w:left="1588" w:hanging="720"/>
      </w:pPr>
      <w:rPr>
        <w:rFonts w:hint="default"/>
      </w:rPr>
    </w:lvl>
    <w:lvl w:ilvl="3">
      <w:start w:val="1"/>
      <w:numFmt w:val="decimal"/>
      <w:lvlText w:val="%1.%2.%3.%4"/>
      <w:lvlJc w:val="left"/>
      <w:pPr>
        <w:ind w:left="2382" w:hanging="1080"/>
      </w:pPr>
      <w:rPr>
        <w:rFonts w:hint="default"/>
      </w:rPr>
    </w:lvl>
    <w:lvl w:ilvl="4">
      <w:start w:val="1"/>
      <w:numFmt w:val="decimal"/>
      <w:lvlText w:val="%1.%2.%3.%4.%5"/>
      <w:lvlJc w:val="left"/>
      <w:pPr>
        <w:ind w:left="2816" w:hanging="1080"/>
      </w:pPr>
      <w:rPr>
        <w:rFonts w:hint="default"/>
      </w:rPr>
    </w:lvl>
    <w:lvl w:ilvl="5">
      <w:start w:val="1"/>
      <w:numFmt w:val="decimal"/>
      <w:lvlText w:val="%1.%2.%3.%4.%5.%6"/>
      <w:lvlJc w:val="left"/>
      <w:pPr>
        <w:ind w:left="3610" w:hanging="1440"/>
      </w:pPr>
      <w:rPr>
        <w:rFonts w:hint="default"/>
      </w:rPr>
    </w:lvl>
    <w:lvl w:ilvl="6">
      <w:start w:val="1"/>
      <w:numFmt w:val="decimal"/>
      <w:lvlText w:val="%1.%2.%3.%4.%5.%6.%7"/>
      <w:lvlJc w:val="left"/>
      <w:pPr>
        <w:ind w:left="4044" w:hanging="1440"/>
      </w:pPr>
      <w:rPr>
        <w:rFonts w:hint="default"/>
      </w:rPr>
    </w:lvl>
    <w:lvl w:ilvl="7">
      <w:start w:val="1"/>
      <w:numFmt w:val="decimal"/>
      <w:lvlText w:val="%1.%2.%3.%4.%5.%6.%7.%8"/>
      <w:lvlJc w:val="left"/>
      <w:pPr>
        <w:ind w:left="4838" w:hanging="1800"/>
      </w:pPr>
      <w:rPr>
        <w:rFonts w:hint="default"/>
      </w:rPr>
    </w:lvl>
    <w:lvl w:ilvl="8">
      <w:start w:val="1"/>
      <w:numFmt w:val="decimal"/>
      <w:lvlText w:val="%1.%2.%3.%4.%5.%6.%7.%8.%9"/>
      <w:lvlJc w:val="left"/>
      <w:pPr>
        <w:ind w:left="5632" w:hanging="2160"/>
      </w:pPr>
      <w:rPr>
        <w:rFonts w:hint="default"/>
      </w:rPr>
    </w:lvl>
  </w:abstractNum>
  <w:abstractNum w:abstractNumId="1" w15:restartNumberingAfterBreak="0">
    <w:nsid w:val="0496228D"/>
    <w:multiLevelType w:val="hybridMultilevel"/>
    <w:tmpl w:val="FFFFFFFF"/>
    <w:lvl w:ilvl="0" w:tplc="8DF0CDD8">
      <w:start w:val="1"/>
      <w:numFmt w:val="decimal"/>
      <w:lvlText w:val="%1)"/>
      <w:lvlJc w:val="left"/>
      <w:pPr>
        <w:ind w:left="1154" w:hanging="286"/>
      </w:pPr>
      <w:rPr>
        <w:rFonts w:ascii="Times New Roman" w:eastAsia="Times New Roman" w:hAnsi="Times New Roman" w:cs="Times New Roman" w:hint="default"/>
        <w:spacing w:val="0"/>
        <w:w w:val="100"/>
        <w:sz w:val="28"/>
        <w:szCs w:val="28"/>
        <w:lang w:val="kk-KZ" w:eastAsia="en-US" w:bidi="ar-SA"/>
      </w:rPr>
    </w:lvl>
    <w:lvl w:ilvl="1" w:tplc="79064170">
      <w:numFmt w:val="bullet"/>
      <w:lvlText w:val="•"/>
      <w:lvlJc w:val="left"/>
      <w:pPr>
        <w:ind w:left="2064" w:hanging="286"/>
      </w:pPr>
      <w:rPr>
        <w:rFonts w:hint="default"/>
        <w:lang w:val="kk-KZ" w:eastAsia="en-US" w:bidi="ar-SA"/>
      </w:rPr>
    </w:lvl>
    <w:lvl w:ilvl="2" w:tplc="B3F2E388">
      <w:numFmt w:val="bullet"/>
      <w:lvlText w:val="•"/>
      <w:lvlJc w:val="left"/>
      <w:pPr>
        <w:ind w:left="2969" w:hanging="286"/>
      </w:pPr>
      <w:rPr>
        <w:rFonts w:hint="default"/>
        <w:lang w:val="kk-KZ" w:eastAsia="en-US" w:bidi="ar-SA"/>
      </w:rPr>
    </w:lvl>
    <w:lvl w:ilvl="3" w:tplc="81203D5A">
      <w:numFmt w:val="bullet"/>
      <w:lvlText w:val="•"/>
      <w:lvlJc w:val="left"/>
      <w:pPr>
        <w:ind w:left="3873" w:hanging="286"/>
      </w:pPr>
      <w:rPr>
        <w:rFonts w:hint="default"/>
        <w:lang w:val="kk-KZ" w:eastAsia="en-US" w:bidi="ar-SA"/>
      </w:rPr>
    </w:lvl>
    <w:lvl w:ilvl="4" w:tplc="2AF66E88">
      <w:numFmt w:val="bullet"/>
      <w:lvlText w:val="•"/>
      <w:lvlJc w:val="left"/>
      <w:pPr>
        <w:ind w:left="4778" w:hanging="286"/>
      </w:pPr>
      <w:rPr>
        <w:rFonts w:hint="default"/>
        <w:lang w:val="kk-KZ" w:eastAsia="en-US" w:bidi="ar-SA"/>
      </w:rPr>
    </w:lvl>
    <w:lvl w:ilvl="5" w:tplc="D3948148">
      <w:numFmt w:val="bullet"/>
      <w:lvlText w:val="•"/>
      <w:lvlJc w:val="left"/>
      <w:pPr>
        <w:ind w:left="5683" w:hanging="286"/>
      </w:pPr>
      <w:rPr>
        <w:rFonts w:hint="default"/>
        <w:lang w:val="kk-KZ" w:eastAsia="en-US" w:bidi="ar-SA"/>
      </w:rPr>
    </w:lvl>
    <w:lvl w:ilvl="6" w:tplc="0CFA4C4E">
      <w:numFmt w:val="bullet"/>
      <w:lvlText w:val="•"/>
      <w:lvlJc w:val="left"/>
      <w:pPr>
        <w:ind w:left="6587" w:hanging="286"/>
      </w:pPr>
      <w:rPr>
        <w:rFonts w:hint="default"/>
        <w:lang w:val="kk-KZ" w:eastAsia="en-US" w:bidi="ar-SA"/>
      </w:rPr>
    </w:lvl>
    <w:lvl w:ilvl="7" w:tplc="AFE68434">
      <w:numFmt w:val="bullet"/>
      <w:lvlText w:val="•"/>
      <w:lvlJc w:val="left"/>
      <w:pPr>
        <w:ind w:left="7492" w:hanging="286"/>
      </w:pPr>
      <w:rPr>
        <w:rFonts w:hint="default"/>
        <w:lang w:val="kk-KZ" w:eastAsia="en-US" w:bidi="ar-SA"/>
      </w:rPr>
    </w:lvl>
    <w:lvl w:ilvl="8" w:tplc="4D563290">
      <w:numFmt w:val="bullet"/>
      <w:lvlText w:val="•"/>
      <w:lvlJc w:val="left"/>
      <w:pPr>
        <w:ind w:left="8397" w:hanging="286"/>
      </w:pPr>
      <w:rPr>
        <w:rFonts w:hint="default"/>
        <w:lang w:val="kk-KZ" w:eastAsia="en-US" w:bidi="ar-SA"/>
      </w:rPr>
    </w:lvl>
  </w:abstractNum>
  <w:abstractNum w:abstractNumId="2" w15:restartNumberingAfterBreak="0">
    <w:nsid w:val="05DC07D2"/>
    <w:multiLevelType w:val="hybridMultilevel"/>
    <w:tmpl w:val="70E45C0E"/>
    <w:lvl w:ilvl="0" w:tplc="20000001">
      <w:start w:val="1"/>
      <w:numFmt w:val="bullet"/>
      <w:lvlText w:val=""/>
      <w:lvlJc w:val="left"/>
      <w:pPr>
        <w:ind w:left="1588" w:hanging="360"/>
      </w:pPr>
      <w:rPr>
        <w:rFonts w:ascii="Symbol" w:hAnsi="Symbol" w:hint="default"/>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3" w15:restartNumberingAfterBreak="0">
    <w:nsid w:val="067851A3"/>
    <w:multiLevelType w:val="hybridMultilevel"/>
    <w:tmpl w:val="FFFFFFFF"/>
    <w:lvl w:ilvl="0" w:tplc="325E8678">
      <w:start w:val="1"/>
      <w:numFmt w:val="decimal"/>
      <w:lvlText w:val="%1"/>
      <w:lvlJc w:val="left"/>
      <w:pPr>
        <w:ind w:left="302" w:hanging="308"/>
      </w:pPr>
      <w:rPr>
        <w:rFonts w:ascii="Times New Roman" w:eastAsia="Times New Roman" w:hAnsi="Times New Roman" w:cs="Times New Roman" w:hint="default"/>
        <w:w w:val="100"/>
        <w:sz w:val="28"/>
        <w:szCs w:val="28"/>
        <w:lang w:val="kk-KZ" w:eastAsia="en-US" w:bidi="ar-SA"/>
      </w:rPr>
    </w:lvl>
    <w:lvl w:ilvl="1" w:tplc="17021D4A">
      <w:numFmt w:val="bullet"/>
      <w:lvlText w:val="•"/>
      <w:lvlJc w:val="left"/>
      <w:pPr>
        <w:ind w:left="1290" w:hanging="308"/>
      </w:pPr>
      <w:rPr>
        <w:rFonts w:hint="default"/>
        <w:lang w:val="kk-KZ" w:eastAsia="en-US" w:bidi="ar-SA"/>
      </w:rPr>
    </w:lvl>
    <w:lvl w:ilvl="2" w:tplc="1A241C1E">
      <w:numFmt w:val="bullet"/>
      <w:lvlText w:val="•"/>
      <w:lvlJc w:val="left"/>
      <w:pPr>
        <w:ind w:left="2281" w:hanging="308"/>
      </w:pPr>
      <w:rPr>
        <w:rFonts w:hint="default"/>
        <w:lang w:val="kk-KZ" w:eastAsia="en-US" w:bidi="ar-SA"/>
      </w:rPr>
    </w:lvl>
    <w:lvl w:ilvl="3" w:tplc="EFDA1814">
      <w:numFmt w:val="bullet"/>
      <w:lvlText w:val="•"/>
      <w:lvlJc w:val="left"/>
      <w:pPr>
        <w:ind w:left="3271" w:hanging="308"/>
      </w:pPr>
      <w:rPr>
        <w:rFonts w:hint="default"/>
        <w:lang w:val="kk-KZ" w:eastAsia="en-US" w:bidi="ar-SA"/>
      </w:rPr>
    </w:lvl>
    <w:lvl w:ilvl="4" w:tplc="13D058D6">
      <w:numFmt w:val="bullet"/>
      <w:lvlText w:val="•"/>
      <w:lvlJc w:val="left"/>
      <w:pPr>
        <w:ind w:left="4262" w:hanging="308"/>
      </w:pPr>
      <w:rPr>
        <w:rFonts w:hint="default"/>
        <w:lang w:val="kk-KZ" w:eastAsia="en-US" w:bidi="ar-SA"/>
      </w:rPr>
    </w:lvl>
    <w:lvl w:ilvl="5" w:tplc="6FDE351A">
      <w:numFmt w:val="bullet"/>
      <w:lvlText w:val="•"/>
      <w:lvlJc w:val="left"/>
      <w:pPr>
        <w:ind w:left="5253" w:hanging="308"/>
      </w:pPr>
      <w:rPr>
        <w:rFonts w:hint="default"/>
        <w:lang w:val="kk-KZ" w:eastAsia="en-US" w:bidi="ar-SA"/>
      </w:rPr>
    </w:lvl>
    <w:lvl w:ilvl="6" w:tplc="76FC33CA">
      <w:numFmt w:val="bullet"/>
      <w:lvlText w:val="•"/>
      <w:lvlJc w:val="left"/>
      <w:pPr>
        <w:ind w:left="6243" w:hanging="308"/>
      </w:pPr>
      <w:rPr>
        <w:rFonts w:hint="default"/>
        <w:lang w:val="kk-KZ" w:eastAsia="en-US" w:bidi="ar-SA"/>
      </w:rPr>
    </w:lvl>
    <w:lvl w:ilvl="7" w:tplc="17580490">
      <w:numFmt w:val="bullet"/>
      <w:lvlText w:val="•"/>
      <w:lvlJc w:val="left"/>
      <w:pPr>
        <w:ind w:left="7234" w:hanging="308"/>
      </w:pPr>
      <w:rPr>
        <w:rFonts w:hint="default"/>
        <w:lang w:val="kk-KZ" w:eastAsia="en-US" w:bidi="ar-SA"/>
      </w:rPr>
    </w:lvl>
    <w:lvl w:ilvl="8" w:tplc="864C9436">
      <w:numFmt w:val="bullet"/>
      <w:lvlText w:val="•"/>
      <w:lvlJc w:val="left"/>
      <w:pPr>
        <w:ind w:left="8225" w:hanging="308"/>
      </w:pPr>
      <w:rPr>
        <w:rFonts w:hint="default"/>
        <w:lang w:val="kk-KZ" w:eastAsia="en-US" w:bidi="ar-SA"/>
      </w:rPr>
    </w:lvl>
  </w:abstractNum>
  <w:abstractNum w:abstractNumId="4" w15:restartNumberingAfterBreak="0">
    <w:nsid w:val="06AF0C5A"/>
    <w:multiLevelType w:val="hybridMultilevel"/>
    <w:tmpl w:val="FED4CFC4"/>
    <w:lvl w:ilvl="0" w:tplc="0560AF6C">
      <w:numFmt w:val="bullet"/>
      <w:lvlText w:val="•"/>
      <w:lvlJc w:val="left"/>
      <w:pPr>
        <w:ind w:left="1588" w:hanging="360"/>
      </w:pPr>
      <w:rPr>
        <w:rFonts w:hint="default"/>
        <w:lang w:val="ru-RU" w:eastAsia="en-US" w:bidi="ar-SA"/>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5" w15:restartNumberingAfterBreak="0">
    <w:nsid w:val="06BC1BF1"/>
    <w:multiLevelType w:val="hybridMultilevel"/>
    <w:tmpl w:val="FFFFFFFF"/>
    <w:lvl w:ilvl="0" w:tplc="48C2BC16">
      <w:start w:val="1"/>
      <w:numFmt w:val="decimal"/>
      <w:lvlText w:val="%1."/>
      <w:lvlJc w:val="left"/>
      <w:pPr>
        <w:ind w:left="302" w:hanging="353"/>
      </w:pPr>
      <w:rPr>
        <w:rFonts w:ascii="Times New Roman" w:eastAsia="Times New Roman" w:hAnsi="Times New Roman" w:cs="Times New Roman" w:hint="default"/>
        <w:spacing w:val="0"/>
        <w:w w:val="100"/>
        <w:sz w:val="28"/>
        <w:szCs w:val="28"/>
        <w:lang w:val="kk-KZ" w:eastAsia="en-US" w:bidi="ar-SA"/>
      </w:rPr>
    </w:lvl>
    <w:lvl w:ilvl="1" w:tplc="4B4609B6">
      <w:numFmt w:val="bullet"/>
      <w:lvlText w:val="•"/>
      <w:lvlJc w:val="left"/>
      <w:pPr>
        <w:ind w:left="1290" w:hanging="353"/>
      </w:pPr>
      <w:rPr>
        <w:rFonts w:hint="default"/>
        <w:lang w:val="kk-KZ" w:eastAsia="en-US" w:bidi="ar-SA"/>
      </w:rPr>
    </w:lvl>
    <w:lvl w:ilvl="2" w:tplc="DB90A584">
      <w:numFmt w:val="bullet"/>
      <w:lvlText w:val="•"/>
      <w:lvlJc w:val="left"/>
      <w:pPr>
        <w:ind w:left="2281" w:hanging="353"/>
      </w:pPr>
      <w:rPr>
        <w:rFonts w:hint="default"/>
        <w:lang w:val="kk-KZ" w:eastAsia="en-US" w:bidi="ar-SA"/>
      </w:rPr>
    </w:lvl>
    <w:lvl w:ilvl="3" w:tplc="5FCC90C0">
      <w:numFmt w:val="bullet"/>
      <w:lvlText w:val="•"/>
      <w:lvlJc w:val="left"/>
      <w:pPr>
        <w:ind w:left="3271" w:hanging="353"/>
      </w:pPr>
      <w:rPr>
        <w:rFonts w:hint="default"/>
        <w:lang w:val="kk-KZ" w:eastAsia="en-US" w:bidi="ar-SA"/>
      </w:rPr>
    </w:lvl>
    <w:lvl w:ilvl="4" w:tplc="BBDC60D4">
      <w:numFmt w:val="bullet"/>
      <w:lvlText w:val="•"/>
      <w:lvlJc w:val="left"/>
      <w:pPr>
        <w:ind w:left="4262" w:hanging="353"/>
      </w:pPr>
      <w:rPr>
        <w:rFonts w:hint="default"/>
        <w:lang w:val="kk-KZ" w:eastAsia="en-US" w:bidi="ar-SA"/>
      </w:rPr>
    </w:lvl>
    <w:lvl w:ilvl="5" w:tplc="00EA6B7C">
      <w:numFmt w:val="bullet"/>
      <w:lvlText w:val="•"/>
      <w:lvlJc w:val="left"/>
      <w:pPr>
        <w:ind w:left="5253" w:hanging="353"/>
      </w:pPr>
      <w:rPr>
        <w:rFonts w:hint="default"/>
        <w:lang w:val="kk-KZ" w:eastAsia="en-US" w:bidi="ar-SA"/>
      </w:rPr>
    </w:lvl>
    <w:lvl w:ilvl="6" w:tplc="049C41E8">
      <w:numFmt w:val="bullet"/>
      <w:lvlText w:val="•"/>
      <w:lvlJc w:val="left"/>
      <w:pPr>
        <w:ind w:left="6243" w:hanging="353"/>
      </w:pPr>
      <w:rPr>
        <w:rFonts w:hint="default"/>
        <w:lang w:val="kk-KZ" w:eastAsia="en-US" w:bidi="ar-SA"/>
      </w:rPr>
    </w:lvl>
    <w:lvl w:ilvl="7" w:tplc="C6C2927E">
      <w:numFmt w:val="bullet"/>
      <w:lvlText w:val="•"/>
      <w:lvlJc w:val="left"/>
      <w:pPr>
        <w:ind w:left="7234" w:hanging="353"/>
      </w:pPr>
      <w:rPr>
        <w:rFonts w:hint="default"/>
        <w:lang w:val="kk-KZ" w:eastAsia="en-US" w:bidi="ar-SA"/>
      </w:rPr>
    </w:lvl>
    <w:lvl w:ilvl="8" w:tplc="611E5060">
      <w:numFmt w:val="bullet"/>
      <w:lvlText w:val="•"/>
      <w:lvlJc w:val="left"/>
      <w:pPr>
        <w:ind w:left="8225" w:hanging="353"/>
      </w:pPr>
      <w:rPr>
        <w:rFonts w:hint="default"/>
        <w:lang w:val="kk-KZ" w:eastAsia="en-US" w:bidi="ar-SA"/>
      </w:rPr>
    </w:lvl>
  </w:abstractNum>
  <w:abstractNum w:abstractNumId="6" w15:restartNumberingAfterBreak="0">
    <w:nsid w:val="07B611FE"/>
    <w:multiLevelType w:val="multilevel"/>
    <w:tmpl w:val="108ACE88"/>
    <w:lvl w:ilvl="0">
      <w:start w:val="1"/>
      <w:numFmt w:val="decimal"/>
      <w:lvlText w:val="%1"/>
      <w:lvlJc w:val="left"/>
      <w:pPr>
        <w:ind w:left="1079" w:hanging="212"/>
      </w:pPr>
      <w:rPr>
        <w:rFonts w:ascii="Times New Roman" w:eastAsia="Times New Roman" w:hAnsi="Times New Roman" w:cs="Times New Roman" w:hint="default"/>
        <w:b/>
        <w:bCs/>
        <w:w w:val="100"/>
        <w:sz w:val="28"/>
        <w:szCs w:val="28"/>
      </w:rPr>
    </w:lvl>
    <w:lvl w:ilvl="1">
      <w:start w:val="3"/>
      <w:numFmt w:val="decimal"/>
      <w:lvlText w:val="%1.%2"/>
      <w:lvlJc w:val="left"/>
      <w:pPr>
        <w:ind w:left="1290" w:hanging="423"/>
      </w:pPr>
      <w:rPr>
        <w:rFonts w:ascii="Times New Roman" w:eastAsia="Times New Roman" w:hAnsi="Times New Roman" w:cs="Times New Roman" w:hint="default"/>
        <w:b/>
        <w:bCs/>
        <w:w w:val="100"/>
        <w:sz w:val="28"/>
        <w:szCs w:val="28"/>
      </w:rPr>
    </w:lvl>
    <w:lvl w:ilvl="2">
      <w:numFmt w:val="bullet"/>
      <w:lvlText w:val="•"/>
      <w:lvlJc w:val="left"/>
      <w:pPr>
        <w:ind w:left="2289" w:hanging="423"/>
      </w:pPr>
      <w:rPr>
        <w:rFonts w:hint="default"/>
      </w:rPr>
    </w:lvl>
    <w:lvl w:ilvl="3">
      <w:numFmt w:val="bullet"/>
      <w:lvlText w:val="•"/>
      <w:lvlJc w:val="left"/>
      <w:pPr>
        <w:ind w:left="3279" w:hanging="423"/>
      </w:pPr>
      <w:rPr>
        <w:rFonts w:hint="default"/>
      </w:rPr>
    </w:lvl>
    <w:lvl w:ilvl="4">
      <w:numFmt w:val="bullet"/>
      <w:lvlText w:val="•"/>
      <w:lvlJc w:val="left"/>
      <w:pPr>
        <w:ind w:left="4268" w:hanging="423"/>
      </w:pPr>
      <w:rPr>
        <w:rFonts w:hint="default"/>
      </w:rPr>
    </w:lvl>
    <w:lvl w:ilvl="5">
      <w:numFmt w:val="bullet"/>
      <w:lvlText w:val="•"/>
      <w:lvlJc w:val="left"/>
      <w:pPr>
        <w:ind w:left="5258" w:hanging="423"/>
      </w:pPr>
      <w:rPr>
        <w:rFonts w:hint="default"/>
      </w:rPr>
    </w:lvl>
    <w:lvl w:ilvl="6">
      <w:numFmt w:val="bullet"/>
      <w:lvlText w:val="•"/>
      <w:lvlJc w:val="left"/>
      <w:pPr>
        <w:ind w:left="6248" w:hanging="423"/>
      </w:pPr>
      <w:rPr>
        <w:rFonts w:hint="default"/>
      </w:rPr>
    </w:lvl>
    <w:lvl w:ilvl="7">
      <w:numFmt w:val="bullet"/>
      <w:lvlText w:val="•"/>
      <w:lvlJc w:val="left"/>
      <w:pPr>
        <w:ind w:left="7237" w:hanging="423"/>
      </w:pPr>
      <w:rPr>
        <w:rFonts w:hint="default"/>
      </w:rPr>
    </w:lvl>
    <w:lvl w:ilvl="8">
      <w:numFmt w:val="bullet"/>
      <w:lvlText w:val="•"/>
      <w:lvlJc w:val="left"/>
      <w:pPr>
        <w:ind w:left="8227" w:hanging="423"/>
      </w:pPr>
      <w:rPr>
        <w:rFonts w:hint="default"/>
      </w:rPr>
    </w:lvl>
  </w:abstractNum>
  <w:abstractNum w:abstractNumId="7" w15:restartNumberingAfterBreak="0">
    <w:nsid w:val="08B668DD"/>
    <w:multiLevelType w:val="hybridMultilevel"/>
    <w:tmpl w:val="FFFFFFFF"/>
    <w:lvl w:ilvl="0" w:tplc="7AD81B02">
      <w:start w:val="11"/>
      <w:numFmt w:val="decimal"/>
      <w:lvlText w:val="%1-"/>
      <w:lvlJc w:val="left"/>
      <w:pPr>
        <w:ind w:left="789" w:hanging="380"/>
      </w:pPr>
      <w:rPr>
        <w:rFonts w:ascii="Times New Roman" w:eastAsia="Times New Roman" w:hAnsi="Times New Roman" w:cs="Times New Roman" w:hint="default"/>
        <w:i/>
        <w:iCs/>
        <w:spacing w:val="-1"/>
        <w:w w:val="100"/>
        <w:sz w:val="24"/>
        <w:szCs w:val="24"/>
        <w:lang w:val="kk-KZ" w:eastAsia="en-US" w:bidi="ar-SA"/>
      </w:rPr>
    </w:lvl>
    <w:lvl w:ilvl="1" w:tplc="68B66814">
      <w:numFmt w:val="bullet"/>
      <w:lvlText w:val="•"/>
      <w:lvlJc w:val="left"/>
      <w:pPr>
        <w:ind w:left="1722" w:hanging="380"/>
      </w:pPr>
      <w:rPr>
        <w:rFonts w:hint="default"/>
        <w:lang w:val="kk-KZ" w:eastAsia="en-US" w:bidi="ar-SA"/>
      </w:rPr>
    </w:lvl>
    <w:lvl w:ilvl="2" w:tplc="5C8E4224">
      <w:numFmt w:val="bullet"/>
      <w:lvlText w:val="•"/>
      <w:lvlJc w:val="left"/>
      <w:pPr>
        <w:ind w:left="2665" w:hanging="380"/>
      </w:pPr>
      <w:rPr>
        <w:rFonts w:hint="default"/>
        <w:lang w:val="kk-KZ" w:eastAsia="en-US" w:bidi="ar-SA"/>
      </w:rPr>
    </w:lvl>
    <w:lvl w:ilvl="3" w:tplc="CC7E9F3C">
      <w:numFmt w:val="bullet"/>
      <w:lvlText w:val="•"/>
      <w:lvlJc w:val="left"/>
      <w:pPr>
        <w:ind w:left="3607" w:hanging="380"/>
      </w:pPr>
      <w:rPr>
        <w:rFonts w:hint="default"/>
        <w:lang w:val="kk-KZ" w:eastAsia="en-US" w:bidi="ar-SA"/>
      </w:rPr>
    </w:lvl>
    <w:lvl w:ilvl="4" w:tplc="6BF4E718">
      <w:numFmt w:val="bullet"/>
      <w:lvlText w:val="•"/>
      <w:lvlJc w:val="left"/>
      <w:pPr>
        <w:ind w:left="4550" w:hanging="380"/>
      </w:pPr>
      <w:rPr>
        <w:rFonts w:hint="default"/>
        <w:lang w:val="kk-KZ" w:eastAsia="en-US" w:bidi="ar-SA"/>
      </w:rPr>
    </w:lvl>
    <w:lvl w:ilvl="5" w:tplc="3AB0F5C0">
      <w:numFmt w:val="bullet"/>
      <w:lvlText w:val="•"/>
      <w:lvlJc w:val="left"/>
      <w:pPr>
        <w:ind w:left="5493" w:hanging="380"/>
      </w:pPr>
      <w:rPr>
        <w:rFonts w:hint="default"/>
        <w:lang w:val="kk-KZ" w:eastAsia="en-US" w:bidi="ar-SA"/>
      </w:rPr>
    </w:lvl>
    <w:lvl w:ilvl="6" w:tplc="6BDAF16C">
      <w:numFmt w:val="bullet"/>
      <w:lvlText w:val="•"/>
      <w:lvlJc w:val="left"/>
      <w:pPr>
        <w:ind w:left="6435" w:hanging="380"/>
      </w:pPr>
      <w:rPr>
        <w:rFonts w:hint="default"/>
        <w:lang w:val="kk-KZ" w:eastAsia="en-US" w:bidi="ar-SA"/>
      </w:rPr>
    </w:lvl>
    <w:lvl w:ilvl="7" w:tplc="4DB821BA">
      <w:numFmt w:val="bullet"/>
      <w:lvlText w:val="•"/>
      <w:lvlJc w:val="left"/>
      <w:pPr>
        <w:ind w:left="7378" w:hanging="380"/>
      </w:pPr>
      <w:rPr>
        <w:rFonts w:hint="default"/>
        <w:lang w:val="kk-KZ" w:eastAsia="en-US" w:bidi="ar-SA"/>
      </w:rPr>
    </w:lvl>
    <w:lvl w:ilvl="8" w:tplc="551A42CE">
      <w:numFmt w:val="bullet"/>
      <w:lvlText w:val="•"/>
      <w:lvlJc w:val="left"/>
      <w:pPr>
        <w:ind w:left="8321" w:hanging="380"/>
      </w:pPr>
      <w:rPr>
        <w:rFonts w:hint="default"/>
        <w:lang w:val="kk-KZ" w:eastAsia="en-US" w:bidi="ar-SA"/>
      </w:rPr>
    </w:lvl>
  </w:abstractNum>
  <w:abstractNum w:abstractNumId="8" w15:restartNumberingAfterBreak="0">
    <w:nsid w:val="0BC535D6"/>
    <w:multiLevelType w:val="multilevel"/>
    <w:tmpl w:val="FFFFFFFF"/>
    <w:lvl w:ilvl="0">
      <w:start w:val="3"/>
      <w:numFmt w:val="decimal"/>
      <w:lvlText w:val="%1"/>
      <w:lvlJc w:val="left"/>
      <w:pPr>
        <w:ind w:left="1434" w:hanging="1133"/>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1434" w:hanging="1133"/>
      </w:pPr>
      <w:rPr>
        <w:rFonts w:ascii="Times New Roman" w:eastAsia="Times New Roman" w:hAnsi="Times New Roman" w:cs="Times New Roman" w:hint="default"/>
        <w:color w:val="1A1A1A"/>
        <w:w w:val="100"/>
        <w:sz w:val="28"/>
        <w:szCs w:val="28"/>
        <w:lang w:val="kk-KZ" w:eastAsia="en-US" w:bidi="ar-SA"/>
      </w:rPr>
    </w:lvl>
    <w:lvl w:ilvl="2">
      <w:start w:val="1"/>
      <w:numFmt w:val="decimal"/>
      <w:lvlText w:val="%3."/>
      <w:lvlJc w:val="left"/>
      <w:pPr>
        <w:ind w:left="302" w:hanging="345"/>
      </w:pPr>
      <w:rPr>
        <w:rFonts w:hint="default"/>
        <w:spacing w:val="0"/>
        <w:w w:val="100"/>
        <w:lang w:val="kk-KZ" w:eastAsia="en-US" w:bidi="ar-SA"/>
      </w:rPr>
    </w:lvl>
    <w:lvl w:ilvl="3">
      <w:numFmt w:val="bullet"/>
      <w:lvlText w:val="•"/>
      <w:lvlJc w:val="left"/>
      <w:pPr>
        <w:ind w:left="3388" w:hanging="345"/>
      </w:pPr>
      <w:rPr>
        <w:rFonts w:hint="default"/>
        <w:lang w:val="kk-KZ" w:eastAsia="en-US" w:bidi="ar-SA"/>
      </w:rPr>
    </w:lvl>
    <w:lvl w:ilvl="4">
      <w:numFmt w:val="bullet"/>
      <w:lvlText w:val="•"/>
      <w:lvlJc w:val="left"/>
      <w:pPr>
        <w:ind w:left="4362" w:hanging="345"/>
      </w:pPr>
      <w:rPr>
        <w:rFonts w:hint="default"/>
        <w:lang w:val="kk-KZ" w:eastAsia="en-US" w:bidi="ar-SA"/>
      </w:rPr>
    </w:lvl>
    <w:lvl w:ilvl="5">
      <w:numFmt w:val="bullet"/>
      <w:lvlText w:val="•"/>
      <w:lvlJc w:val="left"/>
      <w:pPr>
        <w:ind w:left="5336" w:hanging="345"/>
      </w:pPr>
      <w:rPr>
        <w:rFonts w:hint="default"/>
        <w:lang w:val="kk-KZ" w:eastAsia="en-US" w:bidi="ar-SA"/>
      </w:rPr>
    </w:lvl>
    <w:lvl w:ilvl="6">
      <w:numFmt w:val="bullet"/>
      <w:lvlText w:val="•"/>
      <w:lvlJc w:val="left"/>
      <w:pPr>
        <w:ind w:left="6310" w:hanging="345"/>
      </w:pPr>
      <w:rPr>
        <w:rFonts w:hint="default"/>
        <w:lang w:val="kk-KZ" w:eastAsia="en-US" w:bidi="ar-SA"/>
      </w:rPr>
    </w:lvl>
    <w:lvl w:ilvl="7">
      <w:numFmt w:val="bullet"/>
      <w:lvlText w:val="•"/>
      <w:lvlJc w:val="left"/>
      <w:pPr>
        <w:ind w:left="7284" w:hanging="345"/>
      </w:pPr>
      <w:rPr>
        <w:rFonts w:hint="default"/>
        <w:lang w:val="kk-KZ" w:eastAsia="en-US" w:bidi="ar-SA"/>
      </w:rPr>
    </w:lvl>
    <w:lvl w:ilvl="8">
      <w:numFmt w:val="bullet"/>
      <w:lvlText w:val="•"/>
      <w:lvlJc w:val="left"/>
      <w:pPr>
        <w:ind w:left="8258" w:hanging="345"/>
      </w:pPr>
      <w:rPr>
        <w:rFonts w:hint="default"/>
        <w:lang w:val="kk-KZ" w:eastAsia="en-US" w:bidi="ar-SA"/>
      </w:rPr>
    </w:lvl>
  </w:abstractNum>
  <w:abstractNum w:abstractNumId="9" w15:restartNumberingAfterBreak="0">
    <w:nsid w:val="0D9123B1"/>
    <w:multiLevelType w:val="hybridMultilevel"/>
    <w:tmpl w:val="EEB64C70"/>
    <w:lvl w:ilvl="0" w:tplc="20000001">
      <w:start w:val="1"/>
      <w:numFmt w:val="bullet"/>
      <w:lvlText w:val=""/>
      <w:lvlJc w:val="left"/>
      <w:pPr>
        <w:ind w:left="1660" w:hanging="360"/>
      </w:pPr>
      <w:rPr>
        <w:rFonts w:ascii="Symbol" w:hAnsi="Symbol" w:hint="default"/>
      </w:rPr>
    </w:lvl>
    <w:lvl w:ilvl="1" w:tplc="20000003" w:tentative="1">
      <w:start w:val="1"/>
      <w:numFmt w:val="bullet"/>
      <w:lvlText w:val="o"/>
      <w:lvlJc w:val="left"/>
      <w:pPr>
        <w:ind w:left="2380" w:hanging="360"/>
      </w:pPr>
      <w:rPr>
        <w:rFonts w:ascii="Courier New" w:hAnsi="Courier New" w:cs="Courier New" w:hint="default"/>
      </w:rPr>
    </w:lvl>
    <w:lvl w:ilvl="2" w:tplc="20000005" w:tentative="1">
      <w:start w:val="1"/>
      <w:numFmt w:val="bullet"/>
      <w:lvlText w:val=""/>
      <w:lvlJc w:val="left"/>
      <w:pPr>
        <w:ind w:left="3100" w:hanging="360"/>
      </w:pPr>
      <w:rPr>
        <w:rFonts w:ascii="Wingdings" w:hAnsi="Wingdings" w:hint="default"/>
      </w:rPr>
    </w:lvl>
    <w:lvl w:ilvl="3" w:tplc="20000001" w:tentative="1">
      <w:start w:val="1"/>
      <w:numFmt w:val="bullet"/>
      <w:lvlText w:val=""/>
      <w:lvlJc w:val="left"/>
      <w:pPr>
        <w:ind w:left="3820" w:hanging="360"/>
      </w:pPr>
      <w:rPr>
        <w:rFonts w:ascii="Symbol" w:hAnsi="Symbol" w:hint="default"/>
      </w:rPr>
    </w:lvl>
    <w:lvl w:ilvl="4" w:tplc="20000003" w:tentative="1">
      <w:start w:val="1"/>
      <w:numFmt w:val="bullet"/>
      <w:lvlText w:val="o"/>
      <w:lvlJc w:val="left"/>
      <w:pPr>
        <w:ind w:left="4540" w:hanging="360"/>
      </w:pPr>
      <w:rPr>
        <w:rFonts w:ascii="Courier New" w:hAnsi="Courier New" w:cs="Courier New" w:hint="default"/>
      </w:rPr>
    </w:lvl>
    <w:lvl w:ilvl="5" w:tplc="20000005" w:tentative="1">
      <w:start w:val="1"/>
      <w:numFmt w:val="bullet"/>
      <w:lvlText w:val=""/>
      <w:lvlJc w:val="left"/>
      <w:pPr>
        <w:ind w:left="5260" w:hanging="360"/>
      </w:pPr>
      <w:rPr>
        <w:rFonts w:ascii="Wingdings" w:hAnsi="Wingdings" w:hint="default"/>
      </w:rPr>
    </w:lvl>
    <w:lvl w:ilvl="6" w:tplc="20000001" w:tentative="1">
      <w:start w:val="1"/>
      <w:numFmt w:val="bullet"/>
      <w:lvlText w:val=""/>
      <w:lvlJc w:val="left"/>
      <w:pPr>
        <w:ind w:left="5980" w:hanging="360"/>
      </w:pPr>
      <w:rPr>
        <w:rFonts w:ascii="Symbol" w:hAnsi="Symbol" w:hint="default"/>
      </w:rPr>
    </w:lvl>
    <w:lvl w:ilvl="7" w:tplc="20000003" w:tentative="1">
      <w:start w:val="1"/>
      <w:numFmt w:val="bullet"/>
      <w:lvlText w:val="o"/>
      <w:lvlJc w:val="left"/>
      <w:pPr>
        <w:ind w:left="6700" w:hanging="360"/>
      </w:pPr>
      <w:rPr>
        <w:rFonts w:ascii="Courier New" w:hAnsi="Courier New" w:cs="Courier New" w:hint="default"/>
      </w:rPr>
    </w:lvl>
    <w:lvl w:ilvl="8" w:tplc="20000005" w:tentative="1">
      <w:start w:val="1"/>
      <w:numFmt w:val="bullet"/>
      <w:lvlText w:val=""/>
      <w:lvlJc w:val="left"/>
      <w:pPr>
        <w:ind w:left="7420" w:hanging="360"/>
      </w:pPr>
      <w:rPr>
        <w:rFonts w:ascii="Wingdings" w:hAnsi="Wingdings" w:hint="default"/>
      </w:rPr>
    </w:lvl>
  </w:abstractNum>
  <w:abstractNum w:abstractNumId="10" w15:restartNumberingAfterBreak="0">
    <w:nsid w:val="12A62328"/>
    <w:multiLevelType w:val="multilevel"/>
    <w:tmpl w:val="FC304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C84BC5"/>
    <w:multiLevelType w:val="hybridMultilevel"/>
    <w:tmpl w:val="00B0DC60"/>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16AB4962"/>
    <w:multiLevelType w:val="hybridMultilevel"/>
    <w:tmpl w:val="CE4826D8"/>
    <w:lvl w:ilvl="0" w:tplc="0419000F">
      <w:start w:val="1"/>
      <w:numFmt w:val="decimal"/>
      <w:lvlText w:val="%1."/>
      <w:lvlJc w:val="left"/>
      <w:pPr>
        <w:ind w:left="1588" w:hanging="360"/>
      </w:pPr>
    </w:lvl>
    <w:lvl w:ilvl="1" w:tplc="04190019" w:tentative="1">
      <w:start w:val="1"/>
      <w:numFmt w:val="lowerLetter"/>
      <w:lvlText w:val="%2."/>
      <w:lvlJc w:val="left"/>
      <w:pPr>
        <w:ind w:left="2308" w:hanging="360"/>
      </w:pPr>
    </w:lvl>
    <w:lvl w:ilvl="2" w:tplc="0419001B" w:tentative="1">
      <w:start w:val="1"/>
      <w:numFmt w:val="lowerRoman"/>
      <w:lvlText w:val="%3."/>
      <w:lvlJc w:val="right"/>
      <w:pPr>
        <w:ind w:left="3028" w:hanging="180"/>
      </w:pPr>
    </w:lvl>
    <w:lvl w:ilvl="3" w:tplc="0419000F" w:tentative="1">
      <w:start w:val="1"/>
      <w:numFmt w:val="decimal"/>
      <w:lvlText w:val="%4."/>
      <w:lvlJc w:val="left"/>
      <w:pPr>
        <w:ind w:left="3748" w:hanging="360"/>
      </w:pPr>
    </w:lvl>
    <w:lvl w:ilvl="4" w:tplc="04190019" w:tentative="1">
      <w:start w:val="1"/>
      <w:numFmt w:val="lowerLetter"/>
      <w:lvlText w:val="%5."/>
      <w:lvlJc w:val="left"/>
      <w:pPr>
        <w:ind w:left="4468" w:hanging="360"/>
      </w:pPr>
    </w:lvl>
    <w:lvl w:ilvl="5" w:tplc="0419001B" w:tentative="1">
      <w:start w:val="1"/>
      <w:numFmt w:val="lowerRoman"/>
      <w:lvlText w:val="%6."/>
      <w:lvlJc w:val="right"/>
      <w:pPr>
        <w:ind w:left="5188" w:hanging="180"/>
      </w:pPr>
    </w:lvl>
    <w:lvl w:ilvl="6" w:tplc="0419000F" w:tentative="1">
      <w:start w:val="1"/>
      <w:numFmt w:val="decimal"/>
      <w:lvlText w:val="%7."/>
      <w:lvlJc w:val="left"/>
      <w:pPr>
        <w:ind w:left="5908" w:hanging="360"/>
      </w:pPr>
    </w:lvl>
    <w:lvl w:ilvl="7" w:tplc="04190019" w:tentative="1">
      <w:start w:val="1"/>
      <w:numFmt w:val="lowerLetter"/>
      <w:lvlText w:val="%8."/>
      <w:lvlJc w:val="left"/>
      <w:pPr>
        <w:ind w:left="6628" w:hanging="360"/>
      </w:pPr>
    </w:lvl>
    <w:lvl w:ilvl="8" w:tplc="0419001B" w:tentative="1">
      <w:start w:val="1"/>
      <w:numFmt w:val="lowerRoman"/>
      <w:lvlText w:val="%9."/>
      <w:lvlJc w:val="right"/>
      <w:pPr>
        <w:ind w:left="7348" w:hanging="180"/>
      </w:pPr>
    </w:lvl>
  </w:abstractNum>
  <w:abstractNum w:abstractNumId="13" w15:restartNumberingAfterBreak="0">
    <w:nsid w:val="185E02F8"/>
    <w:multiLevelType w:val="hybridMultilevel"/>
    <w:tmpl w:val="FFFFFFFF"/>
    <w:lvl w:ilvl="0" w:tplc="280A49D2">
      <w:start w:val="175"/>
      <w:numFmt w:val="decimal"/>
      <w:lvlText w:val="%1"/>
      <w:lvlJc w:val="left"/>
      <w:pPr>
        <w:ind w:left="302" w:hanging="507"/>
      </w:pPr>
      <w:rPr>
        <w:rFonts w:ascii="Times New Roman" w:eastAsia="Times New Roman" w:hAnsi="Times New Roman" w:cs="Times New Roman" w:hint="default"/>
        <w:spacing w:val="-2"/>
        <w:w w:val="100"/>
        <w:sz w:val="28"/>
        <w:szCs w:val="28"/>
        <w:lang w:val="kk-KZ" w:eastAsia="en-US" w:bidi="ar-SA"/>
      </w:rPr>
    </w:lvl>
    <w:lvl w:ilvl="1" w:tplc="631A69F8">
      <w:numFmt w:val="bullet"/>
      <w:lvlText w:val="•"/>
      <w:lvlJc w:val="left"/>
      <w:pPr>
        <w:ind w:left="1290" w:hanging="507"/>
      </w:pPr>
      <w:rPr>
        <w:rFonts w:hint="default"/>
        <w:lang w:val="kk-KZ" w:eastAsia="en-US" w:bidi="ar-SA"/>
      </w:rPr>
    </w:lvl>
    <w:lvl w:ilvl="2" w:tplc="EE1EBA10">
      <w:numFmt w:val="bullet"/>
      <w:lvlText w:val="•"/>
      <w:lvlJc w:val="left"/>
      <w:pPr>
        <w:ind w:left="2281" w:hanging="507"/>
      </w:pPr>
      <w:rPr>
        <w:rFonts w:hint="default"/>
        <w:lang w:val="kk-KZ" w:eastAsia="en-US" w:bidi="ar-SA"/>
      </w:rPr>
    </w:lvl>
    <w:lvl w:ilvl="3" w:tplc="99804798">
      <w:numFmt w:val="bullet"/>
      <w:lvlText w:val="•"/>
      <w:lvlJc w:val="left"/>
      <w:pPr>
        <w:ind w:left="3271" w:hanging="507"/>
      </w:pPr>
      <w:rPr>
        <w:rFonts w:hint="default"/>
        <w:lang w:val="kk-KZ" w:eastAsia="en-US" w:bidi="ar-SA"/>
      </w:rPr>
    </w:lvl>
    <w:lvl w:ilvl="4" w:tplc="0F6C13F4">
      <w:numFmt w:val="bullet"/>
      <w:lvlText w:val="•"/>
      <w:lvlJc w:val="left"/>
      <w:pPr>
        <w:ind w:left="4262" w:hanging="507"/>
      </w:pPr>
      <w:rPr>
        <w:rFonts w:hint="default"/>
        <w:lang w:val="kk-KZ" w:eastAsia="en-US" w:bidi="ar-SA"/>
      </w:rPr>
    </w:lvl>
    <w:lvl w:ilvl="5" w:tplc="D332E744">
      <w:numFmt w:val="bullet"/>
      <w:lvlText w:val="•"/>
      <w:lvlJc w:val="left"/>
      <w:pPr>
        <w:ind w:left="5253" w:hanging="507"/>
      </w:pPr>
      <w:rPr>
        <w:rFonts w:hint="default"/>
        <w:lang w:val="kk-KZ" w:eastAsia="en-US" w:bidi="ar-SA"/>
      </w:rPr>
    </w:lvl>
    <w:lvl w:ilvl="6" w:tplc="B4E8CB80">
      <w:numFmt w:val="bullet"/>
      <w:lvlText w:val="•"/>
      <w:lvlJc w:val="left"/>
      <w:pPr>
        <w:ind w:left="6243" w:hanging="507"/>
      </w:pPr>
      <w:rPr>
        <w:rFonts w:hint="default"/>
        <w:lang w:val="kk-KZ" w:eastAsia="en-US" w:bidi="ar-SA"/>
      </w:rPr>
    </w:lvl>
    <w:lvl w:ilvl="7" w:tplc="69401E0A">
      <w:numFmt w:val="bullet"/>
      <w:lvlText w:val="•"/>
      <w:lvlJc w:val="left"/>
      <w:pPr>
        <w:ind w:left="7234" w:hanging="507"/>
      </w:pPr>
      <w:rPr>
        <w:rFonts w:hint="default"/>
        <w:lang w:val="kk-KZ" w:eastAsia="en-US" w:bidi="ar-SA"/>
      </w:rPr>
    </w:lvl>
    <w:lvl w:ilvl="8" w:tplc="C29C6E8E">
      <w:numFmt w:val="bullet"/>
      <w:lvlText w:val="•"/>
      <w:lvlJc w:val="left"/>
      <w:pPr>
        <w:ind w:left="8225" w:hanging="507"/>
      </w:pPr>
      <w:rPr>
        <w:rFonts w:hint="default"/>
        <w:lang w:val="kk-KZ" w:eastAsia="en-US" w:bidi="ar-SA"/>
      </w:rPr>
    </w:lvl>
  </w:abstractNum>
  <w:abstractNum w:abstractNumId="14" w15:restartNumberingAfterBreak="0">
    <w:nsid w:val="1D271B39"/>
    <w:multiLevelType w:val="hybridMultilevel"/>
    <w:tmpl w:val="FFFFFFFF"/>
    <w:lvl w:ilvl="0" w:tplc="3A5400C4">
      <w:numFmt w:val="bullet"/>
      <w:lvlText w:val="-"/>
      <w:lvlJc w:val="left"/>
      <w:pPr>
        <w:ind w:left="1010" w:hanging="142"/>
      </w:pPr>
      <w:rPr>
        <w:rFonts w:ascii="Times New Roman" w:eastAsia="Times New Roman" w:hAnsi="Times New Roman" w:cs="Times New Roman" w:hint="default"/>
        <w:w w:val="100"/>
        <w:sz w:val="28"/>
        <w:szCs w:val="28"/>
        <w:lang w:val="kk-KZ" w:eastAsia="en-US" w:bidi="ar-SA"/>
      </w:rPr>
    </w:lvl>
    <w:lvl w:ilvl="1" w:tplc="A0BE0160">
      <w:numFmt w:val="bullet"/>
      <w:lvlText w:val="•"/>
      <w:lvlJc w:val="left"/>
      <w:pPr>
        <w:ind w:left="1938" w:hanging="142"/>
      </w:pPr>
      <w:rPr>
        <w:rFonts w:hint="default"/>
        <w:lang w:val="kk-KZ" w:eastAsia="en-US" w:bidi="ar-SA"/>
      </w:rPr>
    </w:lvl>
    <w:lvl w:ilvl="2" w:tplc="12C45C42">
      <w:numFmt w:val="bullet"/>
      <w:lvlText w:val="•"/>
      <w:lvlJc w:val="left"/>
      <w:pPr>
        <w:ind w:left="2857" w:hanging="142"/>
      </w:pPr>
      <w:rPr>
        <w:rFonts w:hint="default"/>
        <w:lang w:val="kk-KZ" w:eastAsia="en-US" w:bidi="ar-SA"/>
      </w:rPr>
    </w:lvl>
    <w:lvl w:ilvl="3" w:tplc="A88442DC">
      <w:numFmt w:val="bullet"/>
      <w:lvlText w:val="•"/>
      <w:lvlJc w:val="left"/>
      <w:pPr>
        <w:ind w:left="3775" w:hanging="142"/>
      </w:pPr>
      <w:rPr>
        <w:rFonts w:hint="default"/>
        <w:lang w:val="kk-KZ" w:eastAsia="en-US" w:bidi="ar-SA"/>
      </w:rPr>
    </w:lvl>
    <w:lvl w:ilvl="4" w:tplc="5798E98A">
      <w:numFmt w:val="bullet"/>
      <w:lvlText w:val="•"/>
      <w:lvlJc w:val="left"/>
      <w:pPr>
        <w:ind w:left="4694" w:hanging="142"/>
      </w:pPr>
      <w:rPr>
        <w:rFonts w:hint="default"/>
        <w:lang w:val="kk-KZ" w:eastAsia="en-US" w:bidi="ar-SA"/>
      </w:rPr>
    </w:lvl>
    <w:lvl w:ilvl="5" w:tplc="F87C5920">
      <w:numFmt w:val="bullet"/>
      <w:lvlText w:val="•"/>
      <w:lvlJc w:val="left"/>
      <w:pPr>
        <w:ind w:left="5613" w:hanging="142"/>
      </w:pPr>
      <w:rPr>
        <w:rFonts w:hint="default"/>
        <w:lang w:val="kk-KZ" w:eastAsia="en-US" w:bidi="ar-SA"/>
      </w:rPr>
    </w:lvl>
    <w:lvl w:ilvl="6" w:tplc="93025D08">
      <w:numFmt w:val="bullet"/>
      <w:lvlText w:val="•"/>
      <w:lvlJc w:val="left"/>
      <w:pPr>
        <w:ind w:left="6531" w:hanging="142"/>
      </w:pPr>
      <w:rPr>
        <w:rFonts w:hint="default"/>
        <w:lang w:val="kk-KZ" w:eastAsia="en-US" w:bidi="ar-SA"/>
      </w:rPr>
    </w:lvl>
    <w:lvl w:ilvl="7" w:tplc="913E593E">
      <w:numFmt w:val="bullet"/>
      <w:lvlText w:val="•"/>
      <w:lvlJc w:val="left"/>
      <w:pPr>
        <w:ind w:left="7450" w:hanging="142"/>
      </w:pPr>
      <w:rPr>
        <w:rFonts w:hint="default"/>
        <w:lang w:val="kk-KZ" w:eastAsia="en-US" w:bidi="ar-SA"/>
      </w:rPr>
    </w:lvl>
    <w:lvl w:ilvl="8" w:tplc="FBE087E2">
      <w:numFmt w:val="bullet"/>
      <w:lvlText w:val="•"/>
      <w:lvlJc w:val="left"/>
      <w:pPr>
        <w:ind w:left="8369" w:hanging="142"/>
      </w:pPr>
      <w:rPr>
        <w:rFonts w:hint="default"/>
        <w:lang w:val="kk-KZ" w:eastAsia="en-US" w:bidi="ar-SA"/>
      </w:rPr>
    </w:lvl>
  </w:abstractNum>
  <w:abstractNum w:abstractNumId="15" w15:restartNumberingAfterBreak="0">
    <w:nsid w:val="2720344F"/>
    <w:multiLevelType w:val="hybridMultilevel"/>
    <w:tmpl w:val="FFFFFFFF"/>
    <w:lvl w:ilvl="0" w:tplc="D5269F52">
      <w:start w:val="1"/>
      <w:numFmt w:val="decimal"/>
      <w:lvlText w:val="%1)"/>
      <w:lvlJc w:val="left"/>
      <w:pPr>
        <w:ind w:left="302" w:hanging="535"/>
      </w:pPr>
      <w:rPr>
        <w:rFonts w:ascii="Times New Roman" w:eastAsia="Times New Roman" w:hAnsi="Times New Roman" w:cs="Times New Roman" w:hint="default"/>
        <w:w w:val="100"/>
        <w:sz w:val="28"/>
        <w:szCs w:val="28"/>
        <w:lang w:val="kk-KZ" w:eastAsia="en-US" w:bidi="ar-SA"/>
      </w:rPr>
    </w:lvl>
    <w:lvl w:ilvl="1" w:tplc="73D2CDD4">
      <w:numFmt w:val="bullet"/>
      <w:lvlText w:val="•"/>
      <w:lvlJc w:val="left"/>
      <w:pPr>
        <w:ind w:left="1290" w:hanging="535"/>
      </w:pPr>
      <w:rPr>
        <w:rFonts w:hint="default"/>
        <w:lang w:val="kk-KZ" w:eastAsia="en-US" w:bidi="ar-SA"/>
      </w:rPr>
    </w:lvl>
    <w:lvl w:ilvl="2" w:tplc="F7A86BC0">
      <w:numFmt w:val="bullet"/>
      <w:lvlText w:val="•"/>
      <w:lvlJc w:val="left"/>
      <w:pPr>
        <w:ind w:left="2281" w:hanging="535"/>
      </w:pPr>
      <w:rPr>
        <w:rFonts w:hint="default"/>
        <w:lang w:val="kk-KZ" w:eastAsia="en-US" w:bidi="ar-SA"/>
      </w:rPr>
    </w:lvl>
    <w:lvl w:ilvl="3" w:tplc="2A264BB4">
      <w:numFmt w:val="bullet"/>
      <w:lvlText w:val="•"/>
      <w:lvlJc w:val="left"/>
      <w:pPr>
        <w:ind w:left="3271" w:hanging="535"/>
      </w:pPr>
      <w:rPr>
        <w:rFonts w:hint="default"/>
        <w:lang w:val="kk-KZ" w:eastAsia="en-US" w:bidi="ar-SA"/>
      </w:rPr>
    </w:lvl>
    <w:lvl w:ilvl="4" w:tplc="94DA02D4">
      <w:numFmt w:val="bullet"/>
      <w:lvlText w:val="•"/>
      <w:lvlJc w:val="left"/>
      <w:pPr>
        <w:ind w:left="4262" w:hanging="535"/>
      </w:pPr>
      <w:rPr>
        <w:rFonts w:hint="default"/>
        <w:lang w:val="kk-KZ" w:eastAsia="en-US" w:bidi="ar-SA"/>
      </w:rPr>
    </w:lvl>
    <w:lvl w:ilvl="5" w:tplc="BE741DBC">
      <w:numFmt w:val="bullet"/>
      <w:lvlText w:val="•"/>
      <w:lvlJc w:val="left"/>
      <w:pPr>
        <w:ind w:left="5253" w:hanging="535"/>
      </w:pPr>
      <w:rPr>
        <w:rFonts w:hint="default"/>
        <w:lang w:val="kk-KZ" w:eastAsia="en-US" w:bidi="ar-SA"/>
      </w:rPr>
    </w:lvl>
    <w:lvl w:ilvl="6" w:tplc="F93C186C">
      <w:numFmt w:val="bullet"/>
      <w:lvlText w:val="•"/>
      <w:lvlJc w:val="left"/>
      <w:pPr>
        <w:ind w:left="6243" w:hanging="535"/>
      </w:pPr>
      <w:rPr>
        <w:rFonts w:hint="default"/>
        <w:lang w:val="kk-KZ" w:eastAsia="en-US" w:bidi="ar-SA"/>
      </w:rPr>
    </w:lvl>
    <w:lvl w:ilvl="7" w:tplc="69625CBA">
      <w:numFmt w:val="bullet"/>
      <w:lvlText w:val="•"/>
      <w:lvlJc w:val="left"/>
      <w:pPr>
        <w:ind w:left="7234" w:hanging="535"/>
      </w:pPr>
      <w:rPr>
        <w:rFonts w:hint="default"/>
        <w:lang w:val="kk-KZ" w:eastAsia="en-US" w:bidi="ar-SA"/>
      </w:rPr>
    </w:lvl>
    <w:lvl w:ilvl="8" w:tplc="DC2298A8">
      <w:numFmt w:val="bullet"/>
      <w:lvlText w:val="•"/>
      <w:lvlJc w:val="left"/>
      <w:pPr>
        <w:ind w:left="8225" w:hanging="535"/>
      </w:pPr>
      <w:rPr>
        <w:rFonts w:hint="default"/>
        <w:lang w:val="kk-KZ" w:eastAsia="en-US" w:bidi="ar-SA"/>
      </w:rPr>
    </w:lvl>
  </w:abstractNum>
  <w:abstractNum w:abstractNumId="16" w15:restartNumberingAfterBreak="0">
    <w:nsid w:val="284D4B0C"/>
    <w:multiLevelType w:val="hybridMultilevel"/>
    <w:tmpl w:val="D4D21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9321703"/>
    <w:multiLevelType w:val="hybridMultilevel"/>
    <w:tmpl w:val="FFFFFFFF"/>
    <w:lvl w:ilvl="0" w:tplc="21528D80">
      <w:start w:val="1"/>
      <w:numFmt w:val="decimal"/>
      <w:lvlText w:val="%1)"/>
      <w:lvlJc w:val="left"/>
      <w:pPr>
        <w:ind w:left="302" w:hanging="428"/>
      </w:pPr>
      <w:rPr>
        <w:rFonts w:ascii="Times New Roman" w:eastAsia="Times New Roman" w:hAnsi="Times New Roman" w:cs="Times New Roman" w:hint="default"/>
        <w:spacing w:val="0"/>
        <w:w w:val="100"/>
        <w:sz w:val="28"/>
        <w:szCs w:val="28"/>
        <w:lang w:val="kk-KZ" w:eastAsia="en-US" w:bidi="ar-SA"/>
      </w:rPr>
    </w:lvl>
    <w:lvl w:ilvl="1" w:tplc="E7FAF5CA">
      <w:numFmt w:val="bullet"/>
      <w:lvlText w:val="•"/>
      <w:lvlJc w:val="left"/>
      <w:pPr>
        <w:ind w:left="1290" w:hanging="428"/>
      </w:pPr>
      <w:rPr>
        <w:rFonts w:hint="default"/>
        <w:lang w:val="kk-KZ" w:eastAsia="en-US" w:bidi="ar-SA"/>
      </w:rPr>
    </w:lvl>
    <w:lvl w:ilvl="2" w:tplc="E7F0A724">
      <w:numFmt w:val="bullet"/>
      <w:lvlText w:val="•"/>
      <w:lvlJc w:val="left"/>
      <w:pPr>
        <w:ind w:left="2281" w:hanging="428"/>
      </w:pPr>
      <w:rPr>
        <w:rFonts w:hint="default"/>
        <w:lang w:val="kk-KZ" w:eastAsia="en-US" w:bidi="ar-SA"/>
      </w:rPr>
    </w:lvl>
    <w:lvl w:ilvl="3" w:tplc="977E62D8">
      <w:numFmt w:val="bullet"/>
      <w:lvlText w:val="•"/>
      <w:lvlJc w:val="left"/>
      <w:pPr>
        <w:ind w:left="3271" w:hanging="428"/>
      </w:pPr>
      <w:rPr>
        <w:rFonts w:hint="default"/>
        <w:lang w:val="kk-KZ" w:eastAsia="en-US" w:bidi="ar-SA"/>
      </w:rPr>
    </w:lvl>
    <w:lvl w:ilvl="4" w:tplc="764810E0">
      <w:numFmt w:val="bullet"/>
      <w:lvlText w:val="•"/>
      <w:lvlJc w:val="left"/>
      <w:pPr>
        <w:ind w:left="4262" w:hanging="428"/>
      </w:pPr>
      <w:rPr>
        <w:rFonts w:hint="default"/>
        <w:lang w:val="kk-KZ" w:eastAsia="en-US" w:bidi="ar-SA"/>
      </w:rPr>
    </w:lvl>
    <w:lvl w:ilvl="5" w:tplc="AF802F20">
      <w:numFmt w:val="bullet"/>
      <w:lvlText w:val="•"/>
      <w:lvlJc w:val="left"/>
      <w:pPr>
        <w:ind w:left="5253" w:hanging="428"/>
      </w:pPr>
      <w:rPr>
        <w:rFonts w:hint="default"/>
        <w:lang w:val="kk-KZ" w:eastAsia="en-US" w:bidi="ar-SA"/>
      </w:rPr>
    </w:lvl>
    <w:lvl w:ilvl="6" w:tplc="3594BFB8">
      <w:numFmt w:val="bullet"/>
      <w:lvlText w:val="•"/>
      <w:lvlJc w:val="left"/>
      <w:pPr>
        <w:ind w:left="6243" w:hanging="428"/>
      </w:pPr>
      <w:rPr>
        <w:rFonts w:hint="default"/>
        <w:lang w:val="kk-KZ" w:eastAsia="en-US" w:bidi="ar-SA"/>
      </w:rPr>
    </w:lvl>
    <w:lvl w:ilvl="7" w:tplc="9B1023DC">
      <w:numFmt w:val="bullet"/>
      <w:lvlText w:val="•"/>
      <w:lvlJc w:val="left"/>
      <w:pPr>
        <w:ind w:left="7234" w:hanging="428"/>
      </w:pPr>
      <w:rPr>
        <w:rFonts w:hint="default"/>
        <w:lang w:val="kk-KZ" w:eastAsia="en-US" w:bidi="ar-SA"/>
      </w:rPr>
    </w:lvl>
    <w:lvl w:ilvl="8" w:tplc="0B6A4534">
      <w:numFmt w:val="bullet"/>
      <w:lvlText w:val="•"/>
      <w:lvlJc w:val="left"/>
      <w:pPr>
        <w:ind w:left="8225" w:hanging="428"/>
      </w:pPr>
      <w:rPr>
        <w:rFonts w:hint="default"/>
        <w:lang w:val="kk-KZ" w:eastAsia="en-US" w:bidi="ar-SA"/>
      </w:rPr>
    </w:lvl>
  </w:abstractNum>
  <w:abstractNum w:abstractNumId="18" w15:restartNumberingAfterBreak="0">
    <w:nsid w:val="296B2428"/>
    <w:multiLevelType w:val="multilevel"/>
    <w:tmpl w:val="724AF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586D58"/>
    <w:multiLevelType w:val="hybridMultilevel"/>
    <w:tmpl w:val="FFFFFFFF"/>
    <w:lvl w:ilvl="0" w:tplc="1CE28994">
      <w:start w:val="1"/>
      <w:numFmt w:val="decimal"/>
      <w:lvlText w:val="%1)"/>
      <w:lvlJc w:val="left"/>
      <w:pPr>
        <w:ind w:left="302" w:hanging="334"/>
      </w:pPr>
      <w:rPr>
        <w:rFonts w:ascii="Times New Roman" w:eastAsia="Times New Roman" w:hAnsi="Times New Roman" w:cs="Times New Roman" w:hint="default"/>
        <w:w w:val="100"/>
        <w:sz w:val="28"/>
        <w:szCs w:val="28"/>
        <w:lang w:val="kk-KZ" w:eastAsia="en-US" w:bidi="ar-SA"/>
      </w:rPr>
    </w:lvl>
    <w:lvl w:ilvl="1" w:tplc="9E1655A2">
      <w:numFmt w:val="bullet"/>
      <w:lvlText w:val="•"/>
      <w:lvlJc w:val="left"/>
      <w:pPr>
        <w:ind w:left="1290" w:hanging="334"/>
      </w:pPr>
      <w:rPr>
        <w:rFonts w:hint="default"/>
        <w:lang w:val="kk-KZ" w:eastAsia="en-US" w:bidi="ar-SA"/>
      </w:rPr>
    </w:lvl>
    <w:lvl w:ilvl="2" w:tplc="A60E14E8">
      <w:numFmt w:val="bullet"/>
      <w:lvlText w:val="•"/>
      <w:lvlJc w:val="left"/>
      <w:pPr>
        <w:ind w:left="2281" w:hanging="334"/>
      </w:pPr>
      <w:rPr>
        <w:rFonts w:hint="default"/>
        <w:lang w:val="kk-KZ" w:eastAsia="en-US" w:bidi="ar-SA"/>
      </w:rPr>
    </w:lvl>
    <w:lvl w:ilvl="3" w:tplc="44D2A0F8">
      <w:numFmt w:val="bullet"/>
      <w:lvlText w:val="•"/>
      <w:lvlJc w:val="left"/>
      <w:pPr>
        <w:ind w:left="3271" w:hanging="334"/>
      </w:pPr>
      <w:rPr>
        <w:rFonts w:hint="default"/>
        <w:lang w:val="kk-KZ" w:eastAsia="en-US" w:bidi="ar-SA"/>
      </w:rPr>
    </w:lvl>
    <w:lvl w:ilvl="4" w:tplc="D556FEAC">
      <w:numFmt w:val="bullet"/>
      <w:lvlText w:val="•"/>
      <w:lvlJc w:val="left"/>
      <w:pPr>
        <w:ind w:left="4262" w:hanging="334"/>
      </w:pPr>
      <w:rPr>
        <w:rFonts w:hint="default"/>
        <w:lang w:val="kk-KZ" w:eastAsia="en-US" w:bidi="ar-SA"/>
      </w:rPr>
    </w:lvl>
    <w:lvl w:ilvl="5" w:tplc="BE68185E">
      <w:numFmt w:val="bullet"/>
      <w:lvlText w:val="•"/>
      <w:lvlJc w:val="left"/>
      <w:pPr>
        <w:ind w:left="5253" w:hanging="334"/>
      </w:pPr>
      <w:rPr>
        <w:rFonts w:hint="default"/>
        <w:lang w:val="kk-KZ" w:eastAsia="en-US" w:bidi="ar-SA"/>
      </w:rPr>
    </w:lvl>
    <w:lvl w:ilvl="6" w:tplc="1F4ACF42">
      <w:numFmt w:val="bullet"/>
      <w:lvlText w:val="•"/>
      <w:lvlJc w:val="left"/>
      <w:pPr>
        <w:ind w:left="6243" w:hanging="334"/>
      </w:pPr>
      <w:rPr>
        <w:rFonts w:hint="default"/>
        <w:lang w:val="kk-KZ" w:eastAsia="en-US" w:bidi="ar-SA"/>
      </w:rPr>
    </w:lvl>
    <w:lvl w:ilvl="7" w:tplc="91B66170">
      <w:numFmt w:val="bullet"/>
      <w:lvlText w:val="•"/>
      <w:lvlJc w:val="left"/>
      <w:pPr>
        <w:ind w:left="7234" w:hanging="334"/>
      </w:pPr>
      <w:rPr>
        <w:rFonts w:hint="default"/>
        <w:lang w:val="kk-KZ" w:eastAsia="en-US" w:bidi="ar-SA"/>
      </w:rPr>
    </w:lvl>
    <w:lvl w:ilvl="8" w:tplc="6A2694AE">
      <w:numFmt w:val="bullet"/>
      <w:lvlText w:val="•"/>
      <w:lvlJc w:val="left"/>
      <w:pPr>
        <w:ind w:left="8225" w:hanging="334"/>
      </w:pPr>
      <w:rPr>
        <w:rFonts w:hint="default"/>
        <w:lang w:val="kk-KZ" w:eastAsia="en-US" w:bidi="ar-SA"/>
      </w:rPr>
    </w:lvl>
  </w:abstractNum>
  <w:abstractNum w:abstractNumId="20" w15:restartNumberingAfterBreak="0">
    <w:nsid w:val="30EC0235"/>
    <w:multiLevelType w:val="hybridMultilevel"/>
    <w:tmpl w:val="FFFFFFFF"/>
    <w:lvl w:ilvl="0" w:tplc="95042BB8">
      <w:start w:val="1"/>
      <w:numFmt w:val="decimal"/>
      <w:lvlText w:val="%1)"/>
      <w:lvlJc w:val="left"/>
      <w:pPr>
        <w:ind w:left="302" w:hanging="459"/>
      </w:pPr>
      <w:rPr>
        <w:rFonts w:ascii="Times New Roman" w:eastAsia="Times New Roman" w:hAnsi="Times New Roman" w:cs="Times New Roman" w:hint="default"/>
        <w:w w:val="100"/>
        <w:sz w:val="28"/>
        <w:szCs w:val="28"/>
        <w:lang w:val="kk-KZ" w:eastAsia="en-US" w:bidi="ar-SA"/>
      </w:rPr>
    </w:lvl>
    <w:lvl w:ilvl="1" w:tplc="83A26014">
      <w:numFmt w:val="bullet"/>
      <w:lvlText w:val="•"/>
      <w:lvlJc w:val="left"/>
      <w:pPr>
        <w:ind w:left="1290" w:hanging="459"/>
      </w:pPr>
      <w:rPr>
        <w:rFonts w:hint="default"/>
        <w:lang w:val="kk-KZ" w:eastAsia="en-US" w:bidi="ar-SA"/>
      </w:rPr>
    </w:lvl>
    <w:lvl w:ilvl="2" w:tplc="433CE974">
      <w:numFmt w:val="bullet"/>
      <w:lvlText w:val="•"/>
      <w:lvlJc w:val="left"/>
      <w:pPr>
        <w:ind w:left="2281" w:hanging="459"/>
      </w:pPr>
      <w:rPr>
        <w:rFonts w:hint="default"/>
        <w:lang w:val="kk-KZ" w:eastAsia="en-US" w:bidi="ar-SA"/>
      </w:rPr>
    </w:lvl>
    <w:lvl w:ilvl="3" w:tplc="B38EBCB0">
      <w:numFmt w:val="bullet"/>
      <w:lvlText w:val="•"/>
      <w:lvlJc w:val="left"/>
      <w:pPr>
        <w:ind w:left="3271" w:hanging="459"/>
      </w:pPr>
      <w:rPr>
        <w:rFonts w:hint="default"/>
        <w:lang w:val="kk-KZ" w:eastAsia="en-US" w:bidi="ar-SA"/>
      </w:rPr>
    </w:lvl>
    <w:lvl w:ilvl="4" w:tplc="2F24BD0E">
      <w:numFmt w:val="bullet"/>
      <w:lvlText w:val="•"/>
      <w:lvlJc w:val="left"/>
      <w:pPr>
        <w:ind w:left="4262" w:hanging="459"/>
      </w:pPr>
      <w:rPr>
        <w:rFonts w:hint="default"/>
        <w:lang w:val="kk-KZ" w:eastAsia="en-US" w:bidi="ar-SA"/>
      </w:rPr>
    </w:lvl>
    <w:lvl w:ilvl="5" w:tplc="5C548A52">
      <w:numFmt w:val="bullet"/>
      <w:lvlText w:val="•"/>
      <w:lvlJc w:val="left"/>
      <w:pPr>
        <w:ind w:left="5253" w:hanging="459"/>
      </w:pPr>
      <w:rPr>
        <w:rFonts w:hint="default"/>
        <w:lang w:val="kk-KZ" w:eastAsia="en-US" w:bidi="ar-SA"/>
      </w:rPr>
    </w:lvl>
    <w:lvl w:ilvl="6" w:tplc="CF4C1066">
      <w:numFmt w:val="bullet"/>
      <w:lvlText w:val="•"/>
      <w:lvlJc w:val="left"/>
      <w:pPr>
        <w:ind w:left="6243" w:hanging="459"/>
      </w:pPr>
      <w:rPr>
        <w:rFonts w:hint="default"/>
        <w:lang w:val="kk-KZ" w:eastAsia="en-US" w:bidi="ar-SA"/>
      </w:rPr>
    </w:lvl>
    <w:lvl w:ilvl="7" w:tplc="9A5C5CBE">
      <w:numFmt w:val="bullet"/>
      <w:lvlText w:val="•"/>
      <w:lvlJc w:val="left"/>
      <w:pPr>
        <w:ind w:left="7234" w:hanging="459"/>
      </w:pPr>
      <w:rPr>
        <w:rFonts w:hint="default"/>
        <w:lang w:val="kk-KZ" w:eastAsia="en-US" w:bidi="ar-SA"/>
      </w:rPr>
    </w:lvl>
    <w:lvl w:ilvl="8" w:tplc="5FC8EBF4">
      <w:numFmt w:val="bullet"/>
      <w:lvlText w:val="•"/>
      <w:lvlJc w:val="left"/>
      <w:pPr>
        <w:ind w:left="8225" w:hanging="459"/>
      </w:pPr>
      <w:rPr>
        <w:rFonts w:hint="default"/>
        <w:lang w:val="kk-KZ" w:eastAsia="en-US" w:bidi="ar-SA"/>
      </w:rPr>
    </w:lvl>
  </w:abstractNum>
  <w:abstractNum w:abstractNumId="21" w15:restartNumberingAfterBreak="0">
    <w:nsid w:val="3261785C"/>
    <w:multiLevelType w:val="hybridMultilevel"/>
    <w:tmpl w:val="FFFFFFFF"/>
    <w:lvl w:ilvl="0" w:tplc="54222638">
      <w:start w:val="138"/>
      <w:numFmt w:val="decimal"/>
      <w:lvlText w:val="%1"/>
      <w:lvlJc w:val="left"/>
      <w:pPr>
        <w:ind w:left="302" w:hanging="852"/>
      </w:pPr>
      <w:rPr>
        <w:rFonts w:ascii="Times New Roman" w:eastAsia="Times New Roman" w:hAnsi="Times New Roman" w:cs="Times New Roman" w:hint="default"/>
        <w:spacing w:val="-2"/>
        <w:w w:val="100"/>
        <w:sz w:val="28"/>
        <w:szCs w:val="28"/>
        <w:lang w:val="kk-KZ" w:eastAsia="en-US" w:bidi="ar-SA"/>
      </w:rPr>
    </w:lvl>
    <w:lvl w:ilvl="1" w:tplc="B7EEA4AA">
      <w:numFmt w:val="bullet"/>
      <w:lvlText w:val="•"/>
      <w:lvlJc w:val="left"/>
      <w:pPr>
        <w:ind w:left="1290" w:hanging="852"/>
      </w:pPr>
      <w:rPr>
        <w:rFonts w:hint="default"/>
        <w:lang w:val="kk-KZ" w:eastAsia="en-US" w:bidi="ar-SA"/>
      </w:rPr>
    </w:lvl>
    <w:lvl w:ilvl="2" w:tplc="BC126FBE">
      <w:numFmt w:val="bullet"/>
      <w:lvlText w:val="•"/>
      <w:lvlJc w:val="left"/>
      <w:pPr>
        <w:ind w:left="2281" w:hanging="852"/>
      </w:pPr>
      <w:rPr>
        <w:rFonts w:hint="default"/>
        <w:lang w:val="kk-KZ" w:eastAsia="en-US" w:bidi="ar-SA"/>
      </w:rPr>
    </w:lvl>
    <w:lvl w:ilvl="3" w:tplc="5040FFEE">
      <w:numFmt w:val="bullet"/>
      <w:lvlText w:val="•"/>
      <w:lvlJc w:val="left"/>
      <w:pPr>
        <w:ind w:left="3271" w:hanging="852"/>
      </w:pPr>
      <w:rPr>
        <w:rFonts w:hint="default"/>
        <w:lang w:val="kk-KZ" w:eastAsia="en-US" w:bidi="ar-SA"/>
      </w:rPr>
    </w:lvl>
    <w:lvl w:ilvl="4" w:tplc="E3F858C0">
      <w:numFmt w:val="bullet"/>
      <w:lvlText w:val="•"/>
      <w:lvlJc w:val="left"/>
      <w:pPr>
        <w:ind w:left="4262" w:hanging="852"/>
      </w:pPr>
      <w:rPr>
        <w:rFonts w:hint="default"/>
        <w:lang w:val="kk-KZ" w:eastAsia="en-US" w:bidi="ar-SA"/>
      </w:rPr>
    </w:lvl>
    <w:lvl w:ilvl="5" w:tplc="43BAB0A2">
      <w:numFmt w:val="bullet"/>
      <w:lvlText w:val="•"/>
      <w:lvlJc w:val="left"/>
      <w:pPr>
        <w:ind w:left="5253" w:hanging="852"/>
      </w:pPr>
      <w:rPr>
        <w:rFonts w:hint="default"/>
        <w:lang w:val="kk-KZ" w:eastAsia="en-US" w:bidi="ar-SA"/>
      </w:rPr>
    </w:lvl>
    <w:lvl w:ilvl="6" w:tplc="CD722EAE">
      <w:numFmt w:val="bullet"/>
      <w:lvlText w:val="•"/>
      <w:lvlJc w:val="left"/>
      <w:pPr>
        <w:ind w:left="6243" w:hanging="852"/>
      </w:pPr>
      <w:rPr>
        <w:rFonts w:hint="default"/>
        <w:lang w:val="kk-KZ" w:eastAsia="en-US" w:bidi="ar-SA"/>
      </w:rPr>
    </w:lvl>
    <w:lvl w:ilvl="7" w:tplc="48B0E738">
      <w:numFmt w:val="bullet"/>
      <w:lvlText w:val="•"/>
      <w:lvlJc w:val="left"/>
      <w:pPr>
        <w:ind w:left="7234" w:hanging="852"/>
      </w:pPr>
      <w:rPr>
        <w:rFonts w:hint="default"/>
        <w:lang w:val="kk-KZ" w:eastAsia="en-US" w:bidi="ar-SA"/>
      </w:rPr>
    </w:lvl>
    <w:lvl w:ilvl="8" w:tplc="EFF402E2">
      <w:numFmt w:val="bullet"/>
      <w:lvlText w:val="•"/>
      <w:lvlJc w:val="left"/>
      <w:pPr>
        <w:ind w:left="8225" w:hanging="852"/>
      </w:pPr>
      <w:rPr>
        <w:rFonts w:hint="default"/>
        <w:lang w:val="kk-KZ" w:eastAsia="en-US" w:bidi="ar-SA"/>
      </w:rPr>
    </w:lvl>
  </w:abstractNum>
  <w:abstractNum w:abstractNumId="22" w15:restartNumberingAfterBreak="0">
    <w:nsid w:val="36D07E3D"/>
    <w:multiLevelType w:val="hybridMultilevel"/>
    <w:tmpl w:val="FFFFFFFF"/>
    <w:lvl w:ilvl="0" w:tplc="9C644226">
      <w:start w:val="2"/>
      <w:numFmt w:val="decimal"/>
      <w:lvlText w:val="%1-"/>
      <w:lvlJc w:val="left"/>
      <w:pPr>
        <w:ind w:left="646" w:hanging="237"/>
      </w:pPr>
      <w:rPr>
        <w:rFonts w:ascii="Times New Roman" w:eastAsia="Times New Roman" w:hAnsi="Times New Roman" w:cs="Times New Roman" w:hint="default"/>
        <w:i/>
        <w:iCs/>
        <w:spacing w:val="0"/>
        <w:w w:val="100"/>
        <w:sz w:val="26"/>
        <w:szCs w:val="26"/>
        <w:lang w:val="kk-KZ" w:eastAsia="en-US" w:bidi="ar-SA"/>
      </w:rPr>
    </w:lvl>
    <w:lvl w:ilvl="1" w:tplc="2E7A5D8C">
      <w:start w:val="1"/>
      <w:numFmt w:val="decimal"/>
      <w:lvlText w:val="%2"/>
      <w:lvlJc w:val="left"/>
      <w:pPr>
        <w:ind w:left="302" w:hanging="288"/>
      </w:pPr>
      <w:rPr>
        <w:rFonts w:ascii="Times New Roman" w:eastAsia="Times New Roman" w:hAnsi="Times New Roman" w:cs="Times New Roman" w:hint="default"/>
        <w:w w:val="100"/>
        <w:sz w:val="28"/>
        <w:szCs w:val="28"/>
        <w:lang w:val="kk-KZ" w:eastAsia="en-US" w:bidi="ar-SA"/>
      </w:rPr>
    </w:lvl>
    <w:lvl w:ilvl="2" w:tplc="4D02D09E">
      <w:numFmt w:val="bullet"/>
      <w:lvlText w:val="•"/>
      <w:lvlJc w:val="left"/>
      <w:pPr>
        <w:ind w:left="1702" w:hanging="288"/>
      </w:pPr>
      <w:rPr>
        <w:rFonts w:hint="default"/>
        <w:lang w:val="kk-KZ" w:eastAsia="en-US" w:bidi="ar-SA"/>
      </w:rPr>
    </w:lvl>
    <w:lvl w:ilvl="3" w:tplc="C03A1350">
      <w:numFmt w:val="bullet"/>
      <w:lvlText w:val="•"/>
      <w:lvlJc w:val="left"/>
      <w:pPr>
        <w:ind w:left="2765" w:hanging="288"/>
      </w:pPr>
      <w:rPr>
        <w:rFonts w:hint="default"/>
        <w:lang w:val="kk-KZ" w:eastAsia="en-US" w:bidi="ar-SA"/>
      </w:rPr>
    </w:lvl>
    <w:lvl w:ilvl="4" w:tplc="44C0F702">
      <w:numFmt w:val="bullet"/>
      <w:lvlText w:val="•"/>
      <w:lvlJc w:val="left"/>
      <w:pPr>
        <w:ind w:left="3828" w:hanging="288"/>
      </w:pPr>
      <w:rPr>
        <w:rFonts w:hint="default"/>
        <w:lang w:val="kk-KZ" w:eastAsia="en-US" w:bidi="ar-SA"/>
      </w:rPr>
    </w:lvl>
    <w:lvl w:ilvl="5" w:tplc="C30C4C94">
      <w:numFmt w:val="bullet"/>
      <w:lvlText w:val="•"/>
      <w:lvlJc w:val="left"/>
      <w:pPr>
        <w:ind w:left="4891" w:hanging="288"/>
      </w:pPr>
      <w:rPr>
        <w:rFonts w:hint="default"/>
        <w:lang w:val="kk-KZ" w:eastAsia="en-US" w:bidi="ar-SA"/>
      </w:rPr>
    </w:lvl>
    <w:lvl w:ilvl="6" w:tplc="5DECA62C">
      <w:numFmt w:val="bullet"/>
      <w:lvlText w:val="•"/>
      <w:lvlJc w:val="left"/>
      <w:pPr>
        <w:ind w:left="5954" w:hanging="288"/>
      </w:pPr>
      <w:rPr>
        <w:rFonts w:hint="default"/>
        <w:lang w:val="kk-KZ" w:eastAsia="en-US" w:bidi="ar-SA"/>
      </w:rPr>
    </w:lvl>
    <w:lvl w:ilvl="7" w:tplc="82267A0A">
      <w:numFmt w:val="bullet"/>
      <w:lvlText w:val="•"/>
      <w:lvlJc w:val="left"/>
      <w:pPr>
        <w:ind w:left="7017" w:hanging="288"/>
      </w:pPr>
      <w:rPr>
        <w:rFonts w:hint="default"/>
        <w:lang w:val="kk-KZ" w:eastAsia="en-US" w:bidi="ar-SA"/>
      </w:rPr>
    </w:lvl>
    <w:lvl w:ilvl="8" w:tplc="35F210F2">
      <w:numFmt w:val="bullet"/>
      <w:lvlText w:val="•"/>
      <w:lvlJc w:val="left"/>
      <w:pPr>
        <w:ind w:left="8080" w:hanging="288"/>
      </w:pPr>
      <w:rPr>
        <w:rFonts w:hint="default"/>
        <w:lang w:val="kk-KZ" w:eastAsia="en-US" w:bidi="ar-SA"/>
      </w:rPr>
    </w:lvl>
  </w:abstractNum>
  <w:abstractNum w:abstractNumId="23" w15:restartNumberingAfterBreak="0">
    <w:nsid w:val="3ED12AAA"/>
    <w:multiLevelType w:val="hybridMultilevel"/>
    <w:tmpl w:val="D750AEDE"/>
    <w:lvl w:ilvl="0" w:tplc="20000001">
      <w:start w:val="1"/>
      <w:numFmt w:val="bullet"/>
      <w:lvlText w:val=""/>
      <w:lvlJc w:val="left"/>
      <w:pPr>
        <w:ind w:left="1588" w:hanging="360"/>
      </w:pPr>
      <w:rPr>
        <w:rFonts w:ascii="Symbol" w:hAnsi="Symbol" w:hint="default"/>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24" w15:restartNumberingAfterBreak="0">
    <w:nsid w:val="46737FBA"/>
    <w:multiLevelType w:val="hybridMultilevel"/>
    <w:tmpl w:val="FFFFFFFF"/>
    <w:lvl w:ilvl="0" w:tplc="B524D41A">
      <w:start w:val="1"/>
      <w:numFmt w:val="decimal"/>
      <w:lvlText w:val="%1."/>
      <w:lvlJc w:val="left"/>
      <w:pPr>
        <w:ind w:left="302" w:hanging="355"/>
      </w:pPr>
      <w:rPr>
        <w:rFonts w:ascii="Times New Roman" w:eastAsia="Times New Roman" w:hAnsi="Times New Roman" w:cs="Times New Roman" w:hint="default"/>
        <w:w w:val="100"/>
        <w:sz w:val="28"/>
        <w:szCs w:val="28"/>
        <w:lang w:val="kk-KZ" w:eastAsia="en-US" w:bidi="ar-SA"/>
      </w:rPr>
    </w:lvl>
    <w:lvl w:ilvl="1" w:tplc="72CC68D4">
      <w:numFmt w:val="bullet"/>
      <w:lvlText w:val="•"/>
      <w:lvlJc w:val="left"/>
      <w:pPr>
        <w:ind w:left="1290" w:hanging="355"/>
      </w:pPr>
      <w:rPr>
        <w:rFonts w:hint="default"/>
        <w:lang w:val="kk-KZ" w:eastAsia="en-US" w:bidi="ar-SA"/>
      </w:rPr>
    </w:lvl>
    <w:lvl w:ilvl="2" w:tplc="00BA3F60">
      <w:numFmt w:val="bullet"/>
      <w:lvlText w:val="•"/>
      <w:lvlJc w:val="left"/>
      <w:pPr>
        <w:ind w:left="2281" w:hanging="355"/>
      </w:pPr>
      <w:rPr>
        <w:rFonts w:hint="default"/>
        <w:lang w:val="kk-KZ" w:eastAsia="en-US" w:bidi="ar-SA"/>
      </w:rPr>
    </w:lvl>
    <w:lvl w:ilvl="3" w:tplc="BD3AF284">
      <w:numFmt w:val="bullet"/>
      <w:lvlText w:val="•"/>
      <w:lvlJc w:val="left"/>
      <w:pPr>
        <w:ind w:left="3271" w:hanging="355"/>
      </w:pPr>
      <w:rPr>
        <w:rFonts w:hint="default"/>
        <w:lang w:val="kk-KZ" w:eastAsia="en-US" w:bidi="ar-SA"/>
      </w:rPr>
    </w:lvl>
    <w:lvl w:ilvl="4" w:tplc="3A0C6FB2">
      <w:numFmt w:val="bullet"/>
      <w:lvlText w:val="•"/>
      <w:lvlJc w:val="left"/>
      <w:pPr>
        <w:ind w:left="4262" w:hanging="355"/>
      </w:pPr>
      <w:rPr>
        <w:rFonts w:hint="default"/>
        <w:lang w:val="kk-KZ" w:eastAsia="en-US" w:bidi="ar-SA"/>
      </w:rPr>
    </w:lvl>
    <w:lvl w:ilvl="5" w:tplc="8B445A1C">
      <w:numFmt w:val="bullet"/>
      <w:lvlText w:val="•"/>
      <w:lvlJc w:val="left"/>
      <w:pPr>
        <w:ind w:left="5253" w:hanging="355"/>
      </w:pPr>
      <w:rPr>
        <w:rFonts w:hint="default"/>
        <w:lang w:val="kk-KZ" w:eastAsia="en-US" w:bidi="ar-SA"/>
      </w:rPr>
    </w:lvl>
    <w:lvl w:ilvl="6" w:tplc="8034DB54">
      <w:numFmt w:val="bullet"/>
      <w:lvlText w:val="•"/>
      <w:lvlJc w:val="left"/>
      <w:pPr>
        <w:ind w:left="6243" w:hanging="355"/>
      </w:pPr>
      <w:rPr>
        <w:rFonts w:hint="default"/>
        <w:lang w:val="kk-KZ" w:eastAsia="en-US" w:bidi="ar-SA"/>
      </w:rPr>
    </w:lvl>
    <w:lvl w:ilvl="7" w:tplc="A0427DF6">
      <w:numFmt w:val="bullet"/>
      <w:lvlText w:val="•"/>
      <w:lvlJc w:val="left"/>
      <w:pPr>
        <w:ind w:left="7234" w:hanging="355"/>
      </w:pPr>
      <w:rPr>
        <w:rFonts w:hint="default"/>
        <w:lang w:val="kk-KZ" w:eastAsia="en-US" w:bidi="ar-SA"/>
      </w:rPr>
    </w:lvl>
    <w:lvl w:ilvl="8" w:tplc="ABB61804">
      <w:numFmt w:val="bullet"/>
      <w:lvlText w:val="•"/>
      <w:lvlJc w:val="left"/>
      <w:pPr>
        <w:ind w:left="8225" w:hanging="355"/>
      </w:pPr>
      <w:rPr>
        <w:rFonts w:hint="default"/>
        <w:lang w:val="kk-KZ" w:eastAsia="en-US" w:bidi="ar-SA"/>
      </w:rPr>
    </w:lvl>
  </w:abstractNum>
  <w:abstractNum w:abstractNumId="25" w15:restartNumberingAfterBreak="0">
    <w:nsid w:val="48262B96"/>
    <w:multiLevelType w:val="multilevel"/>
    <w:tmpl w:val="FFFFFFFF"/>
    <w:lvl w:ilvl="0">
      <w:start w:val="3"/>
      <w:numFmt w:val="decimal"/>
      <w:lvlText w:val="%1"/>
      <w:lvlJc w:val="left"/>
      <w:pPr>
        <w:ind w:left="1079" w:hanging="212"/>
      </w:pPr>
      <w:rPr>
        <w:rFonts w:ascii="Times New Roman" w:eastAsia="Times New Roman" w:hAnsi="Times New Roman" w:cs="Times New Roman" w:hint="default"/>
        <w:b/>
        <w:bCs/>
        <w:color w:val="1A1A1A"/>
        <w:w w:val="100"/>
        <w:position w:val="2"/>
        <w:sz w:val="28"/>
        <w:szCs w:val="28"/>
        <w:lang w:val="kk-KZ" w:eastAsia="en-US" w:bidi="ar-SA"/>
      </w:rPr>
    </w:lvl>
    <w:lvl w:ilvl="1">
      <w:start w:val="1"/>
      <w:numFmt w:val="decimal"/>
      <w:lvlText w:val="%1.%2"/>
      <w:lvlJc w:val="left"/>
      <w:pPr>
        <w:ind w:left="302" w:hanging="524"/>
      </w:pPr>
      <w:rPr>
        <w:rFonts w:hint="default"/>
        <w:b/>
        <w:bCs/>
        <w:w w:val="100"/>
        <w:lang w:val="kk-KZ" w:eastAsia="en-US" w:bidi="ar-SA"/>
      </w:rPr>
    </w:lvl>
    <w:lvl w:ilvl="2">
      <w:numFmt w:val="bullet"/>
      <w:lvlText w:val="•"/>
      <w:lvlJc w:val="left"/>
      <w:pPr>
        <w:ind w:left="2094" w:hanging="524"/>
      </w:pPr>
      <w:rPr>
        <w:rFonts w:hint="default"/>
        <w:lang w:val="kk-KZ" w:eastAsia="en-US" w:bidi="ar-SA"/>
      </w:rPr>
    </w:lvl>
    <w:lvl w:ilvl="3">
      <w:numFmt w:val="bullet"/>
      <w:lvlText w:val="•"/>
      <w:lvlJc w:val="left"/>
      <w:pPr>
        <w:ind w:left="3108" w:hanging="524"/>
      </w:pPr>
      <w:rPr>
        <w:rFonts w:hint="default"/>
        <w:lang w:val="kk-KZ" w:eastAsia="en-US" w:bidi="ar-SA"/>
      </w:rPr>
    </w:lvl>
    <w:lvl w:ilvl="4">
      <w:numFmt w:val="bullet"/>
      <w:lvlText w:val="•"/>
      <w:lvlJc w:val="left"/>
      <w:pPr>
        <w:ind w:left="4122" w:hanging="524"/>
      </w:pPr>
      <w:rPr>
        <w:rFonts w:hint="default"/>
        <w:lang w:val="kk-KZ" w:eastAsia="en-US" w:bidi="ar-SA"/>
      </w:rPr>
    </w:lvl>
    <w:lvl w:ilvl="5">
      <w:numFmt w:val="bullet"/>
      <w:lvlText w:val="•"/>
      <w:lvlJc w:val="left"/>
      <w:pPr>
        <w:ind w:left="5136" w:hanging="524"/>
      </w:pPr>
      <w:rPr>
        <w:rFonts w:hint="default"/>
        <w:lang w:val="kk-KZ" w:eastAsia="en-US" w:bidi="ar-SA"/>
      </w:rPr>
    </w:lvl>
    <w:lvl w:ilvl="6">
      <w:numFmt w:val="bullet"/>
      <w:lvlText w:val="•"/>
      <w:lvlJc w:val="left"/>
      <w:pPr>
        <w:ind w:left="6150" w:hanging="524"/>
      </w:pPr>
      <w:rPr>
        <w:rFonts w:hint="default"/>
        <w:lang w:val="kk-KZ" w:eastAsia="en-US" w:bidi="ar-SA"/>
      </w:rPr>
    </w:lvl>
    <w:lvl w:ilvl="7">
      <w:numFmt w:val="bullet"/>
      <w:lvlText w:val="•"/>
      <w:lvlJc w:val="left"/>
      <w:pPr>
        <w:ind w:left="7164" w:hanging="524"/>
      </w:pPr>
      <w:rPr>
        <w:rFonts w:hint="default"/>
        <w:lang w:val="kk-KZ" w:eastAsia="en-US" w:bidi="ar-SA"/>
      </w:rPr>
    </w:lvl>
    <w:lvl w:ilvl="8">
      <w:numFmt w:val="bullet"/>
      <w:lvlText w:val="•"/>
      <w:lvlJc w:val="left"/>
      <w:pPr>
        <w:ind w:left="8178" w:hanging="524"/>
      </w:pPr>
      <w:rPr>
        <w:rFonts w:hint="default"/>
        <w:lang w:val="kk-KZ" w:eastAsia="en-US" w:bidi="ar-SA"/>
      </w:rPr>
    </w:lvl>
  </w:abstractNum>
  <w:abstractNum w:abstractNumId="26" w15:restartNumberingAfterBreak="0">
    <w:nsid w:val="4A5C787C"/>
    <w:multiLevelType w:val="hybridMultilevel"/>
    <w:tmpl w:val="FFFFFFFF"/>
    <w:lvl w:ilvl="0" w:tplc="F84E6636">
      <w:start w:val="1"/>
      <w:numFmt w:val="decimal"/>
      <w:lvlText w:val="%1)"/>
      <w:lvlJc w:val="left"/>
      <w:pPr>
        <w:ind w:left="1173" w:hanging="305"/>
      </w:pPr>
      <w:rPr>
        <w:rFonts w:ascii="Times New Roman" w:eastAsia="Times New Roman" w:hAnsi="Times New Roman" w:cs="Times New Roman" w:hint="default"/>
        <w:w w:val="100"/>
        <w:sz w:val="28"/>
        <w:szCs w:val="28"/>
        <w:lang w:val="kk-KZ" w:eastAsia="en-US" w:bidi="ar-SA"/>
      </w:rPr>
    </w:lvl>
    <w:lvl w:ilvl="1" w:tplc="BEA8EEBC">
      <w:numFmt w:val="bullet"/>
      <w:lvlText w:val="•"/>
      <w:lvlJc w:val="left"/>
      <w:pPr>
        <w:ind w:left="2082" w:hanging="305"/>
      </w:pPr>
      <w:rPr>
        <w:rFonts w:hint="default"/>
        <w:lang w:val="kk-KZ" w:eastAsia="en-US" w:bidi="ar-SA"/>
      </w:rPr>
    </w:lvl>
    <w:lvl w:ilvl="2" w:tplc="6686A8EC">
      <w:numFmt w:val="bullet"/>
      <w:lvlText w:val="•"/>
      <w:lvlJc w:val="left"/>
      <w:pPr>
        <w:ind w:left="2985" w:hanging="305"/>
      </w:pPr>
      <w:rPr>
        <w:rFonts w:hint="default"/>
        <w:lang w:val="kk-KZ" w:eastAsia="en-US" w:bidi="ar-SA"/>
      </w:rPr>
    </w:lvl>
    <w:lvl w:ilvl="3" w:tplc="0F2EA19E">
      <w:numFmt w:val="bullet"/>
      <w:lvlText w:val="•"/>
      <w:lvlJc w:val="left"/>
      <w:pPr>
        <w:ind w:left="3887" w:hanging="305"/>
      </w:pPr>
      <w:rPr>
        <w:rFonts w:hint="default"/>
        <w:lang w:val="kk-KZ" w:eastAsia="en-US" w:bidi="ar-SA"/>
      </w:rPr>
    </w:lvl>
    <w:lvl w:ilvl="4" w:tplc="960014DA">
      <w:numFmt w:val="bullet"/>
      <w:lvlText w:val="•"/>
      <w:lvlJc w:val="left"/>
      <w:pPr>
        <w:ind w:left="4790" w:hanging="305"/>
      </w:pPr>
      <w:rPr>
        <w:rFonts w:hint="default"/>
        <w:lang w:val="kk-KZ" w:eastAsia="en-US" w:bidi="ar-SA"/>
      </w:rPr>
    </w:lvl>
    <w:lvl w:ilvl="5" w:tplc="5AA6FD14">
      <w:numFmt w:val="bullet"/>
      <w:lvlText w:val="•"/>
      <w:lvlJc w:val="left"/>
      <w:pPr>
        <w:ind w:left="5693" w:hanging="305"/>
      </w:pPr>
      <w:rPr>
        <w:rFonts w:hint="default"/>
        <w:lang w:val="kk-KZ" w:eastAsia="en-US" w:bidi="ar-SA"/>
      </w:rPr>
    </w:lvl>
    <w:lvl w:ilvl="6" w:tplc="7CCC0090">
      <w:numFmt w:val="bullet"/>
      <w:lvlText w:val="•"/>
      <w:lvlJc w:val="left"/>
      <w:pPr>
        <w:ind w:left="6595" w:hanging="305"/>
      </w:pPr>
      <w:rPr>
        <w:rFonts w:hint="default"/>
        <w:lang w:val="kk-KZ" w:eastAsia="en-US" w:bidi="ar-SA"/>
      </w:rPr>
    </w:lvl>
    <w:lvl w:ilvl="7" w:tplc="0E4A6B76">
      <w:numFmt w:val="bullet"/>
      <w:lvlText w:val="•"/>
      <w:lvlJc w:val="left"/>
      <w:pPr>
        <w:ind w:left="7498" w:hanging="305"/>
      </w:pPr>
      <w:rPr>
        <w:rFonts w:hint="default"/>
        <w:lang w:val="kk-KZ" w:eastAsia="en-US" w:bidi="ar-SA"/>
      </w:rPr>
    </w:lvl>
    <w:lvl w:ilvl="8" w:tplc="18583650">
      <w:numFmt w:val="bullet"/>
      <w:lvlText w:val="•"/>
      <w:lvlJc w:val="left"/>
      <w:pPr>
        <w:ind w:left="8401" w:hanging="305"/>
      </w:pPr>
      <w:rPr>
        <w:rFonts w:hint="default"/>
        <w:lang w:val="kk-KZ" w:eastAsia="en-US" w:bidi="ar-SA"/>
      </w:rPr>
    </w:lvl>
  </w:abstractNum>
  <w:abstractNum w:abstractNumId="27" w15:restartNumberingAfterBreak="0">
    <w:nsid w:val="4CF35C3B"/>
    <w:multiLevelType w:val="hybridMultilevel"/>
    <w:tmpl w:val="FFFFFFFF"/>
    <w:lvl w:ilvl="0" w:tplc="17DE2520">
      <w:numFmt w:val="bullet"/>
      <w:lvlText w:val="-"/>
      <w:lvlJc w:val="left"/>
      <w:pPr>
        <w:ind w:left="362" w:hanging="197"/>
      </w:pPr>
      <w:rPr>
        <w:rFonts w:ascii="Times New Roman" w:eastAsia="Times New Roman" w:hAnsi="Times New Roman" w:cs="Times New Roman" w:hint="default"/>
        <w:w w:val="100"/>
        <w:sz w:val="28"/>
        <w:szCs w:val="28"/>
        <w:lang w:val="kk-KZ" w:eastAsia="en-US" w:bidi="ar-SA"/>
      </w:rPr>
    </w:lvl>
    <w:lvl w:ilvl="1" w:tplc="85A8E034">
      <w:numFmt w:val="bullet"/>
      <w:lvlText w:val="•"/>
      <w:lvlJc w:val="left"/>
      <w:pPr>
        <w:ind w:left="1344" w:hanging="197"/>
      </w:pPr>
      <w:rPr>
        <w:rFonts w:hint="default"/>
        <w:lang w:val="kk-KZ" w:eastAsia="en-US" w:bidi="ar-SA"/>
      </w:rPr>
    </w:lvl>
    <w:lvl w:ilvl="2" w:tplc="E0501272">
      <w:numFmt w:val="bullet"/>
      <w:lvlText w:val="•"/>
      <w:lvlJc w:val="left"/>
      <w:pPr>
        <w:ind w:left="2329" w:hanging="197"/>
      </w:pPr>
      <w:rPr>
        <w:rFonts w:hint="default"/>
        <w:lang w:val="kk-KZ" w:eastAsia="en-US" w:bidi="ar-SA"/>
      </w:rPr>
    </w:lvl>
    <w:lvl w:ilvl="3" w:tplc="DB90D130">
      <w:numFmt w:val="bullet"/>
      <w:lvlText w:val="•"/>
      <w:lvlJc w:val="left"/>
      <w:pPr>
        <w:ind w:left="3313" w:hanging="197"/>
      </w:pPr>
      <w:rPr>
        <w:rFonts w:hint="default"/>
        <w:lang w:val="kk-KZ" w:eastAsia="en-US" w:bidi="ar-SA"/>
      </w:rPr>
    </w:lvl>
    <w:lvl w:ilvl="4" w:tplc="C776766C">
      <w:numFmt w:val="bullet"/>
      <w:lvlText w:val="•"/>
      <w:lvlJc w:val="left"/>
      <w:pPr>
        <w:ind w:left="4298" w:hanging="197"/>
      </w:pPr>
      <w:rPr>
        <w:rFonts w:hint="default"/>
        <w:lang w:val="kk-KZ" w:eastAsia="en-US" w:bidi="ar-SA"/>
      </w:rPr>
    </w:lvl>
    <w:lvl w:ilvl="5" w:tplc="875E9EB8">
      <w:numFmt w:val="bullet"/>
      <w:lvlText w:val="•"/>
      <w:lvlJc w:val="left"/>
      <w:pPr>
        <w:ind w:left="5283" w:hanging="197"/>
      </w:pPr>
      <w:rPr>
        <w:rFonts w:hint="default"/>
        <w:lang w:val="kk-KZ" w:eastAsia="en-US" w:bidi="ar-SA"/>
      </w:rPr>
    </w:lvl>
    <w:lvl w:ilvl="6" w:tplc="7E90E052">
      <w:numFmt w:val="bullet"/>
      <w:lvlText w:val="•"/>
      <w:lvlJc w:val="left"/>
      <w:pPr>
        <w:ind w:left="6267" w:hanging="197"/>
      </w:pPr>
      <w:rPr>
        <w:rFonts w:hint="default"/>
        <w:lang w:val="kk-KZ" w:eastAsia="en-US" w:bidi="ar-SA"/>
      </w:rPr>
    </w:lvl>
    <w:lvl w:ilvl="7" w:tplc="288AAF3C">
      <w:numFmt w:val="bullet"/>
      <w:lvlText w:val="•"/>
      <w:lvlJc w:val="left"/>
      <w:pPr>
        <w:ind w:left="7252" w:hanging="197"/>
      </w:pPr>
      <w:rPr>
        <w:rFonts w:hint="default"/>
        <w:lang w:val="kk-KZ" w:eastAsia="en-US" w:bidi="ar-SA"/>
      </w:rPr>
    </w:lvl>
    <w:lvl w:ilvl="8" w:tplc="3FC265BE">
      <w:numFmt w:val="bullet"/>
      <w:lvlText w:val="•"/>
      <w:lvlJc w:val="left"/>
      <w:pPr>
        <w:ind w:left="8237" w:hanging="197"/>
      </w:pPr>
      <w:rPr>
        <w:rFonts w:hint="default"/>
        <w:lang w:val="kk-KZ" w:eastAsia="en-US" w:bidi="ar-SA"/>
      </w:rPr>
    </w:lvl>
  </w:abstractNum>
  <w:abstractNum w:abstractNumId="28" w15:restartNumberingAfterBreak="0">
    <w:nsid w:val="4D64379A"/>
    <w:multiLevelType w:val="hybridMultilevel"/>
    <w:tmpl w:val="A32EA726"/>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9" w15:restartNumberingAfterBreak="0">
    <w:nsid w:val="4F4E28AF"/>
    <w:multiLevelType w:val="multilevel"/>
    <w:tmpl w:val="EEB6620E"/>
    <w:lvl w:ilvl="0">
      <w:start w:val="1"/>
      <w:numFmt w:val="decimal"/>
      <w:lvlText w:val="%1"/>
      <w:lvlJc w:val="left"/>
      <w:pPr>
        <w:ind w:left="560" w:hanging="560"/>
      </w:pPr>
      <w:rPr>
        <w:rFonts w:hint="default"/>
      </w:rPr>
    </w:lvl>
    <w:lvl w:ilvl="1">
      <w:start w:val="2"/>
      <w:numFmt w:val="decimal"/>
      <w:lvlText w:val="%1.%2"/>
      <w:lvlJc w:val="left"/>
      <w:pPr>
        <w:ind w:left="1205" w:hanging="560"/>
      </w:pPr>
      <w:rPr>
        <w:rFonts w:hint="default"/>
      </w:rPr>
    </w:lvl>
    <w:lvl w:ilvl="2">
      <w:start w:val="1"/>
      <w:numFmt w:val="decimal"/>
      <w:lvlText w:val="%1.%2.%3"/>
      <w:lvlJc w:val="left"/>
      <w:pPr>
        <w:ind w:left="2010" w:hanging="720"/>
      </w:pPr>
      <w:rPr>
        <w:rFonts w:hint="default"/>
      </w:rPr>
    </w:lvl>
    <w:lvl w:ilvl="3">
      <w:start w:val="1"/>
      <w:numFmt w:val="decimal"/>
      <w:lvlText w:val="%1.%2.%3.%4"/>
      <w:lvlJc w:val="left"/>
      <w:pPr>
        <w:ind w:left="3015" w:hanging="1080"/>
      </w:pPr>
      <w:rPr>
        <w:rFonts w:hint="default"/>
      </w:rPr>
    </w:lvl>
    <w:lvl w:ilvl="4">
      <w:start w:val="1"/>
      <w:numFmt w:val="decimal"/>
      <w:lvlText w:val="%1.%2.%3.%4.%5"/>
      <w:lvlJc w:val="left"/>
      <w:pPr>
        <w:ind w:left="3660" w:hanging="1080"/>
      </w:pPr>
      <w:rPr>
        <w:rFonts w:hint="default"/>
      </w:rPr>
    </w:lvl>
    <w:lvl w:ilvl="5">
      <w:start w:val="1"/>
      <w:numFmt w:val="decimal"/>
      <w:lvlText w:val="%1.%2.%3.%4.%5.%6"/>
      <w:lvlJc w:val="left"/>
      <w:pPr>
        <w:ind w:left="4665" w:hanging="1440"/>
      </w:pPr>
      <w:rPr>
        <w:rFonts w:hint="default"/>
      </w:rPr>
    </w:lvl>
    <w:lvl w:ilvl="6">
      <w:start w:val="1"/>
      <w:numFmt w:val="decimal"/>
      <w:lvlText w:val="%1.%2.%3.%4.%5.%6.%7"/>
      <w:lvlJc w:val="left"/>
      <w:pPr>
        <w:ind w:left="5310" w:hanging="1440"/>
      </w:pPr>
      <w:rPr>
        <w:rFonts w:hint="default"/>
      </w:rPr>
    </w:lvl>
    <w:lvl w:ilvl="7">
      <w:start w:val="1"/>
      <w:numFmt w:val="decimal"/>
      <w:lvlText w:val="%1.%2.%3.%4.%5.%6.%7.%8"/>
      <w:lvlJc w:val="left"/>
      <w:pPr>
        <w:ind w:left="6315" w:hanging="1800"/>
      </w:pPr>
      <w:rPr>
        <w:rFonts w:hint="default"/>
      </w:rPr>
    </w:lvl>
    <w:lvl w:ilvl="8">
      <w:start w:val="1"/>
      <w:numFmt w:val="decimal"/>
      <w:lvlText w:val="%1.%2.%3.%4.%5.%6.%7.%8.%9"/>
      <w:lvlJc w:val="left"/>
      <w:pPr>
        <w:ind w:left="7320" w:hanging="2160"/>
      </w:pPr>
      <w:rPr>
        <w:rFonts w:hint="default"/>
      </w:rPr>
    </w:lvl>
  </w:abstractNum>
  <w:abstractNum w:abstractNumId="30" w15:restartNumberingAfterBreak="0">
    <w:nsid w:val="4FE1205B"/>
    <w:multiLevelType w:val="hybridMultilevel"/>
    <w:tmpl w:val="FFFFFFFF"/>
    <w:lvl w:ilvl="0" w:tplc="EB9C501C">
      <w:numFmt w:val="bullet"/>
      <w:lvlText w:val="-"/>
      <w:lvlJc w:val="left"/>
      <w:pPr>
        <w:ind w:left="302" w:hanging="449"/>
      </w:pPr>
      <w:rPr>
        <w:rFonts w:ascii="Times New Roman" w:eastAsia="Times New Roman" w:hAnsi="Times New Roman" w:cs="Times New Roman" w:hint="default"/>
        <w:w w:val="100"/>
        <w:sz w:val="28"/>
        <w:szCs w:val="28"/>
        <w:lang w:val="kk-KZ" w:eastAsia="en-US" w:bidi="ar-SA"/>
      </w:rPr>
    </w:lvl>
    <w:lvl w:ilvl="1" w:tplc="C09EFDC0">
      <w:numFmt w:val="bullet"/>
      <w:lvlText w:val="•"/>
      <w:lvlJc w:val="left"/>
      <w:pPr>
        <w:ind w:left="1290" w:hanging="449"/>
      </w:pPr>
      <w:rPr>
        <w:rFonts w:hint="default"/>
        <w:lang w:val="kk-KZ" w:eastAsia="en-US" w:bidi="ar-SA"/>
      </w:rPr>
    </w:lvl>
    <w:lvl w:ilvl="2" w:tplc="73FE72A0">
      <w:numFmt w:val="bullet"/>
      <w:lvlText w:val="•"/>
      <w:lvlJc w:val="left"/>
      <w:pPr>
        <w:ind w:left="2281" w:hanging="449"/>
      </w:pPr>
      <w:rPr>
        <w:rFonts w:hint="default"/>
        <w:lang w:val="kk-KZ" w:eastAsia="en-US" w:bidi="ar-SA"/>
      </w:rPr>
    </w:lvl>
    <w:lvl w:ilvl="3" w:tplc="0592123E">
      <w:numFmt w:val="bullet"/>
      <w:lvlText w:val="•"/>
      <w:lvlJc w:val="left"/>
      <w:pPr>
        <w:ind w:left="3271" w:hanging="449"/>
      </w:pPr>
      <w:rPr>
        <w:rFonts w:hint="default"/>
        <w:lang w:val="kk-KZ" w:eastAsia="en-US" w:bidi="ar-SA"/>
      </w:rPr>
    </w:lvl>
    <w:lvl w:ilvl="4" w:tplc="26A27886">
      <w:numFmt w:val="bullet"/>
      <w:lvlText w:val="•"/>
      <w:lvlJc w:val="left"/>
      <w:pPr>
        <w:ind w:left="4262" w:hanging="449"/>
      </w:pPr>
      <w:rPr>
        <w:rFonts w:hint="default"/>
        <w:lang w:val="kk-KZ" w:eastAsia="en-US" w:bidi="ar-SA"/>
      </w:rPr>
    </w:lvl>
    <w:lvl w:ilvl="5" w:tplc="1186B8B4">
      <w:numFmt w:val="bullet"/>
      <w:lvlText w:val="•"/>
      <w:lvlJc w:val="left"/>
      <w:pPr>
        <w:ind w:left="5253" w:hanging="449"/>
      </w:pPr>
      <w:rPr>
        <w:rFonts w:hint="default"/>
        <w:lang w:val="kk-KZ" w:eastAsia="en-US" w:bidi="ar-SA"/>
      </w:rPr>
    </w:lvl>
    <w:lvl w:ilvl="6" w:tplc="51243CBA">
      <w:numFmt w:val="bullet"/>
      <w:lvlText w:val="•"/>
      <w:lvlJc w:val="left"/>
      <w:pPr>
        <w:ind w:left="6243" w:hanging="449"/>
      </w:pPr>
      <w:rPr>
        <w:rFonts w:hint="default"/>
        <w:lang w:val="kk-KZ" w:eastAsia="en-US" w:bidi="ar-SA"/>
      </w:rPr>
    </w:lvl>
    <w:lvl w:ilvl="7" w:tplc="22B8515C">
      <w:numFmt w:val="bullet"/>
      <w:lvlText w:val="•"/>
      <w:lvlJc w:val="left"/>
      <w:pPr>
        <w:ind w:left="7234" w:hanging="449"/>
      </w:pPr>
      <w:rPr>
        <w:rFonts w:hint="default"/>
        <w:lang w:val="kk-KZ" w:eastAsia="en-US" w:bidi="ar-SA"/>
      </w:rPr>
    </w:lvl>
    <w:lvl w:ilvl="8" w:tplc="BD969EB8">
      <w:numFmt w:val="bullet"/>
      <w:lvlText w:val="•"/>
      <w:lvlJc w:val="left"/>
      <w:pPr>
        <w:ind w:left="8225" w:hanging="449"/>
      </w:pPr>
      <w:rPr>
        <w:rFonts w:hint="default"/>
        <w:lang w:val="kk-KZ" w:eastAsia="en-US" w:bidi="ar-SA"/>
      </w:rPr>
    </w:lvl>
  </w:abstractNum>
  <w:abstractNum w:abstractNumId="31" w15:restartNumberingAfterBreak="0">
    <w:nsid w:val="50883700"/>
    <w:multiLevelType w:val="multilevel"/>
    <w:tmpl w:val="FFFFFFFF"/>
    <w:lvl w:ilvl="0">
      <w:start w:val="1"/>
      <w:numFmt w:val="decimal"/>
      <w:lvlText w:val="%1"/>
      <w:lvlJc w:val="left"/>
      <w:pPr>
        <w:ind w:left="1079"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1290" w:hanging="423"/>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289" w:hanging="423"/>
      </w:pPr>
      <w:rPr>
        <w:rFonts w:hint="default"/>
        <w:lang w:val="kk-KZ" w:eastAsia="en-US" w:bidi="ar-SA"/>
      </w:rPr>
    </w:lvl>
    <w:lvl w:ilvl="3">
      <w:numFmt w:val="bullet"/>
      <w:lvlText w:val="•"/>
      <w:lvlJc w:val="left"/>
      <w:pPr>
        <w:ind w:left="3279" w:hanging="423"/>
      </w:pPr>
      <w:rPr>
        <w:rFonts w:hint="default"/>
        <w:lang w:val="kk-KZ" w:eastAsia="en-US" w:bidi="ar-SA"/>
      </w:rPr>
    </w:lvl>
    <w:lvl w:ilvl="4">
      <w:numFmt w:val="bullet"/>
      <w:lvlText w:val="•"/>
      <w:lvlJc w:val="left"/>
      <w:pPr>
        <w:ind w:left="4268" w:hanging="423"/>
      </w:pPr>
      <w:rPr>
        <w:rFonts w:hint="default"/>
        <w:lang w:val="kk-KZ" w:eastAsia="en-US" w:bidi="ar-SA"/>
      </w:rPr>
    </w:lvl>
    <w:lvl w:ilvl="5">
      <w:numFmt w:val="bullet"/>
      <w:lvlText w:val="•"/>
      <w:lvlJc w:val="left"/>
      <w:pPr>
        <w:ind w:left="5258" w:hanging="423"/>
      </w:pPr>
      <w:rPr>
        <w:rFonts w:hint="default"/>
        <w:lang w:val="kk-KZ" w:eastAsia="en-US" w:bidi="ar-SA"/>
      </w:rPr>
    </w:lvl>
    <w:lvl w:ilvl="6">
      <w:numFmt w:val="bullet"/>
      <w:lvlText w:val="•"/>
      <w:lvlJc w:val="left"/>
      <w:pPr>
        <w:ind w:left="6248" w:hanging="423"/>
      </w:pPr>
      <w:rPr>
        <w:rFonts w:hint="default"/>
        <w:lang w:val="kk-KZ" w:eastAsia="en-US" w:bidi="ar-SA"/>
      </w:rPr>
    </w:lvl>
    <w:lvl w:ilvl="7">
      <w:numFmt w:val="bullet"/>
      <w:lvlText w:val="•"/>
      <w:lvlJc w:val="left"/>
      <w:pPr>
        <w:ind w:left="7237" w:hanging="423"/>
      </w:pPr>
      <w:rPr>
        <w:rFonts w:hint="default"/>
        <w:lang w:val="kk-KZ" w:eastAsia="en-US" w:bidi="ar-SA"/>
      </w:rPr>
    </w:lvl>
    <w:lvl w:ilvl="8">
      <w:numFmt w:val="bullet"/>
      <w:lvlText w:val="•"/>
      <w:lvlJc w:val="left"/>
      <w:pPr>
        <w:ind w:left="8227" w:hanging="423"/>
      </w:pPr>
      <w:rPr>
        <w:rFonts w:hint="default"/>
        <w:lang w:val="kk-KZ" w:eastAsia="en-US" w:bidi="ar-SA"/>
      </w:rPr>
    </w:lvl>
  </w:abstractNum>
  <w:abstractNum w:abstractNumId="32" w15:restartNumberingAfterBreak="0">
    <w:nsid w:val="52FE23CD"/>
    <w:multiLevelType w:val="hybridMultilevel"/>
    <w:tmpl w:val="2E2496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95C593F"/>
    <w:multiLevelType w:val="hybridMultilevel"/>
    <w:tmpl w:val="3878DD48"/>
    <w:lvl w:ilvl="0" w:tplc="20000001">
      <w:start w:val="1"/>
      <w:numFmt w:val="bullet"/>
      <w:lvlText w:val=""/>
      <w:lvlJc w:val="left"/>
      <w:pPr>
        <w:ind w:left="1588" w:hanging="360"/>
      </w:pPr>
      <w:rPr>
        <w:rFonts w:ascii="Symbol" w:hAnsi="Symbol" w:hint="default"/>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34" w15:restartNumberingAfterBreak="0">
    <w:nsid w:val="599E59F2"/>
    <w:multiLevelType w:val="hybridMultilevel"/>
    <w:tmpl w:val="9FE82608"/>
    <w:lvl w:ilvl="0" w:tplc="0560AF6C">
      <w:numFmt w:val="bullet"/>
      <w:lvlText w:val="•"/>
      <w:lvlJc w:val="left"/>
      <w:pPr>
        <w:ind w:left="1588" w:hanging="360"/>
      </w:pPr>
      <w:rPr>
        <w:rFonts w:hint="default"/>
        <w:lang w:val="ru-RU" w:eastAsia="en-US" w:bidi="ar-SA"/>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35" w15:restartNumberingAfterBreak="0">
    <w:nsid w:val="5DC17730"/>
    <w:multiLevelType w:val="hybridMultilevel"/>
    <w:tmpl w:val="FFFFFFFF"/>
    <w:lvl w:ilvl="0" w:tplc="968CF1B0">
      <w:start w:val="1"/>
      <w:numFmt w:val="decimal"/>
      <w:lvlText w:val="%1)"/>
      <w:lvlJc w:val="left"/>
      <w:pPr>
        <w:ind w:left="1228" w:hanging="360"/>
      </w:pPr>
      <w:rPr>
        <w:rFonts w:ascii="Times New Roman" w:eastAsia="Times New Roman" w:hAnsi="Times New Roman" w:cs="Times New Roman" w:hint="default"/>
        <w:spacing w:val="0"/>
        <w:w w:val="100"/>
        <w:sz w:val="28"/>
        <w:szCs w:val="28"/>
        <w:lang w:val="kk-KZ" w:eastAsia="en-US" w:bidi="ar-SA"/>
      </w:rPr>
    </w:lvl>
    <w:lvl w:ilvl="1" w:tplc="992EFAEC">
      <w:numFmt w:val="bullet"/>
      <w:lvlText w:val="•"/>
      <w:lvlJc w:val="left"/>
      <w:pPr>
        <w:ind w:left="2118" w:hanging="360"/>
      </w:pPr>
      <w:rPr>
        <w:rFonts w:hint="default"/>
        <w:lang w:val="kk-KZ" w:eastAsia="en-US" w:bidi="ar-SA"/>
      </w:rPr>
    </w:lvl>
    <w:lvl w:ilvl="2" w:tplc="EFB0CC36">
      <w:numFmt w:val="bullet"/>
      <w:lvlText w:val="•"/>
      <w:lvlJc w:val="left"/>
      <w:pPr>
        <w:ind w:left="3017" w:hanging="360"/>
      </w:pPr>
      <w:rPr>
        <w:rFonts w:hint="default"/>
        <w:lang w:val="kk-KZ" w:eastAsia="en-US" w:bidi="ar-SA"/>
      </w:rPr>
    </w:lvl>
    <w:lvl w:ilvl="3" w:tplc="CEF08D7E">
      <w:numFmt w:val="bullet"/>
      <w:lvlText w:val="•"/>
      <w:lvlJc w:val="left"/>
      <w:pPr>
        <w:ind w:left="3915" w:hanging="360"/>
      </w:pPr>
      <w:rPr>
        <w:rFonts w:hint="default"/>
        <w:lang w:val="kk-KZ" w:eastAsia="en-US" w:bidi="ar-SA"/>
      </w:rPr>
    </w:lvl>
    <w:lvl w:ilvl="4" w:tplc="B16CFBE2">
      <w:numFmt w:val="bullet"/>
      <w:lvlText w:val="•"/>
      <w:lvlJc w:val="left"/>
      <w:pPr>
        <w:ind w:left="4814" w:hanging="360"/>
      </w:pPr>
      <w:rPr>
        <w:rFonts w:hint="default"/>
        <w:lang w:val="kk-KZ" w:eastAsia="en-US" w:bidi="ar-SA"/>
      </w:rPr>
    </w:lvl>
    <w:lvl w:ilvl="5" w:tplc="BE928BD0">
      <w:numFmt w:val="bullet"/>
      <w:lvlText w:val="•"/>
      <w:lvlJc w:val="left"/>
      <w:pPr>
        <w:ind w:left="5713" w:hanging="360"/>
      </w:pPr>
      <w:rPr>
        <w:rFonts w:hint="default"/>
        <w:lang w:val="kk-KZ" w:eastAsia="en-US" w:bidi="ar-SA"/>
      </w:rPr>
    </w:lvl>
    <w:lvl w:ilvl="6" w:tplc="3B4C4BC8">
      <w:numFmt w:val="bullet"/>
      <w:lvlText w:val="•"/>
      <w:lvlJc w:val="left"/>
      <w:pPr>
        <w:ind w:left="6611" w:hanging="360"/>
      </w:pPr>
      <w:rPr>
        <w:rFonts w:hint="default"/>
        <w:lang w:val="kk-KZ" w:eastAsia="en-US" w:bidi="ar-SA"/>
      </w:rPr>
    </w:lvl>
    <w:lvl w:ilvl="7" w:tplc="CA606346">
      <w:numFmt w:val="bullet"/>
      <w:lvlText w:val="•"/>
      <w:lvlJc w:val="left"/>
      <w:pPr>
        <w:ind w:left="7510" w:hanging="360"/>
      </w:pPr>
      <w:rPr>
        <w:rFonts w:hint="default"/>
        <w:lang w:val="kk-KZ" w:eastAsia="en-US" w:bidi="ar-SA"/>
      </w:rPr>
    </w:lvl>
    <w:lvl w:ilvl="8" w:tplc="E18A1B0C">
      <w:numFmt w:val="bullet"/>
      <w:lvlText w:val="•"/>
      <w:lvlJc w:val="left"/>
      <w:pPr>
        <w:ind w:left="8409" w:hanging="360"/>
      </w:pPr>
      <w:rPr>
        <w:rFonts w:hint="default"/>
        <w:lang w:val="kk-KZ" w:eastAsia="en-US" w:bidi="ar-SA"/>
      </w:rPr>
    </w:lvl>
  </w:abstractNum>
  <w:abstractNum w:abstractNumId="36" w15:restartNumberingAfterBreak="0">
    <w:nsid w:val="5F377CC8"/>
    <w:multiLevelType w:val="multilevel"/>
    <w:tmpl w:val="FFFFFFFF"/>
    <w:lvl w:ilvl="0">
      <w:start w:val="2"/>
      <w:numFmt w:val="decimal"/>
      <w:lvlText w:val="%1"/>
      <w:lvlJc w:val="left"/>
      <w:pPr>
        <w:ind w:left="1079" w:hanging="212"/>
        <w:jc w:val="right"/>
      </w:pPr>
      <w:rPr>
        <w:rFonts w:hint="default"/>
        <w:b/>
        <w:bCs/>
        <w:w w:val="100"/>
        <w:lang w:val="kk-KZ" w:eastAsia="en-US" w:bidi="ar-SA"/>
      </w:rPr>
    </w:lvl>
    <w:lvl w:ilvl="1">
      <w:start w:val="1"/>
      <w:numFmt w:val="decimal"/>
      <w:lvlText w:val="%1.%2"/>
      <w:lvlJc w:val="left"/>
      <w:pPr>
        <w:ind w:left="1290" w:hanging="423"/>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1499" w:hanging="632"/>
      </w:pPr>
      <w:rPr>
        <w:rFonts w:hint="default"/>
        <w:spacing w:val="-3"/>
        <w:w w:val="100"/>
        <w:lang w:val="kk-KZ" w:eastAsia="en-US" w:bidi="ar-SA"/>
      </w:rPr>
    </w:lvl>
    <w:lvl w:ilvl="3">
      <w:start w:val="1"/>
      <w:numFmt w:val="decimal"/>
      <w:lvlText w:val="%1.%2.%3.%4"/>
      <w:lvlJc w:val="left"/>
      <w:pPr>
        <w:ind w:left="868" w:hanging="842"/>
      </w:pPr>
      <w:rPr>
        <w:rFonts w:ascii="Times New Roman" w:eastAsia="Times New Roman" w:hAnsi="Times New Roman" w:cs="Times New Roman" w:hint="default"/>
        <w:color w:val="1A1A1A"/>
        <w:spacing w:val="-3"/>
        <w:w w:val="100"/>
        <w:sz w:val="28"/>
        <w:szCs w:val="28"/>
        <w:lang w:val="kk-KZ" w:eastAsia="en-US" w:bidi="ar-SA"/>
      </w:rPr>
    </w:lvl>
    <w:lvl w:ilvl="4">
      <w:numFmt w:val="bullet"/>
      <w:lvlText w:val="•"/>
      <w:lvlJc w:val="left"/>
      <w:pPr>
        <w:ind w:left="1700" w:hanging="842"/>
      </w:pPr>
      <w:rPr>
        <w:rFonts w:hint="default"/>
        <w:lang w:val="kk-KZ" w:eastAsia="en-US" w:bidi="ar-SA"/>
      </w:rPr>
    </w:lvl>
    <w:lvl w:ilvl="5">
      <w:numFmt w:val="bullet"/>
      <w:lvlText w:val="•"/>
      <w:lvlJc w:val="left"/>
      <w:pPr>
        <w:ind w:left="3117" w:hanging="842"/>
      </w:pPr>
      <w:rPr>
        <w:rFonts w:hint="default"/>
        <w:lang w:val="kk-KZ" w:eastAsia="en-US" w:bidi="ar-SA"/>
      </w:rPr>
    </w:lvl>
    <w:lvl w:ilvl="6">
      <w:numFmt w:val="bullet"/>
      <w:lvlText w:val="•"/>
      <w:lvlJc w:val="left"/>
      <w:pPr>
        <w:ind w:left="4535" w:hanging="842"/>
      </w:pPr>
      <w:rPr>
        <w:rFonts w:hint="default"/>
        <w:lang w:val="kk-KZ" w:eastAsia="en-US" w:bidi="ar-SA"/>
      </w:rPr>
    </w:lvl>
    <w:lvl w:ilvl="7">
      <w:numFmt w:val="bullet"/>
      <w:lvlText w:val="•"/>
      <w:lvlJc w:val="left"/>
      <w:pPr>
        <w:ind w:left="5953" w:hanging="842"/>
      </w:pPr>
      <w:rPr>
        <w:rFonts w:hint="default"/>
        <w:lang w:val="kk-KZ" w:eastAsia="en-US" w:bidi="ar-SA"/>
      </w:rPr>
    </w:lvl>
    <w:lvl w:ilvl="8">
      <w:numFmt w:val="bullet"/>
      <w:lvlText w:val="•"/>
      <w:lvlJc w:val="left"/>
      <w:pPr>
        <w:ind w:left="7370" w:hanging="842"/>
      </w:pPr>
      <w:rPr>
        <w:rFonts w:hint="default"/>
        <w:lang w:val="kk-KZ" w:eastAsia="en-US" w:bidi="ar-SA"/>
      </w:rPr>
    </w:lvl>
  </w:abstractNum>
  <w:abstractNum w:abstractNumId="37" w15:restartNumberingAfterBreak="0">
    <w:nsid w:val="63EE7431"/>
    <w:multiLevelType w:val="hybridMultilevel"/>
    <w:tmpl w:val="FFFFFFFF"/>
    <w:lvl w:ilvl="0" w:tplc="BD726AD0">
      <w:numFmt w:val="bullet"/>
      <w:lvlText w:val="-"/>
      <w:lvlJc w:val="left"/>
      <w:pPr>
        <w:ind w:left="302" w:hanging="164"/>
      </w:pPr>
      <w:rPr>
        <w:rFonts w:ascii="Times New Roman" w:eastAsia="Times New Roman" w:hAnsi="Times New Roman" w:cs="Times New Roman" w:hint="default"/>
        <w:w w:val="100"/>
        <w:sz w:val="28"/>
        <w:szCs w:val="28"/>
        <w:lang w:val="kk-KZ" w:eastAsia="en-US" w:bidi="ar-SA"/>
      </w:rPr>
    </w:lvl>
    <w:lvl w:ilvl="1" w:tplc="092A12EE">
      <w:numFmt w:val="bullet"/>
      <w:lvlText w:val="•"/>
      <w:lvlJc w:val="left"/>
      <w:pPr>
        <w:ind w:left="1290" w:hanging="164"/>
      </w:pPr>
      <w:rPr>
        <w:rFonts w:hint="default"/>
        <w:lang w:val="kk-KZ" w:eastAsia="en-US" w:bidi="ar-SA"/>
      </w:rPr>
    </w:lvl>
    <w:lvl w:ilvl="2" w:tplc="B656A4E6">
      <w:numFmt w:val="bullet"/>
      <w:lvlText w:val="•"/>
      <w:lvlJc w:val="left"/>
      <w:pPr>
        <w:ind w:left="2281" w:hanging="164"/>
      </w:pPr>
      <w:rPr>
        <w:rFonts w:hint="default"/>
        <w:lang w:val="kk-KZ" w:eastAsia="en-US" w:bidi="ar-SA"/>
      </w:rPr>
    </w:lvl>
    <w:lvl w:ilvl="3" w:tplc="A8D0D5D2">
      <w:numFmt w:val="bullet"/>
      <w:lvlText w:val="•"/>
      <w:lvlJc w:val="left"/>
      <w:pPr>
        <w:ind w:left="3271" w:hanging="164"/>
      </w:pPr>
      <w:rPr>
        <w:rFonts w:hint="default"/>
        <w:lang w:val="kk-KZ" w:eastAsia="en-US" w:bidi="ar-SA"/>
      </w:rPr>
    </w:lvl>
    <w:lvl w:ilvl="4" w:tplc="836E8838">
      <w:numFmt w:val="bullet"/>
      <w:lvlText w:val="•"/>
      <w:lvlJc w:val="left"/>
      <w:pPr>
        <w:ind w:left="4262" w:hanging="164"/>
      </w:pPr>
      <w:rPr>
        <w:rFonts w:hint="default"/>
        <w:lang w:val="kk-KZ" w:eastAsia="en-US" w:bidi="ar-SA"/>
      </w:rPr>
    </w:lvl>
    <w:lvl w:ilvl="5" w:tplc="577EFFDA">
      <w:numFmt w:val="bullet"/>
      <w:lvlText w:val="•"/>
      <w:lvlJc w:val="left"/>
      <w:pPr>
        <w:ind w:left="5253" w:hanging="164"/>
      </w:pPr>
      <w:rPr>
        <w:rFonts w:hint="default"/>
        <w:lang w:val="kk-KZ" w:eastAsia="en-US" w:bidi="ar-SA"/>
      </w:rPr>
    </w:lvl>
    <w:lvl w:ilvl="6" w:tplc="FCD2BA7A">
      <w:numFmt w:val="bullet"/>
      <w:lvlText w:val="•"/>
      <w:lvlJc w:val="left"/>
      <w:pPr>
        <w:ind w:left="6243" w:hanging="164"/>
      </w:pPr>
      <w:rPr>
        <w:rFonts w:hint="default"/>
        <w:lang w:val="kk-KZ" w:eastAsia="en-US" w:bidi="ar-SA"/>
      </w:rPr>
    </w:lvl>
    <w:lvl w:ilvl="7" w:tplc="7DDE406A">
      <w:numFmt w:val="bullet"/>
      <w:lvlText w:val="•"/>
      <w:lvlJc w:val="left"/>
      <w:pPr>
        <w:ind w:left="7234" w:hanging="164"/>
      </w:pPr>
      <w:rPr>
        <w:rFonts w:hint="default"/>
        <w:lang w:val="kk-KZ" w:eastAsia="en-US" w:bidi="ar-SA"/>
      </w:rPr>
    </w:lvl>
    <w:lvl w:ilvl="8" w:tplc="7062DC78">
      <w:numFmt w:val="bullet"/>
      <w:lvlText w:val="•"/>
      <w:lvlJc w:val="left"/>
      <w:pPr>
        <w:ind w:left="8225" w:hanging="164"/>
      </w:pPr>
      <w:rPr>
        <w:rFonts w:hint="default"/>
        <w:lang w:val="kk-KZ" w:eastAsia="en-US" w:bidi="ar-SA"/>
      </w:rPr>
    </w:lvl>
  </w:abstractNum>
  <w:abstractNum w:abstractNumId="38" w15:restartNumberingAfterBreak="0">
    <w:nsid w:val="645012F3"/>
    <w:multiLevelType w:val="hybridMultilevel"/>
    <w:tmpl w:val="21D2C186"/>
    <w:lvl w:ilvl="0" w:tplc="20000001">
      <w:start w:val="1"/>
      <w:numFmt w:val="bullet"/>
      <w:lvlText w:val=""/>
      <w:lvlJc w:val="left"/>
      <w:pPr>
        <w:ind w:left="1588" w:hanging="360"/>
      </w:pPr>
      <w:rPr>
        <w:rFonts w:ascii="Symbol" w:hAnsi="Symbol" w:hint="default"/>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39" w15:restartNumberingAfterBreak="0">
    <w:nsid w:val="66687769"/>
    <w:multiLevelType w:val="hybridMultilevel"/>
    <w:tmpl w:val="775ECE98"/>
    <w:lvl w:ilvl="0" w:tplc="20000001">
      <w:start w:val="1"/>
      <w:numFmt w:val="bullet"/>
      <w:lvlText w:val=""/>
      <w:lvlJc w:val="left"/>
      <w:pPr>
        <w:ind w:left="1588" w:hanging="360"/>
      </w:pPr>
      <w:rPr>
        <w:rFonts w:ascii="Symbol" w:hAnsi="Symbol" w:hint="default"/>
      </w:rPr>
    </w:lvl>
    <w:lvl w:ilvl="1" w:tplc="20000003" w:tentative="1">
      <w:start w:val="1"/>
      <w:numFmt w:val="bullet"/>
      <w:lvlText w:val="o"/>
      <w:lvlJc w:val="left"/>
      <w:pPr>
        <w:ind w:left="2308" w:hanging="360"/>
      </w:pPr>
      <w:rPr>
        <w:rFonts w:ascii="Courier New" w:hAnsi="Courier New" w:cs="Courier New" w:hint="default"/>
      </w:rPr>
    </w:lvl>
    <w:lvl w:ilvl="2" w:tplc="20000005" w:tentative="1">
      <w:start w:val="1"/>
      <w:numFmt w:val="bullet"/>
      <w:lvlText w:val=""/>
      <w:lvlJc w:val="left"/>
      <w:pPr>
        <w:ind w:left="3028" w:hanging="360"/>
      </w:pPr>
      <w:rPr>
        <w:rFonts w:ascii="Wingdings" w:hAnsi="Wingdings" w:hint="default"/>
      </w:rPr>
    </w:lvl>
    <w:lvl w:ilvl="3" w:tplc="20000001" w:tentative="1">
      <w:start w:val="1"/>
      <w:numFmt w:val="bullet"/>
      <w:lvlText w:val=""/>
      <w:lvlJc w:val="left"/>
      <w:pPr>
        <w:ind w:left="3748" w:hanging="360"/>
      </w:pPr>
      <w:rPr>
        <w:rFonts w:ascii="Symbol" w:hAnsi="Symbol" w:hint="default"/>
      </w:rPr>
    </w:lvl>
    <w:lvl w:ilvl="4" w:tplc="20000003" w:tentative="1">
      <w:start w:val="1"/>
      <w:numFmt w:val="bullet"/>
      <w:lvlText w:val="o"/>
      <w:lvlJc w:val="left"/>
      <w:pPr>
        <w:ind w:left="4468" w:hanging="360"/>
      </w:pPr>
      <w:rPr>
        <w:rFonts w:ascii="Courier New" w:hAnsi="Courier New" w:cs="Courier New" w:hint="default"/>
      </w:rPr>
    </w:lvl>
    <w:lvl w:ilvl="5" w:tplc="20000005" w:tentative="1">
      <w:start w:val="1"/>
      <w:numFmt w:val="bullet"/>
      <w:lvlText w:val=""/>
      <w:lvlJc w:val="left"/>
      <w:pPr>
        <w:ind w:left="5188" w:hanging="360"/>
      </w:pPr>
      <w:rPr>
        <w:rFonts w:ascii="Wingdings" w:hAnsi="Wingdings" w:hint="default"/>
      </w:rPr>
    </w:lvl>
    <w:lvl w:ilvl="6" w:tplc="20000001" w:tentative="1">
      <w:start w:val="1"/>
      <w:numFmt w:val="bullet"/>
      <w:lvlText w:val=""/>
      <w:lvlJc w:val="left"/>
      <w:pPr>
        <w:ind w:left="5908" w:hanging="360"/>
      </w:pPr>
      <w:rPr>
        <w:rFonts w:ascii="Symbol" w:hAnsi="Symbol" w:hint="default"/>
      </w:rPr>
    </w:lvl>
    <w:lvl w:ilvl="7" w:tplc="20000003" w:tentative="1">
      <w:start w:val="1"/>
      <w:numFmt w:val="bullet"/>
      <w:lvlText w:val="o"/>
      <w:lvlJc w:val="left"/>
      <w:pPr>
        <w:ind w:left="6628" w:hanging="360"/>
      </w:pPr>
      <w:rPr>
        <w:rFonts w:ascii="Courier New" w:hAnsi="Courier New" w:cs="Courier New" w:hint="default"/>
      </w:rPr>
    </w:lvl>
    <w:lvl w:ilvl="8" w:tplc="20000005" w:tentative="1">
      <w:start w:val="1"/>
      <w:numFmt w:val="bullet"/>
      <w:lvlText w:val=""/>
      <w:lvlJc w:val="left"/>
      <w:pPr>
        <w:ind w:left="7348" w:hanging="360"/>
      </w:pPr>
      <w:rPr>
        <w:rFonts w:ascii="Wingdings" w:hAnsi="Wingdings" w:hint="default"/>
      </w:rPr>
    </w:lvl>
  </w:abstractNum>
  <w:abstractNum w:abstractNumId="40" w15:restartNumberingAfterBreak="0">
    <w:nsid w:val="702341B6"/>
    <w:multiLevelType w:val="hybridMultilevel"/>
    <w:tmpl w:val="FFFFFFFF"/>
    <w:lvl w:ilvl="0" w:tplc="5EF8E16E">
      <w:numFmt w:val="bullet"/>
      <w:lvlText w:val="–"/>
      <w:lvlJc w:val="left"/>
      <w:pPr>
        <w:ind w:left="302" w:hanging="382"/>
      </w:pPr>
      <w:rPr>
        <w:rFonts w:hint="default"/>
        <w:w w:val="100"/>
        <w:lang w:val="kk-KZ" w:eastAsia="en-US" w:bidi="ar-SA"/>
      </w:rPr>
    </w:lvl>
    <w:lvl w:ilvl="1" w:tplc="FE7A5172">
      <w:numFmt w:val="bullet"/>
      <w:lvlText w:val="-"/>
      <w:lvlJc w:val="left"/>
      <w:pPr>
        <w:ind w:left="302" w:hanging="408"/>
      </w:pPr>
      <w:rPr>
        <w:rFonts w:ascii="Times New Roman" w:eastAsia="Times New Roman" w:hAnsi="Times New Roman" w:cs="Times New Roman" w:hint="default"/>
        <w:w w:val="100"/>
        <w:sz w:val="28"/>
        <w:szCs w:val="28"/>
        <w:lang w:val="kk-KZ" w:eastAsia="en-US" w:bidi="ar-SA"/>
      </w:rPr>
    </w:lvl>
    <w:lvl w:ilvl="2" w:tplc="0C7EC316">
      <w:numFmt w:val="bullet"/>
      <w:lvlText w:val="•"/>
      <w:lvlJc w:val="left"/>
      <w:pPr>
        <w:ind w:left="2281" w:hanging="408"/>
      </w:pPr>
      <w:rPr>
        <w:rFonts w:hint="default"/>
        <w:lang w:val="kk-KZ" w:eastAsia="en-US" w:bidi="ar-SA"/>
      </w:rPr>
    </w:lvl>
    <w:lvl w:ilvl="3" w:tplc="9ADC5144">
      <w:numFmt w:val="bullet"/>
      <w:lvlText w:val="•"/>
      <w:lvlJc w:val="left"/>
      <w:pPr>
        <w:ind w:left="3271" w:hanging="408"/>
      </w:pPr>
      <w:rPr>
        <w:rFonts w:hint="default"/>
        <w:lang w:val="kk-KZ" w:eastAsia="en-US" w:bidi="ar-SA"/>
      </w:rPr>
    </w:lvl>
    <w:lvl w:ilvl="4" w:tplc="0008A5F2">
      <w:numFmt w:val="bullet"/>
      <w:lvlText w:val="•"/>
      <w:lvlJc w:val="left"/>
      <w:pPr>
        <w:ind w:left="4262" w:hanging="408"/>
      </w:pPr>
      <w:rPr>
        <w:rFonts w:hint="default"/>
        <w:lang w:val="kk-KZ" w:eastAsia="en-US" w:bidi="ar-SA"/>
      </w:rPr>
    </w:lvl>
    <w:lvl w:ilvl="5" w:tplc="E83E5AF2">
      <w:numFmt w:val="bullet"/>
      <w:lvlText w:val="•"/>
      <w:lvlJc w:val="left"/>
      <w:pPr>
        <w:ind w:left="5253" w:hanging="408"/>
      </w:pPr>
      <w:rPr>
        <w:rFonts w:hint="default"/>
        <w:lang w:val="kk-KZ" w:eastAsia="en-US" w:bidi="ar-SA"/>
      </w:rPr>
    </w:lvl>
    <w:lvl w:ilvl="6" w:tplc="4A6EF4EC">
      <w:numFmt w:val="bullet"/>
      <w:lvlText w:val="•"/>
      <w:lvlJc w:val="left"/>
      <w:pPr>
        <w:ind w:left="6243" w:hanging="408"/>
      </w:pPr>
      <w:rPr>
        <w:rFonts w:hint="default"/>
        <w:lang w:val="kk-KZ" w:eastAsia="en-US" w:bidi="ar-SA"/>
      </w:rPr>
    </w:lvl>
    <w:lvl w:ilvl="7" w:tplc="8ED64888">
      <w:numFmt w:val="bullet"/>
      <w:lvlText w:val="•"/>
      <w:lvlJc w:val="left"/>
      <w:pPr>
        <w:ind w:left="7234" w:hanging="408"/>
      </w:pPr>
      <w:rPr>
        <w:rFonts w:hint="default"/>
        <w:lang w:val="kk-KZ" w:eastAsia="en-US" w:bidi="ar-SA"/>
      </w:rPr>
    </w:lvl>
    <w:lvl w:ilvl="8" w:tplc="21A636EE">
      <w:numFmt w:val="bullet"/>
      <w:lvlText w:val="•"/>
      <w:lvlJc w:val="left"/>
      <w:pPr>
        <w:ind w:left="8225" w:hanging="408"/>
      </w:pPr>
      <w:rPr>
        <w:rFonts w:hint="default"/>
        <w:lang w:val="kk-KZ" w:eastAsia="en-US" w:bidi="ar-SA"/>
      </w:rPr>
    </w:lvl>
  </w:abstractNum>
  <w:abstractNum w:abstractNumId="41" w15:restartNumberingAfterBreak="0">
    <w:nsid w:val="765B617D"/>
    <w:multiLevelType w:val="multilevel"/>
    <w:tmpl w:val="FFFFFFFF"/>
    <w:lvl w:ilvl="0">
      <w:start w:val="2"/>
      <w:numFmt w:val="decimal"/>
      <w:lvlText w:val="%1"/>
      <w:lvlJc w:val="left"/>
      <w:pPr>
        <w:ind w:left="1290" w:hanging="423"/>
      </w:pPr>
      <w:rPr>
        <w:rFonts w:hint="default"/>
        <w:lang w:val="kk-KZ" w:eastAsia="en-US" w:bidi="ar-SA"/>
      </w:rPr>
    </w:lvl>
    <w:lvl w:ilvl="1">
      <w:start w:val="3"/>
      <w:numFmt w:val="decimal"/>
      <w:lvlText w:val="%1.%2"/>
      <w:lvlJc w:val="left"/>
      <w:pPr>
        <w:ind w:left="1290" w:hanging="423"/>
      </w:pPr>
      <w:rPr>
        <w:rFonts w:ascii="Times New Roman" w:eastAsia="Times New Roman" w:hAnsi="Times New Roman" w:cs="Times New Roman" w:hint="default"/>
        <w:b/>
        <w:bCs/>
        <w:color w:val="1A1A1A"/>
        <w:w w:val="100"/>
        <w:sz w:val="28"/>
        <w:szCs w:val="28"/>
        <w:lang w:val="kk-KZ" w:eastAsia="en-US" w:bidi="ar-SA"/>
      </w:rPr>
    </w:lvl>
    <w:lvl w:ilvl="2">
      <w:numFmt w:val="bullet"/>
      <w:lvlText w:val="•"/>
      <w:lvlJc w:val="left"/>
      <w:pPr>
        <w:ind w:left="3081" w:hanging="423"/>
      </w:pPr>
      <w:rPr>
        <w:rFonts w:hint="default"/>
        <w:lang w:val="kk-KZ" w:eastAsia="en-US" w:bidi="ar-SA"/>
      </w:rPr>
    </w:lvl>
    <w:lvl w:ilvl="3">
      <w:numFmt w:val="bullet"/>
      <w:lvlText w:val="•"/>
      <w:lvlJc w:val="left"/>
      <w:pPr>
        <w:ind w:left="3971" w:hanging="423"/>
      </w:pPr>
      <w:rPr>
        <w:rFonts w:hint="default"/>
        <w:lang w:val="kk-KZ" w:eastAsia="en-US" w:bidi="ar-SA"/>
      </w:rPr>
    </w:lvl>
    <w:lvl w:ilvl="4">
      <w:numFmt w:val="bullet"/>
      <w:lvlText w:val="•"/>
      <w:lvlJc w:val="left"/>
      <w:pPr>
        <w:ind w:left="4862" w:hanging="423"/>
      </w:pPr>
      <w:rPr>
        <w:rFonts w:hint="default"/>
        <w:lang w:val="kk-KZ" w:eastAsia="en-US" w:bidi="ar-SA"/>
      </w:rPr>
    </w:lvl>
    <w:lvl w:ilvl="5">
      <w:numFmt w:val="bullet"/>
      <w:lvlText w:val="•"/>
      <w:lvlJc w:val="left"/>
      <w:pPr>
        <w:ind w:left="5753" w:hanging="423"/>
      </w:pPr>
      <w:rPr>
        <w:rFonts w:hint="default"/>
        <w:lang w:val="kk-KZ" w:eastAsia="en-US" w:bidi="ar-SA"/>
      </w:rPr>
    </w:lvl>
    <w:lvl w:ilvl="6">
      <w:numFmt w:val="bullet"/>
      <w:lvlText w:val="•"/>
      <w:lvlJc w:val="left"/>
      <w:pPr>
        <w:ind w:left="6643" w:hanging="423"/>
      </w:pPr>
      <w:rPr>
        <w:rFonts w:hint="default"/>
        <w:lang w:val="kk-KZ" w:eastAsia="en-US" w:bidi="ar-SA"/>
      </w:rPr>
    </w:lvl>
    <w:lvl w:ilvl="7">
      <w:numFmt w:val="bullet"/>
      <w:lvlText w:val="•"/>
      <w:lvlJc w:val="left"/>
      <w:pPr>
        <w:ind w:left="7534" w:hanging="423"/>
      </w:pPr>
      <w:rPr>
        <w:rFonts w:hint="default"/>
        <w:lang w:val="kk-KZ" w:eastAsia="en-US" w:bidi="ar-SA"/>
      </w:rPr>
    </w:lvl>
    <w:lvl w:ilvl="8">
      <w:numFmt w:val="bullet"/>
      <w:lvlText w:val="•"/>
      <w:lvlJc w:val="left"/>
      <w:pPr>
        <w:ind w:left="8425" w:hanging="423"/>
      </w:pPr>
      <w:rPr>
        <w:rFonts w:hint="default"/>
        <w:lang w:val="kk-KZ" w:eastAsia="en-US" w:bidi="ar-SA"/>
      </w:rPr>
    </w:lvl>
  </w:abstractNum>
  <w:abstractNum w:abstractNumId="42" w15:restartNumberingAfterBreak="0">
    <w:nsid w:val="7A7646D3"/>
    <w:multiLevelType w:val="hybridMultilevel"/>
    <w:tmpl w:val="D4D21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FD25CE4"/>
    <w:multiLevelType w:val="hybridMultilevel"/>
    <w:tmpl w:val="DF9E44CA"/>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num w:numId="1" w16cid:durableId="997919691">
    <w:abstractNumId w:val="14"/>
  </w:num>
  <w:num w:numId="2" w16cid:durableId="1711612707">
    <w:abstractNumId w:val="25"/>
  </w:num>
  <w:num w:numId="3" w16cid:durableId="1800561733">
    <w:abstractNumId w:val="13"/>
  </w:num>
  <w:num w:numId="4" w16cid:durableId="1712458066">
    <w:abstractNumId w:val="21"/>
  </w:num>
  <w:num w:numId="5" w16cid:durableId="1518614301">
    <w:abstractNumId w:val="3"/>
  </w:num>
  <w:num w:numId="6" w16cid:durableId="189884061">
    <w:abstractNumId w:val="24"/>
  </w:num>
  <w:num w:numId="7" w16cid:durableId="817384463">
    <w:abstractNumId w:val="7"/>
  </w:num>
  <w:num w:numId="8" w16cid:durableId="950818374">
    <w:abstractNumId w:val="41"/>
  </w:num>
  <w:num w:numId="9" w16cid:durableId="198784765">
    <w:abstractNumId w:val="36"/>
  </w:num>
  <w:num w:numId="10" w16cid:durableId="34081372">
    <w:abstractNumId w:val="15"/>
  </w:num>
  <w:num w:numId="11" w16cid:durableId="773404674">
    <w:abstractNumId w:val="20"/>
  </w:num>
  <w:num w:numId="12" w16cid:durableId="1711102435">
    <w:abstractNumId w:val="40"/>
  </w:num>
  <w:num w:numId="13" w16cid:durableId="2047369867">
    <w:abstractNumId w:val="22"/>
  </w:num>
  <w:num w:numId="14" w16cid:durableId="1113476575">
    <w:abstractNumId w:val="27"/>
  </w:num>
  <w:num w:numId="15" w16cid:durableId="917322458">
    <w:abstractNumId w:val="19"/>
  </w:num>
  <w:num w:numId="16" w16cid:durableId="510872156">
    <w:abstractNumId w:val="37"/>
  </w:num>
  <w:num w:numId="17" w16cid:durableId="1665007704">
    <w:abstractNumId w:val="26"/>
  </w:num>
  <w:num w:numId="18" w16cid:durableId="1609895291">
    <w:abstractNumId w:val="35"/>
  </w:num>
  <w:num w:numId="19" w16cid:durableId="2121559499">
    <w:abstractNumId w:val="1"/>
  </w:num>
  <w:num w:numId="20" w16cid:durableId="3095006">
    <w:abstractNumId w:val="17"/>
  </w:num>
  <w:num w:numId="21" w16cid:durableId="1312834953">
    <w:abstractNumId w:val="31"/>
  </w:num>
  <w:num w:numId="22" w16cid:durableId="1707026374">
    <w:abstractNumId w:val="30"/>
  </w:num>
  <w:num w:numId="23" w16cid:durableId="707147753">
    <w:abstractNumId w:val="5"/>
  </w:num>
  <w:num w:numId="24" w16cid:durableId="261644928">
    <w:abstractNumId w:val="8"/>
  </w:num>
  <w:num w:numId="25" w16cid:durableId="1424761170">
    <w:abstractNumId w:val="39"/>
  </w:num>
  <w:num w:numId="26" w16cid:durableId="727991656">
    <w:abstractNumId w:val="0"/>
  </w:num>
  <w:num w:numId="27" w16cid:durableId="2103336128">
    <w:abstractNumId w:val="9"/>
  </w:num>
  <w:num w:numId="28" w16cid:durableId="1309282466">
    <w:abstractNumId w:val="23"/>
  </w:num>
  <w:num w:numId="29" w16cid:durableId="1581718589">
    <w:abstractNumId w:val="32"/>
  </w:num>
  <w:num w:numId="30" w16cid:durableId="408893252">
    <w:abstractNumId w:val="42"/>
  </w:num>
  <w:num w:numId="31" w16cid:durableId="1926062758">
    <w:abstractNumId w:val="16"/>
  </w:num>
  <w:num w:numId="32" w16cid:durableId="1764642742">
    <w:abstractNumId w:val="38"/>
  </w:num>
  <w:num w:numId="33" w16cid:durableId="461768535">
    <w:abstractNumId w:val="11"/>
  </w:num>
  <w:num w:numId="34" w16cid:durableId="125855049">
    <w:abstractNumId w:val="18"/>
  </w:num>
  <w:num w:numId="35" w16cid:durableId="943726340">
    <w:abstractNumId w:val="28"/>
  </w:num>
  <w:num w:numId="36" w16cid:durableId="896550985">
    <w:abstractNumId w:val="10"/>
  </w:num>
  <w:num w:numId="37" w16cid:durableId="820847398">
    <w:abstractNumId w:val="4"/>
  </w:num>
  <w:num w:numId="38" w16cid:durableId="2009940050">
    <w:abstractNumId w:val="34"/>
  </w:num>
  <w:num w:numId="39" w16cid:durableId="337194472">
    <w:abstractNumId w:val="12"/>
  </w:num>
  <w:num w:numId="40" w16cid:durableId="616108457">
    <w:abstractNumId w:val="8"/>
    <w:lvlOverride w:ilvl="0">
      <w:startOverride w:val="3"/>
    </w:lvlOverride>
    <w:lvlOverride w:ilvl="1">
      <w:startOverride w:val="1"/>
    </w:lvlOverride>
    <w:lvlOverride w:ilvl="2">
      <w:startOverride w:val="1"/>
    </w:lvlOverride>
    <w:lvlOverride w:ilvl="3"/>
    <w:lvlOverride w:ilvl="4"/>
    <w:lvlOverride w:ilvl="5"/>
    <w:lvlOverride w:ilvl="6"/>
    <w:lvlOverride w:ilvl="7"/>
    <w:lvlOverride w:ilvl="8"/>
  </w:num>
  <w:num w:numId="41" w16cid:durableId="379473821">
    <w:abstractNumId w:val="43"/>
  </w:num>
  <w:num w:numId="42" w16cid:durableId="371198799">
    <w:abstractNumId w:val="6"/>
  </w:num>
  <w:num w:numId="43" w16cid:durableId="684552016">
    <w:abstractNumId w:val="29"/>
  </w:num>
  <w:num w:numId="44" w16cid:durableId="1189837081">
    <w:abstractNumId w:val="2"/>
  </w:num>
  <w:num w:numId="45" w16cid:durableId="486947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7836"/>
    <w:rsid w:val="00000008"/>
    <w:rsid w:val="0000283B"/>
    <w:rsid w:val="00003EAD"/>
    <w:rsid w:val="00003FDC"/>
    <w:rsid w:val="000040CA"/>
    <w:rsid w:val="00004A43"/>
    <w:rsid w:val="0000524B"/>
    <w:rsid w:val="000054FC"/>
    <w:rsid w:val="00006467"/>
    <w:rsid w:val="000064E9"/>
    <w:rsid w:val="000065C5"/>
    <w:rsid w:val="000067D6"/>
    <w:rsid w:val="000068FE"/>
    <w:rsid w:val="00006E15"/>
    <w:rsid w:val="00007CC1"/>
    <w:rsid w:val="00007FB8"/>
    <w:rsid w:val="00011229"/>
    <w:rsid w:val="000112B4"/>
    <w:rsid w:val="000118F2"/>
    <w:rsid w:val="00012517"/>
    <w:rsid w:val="0001289F"/>
    <w:rsid w:val="000129B7"/>
    <w:rsid w:val="00012AE7"/>
    <w:rsid w:val="000133C5"/>
    <w:rsid w:val="000137CF"/>
    <w:rsid w:val="00013897"/>
    <w:rsid w:val="00015DE1"/>
    <w:rsid w:val="00015F90"/>
    <w:rsid w:val="00016DD0"/>
    <w:rsid w:val="00017D45"/>
    <w:rsid w:val="00021332"/>
    <w:rsid w:val="00021759"/>
    <w:rsid w:val="00021F32"/>
    <w:rsid w:val="000222A1"/>
    <w:rsid w:val="000229CA"/>
    <w:rsid w:val="0002367D"/>
    <w:rsid w:val="000238D7"/>
    <w:rsid w:val="00023D3C"/>
    <w:rsid w:val="0002426C"/>
    <w:rsid w:val="000258B9"/>
    <w:rsid w:val="00025CF7"/>
    <w:rsid w:val="0003048C"/>
    <w:rsid w:val="00030968"/>
    <w:rsid w:val="00030CDA"/>
    <w:rsid w:val="0003128A"/>
    <w:rsid w:val="00031C66"/>
    <w:rsid w:val="000324E4"/>
    <w:rsid w:val="000327C6"/>
    <w:rsid w:val="000334C2"/>
    <w:rsid w:val="00033736"/>
    <w:rsid w:val="00033804"/>
    <w:rsid w:val="000338C2"/>
    <w:rsid w:val="000345C3"/>
    <w:rsid w:val="00035470"/>
    <w:rsid w:val="000355EC"/>
    <w:rsid w:val="00036AF0"/>
    <w:rsid w:val="00040C54"/>
    <w:rsid w:val="00040CEB"/>
    <w:rsid w:val="00040F40"/>
    <w:rsid w:val="00040F4F"/>
    <w:rsid w:val="00041621"/>
    <w:rsid w:val="000416B4"/>
    <w:rsid w:val="00042044"/>
    <w:rsid w:val="00042206"/>
    <w:rsid w:val="00042D35"/>
    <w:rsid w:val="00043156"/>
    <w:rsid w:val="00044B5E"/>
    <w:rsid w:val="00045882"/>
    <w:rsid w:val="000459C9"/>
    <w:rsid w:val="00045B9D"/>
    <w:rsid w:val="00045DF5"/>
    <w:rsid w:val="0004792E"/>
    <w:rsid w:val="00047CAB"/>
    <w:rsid w:val="000504DF"/>
    <w:rsid w:val="00050599"/>
    <w:rsid w:val="00051A06"/>
    <w:rsid w:val="00051D33"/>
    <w:rsid w:val="00052FC9"/>
    <w:rsid w:val="000532F5"/>
    <w:rsid w:val="00053EE4"/>
    <w:rsid w:val="000545B5"/>
    <w:rsid w:val="000547B3"/>
    <w:rsid w:val="00055C13"/>
    <w:rsid w:val="0005664F"/>
    <w:rsid w:val="0005748C"/>
    <w:rsid w:val="00057F53"/>
    <w:rsid w:val="00062486"/>
    <w:rsid w:val="00062CCA"/>
    <w:rsid w:val="00065C05"/>
    <w:rsid w:val="0006704A"/>
    <w:rsid w:val="000674F7"/>
    <w:rsid w:val="000679B4"/>
    <w:rsid w:val="00067EC1"/>
    <w:rsid w:val="000705E1"/>
    <w:rsid w:val="00070991"/>
    <w:rsid w:val="00071419"/>
    <w:rsid w:val="00071FF3"/>
    <w:rsid w:val="000720C5"/>
    <w:rsid w:val="00073DC4"/>
    <w:rsid w:val="00073E51"/>
    <w:rsid w:val="00074AA8"/>
    <w:rsid w:val="00075C02"/>
    <w:rsid w:val="000764C7"/>
    <w:rsid w:val="0007741B"/>
    <w:rsid w:val="0008076F"/>
    <w:rsid w:val="00080E8B"/>
    <w:rsid w:val="0008249B"/>
    <w:rsid w:val="00082553"/>
    <w:rsid w:val="00083B92"/>
    <w:rsid w:val="0008495C"/>
    <w:rsid w:val="00086AED"/>
    <w:rsid w:val="000916ED"/>
    <w:rsid w:val="00092324"/>
    <w:rsid w:val="00092559"/>
    <w:rsid w:val="00092A8C"/>
    <w:rsid w:val="0009366D"/>
    <w:rsid w:val="0009369A"/>
    <w:rsid w:val="00094B78"/>
    <w:rsid w:val="00095533"/>
    <w:rsid w:val="00096494"/>
    <w:rsid w:val="00097BF2"/>
    <w:rsid w:val="00097FDD"/>
    <w:rsid w:val="000A0588"/>
    <w:rsid w:val="000A0BAB"/>
    <w:rsid w:val="000A0D22"/>
    <w:rsid w:val="000A0D90"/>
    <w:rsid w:val="000A0E0E"/>
    <w:rsid w:val="000A1970"/>
    <w:rsid w:val="000A1EF9"/>
    <w:rsid w:val="000A1FC3"/>
    <w:rsid w:val="000A3645"/>
    <w:rsid w:val="000A4526"/>
    <w:rsid w:val="000A4E0C"/>
    <w:rsid w:val="000A5532"/>
    <w:rsid w:val="000A5FE8"/>
    <w:rsid w:val="000A61DC"/>
    <w:rsid w:val="000B020C"/>
    <w:rsid w:val="000B061F"/>
    <w:rsid w:val="000B17BF"/>
    <w:rsid w:val="000B1BE4"/>
    <w:rsid w:val="000B47C7"/>
    <w:rsid w:val="000B522A"/>
    <w:rsid w:val="000B53EA"/>
    <w:rsid w:val="000B68E8"/>
    <w:rsid w:val="000B7009"/>
    <w:rsid w:val="000C0295"/>
    <w:rsid w:val="000C0A56"/>
    <w:rsid w:val="000C0E9A"/>
    <w:rsid w:val="000C10A0"/>
    <w:rsid w:val="000C206B"/>
    <w:rsid w:val="000C22A7"/>
    <w:rsid w:val="000C2EBE"/>
    <w:rsid w:val="000C3C14"/>
    <w:rsid w:val="000C45F3"/>
    <w:rsid w:val="000C47A2"/>
    <w:rsid w:val="000C5029"/>
    <w:rsid w:val="000C5412"/>
    <w:rsid w:val="000C581B"/>
    <w:rsid w:val="000C615F"/>
    <w:rsid w:val="000C6178"/>
    <w:rsid w:val="000C65EB"/>
    <w:rsid w:val="000C6619"/>
    <w:rsid w:val="000C6C2D"/>
    <w:rsid w:val="000C703E"/>
    <w:rsid w:val="000D0156"/>
    <w:rsid w:val="000D1097"/>
    <w:rsid w:val="000D143A"/>
    <w:rsid w:val="000D29E6"/>
    <w:rsid w:val="000D3191"/>
    <w:rsid w:val="000D34A3"/>
    <w:rsid w:val="000D35BF"/>
    <w:rsid w:val="000D3BC6"/>
    <w:rsid w:val="000D3F5D"/>
    <w:rsid w:val="000D41DC"/>
    <w:rsid w:val="000D4DBC"/>
    <w:rsid w:val="000D5E42"/>
    <w:rsid w:val="000D6D67"/>
    <w:rsid w:val="000D6DB1"/>
    <w:rsid w:val="000D7112"/>
    <w:rsid w:val="000E1A30"/>
    <w:rsid w:val="000E1EFB"/>
    <w:rsid w:val="000E26DA"/>
    <w:rsid w:val="000E282C"/>
    <w:rsid w:val="000E2EDD"/>
    <w:rsid w:val="000E2EE8"/>
    <w:rsid w:val="000E3206"/>
    <w:rsid w:val="000E35C5"/>
    <w:rsid w:val="000E39C2"/>
    <w:rsid w:val="000E5366"/>
    <w:rsid w:val="000E5C25"/>
    <w:rsid w:val="000E6137"/>
    <w:rsid w:val="000F0145"/>
    <w:rsid w:val="000F0729"/>
    <w:rsid w:val="000F0E9A"/>
    <w:rsid w:val="000F1768"/>
    <w:rsid w:val="000F26BD"/>
    <w:rsid w:val="000F2CEF"/>
    <w:rsid w:val="000F3512"/>
    <w:rsid w:val="000F4FDF"/>
    <w:rsid w:val="000F5CA0"/>
    <w:rsid w:val="000F6B54"/>
    <w:rsid w:val="00100C5B"/>
    <w:rsid w:val="00101488"/>
    <w:rsid w:val="00101DA2"/>
    <w:rsid w:val="00104B4D"/>
    <w:rsid w:val="00105B9A"/>
    <w:rsid w:val="00106A3E"/>
    <w:rsid w:val="00107981"/>
    <w:rsid w:val="00107B74"/>
    <w:rsid w:val="00107FE1"/>
    <w:rsid w:val="001101F7"/>
    <w:rsid w:val="00110EE3"/>
    <w:rsid w:val="00111291"/>
    <w:rsid w:val="00111764"/>
    <w:rsid w:val="00112E47"/>
    <w:rsid w:val="00114798"/>
    <w:rsid w:val="00115027"/>
    <w:rsid w:val="0011515C"/>
    <w:rsid w:val="001159AC"/>
    <w:rsid w:val="00116CE2"/>
    <w:rsid w:val="001172B3"/>
    <w:rsid w:val="001172CC"/>
    <w:rsid w:val="0011756A"/>
    <w:rsid w:val="00117B4A"/>
    <w:rsid w:val="00117DB6"/>
    <w:rsid w:val="00120FE4"/>
    <w:rsid w:val="00121C3A"/>
    <w:rsid w:val="00121CFA"/>
    <w:rsid w:val="0012209F"/>
    <w:rsid w:val="00122423"/>
    <w:rsid w:val="001224E9"/>
    <w:rsid w:val="0012296A"/>
    <w:rsid w:val="00123113"/>
    <w:rsid w:val="00123750"/>
    <w:rsid w:val="00123D42"/>
    <w:rsid w:val="00124345"/>
    <w:rsid w:val="001245BA"/>
    <w:rsid w:val="00124753"/>
    <w:rsid w:val="00124764"/>
    <w:rsid w:val="00125D68"/>
    <w:rsid w:val="00126337"/>
    <w:rsid w:val="00126CD6"/>
    <w:rsid w:val="001306E3"/>
    <w:rsid w:val="00131077"/>
    <w:rsid w:val="00131197"/>
    <w:rsid w:val="00131581"/>
    <w:rsid w:val="001322DB"/>
    <w:rsid w:val="00132651"/>
    <w:rsid w:val="001333D1"/>
    <w:rsid w:val="001337A3"/>
    <w:rsid w:val="001337BE"/>
    <w:rsid w:val="00133D1F"/>
    <w:rsid w:val="00134433"/>
    <w:rsid w:val="0013582D"/>
    <w:rsid w:val="00136ABF"/>
    <w:rsid w:val="00136D18"/>
    <w:rsid w:val="0013791B"/>
    <w:rsid w:val="0014035A"/>
    <w:rsid w:val="001408CF"/>
    <w:rsid w:val="001420C6"/>
    <w:rsid w:val="00142F38"/>
    <w:rsid w:val="00143386"/>
    <w:rsid w:val="001434E5"/>
    <w:rsid w:val="001448A6"/>
    <w:rsid w:val="00144A25"/>
    <w:rsid w:val="00144C51"/>
    <w:rsid w:val="0014591C"/>
    <w:rsid w:val="0014634C"/>
    <w:rsid w:val="00146628"/>
    <w:rsid w:val="001474FE"/>
    <w:rsid w:val="00150D68"/>
    <w:rsid w:val="00151542"/>
    <w:rsid w:val="00151701"/>
    <w:rsid w:val="00151BAA"/>
    <w:rsid w:val="00152D69"/>
    <w:rsid w:val="00154633"/>
    <w:rsid w:val="001560CB"/>
    <w:rsid w:val="00156546"/>
    <w:rsid w:val="00157186"/>
    <w:rsid w:val="001575C3"/>
    <w:rsid w:val="00157886"/>
    <w:rsid w:val="001579DE"/>
    <w:rsid w:val="001604C5"/>
    <w:rsid w:val="00160741"/>
    <w:rsid w:val="00160D7E"/>
    <w:rsid w:val="00160D95"/>
    <w:rsid w:val="00162730"/>
    <w:rsid w:val="00164098"/>
    <w:rsid w:val="00165685"/>
    <w:rsid w:val="00165DA5"/>
    <w:rsid w:val="001662FC"/>
    <w:rsid w:val="0016652A"/>
    <w:rsid w:val="0016684F"/>
    <w:rsid w:val="001679CB"/>
    <w:rsid w:val="00170FC2"/>
    <w:rsid w:val="001714A5"/>
    <w:rsid w:val="00171C2D"/>
    <w:rsid w:val="00172B4C"/>
    <w:rsid w:val="00173422"/>
    <w:rsid w:val="001742F8"/>
    <w:rsid w:val="00174956"/>
    <w:rsid w:val="00174C7A"/>
    <w:rsid w:val="00174DD6"/>
    <w:rsid w:val="001757E4"/>
    <w:rsid w:val="00175DEE"/>
    <w:rsid w:val="00175F27"/>
    <w:rsid w:val="0017644A"/>
    <w:rsid w:val="00176450"/>
    <w:rsid w:val="00177DCA"/>
    <w:rsid w:val="0018051E"/>
    <w:rsid w:val="00180642"/>
    <w:rsid w:val="00180E37"/>
    <w:rsid w:val="00181FEC"/>
    <w:rsid w:val="0018279D"/>
    <w:rsid w:val="0018297F"/>
    <w:rsid w:val="001830FE"/>
    <w:rsid w:val="00183156"/>
    <w:rsid w:val="00183A3D"/>
    <w:rsid w:val="00183BDC"/>
    <w:rsid w:val="00183CB8"/>
    <w:rsid w:val="00184283"/>
    <w:rsid w:val="00184318"/>
    <w:rsid w:val="001846FE"/>
    <w:rsid w:val="00184DDA"/>
    <w:rsid w:val="0018516D"/>
    <w:rsid w:val="00186F4C"/>
    <w:rsid w:val="00186FF4"/>
    <w:rsid w:val="00187071"/>
    <w:rsid w:val="001874C4"/>
    <w:rsid w:val="001879EF"/>
    <w:rsid w:val="00190602"/>
    <w:rsid w:val="00190BAE"/>
    <w:rsid w:val="00191008"/>
    <w:rsid w:val="0019122F"/>
    <w:rsid w:val="0019183D"/>
    <w:rsid w:val="00191D16"/>
    <w:rsid w:val="001924F3"/>
    <w:rsid w:val="001925FF"/>
    <w:rsid w:val="00192926"/>
    <w:rsid w:val="00192BC1"/>
    <w:rsid w:val="001949CB"/>
    <w:rsid w:val="00194B0C"/>
    <w:rsid w:val="00194B90"/>
    <w:rsid w:val="001961C2"/>
    <w:rsid w:val="00196337"/>
    <w:rsid w:val="00196C0E"/>
    <w:rsid w:val="001A0226"/>
    <w:rsid w:val="001A0826"/>
    <w:rsid w:val="001A0BDA"/>
    <w:rsid w:val="001A0F4A"/>
    <w:rsid w:val="001A0F68"/>
    <w:rsid w:val="001A102D"/>
    <w:rsid w:val="001A1529"/>
    <w:rsid w:val="001A2D7B"/>
    <w:rsid w:val="001A3FC6"/>
    <w:rsid w:val="001A58BD"/>
    <w:rsid w:val="001A5C32"/>
    <w:rsid w:val="001A614A"/>
    <w:rsid w:val="001A729F"/>
    <w:rsid w:val="001A7816"/>
    <w:rsid w:val="001A79A5"/>
    <w:rsid w:val="001B0DDD"/>
    <w:rsid w:val="001B0F9E"/>
    <w:rsid w:val="001B289B"/>
    <w:rsid w:val="001B2CF2"/>
    <w:rsid w:val="001B36AF"/>
    <w:rsid w:val="001B37D2"/>
    <w:rsid w:val="001B382C"/>
    <w:rsid w:val="001B41B7"/>
    <w:rsid w:val="001B7D06"/>
    <w:rsid w:val="001B7DE2"/>
    <w:rsid w:val="001C0AF5"/>
    <w:rsid w:val="001C2083"/>
    <w:rsid w:val="001C3CAA"/>
    <w:rsid w:val="001C52C6"/>
    <w:rsid w:val="001C6655"/>
    <w:rsid w:val="001C6CC7"/>
    <w:rsid w:val="001C7AEC"/>
    <w:rsid w:val="001D0268"/>
    <w:rsid w:val="001D0733"/>
    <w:rsid w:val="001D1B5B"/>
    <w:rsid w:val="001D1CBB"/>
    <w:rsid w:val="001D2CB7"/>
    <w:rsid w:val="001D2EB2"/>
    <w:rsid w:val="001D2F7B"/>
    <w:rsid w:val="001D35C3"/>
    <w:rsid w:val="001D4A4C"/>
    <w:rsid w:val="001D5C57"/>
    <w:rsid w:val="001D63BA"/>
    <w:rsid w:val="001D67E1"/>
    <w:rsid w:val="001D74DC"/>
    <w:rsid w:val="001E0655"/>
    <w:rsid w:val="001E0AF8"/>
    <w:rsid w:val="001E0EE4"/>
    <w:rsid w:val="001E1116"/>
    <w:rsid w:val="001E1191"/>
    <w:rsid w:val="001E2132"/>
    <w:rsid w:val="001E2462"/>
    <w:rsid w:val="001E30C0"/>
    <w:rsid w:val="001E317A"/>
    <w:rsid w:val="001E321D"/>
    <w:rsid w:val="001E3EE8"/>
    <w:rsid w:val="001E5ABE"/>
    <w:rsid w:val="001E5B1E"/>
    <w:rsid w:val="001E62FD"/>
    <w:rsid w:val="001E6499"/>
    <w:rsid w:val="001E6626"/>
    <w:rsid w:val="001E6FFB"/>
    <w:rsid w:val="001E7024"/>
    <w:rsid w:val="001E7983"/>
    <w:rsid w:val="001F046C"/>
    <w:rsid w:val="001F176F"/>
    <w:rsid w:val="001F1FB5"/>
    <w:rsid w:val="001F2006"/>
    <w:rsid w:val="001F3255"/>
    <w:rsid w:val="001F3803"/>
    <w:rsid w:val="001F597A"/>
    <w:rsid w:val="001F5BFA"/>
    <w:rsid w:val="001F5ECF"/>
    <w:rsid w:val="001F61C7"/>
    <w:rsid w:val="001F6210"/>
    <w:rsid w:val="001F6E5D"/>
    <w:rsid w:val="001F6EA7"/>
    <w:rsid w:val="001F7240"/>
    <w:rsid w:val="00200043"/>
    <w:rsid w:val="00200D43"/>
    <w:rsid w:val="002010B9"/>
    <w:rsid w:val="002023DC"/>
    <w:rsid w:val="002026A5"/>
    <w:rsid w:val="00203746"/>
    <w:rsid w:val="00204342"/>
    <w:rsid w:val="00204935"/>
    <w:rsid w:val="00205112"/>
    <w:rsid w:val="00206A96"/>
    <w:rsid w:val="00207163"/>
    <w:rsid w:val="00207EE5"/>
    <w:rsid w:val="00210A58"/>
    <w:rsid w:val="002111BB"/>
    <w:rsid w:val="002115DA"/>
    <w:rsid w:val="0021197C"/>
    <w:rsid w:val="00212167"/>
    <w:rsid w:val="002126F3"/>
    <w:rsid w:val="00213D18"/>
    <w:rsid w:val="002149CA"/>
    <w:rsid w:val="002149FB"/>
    <w:rsid w:val="002155A2"/>
    <w:rsid w:val="00215FDF"/>
    <w:rsid w:val="0021614D"/>
    <w:rsid w:val="002165FD"/>
    <w:rsid w:val="00216690"/>
    <w:rsid w:val="00216911"/>
    <w:rsid w:val="002175D4"/>
    <w:rsid w:val="002177FA"/>
    <w:rsid w:val="00220032"/>
    <w:rsid w:val="0022015F"/>
    <w:rsid w:val="00220D43"/>
    <w:rsid w:val="0022100C"/>
    <w:rsid w:val="00221E90"/>
    <w:rsid w:val="00223887"/>
    <w:rsid w:val="00225277"/>
    <w:rsid w:val="00226032"/>
    <w:rsid w:val="00226714"/>
    <w:rsid w:val="002269C1"/>
    <w:rsid w:val="00226C06"/>
    <w:rsid w:val="00226DD5"/>
    <w:rsid w:val="00226FBC"/>
    <w:rsid w:val="00230574"/>
    <w:rsid w:val="00230E54"/>
    <w:rsid w:val="00232418"/>
    <w:rsid w:val="002324BA"/>
    <w:rsid w:val="00233C04"/>
    <w:rsid w:val="00234760"/>
    <w:rsid w:val="00235014"/>
    <w:rsid w:val="002350C4"/>
    <w:rsid w:val="00235F1A"/>
    <w:rsid w:val="00236646"/>
    <w:rsid w:val="00236E70"/>
    <w:rsid w:val="00237516"/>
    <w:rsid w:val="002376F7"/>
    <w:rsid w:val="00240048"/>
    <w:rsid w:val="002427AD"/>
    <w:rsid w:val="00243423"/>
    <w:rsid w:val="0024374E"/>
    <w:rsid w:val="00243796"/>
    <w:rsid w:val="00243CEE"/>
    <w:rsid w:val="00244725"/>
    <w:rsid w:val="00245D1F"/>
    <w:rsid w:val="00245EFB"/>
    <w:rsid w:val="0024676F"/>
    <w:rsid w:val="002467BC"/>
    <w:rsid w:val="0024723F"/>
    <w:rsid w:val="00247376"/>
    <w:rsid w:val="002509C9"/>
    <w:rsid w:val="00250ABD"/>
    <w:rsid w:val="00250F99"/>
    <w:rsid w:val="00251A7D"/>
    <w:rsid w:val="00251B3C"/>
    <w:rsid w:val="0025200F"/>
    <w:rsid w:val="002523F8"/>
    <w:rsid w:val="0025287D"/>
    <w:rsid w:val="00252F69"/>
    <w:rsid w:val="0025574A"/>
    <w:rsid w:val="00257824"/>
    <w:rsid w:val="002578FC"/>
    <w:rsid w:val="00257975"/>
    <w:rsid w:val="002604DD"/>
    <w:rsid w:val="00261025"/>
    <w:rsid w:val="00261C10"/>
    <w:rsid w:val="00261E90"/>
    <w:rsid w:val="00262035"/>
    <w:rsid w:val="00262A4F"/>
    <w:rsid w:val="00262B4C"/>
    <w:rsid w:val="0026563D"/>
    <w:rsid w:val="0026628B"/>
    <w:rsid w:val="00266878"/>
    <w:rsid w:val="002668B6"/>
    <w:rsid w:val="00267088"/>
    <w:rsid w:val="00267553"/>
    <w:rsid w:val="002677FC"/>
    <w:rsid w:val="00270068"/>
    <w:rsid w:val="002724C5"/>
    <w:rsid w:val="00272D93"/>
    <w:rsid w:val="00272EB0"/>
    <w:rsid w:val="002730C9"/>
    <w:rsid w:val="002733BE"/>
    <w:rsid w:val="00273423"/>
    <w:rsid w:val="00273ED5"/>
    <w:rsid w:val="00273F5A"/>
    <w:rsid w:val="00276AF7"/>
    <w:rsid w:val="00276B2E"/>
    <w:rsid w:val="00281479"/>
    <w:rsid w:val="00283A0C"/>
    <w:rsid w:val="00283F71"/>
    <w:rsid w:val="002848E5"/>
    <w:rsid w:val="002853CD"/>
    <w:rsid w:val="00285DDD"/>
    <w:rsid w:val="00286A4B"/>
    <w:rsid w:val="002875E8"/>
    <w:rsid w:val="00287B4E"/>
    <w:rsid w:val="00290233"/>
    <w:rsid w:val="00290A4F"/>
    <w:rsid w:val="00290B78"/>
    <w:rsid w:val="00290F14"/>
    <w:rsid w:val="0029119C"/>
    <w:rsid w:val="002915DC"/>
    <w:rsid w:val="002922EA"/>
    <w:rsid w:val="00292ECC"/>
    <w:rsid w:val="00292F76"/>
    <w:rsid w:val="00292FB4"/>
    <w:rsid w:val="002943EC"/>
    <w:rsid w:val="00294B93"/>
    <w:rsid w:val="002957BC"/>
    <w:rsid w:val="00295A4C"/>
    <w:rsid w:val="00295F03"/>
    <w:rsid w:val="0029626B"/>
    <w:rsid w:val="00297829"/>
    <w:rsid w:val="002A0E1F"/>
    <w:rsid w:val="002A184F"/>
    <w:rsid w:val="002A19BC"/>
    <w:rsid w:val="002A1A7D"/>
    <w:rsid w:val="002A1BDA"/>
    <w:rsid w:val="002A1C06"/>
    <w:rsid w:val="002A2966"/>
    <w:rsid w:val="002A3E75"/>
    <w:rsid w:val="002A4361"/>
    <w:rsid w:val="002A46D2"/>
    <w:rsid w:val="002A47F8"/>
    <w:rsid w:val="002A4C0A"/>
    <w:rsid w:val="002A4E3E"/>
    <w:rsid w:val="002A5524"/>
    <w:rsid w:val="002A6408"/>
    <w:rsid w:val="002A6AAD"/>
    <w:rsid w:val="002A6E80"/>
    <w:rsid w:val="002A74F9"/>
    <w:rsid w:val="002B042F"/>
    <w:rsid w:val="002B079F"/>
    <w:rsid w:val="002B0B05"/>
    <w:rsid w:val="002B14D2"/>
    <w:rsid w:val="002B17EB"/>
    <w:rsid w:val="002B18F4"/>
    <w:rsid w:val="002B190D"/>
    <w:rsid w:val="002B1961"/>
    <w:rsid w:val="002B1FF0"/>
    <w:rsid w:val="002B1FFC"/>
    <w:rsid w:val="002B223A"/>
    <w:rsid w:val="002B2855"/>
    <w:rsid w:val="002B28DB"/>
    <w:rsid w:val="002B43FE"/>
    <w:rsid w:val="002B47B8"/>
    <w:rsid w:val="002B518A"/>
    <w:rsid w:val="002B64D2"/>
    <w:rsid w:val="002B64D3"/>
    <w:rsid w:val="002B674D"/>
    <w:rsid w:val="002B708B"/>
    <w:rsid w:val="002B76DA"/>
    <w:rsid w:val="002B7836"/>
    <w:rsid w:val="002B7F4F"/>
    <w:rsid w:val="002C03D9"/>
    <w:rsid w:val="002C0CBC"/>
    <w:rsid w:val="002C13E7"/>
    <w:rsid w:val="002C14E9"/>
    <w:rsid w:val="002C20B1"/>
    <w:rsid w:val="002C265B"/>
    <w:rsid w:val="002C2E84"/>
    <w:rsid w:val="002C3280"/>
    <w:rsid w:val="002C342B"/>
    <w:rsid w:val="002C35F3"/>
    <w:rsid w:val="002C3BE2"/>
    <w:rsid w:val="002C3C87"/>
    <w:rsid w:val="002C47F2"/>
    <w:rsid w:val="002C5407"/>
    <w:rsid w:val="002C66CA"/>
    <w:rsid w:val="002C69C9"/>
    <w:rsid w:val="002C6CF1"/>
    <w:rsid w:val="002C6FE8"/>
    <w:rsid w:val="002C704C"/>
    <w:rsid w:val="002C7B6D"/>
    <w:rsid w:val="002D011E"/>
    <w:rsid w:val="002D067D"/>
    <w:rsid w:val="002D0EFD"/>
    <w:rsid w:val="002D12B6"/>
    <w:rsid w:val="002D23DD"/>
    <w:rsid w:val="002D2D4B"/>
    <w:rsid w:val="002D2FD6"/>
    <w:rsid w:val="002D385C"/>
    <w:rsid w:val="002D3BC4"/>
    <w:rsid w:val="002D43FC"/>
    <w:rsid w:val="002D4891"/>
    <w:rsid w:val="002D48C9"/>
    <w:rsid w:val="002D5BD2"/>
    <w:rsid w:val="002D7150"/>
    <w:rsid w:val="002D7CF0"/>
    <w:rsid w:val="002E009F"/>
    <w:rsid w:val="002E0678"/>
    <w:rsid w:val="002E0748"/>
    <w:rsid w:val="002E0841"/>
    <w:rsid w:val="002E1162"/>
    <w:rsid w:val="002E1755"/>
    <w:rsid w:val="002E181E"/>
    <w:rsid w:val="002E1E30"/>
    <w:rsid w:val="002E2460"/>
    <w:rsid w:val="002E254A"/>
    <w:rsid w:val="002E3BA3"/>
    <w:rsid w:val="002E4C9B"/>
    <w:rsid w:val="002E683D"/>
    <w:rsid w:val="002E6ADA"/>
    <w:rsid w:val="002E6BD3"/>
    <w:rsid w:val="002E7AB9"/>
    <w:rsid w:val="002E7DE7"/>
    <w:rsid w:val="002F0193"/>
    <w:rsid w:val="002F01DC"/>
    <w:rsid w:val="002F0A55"/>
    <w:rsid w:val="002F12B1"/>
    <w:rsid w:val="002F1632"/>
    <w:rsid w:val="002F1A08"/>
    <w:rsid w:val="002F2676"/>
    <w:rsid w:val="002F2A10"/>
    <w:rsid w:val="002F2D24"/>
    <w:rsid w:val="002F4C56"/>
    <w:rsid w:val="002F51BB"/>
    <w:rsid w:val="002F52CE"/>
    <w:rsid w:val="002F58C0"/>
    <w:rsid w:val="002F6A30"/>
    <w:rsid w:val="002F6E7F"/>
    <w:rsid w:val="002F7067"/>
    <w:rsid w:val="002F7E37"/>
    <w:rsid w:val="002F7F3D"/>
    <w:rsid w:val="00300AD8"/>
    <w:rsid w:val="0030104C"/>
    <w:rsid w:val="0030131C"/>
    <w:rsid w:val="003023CA"/>
    <w:rsid w:val="00302E7C"/>
    <w:rsid w:val="0030345F"/>
    <w:rsid w:val="0030388D"/>
    <w:rsid w:val="00303D6A"/>
    <w:rsid w:val="00303E84"/>
    <w:rsid w:val="0030465F"/>
    <w:rsid w:val="00305520"/>
    <w:rsid w:val="003056A8"/>
    <w:rsid w:val="00306381"/>
    <w:rsid w:val="003066B2"/>
    <w:rsid w:val="00306AD1"/>
    <w:rsid w:val="00306EC7"/>
    <w:rsid w:val="00307192"/>
    <w:rsid w:val="003075EC"/>
    <w:rsid w:val="00307B00"/>
    <w:rsid w:val="00307BAF"/>
    <w:rsid w:val="00307D97"/>
    <w:rsid w:val="003107A5"/>
    <w:rsid w:val="00311587"/>
    <w:rsid w:val="00311F26"/>
    <w:rsid w:val="003123B9"/>
    <w:rsid w:val="00312B07"/>
    <w:rsid w:val="00312CCE"/>
    <w:rsid w:val="003131DD"/>
    <w:rsid w:val="00313A81"/>
    <w:rsid w:val="00313E5E"/>
    <w:rsid w:val="00314363"/>
    <w:rsid w:val="00314647"/>
    <w:rsid w:val="00314C27"/>
    <w:rsid w:val="003150F3"/>
    <w:rsid w:val="00315FA7"/>
    <w:rsid w:val="003161EF"/>
    <w:rsid w:val="003167B0"/>
    <w:rsid w:val="003167E8"/>
    <w:rsid w:val="00316A65"/>
    <w:rsid w:val="003172CE"/>
    <w:rsid w:val="003201D6"/>
    <w:rsid w:val="003220FB"/>
    <w:rsid w:val="00322471"/>
    <w:rsid w:val="00322559"/>
    <w:rsid w:val="00322739"/>
    <w:rsid w:val="003235CF"/>
    <w:rsid w:val="00323847"/>
    <w:rsid w:val="00323FE5"/>
    <w:rsid w:val="003241E3"/>
    <w:rsid w:val="0032445A"/>
    <w:rsid w:val="00324897"/>
    <w:rsid w:val="0032508F"/>
    <w:rsid w:val="00326410"/>
    <w:rsid w:val="0032643F"/>
    <w:rsid w:val="00326690"/>
    <w:rsid w:val="003268A3"/>
    <w:rsid w:val="00327CEF"/>
    <w:rsid w:val="003311D2"/>
    <w:rsid w:val="003317A8"/>
    <w:rsid w:val="0033183E"/>
    <w:rsid w:val="00331997"/>
    <w:rsid w:val="0033228C"/>
    <w:rsid w:val="00332455"/>
    <w:rsid w:val="00332BEF"/>
    <w:rsid w:val="00332F92"/>
    <w:rsid w:val="00332FA5"/>
    <w:rsid w:val="003330CF"/>
    <w:rsid w:val="0033401E"/>
    <w:rsid w:val="003348C5"/>
    <w:rsid w:val="00335460"/>
    <w:rsid w:val="00335EE9"/>
    <w:rsid w:val="003363C6"/>
    <w:rsid w:val="00336A44"/>
    <w:rsid w:val="00337194"/>
    <w:rsid w:val="0034028A"/>
    <w:rsid w:val="0034040A"/>
    <w:rsid w:val="003405C5"/>
    <w:rsid w:val="003406FF"/>
    <w:rsid w:val="00340848"/>
    <w:rsid w:val="00342554"/>
    <w:rsid w:val="00342EB0"/>
    <w:rsid w:val="003431AA"/>
    <w:rsid w:val="00343DA9"/>
    <w:rsid w:val="0034499A"/>
    <w:rsid w:val="00344DD9"/>
    <w:rsid w:val="00345AAF"/>
    <w:rsid w:val="003467DB"/>
    <w:rsid w:val="003469DD"/>
    <w:rsid w:val="00346CDC"/>
    <w:rsid w:val="0034738E"/>
    <w:rsid w:val="003473C6"/>
    <w:rsid w:val="00350116"/>
    <w:rsid w:val="00350B22"/>
    <w:rsid w:val="003516CB"/>
    <w:rsid w:val="00352793"/>
    <w:rsid w:val="0035308B"/>
    <w:rsid w:val="003544A0"/>
    <w:rsid w:val="00355EF7"/>
    <w:rsid w:val="00356252"/>
    <w:rsid w:val="003569BD"/>
    <w:rsid w:val="00357013"/>
    <w:rsid w:val="00357B99"/>
    <w:rsid w:val="00360189"/>
    <w:rsid w:val="00360B65"/>
    <w:rsid w:val="00361C7E"/>
    <w:rsid w:val="003629BA"/>
    <w:rsid w:val="00362EB3"/>
    <w:rsid w:val="00363053"/>
    <w:rsid w:val="0036450C"/>
    <w:rsid w:val="00365AEE"/>
    <w:rsid w:val="003666F5"/>
    <w:rsid w:val="00367AC6"/>
    <w:rsid w:val="003705D6"/>
    <w:rsid w:val="003730AC"/>
    <w:rsid w:val="00373248"/>
    <w:rsid w:val="0037381E"/>
    <w:rsid w:val="00373FAC"/>
    <w:rsid w:val="003748B0"/>
    <w:rsid w:val="00375067"/>
    <w:rsid w:val="003754EF"/>
    <w:rsid w:val="00377964"/>
    <w:rsid w:val="00377D65"/>
    <w:rsid w:val="00377E30"/>
    <w:rsid w:val="00381007"/>
    <w:rsid w:val="00381581"/>
    <w:rsid w:val="003815CB"/>
    <w:rsid w:val="00381A17"/>
    <w:rsid w:val="0038271D"/>
    <w:rsid w:val="00382763"/>
    <w:rsid w:val="00383070"/>
    <w:rsid w:val="003831E8"/>
    <w:rsid w:val="00383209"/>
    <w:rsid w:val="00383A2C"/>
    <w:rsid w:val="00383F70"/>
    <w:rsid w:val="00383F81"/>
    <w:rsid w:val="003848DF"/>
    <w:rsid w:val="003854D3"/>
    <w:rsid w:val="00386530"/>
    <w:rsid w:val="0038675E"/>
    <w:rsid w:val="00386B8C"/>
    <w:rsid w:val="00386DD6"/>
    <w:rsid w:val="00387D7A"/>
    <w:rsid w:val="00390374"/>
    <w:rsid w:val="003903D9"/>
    <w:rsid w:val="0039097D"/>
    <w:rsid w:val="00390D15"/>
    <w:rsid w:val="00391837"/>
    <w:rsid w:val="00391A56"/>
    <w:rsid w:val="00391E47"/>
    <w:rsid w:val="00392239"/>
    <w:rsid w:val="00392B3F"/>
    <w:rsid w:val="00392B5D"/>
    <w:rsid w:val="00393905"/>
    <w:rsid w:val="003939B1"/>
    <w:rsid w:val="003939DF"/>
    <w:rsid w:val="00393E47"/>
    <w:rsid w:val="003941E0"/>
    <w:rsid w:val="00396ABC"/>
    <w:rsid w:val="00396D5B"/>
    <w:rsid w:val="00397539"/>
    <w:rsid w:val="0039779B"/>
    <w:rsid w:val="0039792E"/>
    <w:rsid w:val="003A02A9"/>
    <w:rsid w:val="003A03AD"/>
    <w:rsid w:val="003A108A"/>
    <w:rsid w:val="003A2A9D"/>
    <w:rsid w:val="003A3679"/>
    <w:rsid w:val="003A4173"/>
    <w:rsid w:val="003A4550"/>
    <w:rsid w:val="003A4EFD"/>
    <w:rsid w:val="003A574C"/>
    <w:rsid w:val="003A57F1"/>
    <w:rsid w:val="003A5A42"/>
    <w:rsid w:val="003A60C0"/>
    <w:rsid w:val="003A66C7"/>
    <w:rsid w:val="003A7094"/>
    <w:rsid w:val="003A711A"/>
    <w:rsid w:val="003A79AB"/>
    <w:rsid w:val="003B104F"/>
    <w:rsid w:val="003B1661"/>
    <w:rsid w:val="003B1723"/>
    <w:rsid w:val="003B2149"/>
    <w:rsid w:val="003B2446"/>
    <w:rsid w:val="003B3A75"/>
    <w:rsid w:val="003B5069"/>
    <w:rsid w:val="003B50F6"/>
    <w:rsid w:val="003B5C77"/>
    <w:rsid w:val="003B691B"/>
    <w:rsid w:val="003B6F30"/>
    <w:rsid w:val="003B6F40"/>
    <w:rsid w:val="003B736E"/>
    <w:rsid w:val="003B7476"/>
    <w:rsid w:val="003B7512"/>
    <w:rsid w:val="003B7860"/>
    <w:rsid w:val="003B78A1"/>
    <w:rsid w:val="003B7C08"/>
    <w:rsid w:val="003B7D46"/>
    <w:rsid w:val="003B7DB7"/>
    <w:rsid w:val="003C015D"/>
    <w:rsid w:val="003C0534"/>
    <w:rsid w:val="003C0A1F"/>
    <w:rsid w:val="003C187C"/>
    <w:rsid w:val="003C1C6A"/>
    <w:rsid w:val="003C24F3"/>
    <w:rsid w:val="003C2A1D"/>
    <w:rsid w:val="003C2E9D"/>
    <w:rsid w:val="003C34B2"/>
    <w:rsid w:val="003C3798"/>
    <w:rsid w:val="003C4AA0"/>
    <w:rsid w:val="003C50F7"/>
    <w:rsid w:val="003C5C1D"/>
    <w:rsid w:val="003C639A"/>
    <w:rsid w:val="003C6D1B"/>
    <w:rsid w:val="003C73DD"/>
    <w:rsid w:val="003D1334"/>
    <w:rsid w:val="003D1582"/>
    <w:rsid w:val="003D15E2"/>
    <w:rsid w:val="003D1BF6"/>
    <w:rsid w:val="003D259D"/>
    <w:rsid w:val="003D2A9D"/>
    <w:rsid w:val="003D33E2"/>
    <w:rsid w:val="003D3B2E"/>
    <w:rsid w:val="003D3B6F"/>
    <w:rsid w:val="003D4047"/>
    <w:rsid w:val="003E0E58"/>
    <w:rsid w:val="003E0EB3"/>
    <w:rsid w:val="003E1ACF"/>
    <w:rsid w:val="003E302C"/>
    <w:rsid w:val="003E3BDE"/>
    <w:rsid w:val="003E3D44"/>
    <w:rsid w:val="003E4A29"/>
    <w:rsid w:val="003E5395"/>
    <w:rsid w:val="003E5D8F"/>
    <w:rsid w:val="003E6A54"/>
    <w:rsid w:val="003E7324"/>
    <w:rsid w:val="003E7A64"/>
    <w:rsid w:val="003E7C0E"/>
    <w:rsid w:val="003F0122"/>
    <w:rsid w:val="003F0989"/>
    <w:rsid w:val="003F1531"/>
    <w:rsid w:val="003F1C6E"/>
    <w:rsid w:val="003F1DA0"/>
    <w:rsid w:val="003F268C"/>
    <w:rsid w:val="003F27FA"/>
    <w:rsid w:val="003F28D0"/>
    <w:rsid w:val="003F29DB"/>
    <w:rsid w:val="003F2A65"/>
    <w:rsid w:val="003F2B3E"/>
    <w:rsid w:val="003F2BB5"/>
    <w:rsid w:val="003F43F6"/>
    <w:rsid w:val="003F4770"/>
    <w:rsid w:val="003F4A8C"/>
    <w:rsid w:val="003F4BC9"/>
    <w:rsid w:val="003F4BEE"/>
    <w:rsid w:val="003F5408"/>
    <w:rsid w:val="003F5757"/>
    <w:rsid w:val="003F5AA8"/>
    <w:rsid w:val="003F5D46"/>
    <w:rsid w:val="003F60D8"/>
    <w:rsid w:val="003F69F5"/>
    <w:rsid w:val="003F6A44"/>
    <w:rsid w:val="003F6E86"/>
    <w:rsid w:val="003F7153"/>
    <w:rsid w:val="003F7C58"/>
    <w:rsid w:val="00401FC9"/>
    <w:rsid w:val="0040206D"/>
    <w:rsid w:val="00402B34"/>
    <w:rsid w:val="004038D9"/>
    <w:rsid w:val="00403BC8"/>
    <w:rsid w:val="00404B69"/>
    <w:rsid w:val="00405217"/>
    <w:rsid w:val="004056FF"/>
    <w:rsid w:val="00405E52"/>
    <w:rsid w:val="00406892"/>
    <w:rsid w:val="0040699A"/>
    <w:rsid w:val="00406BCD"/>
    <w:rsid w:val="00406CF6"/>
    <w:rsid w:val="00410ADD"/>
    <w:rsid w:val="0041245A"/>
    <w:rsid w:val="00413D9B"/>
    <w:rsid w:val="00414067"/>
    <w:rsid w:val="00414CC9"/>
    <w:rsid w:val="00415264"/>
    <w:rsid w:val="004157D9"/>
    <w:rsid w:val="00415882"/>
    <w:rsid w:val="004162BA"/>
    <w:rsid w:val="00416C2A"/>
    <w:rsid w:val="004176F4"/>
    <w:rsid w:val="00417724"/>
    <w:rsid w:val="0042099B"/>
    <w:rsid w:val="004210F8"/>
    <w:rsid w:val="00421463"/>
    <w:rsid w:val="004218EA"/>
    <w:rsid w:val="004225D5"/>
    <w:rsid w:val="00423391"/>
    <w:rsid w:val="00423EE7"/>
    <w:rsid w:val="0042475C"/>
    <w:rsid w:val="0042629F"/>
    <w:rsid w:val="004266D3"/>
    <w:rsid w:val="0042715D"/>
    <w:rsid w:val="004278E4"/>
    <w:rsid w:val="00427F93"/>
    <w:rsid w:val="00427FD7"/>
    <w:rsid w:val="004300A5"/>
    <w:rsid w:val="004301BF"/>
    <w:rsid w:val="0043059C"/>
    <w:rsid w:val="00431CBC"/>
    <w:rsid w:val="00433B60"/>
    <w:rsid w:val="00433C02"/>
    <w:rsid w:val="00433F7F"/>
    <w:rsid w:val="004344BE"/>
    <w:rsid w:val="00434EF4"/>
    <w:rsid w:val="00434F3A"/>
    <w:rsid w:val="004356C7"/>
    <w:rsid w:val="00435A13"/>
    <w:rsid w:val="00436FC5"/>
    <w:rsid w:val="0043719C"/>
    <w:rsid w:val="00440A45"/>
    <w:rsid w:val="00440CA0"/>
    <w:rsid w:val="00440E8D"/>
    <w:rsid w:val="004410E0"/>
    <w:rsid w:val="00441C1C"/>
    <w:rsid w:val="00442E08"/>
    <w:rsid w:val="00442EB9"/>
    <w:rsid w:val="0044318E"/>
    <w:rsid w:val="00443661"/>
    <w:rsid w:val="00443B61"/>
    <w:rsid w:val="00444360"/>
    <w:rsid w:val="00445EDA"/>
    <w:rsid w:val="004461E6"/>
    <w:rsid w:val="00447BE8"/>
    <w:rsid w:val="00450ABF"/>
    <w:rsid w:val="00451BA7"/>
    <w:rsid w:val="00452686"/>
    <w:rsid w:val="00452841"/>
    <w:rsid w:val="0045300B"/>
    <w:rsid w:val="00453AB9"/>
    <w:rsid w:val="00456636"/>
    <w:rsid w:val="00457E1F"/>
    <w:rsid w:val="0046072A"/>
    <w:rsid w:val="0046126B"/>
    <w:rsid w:val="00461930"/>
    <w:rsid w:val="00461A5C"/>
    <w:rsid w:val="00461AC7"/>
    <w:rsid w:val="00461C06"/>
    <w:rsid w:val="0046210A"/>
    <w:rsid w:val="0046260A"/>
    <w:rsid w:val="0046261D"/>
    <w:rsid w:val="00462695"/>
    <w:rsid w:val="004631F8"/>
    <w:rsid w:val="00463824"/>
    <w:rsid w:val="00463918"/>
    <w:rsid w:val="00463A1D"/>
    <w:rsid w:val="00463CF9"/>
    <w:rsid w:val="00463F50"/>
    <w:rsid w:val="0046452A"/>
    <w:rsid w:val="00464CAE"/>
    <w:rsid w:val="0046543A"/>
    <w:rsid w:val="00465F1E"/>
    <w:rsid w:val="00467B5B"/>
    <w:rsid w:val="0047048A"/>
    <w:rsid w:val="0047065D"/>
    <w:rsid w:val="004706C6"/>
    <w:rsid w:val="004708D2"/>
    <w:rsid w:val="00470CDD"/>
    <w:rsid w:val="0047115C"/>
    <w:rsid w:val="0047184D"/>
    <w:rsid w:val="0047336A"/>
    <w:rsid w:val="004739EE"/>
    <w:rsid w:val="0047444B"/>
    <w:rsid w:val="00474B18"/>
    <w:rsid w:val="00475DD3"/>
    <w:rsid w:val="0047648B"/>
    <w:rsid w:val="00477D67"/>
    <w:rsid w:val="00481437"/>
    <w:rsid w:val="0048144A"/>
    <w:rsid w:val="00482414"/>
    <w:rsid w:val="00482CB3"/>
    <w:rsid w:val="00482E55"/>
    <w:rsid w:val="004836E7"/>
    <w:rsid w:val="00483F93"/>
    <w:rsid w:val="0048555B"/>
    <w:rsid w:val="00485705"/>
    <w:rsid w:val="00486FE3"/>
    <w:rsid w:val="004878B4"/>
    <w:rsid w:val="00487E21"/>
    <w:rsid w:val="00487F55"/>
    <w:rsid w:val="0049077E"/>
    <w:rsid w:val="0049188D"/>
    <w:rsid w:val="00492164"/>
    <w:rsid w:val="004930C9"/>
    <w:rsid w:val="004938F1"/>
    <w:rsid w:val="00494058"/>
    <w:rsid w:val="00494110"/>
    <w:rsid w:val="004943A5"/>
    <w:rsid w:val="004946D0"/>
    <w:rsid w:val="004949DC"/>
    <w:rsid w:val="00494B28"/>
    <w:rsid w:val="00494B62"/>
    <w:rsid w:val="00495227"/>
    <w:rsid w:val="004956B4"/>
    <w:rsid w:val="004965B3"/>
    <w:rsid w:val="00496642"/>
    <w:rsid w:val="00496F43"/>
    <w:rsid w:val="004A04ED"/>
    <w:rsid w:val="004A0F64"/>
    <w:rsid w:val="004A1D1C"/>
    <w:rsid w:val="004A1D5B"/>
    <w:rsid w:val="004A2350"/>
    <w:rsid w:val="004A331C"/>
    <w:rsid w:val="004A3B39"/>
    <w:rsid w:val="004A3DCA"/>
    <w:rsid w:val="004A4626"/>
    <w:rsid w:val="004A510B"/>
    <w:rsid w:val="004A530C"/>
    <w:rsid w:val="004A6ACD"/>
    <w:rsid w:val="004A76A7"/>
    <w:rsid w:val="004B072A"/>
    <w:rsid w:val="004B0A8E"/>
    <w:rsid w:val="004B0F15"/>
    <w:rsid w:val="004B1FE4"/>
    <w:rsid w:val="004B21FD"/>
    <w:rsid w:val="004B2246"/>
    <w:rsid w:val="004B2325"/>
    <w:rsid w:val="004B23F4"/>
    <w:rsid w:val="004B267F"/>
    <w:rsid w:val="004B2E0C"/>
    <w:rsid w:val="004B2E50"/>
    <w:rsid w:val="004B2F9C"/>
    <w:rsid w:val="004B3FCB"/>
    <w:rsid w:val="004B5831"/>
    <w:rsid w:val="004B5930"/>
    <w:rsid w:val="004B6066"/>
    <w:rsid w:val="004B64BB"/>
    <w:rsid w:val="004B69A6"/>
    <w:rsid w:val="004B6DA9"/>
    <w:rsid w:val="004B7447"/>
    <w:rsid w:val="004B7EA4"/>
    <w:rsid w:val="004C0703"/>
    <w:rsid w:val="004C0FEC"/>
    <w:rsid w:val="004C1B5E"/>
    <w:rsid w:val="004C3341"/>
    <w:rsid w:val="004C418C"/>
    <w:rsid w:val="004C4870"/>
    <w:rsid w:val="004C4D0F"/>
    <w:rsid w:val="004C50CF"/>
    <w:rsid w:val="004C562C"/>
    <w:rsid w:val="004C5A04"/>
    <w:rsid w:val="004C608E"/>
    <w:rsid w:val="004C6B96"/>
    <w:rsid w:val="004D0163"/>
    <w:rsid w:val="004D0594"/>
    <w:rsid w:val="004D059C"/>
    <w:rsid w:val="004D06DF"/>
    <w:rsid w:val="004D0AB9"/>
    <w:rsid w:val="004D17AF"/>
    <w:rsid w:val="004D1B5A"/>
    <w:rsid w:val="004D26A1"/>
    <w:rsid w:val="004D2AE2"/>
    <w:rsid w:val="004D2C85"/>
    <w:rsid w:val="004D397D"/>
    <w:rsid w:val="004D3982"/>
    <w:rsid w:val="004D3ACF"/>
    <w:rsid w:val="004D427C"/>
    <w:rsid w:val="004D52F5"/>
    <w:rsid w:val="004D7012"/>
    <w:rsid w:val="004D741E"/>
    <w:rsid w:val="004D780F"/>
    <w:rsid w:val="004D7A17"/>
    <w:rsid w:val="004D7C23"/>
    <w:rsid w:val="004D7E3E"/>
    <w:rsid w:val="004E1832"/>
    <w:rsid w:val="004E1C2A"/>
    <w:rsid w:val="004E22D4"/>
    <w:rsid w:val="004E2348"/>
    <w:rsid w:val="004E274E"/>
    <w:rsid w:val="004E3600"/>
    <w:rsid w:val="004E3B44"/>
    <w:rsid w:val="004E5DFE"/>
    <w:rsid w:val="004E6108"/>
    <w:rsid w:val="004E6378"/>
    <w:rsid w:val="004E6CD5"/>
    <w:rsid w:val="004E7875"/>
    <w:rsid w:val="004E78D9"/>
    <w:rsid w:val="004E7981"/>
    <w:rsid w:val="004E7C2E"/>
    <w:rsid w:val="004F1AE0"/>
    <w:rsid w:val="004F2191"/>
    <w:rsid w:val="004F21A1"/>
    <w:rsid w:val="004F25B3"/>
    <w:rsid w:val="004F538C"/>
    <w:rsid w:val="004F5CA6"/>
    <w:rsid w:val="004F5FD1"/>
    <w:rsid w:val="004F6471"/>
    <w:rsid w:val="004F6E9D"/>
    <w:rsid w:val="004F72DB"/>
    <w:rsid w:val="004F7789"/>
    <w:rsid w:val="004F7F93"/>
    <w:rsid w:val="00500558"/>
    <w:rsid w:val="00500603"/>
    <w:rsid w:val="0050086B"/>
    <w:rsid w:val="00501743"/>
    <w:rsid w:val="00501A8B"/>
    <w:rsid w:val="00502612"/>
    <w:rsid w:val="005031CE"/>
    <w:rsid w:val="005037B2"/>
    <w:rsid w:val="00503D31"/>
    <w:rsid w:val="00503E42"/>
    <w:rsid w:val="00504D43"/>
    <w:rsid w:val="00504E37"/>
    <w:rsid w:val="005050E2"/>
    <w:rsid w:val="005053C3"/>
    <w:rsid w:val="00505702"/>
    <w:rsid w:val="00505E37"/>
    <w:rsid w:val="00507E13"/>
    <w:rsid w:val="005102AA"/>
    <w:rsid w:val="005109A5"/>
    <w:rsid w:val="005112C1"/>
    <w:rsid w:val="005134A1"/>
    <w:rsid w:val="00513712"/>
    <w:rsid w:val="00514018"/>
    <w:rsid w:val="00514842"/>
    <w:rsid w:val="0051573E"/>
    <w:rsid w:val="00515C38"/>
    <w:rsid w:val="005164A0"/>
    <w:rsid w:val="00516BDD"/>
    <w:rsid w:val="00516CBB"/>
    <w:rsid w:val="005174B9"/>
    <w:rsid w:val="005176FD"/>
    <w:rsid w:val="00520494"/>
    <w:rsid w:val="00520833"/>
    <w:rsid w:val="00522F6D"/>
    <w:rsid w:val="00523B3E"/>
    <w:rsid w:val="00524B4D"/>
    <w:rsid w:val="005270D2"/>
    <w:rsid w:val="005274AE"/>
    <w:rsid w:val="005276A9"/>
    <w:rsid w:val="00527D41"/>
    <w:rsid w:val="0053082D"/>
    <w:rsid w:val="00530A61"/>
    <w:rsid w:val="00531B92"/>
    <w:rsid w:val="00532F81"/>
    <w:rsid w:val="00533B37"/>
    <w:rsid w:val="00534863"/>
    <w:rsid w:val="00534952"/>
    <w:rsid w:val="005353D3"/>
    <w:rsid w:val="005366D2"/>
    <w:rsid w:val="0053676A"/>
    <w:rsid w:val="00536FCB"/>
    <w:rsid w:val="00537420"/>
    <w:rsid w:val="00540211"/>
    <w:rsid w:val="005404A9"/>
    <w:rsid w:val="00540DDC"/>
    <w:rsid w:val="00540E1F"/>
    <w:rsid w:val="00540E29"/>
    <w:rsid w:val="00541915"/>
    <w:rsid w:val="00541D5D"/>
    <w:rsid w:val="00542150"/>
    <w:rsid w:val="0054322C"/>
    <w:rsid w:val="00543A7C"/>
    <w:rsid w:val="00543B7A"/>
    <w:rsid w:val="005440C8"/>
    <w:rsid w:val="0054438A"/>
    <w:rsid w:val="00545210"/>
    <w:rsid w:val="0054583B"/>
    <w:rsid w:val="00545E96"/>
    <w:rsid w:val="00546C2A"/>
    <w:rsid w:val="00547647"/>
    <w:rsid w:val="005477D3"/>
    <w:rsid w:val="00550846"/>
    <w:rsid w:val="00550C6A"/>
    <w:rsid w:val="00551894"/>
    <w:rsid w:val="00551D76"/>
    <w:rsid w:val="00552360"/>
    <w:rsid w:val="00552CB6"/>
    <w:rsid w:val="00552F6E"/>
    <w:rsid w:val="00555432"/>
    <w:rsid w:val="00555533"/>
    <w:rsid w:val="005558ED"/>
    <w:rsid w:val="00555B18"/>
    <w:rsid w:val="00560166"/>
    <w:rsid w:val="00560277"/>
    <w:rsid w:val="00560928"/>
    <w:rsid w:val="00561487"/>
    <w:rsid w:val="00561822"/>
    <w:rsid w:val="00562D30"/>
    <w:rsid w:val="00563A5B"/>
    <w:rsid w:val="00563EF1"/>
    <w:rsid w:val="00564E7A"/>
    <w:rsid w:val="00565447"/>
    <w:rsid w:val="0056660D"/>
    <w:rsid w:val="005667B2"/>
    <w:rsid w:val="00566CD1"/>
    <w:rsid w:val="00567111"/>
    <w:rsid w:val="00567670"/>
    <w:rsid w:val="00567982"/>
    <w:rsid w:val="00567BC3"/>
    <w:rsid w:val="00567BDF"/>
    <w:rsid w:val="00570013"/>
    <w:rsid w:val="00572E11"/>
    <w:rsid w:val="00572EFD"/>
    <w:rsid w:val="00572F50"/>
    <w:rsid w:val="00572FAC"/>
    <w:rsid w:val="0057309F"/>
    <w:rsid w:val="005738AB"/>
    <w:rsid w:val="005739C4"/>
    <w:rsid w:val="005739F5"/>
    <w:rsid w:val="00574FC9"/>
    <w:rsid w:val="005753B2"/>
    <w:rsid w:val="005754BD"/>
    <w:rsid w:val="00575CED"/>
    <w:rsid w:val="00576F4A"/>
    <w:rsid w:val="005773BD"/>
    <w:rsid w:val="005777AA"/>
    <w:rsid w:val="00577B74"/>
    <w:rsid w:val="00577DCE"/>
    <w:rsid w:val="00580480"/>
    <w:rsid w:val="0058097B"/>
    <w:rsid w:val="0058142A"/>
    <w:rsid w:val="005817E2"/>
    <w:rsid w:val="005829A6"/>
    <w:rsid w:val="00583272"/>
    <w:rsid w:val="0058476E"/>
    <w:rsid w:val="005854F9"/>
    <w:rsid w:val="005856A8"/>
    <w:rsid w:val="00585AFE"/>
    <w:rsid w:val="00585D82"/>
    <w:rsid w:val="0058677F"/>
    <w:rsid w:val="00587B48"/>
    <w:rsid w:val="00587B77"/>
    <w:rsid w:val="00590917"/>
    <w:rsid w:val="00590CFC"/>
    <w:rsid w:val="0059101B"/>
    <w:rsid w:val="005913C9"/>
    <w:rsid w:val="00591A8B"/>
    <w:rsid w:val="0059278B"/>
    <w:rsid w:val="00593A56"/>
    <w:rsid w:val="00594C63"/>
    <w:rsid w:val="00595CDE"/>
    <w:rsid w:val="0059699A"/>
    <w:rsid w:val="005979B3"/>
    <w:rsid w:val="00597D58"/>
    <w:rsid w:val="00597F59"/>
    <w:rsid w:val="005A01F5"/>
    <w:rsid w:val="005A0648"/>
    <w:rsid w:val="005A07A5"/>
    <w:rsid w:val="005A13E5"/>
    <w:rsid w:val="005A1429"/>
    <w:rsid w:val="005A1581"/>
    <w:rsid w:val="005A2353"/>
    <w:rsid w:val="005A24E7"/>
    <w:rsid w:val="005A268D"/>
    <w:rsid w:val="005A2829"/>
    <w:rsid w:val="005A2AF0"/>
    <w:rsid w:val="005A2EED"/>
    <w:rsid w:val="005A2F3D"/>
    <w:rsid w:val="005A3523"/>
    <w:rsid w:val="005A397E"/>
    <w:rsid w:val="005A46A3"/>
    <w:rsid w:val="005A4A63"/>
    <w:rsid w:val="005A5108"/>
    <w:rsid w:val="005A540D"/>
    <w:rsid w:val="005A69C1"/>
    <w:rsid w:val="005A770C"/>
    <w:rsid w:val="005A7D5C"/>
    <w:rsid w:val="005B02A6"/>
    <w:rsid w:val="005B09F8"/>
    <w:rsid w:val="005B0C4E"/>
    <w:rsid w:val="005B170B"/>
    <w:rsid w:val="005B29C9"/>
    <w:rsid w:val="005B44E4"/>
    <w:rsid w:val="005B5840"/>
    <w:rsid w:val="005B5E70"/>
    <w:rsid w:val="005B626F"/>
    <w:rsid w:val="005B6E04"/>
    <w:rsid w:val="005B7581"/>
    <w:rsid w:val="005B7F3C"/>
    <w:rsid w:val="005C02F8"/>
    <w:rsid w:val="005C0521"/>
    <w:rsid w:val="005C0568"/>
    <w:rsid w:val="005C096C"/>
    <w:rsid w:val="005C1275"/>
    <w:rsid w:val="005C4790"/>
    <w:rsid w:val="005C49F8"/>
    <w:rsid w:val="005C4CF9"/>
    <w:rsid w:val="005C5214"/>
    <w:rsid w:val="005C60BD"/>
    <w:rsid w:val="005C6973"/>
    <w:rsid w:val="005C7327"/>
    <w:rsid w:val="005C75FB"/>
    <w:rsid w:val="005C767A"/>
    <w:rsid w:val="005C78F2"/>
    <w:rsid w:val="005C7C05"/>
    <w:rsid w:val="005D05DA"/>
    <w:rsid w:val="005D0614"/>
    <w:rsid w:val="005D13A8"/>
    <w:rsid w:val="005D250B"/>
    <w:rsid w:val="005D38BE"/>
    <w:rsid w:val="005D3A39"/>
    <w:rsid w:val="005D4482"/>
    <w:rsid w:val="005D4767"/>
    <w:rsid w:val="005D479A"/>
    <w:rsid w:val="005D5D6E"/>
    <w:rsid w:val="005D71C0"/>
    <w:rsid w:val="005D7321"/>
    <w:rsid w:val="005E0D99"/>
    <w:rsid w:val="005E128E"/>
    <w:rsid w:val="005E1F45"/>
    <w:rsid w:val="005E2EDE"/>
    <w:rsid w:val="005E3D38"/>
    <w:rsid w:val="005E426D"/>
    <w:rsid w:val="005E5805"/>
    <w:rsid w:val="005E5C94"/>
    <w:rsid w:val="005E679A"/>
    <w:rsid w:val="005E6C9A"/>
    <w:rsid w:val="005F0AB8"/>
    <w:rsid w:val="005F1B87"/>
    <w:rsid w:val="005F28AF"/>
    <w:rsid w:val="005F28B9"/>
    <w:rsid w:val="005F2FBE"/>
    <w:rsid w:val="005F465C"/>
    <w:rsid w:val="005F494E"/>
    <w:rsid w:val="005F5880"/>
    <w:rsid w:val="005F5BDD"/>
    <w:rsid w:val="005F64F9"/>
    <w:rsid w:val="005F7439"/>
    <w:rsid w:val="005F75A4"/>
    <w:rsid w:val="005F7BE0"/>
    <w:rsid w:val="005F7C0D"/>
    <w:rsid w:val="006001FE"/>
    <w:rsid w:val="00600569"/>
    <w:rsid w:val="00600E23"/>
    <w:rsid w:val="0060239F"/>
    <w:rsid w:val="006026C6"/>
    <w:rsid w:val="00602EFC"/>
    <w:rsid w:val="00603029"/>
    <w:rsid w:val="00603960"/>
    <w:rsid w:val="006043FB"/>
    <w:rsid w:val="006045DF"/>
    <w:rsid w:val="00605294"/>
    <w:rsid w:val="00605ED0"/>
    <w:rsid w:val="006068D8"/>
    <w:rsid w:val="00606B6E"/>
    <w:rsid w:val="006101A0"/>
    <w:rsid w:val="0061040E"/>
    <w:rsid w:val="00610DF5"/>
    <w:rsid w:val="00610FC7"/>
    <w:rsid w:val="006119CE"/>
    <w:rsid w:val="00611C70"/>
    <w:rsid w:val="00611DE6"/>
    <w:rsid w:val="0061267D"/>
    <w:rsid w:val="00612F1B"/>
    <w:rsid w:val="00613710"/>
    <w:rsid w:val="006148E7"/>
    <w:rsid w:val="00614F4F"/>
    <w:rsid w:val="00615020"/>
    <w:rsid w:val="00615496"/>
    <w:rsid w:val="006158AA"/>
    <w:rsid w:val="006158D7"/>
    <w:rsid w:val="00615FCB"/>
    <w:rsid w:val="006161CB"/>
    <w:rsid w:val="0061677B"/>
    <w:rsid w:val="0061721B"/>
    <w:rsid w:val="0062031E"/>
    <w:rsid w:val="00620B7E"/>
    <w:rsid w:val="00621113"/>
    <w:rsid w:val="0062119A"/>
    <w:rsid w:val="00621B37"/>
    <w:rsid w:val="00621DD3"/>
    <w:rsid w:val="006220A8"/>
    <w:rsid w:val="0062232E"/>
    <w:rsid w:val="00622B3A"/>
    <w:rsid w:val="00623750"/>
    <w:rsid w:val="00623C6D"/>
    <w:rsid w:val="00623F5A"/>
    <w:rsid w:val="00623FDF"/>
    <w:rsid w:val="0062436C"/>
    <w:rsid w:val="00624513"/>
    <w:rsid w:val="00624FD2"/>
    <w:rsid w:val="006256A3"/>
    <w:rsid w:val="00625F0F"/>
    <w:rsid w:val="006263FD"/>
    <w:rsid w:val="006279E3"/>
    <w:rsid w:val="00630491"/>
    <w:rsid w:val="0063091E"/>
    <w:rsid w:val="00631EC8"/>
    <w:rsid w:val="0063233F"/>
    <w:rsid w:val="00632FA0"/>
    <w:rsid w:val="00634176"/>
    <w:rsid w:val="00634365"/>
    <w:rsid w:val="00634AC6"/>
    <w:rsid w:val="00634BAB"/>
    <w:rsid w:val="00635E4E"/>
    <w:rsid w:val="006362A4"/>
    <w:rsid w:val="006365F9"/>
    <w:rsid w:val="006378D2"/>
    <w:rsid w:val="00637991"/>
    <w:rsid w:val="00640242"/>
    <w:rsid w:val="006410BB"/>
    <w:rsid w:val="00641166"/>
    <w:rsid w:val="00642045"/>
    <w:rsid w:val="006429C8"/>
    <w:rsid w:val="00642FD2"/>
    <w:rsid w:val="00643138"/>
    <w:rsid w:val="00644269"/>
    <w:rsid w:val="00644ABE"/>
    <w:rsid w:val="00644CF6"/>
    <w:rsid w:val="00644D28"/>
    <w:rsid w:val="00644E73"/>
    <w:rsid w:val="006452BB"/>
    <w:rsid w:val="006460AE"/>
    <w:rsid w:val="00646402"/>
    <w:rsid w:val="00646866"/>
    <w:rsid w:val="00646A92"/>
    <w:rsid w:val="00646B77"/>
    <w:rsid w:val="006473B4"/>
    <w:rsid w:val="0065012A"/>
    <w:rsid w:val="00650D13"/>
    <w:rsid w:val="006518A6"/>
    <w:rsid w:val="0065204A"/>
    <w:rsid w:val="00652BBF"/>
    <w:rsid w:val="00652CFC"/>
    <w:rsid w:val="00653B29"/>
    <w:rsid w:val="00653E8A"/>
    <w:rsid w:val="00654A94"/>
    <w:rsid w:val="0065560C"/>
    <w:rsid w:val="0065688E"/>
    <w:rsid w:val="0065757F"/>
    <w:rsid w:val="00657E15"/>
    <w:rsid w:val="0066014E"/>
    <w:rsid w:val="0066044E"/>
    <w:rsid w:val="006607AC"/>
    <w:rsid w:val="0066090A"/>
    <w:rsid w:val="00660DDD"/>
    <w:rsid w:val="00661895"/>
    <w:rsid w:val="0066310F"/>
    <w:rsid w:val="00663809"/>
    <w:rsid w:val="00663823"/>
    <w:rsid w:val="0066391A"/>
    <w:rsid w:val="00664185"/>
    <w:rsid w:val="00664ADC"/>
    <w:rsid w:val="006650E8"/>
    <w:rsid w:val="006656FB"/>
    <w:rsid w:val="00667454"/>
    <w:rsid w:val="00667787"/>
    <w:rsid w:val="00667E67"/>
    <w:rsid w:val="00670161"/>
    <w:rsid w:val="00670267"/>
    <w:rsid w:val="00670A5E"/>
    <w:rsid w:val="006716D8"/>
    <w:rsid w:val="006717FA"/>
    <w:rsid w:val="0067189B"/>
    <w:rsid w:val="00671ACC"/>
    <w:rsid w:val="00672075"/>
    <w:rsid w:val="00672495"/>
    <w:rsid w:val="00673026"/>
    <w:rsid w:val="00673613"/>
    <w:rsid w:val="0067382C"/>
    <w:rsid w:val="006769A2"/>
    <w:rsid w:val="00676C00"/>
    <w:rsid w:val="00676DE2"/>
    <w:rsid w:val="006771C5"/>
    <w:rsid w:val="0068094B"/>
    <w:rsid w:val="00680D7C"/>
    <w:rsid w:val="006817A2"/>
    <w:rsid w:val="00682C0B"/>
    <w:rsid w:val="00685162"/>
    <w:rsid w:val="00685DCA"/>
    <w:rsid w:val="006871A8"/>
    <w:rsid w:val="0068733F"/>
    <w:rsid w:val="00687417"/>
    <w:rsid w:val="00692F8E"/>
    <w:rsid w:val="00693CF5"/>
    <w:rsid w:val="00694525"/>
    <w:rsid w:val="00694A9D"/>
    <w:rsid w:val="00695645"/>
    <w:rsid w:val="00695D52"/>
    <w:rsid w:val="00696A4C"/>
    <w:rsid w:val="00696FFC"/>
    <w:rsid w:val="006A0254"/>
    <w:rsid w:val="006A069B"/>
    <w:rsid w:val="006A0771"/>
    <w:rsid w:val="006A0F68"/>
    <w:rsid w:val="006A1314"/>
    <w:rsid w:val="006A169F"/>
    <w:rsid w:val="006A1CD7"/>
    <w:rsid w:val="006A2DA3"/>
    <w:rsid w:val="006A2F0E"/>
    <w:rsid w:val="006A3B92"/>
    <w:rsid w:val="006A3D49"/>
    <w:rsid w:val="006A3D9C"/>
    <w:rsid w:val="006A3E2D"/>
    <w:rsid w:val="006A4F0E"/>
    <w:rsid w:val="006A5754"/>
    <w:rsid w:val="006A5B7E"/>
    <w:rsid w:val="006A68DE"/>
    <w:rsid w:val="006A69E0"/>
    <w:rsid w:val="006A77C6"/>
    <w:rsid w:val="006A7D75"/>
    <w:rsid w:val="006B03A1"/>
    <w:rsid w:val="006B07A1"/>
    <w:rsid w:val="006B110B"/>
    <w:rsid w:val="006B28C5"/>
    <w:rsid w:val="006B343C"/>
    <w:rsid w:val="006B3625"/>
    <w:rsid w:val="006B3847"/>
    <w:rsid w:val="006B4993"/>
    <w:rsid w:val="006B4BFE"/>
    <w:rsid w:val="006B57E0"/>
    <w:rsid w:val="006B5BE9"/>
    <w:rsid w:val="006B7994"/>
    <w:rsid w:val="006C0FDA"/>
    <w:rsid w:val="006C1182"/>
    <w:rsid w:val="006C2A84"/>
    <w:rsid w:val="006C346E"/>
    <w:rsid w:val="006C34D3"/>
    <w:rsid w:val="006C385F"/>
    <w:rsid w:val="006C386B"/>
    <w:rsid w:val="006C44A1"/>
    <w:rsid w:val="006C5715"/>
    <w:rsid w:val="006C59CB"/>
    <w:rsid w:val="006C5FFE"/>
    <w:rsid w:val="006C689F"/>
    <w:rsid w:val="006C6C29"/>
    <w:rsid w:val="006C6DDF"/>
    <w:rsid w:val="006C75F4"/>
    <w:rsid w:val="006D026C"/>
    <w:rsid w:val="006D0A5D"/>
    <w:rsid w:val="006D158E"/>
    <w:rsid w:val="006D17B3"/>
    <w:rsid w:val="006D19A4"/>
    <w:rsid w:val="006D3320"/>
    <w:rsid w:val="006D3655"/>
    <w:rsid w:val="006D40A0"/>
    <w:rsid w:val="006D60BD"/>
    <w:rsid w:val="006D645B"/>
    <w:rsid w:val="006D65D3"/>
    <w:rsid w:val="006D67EF"/>
    <w:rsid w:val="006D78F1"/>
    <w:rsid w:val="006D7FB2"/>
    <w:rsid w:val="006E0371"/>
    <w:rsid w:val="006E1307"/>
    <w:rsid w:val="006E147F"/>
    <w:rsid w:val="006E175A"/>
    <w:rsid w:val="006E3581"/>
    <w:rsid w:val="006E3B44"/>
    <w:rsid w:val="006E627D"/>
    <w:rsid w:val="006E6B65"/>
    <w:rsid w:val="006E79B2"/>
    <w:rsid w:val="006F02E0"/>
    <w:rsid w:val="006F0947"/>
    <w:rsid w:val="006F0AFE"/>
    <w:rsid w:val="006F1A67"/>
    <w:rsid w:val="006F24A3"/>
    <w:rsid w:val="006F37BA"/>
    <w:rsid w:val="006F37DC"/>
    <w:rsid w:val="006F3901"/>
    <w:rsid w:val="006F40C9"/>
    <w:rsid w:val="006F49BF"/>
    <w:rsid w:val="006F53BE"/>
    <w:rsid w:val="006F5608"/>
    <w:rsid w:val="006F5781"/>
    <w:rsid w:val="006F61BE"/>
    <w:rsid w:val="006F6580"/>
    <w:rsid w:val="006F666E"/>
    <w:rsid w:val="006F79CE"/>
    <w:rsid w:val="007009A3"/>
    <w:rsid w:val="00703237"/>
    <w:rsid w:val="00704516"/>
    <w:rsid w:val="007045BD"/>
    <w:rsid w:val="00705812"/>
    <w:rsid w:val="00705C5D"/>
    <w:rsid w:val="00705D6B"/>
    <w:rsid w:val="00705F5B"/>
    <w:rsid w:val="0070602B"/>
    <w:rsid w:val="00706E6A"/>
    <w:rsid w:val="00707295"/>
    <w:rsid w:val="007119D7"/>
    <w:rsid w:val="00713356"/>
    <w:rsid w:val="007139D1"/>
    <w:rsid w:val="00713DE8"/>
    <w:rsid w:val="00715749"/>
    <w:rsid w:val="007158B8"/>
    <w:rsid w:val="00715D02"/>
    <w:rsid w:val="00715F90"/>
    <w:rsid w:val="00716666"/>
    <w:rsid w:val="0071669A"/>
    <w:rsid w:val="007166A0"/>
    <w:rsid w:val="007169D9"/>
    <w:rsid w:val="00717AC5"/>
    <w:rsid w:val="007208B6"/>
    <w:rsid w:val="007220D8"/>
    <w:rsid w:val="00722279"/>
    <w:rsid w:val="00723379"/>
    <w:rsid w:val="007239DE"/>
    <w:rsid w:val="00723C66"/>
    <w:rsid w:val="00723E14"/>
    <w:rsid w:val="00724519"/>
    <w:rsid w:val="007245B1"/>
    <w:rsid w:val="00724CDE"/>
    <w:rsid w:val="00724F63"/>
    <w:rsid w:val="007253B8"/>
    <w:rsid w:val="007253CC"/>
    <w:rsid w:val="007254CC"/>
    <w:rsid w:val="00725FD9"/>
    <w:rsid w:val="00726059"/>
    <w:rsid w:val="00726137"/>
    <w:rsid w:val="0072631B"/>
    <w:rsid w:val="00726D4D"/>
    <w:rsid w:val="007300CC"/>
    <w:rsid w:val="00730173"/>
    <w:rsid w:val="00730362"/>
    <w:rsid w:val="0073041E"/>
    <w:rsid w:val="00730B34"/>
    <w:rsid w:val="00730E99"/>
    <w:rsid w:val="00731C74"/>
    <w:rsid w:val="00731E30"/>
    <w:rsid w:val="00731E6E"/>
    <w:rsid w:val="00732159"/>
    <w:rsid w:val="00733264"/>
    <w:rsid w:val="007333DC"/>
    <w:rsid w:val="00733593"/>
    <w:rsid w:val="007339B2"/>
    <w:rsid w:val="007342AF"/>
    <w:rsid w:val="00734FE9"/>
    <w:rsid w:val="0073502F"/>
    <w:rsid w:val="0073504B"/>
    <w:rsid w:val="007357C8"/>
    <w:rsid w:val="00735B04"/>
    <w:rsid w:val="00735ED0"/>
    <w:rsid w:val="007369E5"/>
    <w:rsid w:val="00736C7E"/>
    <w:rsid w:val="0073727D"/>
    <w:rsid w:val="007402D4"/>
    <w:rsid w:val="00740DB1"/>
    <w:rsid w:val="00741805"/>
    <w:rsid w:val="00742E09"/>
    <w:rsid w:val="00743063"/>
    <w:rsid w:val="007437F7"/>
    <w:rsid w:val="00744506"/>
    <w:rsid w:val="00745485"/>
    <w:rsid w:val="007455A4"/>
    <w:rsid w:val="007457A1"/>
    <w:rsid w:val="007459EF"/>
    <w:rsid w:val="00746B2F"/>
    <w:rsid w:val="0074727E"/>
    <w:rsid w:val="0074771D"/>
    <w:rsid w:val="0074783D"/>
    <w:rsid w:val="00747E91"/>
    <w:rsid w:val="007500A8"/>
    <w:rsid w:val="00751D3A"/>
    <w:rsid w:val="00752DFE"/>
    <w:rsid w:val="007531AF"/>
    <w:rsid w:val="00753636"/>
    <w:rsid w:val="00754166"/>
    <w:rsid w:val="007542D8"/>
    <w:rsid w:val="0075510C"/>
    <w:rsid w:val="00755C0B"/>
    <w:rsid w:val="00757879"/>
    <w:rsid w:val="00761B66"/>
    <w:rsid w:val="00763EEC"/>
    <w:rsid w:val="007647B0"/>
    <w:rsid w:val="0076528C"/>
    <w:rsid w:val="007674E2"/>
    <w:rsid w:val="00767C12"/>
    <w:rsid w:val="0077044C"/>
    <w:rsid w:val="00771190"/>
    <w:rsid w:val="007712C7"/>
    <w:rsid w:val="00771781"/>
    <w:rsid w:val="0077178A"/>
    <w:rsid w:val="0077248A"/>
    <w:rsid w:val="00772DBF"/>
    <w:rsid w:val="00772ED5"/>
    <w:rsid w:val="00773F2D"/>
    <w:rsid w:val="00773F88"/>
    <w:rsid w:val="00774BCA"/>
    <w:rsid w:val="007761E7"/>
    <w:rsid w:val="007767DF"/>
    <w:rsid w:val="00776F90"/>
    <w:rsid w:val="007772C2"/>
    <w:rsid w:val="00777814"/>
    <w:rsid w:val="007800D7"/>
    <w:rsid w:val="00780104"/>
    <w:rsid w:val="00780CB5"/>
    <w:rsid w:val="00780CF3"/>
    <w:rsid w:val="007812D7"/>
    <w:rsid w:val="0078149B"/>
    <w:rsid w:val="00783B50"/>
    <w:rsid w:val="007844C0"/>
    <w:rsid w:val="00785452"/>
    <w:rsid w:val="007854B5"/>
    <w:rsid w:val="007855A0"/>
    <w:rsid w:val="00785FCE"/>
    <w:rsid w:val="00786320"/>
    <w:rsid w:val="007877D0"/>
    <w:rsid w:val="007900CE"/>
    <w:rsid w:val="00790494"/>
    <w:rsid w:val="007919B6"/>
    <w:rsid w:val="00791F97"/>
    <w:rsid w:val="007921F0"/>
    <w:rsid w:val="00792219"/>
    <w:rsid w:val="007922D8"/>
    <w:rsid w:val="00792300"/>
    <w:rsid w:val="007925D5"/>
    <w:rsid w:val="00792D17"/>
    <w:rsid w:val="00795250"/>
    <w:rsid w:val="007952AB"/>
    <w:rsid w:val="00795612"/>
    <w:rsid w:val="0079573B"/>
    <w:rsid w:val="0079581F"/>
    <w:rsid w:val="0079608D"/>
    <w:rsid w:val="007967F8"/>
    <w:rsid w:val="00797828"/>
    <w:rsid w:val="007A0512"/>
    <w:rsid w:val="007A126B"/>
    <w:rsid w:val="007A259A"/>
    <w:rsid w:val="007A2AAB"/>
    <w:rsid w:val="007A2B27"/>
    <w:rsid w:val="007A2BFE"/>
    <w:rsid w:val="007A2E43"/>
    <w:rsid w:val="007A3E7A"/>
    <w:rsid w:val="007A45BA"/>
    <w:rsid w:val="007A4604"/>
    <w:rsid w:val="007A50FD"/>
    <w:rsid w:val="007A58EA"/>
    <w:rsid w:val="007A65E2"/>
    <w:rsid w:val="007A6828"/>
    <w:rsid w:val="007B1869"/>
    <w:rsid w:val="007B3187"/>
    <w:rsid w:val="007B33D1"/>
    <w:rsid w:val="007B45AB"/>
    <w:rsid w:val="007B57BD"/>
    <w:rsid w:val="007B60B7"/>
    <w:rsid w:val="007B628B"/>
    <w:rsid w:val="007B6695"/>
    <w:rsid w:val="007B68CD"/>
    <w:rsid w:val="007B6CC8"/>
    <w:rsid w:val="007C01BF"/>
    <w:rsid w:val="007C13F4"/>
    <w:rsid w:val="007C1F85"/>
    <w:rsid w:val="007C2BE7"/>
    <w:rsid w:val="007C3420"/>
    <w:rsid w:val="007C34E5"/>
    <w:rsid w:val="007C445F"/>
    <w:rsid w:val="007C5519"/>
    <w:rsid w:val="007C56CA"/>
    <w:rsid w:val="007C582B"/>
    <w:rsid w:val="007C601E"/>
    <w:rsid w:val="007C6E9E"/>
    <w:rsid w:val="007C7BBC"/>
    <w:rsid w:val="007D0E2A"/>
    <w:rsid w:val="007D1010"/>
    <w:rsid w:val="007D1361"/>
    <w:rsid w:val="007D16D8"/>
    <w:rsid w:val="007D2096"/>
    <w:rsid w:val="007D2733"/>
    <w:rsid w:val="007D2AB6"/>
    <w:rsid w:val="007D2F1C"/>
    <w:rsid w:val="007D5579"/>
    <w:rsid w:val="007D61A7"/>
    <w:rsid w:val="007D652C"/>
    <w:rsid w:val="007D675A"/>
    <w:rsid w:val="007D7A67"/>
    <w:rsid w:val="007E0190"/>
    <w:rsid w:val="007E07E4"/>
    <w:rsid w:val="007E0E94"/>
    <w:rsid w:val="007E2BB2"/>
    <w:rsid w:val="007E2D46"/>
    <w:rsid w:val="007E322B"/>
    <w:rsid w:val="007E406F"/>
    <w:rsid w:val="007E45AC"/>
    <w:rsid w:val="007E5BD9"/>
    <w:rsid w:val="007E5E88"/>
    <w:rsid w:val="007E6EC9"/>
    <w:rsid w:val="007E6F9D"/>
    <w:rsid w:val="007E7BE8"/>
    <w:rsid w:val="007F08A4"/>
    <w:rsid w:val="007F0ECE"/>
    <w:rsid w:val="007F1062"/>
    <w:rsid w:val="007F13AF"/>
    <w:rsid w:val="007F14FD"/>
    <w:rsid w:val="007F1513"/>
    <w:rsid w:val="007F16E7"/>
    <w:rsid w:val="007F1949"/>
    <w:rsid w:val="007F19C9"/>
    <w:rsid w:val="007F1C9D"/>
    <w:rsid w:val="007F2710"/>
    <w:rsid w:val="007F28B4"/>
    <w:rsid w:val="007F2F71"/>
    <w:rsid w:val="007F4264"/>
    <w:rsid w:val="007F45B9"/>
    <w:rsid w:val="007F4ADB"/>
    <w:rsid w:val="007F595F"/>
    <w:rsid w:val="007F59BF"/>
    <w:rsid w:val="007F5E38"/>
    <w:rsid w:val="007F605F"/>
    <w:rsid w:val="007F6F87"/>
    <w:rsid w:val="007F71A0"/>
    <w:rsid w:val="007F76B5"/>
    <w:rsid w:val="007F789D"/>
    <w:rsid w:val="007F7CAD"/>
    <w:rsid w:val="00800F12"/>
    <w:rsid w:val="00801135"/>
    <w:rsid w:val="00801AD8"/>
    <w:rsid w:val="00803699"/>
    <w:rsid w:val="00803FDC"/>
    <w:rsid w:val="0080497D"/>
    <w:rsid w:val="00804F56"/>
    <w:rsid w:val="0080513C"/>
    <w:rsid w:val="00806355"/>
    <w:rsid w:val="008065AA"/>
    <w:rsid w:val="008068E2"/>
    <w:rsid w:val="00807391"/>
    <w:rsid w:val="00807CFC"/>
    <w:rsid w:val="00810DCA"/>
    <w:rsid w:val="00812315"/>
    <w:rsid w:val="00813207"/>
    <w:rsid w:val="0081498A"/>
    <w:rsid w:val="008153C4"/>
    <w:rsid w:val="00815475"/>
    <w:rsid w:val="008176DB"/>
    <w:rsid w:val="0081783E"/>
    <w:rsid w:val="0081797F"/>
    <w:rsid w:val="00817C5F"/>
    <w:rsid w:val="00817DA4"/>
    <w:rsid w:val="00820448"/>
    <w:rsid w:val="00820493"/>
    <w:rsid w:val="008211EC"/>
    <w:rsid w:val="00821EDF"/>
    <w:rsid w:val="00823505"/>
    <w:rsid w:val="008240EF"/>
    <w:rsid w:val="008250AA"/>
    <w:rsid w:val="008257E9"/>
    <w:rsid w:val="008258B7"/>
    <w:rsid w:val="0082622A"/>
    <w:rsid w:val="008264F4"/>
    <w:rsid w:val="00827459"/>
    <w:rsid w:val="00827B8F"/>
    <w:rsid w:val="00830428"/>
    <w:rsid w:val="0083150C"/>
    <w:rsid w:val="00831D85"/>
    <w:rsid w:val="00832204"/>
    <w:rsid w:val="008328F0"/>
    <w:rsid w:val="0083295F"/>
    <w:rsid w:val="00833407"/>
    <w:rsid w:val="00833647"/>
    <w:rsid w:val="00833D86"/>
    <w:rsid w:val="008342C9"/>
    <w:rsid w:val="008348EC"/>
    <w:rsid w:val="00834F05"/>
    <w:rsid w:val="00835D8C"/>
    <w:rsid w:val="00837120"/>
    <w:rsid w:val="0083737C"/>
    <w:rsid w:val="00837C5C"/>
    <w:rsid w:val="008407F1"/>
    <w:rsid w:val="00840AF6"/>
    <w:rsid w:val="00841927"/>
    <w:rsid w:val="0084219D"/>
    <w:rsid w:val="00843E68"/>
    <w:rsid w:val="0084560B"/>
    <w:rsid w:val="0084625A"/>
    <w:rsid w:val="00846C1D"/>
    <w:rsid w:val="00846E74"/>
    <w:rsid w:val="008471B3"/>
    <w:rsid w:val="008479CC"/>
    <w:rsid w:val="00847D18"/>
    <w:rsid w:val="008500FF"/>
    <w:rsid w:val="008502F6"/>
    <w:rsid w:val="00850E0D"/>
    <w:rsid w:val="008518E4"/>
    <w:rsid w:val="00851A27"/>
    <w:rsid w:val="00852D12"/>
    <w:rsid w:val="00854A8F"/>
    <w:rsid w:val="0085502E"/>
    <w:rsid w:val="00855B8D"/>
    <w:rsid w:val="00856139"/>
    <w:rsid w:val="00856BA6"/>
    <w:rsid w:val="00856CCB"/>
    <w:rsid w:val="00856E73"/>
    <w:rsid w:val="00856ED3"/>
    <w:rsid w:val="00856EE7"/>
    <w:rsid w:val="00860D3D"/>
    <w:rsid w:val="00860FDC"/>
    <w:rsid w:val="00861362"/>
    <w:rsid w:val="00861D6C"/>
    <w:rsid w:val="00862016"/>
    <w:rsid w:val="00863AFA"/>
    <w:rsid w:val="00863DA1"/>
    <w:rsid w:val="00864447"/>
    <w:rsid w:val="00864642"/>
    <w:rsid w:val="00864C35"/>
    <w:rsid w:val="008655D2"/>
    <w:rsid w:val="00866F5E"/>
    <w:rsid w:val="00867744"/>
    <w:rsid w:val="00867A2C"/>
    <w:rsid w:val="00867D95"/>
    <w:rsid w:val="00867DC6"/>
    <w:rsid w:val="0087036F"/>
    <w:rsid w:val="00870CC9"/>
    <w:rsid w:val="00871467"/>
    <w:rsid w:val="008719E3"/>
    <w:rsid w:val="00872BCF"/>
    <w:rsid w:val="008732CD"/>
    <w:rsid w:val="0087369E"/>
    <w:rsid w:val="00874118"/>
    <w:rsid w:val="00875424"/>
    <w:rsid w:val="00875431"/>
    <w:rsid w:val="0087587F"/>
    <w:rsid w:val="00876464"/>
    <w:rsid w:val="008804D8"/>
    <w:rsid w:val="00881212"/>
    <w:rsid w:val="00881C17"/>
    <w:rsid w:val="00885192"/>
    <w:rsid w:val="008852DC"/>
    <w:rsid w:val="00886F9C"/>
    <w:rsid w:val="00887A52"/>
    <w:rsid w:val="00890E63"/>
    <w:rsid w:val="00891786"/>
    <w:rsid w:val="00893793"/>
    <w:rsid w:val="008948FC"/>
    <w:rsid w:val="00894A56"/>
    <w:rsid w:val="008956BA"/>
    <w:rsid w:val="00896F68"/>
    <w:rsid w:val="00897D6D"/>
    <w:rsid w:val="008A06AC"/>
    <w:rsid w:val="008A1D6E"/>
    <w:rsid w:val="008A22B3"/>
    <w:rsid w:val="008A2BD2"/>
    <w:rsid w:val="008A2EF6"/>
    <w:rsid w:val="008A31BA"/>
    <w:rsid w:val="008A4900"/>
    <w:rsid w:val="008A4FD3"/>
    <w:rsid w:val="008A618F"/>
    <w:rsid w:val="008A6B92"/>
    <w:rsid w:val="008A6CC0"/>
    <w:rsid w:val="008A7975"/>
    <w:rsid w:val="008B0062"/>
    <w:rsid w:val="008B12D2"/>
    <w:rsid w:val="008B234B"/>
    <w:rsid w:val="008B2E69"/>
    <w:rsid w:val="008B2FC8"/>
    <w:rsid w:val="008B39C1"/>
    <w:rsid w:val="008B41B0"/>
    <w:rsid w:val="008B42FA"/>
    <w:rsid w:val="008B4832"/>
    <w:rsid w:val="008B4BC7"/>
    <w:rsid w:val="008B506D"/>
    <w:rsid w:val="008B52C8"/>
    <w:rsid w:val="008B539C"/>
    <w:rsid w:val="008B56A7"/>
    <w:rsid w:val="008B575A"/>
    <w:rsid w:val="008B5C87"/>
    <w:rsid w:val="008B6514"/>
    <w:rsid w:val="008B71C3"/>
    <w:rsid w:val="008B7617"/>
    <w:rsid w:val="008B78B3"/>
    <w:rsid w:val="008B7E07"/>
    <w:rsid w:val="008C0A2B"/>
    <w:rsid w:val="008C1325"/>
    <w:rsid w:val="008C17BA"/>
    <w:rsid w:val="008C2604"/>
    <w:rsid w:val="008C29D2"/>
    <w:rsid w:val="008C3599"/>
    <w:rsid w:val="008C3F71"/>
    <w:rsid w:val="008C416B"/>
    <w:rsid w:val="008C49BA"/>
    <w:rsid w:val="008C4CA3"/>
    <w:rsid w:val="008C4F74"/>
    <w:rsid w:val="008C5F50"/>
    <w:rsid w:val="008C6147"/>
    <w:rsid w:val="008C6D3B"/>
    <w:rsid w:val="008C7F25"/>
    <w:rsid w:val="008D0374"/>
    <w:rsid w:val="008D100E"/>
    <w:rsid w:val="008D11A6"/>
    <w:rsid w:val="008D1FAE"/>
    <w:rsid w:val="008D25ED"/>
    <w:rsid w:val="008D3A3F"/>
    <w:rsid w:val="008D3A74"/>
    <w:rsid w:val="008D3AA0"/>
    <w:rsid w:val="008D3FB9"/>
    <w:rsid w:val="008D455E"/>
    <w:rsid w:val="008D61F8"/>
    <w:rsid w:val="008D6BE7"/>
    <w:rsid w:val="008D6BEE"/>
    <w:rsid w:val="008D6D21"/>
    <w:rsid w:val="008E0138"/>
    <w:rsid w:val="008E0901"/>
    <w:rsid w:val="008E1FEB"/>
    <w:rsid w:val="008E28E2"/>
    <w:rsid w:val="008E388B"/>
    <w:rsid w:val="008E4062"/>
    <w:rsid w:val="008E435D"/>
    <w:rsid w:val="008E6788"/>
    <w:rsid w:val="008E6885"/>
    <w:rsid w:val="008E725A"/>
    <w:rsid w:val="008E7689"/>
    <w:rsid w:val="008E7A68"/>
    <w:rsid w:val="008E7F61"/>
    <w:rsid w:val="008E7FF9"/>
    <w:rsid w:val="008F271A"/>
    <w:rsid w:val="008F29F2"/>
    <w:rsid w:val="008F37A2"/>
    <w:rsid w:val="008F3A65"/>
    <w:rsid w:val="008F4370"/>
    <w:rsid w:val="008F578F"/>
    <w:rsid w:val="008F58FD"/>
    <w:rsid w:val="0090003D"/>
    <w:rsid w:val="009003FF"/>
    <w:rsid w:val="0090074D"/>
    <w:rsid w:val="009017E0"/>
    <w:rsid w:val="00901C09"/>
    <w:rsid w:val="00903370"/>
    <w:rsid w:val="009036E9"/>
    <w:rsid w:val="00903EEF"/>
    <w:rsid w:val="00904D53"/>
    <w:rsid w:val="00905179"/>
    <w:rsid w:val="009056A6"/>
    <w:rsid w:val="00905FD4"/>
    <w:rsid w:val="009060FB"/>
    <w:rsid w:val="009064A7"/>
    <w:rsid w:val="00906926"/>
    <w:rsid w:val="00906A10"/>
    <w:rsid w:val="00906DC0"/>
    <w:rsid w:val="009070B5"/>
    <w:rsid w:val="00907B8D"/>
    <w:rsid w:val="00907EF2"/>
    <w:rsid w:val="00910580"/>
    <w:rsid w:val="009119DC"/>
    <w:rsid w:val="00912221"/>
    <w:rsid w:val="00912399"/>
    <w:rsid w:val="00912472"/>
    <w:rsid w:val="00912870"/>
    <w:rsid w:val="00912919"/>
    <w:rsid w:val="00912EA9"/>
    <w:rsid w:val="00913392"/>
    <w:rsid w:val="009134A5"/>
    <w:rsid w:val="009135A3"/>
    <w:rsid w:val="00913D86"/>
    <w:rsid w:val="0091402E"/>
    <w:rsid w:val="00914137"/>
    <w:rsid w:val="00916D88"/>
    <w:rsid w:val="009205C8"/>
    <w:rsid w:val="00921B51"/>
    <w:rsid w:val="00922A25"/>
    <w:rsid w:val="00922B4F"/>
    <w:rsid w:val="009234DB"/>
    <w:rsid w:val="009248D7"/>
    <w:rsid w:val="00924C86"/>
    <w:rsid w:val="00924E70"/>
    <w:rsid w:val="009253CE"/>
    <w:rsid w:val="0092711C"/>
    <w:rsid w:val="0093124F"/>
    <w:rsid w:val="00932329"/>
    <w:rsid w:val="00932BC5"/>
    <w:rsid w:val="00932CA4"/>
    <w:rsid w:val="009334EC"/>
    <w:rsid w:val="0093395C"/>
    <w:rsid w:val="00933BBE"/>
    <w:rsid w:val="00935353"/>
    <w:rsid w:val="00935934"/>
    <w:rsid w:val="00935D08"/>
    <w:rsid w:val="00935EB0"/>
    <w:rsid w:val="009367B9"/>
    <w:rsid w:val="00936DCA"/>
    <w:rsid w:val="00937422"/>
    <w:rsid w:val="00937CBD"/>
    <w:rsid w:val="009413C1"/>
    <w:rsid w:val="009419DA"/>
    <w:rsid w:val="00941D23"/>
    <w:rsid w:val="00943559"/>
    <w:rsid w:val="009438AE"/>
    <w:rsid w:val="0094392E"/>
    <w:rsid w:val="00945126"/>
    <w:rsid w:val="009451AF"/>
    <w:rsid w:val="00947045"/>
    <w:rsid w:val="00950A7C"/>
    <w:rsid w:val="0095290F"/>
    <w:rsid w:val="00952EE8"/>
    <w:rsid w:val="00953007"/>
    <w:rsid w:val="00953415"/>
    <w:rsid w:val="00953D2B"/>
    <w:rsid w:val="0095427F"/>
    <w:rsid w:val="00954B98"/>
    <w:rsid w:val="00954DA7"/>
    <w:rsid w:val="00955910"/>
    <w:rsid w:val="00957004"/>
    <w:rsid w:val="00957212"/>
    <w:rsid w:val="00957B01"/>
    <w:rsid w:val="00957B1C"/>
    <w:rsid w:val="00960DA8"/>
    <w:rsid w:val="0096154A"/>
    <w:rsid w:val="009619D3"/>
    <w:rsid w:val="00961B91"/>
    <w:rsid w:val="00962EF5"/>
    <w:rsid w:val="00964EB6"/>
    <w:rsid w:val="00965413"/>
    <w:rsid w:val="00965E1D"/>
    <w:rsid w:val="009660EF"/>
    <w:rsid w:val="00966645"/>
    <w:rsid w:val="00970A37"/>
    <w:rsid w:val="009728AE"/>
    <w:rsid w:val="00972931"/>
    <w:rsid w:val="00972B9D"/>
    <w:rsid w:val="009730D5"/>
    <w:rsid w:val="0097470A"/>
    <w:rsid w:val="00974740"/>
    <w:rsid w:val="00975484"/>
    <w:rsid w:val="0097692C"/>
    <w:rsid w:val="0097726D"/>
    <w:rsid w:val="00977E26"/>
    <w:rsid w:val="00980611"/>
    <w:rsid w:val="00980671"/>
    <w:rsid w:val="00980A0D"/>
    <w:rsid w:val="00981C84"/>
    <w:rsid w:val="00981F83"/>
    <w:rsid w:val="009839A5"/>
    <w:rsid w:val="009843A5"/>
    <w:rsid w:val="00984DF5"/>
    <w:rsid w:val="00985679"/>
    <w:rsid w:val="009861F1"/>
    <w:rsid w:val="00986AF6"/>
    <w:rsid w:val="00986B6A"/>
    <w:rsid w:val="00986BB2"/>
    <w:rsid w:val="009871BA"/>
    <w:rsid w:val="00990818"/>
    <w:rsid w:val="00990FE4"/>
    <w:rsid w:val="00992651"/>
    <w:rsid w:val="0099324B"/>
    <w:rsid w:val="00993D4B"/>
    <w:rsid w:val="0099406E"/>
    <w:rsid w:val="00994BE1"/>
    <w:rsid w:val="009950E4"/>
    <w:rsid w:val="00995A6E"/>
    <w:rsid w:val="00995C40"/>
    <w:rsid w:val="009A067D"/>
    <w:rsid w:val="009A0AB0"/>
    <w:rsid w:val="009A0B04"/>
    <w:rsid w:val="009A0B33"/>
    <w:rsid w:val="009A0E5D"/>
    <w:rsid w:val="009A0F64"/>
    <w:rsid w:val="009A17AC"/>
    <w:rsid w:val="009A21BD"/>
    <w:rsid w:val="009A2368"/>
    <w:rsid w:val="009A4197"/>
    <w:rsid w:val="009A57FB"/>
    <w:rsid w:val="009A586C"/>
    <w:rsid w:val="009A6C24"/>
    <w:rsid w:val="009A768B"/>
    <w:rsid w:val="009A7D8A"/>
    <w:rsid w:val="009B0201"/>
    <w:rsid w:val="009B1171"/>
    <w:rsid w:val="009B2299"/>
    <w:rsid w:val="009B2AF1"/>
    <w:rsid w:val="009B4827"/>
    <w:rsid w:val="009B4AD4"/>
    <w:rsid w:val="009B4F8F"/>
    <w:rsid w:val="009B578F"/>
    <w:rsid w:val="009B5943"/>
    <w:rsid w:val="009B667A"/>
    <w:rsid w:val="009B687A"/>
    <w:rsid w:val="009B6B5A"/>
    <w:rsid w:val="009B7971"/>
    <w:rsid w:val="009C0B28"/>
    <w:rsid w:val="009C0BBF"/>
    <w:rsid w:val="009C1035"/>
    <w:rsid w:val="009C1C8A"/>
    <w:rsid w:val="009C2147"/>
    <w:rsid w:val="009C3029"/>
    <w:rsid w:val="009C4788"/>
    <w:rsid w:val="009C4914"/>
    <w:rsid w:val="009C4BF2"/>
    <w:rsid w:val="009C5529"/>
    <w:rsid w:val="009C5BF9"/>
    <w:rsid w:val="009C5FA3"/>
    <w:rsid w:val="009C690C"/>
    <w:rsid w:val="009C6BF9"/>
    <w:rsid w:val="009C7BC6"/>
    <w:rsid w:val="009D0078"/>
    <w:rsid w:val="009D10E7"/>
    <w:rsid w:val="009D11BA"/>
    <w:rsid w:val="009D1639"/>
    <w:rsid w:val="009D2652"/>
    <w:rsid w:val="009D528E"/>
    <w:rsid w:val="009D5909"/>
    <w:rsid w:val="009D5A20"/>
    <w:rsid w:val="009D5BA4"/>
    <w:rsid w:val="009D5D69"/>
    <w:rsid w:val="009D664E"/>
    <w:rsid w:val="009D69DB"/>
    <w:rsid w:val="009D6CEB"/>
    <w:rsid w:val="009D7042"/>
    <w:rsid w:val="009D70EB"/>
    <w:rsid w:val="009E020E"/>
    <w:rsid w:val="009E1DF0"/>
    <w:rsid w:val="009E2916"/>
    <w:rsid w:val="009E30E2"/>
    <w:rsid w:val="009E35D8"/>
    <w:rsid w:val="009E3A56"/>
    <w:rsid w:val="009E3D87"/>
    <w:rsid w:val="009E41F9"/>
    <w:rsid w:val="009E4D0C"/>
    <w:rsid w:val="009E5142"/>
    <w:rsid w:val="009E53C1"/>
    <w:rsid w:val="009E5978"/>
    <w:rsid w:val="009E678D"/>
    <w:rsid w:val="009E67EC"/>
    <w:rsid w:val="009E6BF9"/>
    <w:rsid w:val="009E73C9"/>
    <w:rsid w:val="009F0375"/>
    <w:rsid w:val="009F1CA3"/>
    <w:rsid w:val="009F207F"/>
    <w:rsid w:val="009F2694"/>
    <w:rsid w:val="009F2B72"/>
    <w:rsid w:val="009F3178"/>
    <w:rsid w:val="009F42FE"/>
    <w:rsid w:val="009F450E"/>
    <w:rsid w:val="009F4659"/>
    <w:rsid w:val="009F4715"/>
    <w:rsid w:val="009F507A"/>
    <w:rsid w:val="009F5115"/>
    <w:rsid w:val="009F66DF"/>
    <w:rsid w:val="009F6A11"/>
    <w:rsid w:val="009F6C13"/>
    <w:rsid w:val="009F6E99"/>
    <w:rsid w:val="009F755B"/>
    <w:rsid w:val="009F7FEA"/>
    <w:rsid w:val="00A0093B"/>
    <w:rsid w:val="00A01138"/>
    <w:rsid w:val="00A01194"/>
    <w:rsid w:val="00A02AA2"/>
    <w:rsid w:val="00A02B7B"/>
    <w:rsid w:val="00A03B04"/>
    <w:rsid w:val="00A04D92"/>
    <w:rsid w:val="00A05153"/>
    <w:rsid w:val="00A05633"/>
    <w:rsid w:val="00A05F1C"/>
    <w:rsid w:val="00A07EF6"/>
    <w:rsid w:val="00A101CF"/>
    <w:rsid w:val="00A1142C"/>
    <w:rsid w:val="00A11590"/>
    <w:rsid w:val="00A11E45"/>
    <w:rsid w:val="00A13452"/>
    <w:rsid w:val="00A1355E"/>
    <w:rsid w:val="00A1398F"/>
    <w:rsid w:val="00A139BA"/>
    <w:rsid w:val="00A13D41"/>
    <w:rsid w:val="00A1474F"/>
    <w:rsid w:val="00A14EBF"/>
    <w:rsid w:val="00A15200"/>
    <w:rsid w:val="00A16E0E"/>
    <w:rsid w:val="00A17CFF"/>
    <w:rsid w:val="00A17FF3"/>
    <w:rsid w:val="00A20008"/>
    <w:rsid w:val="00A205ED"/>
    <w:rsid w:val="00A22289"/>
    <w:rsid w:val="00A22637"/>
    <w:rsid w:val="00A22B36"/>
    <w:rsid w:val="00A23795"/>
    <w:rsid w:val="00A23903"/>
    <w:rsid w:val="00A2390A"/>
    <w:rsid w:val="00A2450B"/>
    <w:rsid w:val="00A263F1"/>
    <w:rsid w:val="00A26C6A"/>
    <w:rsid w:val="00A3065D"/>
    <w:rsid w:val="00A3066A"/>
    <w:rsid w:val="00A316ED"/>
    <w:rsid w:val="00A31F4D"/>
    <w:rsid w:val="00A32602"/>
    <w:rsid w:val="00A32BC4"/>
    <w:rsid w:val="00A33337"/>
    <w:rsid w:val="00A3335D"/>
    <w:rsid w:val="00A333A7"/>
    <w:rsid w:val="00A33411"/>
    <w:rsid w:val="00A34CA1"/>
    <w:rsid w:val="00A34D91"/>
    <w:rsid w:val="00A352BE"/>
    <w:rsid w:val="00A358F7"/>
    <w:rsid w:val="00A35AC8"/>
    <w:rsid w:val="00A36F56"/>
    <w:rsid w:val="00A3728A"/>
    <w:rsid w:val="00A374EC"/>
    <w:rsid w:val="00A40853"/>
    <w:rsid w:val="00A4115E"/>
    <w:rsid w:val="00A42206"/>
    <w:rsid w:val="00A42497"/>
    <w:rsid w:val="00A42717"/>
    <w:rsid w:val="00A4296D"/>
    <w:rsid w:val="00A42BD8"/>
    <w:rsid w:val="00A44531"/>
    <w:rsid w:val="00A44A14"/>
    <w:rsid w:val="00A4568B"/>
    <w:rsid w:val="00A45E4F"/>
    <w:rsid w:val="00A4645C"/>
    <w:rsid w:val="00A4680C"/>
    <w:rsid w:val="00A46F1D"/>
    <w:rsid w:val="00A4713B"/>
    <w:rsid w:val="00A471C4"/>
    <w:rsid w:val="00A4720A"/>
    <w:rsid w:val="00A50024"/>
    <w:rsid w:val="00A50F7F"/>
    <w:rsid w:val="00A5149F"/>
    <w:rsid w:val="00A516E7"/>
    <w:rsid w:val="00A51B6D"/>
    <w:rsid w:val="00A52700"/>
    <w:rsid w:val="00A52BEF"/>
    <w:rsid w:val="00A5498C"/>
    <w:rsid w:val="00A55668"/>
    <w:rsid w:val="00A55D35"/>
    <w:rsid w:val="00A56E00"/>
    <w:rsid w:val="00A60494"/>
    <w:rsid w:val="00A61382"/>
    <w:rsid w:val="00A61759"/>
    <w:rsid w:val="00A618A3"/>
    <w:rsid w:val="00A61902"/>
    <w:rsid w:val="00A61A69"/>
    <w:rsid w:val="00A632C2"/>
    <w:rsid w:val="00A633B4"/>
    <w:rsid w:val="00A6364F"/>
    <w:rsid w:val="00A63C22"/>
    <w:rsid w:val="00A6430F"/>
    <w:rsid w:val="00A64ED0"/>
    <w:rsid w:val="00A6507F"/>
    <w:rsid w:val="00A65917"/>
    <w:rsid w:val="00A65E52"/>
    <w:rsid w:val="00A66753"/>
    <w:rsid w:val="00A66FDE"/>
    <w:rsid w:val="00A67E4A"/>
    <w:rsid w:val="00A7037E"/>
    <w:rsid w:val="00A70BFB"/>
    <w:rsid w:val="00A70FAD"/>
    <w:rsid w:val="00A712D3"/>
    <w:rsid w:val="00A71366"/>
    <w:rsid w:val="00A713CC"/>
    <w:rsid w:val="00A71A68"/>
    <w:rsid w:val="00A71DDE"/>
    <w:rsid w:val="00A72628"/>
    <w:rsid w:val="00A730A8"/>
    <w:rsid w:val="00A734C5"/>
    <w:rsid w:val="00A73729"/>
    <w:rsid w:val="00A738B2"/>
    <w:rsid w:val="00A74315"/>
    <w:rsid w:val="00A7486E"/>
    <w:rsid w:val="00A75250"/>
    <w:rsid w:val="00A753F4"/>
    <w:rsid w:val="00A75712"/>
    <w:rsid w:val="00A75BFF"/>
    <w:rsid w:val="00A75FF6"/>
    <w:rsid w:val="00A76049"/>
    <w:rsid w:val="00A76210"/>
    <w:rsid w:val="00A76AF1"/>
    <w:rsid w:val="00A7735D"/>
    <w:rsid w:val="00A77E43"/>
    <w:rsid w:val="00A77F10"/>
    <w:rsid w:val="00A8005B"/>
    <w:rsid w:val="00A8051D"/>
    <w:rsid w:val="00A8079D"/>
    <w:rsid w:val="00A8181C"/>
    <w:rsid w:val="00A83CFF"/>
    <w:rsid w:val="00A83D2B"/>
    <w:rsid w:val="00A84132"/>
    <w:rsid w:val="00A84443"/>
    <w:rsid w:val="00A85060"/>
    <w:rsid w:val="00A85592"/>
    <w:rsid w:val="00A86206"/>
    <w:rsid w:val="00A8655C"/>
    <w:rsid w:val="00A86980"/>
    <w:rsid w:val="00A8754B"/>
    <w:rsid w:val="00A901E7"/>
    <w:rsid w:val="00A926D4"/>
    <w:rsid w:val="00A9341E"/>
    <w:rsid w:val="00A9423C"/>
    <w:rsid w:val="00A95F0D"/>
    <w:rsid w:val="00A970A6"/>
    <w:rsid w:val="00A97447"/>
    <w:rsid w:val="00A977D6"/>
    <w:rsid w:val="00AA08E9"/>
    <w:rsid w:val="00AA0B4A"/>
    <w:rsid w:val="00AA0E64"/>
    <w:rsid w:val="00AA109A"/>
    <w:rsid w:val="00AA26E1"/>
    <w:rsid w:val="00AA2D72"/>
    <w:rsid w:val="00AA3228"/>
    <w:rsid w:val="00AA32B7"/>
    <w:rsid w:val="00AA39B5"/>
    <w:rsid w:val="00AA3A53"/>
    <w:rsid w:val="00AA5829"/>
    <w:rsid w:val="00AA59AA"/>
    <w:rsid w:val="00AA6AE9"/>
    <w:rsid w:val="00AA7124"/>
    <w:rsid w:val="00AA7B04"/>
    <w:rsid w:val="00AA7B78"/>
    <w:rsid w:val="00AA7DB6"/>
    <w:rsid w:val="00AB01C2"/>
    <w:rsid w:val="00AB03F4"/>
    <w:rsid w:val="00AB072E"/>
    <w:rsid w:val="00AB0880"/>
    <w:rsid w:val="00AB1275"/>
    <w:rsid w:val="00AB1DB9"/>
    <w:rsid w:val="00AB1FF7"/>
    <w:rsid w:val="00AB22FB"/>
    <w:rsid w:val="00AB23C3"/>
    <w:rsid w:val="00AB31BC"/>
    <w:rsid w:val="00AB3414"/>
    <w:rsid w:val="00AB4104"/>
    <w:rsid w:val="00AB598A"/>
    <w:rsid w:val="00AB59AC"/>
    <w:rsid w:val="00AB5BC9"/>
    <w:rsid w:val="00AB5CDA"/>
    <w:rsid w:val="00AB6A6F"/>
    <w:rsid w:val="00AB6BE7"/>
    <w:rsid w:val="00AB6EB1"/>
    <w:rsid w:val="00AB7176"/>
    <w:rsid w:val="00AB7CCE"/>
    <w:rsid w:val="00AC08B6"/>
    <w:rsid w:val="00AC1E6D"/>
    <w:rsid w:val="00AC245A"/>
    <w:rsid w:val="00AC2C7A"/>
    <w:rsid w:val="00AC3315"/>
    <w:rsid w:val="00AC3EA2"/>
    <w:rsid w:val="00AC441F"/>
    <w:rsid w:val="00AC4885"/>
    <w:rsid w:val="00AC565E"/>
    <w:rsid w:val="00AC567D"/>
    <w:rsid w:val="00AC6755"/>
    <w:rsid w:val="00AC679F"/>
    <w:rsid w:val="00AC6EFF"/>
    <w:rsid w:val="00AD060E"/>
    <w:rsid w:val="00AD0795"/>
    <w:rsid w:val="00AD09C9"/>
    <w:rsid w:val="00AD0B03"/>
    <w:rsid w:val="00AD1B8F"/>
    <w:rsid w:val="00AD304C"/>
    <w:rsid w:val="00AD308F"/>
    <w:rsid w:val="00AD39E0"/>
    <w:rsid w:val="00AD4959"/>
    <w:rsid w:val="00AD4DAE"/>
    <w:rsid w:val="00AD5111"/>
    <w:rsid w:val="00AD55C8"/>
    <w:rsid w:val="00AD587E"/>
    <w:rsid w:val="00AD5DA3"/>
    <w:rsid w:val="00AE013E"/>
    <w:rsid w:val="00AE0903"/>
    <w:rsid w:val="00AE1250"/>
    <w:rsid w:val="00AE185C"/>
    <w:rsid w:val="00AE1ECA"/>
    <w:rsid w:val="00AE2280"/>
    <w:rsid w:val="00AE2B7D"/>
    <w:rsid w:val="00AE2C2D"/>
    <w:rsid w:val="00AE372F"/>
    <w:rsid w:val="00AE4F3E"/>
    <w:rsid w:val="00AE645A"/>
    <w:rsid w:val="00AE678D"/>
    <w:rsid w:val="00AE67A7"/>
    <w:rsid w:val="00AE68B7"/>
    <w:rsid w:val="00AE7A1C"/>
    <w:rsid w:val="00AF00EC"/>
    <w:rsid w:val="00AF1017"/>
    <w:rsid w:val="00AF10E1"/>
    <w:rsid w:val="00AF1ED6"/>
    <w:rsid w:val="00AF22F2"/>
    <w:rsid w:val="00AF26A7"/>
    <w:rsid w:val="00AF287A"/>
    <w:rsid w:val="00AF2B06"/>
    <w:rsid w:val="00AF3329"/>
    <w:rsid w:val="00AF41BC"/>
    <w:rsid w:val="00AF4F9B"/>
    <w:rsid w:val="00AF4FEB"/>
    <w:rsid w:val="00AF56E3"/>
    <w:rsid w:val="00AF57BD"/>
    <w:rsid w:val="00AF5CEA"/>
    <w:rsid w:val="00AF6064"/>
    <w:rsid w:val="00AF67CF"/>
    <w:rsid w:val="00AF696A"/>
    <w:rsid w:val="00AF6F6A"/>
    <w:rsid w:val="00AF740B"/>
    <w:rsid w:val="00B006F7"/>
    <w:rsid w:val="00B00924"/>
    <w:rsid w:val="00B00C76"/>
    <w:rsid w:val="00B01201"/>
    <w:rsid w:val="00B01272"/>
    <w:rsid w:val="00B0225F"/>
    <w:rsid w:val="00B02B2C"/>
    <w:rsid w:val="00B02BB0"/>
    <w:rsid w:val="00B02F3B"/>
    <w:rsid w:val="00B02F90"/>
    <w:rsid w:val="00B0327E"/>
    <w:rsid w:val="00B03385"/>
    <w:rsid w:val="00B03778"/>
    <w:rsid w:val="00B043EE"/>
    <w:rsid w:val="00B0653D"/>
    <w:rsid w:val="00B0693F"/>
    <w:rsid w:val="00B076C3"/>
    <w:rsid w:val="00B0788D"/>
    <w:rsid w:val="00B079A8"/>
    <w:rsid w:val="00B07ABE"/>
    <w:rsid w:val="00B07CD1"/>
    <w:rsid w:val="00B106C2"/>
    <w:rsid w:val="00B11062"/>
    <w:rsid w:val="00B112FA"/>
    <w:rsid w:val="00B11C49"/>
    <w:rsid w:val="00B1238D"/>
    <w:rsid w:val="00B12D63"/>
    <w:rsid w:val="00B14AFF"/>
    <w:rsid w:val="00B156AA"/>
    <w:rsid w:val="00B15B2D"/>
    <w:rsid w:val="00B15DCD"/>
    <w:rsid w:val="00B15DD8"/>
    <w:rsid w:val="00B160B0"/>
    <w:rsid w:val="00B16C61"/>
    <w:rsid w:val="00B16E33"/>
    <w:rsid w:val="00B179A6"/>
    <w:rsid w:val="00B17A0E"/>
    <w:rsid w:val="00B17C08"/>
    <w:rsid w:val="00B2043D"/>
    <w:rsid w:val="00B20949"/>
    <w:rsid w:val="00B20C35"/>
    <w:rsid w:val="00B225DE"/>
    <w:rsid w:val="00B248A0"/>
    <w:rsid w:val="00B24B4A"/>
    <w:rsid w:val="00B25274"/>
    <w:rsid w:val="00B25EFB"/>
    <w:rsid w:val="00B266A0"/>
    <w:rsid w:val="00B26BAD"/>
    <w:rsid w:val="00B26D5B"/>
    <w:rsid w:val="00B271DD"/>
    <w:rsid w:val="00B27837"/>
    <w:rsid w:val="00B27C50"/>
    <w:rsid w:val="00B30183"/>
    <w:rsid w:val="00B30B4D"/>
    <w:rsid w:val="00B31D8C"/>
    <w:rsid w:val="00B32139"/>
    <w:rsid w:val="00B322FF"/>
    <w:rsid w:val="00B32984"/>
    <w:rsid w:val="00B33453"/>
    <w:rsid w:val="00B34FC0"/>
    <w:rsid w:val="00B35AD9"/>
    <w:rsid w:val="00B36148"/>
    <w:rsid w:val="00B36244"/>
    <w:rsid w:val="00B36571"/>
    <w:rsid w:val="00B37C92"/>
    <w:rsid w:val="00B4085C"/>
    <w:rsid w:val="00B40FAC"/>
    <w:rsid w:val="00B4192D"/>
    <w:rsid w:val="00B42B5A"/>
    <w:rsid w:val="00B4352E"/>
    <w:rsid w:val="00B43E0F"/>
    <w:rsid w:val="00B44241"/>
    <w:rsid w:val="00B44462"/>
    <w:rsid w:val="00B44950"/>
    <w:rsid w:val="00B44DE1"/>
    <w:rsid w:val="00B45767"/>
    <w:rsid w:val="00B46C26"/>
    <w:rsid w:val="00B472FC"/>
    <w:rsid w:val="00B518A2"/>
    <w:rsid w:val="00B521D9"/>
    <w:rsid w:val="00B5278F"/>
    <w:rsid w:val="00B53589"/>
    <w:rsid w:val="00B536DD"/>
    <w:rsid w:val="00B53A74"/>
    <w:rsid w:val="00B5513A"/>
    <w:rsid w:val="00B551DA"/>
    <w:rsid w:val="00B56F2F"/>
    <w:rsid w:val="00B56F36"/>
    <w:rsid w:val="00B5711D"/>
    <w:rsid w:val="00B57928"/>
    <w:rsid w:val="00B6032E"/>
    <w:rsid w:val="00B61388"/>
    <w:rsid w:val="00B61820"/>
    <w:rsid w:val="00B639B6"/>
    <w:rsid w:val="00B63A1A"/>
    <w:rsid w:val="00B63C8D"/>
    <w:rsid w:val="00B651F1"/>
    <w:rsid w:val="00B658AC"/>
    <w:rsid w:val="00B663BD"/>
    <w:rsid w:val="00B6645A"/>
    <w:rsid w:val="00B66529"/>
    <w:rsid w:val="00B67326"/>
    <w:rsid w:val="00B67469"/>
    <w:rsid w:val="00B67758"/>
    <w:rsid w:val="00B67873"/>
    <w:rsid w:val="00B67DB7"/>
    <w:rsid w:val="00B708AD"/>
    <w:rsid w:val="00B70AA7"/>
    <w:rsid w:val="00B7289D"/>
    <w:rsid w:val="00B72965"/>
    <w:rsid w:val="00B72D96"/>
    <w:rsid w:val="00B72E0A"/>
    <w:rsid w:val="00B73E90"/>
    <w:rsid w:val="00B7405B"/>
    <w:rsid w:val="00B74081"/>
    <w:rsid w:val="00B746F7"/>
    <w:rsid w:val="00B74A6C"/>
    <w:rsid w:val="00B74E42"/>
    <w:rsid w:val="00B76752"/>
    <w:rsid w:val="00B76803"/>
    <w:rsid w:val="00B77F71"/>
    <w:rsid w:val="00B77FFD"/>
    <w:rsid w:val="00B8058B"/>
    <w:rsid w:val="00B80D57"/>
    <w:rsid w:val="00B80FA8"/>
    <w:rsid w:val="00B81404"/>
    <w:rsid w:val="00B8208E"/>
    <w:rsid w:val="00B82454"/>
    <w:rsid w:val="00B82E74"/>
    <w:rsid w:val="00B82E9E"/>
    <w:rsid w:val="00B847D9"/>
    <w:rsid w:val="00B84928"/>
    <w:rsid w:val="00B84971"/>
    <w:rsid w:val="00B85313"/>
    <w:rsid w:val="00B87B79"/>
    <w:rsid w:val="00B87BCF"/>
    <w:rsid w:val="00B904A7"/>
    <w:rsid w:val="00B909E6"/>
    <w:rsid w:val="00B92DE6"/>
    <w:rsid w:val="00B93D7A"/>
    <w:rsid w:val="00B96ADA"/>
    <w:rsid w:val="00B97258"/>
    <w:rsid w:val="00B974E2"/>
    <w:rsid w:val="00B97A1B"/>
    <w:rsid w:val="00BA034D"/>
    <w:rsid w:val="00BA0A4C"/>
    <w:rsid w:val="00BA165A"/>
    <w:rsid w:val="00BA277D"/>
    <w:rsid w:val="00BA27CA"/>
    <w:rsid w:val="00BA2DB5"/>
    <w:rsid w:val="00BA3448"/>
    <w:rsid w:val="00BA3A94"/>
    <w:rsid w:val="00BA5AE1"/>
    <w:rsid w:val="00BA6A1C"/>
    <w:rsid w:val="00BA75E3"/>
    <w:rsid w:val="00BA7765"/>
    <w:rsid w:val="00BB0F54"/>
    <w:rsid w:val="00BB17AC"/>
    <w:rsid w:val="00BB1F89"/>
    <w:rsid w:val="00BB20A1"/>
    <w:rsid w:val="00BB20D8"/>
    <w:rsid w:val="00BB2265"/>
    <w:rsid w:val="00BB27AB"/>
    <w:rsid w:val="00BB35DF"/>
    <w:rsid w:val="00BB40C1"/>
    <w:rsid w:val="00BB6320"/>
    <w:rsid w:val="00BB675D"/>
    <w:rsid w:val="00BB697C"/>
    <w:rsid w:val="00BB69A4"/>
    <w:rsid w:val="00BB71AD"/>
    <w:rsid w:val="00BB77BF"/>
    <w:rsid w:val="00BB7AAB"/>
    <w:rsid w:val="00BC0758"/>
    <w:rsid w:val="00BC0CAE"/>
    <w:rsid w:val="00BC10EB"/>
    <w:rsid w:val="00BC15C9"/>
    <w:rsid w:val="00BC16A4"/>
    <w:rsid w:val="00BC1C75"/>
    <w:rsid w:val="00BC2C1B"/>
    <w:rsid w:val="00BC2E81"/>
    <w:rsid w:val="00BC467C"/>
    <w:rsid w:val="00BC4A89"/>
    <w:rsid w:val="00BC55A9"/>
    <w:rsid w:val="00BC55C9"/>
    <w:rsid w:val="00BC5788"/>
    <w:rsid w:val="00BC5C62"/>
    <w:rsid w:val="00BC61C7"/>
    <w:rsid w:val="00BC6CB9"/>
    <w:rsid w:val="00BC7110"/>
    <w:rsid w:val="00BC7A9B"/>
    <w:rsid w:val="00BC7CC8"/>
    <w:rsid w:val="00BD0086"/>
    <w:rsid w:val="00BD0B8F"/>
    <w:rsid w:val="00BD0D23"/>
    <w:rsid w:val="00BD1222"/>
    <w:rsid w:val="00BD3022"/>
    <w:rsid w:val="00BD37A7"/>
    <w:rsid w:val="00BD3C71"/>
    <w:rsid w:val="00BD424B"/>
    <w:rsid w:val="00BD4D3F"/>
    <w:rsid w:val="00BD4F09"/>
    <w:rsid w:val="00BD54E2"/>
    <w:rsid w:val="00BD7D1E"/>
    <w:rsid w:val="00BE0030"/>
    <w:rsid w:val="00BE07AF"/>
    <w:rsid w:val="00BE140B"/>
    <w:rsid w:val="00BE1F0D"/>
    <w:rsid w:val="00BE251E"/>
    <w:rsid w:val="00BE2666"/>
    <w:rsid w:val="00BE3C58"/>
    <w:rsid w:val="00BE42DD"/>
    <w:rsid w:val="00BE5CE3"/>
    <w:rsid w:val="00BE6B00"/>
    <w:rsid w:val="00BE774B"/>
    <w:rsid w:val="00BF0687"/>
    <w:rsid w:val="00BF0C18"/>
    <w:rsid w:val="00BF1076"/>
    <w:rsid w:val="00BF193E"/>
    <w:rsid w:val="00BF316B"/>
    <w:rsid w:val="00BF4456"/>
    <w:rsid w:val="00BF4604"/>
    <w:rsid w:val="00BF50C3"/>
    <w:rsid w:val="00BF5302"/>
    <w:rsid w:val="00BF530F"/>
    <w:rsid w:val="00BF54BB"/>
    <w:rsid w:val="00BF5952"/>
    <w:rsid w:val="00BF6F35"/>
    <w:rsid w:val="00BF71A5"/>
    <w:rsid w:val="00BF775B"/>
    <w:rsid w:val="00BF7A8F"/>
    <w:rsid w:val="00BF7ABD"/>
    <w:rsid w:val="00BF7C29"/>
    <w:rsid w:val="00C00B07"/>
    <w:rsid w:val="00C028AF"/>
    <w:rsid w:val="00C03263"/>
    <w:rsid w:val="00C03A1D"/>
    <w:rsid w:val="00C04A5A"/>
    <w:rsid w:val="00C04FD6"/>
    <w:rsid w:val="00C06D5C"/>
    <w:rsid w:val="00C07150"/>
    <w:rsid w:val="00C07995"/>
    <w:rsid w:val="00C07BE0"/>
    <w:rsid w:val="00C07F57"/>
    <w:rsid w:val="00C101EE"/>
    <w:rsid w:val="00C108BA"/>
    <w:rsid w:val="00C10DA1"/>
    <w:rsid w:val="00C11219"/>
    <w:rsid w:val="00C1290E"/>
    <w:rsid w:val="00C12B00"/>
    <w:rsid w:val="00C14C90"/>
    <w:rsid w:val="00C15335"/>
    <w:rsid w:val="00C15BCE"/>
    <w:rsid w:val="00C15FDE"/>
    <w:rsid w:val="00C16236"/>
    <w:rsid w:val="00C1630B"/>
    <w:rsid w:val="00C16875"/>
    <w:rsid w:val="00C2008F"/>
    <w:rsid w:val="00C202BB"/>
    <w:rsid w:val="00C20CD2"/>
    <w:rsid w:val="00C21553"/>
    <w:rsid w:val="00C220D3"/>
    <w:rsid w:val="00C22CCC"/>
    <w:rsid w:val="00C22D0B"/>
    <w:rsid w:val="00C2406D"/>
    <w:rsid w:val="00C24320"/>
    <w:rsid w:val="00C247A6"/>
    <w:rsid w:val="00C2493E"/>
    <w:rsid w:val="00C24F03"/>
    <w:rsid w:val="00C25464"/>
    <w:rsid w:val="00C25879"/>
    <w:rsid w:val="00C25F79"/>
    <w:rsid w:val="00C27A67"/>
    <w:rsid w:val="00C27C32"/>
    <w:rsid w:val="00C304C1"/>
    <w:rsid w:val="00C30F5E"/>
    <w:rsid w:val="00C3127A"/>
    <w:rsid w:val="00C3166C"/>
    <w:rsid w:val="00C31C37"/>
    <w:rsid w:val="00C31D9A"/>
    <w:rsid w:val="00C32950"/>
    <w:rsid w:val="00C32F1A"/>
    <w:rsid w:val="00C338BA"/>
    <w:rsid w:val="00C34126"/>
    <w:rsid w:val="00C34865"/>
    <w:rsid w:val="00C35076"/>
    <w:rsid w:val="00C36575"/>
    <w:rsid w:val="00C36813"/>
    <w:rsid w:val="00C36A75"/>
    <w:rsid w:val="00C3718C"/>
    <w:rsid w:val="00C37298"/>
    <w:rsid w:val="00C409DA"/>
    <w:rsid w:val="00C40CD8"/>
    <w:rsid w:val="00C4150F"/>
    <w:rsid w:val="00C41F21"/>
    <w:rsid w:val="00C420D9"/>
    <w:rsid w:val="00C4215F"/>
    <w:rsid w:val="00C421CD"/>
    <w:rsid w:val="00C42647"/>
    <w:rsid w:val="00C42D5B"/>
    <w:rsid w:val="00C439F7"/>
    <w:rsid w:val="00C442C1"/>
    <w:rsid w:val="00C448B5"/>
    <w:rsid w:val="00C44DFB"/>
    <w:rsid w:val="00C455C3"/>
    <w:rsid w:val="00C47A1F"/>
    <w:rsid w:val="00C50D4F"/>
    <w:rsid w:val="00C51194"/>
    <w:rsid w:val="00C512DA"/>
    <w:rsid w:val="00C519FF"/>
    <w:rsid w:val="00C51A3F"/>
    <w:rsid w:val="00C52250"/>
    <w:rsid w:val="00C52D96"/>
    <w:rsid w:val="00C53472"/>
    <w:rsid w:val="00C535D2"/>
    <w:rsid w:val="00C544A5"/>
    <w:rsid w:val="00C557BE"/>
    <w:rsid w:val="00C559F6"/>
    <w:rsid w:val="00C55D71"/>
    <w:rsid w:val="00C61058"/>
    <w:rsid w:val="00C614FA"/>
    <w:rsid w:val="00C61917"/>
    <w:rsid w:val="00C629CF"/>
    <w:rsid w:val="00C6341E"/>
    <w:rsid w:val="00C63C86"/>
    <w:rsid w:val="00C63D26"/>
    <w:rsid w:val="00C645DB"/>
    <w:rsid w:val="00C64994"/>
    <w:rsid w:val="00C652DE"/>
    <w:rsid w:val="00C6549F"/>
    <w:rsid w:val="00C65DE5"/>
    <w:rsid w:val="00C660BF"/>
    <w:rsid w:val="00C679AC"/>
    <w:rsid w:val="00C67C1B"/>
    <w:rsid w:val="00C70F75"/>
    <w:rsid w:val="00C718D8"/>
    <w:rsid w:val="00C71B15"/>
    <w:rsid w:val="00C71B83"/>
    <w:rsid w:val="00C723F3"/>
    <w:rsid w:val="00C72463"/>
    <w:rsid w:val="00C72EDE"/>
    <w:rsid w:val="00C73212"/>
    <w:rsid w:val="00C73A9E"/>
    <w:rsid w:val="00C73BE1"/>
    <w:rsid w:val="00C74AFF"/>
    <w:rsid w:val="00C76085"/>
    <w:rsid w:val="00C76AD4"/>
    <w:rsid w:val="00C76B0B"/>
    <w:rsid w:val="00C7715C"/>
    <w:rsid w:val="00C804A1"/>
    <w:rsid w:val="00C80645"/>
    <w:rsid w:val="00C80BD5"/>
    <w:rsid w:val="00C8133E"/>
    <w:rsid w:val="00C81837"/>
    <w:rsid w:val="00C8188E"/>
    <w:rsid w:val="00C82556"/>
    <w:rsid w:val="00C8313F"/>
    <w:rsid w:val="00C83976"/>
    <w:rsid w:val="00C8620A"/>
    <w:rsid w:val="00C868BD"/>
    <w:rsid w:val="00C87363"/>
    <w:rsid w:val="00C878BF"/>
    <w:rsid w:val="00C87F85"/>
    <w:rsid w:val="00C9053B"/>
    <w:rsid w:val="00C95082"/>
    <w:rsid w:val="00C9546B"/>
    <w:rsid w:val="00C955F9"/>
    <w:rsid w:val="00C95AC3"/>
    <w:rsid w:val="00C96553"/>
    <w:rsid w:val="00C97C95"/>
    <w:rsid w:val="00CA03C8"/>
    <w:rsid w:val="00CA06DF"/>
    <w:rsid w:val="00CA093F"/>
    <w:rsid w:val="00CA1972"/>
    <w:rsid w:val="00CA2715"/>
    <w:rsid w:val="00CA2B36"/>
    <w:rsid w:val="00CA3B8F"/>
    <w:rsid w:val="00CA57EF"/>
    <w:rsid w:val="00CA6051"/>
    <w:rsid w:val="00CA62EA"/>
    <w:rsid w:val="00CA6B13"/>
    <w:rsid w:val="00CA6E98"/>
    <w:rsid w:val="00CA728D"/>
    <w:rsid w:val="00CA72BE"/>
    <w:rsid w:val="00CA7346"/>
    <w:rsid w:val="00CA771D"/>
    <w:rsid w:val="00CB036F"/>
    <w:rsid w:val="00CB2426"/>
    <w:rsid w:val="00CB25FF"/>
    <w:rsid w:val="00CB2659"/>
    <w:rsid w:val="00CB299A"/>
    <w:rsid w:val="00CB3283"/>
    <w:rsid w:val="00CB32C2"/>
    <w:rsid w:val="00CB3B93"/>
    <w:rsid w:val="00CB4364"/>
    <w:rsid w:val="00CB449C"/>
    <w:rsid w:val="00CB48F7"/>
    <w:rsid w:val="00CB4A97"/>
    <w:rsid w:val="00CB4FCF"/>
    <w:rsid w:val="00CB5514"/>
    <w:rsid w:val="00CB55A0"/>
    <w:rsid w:val="00CB62A8"/>
    <w:rsid w:val="00CB65EF"/>
    <w:rsid w:val="00CB67DE"/>
    <w:rsid w:val="00CB6D51"/>
    <w:rsid w:val="00CB7153"/>
    <w:rsid w:val="00CB78D6"/>
    <w:rsid w:val="00CC0F18"/>
    <w:rsid w:val="00CC12BA"/>
    <w:rsid w:val="00CC14B3"/>
    <w:rsid w:val="00CC18F1"/>
    <w:rsid w:val="00CC27D2"/>
    <w:rsid w:val="00CC2AE1"/>
    <w:rsid w:val="00CC3E17"/>
    <w:rsid w:val="00CC444A"/>
    <w:rsid w:val="00CC44CC"/>
    <w:rsid w:val="00CC4F3D"/>
    <w:rsid w:val="00CC6961"/>
    <w:rsid w:val="00CC767F"/>
    <w:rsid w:val="00CC77F7"/>
    <w:rsid w:val="00CC7B57"/>
    <w:rsid w:val="00CD06E6"/>
    <w:rsid w:val="00CD0E7E"/>
    <w:rsid w:val="00CD1057"/>
    <w:rsid w:val="00CD2197"/>
    <w:rsid w:val="00CD3E26"/>
    <w:rsid w:val="00CD42AD"/>
    <w:rsid w:val="00CD44A2"/>
    <w:rsid w:val="00CD49CC"/>
    <w:rsid w:val="00CD4D18"/>
    <w:rsid w:val="00CD54EF"/>
    <w:rsid w:val="00CD5AAF"/>
    <w:rsid w:val="00CD7766"/>
    <w:rsid w:val="00CD7F4A"/>
    <w:rsid w:val="00CE0269"/>
    <w:rsid w:val="00CE03C3"/>
    <w:rsid w:val="00CE04B9"/>
    <w:rsid w:val="00CE07D9"/>
    <w:rsid w:val="00CE0B51"/>
    <w:rsid w:val="00CE0D3D"/>
    <w:rsid w:val="00CE0E94"/>
    <w:rsid w:val="00CE1203"/>
    <w:rsid w:val="00CE15C5"/>
    <w:rsid w:val="00CE1D81"/>
    <w:rsid w:val="00CE23AD"/>
    <w:rsid w:val="00CE3241"/>
    <w:rsid w:val="00CE3560"/>
    <w:rsid w:val="00CE3896"/>
    <w:rsid w:val="00CE3F27"/>
    <w:rsid w:val="00CE41AA"/>
    <w:rsid w:val="00CE7230"/>
    <w:rsid w:val="00CF0EF9"/>
    <w:rsid w:val="00CF0F9D"/>
    <w:rsid w:val="00CF1217"/>
    <w:rsid w:val="00CF142A"/>
    <w:rsid w:val="00CF1791"/>
    <w:rsid w:val="00CF18BF"/>
    <w:rsid w:val="00CF2483"/>
    <w:rsid w:val="00CF2810"/>
    <w:rsid w:val="00CF2C56"/>
    <w:rsid w:val="00CF36DD"/>
    <w:rsid w:val="00CF3AF1"/>
    <w:rsid w:val="00CF57D1"/>
    <w:rsid w:val="00CF587F"/>
    <w:rsid w:val="00CF6415"/>
    <w:rsid w:val="00CF686E"/>
    <w:rsid w:val="00CF6B4F"/>
    <w:rsid w:val="00CF6BBD"/>
    <w:rsid w:val="00CF6FD5"/>
    <w:rsid w:val="00CF7A72"/>
    <w:rsid w:val="00CF7C3E"/>
    <w:rsid w:val="00CF7C6C"/>
    <w:rsid w:val="00D00411"/>
    <w:rsid w:val="00D00813"/>
    <w:rsid w:val="00D01D41"/>
    <w:rsid w:val="00D03AA4"/>
    <w:rsid w:val="00D059E7"/>
    <w:rsid w:val="00D060A7"/>
    <w:rsid w:val="00D06214"/>
    <w:rsid w:val="00D068EC"/>
    <w:rsid w:val="00D07A20"/>
    <w:rsid w:val="00D07F15"/>
    <w:rsid w:val="00D1069C"/>
    <w:rsid w:val="00D10F25"/>
    <w:rsid w:val="00D10F61"/>
    <w:rsid w:val="00D111DA"/>
    <w:rsid w:val="00D13263"/>
    <w:rsid w:val="00D1427C"/>
    <w:rsid w:val="00D143AD"/>
    <w:rsid w:val="00D144FF"/>
    <w:rsid w:val="00D15019"/>
    <w:rsid w:val="00D15754"/>
    <w:rsid w:val="00D1655E"/>
    <w:rsid w:val="00D16793"/>
    <w:rsid w:val="00D16ECC"/>
    <w:rsid w:val="00D17414"/>
    <w:rsid w:val="00D17900"/>
    <w:rsid w:val="00D20552"/>
    <w:rsid w:val="00D20F7B"/>
    <w:rsid w:val="00D20FFB"/>
    <w:rsid w:val="00D212A2"/>
    <w:rsid w:val="00D21717"/>
    <w:rsid w:val="00D21823"/>
    <w:rsid w:val="00D22657"/>
    <w:rsid w:val="00D23156"/>
    <w:rsid w:val="00D23500"/>
    <w:rsid w:val="00D23D5E"/>
    <w:rsid w:val="00D243CB"/>
    <w:rsid w:val="00D24A6A"/>
    <w:rsid w:val="00D25A44"/>
    <w:rsid w:val="00D25AA2"/>
    <w:rsid w:val="00D26146"/>
    <w:rsid w:val="00D26841"/>
    <w:rsid w:val="00D26EE5"/>
    <w:rsid w:val="00D27E8D"/>
    <w:rsid w:val="00D30764"/>
    <w:rsid w:val="00D30891"/>
    <w:rsid w:val="00D30955"/>
    <w:rsid w:val="00D30BE7"/>
    <w:rsid w:val="00D32410"/>
    <w:rsid w:val="00D32748"/>
    <w:rsid w:val="00D32817"/>
    <w:rsid w:val="00D328F6"/>
    <w:rsid w:val="00D32947"/>
    <w:rsid w:val="00D3298E"/>
    <w:rsid w:val="00D331C7"/>
    <w:rsid w:val="00D3399B"/>
    <w:rsid w:val="00D33CE1"/>
    <w:rsid w:val="00D35AA9"/>
    <w:rsid w:val="00D360E9"/>
    <w:rsid w:val="00D3635A"/>
    <w:rsid w:val="00D367E0"/>
    <w:rsid w:val="00D37259"/>
    <w:rsid w:val="00D3791D"/>
    <w:rsid w:val="00D41F8B"/>
    <w:rsid w:val="00D42ADE"/>
    <w:rsid w:val="00D4319E"/>
    <w:rsid w:val="00D43A0D"/>
    <w:rsid w:val="00D44D49"/>
    <w:rsid w:val="00D44EA9"/>
    <w:rsid w:val="00D4517C"/>
    <w:rsid w:val="00D45B7E"/>
    <w:rsid w:val="00D469E0"/>
    <w:rsid w:val="00D46FC2"/>
    <w:rsid w:val="00D47860"/>
    <w:rsid w:val="00D5008E"/>
    <w:rsid w:val="00D50272"/>
    <w:rsid w:val="00D50ED7"/>
    <w:rsid w:val="00D513F9"/>
    <w:rsid w:val="00D52F6A"/>
    <w:rsid w:val="00D5337E"/>
    <w:rsid w:val="00D54524"/>
    <w:rsid w:val="00D547DA"/>
    <w:rsid w:val="00D54987"/>
    <w:rsid w:val="00D551C5"/>
    <w:rsid w:val="00D554A8"/>
    <w:rsid w:val="00D558A4"/>
    <w:rsid w:val="00D570AB"/>
    <w:rsid w:val="00D57223"/>
    <w:rsid w:val="00D604F9"/>
    <w:rsid w:val="00D60961"/>
    <w:rsid w:val="00D60A75"/>
    <w:rsid w:val="00D60F6D"/>
    <w:rsid w:val="00D60F7A"/>
    <w:rsid w:val="00D6352E"/>
    <w:rsid w:val="00D63C38"/>
    <w:rsid w:val="00D63E76"/>
    <w:rsid w:val="00D64BAB"/>
    <w:rsid w:val="00D6625A"/>
    <w:rsid w:val="00D6648C"/>
    <w:rsid w:val="00D66988"/>
    <w:rsid w:val="00D674A2"/>
    <w:rsid w:val="00D67862"/>
    <w:rsid w:val="00D67E33"/>
    <w:rsid w:val="00D7171B"/>
    <w:rsid w:val="00D71F47"/>
    <w:rsid w:val="00D73330"/>
    <w:rsid w:val="00D733B9"/>
    <w:rsid w:val="00D75328"/>
    <w:rsid w:val="00D76F6C"/>
    <w:rsid w:val="00D77018"/>
    <w:rsid w:val="00D81040"/>
    <w:rsid w:val="00D81D8A"/>
    <w:rsid w:val="00D8242F"/>
    <w:rsid w:val="00D82EE2"/>
    <w:rsid w:val="00D835C0"/>
    <w:rsid w:val="00D84506"/>
    <w:rsid w:val="00D849E4"/>
    <w:rsid w:val="00D850C6"/>
    <w:rsid w:val="00D8684D"/>
    <w:rsid w:val="00D87139"/>
    <w:rsid w:val="00D87B0F"/>
    <w:rsid w:val="00D915CB"/>
    <w:rsid w:val="00D91F36"/>
    <w:rsid w:val="00D929F3"/>
    <w:rsid w:val="00D92EB8"/>
    <w:rsid w:val="00D93302"/>
    <w:rsid w:val="00D93C23"/>
    <w:rsid w:val="00D93FE8"/>
    <w:rsid w:val="00D94462"/>
    <w:rsid w:val="00D947E2"/>
    <w:rsid w:val="00D9521A"/>
    <w:rsid w:val="00D9542E"/>
    <w:rsid w:val="00D9543E"/>
    <w:rsid w:val="00D96244"/>
    <w:rsid w:val="00D9736C"/>
    <w:rsid w:val="00D9770C"/>
    <w:rsid w:val="00D9774F"/>
    <w:rsid w:val="00D97FB4"/>
    <w:rsid w:val="00DA0793"/>
    <w:rsid w:val="00DA09EB"/>
    <w:rsid w:val="00DA0F31"/>
    <w:rsid w:val="00DA1271"/>
    <w:rsid w:val="00DA1713"/>
    <w:rsid w:val="00DA1B92"/>
    <w:rsid w:val="00DA1FBD"/>
    <w:rsid w:val="00DA2C18"/>
    <w:rsid w:val="00DA2DA2"/>
    <w:rsid w:val="00DA2DF6"/>
    <w:rsid w:val="00DA3954"/>
    <w:rsid w:val="00DA41BC"/>
    <w:rsid w:val="00DA495B"/>
    <w:rsid w:val="00DA563A"/>
    <w:rsid w:val="00DA6CAE"/>
    <w:rsid w:val="00DA70C5"/>
    <w:rsid w:val="00DA7AAE"/>
    <w:rsid w:val="00DB1976"/>
    <w:rsid w:val="00DB2132"/>
    <w:rsid w:val="00DB2314"/>
    <w:rsid w:val="00DB248C"/>
    <w:rsid w:val="00DB2E39"/>
    <w:rsid w:val="00DB2EB5"/>
    <w:rsid w:val="00DB4E3C"/>
    <w:rsid w:val="00DB4FC7"/>
    <w:rsid w:val="00DB52C2"/>
    <w:rsid w:val="00DB56EC"/>
    <w:rsid w:val="00DB6426"/>
    <w:rsid w:val="00DB650A"/>
    <w:rsid w:val="00DB6A83"/>
    <w:rsid w:val="00DB74B7"/>
    <w:rsid w:val="00DB7B9F"/>
    <w:rsid w:val="00DC0AFB"/>
    <w:rsid w:val="00DC0D75"/>
    <w:rsid w:val="00DC0DF7"/>
    <w:rsid w:val="00DC13E9"/>
    <w:rsid w:val="00DC2A45"/>
    <w:rsid w:val="00DC3383"/>
    <w:rsid w:val="00DC3876"/>
    <w:rsid w:val="00DC3933"/>
    <w:rsid w:val="00DC3D63"/>
    <w:rsid w:val="00DC4777"/>
    <w:rsid w:val="00DC47D7"/>
    <w:rsid w:val="00DC4B42"/>
    <w:rsid w:val="00DC4E53"/>
    <w:rsid w:val="00DC5E17"/>
    <w:rsid w:val="00DC607B"/>
    <w:rsid w:val="00DC6A2C"/>
    <w:rsid w:val="00DC7048"/>
    <w:rsid w:val="00DC73CC"/>
    <w:rsid w:val="00DC798C"/>
    <w:rsid w:val="00DC7E0E"/>
    <w:rsid w:val="00DD0264"/>
    <w:rsid w:val="00DD075E"/>
    <w:rsid w:val="00DD0A2D"/>
    <w:rsid w:val="00DD2178"/>
    <w:rsid w:val="00DD2715"/>
    <w:rsid w:val="00DD279A"/>
    <w:rsid w:val="00DD2ADE"/>
    <w:rsid w:val="00DD391A"/>
    <w:rsid w:val="00DD42E6"/>
    <w:rsid w:val="00DD4453"/>
    <w:rsid w:val="00DD459D"/>
    <w:rsid w:val="00DD4DEE"/>
    <w:rsid w:val="00DD5631"/>
    <w:rsid w:val="00DD59D2"/>
    <w:rsid w:val="00DD5A02"/>
    <w:rsid w:val="00DD5D69"/>
    <w:rsid w:val="00DD6784"/>
    <w:rsid w:val="00DD6790"/>
    <w:rsid w:val="00DD7585"/>
    <w:rsid w:val="00DD7AD9"/>
    <w:rsid w:val="00DE0759"/>
    <w:rsid w:val="00DE0CEB"/>
    <w:rsid w:val="00DE0DDB"/>
    <w:rsid w:val="00DE19D5"/>
    <w:rsid w:val="00DE1AA8"/>
    <w:rsid w:val="00DE2FFE"/>
    <w:rsid w:val="00DE3176"/>
    <w:rsid w:val="00DE3D11"/>
    <w:rsid w:val="00DE4432"/>
    <w:rsid w:val="00DE4BBF"/>
    <w:rsid w:val="00DE4BD6"/>
    <w:rsid w:val="00DE4FD2"/>
    <w:rsid w:val="00DE504B"/>
    <w:rsid w:val="00DE5A70"/>
    <w:rsid w:val="00DE5CA5"/>
    <w:rsid w:val="00DE5EF4"/>
    <w:rsid w:val="00DE6023"/>
    <w:rsid w:val="00DE6A4C"/>
    <w:rsid w:val="00DE7054"/>
    <w:rsid w:val="00DE7481"/>
    <w:rsid w:val="00DF012C"/>
    <w:rsid w:val="00DF0308"/>
    <w:rsid w:val="00DF0A75"/>
    <w:rsid w:val="00DF12B2"/>
    <w:rsid w:val="00DF13FF"/>
    <w:rsid w:val="00DF1D67"/>
    <w:rsid w:val="00DF2178"/>
    <w:rsid w:val="00DF4256"/>
    <w:rsid w:val="00DF433F"/>
    <w:rsid w:val="00DF4617"/>
    <w:rsid w:val="00DF4D8D"/>
    <w:rsid w:val="00DF58E2"/>
    <w:rsid w:val="00DF5A2B"/>
    <w:rsid w:val="00DF6ABA"/>
    <w:rsid w:val="00DF75EE"/>
    <w:rsid w:val="00DF760D"/>
    <w:rsid w:val="00DF79CF"/>
    <w:rsid w:val="00DF79DF"/>
    <w:rsid w:val="00E00762"/>
    <w:rsid w:val="00E020C1"/>
    <w:rsid w:val="00E023C7"/>
    <w:rsid w:val="00E03271"/>
    <w:rsid w:val="00E03904"/>
    <w:rsid w:val="00E05F04"/>
    <w:rsid w:val="00E07A79"/>
    <w:rsid w:val="00E10284"/>
    <w:rsid w:val="00E10AC7"/>
    <w:rsid w:val="00E1137D"/>
    <w:rsid w:val="00E11E25"/>
    <w:rsid w:val="00E129D3"/>
    <w:rsid w:val="00E12A97"/>
    <w:rsid w:val="00E12D49"/>
    <w:rsid w:val="00E12D96"/>
    <w:rsid w:val="00E130A8"/>
    <w:rsid w:val="00E1374B"/>
    <w:rsid w:val="00E16754"/>
    <w:rsid w:val="00E16A18"/>
    <w:rsid w:val="00E16A4D"/>
    <w:rsid w:val="00E173BE"/>
    <w:rsid w:val="00E17F1B"/>
    <w:rsid w:val="00E20319"/>
    <w:rsid w:val="00E2131B"/>
    <w:rsid w:val="00E22318"/>
    <w:rsid w:val="00E23B4C"/>
    <w:rsid w:val="00E2419E"/>
    <w:rsid w:val="00E2440B"/>
    <w:rsid w:val="00E246B8"/>
    <w:rsid w:val="00E24735"/>
    <w:rsid w:val="00E248F9"/>
    <w:rsid w:val="00E257D3"/>
    <w:rsid w:val="00E2659F"/>
    <w:rsid w:val="00E269C6"/>
    <w:rsid w:val="00E271C7"/>
    <w:rsid w:val="00E276F0"/>
    <w:rsid w:val="00E27C31"/>
    <w:rsid w:val="00E3029D"/>
    <w:rsid w:val="00E306BD"/>
    <w:rsid w:val="00E30BCA"/>
    <w:rsid w:val="00E30BD6"/>
    <w:rsid w:val="00E30CB6"/>
    <w:rsid w:val="00E31F68"/>
    <w:rsid w:val="00E32B61"/>
    <w:rsid w:val="00E33289"/>
    <w:rsid w:val="00E34C0A"/>
    <w:rsid w:val="00E35934"/>
    <w:rsid w:val="00E35DD4"/>
    <w:rsid w:val="00E363A7"/>
    <w:rsid w:val="00E36741"/>
    <w:rsid w:val="00E36C65"/>
    <w:rsid w:val="00E37029"/>
    <w:rsid w:val="00E370A9"/>
    <w:rsid w:val="00E3727A"/>
    <w:rsid w:val="00E41643"/>
    <w:rsid w:val="00E41D4A"/>
    <w:rsid w:val="00E43472"/>
    <w:rsid w:val="00E449A4"/>
    <w:rsid w:val="00E46DBC"/>
    <w:rsid w:val="00E47067"/>
    <w:rsid w:val="00E4733D"/>
    <w:rsid w:val="00E474BD"/>
    <w:rsid w:val="00E47AD2"/>
    <w:rsid w:val="00E504B4"/>
    <w:rsid w:val="00E50742"/>
    <w:rsid w:val="00E510A5"/>
    <w:rsid w:val="00E51328"/>
    <w:rsid w:val="00E51E88"/>
    <w:rsid w:val="00E52D41"/>
    <w:rsid w:val="00E53D0B"/>
    <w:rsid w:val="00E564A1"/>
    <w:rsid w:val="00E572D7"/>
    <w:rsid w:val="00E57B69"/>
    <w:rsid w:val="00E57FCA"/>
    <w:rsid w:val="00E60526"/>
    <w:rsid w:val="00E60A14"/>
    <w:rsid w:val="00E60B93"/>
    <w:rsid w:val="00E60EF0"/>
    <w:rsid w:val="00E610EC"/>
    <w:rsid w:val="00E611C4"/>
    <w:rsid w:val="00E613D8"/>
    <w:rsid w:val="00E614DE"/>
    <w:rsid w:val="00E61716"/>
    <w:rsid w:val="00E61D10"/>
    <w:rsid w:val="00E61D6B"/>
    <w:rsid w:val="00E62989"/>
    <w:rsid w:val="00E62F0E"/>
    <w:rsid w:val="00E63AAD"/>
    <w:rsid w:val="00E651C2"/>
    <w:rsid w:val="00E663D4"/>
    <w:rsid w:val="00E66763"/>
    <w:rsid w:val="00E6678E"/>
    <w:rsid w:val="00E6682B"/>
    <w:rsid w:val="00E66CAE"/>
    <w:rsid w:val="00E66D41"/>
    <w:rsid w:val="00E67B19"/>
    <w:rsid w:val="00E67D91"/>
    <w:rsid w:val="00E711E5"/>
    <w:rsid w:val="00E72E36"/>
    <w:rsid w:val="00E73109"/>
    <w:rsid w:val="00E73988"/>
    <w:rsid w:val="00E73B5A"/>
    <w:rsid w:val="00E73F8E"/>
    <w:rsid w:val="00E7474E"/>
    <w:rsid w:val="00E750D0"/>
    <w:rsid w:val="00E75581"/>
    <w:rsid w:val="00E77B9A"/>
    <w:rsid w:val="00E804FD"/>
    <w:rsid w:val="00E805C3"/>
    <w:rsid w:val="00E80BD5"/>
    <w:rsid w:val="00E80BF0"/>
    <w:rsid w:val="00E8168D"/>
    <w:rsid w:val="00E8190A"/>
    <w:rsid w:val="00E8237A"/>
    <w:rsid w:val="00E82653"/>
    <w:rsid w:val="00E831E6"/>
    <w:rsid w:val="00E83293"/>
    <w:rsid w:val="00E85BDB"/>
    <w:rsid w:val="00E85CB8"/>
    <w:rsid w:val="00E86C77"/>
    <w:rsid w:val="00E8714D"/>
    <w:rsid w:val="00E91A5D"/>
    <w:rsid w:val="00E91F09"/>
    <w:rsid w:val="00E92611"/>
    <w:rsid w:val="00E9279F"/>
    <w:rsid w:val="00E92B82"/>
    <w:rsid w:val="00E945EE"/>
    <w:rsid w:val="00E9495E"/>
    <w:rsid w:val="00E95703"/>
    <w:rsid w:val="00E963EF"/>
    <w:rsid w:val="00E96D21"/>
    <w:rsid w:val="00E9717B"/>
    <w:rsid w:val="00E97F34"/>
    <w:rsid w:val="00EA17D9"/>
    <w:rsid w:val="00EA1A27"/>
    <w:rsid w:val="00EA21C6"/>
    <w:rsid w:val="00EA3770"/>
    <w:rsid w:val="00EA3C8E"/>
    <w:rsid w:val="00EA42B3"/>
    <w:rsid w:val="00EA4315"/>
    <w:rsid w:val="00EA4720"/>
    <w:rsid w:val="00EA47D4"/>
    <w:rsid w:val="00EA511B"/>
    <w:rsid w:val="00EA7090"/>
    <w:rsid w:val="00EA74D1"/>
    <w:rsid w:val="00EA7A12"/>
    <w:rsid w:val="00EA7E56"/>
    <w:rsid w:val="00EA7FC4"/>
    <w:rsid w:val="00EB0B34"/>
    <w:rsid w:val="00EB37AB"/>
    <w:rsid w:val="00EB39CC"/>
    <w:rsid w:val="00EB4C2E"/>
    <w:rsid w:val="00EB55E3"/>
    <w:rsid w:val="00EB5B9A"/>
    <w:rsid w:val="00EB60BE"/>
    <w:rsid w:val="00EB6FCC"/>
    <w:rsid w:val="00EB75AB"/>
    <w:rsid w:val="00EB7982"/>
    <w:rsid w:val="00EC05DD"/>
    <w:rsid w:val="00EC0940"/>
    <w:rsid w:val="00EC2306"/>
    <w:rsid w:val="00EC2A61"/>
    <w:rsid w:val="00EC2AEC"/>
    <w:rsid w:val="00EC3891"/>
    <w:rsid w:val="00EC3BF9"/>
    <w:rsid w:val="00EC4BCD"/>
    <w:rsid w:val="00EC5C54"/>
    <w:rsid w:val="00EC657A"/>
    <w:rsid w:val="00EC6F0D"/>
    <w:rsid w:val="00EC71C1"/>
    <w:rsid w:val="00ED102B"/>
    <w:rsid w:val="00ED10D1"/>
    <w:rsid w:val="00ED123E"/>
    <w:rsid w:val="00ED1CA7"/>
    <w:rsid w:val="00ED1F53"/>
    <w:rsid w:val="00ED2835"/>
    <w:rsid w:val="00ED28CC"/>
    <w:rsid w:val="00ED30DD"/>
    <w:rsid w:val="00ED3B65"/>
    <w:rsid w:val="00ED3DC6"/>
    <w:rsid w:val="00ED46D7"/>
    <w:rsid w:val="00ED4B2E"/>
    <w:rsid w:val="00ED508D"/>
    <w:rsid w:val="00ED52D6"/>
    <w:rsid w:val="00ED5591"/>
    <w:rsid w:val="00ED5CDF"/>
    <w:rsid w:val="00ED5DA0"/>
    <w:rsid w:val="00ED6661"/>
    <w:rsid w:val="00ED6F11"/>
    <w:rsid w:val="00ED707D"/>
    <w:rsid w:val="00ED7569"/>
    <w:rsid w:val="00EE0282"/>
    <w:rsid w:val="00EE0CDE"/>
    <w:rsid w:val="00EE1B14"/>
    <w:rsid w:val="00EE1C78"/>
    <w:rsid w:val="00EE2462"/>
    <w:rsid w:val="00EE2724"/>
    <w:rsid w:val="00EE2891"/>
    <w:rsid w:val="00EE3599"/>
    <w:rsid w:val="00EE4241"/>
    <w:rsid w:val="00EE5997"/>
    <w:rsid w:val="00EE5B10"/>
    <w:rsid w:val="00EE5F99"/>
    <w:rsid w:val="00EE6A5E"/>
    <w:rsid w:val="00EE7507"/>
    <w:rsid w:val="00EE7ECC"/>
    <w:rsid w:val="00EF0396"/>
    <w:rsid w:val="00EF0C95"/>
    <w:rsid w:val="00EF0ED3"/>
    <w:rsid w:val="00EF1093"/>
    <w:rsid w:val="00EF17C8"/>
    <w:rsid w:val="00EF365D"/>
    <w:rsid w:val="00EF3BAB"/>
    <w:rsid w:val="00EF3E73"/>
    <w:rsid w:val="00EF4E32"/>
    <w:rsid w:val="00EF4E58"/>
    <w:rsid w:val="00EF63A5"/>
    <w:rsid w:val="00EF6AF4"/>
    <w:rsid w:val="00EF6CD4"/>
    <w:rsid w:val="00EF6D87"/>
    <w:rsid w:val="00EF74D8"/>
    <w:rsid w:val="00F00150"/>
    <w:rsid w:val="00F00759"/>
    <w:rsid w:val="00F0157F"/>
    <w:rsid w:val="00F019D6"/>
    <w:rsid w:val="00F01C40"/>
    <w:rsid w:val="00F02FC7"/>
    <w:rsid w:val="00F03229"/>
    <w:rsid w:val="00F05C7A"/>
    <w:rsid w:val="00F05C96"/>
    <w:rsid w:val="00F0623F"/>
    <w:rsid w:val="00F06A61"/>
    <w:rsid w:val="00F07808"/>
    <w:rsid w:val="00F07B83"/>
    <w:rsid w:val="00F119EB"/>
    <w:rsid w:val="00F11C76"/>
    <w:rsid w:val="00F12691"/>
    <w:rsid w:val="00F12C48"/>
    <w:rsid w:val="00F130EE"/>
    <w:rsid w:val="00F1398D"/>
    <w:rsid w:val="00F149BD"/>
    <w:rsid w:val="00F14F30"/>
    <w:rsid w:val="00F1523D"/>
    <w:rsid w:val="00F15304"/>
    <w:rsid w:val="00F15660"/>
    <w:rsid w:val="00F15905"/>
    <w:rsid w:val="00F159E2"/>
    <w:rsid w:val="00F1641A"/>
    <w:rsid w:val="00F16D0A"/>
    <w:rsid w:val="00F17B63"/>
    <w:rsid w:val="00F17CBE"/>
    <w:rsid w:val="00F2049F"/>
    <w:rsid w:val="00F2083C"/>
    <w:rsid w:val="00F20B3A"/>
    <w:rsid w:val="00F20BA3"/>
    <w:rsid w:val="00F22C04"/>
    <w:rsid w:val="00F22FB5"/>
    <w:rsid w:val="00F23326"/>
    <w:rsid w:val="00F23496"/>
    <w:rsid w:val="00F23AA2"/>
    <w:rsid w:val="00F2517C"/>
    <w:rsid w:val="00F25366"/>
    <w:rsid w:val="00F27FB3"/>
    <w:rsid w:val="00F30BAD"/>
    <w:rsid w:val="00F31255"/>
    <w:rsid w:val="00F31B79"/>
    <w:rsid w:val="00F31C11"/>
    <w:rsid w:val="00F31FE1"/>
    <w:rsid w:val="00F32F0E"/>
    <w:rsid w:val="00F33465"/>
    <w:rsid w:val="00F33C73"/>
    <w:rsid w:val="00F33FFC"/>
    <w:rsid w:val="00F34036"/>
    <w:rsid w:val="00F3414A"/>
    <w:rsid w:val="00F34A55"/>
    <w:rsid w:val="00F34ACA"/>
    <w:rsid w:val="00F35543"/>
    <w:rsid w:val="00F367A6"/>
    <w:rsid w:val="00F36BEA"/>
    <w:rsid w:val="00F36D82"/>
    <w:rsid w:val="00F36F8F"/>
    <w:rsid w:val="00F36F9D"/>
    <w:rsid w:val="00F37135"/>
    <w:rsid w:val="00F376B6"/>
    <w:rsid w:val="00F37BA1"/>
    <w:rsid w:val="00F40568"/>
    <w:rsid w:val="00F413B7"/>
    <w:rsid w:val="00F42737"/>
    <w:rsid w:val="00F427F4"/>
    <w:rsid w:val="00F42A98"/>
    <w:rsid w:val="00F43321"/>
    <w:rsid w:val="00F4338F"/>
    <w:rsid w:val="00F43500"/>
    <w:rsid w:val="00F43543"/>
    <w:rsid w:val="00F438CD"/>
    <w:rsid w:val="00F44BF2"/>
    <w:rsid w:val="00F453D0"/>
    <w:rsid w:val="00F455B6"/>
    <w:rsid w:val="00F455C6"/>
    <w:rsid w:val="00F457B3"/>
    <w:rsid w:val="00F46381"/>
    <w:rsid w:val="00F467CA"/>
    <w:rsid w:val="00F46FA2"/>
    <w:rsid w:val="00F475D2"/>
    <w:rsid w:val="00F50461"/>
    <w:rsid w:val="00F513F2"/>
    <w:rsid w:val="00F516ED"/>
    <w:rsid w:val="00F51BC5"/>
    <w:rsid w:val="00F51F10"/>
    <w:rsid w:val="00F52038"/>
    <w:rsid w:val="00F52A3B"/>
    <w:rsid w:val="00F53182"/>
    <w:rsid w:val="00F534FD"/>
    <w:rsid w:val="00F542B9"/>
    <w:rsid w:val="00F556B3"/>
    <w:rsid w:val="00F55D1A"/>
    <w:rsid w:val="00F56522"/>
    <w:rsid w:val="00F56C94"/>
    <w:rsid w:val="00F571BA"/>
    <w:rsid w:val="00F57AFD"/>
    <w:rsid w:val="00F607BD"/>
    <w:rsid w:val="00F60D67"/>
    <w:rsid w:val="00F60DE6"/>
    <w:rsid w:val="00F6144B"/>
    <w:rsid w:val="00F6156E"/>
    <w:rsid w:val="00F616E1"/>
    <w:rsid w:val="00F61CEF"/>
    <w:rsid w:val="00F61F9A"/>
    <w:rsid w:val="00F62533"/>
    <w:rsid w:val="00F62A19"/>
    <w:rsid w:val="00F6316A"/>
    <w:rsid w:val="00F6398A"/>
    <w:rsid w:val="00F64715"/>
    <w:rsid w:val="00F64AC7"/>
    <w:rsid w:val="00F64E48"/>
    <w:rsid w:val="00F65038"/>
    <w:rsid w:val="00F653F1"/>
    <w:rsid w:val="00F6584E"/>
    <w:rsid w:val="00F66412"/>
    <w:rsid w:val="00F66961"/>
    <w:rsid w:val="00F66DEA"/>
    <w:rsid w:val="00F679A7"/>
    <w:rsid w:val="00F67DB9"/>
    <w:rsid w:val="00F70A38"/>
    <w:rsid w:val="00F70D5B"/>
    <w:rsid w:val="00F718B7"/>
    <w:rsid w:val="00F71B47"/>
    <w:rsid w:val="00F71B87"/>
    <w:rsid w:val="00F71ECE"/>
    <w:rsid w:val="00F720A0"/>
    <w:rsid w:val="00F72235"/>
    <w:rsid w:val="00F7303C"/>
    <w:rsid w:val="00F73608"/>
    <w:rsid w:val="00F74778"/>
    <w:rsid w:val="00F75204"/>
    <w:rsid w:val="00F75DA3"/>
    <w:rsid w:val="00F75F5F"/>
    <w:rsid w:val="00F81534"/>
    <w:rsid w:val="00F82592"/>
    <w:rsid w:val="00F827B7"/>
    <w:rsid w:val="00F83D38"/>
    <w:rsid w:val="00F85135"/>
    <w:rsid w:val="00F8537B"/>
    <w:rsid w:val="00F85A14"/>
    <w:rsid w:val="00F85E6E"/>
    <w:rsid w:val="00F86BDE"/>
    <w:rsid w:val="00F86C8A"/>
    <w:rsid w:val="00F86DF1"/>
    <w:rsid w:val="00F8726B"/>
    <w:rsid w:val="00F90418"/>
    <w:rsid w:val="00F911AC"/>
    <w:rsid w:val="00F91256"/>
    <w:rsid w:val="00F91D79"/>
    <w:rsid w:val="00F92C23"/>
    <w:rsid w:val="00F94413"/>
    <w:rsid w:val="00F947BA"/>
    <w:rsid w:val="00F95638"/>
    <w:rsid w:val="00F95796"/>
    <w:rsid w:val="00F95817"/>
    <w:rsid w:val="00F966D5"/>
    <w:rsid w:val="00F9697A"/>
    <w:rsid w:val="00F97972"/>
    <w:rsid w:val="00F97A9C"/>
    <w:rsid w:val="00FA0C83"/>
    <w:rsid w:val="00FA0F05"/>
    <w:rsid w:val="00FA10AE"/>
    <w:rsid w:val="00FA153E"/>
    <w:rsid w:val="00FA2524"/>
    <w:rsid w:val="00FA31C6"/>
    <w:rsid w:val="00FA37DE"/>
    <w:rsid w:val="00FA3AB9"/>
    <w:rsid w:val="00FA424B"/>
    <w:rsid w:val="00FA5169"/>
    <w:rsid w:val="00FA613C"/>
    <w:rsid w:val="00FA7881"/>
    <w:rsid w:val="00FA7CFA"/>
    <w:rsid w:val="00FB1183"/>
    <w:rsid w:val="00FB1349"/>
    <w:rsid w:val="00FB1359"/>
    <w:rsid w:val="00FB21BD"/>
    <w:rsid w:val="00FB24D9"/>
    <w:rsid w:val="00FB2556"/>
    <w:rsid w:val="00FB2BF0"/>
    <w:rsid w:val="00FB334F"/>
    <w:rsid w:val="00FB4160"/>
    <w:rsid w:val="00FB5831"/>
    <w:rsid w:val="00FB58E4"/>
    <w:rsid w:val="00FB645A"/>
    <w:rsid w:val="00FB6B83"/>
    <w:rsid w:val="00FB6D53"/>
    <w:rsid w:val="00FB7650"/>
    <w:rsid w:val="00FB78ED"/>
    <w:rsid w:val="00FB79B7"/>
    <w:rsid w:val="00FB7C8A"/>
    <w:rsid w:val="00FC00FC"/>
    <w:rsid w:val="00FC19F6"/>
    <w:rsid w:val="00FC1A47"/>
    <w:rsid w:val="00FC28CF"/>
    <w:rsid w:val="00FC3F58"/>
    <w:rsid w:val="00FC3FA7"/>
    <w:rsid w:val="00FC5407"/>
    <w:rsid w:val="00FC5970"/>
    <w:rsid w:val="00FC5A7C"/>
    <w:rsid w:val="00FC732F"/>
    <w:rsid w:val="00FC7AFC"/>
    <w:rsid w:val="00FC7E46"/>
    <w:rsid w:val="00FC7F05"/>
    <w:rsid w:val="00FD092D"/>
    <w:rsid w:val="00FD0AB5"/>
    <w:rsid w:val="00FD1500"/>
    <w:rsid w:val="00FD1556"/>
    <w:rsid w:val="00FD258B"/>
    <w:rsid w:val="00FD321F"/>
    <w:rsid w:val="00FD3392"/>
    <w:rsid w:val="00FD33F3"/>
    <w:rsid w:val="00FD3A09"/>
    <w:rsid w:val="00FD4101"/>
    <w:rsid w:val="00FD452B"/>
    <w:rsid w:val="00FD47AE"/>
    <w:rsid w:val="00FD4889"/>
    <w:rsid w:val="00FD4DF4"/>
    <w:rsid w:val="00FD4E99"/>
    <w:rsid w:val="00FD5E05"/>
    <w:rsid w:val="00FD7D57"/>
    <w:rsid w:val="00FE10C2"/>
    <w:rsid w:val="00FE1634"/>
    <w:rsid w:val="00FE17B4"/>
    <w:rsid w:val="00FE2106"/>
    <w:rsid w:val="00FE25FD"/>
    <w:rsid w:val="00FE2B45"/>
    <w:rsid w:val="00FE381A"/>
    <w:rsid w:val="00FE3B8B"/>
    <w:rsid w:val="00FE456C"/>
    <w:rsid w:val="00FE4FED"/>
    <w:rsid w:val="00FE503D"/>
    <w:rsid w:val="00FE5A35"/>
    <w:rsid w:val="00FE6013"/>
    <w:rsid w:val="00FE6B78"/>
    <w:rsid w:val="00FE7287"/>
    <w:rsid w:val="00FE74EE"/>
    <w:rsid w:val="00FE7722"/>
    <w:rsid w:val="00FE7A47"/>
    <w:rsid w:val="00FE7DB2"/>
    <w:rsid w:val="00FE7FCF"/>
    <w:rsid w:val="00FF0AD2"/>
    <w:rsid w:val="00FF157F"/>
    <w:rsid w:val="00FF2CCA"/>
    <w:rsid w:val="00FF2FE7"/>
    <w:rsid w:val="00FF3227"/>
    <w:rsid w:val="00FF4A38"/>
    <w:rsid w:val="00FF4AB6"/>
    <w:rsid w:val="00FF4B0A"/>
    <w:rsid w:val="00FF4F9B"/>
    <w:rsid w:val="00FF50DD"/>
    <w:rsid w:val="00FF576C"/>
    <w:rsid w:val="00FF7640"/>
    <w:rsid w:val="00FF7A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C7B2BF"/>
  <w15:docId w15:val="{0C5EA01C-A65F-442F-BDAA-37B9024C8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link w:val="10"/>
    <w:uiPriority w:val="9"/>
    <w:qFormat/>
    <w:pPr>
      <w:ind w:left="1290"/>
      <w:jc w:val="both"/>
      <w:outlineLvl w:val="0"/>
    </w:pPr>
    <w:rPr>
      <w:b/>
      <w:bCs/>
      <w:sz w:val="28"/>
      <w:szCs w:val="28"/>
    </w:rPr>
  </w:style>
  <w:style w:type="paragraph" w:styleId="2">
    <w:name w:val="heading 2"/>
    <w:basedOn w:val="a"/>
    <w:next w:val="a"/>
    <w:link w:val="20"/>
    <w:uiPriority w:val="9"/>
    <w:semiHidden/>
    <w:unhideWhenUsed/>
    <w:qFormat/>
    <w:rsid w:val="0073502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715D02"/>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semiHidden/>
    <w:unhideWhenUsed/>
    <w:qFormat/>
    <w:rsid w:val="00893793"/>
    <w:pPr>
      <w:keepNext/>
      <w:keepLines/>
      <w:spacing w:before="4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ind w:left="302"/>
    </w:pPr>
    <w:rPr>
      <w:b/>
      <w:bCs/>
      <w:sz w:val="28"/>
      <w:szCs w:val="28"/>
    </w:rPr>
  </w:style>
  <w:style w:type="paragraph" w:styleId="21">
    <w:name w:val="toc 2"/>
    <w:basedOn w:val="a"/>
    <w:uiPriority w:val="1"/>
    <w:qFormat/>
    <w:pPr>
      <w:ind w:left="1434" w:right="550" w:hanging="1133"/>
    </w:pPr>
    <w:rPr>
      <w:sz w:val="28"/>
      <w:szCs w:val="28"/>
    </w:rPr>
  </w:style>
  <w:style w:type="paragraph" w:styleId="a3">
    <w:name w:val="Body Text"/>
    <w:basedOn w:val="a"/>
    <w:link w:val="a4"/>
    <w:uiPriority w:val="1"/>
    <w:qFormat/>
    <w:pPr>
      <w:ind w:left="302" w:firstLine="566"/>
      <w:jc w:val="both"/>
    </w:pPr>
    <w:rPr>
      <w:sz w:val="28"/>
      <w:szCs w:val="28"/>
    </w:rPr>
  </w:style>
  <w:style w:type="paragraph" w:styleId="a5">
    <w:name w:val="List Paragraph"/>
    <w:basedOn w:val="a"/>
    <w:uiPriority w:val="34"/>
    <w:qFormat/>
    <w:pPr>
      <w:ind w:left="302" w:firstLine="566"/>
      <w:jc w:val="both"/>
    </w:pPr>
  </w:style>
  <w:style w:type="paragraph" w:customStyle="1" w:styleId="TableParagraph">
    <w:name w:val="Table Paragraph"/>
    <w:basedOn w:val="a"/>
    <w:uiPriority w:val="1"/>
    <w:qFormat/>
    <w:pPr>
      <w:spacing w:line="247" w:lineRule="exact"/>
      <w:jc w:val="center"/>
    </w:pPr>
  </w:style>
  <w:style w:type="paragraph" w:styleId="a6">
    <w:name w:val="Bibliography"/>
    <w:basedOn w:val="a"/>
    <w:next w:val="a"/>
    <w:uiPriority w:val="37"/>
    <w:unhideWhenUsed/>
    <w:rsid w:val="004D26A1"/>
    <w:pPr>
      <w:tabs>
        <w:tab w:val="left" w:pos="624"/>
      </w:tabs>
      <w:spacing w:after="240"/>
      <w:ind w:left="624" w:hanging="624"/>
    </w:pPr>
  </w:style>
  <w:style w:type="character" w:customStyle="1" w:styleId="a4">
    <w:name w:val="Основной текст Знак"/>
    <w:basedOn w:val="a0"/>
    <w:link w:val="a3"/>
    <w:uiPriority w:val="1"/>
    <w:rsid w:val="008A6CC0"/>
    <w:rPr>
      <w:rFonts w:ascii="Times New Roman" w:eastAsia="Times New Roman" w:hAnsi="Times New Roman" w:cs="Times New Roman"/>
      <w:sz w:val="28"/>
      <w:szCs w:val="28"/>
      <w:lang w:val="kk-KZ"/>
    </w:rPr>
  </w:style>
  <w:style w:type="table" w:customStyle="1" w:styleId="210">
    <w:name w:val="Таблица простая 21"/>
    <w:basedOn w:val="a1"/>
    <w:uiPriority w:val="42"/>
    <w:rsid w:val="00EB37AB"/>
    <w:pPr>
      <w:widowControl/>
      <w:autoSpaceDE/>
      <w:autoSpaceDN/>
    </w:pPr>
    <w:rPr>
      <w:lang w:val="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7">
    <w:name w:val="Placeholder Text"/>
    <w:basedOn w:val="a0"/>
    <w:uiPriority w:val="99"/>
    <w:semiHidden/>
    <w:rsid w:val="00B35AD9"/>
    <w:rPr>
      <w:color w:val="808080"/>
    </w:rPr>
  </w:style>
  <w:style w:type="character" w:styleId="a8">
    <w:name w:val="Hyperlink"/>
    <w:basedOn w:val="a0"/>
    <w:uiPriority w:val="99"/>
    <w:unhideWhenUsed/>
    <w:rsid w:val="00B35AD9"/>
    <w:rPr>
      <w:color w:val="0000FF" w:themeColor="hyperlink"/>
      <w:u w:val="single"/>
    </w:rPr>
  </w:style>
  <w:style w:type="paragraph" w:styleId="a9">
    <w:name w:val="No Spacing"/>
    <w:link w:val="aa"/>
    <w:uiPriority w:val="99"/>
    <w:qFormat/>
    <w:rsid w:val="00B35AD9"/>
    <w:pPr>
      <w:widowControl/>
      <w:autoSpaceDE/>
      <w:autoSpaceDN/>
    </w:pPr>
    <w:rPr>
      <w:rFonts w:ascii="Calibri" w:eastAsia="Calibri" w:hAnsi="Calibri" w:cs="Times New Roman"/>
      <w:lang w:val="ru-RU"/>
    </w:rPr>
  </w:style>
  <w:style w:type="character" w:customStyle="1" w:styleId="aa">
    <w:name w:val="Без интервала Знак"/>
    <w:link w:val="a9"/>
    <w:uiPriority w:val="99"/>
    <w:rsid w:val="00B35AD9"/>
    <w:rPr>
      <w:rFonts w:ascii="Calibri" w:eastAsia="Calibri" w:hAnsi="Calibri" w:cs="Times New Roman"/>
      <w:lang w:val="ru-RU"/>
    </w:rPr>
  </w:style>
  <w:style w:type="character" w:customStyle="1" w:styleId="ref-journal">
    <w:name w:val="ref-journal"/>
    <w:basedOn w:val="a0"/>
    <w:rsid w:val="00B35AD9"/>
  </w:style>
  <w:style w:type="table" w:styleId="ab">
    <w:name w:val="Table Grid"/>
    <w:basedOn w:val="a1"/>
    <w:uiPriority w:val="39"/>
    <w:rsid w:val="00B35AD9"/>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Стиль Д"/>
    <w:basedOn w:val="a"/>
    <w:rsid w:val="00B35AD9"/>
    <w:pPr>
      <w:autoSpaceDE/>
      <w:autoSpaceDN/>
      <w:spacing w:line="360" w:lineRule="auto"/>
      <w:ind w:firstLine="709"/>
      <w:jc w:val="both"/>
    </w:pPr>
    <w:rPr>
      <w:rFonts w:ascii="Courier New" w:hAnsi="Courier New"/>
      <w:sz w:val="24"/>
      <w:szCs w:val="20"/>
      <w:lang w:val="ru-RU" w:eastAsia="ru-RU"/>
    </w:rPr>
  </w:style>
  <w:style w:type="character" w:customStyle="1" w:styleId="ref-vol">
    <w:name w:val="ref-vol"/>
    <w:basedOn w:val="a0"/>
    <w:rsid w:val="00B35AD9"/>
  </w:style>
  <w:style w:type="paragraph" w:styleId="ad">
    <w:name w:val="Normal (Web)"/>
    <w:basedOn w:val="a"/>
    <w:uiPriority w:val="99"/>
    <w:unhideWhenUsed/>
    <w:rsid w:val="00B35AD9"/>
    <w:pPr>
      <w:widowControl/>
      <w:autoSpaceDE/>
      <w:autoSpaceDN/>
      <w:spacing w:before="100" w:beforeAutospacing="1" w:after="100" w:afterAutospacing="1"/>
    </w:pPr>
    <w:rPr>
      <w:sz w:val="24"/>
      <w:szCs w:val="24"/>
      <w:lang w:val="ru-RU" w:eastAsia="ru-RU"/>
    </w:rPr>
  </w:style>
  <w:style w:type="character" w:customStyle="1" w:styleId="12">
    <w:name w:val="Неразрешенное упоминание1"/>
    <w:basedOn w:val="a0"/>
    <w:uiPriority w:val="99"/>
    <w:semiHidden/>
    <w:unhideWhenUsed/>
    <w:rsid w:val="00AF1017"/>
    <w:rPr>
      <w:color w:val="605E5C"/>
      <w:shd w:val="clear" w:color="auto" w:fill="E1DFDD"/>
    </w:rPr>
  </w:style>
  <w:style w:type="character" w:customStyle="1" w:styleId="20">
    <w:name w:val="Заголовок 2 Знак"/>
    <w:basedOn w:val="a0"/>
    <w:link w:val="2"/>
    <w:uiPriority w:val="9"/>
    <w:semiHidden/>
    <w:rsid w:val="0073502F"/>
    <w:rPr>
      <w:rFonts w:asciiTheme="majorHAnsi" w:eastAsiaTheme="majorEastAsia" w:hAnsiTheme="majorHAnsi" w:cstheme="majorBidi"/>
      <w:color w:val="365F91" w:themeColor="accent1" w:themeShade="BF"/>
      <w:sz w:val="26"/>
      <w:szCs w:val="26"/>
      <w:lang w:val="kk-KZ"/>
    </w:rPr>
  </w:style>
  <w:style w:type="paragraph" w:styleId="ae">
    <w:name w:val="header"/>
    <w:basedOn w:val="a"/>
    <w:link w:val="af"/>
    <w:uiPriority w:val="99"/>
    <w:unhideWhenUsed/>
    <w:rsid w:val="0075510C"/>
    <w:pPr>
      <w:tabs>
        <w:tab w:val="center" w:pos="4677"/>
        <w:tab w:val="right" w:pos="9355"/>
      </w:tabs>
    </w:pPr>
  </w:style>
  <w:style w:type="character" w:customStyle="1" w:styleId="af">
    <w:name w:val="Верхний колонтитул Знак"/>
    <w:basedOn w:val="a0"/>
    <w:link w:val="ae"/>
    <w:uiPriority w:val="99"/>
    <w:rsid w:val="0075510C"/>
    <w:rPr>
      <w:rFonts w:ascii="Times New Roman" w:eastAsia="Times New Roman" w:hAnsi="Times New Roman" w:cs="Times New Roman"/>
      <w:lang w:val="kk-KZ"/>
    </w:rPr>
  </w:style>
  <w:style w:type="paragraph" w:styleId="af0">
    <w:name w:val="footer"/>
    <w:basedOn w:val="a"/>
    <w:link w:val="af1"/>
    <w:uiPriority w:val="99"/>
    <w:unhideWhenUsed/>
    <w:rsid w:val="0075510C"/>
    <w:pPr>
      <w:tabs>
        <w:tab w:val="center" w:pos="4677"/>
        <w:tab w:val="right" w:pos="9355"/>
      </w:tabs>
    </w:pPr>
  </w:style>
  <w:style w:type="character" w:customStyle="1" w:styleId="af1">
    <w:name w:val="Нижний колонтитул Знак"/>
    <w:basedOn w:val="a0"/>
    <w:link w:val="af0"/>
    <w:uiPriority w:val="99"/>
    <w:rsid w:val="0075510C"/>
    <w:rPr>
      <w:rFonts w:ascii="Times New Roman" w:eastAsia="Times New Roman" w:hAnsi="Times New Roman" w:cs="Times New Roman"/>
      <w:lang w:val="kk-KZ"/>
    </w:rPr>
  </w:style>
  <w:style w:type="character" w:customStyle="1" w:styleId="30">
    <w:name w:val="Заголовок 3 Знак"/>
    <w:basedOn w:val="a0"/>
    <w:link w:val="3"/>
    <w:uiPriority w:val="9"/>
    <w:semiHidden/>
    <w:rsid w:val="00715D02"/>
    <w:rPr>
      <w:rFonts w:asciiTheme="majorHAnsi" w:eastAsiaTheme="majorEastAsia" w:hAnsiTheme="majorHAnsi" w:cstheme="majorBidi"/>
      <w:color w:val="243F60" w:themeColor="accent1" w:themeShade="7F"/>
      <w:sz w:val="24"/>
      <w:szCs w:val="24"/>
      <w:lang w:val="kk-KZ"/>
    </w:rPr>
  </w:style>
  <w:style w:type="character" w:customStyle="1" w:styleId="10">
    <w:name w:val="Заголовок 1 Знак"/>
    <w:basedOn w:val="a0"/>
    <w:link w:val="1"/>
    <w:uiPriority w:val="9"/>
    <w:rsid w:val="009C1C8A"/>
    <w:rPr>
      <w:rFonts w:ascii="Times New Roman" w:eastAsia="Times New Roman" w:hAnsi="Times New Roman" w:cs="Times New Roman"/>
      <w:b/>
      <w:bCs/>
      <w:sz w:val="28"/>
      <w:szCs w:val="28"/>
      <w:lang w:val="kk-KZ"/>
    </w:rPr>
  </w:style>
  <w:style w:type="paragraph" w:styleId="af2">
    <w:name w:val="Revision"/>
    <w:hidden/>
    <w:uiPriority w:val="99"/>
    <w:semiHidden/>
    <w:rsid w:val="00855B8D"/>
    <w:pPr>
      <w:widowControl/>
      <w:autoSpaceDE/>
      <w:autoSpaceDN/>
    </w:pPr>
    <w:rPr>
      <w:rFonts w:ascii="Times New Roman" w:eastAsia="Times New Roman" w:hAnsi="Times New Roman" w:cs="Times New Roman"/>
      <w:lang w:val="kk-KZ"/>
    </w:rPr>
  </w:style>
  <w:style w:type="character" w:styleId="af3">
    <w:name w:val="annotation reference"/>
    <w:basedOn w:val="a0"/>
    <w:uiPriority w:val="99"/>
    <w:semiHidden/>
    <w:unhideWhenUsed/>
    <w:rsid w:val="00855B8D"/>
    <w:rPr>
      <w:sz w:val="16"/>
      <w:szCs w:val="16"/>
    </w:rPr>
  </w:style>
  <w:style w:type="paragraph" w:styleId="af4">
    <w:name w:val="annotation text"/>
    <w:basedOn w:val="a"/>
    <w:link w:val="af5"/>
    <w:uiPriority w:val="99"/>
    <w:semiHidden/>
    <w:unhideWhenUsed/>
    <w:rsid w:val="00855B8D"/>
    <w:rPr>
      <w:sz w:val="20"/>
      <w:szCs w:val="20"/>
    </w:rPr>
  </w:style>
  <w:style w:type="character" w:customStyle="1" w:styleId="af5">
    <w:name w:val="Текст примечания Знак"/>
    <w:basedOn w:val="a0"/>
    <w:link w:val="af4"/>
    <w:uiPriority w:val="99"/>
    <w:semiHidden/>
    <w:rsid w:val="00855B8D"/>
    <w:rPr>
      <w:rFonts w:ascii="Times New Roman" w:eastAsia="Times New Roman" w:hAnsi="Times New Roman" w:cs="Times New Roman"/>
      <w:sz w:val="20"/>
      <w:szCs w:val="20"/>
      <w:lang w:val="kk-KZ"/>
    </w:rPr>
  </w:style>
  <w:style w:type="paragraph" w:styleId="af6">
    <w:name w:val="annotation subject"/>
    <w:basedOn w:val="af4"/>
    <w:next w:val="af4"/>
    <w:link w:val="af7"/>
    <w:uiPriority w:val="99"/>
    <w:semiHidden/>
    <w:unhideWhenUsed/>
    <w:rsid w:val="00855B8D"/>
    <w:rPr>
      <w:b/>
      <w:bCs/>
    </w:rPr>
  </w:style>
  <w:style w:type="character" w:customStyle="1" w:styleId="af7">
    <w:name w:val="Тема примечания Знак"/>
    <w:basedOn w:val="af5"/>
    <w:link w:val="af6"/>
    <w:uiPriority w:val="99"/>
    <w:semiHidden/>
    <w:rsid w:val="00855B8D"/>
    <w:rPr>
      <w:rFonts w:ascii="Times New Roman" w:eastAsia="Times New Roman" w:hAnsi="Times New Roman" w:cs="Times New Roman"/>
      <w:b/>
      <w:bCs/>
      <w:sz w:val="20"/>
      <w:szCs w:val="20"/>
      <w:lang w:val="kk-KZ"/>
    </w:rPr>
  </w:style>
  <w:style w:type="paragraph" w:styleId="af8">
    <w:name w:val="Balloon Text"/>
    <w:basedOn w:val="a"/>
    <w:link w:val="af9"/>
    <w:uiPriority w:val="99"/>
    <w:semiHidden/>
    <w:unhideWhenUsed/>
    <w:rsid w:val="00B106C2"/>
    <w:rPr>
      <w:rFonts w:ascii="Tahoma" w:hAnsi="Tahoma" w:cs="Tahoma"/>
      <w:sz w:val="16"/>
      <w:szCs w:val="16"/>
    </w:rPr>
  </w:style>
  <w:style w:type="character" w:customStyle="1" w:styleId="af9">
    <w:name w:val="Текст выноски Знак"/>
    <w:basedOn w:val="a0"/>
    <w:link w:val="af8"/>
    <w:uiPriority w:val="99"/>
    <w:semiHidden/>
    <w:rsid w:val="00B106C2"/>
    <w:rPr>
      <w:rFonts w:ascii="Tahoma" w:eastAsia="Times New Roman" w:hAnsi="Tahoma" w:cs="Tahoma"/>
      <w:sz w:val="16"/>
      <w:szCs w:val="16"/>
      <w:lang w:val="kk-KZ"/>
    </w:rPr>
  </w:style>
  <w:style w:type="character" w:customStyle="1" w:styleId="50">
    <w:name w:val="Заголовок 5 Знак"/>
    <w:basedOn w:val="a0"/>
    <w:link w:val="5"/>
    <w:uiPriority w:val="9"/>
    <w:semiHidden/>
    <w:rsid w:val="00893793"/>
    <w:rPr>
      <w:rFonts w:asciiTheme="majorHAnsi" w:eastAsiaTheme="majorEastAsia" w:hAnsiTheme="majorHAnsi" w:cstheme="majorBidi"/>
      <w:color w:val="365F91" w:themeColor="accent1" w:themeShade="BF"/>
      <w:lang w:val="kk-KZ"/>
    </w:rPr>
  </w:style>
  <w:style w:type="character" w:styleId="afa">
    <w:name w:val="Unresolved Mention"/>
    <w:basedOn w:val="a0"/>
    <w:uiPriority w:val="99"/>
    <w:semiHidden/>
    <w:unhideWhenUsed/>
    <w:rsid w:val="002B1F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70755">
      <w:bodyDiv w:val="1"/>
      <w:marLeft w:val="0"/>
      <w:marRight w:val="0"/>
      <w:marTop w:val="0"/>
      <w:marBottom w:val="0"/>
      <w:divBdr>
        <w:top w:val="none" w:sz="0" w:space="0" w:color="auto"/>
        <w:left w:val="none" w:sz="0" w:space="0" w:color="auto"/>
        <w:bottom w:val="none" w:sz="0" w:space="0" w:color="auto"/>
        <w:right w:val="none" w:sz="0" w:space="0" w:color="auto"/>
      </w:divBdr>
    </w:div>
    <w:div w:id="27416290">
      <w:bodyDiv w:val="1"/>
      <w:marLeft w:val="0"/>
      <w:marRight w:val="0"/>
      <w:marTop w:val="0"/>
      <w:marBottom w:val="0"/>
      <w:divBdr>
        <w:top w:val="none" w:sz="0" w:space="0" w:color="auto"/>
        <w:left w:val="none" w:sz="0" w:space="0" w:color="auto"/>
        <w:bottom w:val="none" w:sz="0" w:space="0" w:color="auto"/>
        <w:right w:val="none" w:sz="0" w:space="0" w:color="auto"/>
      </w:divBdr>
    </w:div>
    <w:div w:id="36659438">
      <w:bodyDiv w:val="1"/>
      <w:marLeft w:val="0"/>
      <w:marRight w:val="0"/>
      <w:marTop w:val="0"/>
      <w:marBottom w:val="0"/>
      <w:divBdr>
        <w:top w:val="none" w:sz="0" w:space="0" w:color="auto"/>
        <w:left w:val="none" w:sz="0" w:space="0" w:color="auto"/>
        <w:bottom w:val="none" w:sz="0" w:space="0" w:color="auto"/>
        <w:right w:val="none" w:sz="0" w:space="0" w:color="auto"/>
      </w:divBdr>
    </w:div>
    <w:div w:id="60520691">
      <w:bodyDiv w:val="1"/>
      <w:marLeft w:val="0"/>
      <w:marRight w:val="0"/>
      <w:marTop w:val="0"/>
      <w:marBottom w:val="0"/>
      <w:divBdr>
        <w:top w:val="none" w:sz="0" w:space="0" w:color="auto"/>
        <w:left w:val="none" w:sz="0" w:space="0" w:color="auto"/>
        <w:bottom w:val="none" w:sz="0" w:space="0" w:color="auto"/>
        <w:right w:val="none" w:sz="0" w:space="0" w:color="auto"/>
      </w:divBdr>
    </w:div>
    <w:div w:id="63454857">
      <w:bodyDiv w:val="1"/>
      <w:marLeft w:val="0"/>
      <w:marRight w:val="0"/>
      <w:marTop w:val="0"/>
      <w:marBottom w:val="0"/>
      <w:divBdr>
        <w:top w:val="none" w:sz="0" w:space="0" w:color="auto"/>
        <w:left w:val="none" w:sz="0" w:space="0" w:color="auto"/>
        <w:bottom w:val="none" w:sz="0" w:space="0" w:color="auto"/>
        <w:right w:val="none" w:sz="0" w:space="0" w:color="auto"/>
      </w:divBdr>
    </w:div>
    <w:div w:id="82919153">
      <w:bodyDiv w:val="1"/>
      <w:marLeft w:val="0"/>
      <w:marRight w:val="0"/>
      <w:marTop w:val="0"/>
      <w:marBottom w:val="0"/>
      <w:divBdr>
        <w:top w:val="none" w:sz="0" w:space="0" w:color="auto"/>
        <w:left w:val="none" w:sz="0" w:space="0" w:color="auto"/>
        <w:bottom w:val="none" w:sz="0" w:space="0" w:color="auto"/>
        <w:right w:val="none" w:sz="0" w:space="0" w:color="auto"/>
      </w:divBdr>
    </w:div>
    <w:div w:id="83848506">
      <w:bodyDiv w:val="1"/>
      <w:marLeft w:val="0"/>
      <w:marRight w:val="0"/>
      <w:marTop w:val="0"/>
      <w:marBottom w:val="0"/>
      <w:divBdr>
        <w:top w:val="none" w:sz="0" w:space="0" w:color="auto"/>
        <w:left w:val="none" w:sz="0" w:space="0" w:color="auto"/>
        <w:bottom w:val="none" w:sz="0" w:space="0" w:color="auto"/>
        <w:right w:val="none" w:sz="0" w:space="0" w:color="auto"/>
      </w:divBdr>
    </w:div>
    <w:div w:id="120921635">
      <w:bodyDiv w:val="1"/>
      <w:marLeft w:val="0"/>
      <w:marRight w:val="0"/>
      <w:marTop w:val="0"/>
      <w:marBottom w:val="0"/>
      <w:divBdr>
        <w:top w:val="none" w:sz="0" w:space="0" w:color="auto"/>
        <w:left w:val="none" w:sz="0" w:space="0" w:color="auto"/>
        <w:bottom w:val="none" w:sz="0" w:space="0" w:color="auto"/>
        <w:right w:val="none" w:sz="0" w:space="0" w:color="auto"/>
      </w:divBdr>
    </w:div>
    <w:div w:id="121047075">
      <w:bodyDiv w:val="1"/>
      <w:marLeft w:val="0"/>
      <w:marRight w:val="0"/>
      <w:marTop w:val="0"/>
      <w:marBottom w:val="0"/>
      <w:divBdr>
        <w:top w:val="none" w:sz="0" w:space="0" w:color="auto"/>
        <w:left w:val="none" w:sz="0" w:space="0" w:color="auto"/>
        <w:bottom w:val="none" w:sz="0" w:space="0" w:color="auto"/>
        <w:right w:val="none" w:sz="0" w:space="0" w:color="auto"/>
      </w:divBdr>
    </w:div>
    <w:div w:id="137891729">
      <w:bodyDiv w:val="1"/>
      <w:marLeft w:val="0"/>
      <w:marRight w:val="0"/>
      <w:marTop w:val="0"/>
      <w:marBottom w:val="0"/>
      <w:divBdr>
        <w:top w:val="none" w:sz="0" w:space="0" w:color="auto"/>
        <w:left w:val="none" w:sz="0" w:space="0" w:color="auto"/>
        <w:bottom w:val="none" w:sz="0" w:space="0" w:color="auto"/>
        <w:right w:val="none" w:sz="0" w:space="0" w:color="auto"/>
      </w:divBdr>
    </w:div>
    <w:div w:id="149830530">
      <w:bodyDiv w:val="1"/>
      <w:marLeft w:val="0"/>
      <w:marRight w:val="0"/>
      <w:marTop w:val="0"/>
      <w:marBottom w:val="0"/>
      <w:divBdr>
        <w:top w:val="none" w:sz="0" w:space="0" w:color="auto"/>
        <w:left w:val="none" w:sz="0" w:space="0" w:color="auto"/>
        <w:bottom w:val="none" w:sz="0" w:space="0" w:color="auto"/>
        <w:right w:val="none" w:sz="0" w:space="0" w:color="auto"/>
      </w:divBdr>
    </w:div>
    <w:div w:id="157238400">
      <w:bodyDiv w:val="1"/>
      <w:marLeft w:val="0"/>
      <w:marRight w:val="0"/>
      <w:marTop w:val="0"/>
      <w:marBottom w:val="0"/>
      <w:divBdr>
        <w:top w:val="none" w:sz="0" w:space="0" w:color="auto"/>
        <w:left w:val="none" w:sz="0" w:space="0" w:color="auto"/>
        <w:bottom w:val="none" w:sz="0" w:space="0" w:color="auto"/>
        <w:right w:val="none" w:sz="0" w:space="0" w:color="auto"/>
      </w:divBdr>
    </w:div>
    <w:div w:id="166018049">
      <w:bodyDiv w:val="1"/>
      <w:marLeft w:val="0"/>
      <w:marRight w:val="0"/>
      <w:marTop w:val="0"/>
      <w:marBottom w:val="0"/>
      <w:divBdr>
        <w:top w:val="none" w:sz="0" w:space="0" w:color="auto"/>
        <w:left w:val="none" w:sz="0" w:space="0" w:color="auto"/>
        <w:bottom w:val="none" w:sz="0" w:space="0" w:color="auto"/>
        <w:right w:val="none" w:sz="0" w:space="0" w:color="auto"/>
      </w:divBdr>
    </w:div>
    <w:div w:id="182669172">
      <w:bodyDiv w:val="1"/>
      <w:marLeft w:val="0"/>
      <w:marRight w:val="0"/>
      <w:marTop w:val="0"/>
      <w:marBottom w:val="0"/>
      <w:divBdr>
        <w:top w:val="none" w:sz="0" w:space="0" w:color="auto"/>
        <w:left w:val="none" w:sz="0" w:space="0" w:color="auto"/>
        <w:bottom w:val="none" w:sz="0" w:space="0" w:color="auto"/>
        <w:right w:val="none" w:sz="0" w:space="0" w:color="auto"/>
      </w:divBdr>
    </w:div>
    <w:div w:id="184296507">
      <w:bodyDiv w:val="1"/>
      <w:marLeft w:val="0"/>
      <w:marRight w:val="0"/>
      <w:marTop w:val="0"/>
      <w:marBottom w:val="0"/>
      <w:divBdr>
        <w:top w:val="none" w:sz="0" w:space="0" w:color="auto"/>
        <w:left w:val="none" w:sz="0" w:space="0" w:color="auto"/>
        <w:bottom w:val="none" w:sz="0" w:space="0" w:color="auto"/>
        <w:right w:val="none" w:sz="0" w:space="0" w:color="auto"/>
      </w:divBdr>
    </w:div>
    <w:div w:id="186259108">
      <w:bodyDiv w:val="1"/>
      <w:marLeft w:val="0"/>
      <w:marRight w:val="0"/>
      <w:marTop w:val="0"/>
      <w:marBottom w:val="0"/>
      <w:divBdr>
        <w:top w:val="none" w:sz="0" w:space="0" w:color="auto"/>
        <w:left w:val="none" w:sz="0" w:space="0" w:color="auto"/>
        <w:bottom w:val="none" w:sz="0" w:space="0" w:color="auto"/>
        <w:right w:val="none" w:sz="0" w:space="0" w:color="auto"/>
      </w:divBdr>
    </w:div>
    <w:div w:id="201288302">
      <w:bodyDiv w:val="1"/>
      <w:marLeft w:val="0"/>
      <w:marRight w:val="0"/>
      <w:marTop w:val="0"/>
      <w:marBottom w:val="0"/>
      <w:divBdr>
        <w:top w:val="none" w:sz="0" w:space="0" w:color="auto"/>
        <w:left w:val="none" w:sz="0" w:space="0" w:color="auto"/>
        <w:bottom w:val="none" w:sz="0" w:space="0" w:color="auto"/>
        <w:right w:val="none" w:sz="0" w:space="0" w:color="auto"/>
      </w:divBdr>
      <w:divsChild>
        <w:div w:id="1131946740">
          <w:marLeft w:val="0"/>
          <w:marRight w:val="0"/>
          <w:marTop w:val="0"/>
          <w:marBottom w:val="0"/>
          <w:divBdr>
            <w:top w:val="none" w:sz="0" w:space="0" w:color="auto"/>
            <w:left w:val="none" w:sz="0" w:space="0" w:color="auto"/>
            <w:bottom w:val="none" w:sz="0" w:space="0" w:color="auto"/>
            <w:right w:val="none" w:sz="0" w:space="0" w:color="auto"/>
          </w:divBdr>
        </w:div>
      </w:divsChild>
    </w:div>
    <w:div w:id="205139899">
      <w:bodyDiv w:val="1"/>
      <w:marLeft w:val="0"/>
      <w:marRight w:val="0"/>
      <w:marTop w:val="0"/>
      <w:marBottom w:val="0"/>
      <w:divBdr>
        <w:top w:val="none" w:sz="0" w:space="0" w:color="auto"/>
        <w:left w:val="none" w:sz="0" w:space="0" w:color="auto"/>
        <w:bottom w:val="none" w:sz="0" w:space="0" w:color="auto"/>
        <w:right w:val="none" w:sz="0" w:space="0" w:color="auto"/>
      </w:divBdr>
    </w:div>
    <w:div w:id="221253588">
      <w:bodyDiv w:val="1"/>
      <w:marLeft w:val="0"/>
      <w:marRight w:val="0"/>
      <w:marTop w:val="0"/>
      <w:marBottom w:val="0"/>
      <w:divBdr>
        <w:top w:val="none" w:sz="0" w:space="0" w:color="auto"/>
        <w:left w:val="none" w:sz="0" w:space="0" w:color="auto"/>
        <w:bottom w:val="none" w:sz="0" w:space="0" w:color="auto"/>
        <w:right w:val="none" w:sz="0" w:space="0" w:color="auto"/>
      </w:divBdr>
    </w:div>
    <w:div w:id="225184126">
      <w:bodyDiv w:val="1"/>
      <w:marLeft w:val="0"/>
      <w:marRight w:val="0"/>
      <w:marTop w:val="0"/>
      <w:marBottom w:val="0"/>
      <w:divBdr>
        <w:top w:val="none" w:sz="0" w:space="0" w:color="auto"/>
        <w:left w:val="none" w:sz="0" w:space="0" w:color="auto"/>
        <w:bottom w:val="none" w:sz="0" w:space="0" w:color="auto"/>
        <w:right w:val="none" w:sz="0" w:space="0" w:color="auto"/>
      </w:divBdr>
    </w:div>
    <w:div w:id="232357405">
      <w:bodyDiv w:val="1"/>
      <w:marLeft w:val="0"/>
      <w:marRight w:val="0"/>
      <w:marTop w:val="0"/>
      <w:marBottom w:val="0"/>
      <w:divBdr>
        <w:top w:val="none" w:sz="0" w:space="0" w:color="auto"/>
        <w:left w:val="none" w:sz="0" w:space="0" w:color="auto"/>
        <w:bottom w:val="none" w:sz="0" w:space="0" w:color="auto"/>
        <w:right w:val="none" w:sz="0" w:space="0" w:color="auto"/>
      </w:divBdr>
    </w:div>
    <w:div w:id="242303242">
      <w:bodyDiv w:val="1"/>
      <w:marLeft w:val="0"/>
      <w:marRight w:val="0"/>
      <w:marTop w:val="0"/>
      <w:marBottom w:val="0"/>
      <w:divBdr>
        <w:top w:val="none" w:sz="0" w:space="0" w:color="auto"/>
        <w:left w:val="none" w:sz="0" w:space="0" w:color="auto"/>
        <w:bottom w:val="none" w:sz="0" w:space="0" w:color="auto"/>
        <w:right w:val="none" w:sz="0" w:space="0" w:color="auto"/>
      </w:divBdr>
    </w:div>
    <w:div w:id="246577901">
      <w:bodyDiv w:val="1"/>
      <w:marLeft w:val="0"/>
      <w:marRight w:val="0"/>
      <w:marTop w:val="0"/>
      <w:marBottom w:val="0"/>
      <w:divBdr>
        <w:top w:val="none" w:sz="0" w:space="0" w:color="auto"/>
        <w:left w:val="none" w:sz="0" w:space="0" w:color="auto"/>
        <w:bottom w:val="none" w:sz="0" w:space="0" w:color="auto"/>
        <w:right w:val="none" w:sz="0" w:space="0" w:color="auto"/>
      </w:divBdr>
    </w:div>
    <w:div w:id="264924120">
      <w:bodyDiv w:val="1"/>
      <w:marLeft w:val="0"/>
      <w:marRight w:val="0"/>
      <w:marTop w:val="0"/>
      <w:marBottom w:val="0"/>
      <w:divBdr>
        <w:top w:val="none" w:sz="0" w:space="0" w:color="auto"/>
        <w:left w:val="none" w:sz="0" w:space="0" w:color="auto"/>
        <w:bottom w:val="none" w:sz="0" w:space="0" w:color="auto"/>
        <w:right w:val="none" w:sz="0" w:space="0" w:color="auto"/>
      </w:divBdr>
    </w:div>
    <w:div w:id="275647238">
      <w:bodyDiv w:val="1"/>
      <w:marLeft w:val="0"/>
      <w:marRight w:val="0"/>
      <w:marTop w:val="0"/>
      <w:marBottom w:val="0"/>
      <w:divBdr>
        <w:top w:val="none" w:sz="0" w:space="0" w:color="auto"/>
        <w:left w:val="none" w:sz="0" w:space="0" w:color="auto"/>
        <w:bottom w:val="none" w:sz="0" w:space="0" w:color="auto"/>
        <w:right w:val="none" w:sz="0" w:space="0" w:color="auto"/>
      </w:divBdr>
    </w:div>
    <w:div w:id="305740283">
      <w:bodyDiv w:val="1"/>
      <w:marLeft w:val="0"/>
      <w:marRight w:val="0"/>
      <w:marTop w:val="0"/>
      <w:marBottom w:val="0"/>
      <w:divBdr>
        <w:top w:val="none" w:sz="0" w:space="0" w:color="auto"/>
        <w:left w:val="none" w:sz="0" w:space="0" w:color="auto"/>
        <w:bottom w:val="none" w:sz="0" w:space="0" w:color="auto"/>
        <w:right w:val="none" w:sz="0" w:space="0" w:color="auto"/>
      </w:divBdr>
      <w:divsChild>
        <w:div w:id="1415973966">
          <w:marLeft w:val="0"/>
          <w:marRight w:val="0"/>
          <w:marTop w:val="0"/>
          <w:marBottom w:val="0"/>
          <w:divBdr>
            <w:top w:val="none" w:sz="0" w:space="0" w:color="242424"/>
            <w:left w:val="none" w:sz="0" w:space="0" w:color="242424"/>
            <w:bottom w:val="none" w:sz="0" w:space="0" w:color="242424"/>
            <w:right w:val="none" w:sz="0" w:space="0" w:color="242424"/>
          </w:divBdr>
        </w:div>
      </w:divsChild>
    </w:div>
    <w:div w:id="310603126">
      <w:bodyDiv w:val="1"/>
      <w:marLeft w:val="0"/>
      <w:marRight w:val="0"/>
      <w:marTop w:val="0"/>
      <w:marBottom w:val="0"/>
      <w:divBdr>
        <w:top w:val="none" w:sz="0" w:space="0" w:color="auto"/>
        <w:left w:val="none" w:sz="0" w:space="0" w:color="auto"/>
        <w:bottom w:val="none" w:sz="0" w:space="0" w:color="auto"/>
        <w:right w:val="none" w:sz="0" w:space="0" w:color="auto"/>
      </w:divBdr>
    </w:div>
    <w:div w:id="313023123">
      <w:bodyDiv w:val="1"/>
      <w:marLeft w:val="0"/>
      <w:marRight w:val="0"/>
      <w:marTop w:val="0"/>
      <w:marBottom w:val="0"/>
      <w:divBdr>
        <w:top w:val="none" w:sz="0" w:space="0" w:color="auto"/>
        <w:left w:val="none" w:sz="0" w:space="0" w:color="auto"/>
        <w:bottom w:val="none" w:sz="0" w:space="0" w:color="auto"/>
        <w:right w:val="none" w:sz="0" w:space="0" w:color="auto"/>
      </w:divBdr>
    </w:div>
    <w:div w:id="349380997">
      <w:bodyDiv w:val="1"/>
      <w:marLeft w:val="0"/>
      <w:marRight w:val="0"/>
      <w:marTop w:val="0"/>
      <w:marBottom w:val="0"/>
      <w:divBdr>
        <w:top w:val="none" w:sz="0" w:space="0" w:color="auto"/>
        <w:left w:val="none" w:sz="0" w:space="0" w:color="auto"/>
        <w:bottom w:val="none" w:sz="0" w:space="0" w:color="auto"/>
        <w:right w:val="none" w:sz="0" w:space="0" w:color="auto"/>
      </w:divBdr>
    </w:div>
    <w:div w:id="391123608">
      <w:bodyDiv w:val="1"/>
      <w:marLeft w:val="0"/>
      <w:marRight w:val="0"/>
      <w:marTop w:val="0"/>
      <w:marBottom w:val="0"/>
      <w:divBdr>
        <w:top w:val="none" w:sz="0" w:space="0" w:color="auto"/>
        <w:left w:val="none" w:sz="0" w:space="0" w:color="auto"/>
        <w:bottom w:val="none" w:sz="0" w:space="0" w:color="auto"/>
        <w:right w:val="none" w:sz="0" w:space="0" w:color="auto"/>
      </w:divBdr>
      <w:divsChild>
        <w:div w:id="2072078410">
          <w:marLeft w:val="0"/>
          <w:marRight w:val="0"/>
          <w:marTop w:val="0"/>
          <w:marBottom w:val="0"/>
          <w:divBdr>
            <w:top w:val="none" w:sz="0" w:space="0" w:color="242424"/>
            <w:left w:val="none" w:sz="0" w:space="0" w:color="242424"/>
            <w:bottom w:val="none" w:sz="0" w:space="0" w:color="242424"/>
            <w:right w:val="none" w:sz="0" w:space="0" w:color="242424"/>
          </w:divBdr>
        </w:div>
      </w:divsChild>
    </w:div>
    <w:div w:id="400491750">
      <w:bodyDiv w:val="1"/>
      <w:marLeft w:val="0"/>
      <w:marRight w:val="0"/>
      <w:marTop w:val="0"/>
      <w:marBottom w:val="0"/>
      <w:divBdr>
        <w:top w:val="none" w:sz="0" w:space="0" w:color="auto"/>
        <w:left w:val="none" w:sz="0" w:space="0" w:color="auto"/>
        <w:bottom w:val="none" w:sz="0" w:space="0" w:color="auto"/>
        <w:right w:val="none" w:sz="0" w:space="0" w:color="auto"/>
      </w:divBdr>
    </w:div>
    <w:div w:id="403719211">
      <w:bodyDiv w:val="1"/>
      <w:marLeft w:val="0"/>
      <w:marRight w:val="0"/>
      <w:marTop w:val="0"/>
      <w:marBottom w:val="0"/>
      <w:divBdr>
        <w:top w:val="none" w:sz="0" w:space="0" w:color="auto"/>
        <w:left w:val="none" w:sz="0" w:space="0" w:color="auto"/>
        <w:bottom w:val="none" w:sz="0" w:space="0" w:color="auto"/>
        <w:right w:val="none" w:sz="0" w:space="0" w:color="auto"/>
      </w:divBdr>
    </w:div>
    <w:div w:id="412168833">
      <w:bodyDiv w:val="1"/>
      <w:marLeft w:val="0"/>
      <w:marRight w:val="0"/>
      <w:marTop w:val="0"/>
      <w:marBottom w:val="0"/>
      <w:divBdr>
        <w:top w:val="none" w:sz="0" w:space="0" w:color="auto"/>
        <w:left w:val="none" w:sz="0" w:space="0" w:color="auto"/>
        <w:bottom w:val="none" w:sz="0" w:space="0" w:color="auto"/>
        <w:right w:val="none" w:sz="0" w:space="0" w:color="auto"/>
      </w:divBdr>
    </w:div>
    <w:div w:id="417406543">
      <w:bodyDiv w:val="1"/>
      <w:marLeft w:val="0"/>
      <w:marRight w:val="0"/>
      <w:marTop w:val="0"/>
      <w:marBottom w:val="0"/>
      <w:divBdr>
        <w:top w:val="none" w:sz="0" w:space="0" w:color="auto"/>
        <w:left w:val="none" w:sz="0" w:space="0" w:color="auto"/>
        <w:bottom w:val="none" w:sz="0" w:space="0" w:color="auto"/>
        <w:right w:val="none" w:sz="0" w:space="0" w:color="auto"/>
      </w:divBdr>
    </w:div>
    <w:div w:id="438571721">
      <w:bodyDiv w:val="1"/>
      <w:marLeft w:val="0"/>
      <w:marRight w:val="0"/>
      <w:marTop w:val="0"/>
      <w:marBottom w:val="0"/>
      <w:divBdr>
        <w:top w:val="none" w:sz="0" w:space="0" w:color="auto"/>
        <w:left w:val="none" w:sz="0" w:space="0" w:color="auto"/>
        <w:bottom w:val="none" w:sz="0" w:space="0" w:color="auto"/>
        <w:right w:val="none" w:sz="0" w:space="0" w:color="auto"/>
      </w:divBdr>
    </w:div>
    <w:div w:id="445783049">
      <w:bodyDiv w:val="1"/>
      <w:marLeft w:val="0"/>
      <w:marRight w:val="0"/>
      <w:marTop w:val="0"/>
      <w:marBottom w:val="0"/>
      <w:divBdr>
        <w:top w:val="none" w:sz="0" w:space="0" w:color="auto"/>
        <w:left w:val="none" w:sz="0" w:space="0" w:color="auto"/>
        <w:bottom w:val="none" w:sz="0" w:space="0" w:color="auto"/>
        <w:right w:val="none" w:sz="0" w:space="0" w:color="auto"/>
      </w:divBdr>
    </w:div>
    <w:div w:id="461115369">
      <w:bodyDiv w:val="1"/>
      <w:marLeft w:val="0"/>
      <w:marRight w:val="0"/>
      <w:marTop w:val="0"/>
      <w:marBottom w:val="0"/>
      <w:divBdr>
        <w:top w:val="none" w:sz="0" w:space="0" w:color="auto"/>
        <w:left w:val="none" w:sz="0" w:space="0" w:color="auto"/>
        <w:bottom w:val="none" w:sz="0" w:space="0" w:color="auto"/>
        <w:right w:val="none" w:sz="0" w:space="0" w:color="auto"/>
      </w:divBdr>
      <w:divsChild>
        <w:div w:id="555047206">
          <w:marLeft w:val="0"/>
          <w:marRight w:val="0"/>
          <w:marTop w:val="0"/>
          <w:marBottom w:val="0"/>
          <w:divBdr>
            <w:top w:val="none" w:sz="0" w:space="0" w:color="auto"/>
            <w:left w:val="none" w:sz="0" w:space="0" w:color="auto"/>
            <w:bottom w:val="none" w:sz="0" w:space="0" w:color="auto"/>
            <w:right w:val="none" w:sz="0" w:space="0" w:color="auto"/>
          </w:divBdr>
        </w:div>
        <w:div w:id="708143037">
          <w:marLeft w:val="0"/>
          <w:marRight w:val="0"/>
          <w:marTop w:val="0"/>
          <w:marBottom w:val="0"/>
          <w:divBdr>
            <w:top w:val="none" w:sz="0" w:space="0" w:color="auto"/>
            <w:left w:val="none" w:sz="0" w:space="0" w:color="auto"/>
            <w:bottom w:val="none" w:sz="0" w:space="0" w:color="auto"/>
            <w:right w:val="none" w:sz="0" w:space="0" w:color="auto"/>
          </w:divBdr>
        </w:div>
        <w:div w:id="1514414764">
          <w:marLeft w:val="0"/>
          <w:marRight w:val="0"/>
          <w:marTop w:val="0"/>
          <w:marBottom w:val="0"/>
          <w:divBdr>
            <w:top w:val="none" w:sz="0" w:space="0" w:color="auto"/>
            <w:left w:val="none" w:sz="0" w:space="0" w:color="auto"/>
            <w:bottom w:val="none" w:sz="0" w:space="0" w:color="auto"/>
            <w:right w:val="none" w:sz="0" w:space="0" w:color="auto"/>
          </w:divBdr>
        </w:div>
        <w:div w:id="680745174">
          <w:marLeft w:val="0"/>
          <w:marRight w:val="0"/>
          <w:marTop w:val="0"/>
          <w:marBottom w:val="0"/>
          <w:divBdr>
            <w:top w:val="none" w:sz="0" w:space="0" w:color="auto"/>
            <w:left w:val="none" w:sz="0" w:space="0" w:color="auto"/>
            <w:bottom w:val="none" w:sz="0" w:space="0" w:color="auto"/>
            <w:right w:val="none" w:sz="0" w:space="0" w:color="auto"/>
          </w:divBdr>
        </w:div>
      </w:divsChild>
    </w:div>
    <w:div w:id="465783124">
      <w:bodyDiv w:val="1"/>
      <w:marLeft w:val="0"/>
      <w:marRight w:val="0"/>
      <w:marTop w:val="0"/>
      <w:marBottom w:val="0"/>
      <w:divBdr>
        <w:top w:val="none" w:sz="0" w:space="0" w:color="auto"/>
        <w:left w:val="none" w:sz="0" w:space="0" w:color="auto"/>
        <w:bottom w:val="none" w:sz="0" w:space="0" w:color="auto"/>
        <w:right w:val="none" w:sz="0" w:space="0" w:color="auto"/>
      </w:divBdr>
    </w:div>
    <w:div w:id="474759134">
      <w:bodyDiv w:val="1"/>
      <w:marLeft w:val="0"/>
      <w:marRight w:val="0"/>
      <w:marTop w:val="0"/>
      <w:marBottom w:val="0"/>
      <w:divBdr>
        <w:top w:val="none" w:sz="0" w:space="0" w:color="auto"/>
        <w:left w:val="none" w:sz="0" w:space="0" w:color="auto"/>
        <w:bottom w:val="none" w:sz="0" w:space="0" w:color="auto"/>
        <w:right w:val="none" w:sz="0" w:space="0" w:color="auto"/>
      </w:divBdr>
    </w:div>
    <w:div w:id="479734067">
      <w:bodyDiv w:val="1"/>
      <w:marLeft w:val="0"/>
      <w:marRight w:val="0"/>
      <w:marTop w:val="0"/>
      <w:marBottom w:val="0"/>
      <w:divBdr>
        <w:top w:val="none" w:sz="0" w:space="0" w:color="auto"/>
        <w:left w:val="none" w:sz="0" w:space="0" w:color="auto"/>
        <w:bottom w:val="none" w:sz="0" w:space="0" w:color="auto"/>
        <w:right w:val="none" w:sz="0" w:space="0" w:color="auto"/>
      </w:divBdr>
    </w:div>
    <w:div w:id="521819609">
      <w:bodyDiv w:val="1"/>
      <w:marLeft w:val="0"/>
      <w:marRight w:val="0"/>
      <w:marTop w:val="0"/>
      <w:marBottom w:val="0"/>
      <w:divBdr>
        <w:top w:val="none" w:sz="0" w:space="0" w:color="auto"/>
        <w:left w:val="none" w:sz="0" w:space="0" w:color="auto"/>
        <w:bottom w:val="none" w:sz="0" w:space="0" w:color="auto"/>
        <w:right w:val="none" w:sz="0" w:space="0" w:color="auto"/>
      </w:divBdr>
    </w:div>
    <w:div w:id="545147442">
      <w:bodyDiv w:val="1"/>
      <w:marLeft w:val="0"/>
      <w:marRight w:val="0"/>
      <w:marTop w:val="0"/>
      <w:marBottom w:val="0"/>
      <w:divBdr>
        <w:top w:val="none" w:sz="0" w:space="0" w:color="auto"/>
        <w:left w:val="none" w:sz="0" w:space="0" w:color="auto"/>
        <w:bottom w:val="none" w:sz="0" w:space="0" w:color="auto"/>
        <w:right w:val="none" w:sz="0" w:space="0" w:color="auto"/>
      </w:divBdr>
    </w:div>
    <w:div w:id="570850943">
      <w:bodyDiv w:val="1"/>
      <w:marLeft w:val="0"/>
      <w:marRight w:val="0"/>
      <w:marTop w:val="0"/>
      <w:marBottom w:val="0"/>
      <w:divBdr>
        <w:top w:val="none" w:sz="0" w:space="0" w:color="auto"/>
        <w:left w:val="none" w:sz="0" w:space="0" w:color="auto"/>
        <w:bottom w:val="none" w:sz="0" w:space="0" w:color="auto"/>
        <w:right w:val="none" w:sz="0" w:space="0" w:color="auto"/>
      </w:divBdr>
    </w:div>
    <w:div w:id="591084105">
      <w:bodyDiv w:val="1"/>
      <w:marLeft w:val="0"/>
      <w:marRight w:val="0"/>
      <w:marTop w:val="0"/>
      <w:marBottom w:val="0"/>
      <w:divBdr>
        <w:top w:val="none" w:sz="0" w:space="0" w:color="auto"/>
        <w:left w:val="none" w:sz="0" w:space="0" w:color="auto"/>
        <w:bottom w:val="none" w:sz="0" w:space="0" w:color="auto"/>
        <w:right w:val="none" w:sz="0" w:space="0" w:color="auto"/>
      </w:divBdr>
    </w:div>
    <w:div w:id="601840593">
      <w:bodyDiv w:val="1"/>
      <w:marLeft w:val="0"/>
      <w:marRight w:val="0"/>
      <w:marTop w:val="0"/>
      <w:marBottom w:val="0"/>
      <w:divBdr>
        <w:top w:val="none" w:sz="0" w:space="0" w:color="auto"/>
        <w:left w:val="none" w:sz="0" w:space="0" w:color="auto"/>
        <w:bottom w:val="none" w:sz="0" w:space="0" w:color="auto"/>
        <w:right w:val="none" w:sz="0" w:space="0" w:color="auto"/>
      </w:divBdr>
    </w:div>
    <w:div w:id="613512936">
      <w:bodyDiv w:val="1"/>
      <w:marLeft w:val="0"/>
      <w:marRight w:val="0"/>
      <w:marTop w:val="0"/>
      <w:marBottom w:val="0"/>
      <w:divBdr>
        <w:top w:val="none" w:sz="0" w:space="0" w:color="auto"/>
        <w:left w:val="none" w:sz="0" w:space="0" w:color="auto"/>
        <w:bottom w:val="none" w:sz="0" w:space="0" w:color="auto"/>
        <w:right w:val="none" w:sz="0" w:space="0" w:color="auto"/>
      </w:divBdr>
    </w:div>
    <w:div w:id="623534852">
      <w:bodyDiv w:val="1"/>
      <w:marLeft w:val="0"/>
      <w:marRight w:val="0"/>
      <w:marTop w:val="0"/>
      <w:marBottom w:val="0"/>
      <w:divBdr>
        <w:top w:val="none" w:sz="0" w:space="0" w:color="auto"/>
        <w:left w:val="none" w:sz="0" w:space="0" w:color="auto"/>
        <w:bottom w:val="none" w:sz="0" w:space="0" w:color="auto"/>
        <w:right w:val="none" w:sz="0" w:space="0" w:color="auto"/>
      </w:divBdr>
    </w:div>
    <w:div w:id="624041905">
      <w:bodyDiv w:val="1"/>
      <w:marLeft w:val="0"/>
      <w:marRight w:val="0"/>
      <w:marTop w:val="0"/>
      <w:marBottom w:val="0"/>
      <w:divBdr>
        <w:top w:val="none" w:sz="0" w:space="0" w:color="auto"/>
        <w:left w:val="none" w:sz="0" w:space="0" w:color="auto"/>
        <w:bottom w:val="none" w:sz="0" w:space="0" w:color="auto"/>
        <w:right w:val="none" w:sz="0" w:space="0" w:color="auto"/>
      </w:divBdr>
    </w:div>
    <w:div w:id="627904172">
      <w:bodyDiv w:val="1"/>
      <w:marLeft w:val="0"/>
      <w:marRight w:val="0"/>
      <w:marTop w:val="0"/>
      <w:marBottom w:val="0"/>
      <w:divBdr>
        <w:top w:val="none" w:sz="0" w:space="0" w:color="auto"/>
        <w:left w:val="none" w:sz="0" w:space="0" w:color="auto"/>
        <w:bottom w:val="none" w:sz="0" w:space="0" w:color="auto"/>
        <w:right w:val="none" w:sz="0" w:space="0" w:color="auto"/>
      </w:divBdr>
      <w:divsChild>
        <w:div w:id="13847113">
          <w:marLeft w:val="0"/>
          <w:marRight w:val="0"/>
          <w:marTop w:val="0"/>
          <w:marBottom w:val="0"/>
          <w:divBdr>
            <w:top w:val="none" w:sz="0" w:space="0" w:color="auto"/>
            <w:left w:val="none" w:sz="0" w:space="0" w:color="auto"/>
            <w:bottom w:val="none" w:sz="0" w:space="0" w:color="auto"/>
            <w:right w:val="none" w:sz="0" w:space="0" w:color="auto"/>
          </w:divBdr>
        </w:div>
        <w:div w:id="1843350063">
          <w:marLeft w:val="0"/>
          <w:marRight w:val="0"/>
          <w:marTop w:val="0"/>
          <w:marBottom w:val="0"/>
          <w:divBdr>
            <w:top w:val="none" w:sz="0" w:space="0" w:color="auto"/>
            <w:left w:val="none" w:sz="0" w:space="0" w:color="auto"/>
            <w:bottom w:val="none" w:sz="0" w:space="0" w:color="auto"/>
            <w:right w:val="none" w:sz="0" w:space="0" w:color="auto"/>
          </w:divBdr>
        </w:div>
        <w:div w:id="339626107">
          <w:marLeft w:val="0"/>
          <w:marRight w:val="0"/>
          <w:marTop w:val="0"/>
          <w:marBottom w:val="0"/>
          <w:divBdr>
            <w:top w:val="none" w:sz="0" w:space="0" w:color="auto"/>
            <w:left w:val="none" w:sz="0" w:space="0" w:color="auto"/>
            <w:bottom w:val="none" w:sz="0" w:space="0" w:color="auto"/>
            <w:right w:val="none" w:sz="0" w:space="0" w:color="auto"/>
          </w:divBdr>
        </w:div>
        <w:div w:id="631600200">
          <w:marLeft w:val="0"/>
          <w:marRight w:val="0"/>
          <w:marTop w:val="0"/>
          <w:marBottom w:val="0"/>
          <w:divBdr>
            <w:top w:val="none" w:sz="0" w:space="0" w:color="auto"/>
            <w:left w:val="none" w:sz="0" w:space="0" w:color="auto"/>
            <w:bottom w:val="none" w:sz="0" w:space="0" w:color="auto"/>
            <w:right w:val="none" w:sz="0" w:space="0" w:color="auto"/>
          </w:divBdr>
        </w:div>
      </w:divsChild>
    </w:div>
    <w:div w:id="650721486">
      <w:bodyDiv w:val="1"/>
      <w:marLeft w:val="0"/>
      <w:marRight w:val="0"/>
      <w:marTop w:val="0"/>
      <w:marBottom w:val="0"/>
      <w:divBdr>
        <w:top w:val="none" w:sz="0" w:space="0" w:color="auto"/>
        <w:left w:val="none" w:sz="0" w:space="0" w:color="auto"/>
        <w:bottom w:val="none" w:sz="0" w:space="0" w:color="auto"/>
        <w:right w:val="none" w:sz="0" w:space="0" w:color="auto"/>
      </w:divBdr>
    </w:div>
    <w:div w:id="659962867">
      <w:bodyDiv w:val="1"/>
      <w:marLeft w:val="0"/>
      <w:marRight w:val="0"/>
      <w:marTop w:val="0"/>
      <w:marBottom w:val="0"/>
      <w:divBdr>
        <w:top w:val="none" w:sz="0" w:space="0" w:color="auto"/>
        <w:left w:val="none" w:sz="0" w:space="0" w:color="auto"/>
        <w:bottom w:val="none" w:sz="0" w:space="0" w:color="auto"/>
        <w:right w:val="none" w:sz="0" w:space="0" w:color="auto"/>
      </w:divBdr>
    </w:div>
    <w:div w:id="676078351">
      <w:bodyDiv w:val="1"/>
      <w:marLeft w:val="0"/>
      <w:marRight w:val="0"/>
      <w:marTop w:val="0"/>
      <w:marBottom w:val="0"/>
      <w:divBdr>
        <w:top w:val="none" w:sz="0" w:space="0" w:color="auto"/>
        <w:left w:val="none" w:sz="0" w:space="0" w:color="auto"/>
        <w:bottom w:val="none" w:sz="0" w:space="0" w:color="auto"/>
        <w:right w:val="none" w:sz="0" w:space="0" w:color="auto"/>
      </w:divBdr>
    </w:div>
    <w:div w:id="697659877">
      <w:bodyDiv w:val="1"/>
      <w:marLeft w:val="0"/>
      <w:marRight w:val="0"/>
      <w:marTop w:val="0"/>
      <w:marBottom w:val="0"/>
      <w:divBdr>
        <w:top w:val="none" w:sz="0" w:space="0" w:color="auto"/>
        <w:left w:val="none" w:sz="0" w:space="0" w:color="auto"/>
        <w:bottom w:val="none" w:sz="0" w:space="0" w:color="auto"/>
        <w:right w:val="none" w:sz="0" w:space="0" w:color="auto"/>
      </w:divBdr>
    </w:div>
    <w:div w:id="731661635">
      <w:bodyDiv w:val="1"/>
      <w:marLeft w:val="0"/>
      <w:marRight w:val="0"/>
      <w:marTop w:val="0"/>
      <w:marBottom w:val="0"/>
      <w:divBdr>
        <w:top w:val="none" w:sz="0" w:space="0" w:color="auto"/>
        <w:left w:val="none" w:sz="0" w:space="0" w:color="auto"/>
        <w:bottom w:val="none" w:sz="0" w:space="0" w:color="auto"/>
        <w:right w:val="none" w:sz="0" w:space="0" w:color="auto"/>
      </w:divBdr>
    </w:div>
    <w:div w:id="757554016">
      <w:bodyDiv w:val="1"/>
      <w:marLeft w:val="0"/>
      <w:marRight w:val="0"/>
      <w:marTop w:val="0"/>
      <w:marBottom w:val="0"/>
      <w:divBdr>
        <w:top w:val="none" w:sz="0" w:space="0" w:color="auto"/>
        <w:left w:val="none" w:sz="0" w:space="0" w:color="auto"/>
        <w:bottom w:val="none" w:sz="0" w:space="0" w:color="auto"/>
        <w:right w:val="none" w:sz="0" w:space="0" w:color="auto"/>
      </w:divBdr>
    </w:div>
    <w:div w:id="758410121">
      <w:bodyDiv w:val="1"/>
      <w:marLeft w:val="0"/>
      <w:marRight w:val="0"/>
      <w:marTop w:val="0"/>
      <w:marBottom w:val="0"/>
      <w:divBdr>
        <w:top w:val="none" w:sz="0" w:space="0" w:color="auto"/>
        <w:left w:val="none" w:sz="0" w:space="0" w:color="auto"/>
        <w:bottom w:val="none" w:sz="0" w:space="0" w:color="auto"/>
        <w:right w:val="none" w:sz="0" w:space="0" w:color="auto"/>
      </w:divBdr>
    </w:div>
    <w:div w:id="763577171">
      <w:bodyDiv w:val="1"/>
      <w:marLeft w:val="0"/>
      <w:marRight w:val="0"/>
      <w:marTop w:val="0"/>
      <w:marBottom w:val="0"/>
      <w:divBdr>
        <w:top w:val="none" w:sz="0" w:space="0" w:color="auto"/>
        <w:left w:val="none" w:sz="0" w:space="0" w:color="auto"/>
        <w:bottom w:val="none" w:sz="0" w:space="0" w:color="auto"/>
        <w:right w:val="none" w:sz="0" w:space="0" w:color="auto"/>
      </w:divBdr>
    </w:div>
    <w:div w:id="816069555">
      <w:bodyDiv w:val="1"/>
      <w:marLeft w:val="0"/>
      <w:marRight w:val="0"/>
      <w:marTop w:val="0"/>
      <w:marBottom w:val="0"/>
      <w:divBdr>
        <w:top w:val="none" w:sz="0" w:space="0" w:color="auto"/>
        <w:left w:val="none" w:sz="0" w:space="0" w:color="auto"/>
        <w:bottom w:val="none" w:sz="0" w:space="0" w:color="auto"/>
        <w:right w:val="none" w:sz="0" w:space="0" w:color="auto"/>
      </w:divBdr>
    </w:div>
    <w:div w:id="827356865">
      <w:bodyDiv w:val="1"/>
      <w:marLeft w:val="0"/>
      <w:marRight w:val="0"/>
      <w:marTop w:val="0"/>
      <w:marBottom w:val="0"/>
      <w:divBdr>
        <w:top w:val="none" w:sz="0" w:space="0" w:color="auto"/>
        <w:left w:val="none" w:sz="0" w:space="0" w:color="auto"/>
        <w:bottom w:val="none" w:sz="0" w:space="0" w:color="auto"/>
        <w:right w:val="none" w:sz="0" w:space="0" w:color="auto"/>
      </w:divBdr>
      <w:divsChild>
        <w:div w:id="1040596445">
          <w:marLeft w:val="0"/>
          <w:marRight w:val="0"/>
          <w:marTop w:val="0"/>
          <w:marBottom w:val="0"/>
          <w:divBdr>
            <w:top w:val="none" w:sz="0" w:space="0" w:color="auto"/>
            <w:left w:val="none" w:sz="0" w:space="0" w:color="auto"/>
            <w:bottom w:val="none" w:sz="0" w:space="0" w:color="auto"/>
            <w:right w:val="none" w:sz="0" w:space="0" w:color="auto"/>
          </w:divBdr>
        </w:div>
        <w:div w:id="1479877355">
          <w:marLeft w:val="0"/>
          <w:marRight w:val="0"/>
          <w:marTop w:val="0"/>
          <w:marBottom w:val="0"/>
          <w:divBdr>
            <w:top w:val="none" w:sz="0" w:space="0" w:color="auto"/>
            <w:left w:val="none" w:sz="0" w:space="0" w:color="auto"/>
            <w:bottom w:val="none" w:sz="0" w:space="0" w:color="auto"/>
            <w:right w:val="none" w:sz="0" w:space="0" w:color="auto"/>
          </w:divBdr>
        </w:div>
        <w:div w:id="659307422">
          <w:marLeft w:val="0"/>
          <w:marRight w:val="0"/>
          <w:marTop w:val="0"/>
          <w:marBottom w:val="0"/>
          <w:divBdr>
            <w:top w:val="none" w:sz="0" w:space="0" w:color="auto"/>
            <w:left w:val="none" w:sz="0" w:space="0" w:color="auto"/>
            <w:bottom w:val="none" w:sz="0" w:space="0" w:color="auto"/>
            <w:right w:val="none" w:sz="0" w:space="0" w:color="auto"/>
          </w:divBdr>
        </w:div>
        <w:div w:id="1049840297">
          <w:marLeft w:val="0"/>
          <w:marRight w:val="0"/>
          <w:marTop w:val="0"/>
          <w:marBottom w:val="0"/>
          <w:divBdr>
            <w:top w:val="none" w:sz="0" w:space="0" w:color="auto"/>
            <w:left w:val="none" w:sz="0" w:space="0" w:color="auto"/>
            <w:bottom w:val="none" w:sz="0" w:space="0" w:color="auto"/>
            <w:right w:val="none" w:sz="0" w:space="0" w:color="auto"/>
          </w:divBdr>
        </w:div>
        <w:div w:id="1660690045">
          <w:marLeft w:val="0"/>
          <w:marRight w:val="0"/>
          <w:marTop w:val="0"/>
          <w:marBottom w:val="0"/>
          <w:divBdr>
            <w:top w:val="none" w:sz="0" w:space="0" w:color="auto"/>
            <w:left w:val="none" w:sz="0" w:space="0" w:color="auto"/>
            <w:bottom w:val="none" w:sz="0" w:space="0" w:color="auto"/>
            <w:right w:val="none" w:sz="0" w:space="0" w:color="auto"/>
          </w:divBdr>
        </w:div>
      </w:divsChild>
    </w:div>
    <w:div w:id="849566450">
      <w:bodyDiv w:val="1"/>
      <w:marLeft w:val="0"/>
      <w:marRight w:val="0"/>
      <w:marTop w:val="0"/>
      <w:marBottom w:val="0"/>
      <w:divBdr>
        <w:top w:val="none" w:sz="0" w:space="0" w:color="auto"/>
        <w:left w:val="none" w:sz="0" w:space="0" w:color="auto"/>
        <w:bottom w:val="none" w:sz="0" w:space="0" w:color="auto"/>
        <w:right w:val="none" w:sz="0" w:space="0" w:color="auto"/>
      </w:divBdr>
    </w:div>
    <w:div w:id="872574433">
      <w:bodyDiv w:val="1"/>
      <w:marLeft w:val="0"/>
      <w:marRight w:val="0"/>
      <w:marTop w:val="0"/>
      <w:marBottom w:val="0"/>
      <w:divBdr>
        <w:top w:val="none" w:sz="0" w:space="0" w:color="auto"/>
        <w:left w:val="none" w:sz="0" w:space="0" w:color="auto"/>
        <w:bottom w:val="none" w:sz="0" w:space="0" w:color="auto"/>
        <w:right w:val="none" w:sz="0" w:space="0" w:color="auto"/>
      </w:divBdr>
    </w:div>
    <w:div w:id="875238078">
      <w:bodyDiv w:val="1"/>
      <w:marLeft w:val="0"/>
      <w:marRight w:val="0"/>
      <w:marTop w:val="0"/>
      <w:marBottom w:val="0"/>
      <w:divBdr>
        <w:top w:val="none" w:sz="0" w:space="0" w:color="auto"/>
        <w:left w:val="none" w:sz="0" w:space="0" w:color="auto"/>
        <w:bottom w:val="none" w:sz="0" w:space="0" w:color="auto"/>
        <w:right w:val="none" w:sz="0" w:space="0" w:color="auto"/>
      </w:divBdr>
    </w:div>
    <w:div w:id="915242767">
      <w:bodyDiv w:val="1"/>
      <w:marLeft w:val="0"/>
      <w:marRight w:val="0"/>
      <w:marTop w:val="0"/>
      <w:marBottom w:val="0"/>
      <w:divBdr>
        <w:top w:val="none" w:sz="0" w:space="0" w:color="auto"/>
        <w:left w:val="none" w:sz="0" w:space="0" w:color="auto"/>
        <w:bottom w:val="none" w:sz="0" w:space="0" w:color="auto"/>
        <w:right w:val="none" w:sz="0" w:space="0" w:color="auto"/>
      </w:divBdr>
    </w:div>
    <w:div w:id="933589239">
      <w:bodyDiv w:val="1"/>
      <w:marLeft w:val="0"/>
      <w:marRight w:val="0"/>
      <w:marTop w:val="0"/>
      <w:marBottom w:val="0"/>
      <w:divBdr>
        <w:top w:val="none" w:sz="0" w:space="0" w:color="auto"/>
        <w:left w:val="none" w:sz="0" w:space="0" w:color="auto"/>
        <w:bottom w:val="none" w:sz="0" w:space="0" w:color="auto"/>
        <w:right w:val="none" w:sz="0" w:space="0" w:color="auto"/>
      </w:divBdr>
    </w:div>
    <w:div w:id="949361020">
      <w:bodyDiv w:val="1"/>
      <w:marLeft w:val="0"/>
      <w:marRight w:val="0"/>
      <w:marTop w:val="0"/>
      <w:marBottom w:val="0"/>
      <w:divBdr>
        <w:top w:val="none" w:sz="0" w:space="0" w:color="auto"/>
        <w:left w:val="none" w:sz="0" w:space="0" w:color="auto"/>
        <w:bottom w:val="none" w:sz="0" w:space="0" w:color="auto"/>
        <w:right w:val="none" w:sz="0" w:space="0" w:color="auto"/>
      </w:divBdr>
    </w:div>
    <w:div w:id="981345795">
      <w:bodyDiv w:val="1"/>
      <w:marLeft w:val="0"/>
      <w:marRight w:val="0"/>
      <w:marTop w:val="0"/>
      <w:marBottom w:val="0"/>
      <w:divBdr>
        <w:top w:val="none" w:sz="0" w:space="0" w:color="auto"/>
        <w:left w:val="none" w:sz="0" w:space="0" w:color="auto"/>
        <w:bottom w:val="none" w:sz="0" w:space="0" w:color="auto"/>
        <w:right w:val="none" w:sz="0" w:space="0" w:color="auto"/>
      </w:divBdr>
    </w:div>
    <w:div w:id="1004170493">
      <w:bodyDiv w:val="1"/>
      <w:marLeft w:val="0"/>
      <w:marRight w:val="0"/>
      <w:marTop w:val="0"/>
      <w:marBottom w:val="0"/>
      <w:divBdr>
        <w:top w:val="none" w:sz="0" w:space="0" w:color="auto"/>
        <w:left w:val="none" w:sz="0" w:space="0" w:color="auto"/>
        <w:bottom w:val="none" w:sz="0" w:space="0" w:color="auto"/>
        <w:right w:val="none" w:sz="0" w:space="0" w:color="auto"/>
      </w:divBdr>
    </w:div>
    <w:div w:id="1014189034">
      <w:bodyDiv w:val="1"/>
      <w:marLeft w:val="0"/>
      <w:marRight w:val="0"/>
      <w:marTop w:val="0"/>
      <w:marBottom w:val="0"/>
      <w:divBdr>
        <w:top w:val="none" w:sz="0" w:space="0" w:color="auto"/>
        <w:left w:val="none" w:sz="0" w:space="0" w:color="auto"/>
        <w:bottom w:val="none" w:sz="0" w:space="0" w:color="auto"/>
        <w:right w:val="none" w:sz="0" w:space="0" w:color="auto"/>
      </w:divBdr>
    </w:div>
    <w:div w:id="1062557880">
      <w:bodyDiv w:val="1"/>
      <w:marLeft w:val="0"/>
      <w:marRight w:val="0"/>
      <w:marTop w:val="0"/>
      <w:marBottom w:val="0"/>
      <w:divBdr>
        <w:top w:val="none" w:sz="0" w:space="0" w:color="auto"/>
        <w:left w:val="none" w:sz="0" w:space="0" w:color="auto"/>
        <w:bottom w:val="none" w:sz="0" w:space="0" w:color="auto"/>
        <w:right w:val="none" w:sz="0" w:space="0" w:color="auto"/>
      </w:divBdr>
    </w:div>
    <w:div w:id="1078558626">
      <w:bodyDiv w:val="1"/>
      <w:marLeft w:val="0"/>
      <w:marRight w:val="0"/>
      <w:marTop w:val="0"/>
      <w:marBottom w:val="0"/>
      <w:divBdr>
        <w:top w:val="none" w:sz="0" w:space="0" w:color="auto"/>
        <w:left w:val="none" w:sz="0" w:space="0" w:color="auto"/>
        <w:bottom w:val="none" w:sz="0" w:space="0" w:color="auto"/>
        <w:right w:val="none" w:sz="0" w:space="0" w:color="auto"/>
      </w:divBdr>
    </w:div>
    <w:div w:id="1148322568">
      <w:bodyDiv w:val="1"/>
      <w:marLeft w:val="0"/>
      <w:marRight w:val="0"/>
      <w:marTop w:val="0"/>
      <w:marBottom w:val="0"/>
      <w:divBdr>
        <w:top w:val="none" w:sz="0" w:space="0" w:color="auto"/>
        <w:left w:val="none" w:sz="0" w:space="0" w:color="auto"/>
        <w:bottom w:val="none" w:sz="0" w:space="0" w:color="auto"/>
        <w:right w:val="none" w:sz="0" w:space="0" w:color="auto"/>
      </w:divBdr>
    </w:div>
    <w:div w:id="1153840337">
      <w:bodyDiv w:val="1"/>
      <w:marLeft w:val="0"/>
      <w:marRight w:val="0"/>
      <w:marTop w:val="0"/>
      <w:marBottom w:val="0"/>
      <w:divBdr>
        <w:top w:val="none" w:sz="0" w:space="0" w:color="auto"/>
        <w:left w:val="none" w:sz="0" w:space="0" w:color="auto"/>
        <w:bottom w:val="none" w:sz="0" w:space="0" w:color="auto"/>
        <w:right w:val="none" w:sz="0" w:space="0" w:color="auto"/>
      </w:divBdr>
    </w:div>
    <w:div w:id="1167598266">
      <w:bodyDiv w:val="1"/>
      <w:marLeft w:val="0"/>
      <w:marRight w:val="0"/>
      <w:marTop w:val="0"/>
      <w:marBottom w:val="0"/>
      <w:divBdr>
        <w:top w:val="none" w:sz="0" w:space="0" w:color="auto"/>
        <w:left w:val="none" w:sz="0" w:space="0" w:color="auto"/>
        <w:bottom w:val="none" w:sz="0" w:space="0" w:color="auto"/>
        <w:right w:val="none" w:sz="0" w:space="0" w:color="auto"/>
      </w:divBdr>
    </w:div>
    <w:div w:id="1188325365">
      <w:bodyDiv w:val="1"/>
      <w:marLeft w:val="0"/>
      <w:marRight w:val="0"/>
      <w:marTop w:val="0"/>
      <w:marBottom w:val="0"/>
      <w:divBdr>
        <w:top w:val="none" w:sz="0" w:space="0" w:color="auto"/>
        <w:left w:val="none" w:sz="0" w:space="0" w:color="auto"/>
        <w:bottom w:val="none" w:sz="0" w:space="0" w:color="auto"/>
        <w:right w:val="none" w:sz="0" w:space="0" w:color="auto"/>
      </w:divBdr>
    </w:div>
    <w:div w:id="1193347908">
      <w:bodyDiv w:val="1"/>
      <w:marLeft w:val="0"/>
      <w:marRight w:val="0"/>
      <w:marTop w:val="0"/>
      <w:marBottom w:val="0"/>
      <w:divBdr>
        <w:top w:val="none" w:sz="0" w:space="0" w:color="auto"/>
        <w:left w:val="none" w:sz="0" w:space="0" w:color="auto"/>
        <w:bottom w:val="none" w:sz="0" w:space="0" w:color="auto"/>
        <w:right w:val="none" w:sz="0" w:space="0" w:color="auto"/>
      </w:divBdr>
    </w:div>
    <w:div w:id="1201429652">
      <w:bodyDiv w:val="1"/>
      <w:marLeft w:val="0"/>
      <w:marRight w:val="0"/>
      <w:marTop w:val="0"/>
      <w:marBottom w:val="0"/>
      <w:divBdr>
        <w:top w:val="none" w:sz="0" w:space="0" w:color="auto"/>
        <w:left w:val="none" w:sz="0" w:space="0" w:color="auto"/>
        <w:bottom w:val="none" w:sz="0" w:space="0" w:color="auto"/>
        <w:right w:val="none" w:sz="0" w:space="0" w:color="auto"/>
      </w:divBdr>
    </w:div>
    <w:div w:id="1204829130">
      <w:bodyDiv w:val="1"/>
      <w:marLeft w:val="0"/>
      <w:marRight w:val="0"/>
      <w:marTop w:val="0"/>
      <w:marBottom w:val="0"/>
      <w:divBdr>
        <w:top w:val="none" w:sz="0" w:space="0" w:color="auto"/>
        <w:left w:val="none" w:sz="0" w:space="0" w:color="auto"/>
        <w:bottom w:val="none" w:sz="0" w:space="0" w:color="auto"/>
        <w:right w:val="none" w:sz="0" w:space="0" w:color="auto"/>
      </w:divBdr>
    </w:div>
    <w:div w:id="1222866600">
      <w:bodyDiv w:val="1"/>
      <w:marLeft w:val="0"/>
      <w:marRight w:val="0"/>
      <w:marTop w:val="0"/>
      <w:marBottom w:val="0"/>
      <w:divBdr>
        <w:top w:val="none" w:sz="0" w:space="0" w:color="auto"/>
        <w:left w:val="none" w:sz="0" w:space="0" w:color="auto"/>
        <w:bottom w:val="none" w:sz="0" w:space="0" w:color="auto"/>
        <w:right w:val="none" w:sz="0" w:space="0" w:color="auto"/>
      </w:divBdr>
    </w:div>
    <w:div w:id="1238974260">
      <w:bodyDiv w:val="1"/>
      <w:marLeft w:val="0"/>
      <w:marRight w:val="0"/>
      <w:marTop w:val="0"/>
      <w:marBottom w:val="0"/>
      <w:divBdr>
        <w:top w:val="none" w:sz="0" w:space="0" w:color="auto"/>
        <w:left w:val="none" w:sz="0" w:space="0" w:color="auto"/>
        <w:bottom w:val="none" w:sz="0" w:space="0" w:color="auto"/>
        <w:right w:val="none" w:sz="0" w:space="0" w:color="auto"/>
      </w:divBdr>
    </w:div>
    <w:div w:id="1246838770">
      <w:bodyDiv w:val="1"/>
      <w:marLeft w:val="0"/>
      <w:marRight w:val="0"/>
      <w:marTop w:val="0"/>
      <w:marBottom w:val="0"/>
      <w:divBdr>
        <w:top w:val="none" w:sz="0" w:space="0" w:color="auto"/>
        <w:left w:val="none" w:sz="0" w:space="0" w:color="auto"/>
        <w:bottom w:val="none" w:sz="0" w:space="0" w:color="auto"/>
        <w:right w:val="none" w:sz="0" w:space="0" w:color="auto"/>
      </w:divBdr>
      <w:divsChild>
        <w:div w:id="566191363">
          <w:marLeft w:val="0"/>
          <w:marRight w:val="0"/>
          <w:marTop w:val="0"/>
          <w:marBottom w:val="0"/>
          <w:divBdr>
            <w:top w:val="none" w:sz="0" w:space="0" w:color="auto"/>
            <w:left w:val="none" w:sz="0" w:space="0" w:color="auto"/>
            <w:bottom w:val="none" w:sz="0" w:space="0" w:color="auto"/>
            <w:right w:val="none" w:sz="0" w:space="0" w:color="auto"/>
          </w:divBdr>
        </w:div>
        <w:div w:id="1557430133">
          <w:marLeft w:val="0"/>
          <w:marRight w:val="0"/>
          <w:marTop w:val="0"/>
          <w:marBottom w:val="0"/>
          <w:divBdr>
            <w:top w:val="none" w:sz="0" w:space="0" w:color="auto"/>
            <w:left w:val="none" w:sz="0" w:space="0" w:color="auto"/>
            <w:bottom w:val="none" w:sz="0" w:space="0" w:color="auto"/>
            <w:right w:val="none" w:sz="0" w:space="0" w:color="auto"/>
          </w:divBdr>
        </w:div>
        <w:div w:id="1577088347">
          <w:marLeft w:val="0"/>
          <w:marRight w:val="0"/>
          <w:marTop w:val="0"/>
          <w:marBottom w:val="0"/>
          <w:divBdr>
            <w:top w:val="none" w:sz="0" w:space="0" w:color="auto"/>
            <w:left w:val="none" w:sz="0" w:space="0" w:color="auto"/>
            <w:bottom w:val="none" w:sz="0" w:space="0" w:color="auto"/>
            <w:right w:val="none" w:sz="0" w:space="0" w:color="auto"/>
          </w:divBdr>
        </w:div>
        <w:div w:id="1355617043">
          <w:marLeft w:val="0"/>
          <w:marRight w:val="0"/>
          <w:marTop w:val="0"/>
          <w:marBottom w:val="0"/>
          <w:divBdr>
            <w:top w:val="none" w:sz="0" w:space="0" w:color="auto"/>
            <w:left w:val="none" w:sz="0" w:space="0" w:color="auto"/>
            <w:bottom w:val="none" w:sz="0" w:space="0" w:color="auto"/>
            <w:right w:val="none" w:sz="0" w:space="0" w:color="auto"/>
          </w:divBdr>
        </w:div>
      </w:divsChild>
    </w:div>
    <w:div w:id="1269387588">
      <w:bodyDiv w:val="1"/>
      <w:marLeft w:val="0"/>
      <w:marRight w:val="0"/>
      <w:marTop w:val="0"/>
      <w:marBottom w:val="0"/>
      <w:divBdr>
        <w:top w:val="none" w:sz="0" w:space="0" w:color="auto"/>
        <w:left w:val="none" w:sz="0" w:space="0" w:color="auto"/>
        <w:bottom w:val="none" w:sz="0" w:space="0" w:color="auto"/>
        <w:right w:val="none" w:sz="0" w:space="0" w:color="auto"/>
      </w:divBdr>
    </w:div>
    <w:div w:id="1287660309">
      <w:bodyDiv w:val="1"/>
      <w:marLeft w:val="0"/>
      <w:marRight w:val="0"/>
      <w:marTop w:val="0"/>
      <w:marBottom w:val="0"/>
      <w:divBdr>
        <w:top w:val="none" w:sz="0" w:space="0" w:color="auto"/>
        <w:left w:val="none" w:sz="0" w:space="0" w:color="auto"/>
        <w:bottom w:val="none" w:sz="0" w:space="0" w:color="auto"/>
        <w:right w:val="none" w:sz="0" w:space="0" w:color="auto"/>
      </w:divBdr>
    </w:div>
    <w:div w:id="1310523804">
      <w:bodyDiv w:val="1"/>
      <w:marLeft w:val="0"/>
      <w:marRight w:val="0"/>
      <w:marTop w:val="0"/>
      <w:marBottom w:val="0"/>
      <w:divBdr>
        <w:top w:val="none" w:sz="0" w:space="0" w:color="auto"/>
        <w:left w:val="none" w:sz="0" w:space="0" w:color="auto"/>
        <w:bottom w:val="none" w:sz="0" w:space="0" w:color="auto"/>
        <w:right w:val="none" w:sz="0" w:space="0" w:color="auto"/>
      </w:divBdr>
    </w:div>
    <w:div w:id="1329358868">
      <w:bodyDiv w:val="1"/>
      <w:marLeft w:val="0"/>
      <w:marRight w:val="0"/>
      <w:marTop w:val="0"/>
      <w:marBottom w:val="0"/>
      <w:divBdr>
        <w:top w:val="none" w:sz="0" w:space="0" w:color="auto"/>
        <w:left w:val="none" w:sz="0" w:space="0" w:color="auto"/>
        <w:bottom w:val="none" w:sz="0" w:space="0" w:color="auto"/>
        <w:right w:val="none" w:sz="0" w:space="0" w:color="auto"/>
      </w:divBdr>
    </w:div>
    <w:div w:id="1334601086">
      <w:bodyDiv w:val="1"/>
      <w:marLeft w:val="0"/>
      <w:marRight w:val="0"/>
      <w:marTop w:val="0"/>
      <w:marBottom w:val="0"/>
      <w:divBdr>
        <w:top w:val="none" w:sz="0" w:space="0" w:color="auto"/>
        <w:left w:val="none" w:sz="0" w:space="0" w:color="auto"/>
        <w:bottom w:val="none" w:sz="0" w:space="0" w:color="auto"/>
        <w:right w:val="none" w:sz="0" w:space="0" w:color="auto"/>
      </w:divBdr>
    </w:div>
    <w:div w:id="1351033140">
      <w:bodyDiv w:val="1"/>
      <w:marLeft w:val="0"/>
      <w:marRight w:val="0"/>
      <w:marTop w:val="0"/>
      <w:marBottom w:val="0"/>
      <w:divBdr>
        <w:top w:val="none" w:sz="0" w:space="0" w:color="auto"/>
        <w:left w:val="none" w:sz="0" w:space="0" w:color="auto"/>
        <w:bottom w:val="none" w:sz="0" w:space="0" w:color="auto"/>
        <w:right w:val="none" w:sz="0" w:space="0" w:color="auto"/>
      </w:divBdr>
    </w:div>
    <w:div w:id="1354841486">
      <w:bodyDiv w:val="1"/>
      <w:marLeft w:val="0"/>
      <w:marRight w:val="0"/>
      <w:marTop w:val="0"/>
      <w:marBottom w:val="0"/>
      <w:divBdr>
        <w:top w:val="none" w:sz="0" w:space="0" w:color="auto"/>
        <w:left w:val="none" w:sz="0" w:space="0" w:color="auto"/>
        <w:bottom w:val="none" w:sz="0" w:space="0" w:color="auto"/>
        <w:right w:val="none" w:sz="0" w:space="0" w:color="auto"/>
      </w:divBdr>
    </w:div>
    <w:div w:id="1358889321">
      <w:bodyDiv w:val="1"/>
      <w:marLeft w:val="0"/>
      <w:marRight w:val="0"/>
      <w:marTop w:val="0"/>
      <w:marBottom w:val="0"/>
      <w:divBdr>
        <w:top w:val="none" w:sz="0" w:space="0" w:color="auto"/>
        <w:left w:val="none" w:sz="0" w:space="0" w:color="auto"/>
        <w:bottom w:val="none" w:sz="0" w:space="0" w:color="auto"/>
        <w:right w:val="none" w:sz="0" w:space="0" w:color="auto"/>
      </w:divBdr>
    </w:div>
    <w:div w:id="1376194182">
      <w:bodyDiv w:val="1"/>
      <w:marLeft w:val="0"/>
      <w:marRight w:val="0"/>
      <w:marTop w:val="0"/>
      <w:marBottom w:val="0"/>
      <w:divBdr>
        <w:top w:val="none" w:sz="0" w:space="0" w:color="auto"/>
        <w:left w:val="none" w:sz="0" w:space="0" w:color="auto"/>
        <w:bottom w:val="none" w:sz="0" w:space="0" w:color="auto"/>
        <w:right w:val="none" w:sz="0" w:space="0" w:color="auto"/>
      </w:divBdr>
    </w:div>
    <w:div w:id="1381518250">
      <w:bodyDiv w:val="1"/>
      <w:marLeft w:val="0"/>
      <w:marRight w:val="0"/>
      <w:marTop w:val="0"/>
      <w:marBottom w:val="0"/>
      <w:divBdr>
        <w:top w:val="none" w:sz="0" w:space="0" w:color="auto"/>
        <w:left w:val="none" w:sz="0" w:space="0" w:color="auto"/>
        <w:bottom w:val="none" w:sz="0" w:space="0" w:color="auto"/>
        <w:right w:val="none" w:sz="0" w:space="0" w:color="auto"/>
      </w:divBdr>
    </w:div>
    <w:div w:id="1420642617">
      <w:bodyDiv w:val="1"/>
      <w:marLeft w:val="0"/>
      <w:marRight w:val="0"/>
      <w:marTop w:val="0"/>
      <w:marBottom w:val="0"/>
      <w:divBdr>
        <w:top w:val="none" w:sz="0" w:space="0" w:color="auto"/>
        <w:left w:val="none" w:sz="0" w:space="0" w:color="auto"/>
        <w:bottom w:val="none" w:sz="0" w:space="0" w:color="auto"/>
        <w:right w:val="none" w:sz="0" w:space="0" w:color="auto"/>
      </w:divBdr>
    </w:div>
    <w:div w:id="1430392293">
      <w:bodyDiv w:val="1"/>
      <w:marLeft w:val="0"/>
      <w:marRight w:val="0"/>
      <w:marTop w:val="0"/>
      <w:marBottom w:val="0"/>
      <w:divBdr>
        <w:top w:val="none" w:sz="0" w:space="0" w:color="auto"/>
        <w:left w:val="none" w:sz="0" w:space="0" w:color="auto"/>
        <w:bottom w:val="none" w:sz="0" w:space="0" w:color="auto"/>
        <w:right w:val="none" w:sz="0" w:space="0" w:color="auto"/>
      </w:divBdr>
    </w:div>
    <w:div w:id="1433356253">
      <w:bodyDiv w:val="1"/>
      <w:marLeft w:val="0"/>
      <w:marRight w:val="0"/>
      <w:marTop w:val="0"/>
      <w:marBottom w:val="0"/>
      <w:divBdr>
        <w:top w:val="none" w:sz="0" w:space="0" w:color="auto"/>
        <w:left w:val="none" w:sz="0" w:space="0" w:color="auto"/>
        <w:bottom w:val="none" w:sz="0" w:space="0" w:color="auto"/>
        <w:right w:val="none" w:sz="0" w:space="0" w:color="auto"/>
      </w:divBdr>
    </w:div>
    <w:div w:id="1433624560">
      <w:bodyDiv w:val="1"/>
      <w:marLeft w:val="0"/>
      <w:marRight w:val="0"/>
      <w:marTop w:val="0"/>
      <w:marBottom w:val="0"/>
      <w:divBdr>
        <w:top w:val="none" w:sz="0" w:space="0" w:color="auto"/>
        <w:left w:val="none" w:sz="0" w:space="0" w:color="auto"/>
        <w:bottom w:val="none" w:sz="0" w:space="0" w:color="auto"/>
        <w:right w:val="none" w:sz="0" w:space="0" w:color="auto"/>
      </w:divBdr>
      <w:divsChild>
        <w:div w:id="1784423807">
          <w:marLeft w:val="0"/>
          <w:marRight w:val="0"/>
          <w:marTop w:val="0"/>
          <w:marBottom w:val="0"/>
          <w:divBdr>
            <w:top w:val="none" w:sz="0" w:space="0" w:color="auto"/>
            <w:left w:val="none" w:sz="0" w:space="0" w:color="auto"/>
            <w:bottom w:val="none" w:sz="0" w:space="0" w:color="auto"/>
            <w:right w:val="none" w:sz="0" w:space="0" w:color="auto"/>
          </w:divBdr>
        </w:div>
        <w:div w:id="40788583">
          <w:marLeft w:val="0"/>
          <w:marRight w:val="0"/>
          <w:marTop w:val="0"/>
          <w:marBottom w:val="0"/>
          <w:divBdr>
            <w:top w:val="none" w:sz="0" w:space="0" w:color="auto"/>
            <w:left w:val="none" w:sz="0" w:space="0" w:color="auto"/>
            <w:bottom w:val="none" w:sz="0" w:space="0" w:color="auto"/>
            <w:right w:val="none" w:sz="0" w:space="0" w:color="auto"/>
          </w:divBdr>
        </w:div>
        <w:div w:id="663431097">
          <w:marLeft w:val="0"/>
          <w:marRight w:val="0"/>
          <w:marTop w:val="0"/>
          <w:marBottom w:val="0"/>
          <w:divBdr>
            <w:top w:val="none" w:sz="0" w:space="0" w:color="auto"/>
            <w:left w:val="none" w:sz="0" w:space="0" w:color="auto"/>
            <w:bottom w:val="none" w:sz="0" w:space="0" w:color="auto"/>
            <w:right w:val="none" w:sz="0" w:space="0" w:color="auto"/>
          </w:divBdr>
        </w:div>
        <w:div w:id="1733846829">
          <w:marLeft w:val="0"/>
          <w:marRight w:val="0"/>
          <w:marTop w:val="0"/>
          <w:marBottom w:val="0"/>
          <w:divBdr>
            <w:top w:val="none" w:sz="0" w:space="0" w:color="auto"/>
            <w:left w:val="none" w:sz="0" w:space="0" w:color="auto"/>
            <w:bottom w:val="none" w:sz="0" w:space="0" w:color="auto"/>
            <w:right w:val="none" w:sz="0" w:space="0" w:color="auto"/>
          </w:divBdr>
        </w:div>
      </w:divsChild>
    </w:div>
    <w:div w:id="1433933384">
      <w:bodyDiv w:val="1"/>
      <w:marLeft w:val="0"/>
      <w:marRight w:val="0"/>
      <w:marTop w:val="0"/>
      <w:marBottom w:val="0"/>
      <w:divBdr>
        <w:top w:val="none" w:sz="0" w:space="0" w:color="auto"/>
        <w:left w:val="none" w:sz="0" w:space="0" w:color="auto"/>
        <w:bottom w:val="none" w:sz="0" w:space="0" w:color="auto"/>
        <w:right w:val="none" w:sz="0" w:space="0" w:color="auto"/>
      </w:divBdr>
    </w:div>
    <w:div w:id="1464731980">
      <w:bodyDiv w:val="1"/>
      <w:marLeft w:val="0"/>
      <w:marRight w:val="0"/>
      <w:marTop w:val="0"/>
      <w:marBottom w:val="0"/>
      <w:divBdr>
        <w:top w:val="none" w:sz="0" w:space="0" w:color="auto"/>
        <w:left w:val="none" w:sz="0" w:space="0" w:color="auto"/>
        <w:bottom w:val="none" w:sz="0" w:space="0" w:color="auto"/>
        <w:right w:val="none" w:sz="0" w:space="0" w:color="auto"/>
      </w:divBdr>
    </w:div>
    <w:div w:id="1486900379">
      <w:bodyDiv w:val="1"/>
      <w:marLeft w:val="0"/>
      <w:marRight w:val="0"/>
      <w:marTop w:val="0"/>
      <w:marBottom w:val="0"/>
      <w:divBdr>
        <w:top w:val="none" w:sz="0" w:space="0" w:color="auto"/>
        <w:left w:val="none" w:sz="0" w:space="0" w:color="auto"/>
        <w:bottom w:val="none" w:sz="0" w:space="0" w:color="auto"/>
        <w:right w:val="none" w:sz="0" w:space="0" w:color="auto"/>
      </w:divBdr>
    </w:div>
    <w:div w:id="1506821033">
      <w:bodyDiv w:val="1"/>
      <w:marLeft w:val="0"/>
      <w:marRight w:val="0"/>
      <w:marTop w:val="0"/>
      <w:marBottom w:val="0"/>
      <w:divBdr>
        <w:top w:val="none" w:sz="0" w:space="0" w:color="auto"/>
        <w:left w:val="none" w:sz="0" w:space="0" w:color="auto"/>
        <w:bottom w:val="none" w:sz="0" w:space="0" w:color="auto"/>
        <w:right w:val="none" w:sz="0" w:space="0" w:color="auto"/>
      </w:divBdr>
    </w:div>
    <w:div w:id="1525904130">
      <w:bodyDiv w:val="1"/>
      <w:marLeft w:val="0"/>
      <w:marRight w:val="0"/>
      <w:marTop w:val="0"/>
      <w:marBottom w:val="0"/>
      <w:divBdr>
        <w:top w:val="none" w:sz="0" w:space="0" w:color="auto"/>
        <w:left w:val="none" w:sz="0" w:space="0" w:color="auto"/>
        <w:bottom w:val="none" w:sz="0" w:space="0" w:color="auto"/>
        <w:right w:val="none" w:sz="0" w:space="0" w:color="auto"/>
      </w:divBdr>
    </w:div>
    <w:div w:id="1526292232">
      <w:bodyDiv w:val="1"/>
      <w:marLeft w:val="0"/>
      <w:marRight w:val="0"/>
      <w:marTop w:val="0"/>
      <w:marBottom w:val="0"/>
      <w:divBdr>
        <w:top w:val="none" w:sz="0" w:space="0" w:color="auto"/>
        <w:left w:val="none" w:sz="0" w:space="0" w:color="auto"/>
        <w:bottom w:val="none" w:sz="0" w:space="0" w:color="auto"/>
        <w:right w:val="none" w:sz="0" w:space="0" w:color="auto"/>
      </w:divBdr>
      <w:divsChild>
        <w:div w:id="1340162848">
          <w:marLeft w:val="0"/>
          <w:marRight w:val="0"/>
          <w:marTop w:val="0"/>
          <w:marBottom w:val="0"/>
          <w:divBdr>
            <w:top w:val="none" w:sz="0" w:space="0" w:color="auto"/>
            <w:left w:val="none" w:sz="0" w:space="0" w:color="auto"/>
            <w:bottom w:val="none" w:sz="0" w:space="0" w:color="auto"/>
            <w:right w:val="none" w:sz="0" w:space="0" w:color="auto"/>
          </w:divBdr>
        </w:div>
        <w:div w:id="1107776753">
          <w:marLeft w:val="0"/>
          <w:marRight w:val="0"/>
          <w:marTop w:val="0"/>
          <w:marBottom w:val="0"/>
          <w:divBdr>
            <w:top w:val="none" w:sz="0" w:space="0" w:color="auto"/>
            <w:left w:val="none" w:sz="0" w:space="0" w:color="auto"/>
            <w:bottom w:val="none" w:sz="0" w:space="0" w:color="auto"/>
            <w:right w:val="none" w:sz="0" w:space="0" w:color="auto"/>
          </w:divBdr>
        </w:div>
        <w:div w:id="803624097">
          <w:marLeft w:val="0"/>
          <w:marRight w:val="0"/>
          <w:marTop w:val="0"/>
          <w:marBottom w:val="0"/>
          <w:divBdr>
            <w:top w:val="none" w:sz="0" w:space="0" w:color="auto"/>
            <w:left w:val="none" w:sz="0" w:space="0" w:color="auto"/>
            <w:bottom w:val="none" w:sz="0" w:space="0" w:color="auto"/>
            <w:right w:val="none" w:sz="0" w:space="0" w:color="auto"/>
          </w:divBdr>
        </w:div>
        <w:div w:id="1264806758">
          <w:marLeft w:val="0"/>
          <w:marRight w:val="0"/>
          <w:marTop w:val="0"/>
          <w:marBottom w:val="0"/>
          <w:divBdr>
            <w:top w:val="none" w:sz="0" w:space="0" w:color="auto"/>
            <w:left w:val="none" w:sz="0" w:space="0" w:color="auto"/>
            <w:bottom w:val="none" w:sz="0" w:space="0" w:color="auto"/>
            <w:right w:val="none" w:sz="0" w:space="0" w:color="auto"/>
          </w:divBdr>
        </w:div>
      </w:divsChild>
    </w:div>
    <w:div w:id="1555506393">
      <w:bodyDiv w:val="1"/>
      <w:marLeft w:val="0"/>
      <w:marRight w:val="0"/>
      <w:marTop w:val="0"/>
      <w:marBottom w:val="0"/>
      <w:divBdr>
        <w:top w:val="none" w:sz="0" w:space="0" w:color="auto"/>
        <w:left w:val="none" w:sz="0" w:space="0" w:color="auto"/>
        <w:bottom w:val="none" w:sz="0" w:space="0" w:color="auto"/>
        <w:right w:val="none" w:sz="0" w:space="0" w:color="auto"/>
      </w:divBdr>
      <w:divsChild>
        <w:div w:id="1090008582">
          <w:marLeft w:val="0"/>
          <w:marRight w:val="0"/>
          <w:marTop w:val="0"/>
          <w:marBottom w:val="0"/>
          <w:divBdr>
            <w:top w:val="none" w:sz="0" w:space="0" w:color="auto"/>
            <w:left w:val="none" w:sz="0" w:space="0" w:color="auto"/>
            <w:bottom w:val="none" w:sz="0" w:space="0" w:color="auto"/>
            <w:right w:val="none" w:sz="0" w:space="0" w:color="auto"/>
          </w:divBdr>
        </w:div>
        <w:div w:id="675496839">
          <w:marLeft w:val="0"/>
          <w:marRight w:val="0"/>
          <w:marTop w:val="0"/>
          <w:marBottom w:val="0"/>
          <w:divBdr>
            <w:top w:val="none" w:sz="0" w:space="0" w:color="auto"/>
            <w:left w:val="none" w:sz="0" w:space="0" w:color="auto"/>
            <w:bottom w:val="none" w:sz="0" w:space="0" w:color="auto"/>
            <w:right w:val="none" w:sz="0" w:space="0" w:color="auto"/>
          </w:divBdr>
        </w:div>
        <w:div w:id="1072314204">
          <w:marLeft w:val="0"/>
          <w:marRight w:val="0"/>
          <w:marTop w:val="0"/>
          <w:marBottom w:val="0"/>
          <w:divBdr>
            <w:top w:val="none" w:sz="0" w:space="0" w:color="auto"/>
            <w:left w:val="none" w:sz="0" w:space="0" w:color="auto"/>
            <w:bottom w:val="none" w:sz="0" w:space="0" w:color="auto"/>
            <w:right w:val="none" w:sz="0" w:space="0" w:color="auto"/>
          </w:divBdr>
        </w:div>
        <w:div w:id="1652715238">
          <w:marLeft w:val="0"/>
          <w:marRight w:val="0"/>
          <w:marTop w:val="0"/>
          <w:marBottom w:val="0"/>
          <w:divBdr>
            <w:top w:val="none" w:sz="0" w:space="0" w:color="auto"/>
            <w:left w:val="none" w:sz="0" w:space="0" w:color="auto"/>
            <w:bottom w:val="none" w:sz="0" w:space="0" w:color="auto"/>
            <w:right w:val="none" w:sz="0" w:space="0" w:color="auto"/>
          </w:divBdr>
        </w:div>
        <w:div w:id="512502205">
          <w:marLeft w:val="0"/>
          <w:marRight w:val="0"/>
          <w:marTop w:val="0"/>
          <w:marBottom w:val="0"/>
          <w:divBdr>
            <w:top w:val="none" w:sz="0" w:space="0" w:color="auto"/>
            <w:left w:val="none" w:sz="0" w:space="0" w:color="auto"/>
            <w:bottom w:val="none" w:sz="0" w:space="0" w:color="auto"/>
            <w:right w:val="none" w:sz="0" w:space="0" w:color="auto"/>
          </w:divBdr>
        </w:div>
      </w:divsChild>
    </w:div>
    <w:div w:id="1574927394">
      <w:bodyDiv w:val="1"/>
      <w:marLeft w:val="0"/>
      <w:marRight w:val="0"/>
      <w:marTop w:val="0"/>
      <w:marBottom w:val="0"/>
      <w:divBdr>
        <w:top w:val="none" w:sz="0" w:space="0" w:color="auto"/>
        <w:left w:val="none" w:sz="0" w:space="0" w:color="auto"/>
        <w:bottom w:val="none" w:sz="0" w:space="0" w:color="auto"/>
        <w:right w:val="none" w:sz="0" w:space="0" w:color="auto"/>
      </w:divBdr>
    </w:div>
    <w:div w:id="1583491239">
      <w:bodyDiv w:val="1"/>
      <w:marLeft w:val="0"/>
      <w:marRight w:val="0"/>
      <w:marTop w:val="0"/>
      <w:marBottom w:val="0"/>
      <w:divBdr>
        <w:top w:val="none" w:sz="0" w:space="0" w:color="auto"/>
        <w:left w:val="none" w:sz="0" w:space="0" w:color="auto"/>
        <w:bottom w:val="none" w:sz="0" w:space="0" w:color="auto"/>
        <w:right w:val="none" w:sz="0" w:space="0" w:color="auto"/>
      </w:divBdr>
    </w:div>
    <w:div w:id="1595825538">
      <w:bodyDiv w:val="1"/>
      <w:marLeft w:val="0"/>
      <w:marRight w:val="0"/>
      <w:marTop w:val="0"/>
      <w:marBottom w:val="0"/>
      <w:divBdr>
        <w:top w:val="none" w:sz="0" w:space="0" w:color="auto"/>
        <w:left w:val="none" w:sz="0" w:space="0" w:color="auto"/>
        <w:bottom w:val="none" w:sz="0" w:space="0" w:color="auto"/>
        <w:right w:val="none" w:sz="0" w:space="0" w:color="auto"/>
      </w:divBdr>
    </w:div>
    <w:div w:id="1607342678">
      <w:bodyDiv w:val="1"/>
      <w:marLeft w:val="0"/>
      <w:marRight w:val="0"/>
      <w:marTop w:val="0"/>
      <w:marBottom w:val="0"/>
      <w:divBdr>
        <w:top w:val="none" w:sz="0" w:space="0" w:color="auto"/>
        <w:left w:val="none" w:sz="0" w:space="0" w:color="auto"/>
        <w:bottom w:val="none" w:sz="0" w:space="0" w:color="auto"/>
        <w:right w:val="none" w:sz="0" w:space="0" w:color="auto"/>
      </w:divBdr>
    </w:div>
    <w:div w:id="1632399977">
      <w:bodyDiv w:val="1"/>
      <w:marLeft w:val="0"/>
      <w:marRight w:val="0"/>
      <w:marTop w:val="0"/>
      <w:marBottom w:val="0"/>
      <w:divBdr>
        <w:top w:val="none" w:sz="0" w:space="0" w:color="auto"/>
        <w:left w:val="none" w:sz="0" w:space="0" w:color="auto"/>
        <w:bottom w:val="none" w:sz="0" w:space="0" w:color="auto"/>
        <w:right w:val="none" w:sz="0" w:space="0" w:color="auto"/>
      </w:divBdr>
    </w:div>
    <w:div w:id="1655451746">
      <w:bodyDiv w:val="1"/>
      <w:marLeft w:val="0"/>
      <w:marRight w:val="0"/>
      <w:marTop w:val="0"/>
      <w:marBottom w:val="0"/>
      <w:divBdr>
        <w:top w:val="none" w:sz="0" w:space="0" w:color="auto"/>
        <w:left w:val="none" w:sz="0" w:space="0" w:color="auto"/>
        <w:bottom w:val="none" w:sz="0" w:space="0" w:color="auto"/>
        <w:right w:val="none" w:sz="0" w:space="0" w:color="auto"/>
      </w:divBdr>
    </w:div>
    <w:div w:id="1665010404">
      <w:bodyDiv w:val="1"/>
      <w:marLeft w:val="0"/>
      <w:marRight w:val="0"/>
      <w:marTop w:val="0"/>
      <w:marBottom w:val="0"/>
      <w:divBdr>
        <w:top w:val="none" w:sz="0" w:space="0" w:color="auto"/>
        <w:left w:val="none" w:sz="0" w:space="0" w:color="auto"/>
        <w:bottom w:val="none" w:sz="0" w:space="0" w:color="auto"/>
        <w:right w:val="none" w:sz="0" w:space="0" w:color="auto"/>
      </w:divBdr>
    </w:div>
    <w:div w:id="1669139123">
      <w:bodyDiv w:val="1"/>
      <w:marLeft w:val="0"/>
      <w:marRight w:val="0"/>
      <w:marTop w:val="0"/>
      <w:marBottom w:val="0"/>
      <w:divBdr>
        <w:top w:val="none" w:sz="0" w:space="0" w:color="auto"/>
        <w:left w:val="none" w:sz="0" w:space="0" w:color="auto"/>
        <w:bottom w:val="none" w:sz="0" w:space="0" w:color="auto"/>
        <w:right w:val="none" w:sz="0" w:space="0" w:color="auto"/>
      </w:divBdr>
    </w:div>
    <w:div w:id="1674723551">
      <w:bodyDiv w:val="1"/>
      <w:marLeft w:val="0"/>
      <w:marRight w:val="0"/>
      <w:marTop w:val="0"/>
      <w:marBottom w:val="0"/>
      <w:divBdr>
        <w:top w:val="none" w:sz="0" w:space="0" w:color="auto"/>
        <w:left w:val="none" w:sz="0" w:space="0" w:color="auto"/>
        <w:bottom w:val="none" w:sz="0" w:space="0" w:color="auto"/>
        <w:right w:val="none" w:sz="0" w:space="0" w:color="auto"/>
      </w:divBdr>
    </w:div>
    <w:div w:id="1687095948">
      <w:bodyDiv w:val="1"/>
      <w:marLeft w:val="0"/>
      <w:marRight w:val="0"/>
      <w:marTop w:val="0"/>
      <w:marBottom w:val="0"/>
      <w:divBdr>
        <w:top w:val="none" w:sz="0" w:space="0" w:color="auto"/>
        <w:left w:val="none" w:sz="0" w:space="0" w:color="auto"/>
        <w:bottom w:val="none" w:sz="0" w:space="0" w:color="auto"/>
        <w:right w:val="none" w:sz="0" w:space="0" w:color="auto"/>
      </w:divBdr>
    </w:div>
    <w:div w:id="1693649382">
      <w:bodyDiv w:val="1"/>
      <w:marLeft w:val="0"/>
      <w:marRight w:val="0"/>
      <w:marTop w:val="0"/>
      <w:marBottom w:val="0"/>
      <w:divBdr>
        <w:top w:val="none" w:sz="0" w:space="0" w:color="auto"/>
        <w:left w:val="none" w:sz="0" w:space="0" w:color="auto"/>
        <w:bottom w:val="none" w:sz="0" w:space="0" w:color="auto"/>
        <w:right w:val="none" w:sz="0" w:space="0" w:color="auto"/>
      </w:divBdr>
    </w:div>
    <w:div w:id="1716659804">
      <w:bodyDiv w:val="1"/>
      <w:marLeft w:val="0"/>
      <w:marRight w:val="0"/>
      <w:marTop w:val="0"/>
      <w:marBottom w:val="0"/>
      <w:divBdr>
        <w:top w:val="none" w:sz="0" w:space="0" w:color="auto"/>
        <w:left w:val="none" w:sz="0" w:space="0" w:color="auto"/>
        <w:bottom w:val="none" w:sz="0" w:space="0" w:color="auto"/>
        <w:right w:val="none" w:sz="0" w:space="0" w:color="auto"/>
      </w:divBdr>
    </w:div>
    <w:div w:id="1718238793">
      <w:bodyDiv w:val="1"/>
      <w:marLeft w:val="0"/>
      <w:marRight w:val="0"/>
      <w:marTop w:val="0"/>
      <w:marBottom w:val="0"/>
      <w:divBdr>
        <w:top w:val="none" w:sz="0" w:space="0" w:color="auto"/>
        <w:left w:val="none" w:sz="0" w:space="0" w:color="auto"/>
        <w:bottom w:val="none" w:sz="0" w:space="0" w:color="auto"/>
        <w:right w:val="none" w:sz="0" w:space="0" w:color="auto"/>
      </w:divBdr>
      <w:divsChild>
        <w:div w:id="772437813">
          <w:marLeft w:val="0"/>
          <w:marRight w:val="0"/>
          <w:marTop w:val="0"/>
          <w:marBottom w:val="0"/>
          <w:divBdr>
            <w:top w:val="none" w:sz="0" w:space="0" w:color="auto"/>
            <w:left w:val="none" w:sz="0" w:space="0" w:color="auto"/>
            <w:bottom w:val="none" w:sz="0" w:space="0" w:color="auto"/>
            <w:right w:val="none" w:sz="0" w:space="0" w:color="auto"/>
          </w:divBdr>
        </w:div>
      </w:divsChild>
    </w:div>
    <w:div w:id="1758399399">
      <w:bodyDiv w:val="1"/>
      <w:marLeft w:val="0"/>
      <w:marRight w:val="0"/>
      <w:marTop w:val="0"/>
      <w:marBottom w:val="0"/>
      <w:divBdr>
        <w:top w:val="none" w:sz="0" w:space="0" w:color="auto"/>
        <w:left w:val="none" w:sz="0" w:space="0" w:color="auto"/>
        <w:bottom w:val="none" w:sz="0" w:space="0" w:color="auto"/>
        <w:right w:val="none" w:sz="0" w:space="0" w:color="auto"/>
      </w:divBdr>
    </w:div>
    <w:div w:id="1838417977">
      <w:bodyDiv w:val="1"/>
      <w:marLeft w:val="0"/>
      <w:marRight w:val="0"/>
      <w:marTop w:val="0"/>
      <w:marBottom w:val="0"/>
      <w:divBdr>
        <w:top w:val="none" w:sz="0" w:space="0" w:color="auto"/>
        <w:left w:val="none" w:sz="0" w:space="0" w:color="auto"/>
        <w:bottom w:val="none" w:sz="0" w:space="0" w:color="auto"/>
        <w:right w:val="none" w:sz="0" w:space="0" w:color="auto"/>
      </w:divBdr>
    </w:div>
    <w:div w:id="1863939087">
      <w:bodyDiv w:val="1"/>
      <w:marLeft w:val="0"/>
      <w:marRight w:val="0"/>
      <w:marTop w:val="0"/>
      <w:marBottom w:val="0"/>
      <w:divBdr>
        <w:top w:val="none" w:sz="0" w:space="0" w:color="auto"/>
        <w:left w:val="none" w:sz="0" w:space="0" w:color="auto"/>
        <w:bottom w:val="none" w:sz="0" w:space="0" w:color="auto"/>
        <w:right w:val="none" w:sz="0" w:space="0" w:color="auto"/>
      </w:divBdr>
    </w:div>
    <w:div w:id="1873881506">
      <w:bodyDiv w:val="1"/>
      <w:marLeft w:val="0"/>
      <w:marRight w:val="0"/>
      <w:marTop w:val="0"/>
      <w:marBottom w:val="0"/>
      <w:divBdr>
        <w:top w:val="none" w:sz="0" w:space="0" w:color="auto"/>
        <w:left w:val="none" w:sz="0" w:space="0" w:color="auto"/>
        <w:bottom w:val="none" w:sz="0" w:space="0" w:color="auto"/>
        <w:right w:val="none" w:sz="0" w:space="0" w:color="auto"/>
      </w:divBdr>
    </w:div>
    <w:div w:id="1942302236">
      <w:bodyDiv w:val="1"/>
      <w:marLeft w:val="0"/>
      <w:marRight w:val="0"/>
      <w:marTop w:val="0"/>
      <w:marBottom w:val="0"/>
      <w:divBdr>
        <w:top w:val="none" w:sz="0" w:space="0" w:color="auto"/>
        <w:left w:val="none" w:sz="0" w:space="0" w:color="auto"/>
        <w:bottom w:val="none" w:sz="0" w:space="0" w:color="auto"/>
        <w:right w:val="none" w:sz="0" w:space="0" w:color="auto"/>
      </w:divBdr>
      <w:divsChild>
        <w:div w:id="2130345572">
          <w:marLeft w:val="0"/>
          <w:marRight w:val="0"/>
          <w:marTop w:val="0"/>
          <w:marBottom w:val="0"/>
          <w:divBdr>
            <w:top w:val="none" w:sz="0" w:space="0" w:color="auto"/>
            <w:left w:val="none" w:sz="0" w:space="0" w:color="auto"/>
            <w:bottom w:val="none" w:sz="0" w:space="0" w:color="auto"/>
            <w:right w:val="none" w:sz="0" w:space="0" w:color="auto"/>
          </w:divBdr>
        </w:div>
        <w:div w:id="2017461105">
          <w:marLeft w:val="0"/>
          <w:marRight w:val="0"/>
          <w:marTop w:val="0"/>
          <w:marBottom w:val="0"/>
          <w:divBdr>
            <w:top w:val="none" w:sz="0" w:space="0" w:color="auto"/>
            <w:left w:val="none" w:sz="0" w:space="0" w:color="auto"/>
            <w:bottom w:val="none" w:sz="0" w:space="0" w:color="auto"/>
            <w:right w:val="none" w:sz="0" w:space="0" w:color="auto"/>
          </w:divBdr>
        </w:div>
        <w:div w:id="504244512">
          <w:marLeft w:val="0"/>
          <w:marRight w:val="0"/>
          <w:marTop w:val="0"/>
          <w:marBottom w:val="0"/>
          <w:divBdr>
            <w:top w:val="none" w:sz="0" w:space="0" w:color="auto"/>
            <w:left w:val="none" w:sz="0" w:space="0" w:color="auto"/>
            <w:bottom w:val="none" w:sz="0" w:space="0" w:color="auto"/>
            <w:right w:val="none" w:sz="0" w:space="0" w:color="auto"/>
          </w:divBdr>
        </w:div>
        <w:div w:id="1407844859">
          <w:marLeft w:val="0"/>
          <w:marRight w:val="0"/>
          <w:marTop w:val="0"/>
          <w:marBottom w:val="0"/>
          <w:divBdr>
            <w:top w:val="none" w:sz="0" w:space="0" w:color="auto"/>
            <w:left w:val="none" w:sz="0" w:space="0" w:color="auto"/>
            <w:bottom w:val="none" w:sz="0" w:space="0" w:color="auto"/>
            <w:right w:val="none" w:sz="0" w:space="0" w:color="auto"/>
          </w:divBdr>
        </w:div>
      </w:divsChild>
    </w:div>
    <w:div w:id="1953631394">
      <w:bodyDiv w:val="1"/>
      <w:marLeft w:val="0"/>
      <w:marRight w:val="0"/>
      <w:marTop w:val="0"/>
      <w:marBottom w:val="0"/>
      <w:divBdr>
        <w:top w:val="none" w:sz="0" w:space="0" w:color="auto"/>
        <w:left w:val="none" w:sz="0" w:space="0" w:color="auto"/>
        <w:bottom w:val="none" w:sz="0" w:space="0" w:color="auto"/>
        <w:right w:val="none" w:sz="0" w:space="0" w:color="auto"/>
      </w:divBdr>
    </w:div>
    <w:div w:id="1958292862">
      <w:bodyDiv w:val="1"/>
      <w:marLeft w:val="0"/>
      <w:marRight w:val="0"/>
      <w:marTop w:val="0"/>
      <w:marBottom w:val="0"/>
      <w:divBdr>
        <w:top w:val="none" w:sz="0" w:space="0" w:color="auto"/>
        <w:left w:val="none" w:sz="0" w:space="0" w:color="auto"/>
        <w:bottom w:val="none" w:sz="0" w:space="0" w:color="auto"/>
        <w:right w:val="none" w:sz="0" w:space="0" w:color="auto"/>
      </w:divBdr>
    </w:div>
    <w:div w:id="1966345615">
      <w:bodyDiv w:val="1"/>
      <w:marLeft w:val="0"/>
      <w:marRight w:val="0"/>
      <w:marTop w:val="0"/>
      <w:marBottom w:val="0"/>
      <w:divBdr>
        <w:top w:val="none" w:sz="0" w:space="0" w:color="auto"/>
        <w:left w:val="none" w:sz="0" w:space="0" w:color="auto"/>
        <w:bottom w:val="none" w:sz="0" w:space="0" w:color="auto"/>
        <w:right w:val="none" w:sz="0" w:space="0" w:color="auto"/>
      </w:divBdr>
    </w:div>
    <w:div w:id="1969430206">
      <w:bodyDiv w:val="1"/>
      <w:marLeft w:val="0"/>
      <w:marRight w:val="0"/>
      <w:marTop w:val="0"/>
      <w:marBottom w:val="0"/>
      <w:divBdr>
        <w:top w:val="none" w:sz="0" w:space="0" w:color="auto"/>
        <w:left w:val="none" w:sz="0" w:space="0" w:color="auto"/>
        <w:bottom w:val="none" w:sz="0" w:space="0" w:color="auto"/>
        <w:right w:val="none" w:sz="0" w:space="0" w:color="auto"/>
      </w:divBdr>
    </w:div>
    <w:div w:id="1996494179">
      <w:bodyDiv w:val="1"/>
      <w:marLeft w:val="0"/>
      <w:marRight w:val="0"/>
      <w:marTop w:val="0"/>
      <w:marBottom w:val="0"/>
      <w:divBdr>
        <w:top w:val="none" w:sz="0" w:space="0" w:color="auto"/>
        <w:left w:val="none" w:sz="0" w:space="0" w:color="auto"/>
        <w:bottom w:val="none" w:sz="0" w:space="0" w:color="auto"/>
        <w:right w:val="none" w:sz="0" w:space="0" w:color="auto"/>
      </w:divBdr>
    </w:div>
    <w:div w:id="2029719187">
      <w:bodyDiv w:val="1"/>
      <w:marLeft w:val="0"/>
      <w:marRight w:val="0"/>
      <w:marTop w:val="0"/>
      <w:marBottom w:val="0"/>
      <w:divBdr>
        <w:top w:val="none" w:sz="0" w:space="0" w:color="auto"/>
        <w:left w:val="none" w:sz="0" w:space="0" w:color="auto"/>
        <w:bottom w:val="none" w:sz="0" w:space="0" w:color="auto"/>
        <w:right w:val="none" w:sz="0" w:space="0" w:color="auto"/>
      </w:divBdr>
    </w:div>
    <w:div w:id="2082826756">
      <w:bodyDiv w:val="1"/>
      <w:marLeft w:val="0"/>
      <w:marRight w:val="0"/>
      <w:marTop w:val="0"/>
      <w:marBottom w:val="0"/>
      <w:divBdr>
        <w:top w:val="none" w:sz="0" w:space="0" w:color="auto"/>
        <w:left w:val="none" w:sz="0" w:space="0" w:color="auto"/>
        <w:bottom w:val="none" w:sz="0" w:space="0" w:color="auto"/>
        <w:right w:val="none" w:sz="0" w:space="0" w:color="auto"/>
      </w:divBdr>
    </w:div>
    <w:div w:id="2096781426">
      <w:bodyDiv w:val="1"/>
      <w:marLeft w:val="0"/>
      <w:marRight w:val="0"/>
      <w:marTop w:val="0"/>
      <w:marBottom w:val="0"/>
      <w:divBdr>
        <w:top w:val="none" w:sz="0" w:space="0" w:color="auto"/>
        <w:left w:val="none" w:sz="0" w:space="0" w:color="auto"/>
        <w:bottom w:val="none" w:sz="0" w:space="0" w:color="auto"/>
        <w:right w:val="none" w:sz="0" w:space="0" w:color="auto"/>
      </w:divBdr>
    </w:div>
    <w:div w:id="2105228377">
      <w:bodyDiv w:val="1"/>
      <w:marLeft w:val="0"/>
      <w:marRight w:val="0"/>
      <w:marTop w:val="0"/>
      <w:marBottom w:val="0"/>
      <w:divBdr>
        <w:top w:val="none" w:sz="0" w:space="0" w:color="auto"/>
        <w:left w:val="none" w:sz="0" w:space="0" w:color="auto"/>
        <w:bottom w:val="none" w:sz="0" w:space="0" w:color="auto"/>
        <w:right w:val="none" w:sz="0" w:space="0" w:color="auto"/>
      </w:divBdr>
    </w:div>
    <w:div w:id="2114787845">
      <w:bodyDiv w:val="1"/>
      <w:marLeft w:val="0"/>
      <w:marRight w:val="0"/>
      <w:marTop w:val="0"/>
      <w:marBottom w:val="0"/>
      <w:divBdr>
        <w:top w:val="none" w:sz="0" w:space="0" w:color="auto"/>
        <w:left w:val="none" w:sz="0" w:space="0" w:color="auto"/>
        <w:bottom w:val="none" w:sz="0" w:space="0" w:color="auto"/>
        <w:right w:val="none" w:sz="0" w:space="0" w:color="auto"/>
      </w:divBdr>
    </w:div>
    <w:div w:id="2127700076">
      <w:bodyDiv w:val="1"/>
      <w:marLeft w:val="0"/>
      <w:marRight w:val="0"/>
      <w:marTop w:val="0"/>
      <w:marBottom w:val="0"/>
      <w:divBdr>
        <w:top w:val="none" w:sz="0" w:space="0" w:color="auto"/>
        <w:left w:val="none" w:sz="0" w:space="0" w:color="auto"/>
        <w:bottom w:val="none" w:sz="0" w:space="0" w:color="auto"/>
        <w:right w:val="none" w:sz="0" w:space="0" w:color="auto"/>
      </w:divBdr>
    </w:div>
    <w:div w:id="2141682820">
      <w:bodyDiv w:val="1"/>
      <w:marLeft w:val="0"/>
      <w:marRight w:val="0"/>
      <w:marTop w:val="0"/>
      <w:marBottom w:val="0"/>
      <w:divBdr>
        <w:top w:val="none" w:sz="0" w:space="0" w:color="auto"/>
        <w:left w:val="none" w:sz="0" w:space="0" w:color="auto"/>
        <w:bottom w:val="none" w:sz="0" w:space="0" w:color="auto"/>
        <w:right w:val="none" w:sz="0" w:space="0" w:color="auto"/>
      </w:divBdr>
    </w:div>
    <w:div w:id="21472331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hyperlink" Target="http://blast.ncbi.nlm.nih.gov/" TargetMode="External"/><Relationship Id="rId47" Type="http://schemas.openxmlformats.org/officeDocument/2006/relationships/hyperlink" Target="https://www.ncbi.nlm.nih.gov/nucleotide/MN922812.1?report=genbank&amp;log$=nucltop&amp;blast_rank=1&amp;RID=J5YCCR0W016" TargetMode="External"/><Relationship Id="rId63" Type="http://schemas.openxmlformats.org/officeDocument/2006/relationships/image" Target="media/image41.emf"/><Relationship Id="rId68" Type="http://schemas.openxmlformats.org/officeDocument/2006/relationships/image" Target="media/image46.jpeg"/><Relationship Id="rId16" Type="http://schemas.openxmlformats.org/officeDocument/2006/relationships/image" Target="media/image6.png"/><Relationship Id="rId11" Type="http://schemas.openxmlformats.org/officeDocument/2006/relationships/chart" Target="charts/chart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jpg"/><Relationship Id="rId74" Type="http://schemas.openxmlformats.org/officeDocument/2006/relationships/chart" Target="charts/chart4.xml"/><Relationship Id="rId79"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39.emf"/><Relationship Id="rId82" Type="http://schemas.openxmlformats.org/officeDocument/2006/relationships/theme" Target="theme/theme1.xml"/><Relationship Id="rId19" Type="http://schemas.openxmlformats.org/officeDocument/2006/relationships/hyperlink" Target="http://www.ncbi.nlm.nih.gov" TargetMode="External"/><Relationship Id="rId14" Type="http://schemas.openxmlformats.org/officeDocument/2006/relationships/image" Target="media/image4.svg"/><Relationship Id="rId22" Type="http://schemas.openxmlformats.org/officeDocument/2006/relationships/hyperlink" Target="https://app.biorender.co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hyperlink" Target="https://www.ncbi.nlm.nih.gov/nucleotide/MN704393.1?report=genbank&amp;log$=nucltop&amp;blast_rank=1&amp;RID=J5VYWVTB016" TargetMode="External"/><Relationship Id="rId48" Type="http://schemas.openxmlformats.org/officeDocument/2006/relationships/hyperlink" Target="https://www.ncbi.nlm.nih.gov/nucleotide/MT214222.1?report=genbank&amp;log$=nucltop&amp;blast_rank=1&amp;RID=J5YR0S6X01R" TargetMode="External"/><Relationship Id="rId56" Type="http://schemas.openxmlformats.org/officeDocument/2006/relationships/image" Target="media/image34.png"/><Relationship Id="rId64" Type="http://schemas.openxmlformats.org/officeDocument/2006/relationships/image" Target="media/image42.emf"/><Relationship Id="rId69" Type="http://schemas.openxmlformats.org/officeDocument/2006/relationships/image" Target="media/image47.jpg"/><Relationship Id="rId77" Type="http://schemas.openxmlformats.org/officeDocument/2006/relationships/image" Target="media/image54.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hyperlink" Target="https://www.ncbi.nlm.nih.gov/nucleotide/MT605412.1?report=genbank&amp;log$=nucltop&amp;blast_rank=1&amp;RID=J5XZ7NSU01R" TargetMode="External"/><Relationship Id="rId59" Type="http://schemas.openxmlformats.org/officeDocument/2006/relationships/image" Target="media/image37.emf"/><Relationship Id="rId67" Type="http://schemas.openxmlformats.org/officeDocument/2006/relationships/image" Target="media/image45.jpeg"/><Relationship Id="rId20" Type="http://schemas.openxmlformats.org/officeDocument/2006/relationships/hyperlink" Target="http://www.ncbi.nlm.nih.gov/nucleotide" TargetMode="External"/><Relationship Id="rId41" Type="http://schemas.openxmlformats.org/officeDocument/2006/relationships/image" Target="media/image26.jpeg"/><Relationship Id="rId54" Type="http://schemas.openxmlformats.org/officeDocument/2006/relationships/image" Target="media/image32.png"/><Relationship Id="rId62" Type="http://schemas.openxmlformats.org/officeDocument/2006/relationships/image" Target="media/image40.emf"/><Relationship Id="rId70" Type="http://schemas.openxmlformats.org/officeDocument/2006/relationships/image" Target="media/image48.pn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chart" Target="charts/chart1.xml"/><Relationship Id="rId31" Type="http://schemas.openxmlformats.org/officeDocument/2006/relationships/hyperlink" Target="https://journals.asm.org/doi/10.1128/mmbr.61.1.47-64.1997" TargetMode="External"/><Relationship Id="rId44" Type="http://schemas.openxmlformats.org/officeDocument/2006/relationships/hyperlink" Target="https://www.ncbi.nlm.nih.gov/nucleotide/MT636460.1?report=genbank&amp;log$=nucltop&amp;blast_rank=1&amp;RID=J5X2051V01R" TargetMode="External"/><Relationship Id="rId52" Type="http://schemas.openxmlformats.org/officeDocument/2006/relationships/image" Target="media/image30.png"/><Relationship Id="rId60" Type="http://schemas.openxmlformats.org/officeDocument/2006/relationships/image" Target="media/image38.emf"/><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5.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5.png"/><Relationship Id="rId34" Type="http://schemas.openxmlformats.org/officeDocument/2006/relationships/image" Target="media/image20.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chart" Target="charts/chart3.xml"/><Relationship Id="rId45" Type="http://schemas.openxmlformats.org/officeDocument/2006/relationships/hyperlink" Target="https://www.ncbi.nlm.nih.gov/nucleotide/ON795918.1?report=genbank&amp;log$=nucltop&amp;blast_rank=1&amp;RID=J5XD9GMJ016" TargetMode="External"/><Relationship Id="rId66"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4e852514feaf8850/Desktop/Paper%202/&#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4e852514feaf8850/Desktop/Paper%202/&#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4e852514feaf8850/&#1044;&#1086;&#1082;&#1091;&#1084;&#1077;&#1085;&#1090;&#1099;/PhD/01.07.22%20ST%20&#1090;&#1077;&#1085;&#1079;&#1080;&#1086;&#1084;&#1077;&#1090;&#1088;/ST%20&#1090;&#1077;&#1085;&#1079;&#1080;&#1086;&#1084;&#1077;&#1090;&#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4e852514feaf8850/&#1044;&#1086;&#1082;&#1091;&#1084;&#1077;&#1085;&#1090;&#1099;/PhD/28_03_2023%20&#1048;&#1050;/&#1073;&#1080;&#1086;&#1084;&#1072;&#1089;&#1089;&#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Лист2!$B$1</c:f>
              <c:strCache>
                <c:ptCount val="1"/>
                <c:pt idx="0">
                  <c:v>Total</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Лист2!$A$2:$A$15</c:f>
              <c:numCache>
                <c:formatCode>General</c:formatCode>
                <c:ptCount val="14"/>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Лист2!$B$2:$B$15</c:f>
              <c:numCache>
                <c:formatCode>General</c:formatCode>
                <c:ptCount val="14"/>
                <c:pt idx="0">
                  <c:v>80.099999999999994</c:v>
                </c:pt>
                <c:pt idx="1">
                  <c:v>79.2</c:v>
                </c:pt>
                <c:pt idx="2">
                  <c:v>81.8</c:v>
                </c:pt>
                <c:pt idx="3">
                  <c:v>80.8</c:v>
                </c:pt>
                <c:pt idx="4">
                  <c:v>79.5</c:v>
                </c:pt>
                <c:pt idx="5">
                  <c:v>78</c:v>
                </c:pt>
                <c:pt idx="6">
                  <c:v>86.2</c:v>
                </c:pt>
                <c:pt idx="7">
                  <c:v>90.4</c:v>
                </c:pt>
                <c:pt idx="8">
                  <c:v>90.6</c:v>
                </c:pt>
                <c:pt idx="9">
                  <c:v>85.7</c:v>
                </c:pt>
                <c:pt idx="10">
                  <c:v>85.9</c:v>
                </c:pt>
                <c:pt idx="11">
                  <c:v>84.1</c:v>
                </c:pt>
                <c:pt idx="12">
                  <c:v>90</c:v>
                </c:pt>
                <c:pt idx="13">
                  <c:v>87.8</c:v>
                </c:pt>
              </c:numCache>
            </c:numRef>
          </c:val>
          <c:extLst>
            <c:ext xmlns:c16="http://schemas.microsoft.com/office/drawing/2014/chart" uri="{C3380CC4-5D6E-409C-BE32-E72D297353CC}">
              <c16:uniqueId val="{00000000-59B7-4269-B167-94CCC06C5DE0}"/>
            </c:ext>
          </c:extLst>
        </c:ser>
        <c:dLbls>
          <c:dLblPos val="outEnd"/>
          <c:showLegendKey val="0"/>
          <c:showVal val="1"/>
          <c:showCatName val="0"/>
          <c:showSerName val="0"/>
          <c:showPercent val="0"/>
          <c:showBubbleSize val="0"/>
        </c:dLbls>
        <c:gapWidth val="100"/>
        <c:overlap val="-24"/>
        <c:axId val="318894592"/>
        <c:axId val="229896704"/>
      </c:barChart>
      <c:catAx>
        <c:axId val="3188945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9896704"/>
        <c:crosses val="autoZero"/>
        <c:auto val="1"/>
        <c:lblAlgn val="ctr"/>
        <c:lblOffset val="100"/>
        <c:noMultiLvlLbl val="0"/>
      </c:catAx>
      <c:valAx>
        <c:axId val="229896704"/>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Миллион тонна</a:t>
                </a:r>
              </a:p>
            </c:rich>
          </c:tx>
          <c:layout>
            <c:manualLayout>
              <c:xMode val="edge"/>
              <c:yMode val="edge"/>
              <c:x val="1.9889502762430938E-2"/>
              <c:y val="0.29397292443707695"/>
            </c:manualLayout>
          </c:layout>
          <c:overlay val="0"/>
          <c:spPr>
            <a:noFill/>
            <a:ln>
              <a:noFill/>
            </a:ln>
            <a:effectLst/>
          </c:spPr>
        </c:title>
        <c:numFmt formatCode="General" sourceLinked="1"/>
        <c:majorTickMark val="none"/>
        <c:minorTickMark val="none"/>
        <c:tickLblPos val="nextTo"/>
        <c:crossAx val="318894592"/>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 Microsoft Excel.xlsx]Лист1'!$I$1</c:f>
              <c:strCache>
                <c:ptCount val="1"/>
                <c:pt idx="0">
                  <c:v>Атырау</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 Microsoft Excel.xlsx]Лист1'!$H$2:$H$7</c:f>
              <c:strCache>
                <c:ptCount val="6"/>
                <c:pt idx="0">
                  <c:v>2016</c:v>
                </c:pt>
                <c:pt idx="1">
                  <c:v>2017</c:v>
                </c:pt>
                <c:pt idx="2">
                  <c:v>2018</c:v>
                </c:pt>
                <c:pt idx="3">
                  <c:v>2019</c:v>
                </c:pt>
                <c:pt idx="4">
                  <c:v>2020/06</c:v>
                </c:pt>
                <c:pt idx="5">
                  <c:v>2021/06</c:v>
                </c:pt>
              </c:strCache>
            </c:strRef>
          </c:cat>
          <c:val>
            <c:numRef>
              <c:f>'[Лист Microsoft Excel.xlsx]Лист1'!$I$2:$I$7</c:f>
              <c:numCache>
                <c:formatCode>General</c:formatCode>
                <c:ptCount val="6"/>
                <c:pt idx="0">
                  <c:v>33.700000000000003</c:v>
                </c:pt>
                <c:pt idx="1">
                  <c:v>42.3</c:v>
                </c:pt>
                <c:pt idx="2">
                  <c:v>47.2</c:v>
                </c:pt>
                <c:pt idx="3">
                  <c:v>27.9</c:v>
                </c:pt>
                <c:pt idx="4">
                  <c:v>25</c:v>
                </c:pt>
                <c:pt idx="5">
                  <c:v>23.4</c:v>
                </c:pt>
              </c:numCache>
            </c:numRef>
          </c:val>
          <c:extLst>
            <c:ext xmlns:c16="http://schemas.microsoft.com/office/drawing/2014/chart" uri="{C3380CC4-5D6E-409C-BE32-E72D297353CC}">
              <c16:uniqueId val="{00000000-D156-46B2-978B-775BD56E3CEA}"/>
            </c:ext>
          </c:extLst>
        </c:ser>
        <c:ser>
          <c:idx val="1"/>
          <c:order val="1"/>
          <c:tx>
            <c:strRef>
              <c:f>'[Лист Microsoft Excel.xlsx]Лист1'!$J$1</c:f>
              <c:strCache>
                <c:ptCount val="1"/>
                <c:pt idx="0">
                  <c:v>Маңғыстау</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 Microsoft Excel.xlsx]Лист1'!$H$2:$H$7</c:f>
              <c:strCache>
                <c:ptCount val="6"/>
                <c:pt idx="0">
                  <c:v>2016</c:v>
                </c:pt>
                <c:pt idx="1">
                  <c:v>2017</c:v>
                </c:pt>
                <c:pt idx="2">
                  <c:v>2018</c:v>
                </c:pt>
                <c:pt idx="3">
                  <c:v>2019</c:v>
                </c:pt>
                <c:pt idx="4">
                  <c:v>2020/06</c:v>
                </c:pt>
                <c:pt idx="5">
                  <c:v>2021/06</c:v>
                </c:pt>
              </c:strCache>
            </c:strRef>
          </c:cat>
          <c:val>
            <c:numRef>
              <c:f>'[Лист Microsoft Excel.xlsx]Лист1'!$J$2:$J$7</c:f>
              <c:numCache>
                <c:formatCode>General</c:formatCode>
                <c:ptCount val="6"/>
                <c:pt idx="0">
                  <c:v>18.100000000000001</c:v>
                </c:pt>
                <c:pt idx="1">
                  <c:v>17.899999999999999</c:v>
                </c:pt>
                <c:pt idx="2">
                  <c:v>18.100000000000001</c:v>
                </c:pt>
                <c:pt idx="3">
                  <c:v>10.4</c:v>
                </c:pt>
                <c:pt idx="4">
                  <c:v>8.6</c:v>
                </c:pt>
                <c:pt idx="5">
                  <c:v>8.1999999999999993</c:v>
                </c:pt>
              </c:numCache>
            </c:numRef>
          </c:val>
          <c:extLst>
            <c:ext xmlns:c16="http://schemas.microsoft.com/office/drawing/2014/chart" uri="{C3380CC4-5D6E-409C-BE32-E72D297353CC}">
              <c16:uniqueId val="{00000001-D156-46B2-978B-775BD56E3CEA}"/>
            </c:ext>
          </c:extLst>
        </c:ser>
        <c:ser>
          <c:idx val="2"/>
          <c:order val="2"/>
          <c:tx>
            <c:strRef>
              <c:f>'[Лист Microsoft Excel.xlsx]Лист1'!$K$1</c:f>
              <c:strCache>
                <c:ptCount val="1"/>
                <c:pt idx="0">
                  <c:v>Батыс Қазақстан</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 Microsoft Excel.xlsx]Лист1'!$H$2:$H$7</c:f>
              <c:strCache>
                <c:ptCount val="6"/>
                <c:pt idx="0">
                  <c:v>2016</c:v>
                </c:pt>
                <c:pt idx="1">
                  <c:v>2017</c:v>
                </c:pt>
                <c:pt idx="2">
                  <c:v>2018</c:v>
                </c:pt>
                <c:pt idx="3">
                  <c:v>2019</c:v>
                </c:pt>
                <c:pt idx="4">
                  <c:v>2020/06</c:v>
                </c:pt>
                <c:pt idx="5">
                  <c:v>2021/06</c:v>
                </c:pt>
              </c:strCache>
            </c:strRef>
          </c:cat>
          <c:val>
            <c:numRef>
              <c:f>'[Лист Microsoft Excel.xlsx]Лист1'!$K$2:$K$7</c:f>
              <c:numCache>
                <c:formatCode>General</c:formatCode>
                <c:ptCount val="6"/>
                <c:pt idx="0">
                  <c:v>12.3</c:v>
                </c:pt>
                <c:pt idx="1">
                  <c:v>13.2</c:v>
                </c:pt>
                <c:pt idx="2">
                  <c:v>12.7</c:v>
                </c:pt>
                <c:pt idx="3">
                  <c:v>0.1</c:v>
                </c:pt>
                <c:pt idx="4">
                  <c:v>0.1</c:v>
                </c:pt>
                <c:pt idx="5">
                  <c:v>0.1</c:v>
                </c:pt>
              </c:numCache>
            </c:numRef>
          </c:val>
          <c:extLst>
            <c:ext xmlns:c16="http://schemas.microsoft.com/office/drawing/2014/chart" uri="{C3380CC4-5D6E-409C-BE32-E72D297353CC}">
              <c16:uniqueId val="{00000002-D156-46B2-978B-775BD56E3CEA}"/>
            </c:ext>
          </c:extLst>
        </c:ser>
        <c:ser>
          <c:idx val="3"/>
          <c:order val="3"/>
          <c:tx>
            <c:strRef>
              <c:f>'[Лист Microsoft Excel.xlsx]Лист1'!$L$1</c:f>
              <c:strCache>
                <c:ptCount val="1"/>
                <c:pt idx="0">
                  <c:v>Қызылорда</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 Microsoft Excel.xlsx]Лист1'!$H$2:$H$7</c:f>
              <c:strCache>
                <c:ptCount val="6"/>
                <c:pt idx="0">
                  <c:v>2016</c:v>
                </c:pt>
                <c:pt idx="1">
                  <c:v>2017</c:v>
                </c:pt>
                <c:pt idx="2">
                  <c:v>2018</c:v>
                </c:pt>
                <c:pt idx="3">
                  <c:v>2019</c:v>
                </c:pt>
                <c:pt idx="4">
                  <c:v>2020/06</c:v>
                </c:pt>
                <c:pt idx="5">
                  <c:v>2021/06</c:v>
                </c:pt>
              </c:strCache>
            </c:strRef>
          </c:cat>
          <c:val>
            <c:numRef>
              <c:f>'[Лист Microsoft Excel.xlsx]Лист1'!$L$2:$L$7</c:f>
              <c:numCache>
                <c:formatCode>General</c:formatCode>
                <c:ptCount val="6"/>
                <c:pt idx="0">
                  <c:v>7.7</c:v>
                </c:pt>
                <c:pt idx="1">
                  <c:v>6.8</c:v>
                </c:pt>
                <c:pt idx="2">
                  <c:v>6.4</c:v>
                </c:pt>
                <c:pt idx="3">
                  <c:v>3.3</c:v>
                </c:pt>
                <c:pt idx="4">
                  <c:v>2.4</c:v>
                </c:pt>
                <c:pt idx="5">
                  <c:v>2.2000000000000002</c:v>
                </c:pt>
              </c:numCache>
            </c:numRef>
          </c:val>
          <c:extLst>
            <c:ext xmlns:c16="http://schemas.microsoft.com/office/drawing/2014/chart" uri="{C3380CC4-5D6E-409C-BE32-E72D297353CC}">
              <c16:uniqueId val="{00000003-D156-46B2-978B-775BD56E3CEA}"/>
            </c:ext>
          </c:extLst>
        </c:ser>
        <c:ser>
          <c:idx val="4"/>
          <c:order val="4"/>
          <c:tx>
            <c:strRef>
              <c:f>'[Лист Microsoft Excel.xlsx]Лист1'!$M$1</c:f>
              <c:strCache>
                <c:ptCount val="1"/>
                <c:pt idx="0">
                  <c:v>Ақтөбе</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8.3333333333333072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56-46B2-978B-775BD56E3CEA}"/>
                </c:ext>
              </c:extLst>
            </c:dLbl>
            <c:dLbl>
              <c:idx val="1"/>
              <c:layout>
                <c:manualLayout>
                  <c:x val="8.3333333333332829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56-46B2-978B-775BD56E3CEA}"/>
                </c:ext>
              </c:extLst>
            </c:dLbl>
            <c:dLbl>
              <c:idx val="2"/>
              <c:layout>
                <c:manualLayout>
                  <c:x val="8.3333333333333332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56-46B2-978B-775BD56E3CEA}"/>
                </c:ext>
              </c:extLst>
            </c:dLbl>
            <c:dLbl>
              <c:idx val="3"/>
              <c:layout>
                <c:manualLayout>
                  <c:x val="1.388888888888878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56-46B2-978B-775BD56E3CEA}"/>
                </c:ext>
              </c:extLst>
            </c:dLbl>
            <c:dLbl>
              <c:idx val="4"/>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56-46B2-978B-775BD56E3CEA}"/>
                </c:ext>
              </c:extLst>
            </c:dLbl>
            <c:dLbl>
              <c:idx val="5"/>
              <c:layout>
                <c:manualLayout>
                  <c:x val="1.6666666666666462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56-46B2-978B-775BD56E3C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 Microsoft Excel.xlsx]Лист1'!$H$2:$H$7</c:f>
              <c:strCache>
                <c:ptCount val="6"/>
                <c:pt idx="0">
                  <c:v>2016</c:v>
                </c:pt>
                <c:pt idx="1">
                  <c:v>2017</c:v>
                </c:pt>
                <c:pt idx="2">
                  <c:v>2018</c:v>
                </c:pt>
                <c:pt idx="3">
                  <c:v>2019</c:v>
                </c:pt>
                <c:pt idx="4">
                  <c:v>2020/06</c:v>
                </c:pt>
                <c:pt idx="5">
                  <c:v>2021/06</c:v>
                </c:pt>
              </c:strCache>
            </c:strRef>
          </c:cat>
          <c:val>
            <c:numRef>
              <c:f>'[Лист Microsoft Excel.xlsx]Лист1'!$M$2:$M$7</c:f>
              <c:numCache>
                <c:formatCode>General</c:formatCode>
                <c:ptCount val="6"/>
                <c:pt idx="0">
                  <c:v>6.2</c:v>
                </c:pt>
                <c:pt idx="1">
                  <c:v>6</c:v>
                </c:pt>
                <c:pt idx="2">
                  <c:v>6</c:v>
                </c:pt>
                <c:pt idx="3">
                  <c:v>3.2</c:v>
                </c:pt>
                <c:pt idx="4">
                  <c:v>2.2999999999999998</c:v>
                </c:pt>
                <c:pt idx="5">
                  <c:v>2.4</c:v>
                </c:pt>
              </c:numCache>
            </c:numRef>
          </c:val>
          <c:extLst>
            <c:ext xmlns:c16="http://schemas.microsoft.com/office/drawing/2014/chart" uri="{C3380CC4-5D6E-409C-BE32-E72D297353CC}">
              <c16:uniqueId val="{0000000A-D156-46B2-978B-775BD56E3CEA}"/>
            </c:ext>
          </c:extLst>
        </c:ser>
        <c:dLbls>
          <c:dLblPos val="outEnd"/>
          <c:showLegendKey val="0"/>
          <c:showVal val="1"/>
          <c:showCatName val="0"/>
          <c:showSerName val="0"/>
          <c:showPercent val="0"/>
          <c:showBubbleSize val="0"/>
        </c:dLbls>
        <c:gapWidth val="100"/>
        <c:overlap val="-24"/>
        <c:axId val="320283648"/>
        <c:axId val="229898432"/>
      </c:barChart>
      <c:catAx>
        <c:axId val="320283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9898432"/>
        <c:crosses val="autoZero"/>
        <c:auto val="1"/>
        <c:lblAlgn val="ctr"/>
        <c:lblOffset val="100"/>
        <c:noMultiLvlLbl val="0"/>
      </c:catAx>
      <c:valAx>
        <c:axId val="229898432"/>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Миллион тонна</a:t>
                </a:r>
              </a:p>
            </c:rich>
          </c:tx>
          <c:overlay val="0"/>
          <c:spPr>
            <a:noFill/>
            <a:ln>
              <a:noFill/>
            </a:ln>
            <a:effectLst/>
          </c:spPr>
        </c:title>
        <c:numFmt formatCode="General" sourceLinked="1"/>
        <c:majorTickMark val="none"/>
        <c:minorTickMark val="none"/>
        <c:tickLblPos val="nextTo"/>
        <c:crossAx val="32028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Surface tension, mN/m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Лист1!$A$2:$A$11</c:f>
              <c:strCache>
                <c:ptCount val="10"/>
                <c:pt idx="0">
                  <c:v>А2</c:v>
                </c:pt>
                <c:pt idx="1">
                  <c:v>A4</c:v>
                </c:pt>
                <c:pt idx="2">
                  <c:v>A8</c:v>
                </c:pt>
                <c:pt idx="3">
                  <c:v>A9</c:v>
                </c:pt>
                <c:pt idx="4">
                  <c:v>A11</c:v>
                </c:pt>
                <c:pt idx="5">
                  <c:v>A12</c:v>
                </c:pt>
                <c:pt idx="6">
                  <c:v>R1</c:v>
                </c:pt>
                <c:pt idx="7">
                  <c:v>R4</c:v>
                </c:pt>
                <c:pt idx="8">
                  <c:v>PW2</c:v>
                </c:pt>
                <c:pt idx="9">
                  <c:v>Бақылау</c:v>
                </c:pt>
              </c:strCache>
            </c:strRef>
          </c:cat>
          <c:val>
            <c:numRef>
              <c:f>Лист1!$B$2:$B$11</c:f>
              <c:numCache>
                <c:formatCode>General</c:formatCode>
                <c:ptCount val="10"/>
                <c:pt idx="0">
                  <c:v>40.200000000000003</c:v>
                </c:pt>
                <c:pt idx="1">
                  <c:v>46.83</c:v>
                </c:pt>
                <c:pt idx="2">
                  <c:v>38.979999999999997</c:v>
                </c:pt>
                <c:pt idx="3">
                  <c:v>32.76</c:v>
                </c:pt>
                <c:pt idx="4">
                  <c:v>44.53</c:v>
                </c:pt>
                <c:pt idx="5">
                  <c:v>37.49</c:v>
                </c:pt>
                <c:pt idx="6">
                  <c:v>51.4</c:v>
                </c:pt>
                <c:pt idx="7">
                  <c:v>35.869999999999997</c:v>
                </c:pt>
                <c:pt idx="8">
                  <c:v>40.049999999999997</c:v>
                </c:pt>
                <c:pt idx="9">
                  <c:v>72</c:v>
                </c:pt>
              </c:numCache>
            </c:numRef>
          </c:val>
          <c:extLst>
            <c:ext xmlns:c16="http://schemas.microsoft.com/office/drawing/2014/chart" uri="{C3380CC4-5D6E-409C-BE32-E72D297353CC}">
              <c16:uniqueId val="{00000000-EE5F-4E79-8D92-8794E798F47A}"/>
            </c:ext>
          </c:extLst>
        </c:ser>
        <c:dLbls>
          <c:dLblPos val="outEnd"/>
          <c:showLegendKey val="0"/>
          <c:showVal val="1"/>
          <c:showCatName val="0"/>
          <c:showSerName val="0"/>
          <c:showPercent val="0"/>
          <c:showBubbleSize val="0"/>
        </c:dLbls>
        <c:gapWidth val="219"/>
        <c:overlap val="-27"/>
        <c:axId val="318897664"/>
        <c:axId val="246800384"/>
      </c:barChart>
      <c:catAx>
        <c:axId val="318897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Дақыл</a:t>
                </a:r>
                <a:endParaRPr lang="ru-RU"/>
              </a:p>
            </c:rich>
          </c:tx>
          <c:layout>
            <c:manualLayout>
              <c:xMode val="edge"/>
              <c:yMode val="edge"/>
              <c:x val="0.43258902012248468"/>
              <c:y val="0.88961651415194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6800384"/>
        <c:crosses val="autoZero"/>
        <c:auto val="1"/>
        <c:lblAlgn val="ctr"/>
        <c:lblOffset val="100"/>
        <c:noMultiLvlLbl val="0"/>
      </c:catAx>
      <c:valAx>
        <c:axId val="246800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Беттік</a:t>
                </a:r>
                <a:r>
                  <a:rPr lang="kk-KZ" baseline="0"/>
                  <a:t> керілу, мН/м</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89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Лист1!$A$10</c:f>
              <c:strCache>
                <c:ptCount val="1"/>
                <c:pt idx="0">
                  <c:v>Bacillus safensis subsp. safensis strain A2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Лист1!$B$10:$D$10</c:f>
              <c:numCache>
                <c:formatCode>General</c:formatCode>
                <c:ptCount val="3"/>
                <c:pt idx="0">
                  <c:v>0.17</c:v>
                </c:pt>
                <c:pt idx="1">
                  <c:v>0.6</c:v>
                </c:pt>
                <c:pt idx="2">
                  <c:v>0.03</c:v>
                </c:pt>
              </c:numCache>
            </c:numRef>
          </c:val>
          <c:extLst>
            <c:ext xmlns:c16="http://schemas.microsoft.com/office/drawing/2014/chart" uri="{C3380CC4-5D6E-409C-BE32-E72D297353CC}">
              <c16:uniqueId val="{00000000-F0A1-4E22-96B7-3AE985775497}"/>
            </c:ext>
          </c:extLst>
        </c:ser>
        <c:ser>
          <c:idx val="1"/>
          <c:order val="1"/>
          <c:tx>
            <c:strRef>
              <c:f>Лист1!$A$11</c:f>
              <c:strCache>
                <c:ptCount val="1"/>
                <c:pt idx="0">
                  <c:v>Bacillus subtilis strain A8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Лист1!$B$11:$D$11</c:f>
              <c:numCache>
                <c:formatCode>General</c:formatCode>
                <c:ptCount val="3"/>
                <c:pt idx="0">
                  <c:v>0.63</c:v>
                </c:pt>
                <c:pt idx="1">
                  <c:v>1.33</c:v>
                </c:pt>
                <c:pt idx="2">
                  <c:v>0.1</c:v>
                </c:pt>
              </c:numCache>
            </c:numRef>
          </c:val>
          <c:extLst>
            <c:ext xmlns:c16="http://schemas.microsoft.com/office/drawing/2014/chart" uri="{C3380CC4-5D6E-409C-BE32-E72D297353CC}">
              <c16:uniqueId val="{00000001-F0A1-4E22-96B7-3AE985775497}"/>
            </c:ext>
          </c:extLst>
        </c:ser>
        <c:ser>
          <c:idx val="2"/>
          <c:order val="2"/>
          <c:tx>
            <c:strRef>
              <c:f>Лист1!$A$12</c:f>
              <c:strCache>
                <c:ptCount val="1"/>
                <c:pt idx="0">
                  <c:v>Bacillus subtilis strain A9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Лист1!$B$12:$D$12</c:f>
              <c:numCache>
                <c:formatCode>General</c:formatCode>
                <c:ptCount val="3"/>
                <c:pt idx="0">
                  <c:v>0.35</c:v>
                </c:pt>
                <c:pt idx="1">
                  <c:v>1.26</c:v>
                </c:pt>
                <c:pt idx="2">
                  <c:v>0.13</c:v>
                </c:pt>
              </c:numCache>
            </c:numRef>
          </c:val>
          <c:extLst>
            <c:ext xmlns:c16="http://schemas.microsoft.com/office/drawing/2014/chart" uri="{C3380CC4-5D6E-409C-BE32-E72D297353CC}">
              <c16:uniqueId val="{00000002-F0A1-4E22-96B7-3AE985775497}"/>
            </c:ext>
          </c:extLst>
        </c:ser>
        <c:ser>
          <c:idx val="3"/>
          <c:order val="3"/>
          <c:tx>
            <c:strRef>
              <c:f>Лист1!$A$13</c:f>
              <c:strCache>
                <c:ptCount val="1"/>
                <c:pt idx="0">
                  <c:v>Bacillus subtilis subsp. subtilis strain A12</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Лист1!$B$13:$D$13</c:f>
              <c:numCache>
                <c:formatCode>General</c:formatCode>
                <c:ptCount val="3"/>
                <c:pt idx="0">
                  <c:v>0.49</c:v>
                </c:pt>
                <c:pt idx="1">
                  <c:v>1.06</c:v>
                </c:pt>
                <c:pt idx="2">
                  <c:v>0.06</c:v>
                </c:pt>
              </c:numCache>
            </c:numRef>
          </c:val>
          <c:extLst>
            <c:ext xmlns:c16="http://schemas.microsoft.com/office/drawing/2014/chart" uri="{C3380CC4-5D6E-409C-BE32-E72D297353CC}">
              <c16:uniqueId val="{00000003-F0A1-4E22-96B7-3AE985775497}"/>
            </c:ext>
          </c:extLst>
        </c:ser>
        <c:ser>
          <c:idx val="4"/>
          <c:order val="4"/>
          <c:tx>
            <c:strRef>
              <c:f>Лист1!$A$14</c:f>
              <c:strCache>
                <c:ptCount val="1"/>
                <c:pt idx="0">
                  <c:v>Bacillus paralicheniformis strain R4</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Лист1!$B$14:$D$14</c:f>
              <c:numCache>
                <c:formatCode>General</c:formatCode>
                <c:ptCount val="3"/>
                <c:pt idx="0">
                  <c:v>0.3</c:v>
                </c:pt>
                <c:pt idx="1">
                  <c:v>0.45</c:v>
                </c:pt>
                <c:pt idx="2">
                  <c:v>0.02</c:v>
                </c:pt>
              </c:numCache>
            </c:numRef>
          </c:val>
          <c:extLst>
            <c:ext xmlns:c16="http://schemas.microsoft.com/office/drawing/2014/chart" uri="{C3380CC4-5D6E-409C-BE32-E72D297353CC}">
              <c16:uniqueId val="{00000004-F0A1-4E22-96B7-3AE985775497}"/>
            </c:ext>
          </c:extLst>
        </c:ser>
        <c:ser>
          <c:idx val="5"/>
          <c:order val="5"/>
          <c:tx>
            <c:strRef>
              <c:f>Лист1!$A$15</c:f>
              <c:strCache>
                <c:ptCount val="1"/>
                <c:pt idx="0">
                  <c:v>Bacillus licheniformis strain PW2</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lumOff val="25000"/>
                  </a:schemeClr>
                </a:solidFill>
                <a:round/>
              </a:ln>
              <a:effectLst/>
            </c:spPr>
          </c:errBars>
          <c:cat>
            <c:strRef>
              <c:f>Лист1!$B$9:$D$9</c:f>
              <c:strCache>
                <c:ptCount val="3"/>
                <c:pt idx="0">
                  <c:v>Сахароза</c:v>
                </c:pt>
                <c:pt idx="1">
                  <c:v>Меласса</c:v>
                </c:pt>
                <c:pt idx="2">
                  <c:v>Сүт сарысуы</c:v>
                </c:pt>
              </c:strCache>
            </c:strRef>
          </c:cat>
          <c:val>
            <c:numRef>
              <c:f>Лист1!$B$15:$D$15</c:f>
              <c:numCache>
                <c:formatCode>General</c:formatCode>
                <c:ptCount val="3"/>
                <c:pt idx="0">
                  <c:v>0.45</c:v>
                </c:pt>
                <c:pt idx="1">
                  <c:v>0.78</c:v>
                </c:pt>
                <c:pt idx="2">
                  <c:v>0.12</c:v>
                </c:pt>
              </c:numCache>
            </c:numRef>
          </c:val>
          <c:extLst>
            <c:ext xmlns:c16="http://schemas.microsoft.com/office/drawing/2014/chart" uri="{C3380CC4-5D6E-409C-BE32-E72D297353CC}">
              <c16:uniqueId val="{00000005-F0A1-4E22-96B7-3AE985775497}"/>
            </c:ext>
          </c:extLst>
        </c:ser>
        <c:dLbls>
          <c:dLblPos val="outEnd"/>
          <c:showLegendKey val="0"/>
          <c:showVal val="1"/>
          <c:showCatName val="0"/>
          <c:showSerName val="0"/>
          <c:showPercent val="0"/>
          <c:showBubbleSize val="0"/>
        </c:dLbls>
        <c:gapWidth val="100"/>
        <c:overlap val="-24"/>
        <c:axId val="332341760"/>
        <c:axId val="246802112"/>
      </c:barChart>
      <c:catAx>
        <c:axId val="33234176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kk-KZ"/>
                  <a:t>Көміртек</a:t>
                </a:r>
                <a:r>
                  <a:rPr lang="kk-KZ" baseline="0"/>
                  <a:t> көздері</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6802112"/>
        <c:crosses val="autoZero"/>
        <c:auto val="1"/>
        <c:lblAlgn val="ctr"/>
        <c:lblOffset val="100"/>
        <c:noMultiLvlLbl val="0"/>
      </c:catAx>
      <c:valAx>
        <c:axId val="2468021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rgbClr val="44546A"/>
                    </a:solidFill>
                    <a:latin typeface="+mn-lt"/>
                    <a:ea typeface="+mn-ea"/>
                    <a:cs typeface="+mn-cs"/>
                  </a:defRPr>
                </a:pPr>
                <a:r>
                  <a:rPr lang="ru-RU" sz="900" b="1" i="0" u="none" strike="noStrike" kern="1200" baseline="0">
                    <a:solidFill>
                      <a:srgbClr val="44546A"/>
                    </a:solidFill>
                  </a:rPr>
                  <a:t>Биосурфактант, 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3234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7AEFCF36-78C1-4AE5-B283-25EA7A9D1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1861</TotalTime>
  <Pages>117</Pages>
  <Words>34653</Words>
  <Characters>197524</Characters>
  <Application>Microsoft Office Word</Application>
  <DocSecurity>0</DocSecurity>
  <Lines>1646</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231714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Ulzhan Shaimerdenova</dc:creator>
  <cp:lastModifiedBy>Ulzhan Shaimerdenova</cp:lastModifiedBy>
  <cp:revision>806</cp:revision>
  <dcterms:created xsi:type="dcterms:W3CDTF">2025-04-16T11:56:00Z</dcterms:created>
  <dcterms:modified xsi:type="dcterms:W3CDTF">2025-05-29T08:09:00Z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2024-05-04T00:00:00Z</vt:filetime>
  </property>
  <property fmtid="{D5CDD505-2E9C-101B-9397-08002B2CF9AE}" pid="3" name="ZOTERO_PREF_1">
    <vt:lpwstr>&lt;data data-version="3" zotero-version="6.0.36"&gt;&lt;session id="1bLD6Vjm"/&gt;&lt;style id="http://www.zotero.org/styles/springer-basic-brackets-no-et-al" hasBibliography="1" bibliographyStyleHasBeenSet="1"/&gt;&lt;prefs&gt;&lt;pref name="fieldType" value="Field"/&gt;&lt;pref name="</vt:lpwstr>
  </property>
  <property fmtid="{D5CDD505-2E9C-101B-9397-08002B2CF9AE}" pid="4" name="ZOTERO_PREF_2">
    <vt:lpwstr>dontAskDelayCitationUpdates" value="true"/&gt;&lt;/prefs&gt;&lt;/data&gt;</vt:lpwstr>
  </property>
</Properties>
</file>