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theme/themeOverride3.xml" ContentType="application/vnd.openxmlformats-officedocument.themeOverride+xml"/>
  <Override PartName="/word/charts/chart19.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15E" w:rsidRPr="006B30A1" w:rsidRDefault="00AD792F" w:rsidP="00C438C1">
      <w:pPr>
        <w:spacing w:after="0" w:line="240" w:lineRule="auto"/>
        <w:jc w:val="center"/>
        <w:rPr>
          <w:rFonts w:ascii="Times New Roman" w:hAnsi="Times New Roman"/>
          <w:sz w:val="28"/>
          <w:szCs w:val="28"/>
          <w:lang w:val="kk-KZ"/>
        </w:rPr>
      </w:pPr>
      <w:r w:rsidRPr="00C438C1">
        <w:rPr>
          <w:rFonts w:ascii="Times New Roman" w:hAnsi="Times New Roman"/>
          <w:b/>
          <w:sz w:val="28"/>
          <w:szCs w:val="28"/>
          <w:lang w:val="kk-KZ"/>
        </w:rPr>
        <w:t xml:space="preserve"> </w:t>
      </w:r>
      <w:r w:rsidR="0011615E" w:rsidRPr="006B30A1">
        <w:rPr>
          <w:rFonts w:ascii="Times New Roman" w:hAnsi="Times New Roman"/>
          <w:sz w:val="28"/>
          <w:szCs w:val="28"/>
          <w:lang w:val="kk-KZ"/>
        </w:rPr>
        <w:t>А</w:t>
      </w:r>
      <w:r w:rsidR="00131177" w:rsidRPr="006B30A1">
        <w:rPr>
          <w:rFonts w:ascii="Times New Roman" w:hAnsi="Times New Roman"/>
          <w:sz w:val="28"/>
          <w:szCs w:val="28"/>
          <w:lang w:val="kk-KZ"/>
        </w:rPr>
        <w:t>лматы технологиялық университеті</w:t>
      </w:r>
    </w:p>
    <w:p w:rsidR="00FB7B6D" w:rsidRPr="006B30A1" w:rsidRDefault="00FB7B6D" w:rsidP="00C438C1">
      <w:pPr>
        <w:spacing w:after="0" w:line="240" w:lineRule="auto"/>
        <w:jc w:val="center"/>
        <w:rPr>
          <w:rFonts w:ascii="Times New Roman" w:hAnsi="Times New Roman"/>
          <w:b/>
          <w:sz w:val="28"/>
          <w:szCs w:val="28"/>
          <w:lang w:val="kk-KZ"/>
        </w:rPr>
      </w:pPr>
    </w:p>
    <w:p w:rsidR="00131177" w:rsidRPr="006B30A1" w:rsidRDefault="00131177" w:rsidP="00C438C1">
      <w:pPr>
        <w:spacing w:after="0" w:line="240" w:lineRule="auto"/>
        <w:jc w:val="center"/>
        <w:rPr>
          <w:rFonts w:ascii="Times New Roman" w:hAnsi="Times New Roman"/>
          <w:b/>
          <w:sz w:val="28"/>
          <w:szCs w:val="28"/>
          <w:lang w:val="kk-KZ"/>
        </w:rPr>
      </w:pPr>
    </w:p>
    <w:p w:rsidR="00FB7B6D" w:rsidRPr="006B30A1" w:rsidRDefault="00C75554" w:rsidP="00FB7B6D">
      <w:pPr>
        <w:spacing w:after="0" w:line="240" w:lineRule="auto"/>
        <w:rPr>
          <w:rFonts w:ascii="Times New Roman" w:hAnsi="Times New Roman"/>
          <w:sz w:val="28"/>
          <w:szCs w:val="28"/>
          <w:lang w:val="kk-KZ"/>
        </w:rPr>
      </w:pPr>
      <w:r>
        <w:rPr>
          <w:rFonts w:ascii="Times New Roman" w:hAnsi="Times New Roman"/>
          <w:sz w:val="28"/>
          <w:szCs w:val="28"/>
          <w:lang w:val="kk-KZ"/>
        </w:rPr>
        <w:t>Ә</w:t>
      </w:r>
      <w:r w:rsidR="00041789">
        <w:rPr>
          <w:rFonts w:ascii="Times New Roman" w:hAnsi="Times New Roman"/>
          <w:sz w:val="28"/>
          <w:szCs w:val="28"/>
          <w:lang w:val="kk-KZ"/>
        </w:rPr>
        <w:t>О</w:t>
      </w:r>
      <w:r w:rsidR="00CF6935" w:rsidRPr="006B30A1">
        <w:rPr>
          <w:rFonts w:ascii="Times New Roman" w:hAnsi="Times New Roman"/>
          <w:sz w:val="28"/>
          <w:szCs w:val="28"/>
          <w:lang w:val="kk-KZ"/>
        </w:rPr>
        <w:t>Ж</w:t>
      </w:r>
      <w:r w:rsidR="003953CE">
        <w:rPr>
          <w:rFonts w:ascii="Times New Roman" w:hAnsi="Times New Roman"/>
          <w:sz w:val="28"/>
          <w:szCs w:val="28"/>
          <w:lang w:val="kk-KZ"/>
        </w:rPr>
        <w:t xml:space="preserve"> </w:t>
      </w:r>
      <w:r w:rsidR="003953CE" w:rsidRPr="00C75554">
        <w:rPr>
          <w:rFonts w:ascii="Times New Roman" w:hAnsi="Times New Roman"/>
          <w:sz w:val="28"/>
          <w:szCs w:val="28"/>
        </w:rPr>
        <w:t>664.59</w:t>
      </w:r>
      <w:r>
        <w:rPr>
          <w:rFonts w:ascii="Times New Roman" w:hAnsi="Times New Roman"/>
          <w:sz w:val="28"/>
          <w:szCs w:val="28"/>
        </w:rPr>
        <w:t>:664.788.3</w:t>
      </w:r>
      <w:r w:rsidR="00131177" w:rsidRPr="006B30A1">
        <w:rPr>
          <w:rFonts w:ascii="Times New Roman" w:hAnsi="Times New Roman"/>
          <w:sz w:val="28"/>
          <w:szCs w:val="28"/>
          <w:lang w:val="kk-KZ"/>
        </w:rPr>
        <w:t xml:space="preserve">                                                             Қолжазба құқығында</w:t>
      </w:r>
    </w:p>
    <w:p w:rsidR="0011615E" w:rsidRPr="006B30A1" w:rsidRDefault="0011615E" w:rsidP="00987FB4">
      <w:pPr>
        <w:pStyle w:val="a3"/>
        <w:tabs>
          <w:tab w:val="left" w:pos="567"/>
          <w:tab w:val="left" w:pos="851"/>
        </w:tabs>
        <w:ind w:left="0"/>
        <w:jc w:val="center"/>
        <w:rPr>
          <w:sz w:val="28"/>
          <w:szCs w:val="28"/>
          <w:lang w:val="kk-KZ"/>
        </w:rPr>
      </w:pPr>
    </w:p>
    <w:p w:rsidR="0011615E" w:rsidRPr="006B30A1" w:rsidRDefault="0011615E" w:rsidP="00987FB4">
      <w:pPr>
        <w:pStyle w:val="a3"/>
        <w:tabs>
          <w:tab w:val="left" w:pos="567"/>
          <w:tab w:val="left" w:pos="851"/>
        </w:tabs>
        <w:ind w:left="0"/>
        <w:jc w:val="center"/>
        <w:rPr>
          <w:b/>
          <w:sz w:val="28"/>
          <w:szCs w:val="28"/>
          <w:lang w:val="kk-KZ"/>
        </w:rPr>
      </w:pPr>
    </w:p>
    <w:p w:rsidR="0011615E" w:rsidRPr="006B30A1" w:rsidRDefault="0011615E" w:rsidP="00987FB4">
      <w:pPr>
        <w:pStyle w:val="a3"/>
        <w:tabs>
          <w:tab w:val="left" w:pos="567"/>
          <w:tab w:val="left" w:pos="851"/>
        </w:tabs>
        <w:ind w:left="0"/>
        <w:jc w:val="center"/>
        <w:rPr>
          <w:b/>
          <w:sz w:val="28"/>
          <w:szCs w:val="28"/>
          <w:lang w:val="kk-KZ"/>
        </w:rPr>
      </w:pPr>
    </w:p>
    <w:p w:rsidR="0011615E" w:rsidRPr="006B30A1" w:rsidRDefault="0011615E" w:rsidP="00987FB4">
      <w:pPr>
        <w:pStyle w:val="a3"/>
        <w:tabs>
          <w:tab w:val="left" w:pos="567"/>
          <w:tab w:val="left" w:pos="851"/>
        </w:tabs>
        <w:ind w:left="0"/>
        <w:jc w:val="center"/>
        <w:rPr>
          <w:b/>
          <w:sz w:val="28"/>
          <w:szCs w:val="28"/>
          <w:lang w:val="kk-KZ"/>
        </w:rPr>
      </w:pPr>
    </w:p>
    <w:p w:rsidR="0011615E" w:rsidRPr="006B30A1" w:rsidRDefault="00131177" w:rsidP="00987FB4">
      <w:pPr>
        <w:pStyle w:val="a3"/>
        <w:tabs>
          <w:tab w:val="left" w:pos="567"/>
          <w:tab w:val="left" w:pos="851"/>
        </w:tabs>
        <w:ind w:left="0"/>
        <w:jc w:val="center"/>
        <w:rPr>
          <w:b/>
          <w:sz w:val="28"/>
          <w:szCs w:val="28"/>
          <w:lang w:val="kk-KZ"/>
        </w:rPr>
      </w:pPr>
      <w:r w:rsidRPr="006B30A1">
        <w:rPr>
          <w:b/>
          <w:sz w:val="28"/>
          <w:szCs w:val="28"/>
          <w:lang w:val="kk-KZ"/>
        </w:rPr>
        <w:t>СЕРИКБАЕВА АЯНА НУРГАЛИЕВНА</w:t>
      </w:r>
    </w:p>
    <w:p w:rsidR="00131177" w:rsidRPr="006B30A1" w:rsidRDefault="00131177" w:rsidP="00987FB4">
      <w:pPr>
        <w:pStyle w:val="a3"/>
        <w:tabs>
          <w:tab w:val="left" w:pos="567"/>
          <w:tab w:val="left" w:pos="851"/>
        </w:tabs>
        <w:ind w:left="0"/>
        <w:jc w:val="center"/>
        <w:rPr>
          <w:b/>
          <w:sz w:val="28"/>
          <w:szCs w:val="28"/>
          <w:lang w:val="kk-KZ"/>
        </w:rPr>
      </w:pPr>
    </w:p>
    <w:p w:rsidR="00131177" w:rsidRPr="006B30A1" w:rsidRDefault="00131177" w:rsidP="00987FB4">
      <w:pPr>
        <w:pStyle w:val="a3"/>
        <w:tabs>
          <w:tab w:val="left" w:pos="567"/>
          <w:tab w:val="left" w:pos="851"/>
        </w:tabs>
        <w:ind w:left="0"/>
        <w:jc w:val="center"/>
        <w:rPr>
          <w:b/>
          <w:sz w:val="28"/>
          <w:szCs w:val="28"/>
          <w:lang w:val="kk-KZ"/>
        </w:rPr>
      </w:pPr>
      <w:bookmarkStart w:id="0" w:name="_Hlk120827500"/>
      <w:r w:rsidRPr="006B30A1">
        <w:rPr>
          <w:b/>
          <w:bCs/>
          <w:sz w:val="28"/>
          <w:szCs w:val="28"/>
          <w:lang w:val="kk-KZ"/>
        </w:rPr>
        <w:t>Дәмдеуіш өндірісінде өнген қарақұмық дәндерінің қауіпсіздігін арттыратын тиімді өңдеу тәсілдері</w:t>
      </w:r>
    </w:p>
    <w:bookmarkEnd w:id="0"/>
    <w:p w:rsidR="00131177" w:rsidRPr="006B30A1" w:rsidRDefault="00710B87" w:rsidP="00710B87">
      <w:pPr>
        <w:pStyle w:val="a3"/>
        <w:tabs>
          <w:tab w:val="left" w:pos="567"/>
          <w:tab w:val="left" w:pos="708"/>
          <w:tab w:val="left" w:pos="1416"/>
          <w:tab w:val="left" w:pos="2124"/>
          <w:tab w:val="left" w:pos="2832"/>
          <w:tab w:val="left" w:pos="3540"/>
          <w:tab w:val="left" w:pos="4248"/>
          <w:tab w:val="left" w:pos="4956"/>
          <w:tab w:val="left" w:pos="5664"/>
        </w:tabs>
        <w:ind w:left="0"/>
        <w:rPr>
          <w:b/>
          <w:sz w:val="28"/>
          <w:szCs w:val="28"/>
          <w:lang w:val="kk-KZ"/>
        </w:rPr>
      </w:pPr>
      <w:r w:rsidRPr="006B30A1">
        <w:rPr>
          <w:b/>
          <w:sz w:val="28"/>
          <w:szCs w:val="28"/>
          <w:lang w:val="kk-KZ"/>
        </w:rPr>
        <w:tab/>
      </w:r>
      <w:r w:rsidRPr="006B30A1">
        <w:rPr>
          <w:b/>
          <w:sz w:val="28"/>
          <w:szCs w:val="28"/>
          <w:lang w:val="kk-KZ"/>
        </w:rPr>
        <w:tab/>
      </w:r>
      <w:r w:rsidRPr="006B30A1">
        <w:rPr>
          <w:b/>
          <w:sz w:val="28"/>
          <w:szCs w:val="28"/>
          <w:lang w:val="kk-KZ"/>
        </w:rPr>
        <w:tab/>
      </w:r>
      <w:r w:rsidRPr="006B30A1">
        <w:rPr>
          <w:b/>
          <w:sz w:val="28"/>
          <w:szCs w:val="28"/>
          <w:lang w:val="kk-KZ"/>
        </w:rPr>
        <w:tab/>
      </w:r>
      <w:r w:rsidRPr="006B30A1">
        <w:rPr>
          <w:b/>
          <w:sz w:val="28"/>
          <w:szCs w:val="28"/>
          <w:lang w:val="kk-KZ"/>
        </w:rPr>
        <w:tab/>
      </w:r>
      <w:r w:rsidRPr="006B30A1">
        <w:rPr>
          <w:b/>
          <w:sz w:val="28"/>
          <w:szCs w:val="28"/>
          <w:lang w:val="kk-KZ"/>
        </w:rPr>
        <w:tab/>
      </w:r>
      <w:r w:rsidRPr="006B30A1">
        <w:rPr>
          <w:b/>
          <w:sz w:val="28"/>
          <w:szCs w:val="28"/>
          <w:lang w:val="kk-KZ"/>
        </w:rPr>
        <w:tab/>
      </w:r>
      <w:r w:rsidRPr="006B30A1">
        <w:rPr>
          <w:b/>
          <w:sz w:val="28"/>
          <w:szCs w:val="28"/>
          <w:lang w:val="kk-KZ"/>
        </w:rPr>
        <w:tab/>
      </w:r>
      <w:r w:rsidRPr="006B30A1">
        <w:rPr>
          <w:b/>
          <w:sz w:val="28"/>
          <w:szCs w:val="28"/>
          <w:lang w:val="kk-KZ"/>
        </w:rPr>
        <w:tab/>
      </w:r>
      <w:r w:rsidRPr="006B30A1">
        <w:rPr>
          <w:b/>
          <w:sz w:val="28"/>
          <w:szCs w:val="28"/>
          <w:lang w:val="kk-KZ"/>
        </w:rPr>
        <w:tab/>
      </w:r>
    </w:p>
    <w:p w:rsidR="00131177" w:rsidRPr="006B30A1" w:rsidRDefault="0011615E" w:rsidP="00131177">
      <w:pPr>
        <w:pStyle w:val="a3"/>
        <w:tabs>
          <w:tab w:val="left" w:pos="567"/>
          <w:tab w:val="left" w:pos="851"/>
        </w:tabs>
        <w:ind w:left="0"/>
        <w:jc w:val="center"/>
        <w:rPr>
          <w:sz w:val="28"/>
          <w:szCs w:val="28"/>
          <w:lang w:val="kk-KZ"/>
        </w:rPr>
      </w:pPr>
      <w:r w:rsidRPr="006B30A1">
        <w:rPr>
          <w:b/>
          <w:sz w:val="28"/>
          <w:szCs w:val="28"/>
          <w:lang w:val="kk-KZ"/>
        </w:rPr>
        <w:t xml:space="preserve">                                                          </w:t>
      </w:r>
    </w:p>
    <w:p w:rsidR="007E06A0" w:rsidRPr="006B30A1" w:rsidRDefault="00970C15" w:rsidP="00131177">
      <w:pPr>
        <w:pStyle w:val="a3"/>
        <w:tabs>
          <w:tab w:val="left" w:pos="567"/>
          <w:tab w:val="left" w:pos="851"/>
        </w:tabs>
        <w:ind w:left="0"/>
        <w:jc w:val="center"/>
        <w:rPr>
          <w:sz w:val="28"/>
          <w:szCs w:val="28"/>
          <w:lang w:val="kk-KZ"/>
        </w:rPr>
      </w:pPr>
      <w:r w:rsidRPr="006B30A1">
        <w:rPr>
          <w:sz w:val="28"/>
          <w:szCs w:val="28"/>
          <w:lang w:val="kk-KZ"/>
        </w:rPr>
        <w:t xml:space="preserve">6D073500 </w:t>
      </w:r>
      <w:r w:rsidR="00C438C1" w:rsidRPr="006B30A1">
        <w:rPr>
          <w:sz w:val="28"/>
          <w:szCs w:val="28"/>
          <w:lang w:val="kk-KZ"/>
        </w:rPr>
        <w:t>–</w:t>
      </w:r>
      <w:r w:rsidRPr="006B30A1">
        <w:rPr>
          <w:sz w:val="28"/>
          <w:szCs w:val="28"/>
          <w:lang w:val="kk-KZ"/>
        </w:rPr>
        <w:t xml:space="preserve"> </w:t>
      </w:r>
      <w:r w:rsidR="00C438C1" w:rsidRPr="006B30A1">
        <w:rPr>
          <w:sz w:val="28"/>
          <w:szCs w:val="28"/>
          <w:lang w:val="kk-KZ"/>
        </w:rPr>
        <w:t>«</w:t>
      </w:r>
      <w:r w:rsidRPr="006B30A1">
        <w:rPr>
          <w:sz w:val="28"/>
          <w:szCs w:val="28"/>
          <w:lang w:val="kk-KZ"/>
        </w:rPr>
        <w:t>Тағам қауіпсіздігі</w:t>
      </w:r>
      <w:r w:rsidR="00C438C1" w:rsidRPr="006B30A1">
        <w:rPr>
          <w:sz w:val="28"/>
          <w:szCs w:val="28"/>
          <w:lang w:val="kk-KZ"/>
        </w:rPr>
        <w:t>»</w:t>
      </w:r>
    </w:p>
    <w:p w:rsidR="00343DE3" w:rsidRPr="006B30A1" w:rsidRDefault="00343DE3" w:rsidP="00987FB4">
      <w:pPr>
        <w:pStyle w:val="a3"/>
        <w:tabs>
          <w:tab w:val="left" w:pos="567"/>
          <w:tab w:val="left" w:pos="851"/>
        </w:tabs>
        <w:ind w:left="0"/>
        <w:jc w:val="both"/>
        <w:rPr>
          <w:sz w:val="28"/>
          <w:szCs w:val="28"/>
          <w:lang w:val="kk-KZ"/>
        </w:rPr>
      </w:pPr>
    </w:p>
    <w:p w:rsidR="00131177" w:rsidRPr="006B30A1" w:rsidRDefault="00131177" w:rsidP="00131177">
      <w:pPr>
        <w:pStyle w:val="a3"/>
        <w:tabs>
          <w:tab w:val="left" w:pos="567"/>
          <w:tab w:val="left" w:pos="851"/>
        </w:tabs>
        <w:ind w:left="0"/>
        <w:jc w:val="center"/>
        <w:rPr>
          <w:sz w:val="28"/>
          <w:szCs w:val="28"/>
          <w:lang w:val="kk-KZ"/>
        </w:rPr>
      </w:pPr>
      <w:r w:rsidRPr="006B30A1">
        <w:rPr>
          <w:sz w:val="28"/>
          <w:szCs w:val="28"/>
          <w:lang w:val="kk-KZ"/>
        </w:rPr>
        <w:t>Философия докторы (PhD)</w:t>
      </w:r>
    </w:p>
    <w:p w:rsidR="00131177" w:rsidRPr="006B30A1" w:rsidRDefault="00131177" w:rsidP="00131177">
      <w:pPr>
        <w:pStyle w:val="a3"/>
        <w:tabs>
          <w:tab w:val="left" w:pos="567"/>
          <w:tab w:val="left" w:pos="851"/>
        </w:tabs>
        <w:ind w:left="0"/>
        <w:jc w:val="center"/>
        <w:rPr>
          <w:sz w:val="28"/>
          <w:szCs w:val="28"/>
          <w:lang w:val="kk-KZ"/>
        </w:rPr>
      </w:pPr>
      <w:r w:rsidRPr="006B30A1">
        <w:rPr>
          <w:sz w:val="28"/>
          <w:szCs w:val="28"/>
          <w:lang w:val="kk-KZ"/>
        </w:rPr>
        <w:t>дәрежесін алуға дайындалған диссертация</w:t>
      </w:r>
    </w:p>
    <w:p w:rsidR="00131177" w:rsidRPr="006B30A1" w:rsidRDefault="00131177" w:rsidP="00987FB4">
      <w:pPr>
        <w:pStyle w:val="a3"/>
        <w:tabs>
          <w:tab w:val="left" w:pos="567"/>
          <w:tab w:val="left" w:pos="851"/>
        </w:tabs>
        <w:ind w:left="0"/>
        <w:jc w:val="both"/>
        <w:rPr>
          <w:sz w:val="28"/>
          <w:szCs w:val="28"/>
          <w:lang w:val="kk-KZ"/>
        </w:rPr>
      </w:pPr>
    </w:p>
    <w:p w:rsidR="00131177" w:rsidRPr="006B30A1" w:rsidRDefault="00131177" w:rsidP="00987FB4">
      <w:pPr>
        <w:pStyle w:val="a3"/>
        <w:tabs>
          <w:tab w:val="left" w:pos="567"/>
          <w:tab w:val="left" w:pos="851"/>
        </w:tabs>
        <w:ind w:left="0"/>
        <w:jc w:val="both"/>
        <w:rPr>
          <w:sz w:val="28"/>
          <w:szCs w:val="28"/>
          <w:lang w:val="kk-KZ"/>
        </w:rPr>
      </w:pPr>
    </w:p>
    <w:p w:rsidR="00131177" w:rsidRPr="006B30A1" w:rsidRDefault="00131177" w:rsidP="00987FB4">
      <w:pPr>
        <w:pStyle w:val="a3"/>
        <w:tabs>
          <w:tab w:val="left" w:pos="567"/>
          <w:tab w:val="left" w:pos="851"/>
        </w:tabs>
        <w:ind w:left="0"/>
        <w:jc w:val="both"/>
        <w:rPr>
          <w:sz w:val="28"/>
          <w:szCs w:val="28"/>
          <w:lang w:val="kk-KZ"/>
        </w:rPr>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686"/>
      </w:tblGrid>
      <w:tr w:rsidR="00131177" w:rsidRPr="006B30A1" w:rsidTr="00131177">
        <w:tc>
          <w:tcPr>
            <w:tcW w:w="5665" w:type="dxa"/>
          </w:tcPr>
          <w:p w:rsidR="00131177" w:rsidRPr="006B30A1" w:rsidRDefault="00131177" w:rsidP="00987FB4">
            <w:pPr>
              <w:pStyle w:val="a3"/>
              <w:tabs>
                <w:tab w:val="left" w:pos="567"/>
                <w:tab w:val="left" w:pos="851"/>
              </w:tabs>
              <w:ind w:left="0"/>
              <w:jc w:val="both"/>
              <w:rPr>
                <w:sz w:val="28"/>
                <w:szCs w:val="28"/>
                <w:lang w:val="kk-KZ"/>
              </w:rPr>
            </w:pPr>
          </w:p>
        </w:tc>
        <w:tc>
          <w:tcPr>
            <w:tcW w:w="3686" w:type="dxa"/>
          </w:tcPr>
          <w:p w:rsidR="00131177" w:rsidRPr="006B30A1" w:rsidRDefault="00131177" w:rsidP="00987FB4">
            <w:pPr>
              <w:pStyle w:val="a3"/>
              <w:tabs>
                <w:tab w:val="left" w:pos="567"/>
                <w:tab w:val="left" w:pos="851"/>
              </w:tabs>
              <w:ind w:left="0"/>
              <w:jc w:val="both"/>
              <w:rPr>
                <w:sz w:val="28"/>
                <w:szCs w:val="28"/>
                <w:lang w:val="kk-KZ"/>
              </w:rPr>
            </w:pPr>
            <w:r w:rsidRPr="006B30A1">
              <w:rPr>
                <w:sz w:val="28"/>
                <w:szCs w:val="28"/>
                <w:lang w:val="kk-KZ"/>
              </w:rPr>
              <w:t xml:space="preserve">Ғылыми кеңесші: </w:t>
            </w:r>
          </w:p>
          <w:p w:rsidR="00131177" w:rsidRPr="006B30A1" w:rsidRDefault="00131177" w:rsidP="00131177">
            <w:pPr>
              <w:pStyle w:val="a3"/>
              <w:tabs>
                <w:tab w:val="left" w:pos="567"/>
                <w:tab w:val="left" w:pos="851"/>
              </w:tabs>
              <w:ind w:left="0"/>
              <w:jc w:val="both"/>
              <w:rPr>
                <w:sz w:val="28"/>
                <w:szCs w:val="28"/>
                <w:lang w:val="kk-KZ"/>
              </w:rPr>
            </w:pPr>
            <w:r w:rsidRPr="006B30A1">
              <w:rPr>
                <w:sz w:val="28"/>
                <w:szCs w:val="28"/>
                <w:lang w:val="kk-KZ"/>
              </w:rPr>
              <w:t>Тнымбаева Багимкуль Темирхановна</w:t>
            </w:r>
          </w:p>
          <w:p w:rsidR="00131177" w:rsidRPr="006B30A1" w:rsidRDefault="00131177" w:rsidP="00987FB4">
            <w:pPr>
              <w:pStyle w:val="a3"/>
              <w:tabs>
                <w:tab w:val="left" w:pos="567"/>
                <w:tab w:val="left" w:pos="851"/>
              </w:tabs>
              <w:ind w:left="0"/>
              <w:jc w:val="both"/>
              <w:rPr>
                <w:sz w:val="28"/>
                <w:szCs w:val="28"/>
                <w:lang w:val="kk-KZ"/>
              </w:rPr>
            </w:pPr>
            <w:r w:rsidRPr="006B30A1">
              <w:rPr>
                <w:sz w:val="28"/>
                <w:szCs w:val="28"/>
                <w:lang w:val="kk-KZ"/>
              </w:rPr>
              <w:t xml:space="preserve">т.ғ.к., </w:t>
            </w:r>
            <w:r w:rsidR="00C03541" w:rsidRPr="006B30A1">
              <w:rPr>
                <w:sz w:val="28"/>
                <w:szCs w:val="28"/>
                <w:lang w:val="kk-KZ"/>
              </w:rPr>
              <w:t>қауым.профессор</w:t>
            </w:r>
          </w:p>
          <w:p w:rsidR="00131177" w:rsidRPr="006B30A1" w:rsidRDefault="00131177" w:rsidP="00987FB4">
            <w:pPr>
              <w:pStyle w:val="a3"/>
              <w:tabs>
                <w:tab w:val="left" w:pos="567"/>
                <w:tab w:val="left" w:pos="851"/>
              </w:tabs>
              <w:ind w:left="0"/>
              <w:jc w:val="both"/>
              <w:rPr>
                <w:sz w:val="28"/>
                <w:szCs w:val="28"/>
                <w:lang w:val="kk-KZ"/>
              </w:rPr>
            </w:pPr>
            <w:r w:rsidRPr="006B30A1">
              <w:rPr>
                <w:sz w:val="28"/>
                <w:szCs w:val="28"/>
                <w:lang w:val="kk-KZ"/>
              </w:rPr>
              <w:t xml:space="preserve">Алматы технологиялық университеті, </w:t>
            </w:r>
          </w:p>
          <w:p w:rsidR="00131177" w:rsidRPr="006B30A1" w:rsidRDefault="00131177" w:rsidP="00987FB4">
            <w:pPr>
              <w:pStyle w:val="a3"/>
              <w:tabs>
                <w:tab w:val="left" w:pos="567"/>
                <w:tab w:val="left" w:pos="851"/>
              </w:tabs>
              <w:ind w:left="0"/>
              <w:jc w:val="both"/>
              <w:rPr>
                <w:sz w:val="28"/>
                <w:szCs w:val="28"/>
                <w:lang w:val="kk-KZ"/>
              </w:rPr>
            </w:pPr>
            <w:r w:rsidRPr="006B30A1">
              <w:rPr>
                <w:sz w:val="28"/>
                <w:szCs w:val="28"/>
                <w:lang w:val="kk-KZ"/>
              </w:rPr>
              <w:t>Алматы қ., Қазақстан;</w:t>
            </w:r>
          </w:p>
          <w:p w:rsidR="000A4EAF" w:rsidRPr="006B30A1" w:rsidRDefault="000A4EAF" w:rsidP="00987FB4">
            <w:pPr>
              <w:pStyle w:val="a3"/>
              <w:tabs>
                <w:tab w:val="left" w:pos="567"/>
                <w:tab w:val="left" w:pos="851"/>
              </w:tabs>
              <w:ind w:left="0"/>
              <w:jc w:val="both"/>
              <w:rPr>
                <w:sz w:val="28"/>
                <w:szCs w:val="28"/>
                <w:lang w:val="kk-KZ"/>
              </w:rPr>
            </w:pPr>
          </w:p>
          <w:p w:rsidR="000A4EAF" w:rsidRPr="006B30A1" w:rsidRDefault="000A4EAF" w:rsidP="00987FB4">
            <w:pPr>
              <w:pStyle w:val="a3"/>
              <w:tabs>
                <w:tab w:val="left" w:pos="567"/>
                <w:tab w:val="left" w:pos="851"/>
              </w:tabs>
              <w:ind w:left="0"/>
              <w:jc w:val="both"/>
              <w:rPr>
                <w:sz w:val="28"/>
                <w:szCs w:val="28"/>
                <w:lang w:val="kk-KZ"/>
              </w:rPr>
            </w:pPr>
            <w:r w:rsidRPr="006B30A1">
              <w:rPr>
                <w:sz w:val="28"/>
                <w:szCs w:val="28"/>
                <w:lang w:val="kk-KZ"/>
              </w:rPr>
              <w:t>Шетелдік ғылыми кеңесші:</w:t>
            </w:r>
          </w:p>
          <w:p w:rsidR="00131177" w:rsidRPr="006B30A1" w:rsidRDefault="00131177" w:rsidP="00987FB4">
            <w:pPr>
              <w:pStyle w:val="a3"/>
              <w:tabs>
                <w:tab w:val="left" w:pos="567"/>
                <w:tab w:val="left" w:pos="851"/>
              </w:tabs>
              <w:ind w:left="0"/>
              <w:jc w:val="both"/>
              <w:rPr>
                <w:sz w:val="28"/>
                <w:szCs w:val="28"/>
                <w:lang w:val="kk-KZ"/>
              </w:rPr>
            </w:pPr>
            <w:r w:rsidRPr="006B30A1">
              <w:rPr>
                <w:sz w:val="28"/>
                <w:szCs w:val="28"/>
                <w:lang w:val="kk-KZ"/>
              </w:rPr>
              <w:t>Мардар Марина Ромиковна</w:t>
            </w:r>
          </w:p>
          <w:p w:rsidR="00131177" w:rsidRPr="006B30A1" w:rsidRDefault="00131177" w:rsidP="00987FB4">
            <w:pPr>
              <w:pStyle w:val="a3"/>
              <w:tabs>
                <w:tab w:val="left" w:pos="567"/>
                <w:tab w:val="left" w:pos="851"/>
              </w:tabs>
              <w:ind w:left="0"/>
              <w:jc w:val="both"/>
              <w:rPr>
                <w:sz w:val="28"/>
                <w:szCs w:val="28"/>
                <w:lang w:val="kk-KZ"/>
              </w:rPr>
            </w:pPr>
            <w:r w:rsidRPr="006B30A1">
              <w:rPr>
                <w:sz w:val="28"/>
                <w:szCs w:val="28"/>
                <w:lang w:val="kk-KZ"/>
              </w:rPr>
              <w:t>т.ғ.д., профессор</w:t>
            </w:r>
          </w:p>
          <w:p w:rsidR="00131177" w:rsidRPr="006B30A1" w:rsidRDefault="00131177" w:rsidP="00987FB4">
            <w:pPr>
              <w:pStyle w:val="a3"/>
              <w:tabs>
                <w:tab w:val="left" w:pos="567"/>
                <w:tab w:val="left" w:pos="851"/>
              </w:tabs>
              <w:ind w:left="0"/>
              <w:jc w:val="both"/>
              <w:rPr>
                <w:sz w:val="28"/>
                <w:szCs w:val="28"/>
                <w:lang w:val="kk-KZ"/>
              </w:rPr>
            </w:pPr>
            <w:r w:rsidRPr="006B30A1">
              <w:rPr>
                <w:sz w:val="28"/>
                <w:szCs w:val="28"/>
                <w:lang w:val="kk-KZ"/>
              </w:rPr>
              <w:t xml:space="preserve">Одесса </w:t>
            </w:r>
            <w:r w:rsidR="00213707" w:rsidRPr="006B30A1">
              <w:rPr>
                <w:sz w:val="28"/>
                <w:szCs w:val="28"/>
                <w:lang w:val="kk-KZ"/>
              </w:rPr>
              <w:t>ұлттық технологиялық</w:t>
            </w:r>
            <w:r w:rsidRPr="006B30A1">
              <w:rPr>
                <w:sz w:val="28"/>
                <w:szCs w:val="28"/>
                <w:lang w:val="kk-KZ"/>
              </w:rPr>
              <w:t xml:space="preserve"> </w:t>
            </w:r>
            <w:r w:rsidR="00213707" w:rsidRPr="006B30A1">
              <w:rPr>
                <w:sz w:val="28"/>
                <w:szCs w:val="28"/>
                <w:lang w:val="kk-KZ"/>
              </w:rPr>
              <w:t>университеті</w:t>
            </w:r>
            <w:r w:rsidRPr="006B30A1">
              <w:rPr>
                <w:sz w:val="28"/>
                <w:szCs w:val="28"/>
                <w:lang w:val="kk-KZ"/>
              </w:rPr>
              <w:t xml:space="preserve">, </w:t>
            </w:r>
          </w:p>
          <w:p w:rsidR="00131177" w:rsidRPr="006B30A1" w:rsidRDefault="00131177" w:rsidP="00987FB4">
            <w:pPr>
              <w:pStyle w:val="a3"/>
              <w:tabs>
                <w:tab w:val="left" w:pos="567"/>
                <w:tab w:val="left" w:pos="851"/>
              </w:tabs>
              <w:ind w:left="0"/>
              <w:jc w:val="both"/>
              <w:rPr>
                <w:sz w:val="28"/>
                <w:szCs w:val="28"/>
                <w:lang w:val="kk-KZ"/>
              </w:rPr>
            </w:pPr>
            <w:r w:rsidRPr="006B30A1">
              <w:rPr>
                <w:sz w:val="28"/>
                <w:szCs w:val="28"/>
                <w:lang w:val="kk-KZ"/>
              </w:rPr>
              <w:t>Одесса қ., Украина</w:t>
            </w:r>
          </w:p>
        </w:tc>
      </w:tr>
    </w:tbl>
    <w:p w:rsidR="00131177" w:rsidRPr="006B30A1" w:rsidRDefault="00131177" w:rsidP="00987FB4">
      <w:pPr>
        <w:pStyle w:val="a3"/>
        <w:tabs>
          <w:tab w:val="left" w:pos="567"/>
          <w:tab w:val="left" w:pos="851"/>
        </w:tabs>
        <w:ind w:left="0"/>
        <w:jc w:val="both"/>
        <w:rPr>
          <w:sz w:val="28"/>
          <w:szCs w:val="28"/>
          <w:lang w:val="kk-KZ"/>
        </w:rPr>
      </w:pPr>
    </w:p>
    <w:p w:rsidR="007E06A0" w:rsidRPr="006B30A1" w:rsidRDefault="00AD792F" w:rsidP="00987FB4">
      <w:pPr>
        <w:pStyle w:val="a3"/>
        <w:tabs>
          <w:tab w:val="left" w:pos="567"/>
          <w:tab w:val="left" w:pos="851"/>
        </w:tabs>
        <w:ind w:left="0"/>
        <w:jc w:val="center"/>
        <w:rPr>
          <w:lang w:val="kk-KZ"/>
        </w:rPr>
      </w:pPr>
      <w:r w:rsidRPr="006B30A1">
        <w:rPr>
          <w:lang w:val="kk-KZ"/>
        </w:rPr>
        <w:t xml:space="preserve">                    </w:t>
      </w:r>
      <w:r w:rsidR="007E06A0" w:rsidRPr="006B30A1">
        <w:rPr>
          <w:lang w:val="kk-KZ"/>
        </w:rPr>
        <w:t xml:space="preserve">   </w:t>
      </w:r>
    </w:p>
    <w:p w:rsidR="007E06A0" w:rsidRPr="006B30A1" w:rsidRDefault="007E06A0" w:rsidP="00987FB4">
      <w:pPr>
        <w:pStyle w:val="a3"/>
        <w:tabs>
          <w:tab w:val="left" w:pos="567"/>
          <w:tab w:val="left" w:pos="851"/>
        </w:tabs>
        <w:ind w:left="0"/>
        <w:jc w:val="center"/>
        <w:rPr>
          <w:lang w:val="kk-KZ"/>
        </w:rPr>
      </w:pPr>
    </w:p>
    <w:p w:rsidR="00131177" w:rsidRPr="006B30A1" w:rsidRDefault="00131177" w:rsidP="00987FB4">
      <w:pPr>
        <w:pStyle w:val="a3"/>
        <w:tabs>
          <w:tab w:val="left" w:pos="567"/>
          <w:tab w:val="left" w:pos="851"/>
        </w:tabs>
        <w:ind w:left="0"/>
        <w:jc w:val="center"/>
        <w:rPr>
          <w:lang w:val="kk-KZ"/>
        </w:rPr>
      </w:pPr>
    </w:p>
    <w:p w:rsidR="006B7BEC" w:rsidRPr="006B30A1" w:rsidRDefault="006B7BEC" w:rsidP="00987FB4">
      <w:pPr>
        <w:pStyle w:val="a3"/>
        <w:tabs>
          <w:tab w:val="left" w:pos="567"/>
          <w:tab w:val="left" w:pos="851"/>
        </w:tabs>
        <w:ind w:left="0"/>
        <w:jc w:val="center"/>
        <w:rPr>
          <w:lang w:val="kk-KZ"/>
        </w:rPr>
      </w:pPr>
    </w:p>
    <w:p w:rsidR="00131177" w:rsidRPr="006B30A1" w:rsidRDefault="00131177" w:rsidP="00987FB4">
      <w:pPr>
        <w:pStyle w:val="a3"/>
        <w:tabs>
          <w:tab w:val="left" w:pos="567"/>
          <w:tab w:val="left" w:pos="851"/>
        </w:tabs>
        <w:ind w:left="0"/>
        <w:jc w:val="center"/>
        <w:rPr>
          <w:lang w:val="kk-KZ"/>
        </w:rPr>
      </w:pPr>
    </w:p>
    <w:p w:rsidR="00131177" w:rsidRPr="006B30A1" w:rsidRDefault="00131177" w:rsidP="00987FB4">
      <w:pPr>
        <w:pStyle w:val="a3"/>
        <w:tabs>
          <w:tab w:val="left" w:pos="567"/>
          <w:tab w:val="left" w:pos="851"/>
        </w:tabs>
        <w:ind w:left="0"/>
        <w:jc w:val="center"/>
        <w:rPr>
          <w:sz w:val="28"/>
          <w:szCs w:val="28"/>
          <w:lang w:val="kk-KZ"/>
        </w:rPr>
      </w:pPr>
      <w:r w:rsidRPr="006B30A1">
        <w:rPr>
          <w:sz w:val="28"/>
          <w:szCs w:val="28"/>
          <w:lang w:val="kk-KZ"/>
        </w:rPr>
        <w:t>Қазақстан Республикасы</w:t>
      </w:r>
    </w:p>
    <w:p w:rsidR="00131177" w:rsidRPr="006B30A1" w:rsidRDefault="00131177" w:rsidP="00987FB4">
      <w:pPr>
        <w:pStyle w:val="a3"/>
        <w:tabs>
          <w:tab w:val="left" w:pos="567"/>
          <w:tab w:val="left" w:pos="851"/>
        </w:tabs>
        <w:ind w:left="0"/>
        <w:jc w:val="center"/>
        <w:rPr>
          <w:sz w:val="28"/>
          <w:szCs w:val="28"/>
          <w:lang w:val="kk-KZ"/>
        </w:rPr>
      </w:pPr>
      <w:r w:rsidRPr="006B30A1">
        <w:rPr>
          <w:sz w:val="28"/>
          <w:szCs w:val="28"/>
          <w:lang w:val="kk-KZ"/>
        </w:rPr>
        <w:t xml:space="preserve">Алматы, </w:t>
      </w:r>
      <w:r w:rsidR="00ED2AB5" w:rsidRPr="006B30A1">
        <w:rPr>
          <w:sz w:val="28"/>
          <w:szCs w:val="28"/>
          <w:lang w:val="kk-KZ"/>
        </w:rPr>
        <w:t>2023</w:t>
      </w:r>
    </w:p>
    <w:p w:rsidR="006513EC" w:rsidRPr="006B30A1" w:rsidRDefault="006513EC" w:rsidP="006513EC">
      <w:pPr>
        <w:spacing w:after="0" w:line="240" w:lineRule="auto"/>
        <w:jc w:val="center"/>
        <w:rPr>
          <w:rFonts w:ascii="Times New Roman" w:hAnsi="Times New Roman"/>
          <w:b/>
          <w:sz w:val="28"/>
          <w:szCs w:val="28"/>
          <w:lang w:val="en-US"/>
        </w:rPr>
      </w:pPr>
      <w:bookmarkStart w:id="1" w:name="_Hlk119309862"/>
      <w:r w:rsidRPr="006B30A1">
        <w:rPr>
          <w:rFonts w:ascii="Times New Roman" w:hAnsi="Times New Roman"/>
          <w:b/>
          <w:sz w:val="28"/>
          <w:szCs w:val="28"/>
          <w:lang w:val="kk-KZ"/>
        </w:rPr>
        <w:lastRenderedPageBreak/>
        <w:t>МАЗМҰНЫ</w:t>
      </w:r>
    </w:p>
    <w:p w:rsidR="006513EC" w:rsidRPr="006B30A1" w:rsidRDefault="006513EC" w:rsidP="006513EC">
      <w:pPr>
        <w:spacing w:after="0" w:line="240" w:lineRule="auto"/>
        <w:jc w:val="center"/>
        <w:rPr>
          <w:rFonts w:ascii="Times New Roman" w:hAnsi="Times New Roman"/>
          <w:b/>
          <w:sz w:val="28"/>
          <w:szCs w:val="28"/>
          <w:lang w:val="kk-KZ"/>
        </w:rPr>
      </w:pPr>
    </w:p>
    <w:tbl>
      <w:tblPr>
        <w:tblW w:w="9675" w:type="dxa"/>
        <w:tblLook w:val="04A0" w:firstRow="1" w:lastRow="0" w:firstColumn="1" w:lastColumn="0" w:noHBand="0" w:noVBand="1"/>
      </w:tblPr>
      <w:tblGrid>
        <w:gridCol w:w="776"/>
        <w:gridCol w:w="8357"/>
        <w:gridCol w:w="636"/>
      </w:tblGrid>
      <w:tr w:rsidR="006513EC" w:rsidRPr="006B30A1" w:rsidTr="006C64C3">
        <w:tc>
          <w:tcPr>
            <w:tcW w:w="785" w:type="dxa"/>
          </w:tcPr>
          <w:p w:rsidR="006513EC" w:rsidRPr="006B30A1" w:rsidRDefault="006513EC" w:rsidP="001D0AB0">
            <w:pPr>
              <w:spacing w:after="0" w:line="240" w:lineRule="auto"/>
              <w:rPr>
                <w:rFonts w:ascii="Times New Roman" w:hAnsi="Times New Roman"/>
                <w:sz w:val="28"/>
                <w:szCs w:val="28"/>
              </w:rPr>
            </w:pPr>
          </w:p>
        </w:tc>
        <w:tc>
          <w:tcPr>
            <w:tcW w:w="8254" w:type="dxa"/>
          </w:tcPr>
          <w:p w:rsidR="006513EC" w:rsidRPr="006B30A1" w:rsidRDefault="006513EC" w:rsidP="001D0AB0">
            <w:pPr>
              <w:spacing w:after="0" w:line="240" w:lineRule="auto"/>
              <w:jc w:val="both"/>
              <w:rPr>
                <w:rFonts w:ascii="Times New Roman" w:hAnsi="Times New Roman"/>
                <w:b/>
                <w:sz w:val="28"/>
                <w:szCs w:val="28"/>
                <w:lang w:val="kk-KZ"/>
              </w:rPr>
            </w:pPr>
            <w:r w:rsidRPr="006B30A1">
              <w:rPr>
                <w:rFonts w:ascii="Times New Roman" w:hAnsi="Times New Roman"/>
                <w:b/>
                <w:sz w:val="28"/>
                <w:szCs w:val="28"/>
                <w:lang w:val="kk-KZ"/>
              </w:rPr>
              <w:t>НОРМАТИВТІК СІЛТЕМЕЛЕР.................................................</w:t>
            </w:r>
            <w:r w:rsidR="00DF1E3F" w:rsidRPr="006B30A1">
              <w:rPr>
                <w:rFonts w:ascii="Times New Roman" w:hAnsi="Times New Roman"/>
                <w:b/>
                <w:sz w:val="28"/>
                <w:szCs w:val="28"/>
                <w:lang w:val="kk-KZ"/>
              </w:rPr>
              <w:t>.....</w:t>
            </w:r>
            <w:r w:rsidR="00B26D66" w:rsidRPr="006B30A1">
              <w:rPr>
                <w:rFonts w:ascii="Times New Roman" w:hAnsi="Times New Roman"/>
                <w:b/>
                <w:sz w:val="28"/>
                <w:szCs w:val="28"/>
                <w:lang w:val="kk-KZ"/>
              </w:rPr>
              <w:t>..</w:t>
            </w:r>
          </w:p>
        </w:tc>
        <w:tc>
          <w:tcPr>
            <w:tcW w:w="636" w:type="dxa"/>
            <w:vAlign w:val="center"/>
          </w:tcPr>
          <w:p w:rsidR="006513EC" w:rsidRPr="006B30A1" w:rsidRDefault="00050E7A" w:rsidP="001D0A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5</w:t>
            </w:r>
          </w:p>
        </w:tc>
      </w:tr>
      <w:tr w:rsidR="006513EC" w:rsidRPr="006B30A1" w:rsidTr="006C64C3">
        <w:tc>
          <w:tcPr>
            <w:tcW w:w="785" w:type="dxa"/>
          </w:tcPr>
          <w:p w:rsidR="006513EC" w:rsidRPr="006B30A1" w:rsidRDefault="006513EC" w:rsidP="001D0AB0">
            <w:pPr>
              <w:spacing w:after="0" w:line="240" w:lineRule="auto"/>
              <w:rPr>
                <w:rFonts w:ascii="Times New Roman" w:hAnsi="Times New Roman"/>
                <w:sz w:val="28"/>
                <w:szCs w:val="28"/>
              </w:rPr>
            </w:pPr>
          </w:p>
        </w:tc>
        <w:tc>
          <w:tcPr>
            <w:tcW w:w="8254" w:type="dxa"/>
          </w:tcPr>
          <w:p w:rsidR="006513EC" w:rsidRPr="006B30A1" w:rsidRDefault="006513EC" w:rsidP="001D0AB0">
            <w:pPr>
              <w:spacing w:after="0" w:line="240" w:lineRule="auto"/>
              <w:jc w:val="both"/>
              <w:rPr>
                <w:rFonts w:ascii="Times New Roman" w:hAnsi="Times New Roman"/>
                <w:b/>
                <w:sz w:val="28"/>
                <w:szCs w:val="28"/>
                <w:lang w:val="kk-KZ"/>
              </w:rPr>
            </w:pPr>
            <w:r w:rsidRPr="006B30A1">
              <w:rPr>
                <w:rFonts w:ascii="Times New Roman" w:hAnsi="Times New Roman"/>
                <w:b/>
                <w:sz w:val="28"/>
                <w:szCs w:val="28"/>
                <w:lang w:val="kk-KZ"/>
              </w:rPr>
              <w:t>АНЫҚТАМАЛАР...........................................................................</w:t>
            </w:r>
            <w:r w:rsidR="00DF1E3F" w:rsidRPr="006B30A1">
              <w:rPr>
                <w:rFonts w:ascii="Times New Roman" w:hAnsi="Times New Roman"/>
                <w:b/>
                <w:sz w:val="28"/>
                <w:szCs w:val="28"/>
                <w:lang w:val="kk-KZ"/>
              </w:rPr>
              <w:t>.....</w:t>
            </w:r>
          </w:p>
        </w:tc>
        <w:tc>
          <w:tcPr>
            <w:tcW w:w="636" w:type="dxa"/>
            <w:vAlign w:val="center"/>
          </w:tcPr>
          <w:p w:rsidR="006513EC" w:rsidRPr="006B30A1" w:rsidRDefault="00050E7A" w:rsidP="001D0A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7</w:t>
            </w:r>
          </w:p>
        </w:tc>
      </w:tr>
      <w:tr w:rsidR="006513EC" w:rsidRPr="006B30A1" w:rsidTr="006C64C3">
        <w:tc>
          <w:tcPr>
            <w:tcW w:w="785" w:type="dxa"/>
          </w:tcPr>
          <w:p w:rsidR="006513EC" w:rsidRPr="006B30A1" w:rsidRDefault="006513EC" w:rsidP="001D0AB0">
            <w:pPr>
              <w:spacing w:after="0" w:line="240" w:lineRule="auto"/>
              <w:rPr>
                <w:rFonts w:ascii="Times New Roman" w:hAnsi="Times New Roman"/>
                <w:sz w:val="28"/>
                <w:szCs w:val="28"/>
              </w:rPr>
            </w:pPr>
          </w:p>
        </w:tc>
        <w:tc>
          <w:tcPr>
            <w:tcW w:w="8254" w:type="dxa"/>
          </w:tcPr>
          <w:p w:rsidR="006513EC" w:rsidRPr="006B30A1" w:rsidRDefault="006513EC" w:rsidP="001D0AB0">
            <w:pPr>
              <w:spacing w:after="0" w:line="240" w:lineRule="auto"/>
              <w:jc w:val="both"/>
              <w:rPr>
                <w:rFonts w:ascii="Times New Roman" w:hAnsi="Times New Roman"/>
                <w:b/>
                <w:sz w:val="28"/>
                <w:szCs w:val="28"/>
                <w:lang w:val="kk-KZ"/>
              </w:rPr>
            </w:pPr>
            <w:r w:rsidRPr="006B30A1">
              <w:rPr>
                <w:rFonts w:ascii="Times New Roman" w:hAnsi="Times New Roman"/>
                <w:b/>
                <w:sz w:val="28"/>
                <w:szCs w:val="28"/>
                <w:lang w:val="kk-KZ"/>
              </w:rPr>
              <w:t>БЕЛГІЛЕУЛЕР МЕН ҚЫСҚАРТУЛАР....................................</w:t>
            </w:r>
            <w:r w:rsidR="00DF1E3F" w:rsidRPr="006B30A1">
              <w:rPr>
                <w:rFonts w:ascii="Times New Roman" w:hAnsi="Times New Roman"/>
                <w:b/>
                <w:sz w:val="28"/>
                <w:szCs w:val="28"/>
                <w:lang w:val="kk-KZ"/>
              </w:rPr>
              <w:t>.....</w:t>
            </w:r>
          </w:p>
        </w:tc>
        <w:tc>
          <w:tcPr>
            <w:tcW w:w="636" w:type="dxa"/>
            <w:vAlign w:val="center"/>
          </w:tcPr>
          <w:p w:rsidR="006513EC" w:rsidRPr="006B30A1" w:rsidRDefault="00050E7A" w:rsidP="001D0A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9</w:t>
            </w:r>
          </w:p>
        </w:tc>
      </w:tr>
      <w:tr w:rsidR="006513EC" w:rsidRPr="006B30A1" w:rsidTr="006C64C3">
        <w:tc>
          <w:tcPr>
            <w:tcW w:w="785" w:type="dxa"/>
          </w:tcPr>
          <w:p w:rsidR="006513EC" w:rsidRPr="006B30A1" w:rsidRDefault="006513EC" w:rsidP="001D0AB0">
            <w:pPr>
              <w:spacing w:after="0" w:line="240" w:lineRule="auto"/>
              <w:rPr>
                <w:rFonts w:ascii="Times New Roman" w:hAnsi="Times New Roman"/>
                <w:sz w:val="28"/>
                <w:szCs w:val="28"/>
              </w:rPr>
            </w:pPr>
          </w:p>
        </w:tc>
        <w:tc>
          <w:tcPr>
            <w:tcW w:w="8254" w:type="dxa"/>
          </w:tcPr>
          <w:p w:rsidR="006513EC" w:rsidRPr="006B30A1" w:rsidRDefault="006513EC" w:rsidP="001D0AB0">
            <w:pPr>
              <w:spacing w:after="0" w:line="240" w:lineRule="auto"/>
              <w:jc w:val="both"/>
              <w:rPr>
                <w:rFonts w:ascii="Times New Roman" w:hAnsi="Times New Roman"/>
                <w:b/>
                <w:sz w:val="28"/>
                <w:szCs w:val="28"/>
                <w:lang w:val="kk-KZ"/>
              </w:rPr>
            </w:pPr>
            <w:r w:rsidRPr="006B30A1">
              <w:rPr>
                <w:rFonts w:ascii="Times New Roman" w:hAnsi="Times New Roman"/>
                <w:b/>
                <w:sz w:val="28"/>
                <w:szCs w:val="28"/>
                <w:lang w:val="kk-KZ"/>
              </w:rPr>
              <w:t>КІРІСПЕ............................................................................................</w:t>
            </w:r>
            <w:r w:rsidR="006A4EE4" w:rsidRPr="006B30A1">
              <w:rPr>
                <w:rFonts w:ascii="Times New Roman" w:hAnsi="Times New Roman"/>
                <w:b/>
                <w:sz w:val="28"/>
                <w:szCs w:val="28"/>
                <w:lang w:val="kk-KZ"/>
              </w:rPr>
              <w:t>...</w:t>
            </w:r>
            <w:r w:rsidR="00DF1E3F" w:rsidRPr="006B30A1">
              <w:rPr>
                <w:rFonts w:ascii="Times New Roman" w:hAnsi="Times New Roman"/>
                <w:b/>
                <w:sz w:val="28"/>
                <w:szCs w:val="28"/>
                <w:lang w:val="kk-KZ"/>
              </w:rPr>
              <w:t>.</w:t>
            </w:r>
          </w:p>
        </w:tc>
        <w:tc>
          <w:tcPr>
            <w:tcW w:w="636" w:type="dxa"/>
            <w:vAlign w:val="center"/>
          </w:tcPr>
          <w:p w:rsidR="006513EC" w:rsidRPr="006B30A1" w:rsidRDefault="00050E7A" w:rsidP="001D0A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10</w:t>
            </w:r>
          </w:p>
        </w:tc>
      </w:tr>
      <w:tr w:rsidR="006513EC" w:rsidRPr="006B30A1" w:rsidTr="006C64C3">
        <w:tc>
          <w:tcPr>
            <w:tcW w:w="785" w:type="dxa"/>
          </w:tcPr>
          <w:p w:rsidR="006513EC" w:rsidRPr="006B30A1" w:rsidRDefault="006513EC" w:rsidP="001D0AB0">
            <w:pPr>
              <w:spacing w:after="0" w:line="240" w:lineRule="auto"/>
              <w:rPr>
                <w:rFonts w:ascii="Times New Roman" w:hAnsi="Times New Roman"/>
                <w:b/>
                <w:sz w:val="28"/>
                <w:szCs w:val="28"/>
              </w:rPr>
            </w:pPr>
            <w:r w:rsidRPr="006B30A1">
              <w:rPr>
                <w:rFonts w:ascii="Times New Roman" w:hAnsi="Times New Roman"/>
                <w:b/>
                <w:sz w:val="28"/>
                <w:szCs w:val="28"/>
              </w:rPr>
              <w:t>1</w:t>
            </w:r>
          </w:p>
        </w:tc>
        <w:tc>
          <w:tcPr>
            <w:tcW w:w="8254" w:type="dxa"/>
          </w:tcPr>
          <w:p w:rsidR="006513EC" w:rsidRPr="006B30A1" w:rsidRDefault="006513EC" w:rsidP="001D0AB0">
            <w:pPr>
              <w:spacing w:after="0" w:line="240" w:lineRule="auto"/>
              <w:ind w:left="34"/>
              <w:jc w:val="both"/>
              <w:rPr>
                <w:rFonts w:ascii="Times New Roman" w:hAnsi="Times New Roman"/>
                <w:b/>
                <w:bCs/>
                <w:caps/>
                <w:sz w:val="28"/>
                <w:szCs w:val="28"/>
                <w:lang w:val="kk-KZ"/>
              </w:rPr>
            </w:pPr>
            <w:r w:rsidRPr="006B30A1">
              <w:rPr>
                <w:rFonts w:ascii="Times New Roman" w:hAnsi="Times New Roman"/>
                <w:b/>
                <w:bCs/>
                <w:caps/>
                <w:sz w:val="28"/>
                <w:szCs w:val="28"/>
                <w:lang w:val="kk-KZ"/>
              </w:rPr>
              <w:t>ӘДЕБИ ШОЛУ..................................................................................</w:t>
            </w:r>
            <w:r w:rsidR="00DF1E3F" w:rsidRPr="006B30A1">
              <w:rPr>
                <w:rFonts w:ascii="Times New Roman" w:hAnsi="Times New Roman"/>
                <w:b/>
                <w:bCs/>
                <w:caps/>
                <w:sz w:val="28"/>
                <w:szCs w:val="28"/>
                <w:lang w:val="kk-KZ"/>
              </w:rPr>
              <w:t>..</w:t>
            </w:r>
          </w:p>
        </w:tc>
        <w:tc>
          <w:tcPr>
            <w:tcW w:w="636" w:type="dxa"/>
            <w:vAlign w:val="center"/>
          </w:tcPr>
          <w:p w:rsidR="006513EC" w:rsidRPr="006B30A1" w:rsidRDefault="00B26D66" w:rsidP="006B7BEC">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1</w:t>
            </w:r>
            <w:r w:rsidR="006B7BEC" w:rsidRPr="006B30A1">
              <w:rPr>
                <w:rFonts w:ascii="Times New Roman" w:hAnsi="Times New Roman"/>
                <w:sz w:val="28"/>
                <w:szCs w:val="28"/>
                <w:lang w:val="kk-KZ"/>
              </w:rPr>
              <w:t>4</w:t>
            </w:r>
          </w:p>
        </w:tc>
      </w:tr>
      <w:tr w:rsidR="006513EC" w:rsidRPr="006B30A1" w:rsidTr="006C64C3">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bCs/>
                <w:sz w:val="28"/>
                <w:szCs w:val="28"/>
                <w:lang w:val="kk-KZ"/>
              </w:rPr>
              <w:t>1.1</w:t>
            </w:r>
          </w:p>
        </w:tc>
        <w:tc>
          <w:tcPr>
            <w:tcW w:w="8254" w:type="dxa"/>
          </w:tcPr>
          <w:p w:rsidR="006513EC" w:rsidRPr="006B30A1" w:rsidRDefault="006513EC" w:rsidP="001D0AB0">
            <w:pPr>
              <w:spacing w:after="0" w:line="240" w:lineRule="auto"/>
              <w:ind w:left="34"/>
              <w:jc w:val="both"/>
              <w:rPr>
                <w:rFonts w:ascii="Times New Roman" w:hAnsi="Times New Roman"/>
                <w:bCs/>
                <w:caps/>
                <w:sz w:val="28"/>
                <w:szCs w:val="28"/>
                <w:lang w:val="kk-KZ"/>
              </w:rPr>
            </w:pPr>
            <w:r w:rsidRPr="006B30A1">
              <w:rPr>
                <w:rFonts w:ascii="Times New Roman" w:hAnsi="Times New Roman"/>
                <w:sz w:val="28"/>
                <w:szCs w:val="28"/>
                <w:lang w:val="kk-KZ"/>
              </w:rPr>
              <w:t>Елімізде</w:t>
            </w:r>
            <w:r w:rsidR="009011FB" w:rsidRPr="006B30A1">
              <w:rPr>
                <w:rFonts w:ascii="Times New Roman" w:hAnsi="Times New Roman"/>
                <w:sz w:val="28"/>
                <w:szCs w:val="28"/>
                <w:lang w:val="kk-KZ"/>
              </w:rPr>
              <w:t>гі</w:t>
            </w:r>
            <w:r w:rsidRPr="006B30A1">
              <w:rPr>
                <w:rFonts w:ascii="Times New Roman" w:hAnsi="Times New Roman"/>
                <w:sz w:val="28"/>
                <w:szCs w:val="28"/>
                <w:lang w:val="kk-KZ"/>
              </w:rPr>
              <w:t xml:space="preserve"> астық өнімдерін қолдан</w:t>
            </w:r>
            <w:r w:rsidR="00DF7E3E" w:rsidRPr="006B30A1">
              <w:rPr>
                <w:rFonts w:ascii="Times New Roman" w:hAnsi="Times New Roman"/>
                <w:sz w:val="28"/>
                <w:szCs w:val="28"/>
                <w:lang w:val="kk-KZ"/>
              </w:rPr>
              <w:t xml:space="preserve">у нарығын </w:t>
            </w:r>
            <w:r w:rsidR="009011FB" w:rsidRPr="006B30A1">
              <w:rPr>
                <w:rFonts w:ascii="Times New Roman" w:hAnsi="Times New Roman"/>
                <w:sz w:val="28"/>
                <w:szCs w:val="28"/>
                <w:lang w:val="kk-KZ"/>
              </w:rPr>
              <w:t>зерттеу</w:t>
            </w:r>
            <w:r w:rsidRPr="006B30A1">
              <w:rPr>
                <w:rFonts w:ascii="Times New Roman" w:hAnsi="Times New Roman"/>
                <w:bCs/>
                <w:sz w:val="28"/>
                <w:szCs w:val="28"/>
                <w:lang w:val="kk-KZ"/>
              </w:rPr>
              <w:t>.......................</w:t>
            </w:r>
          </w:p>
        </w:tc>
        <w:tc>
          <w:tcPr>
            <w:tcW w:w="636" w:type="dxa"/>
            <w:vAlign w:val="center"/>
          </w:tcPr>
          <w:p w:rsidR="006513EC" w:rsidRPr="00E52D58" w:rsidRDefault="00E52D58" w:rsidP="006C64C3">
            <w:pPr>
              <w:spacing w:after="0" w:line="240" w:lineRule="auto"/>
              <w:jc w:val="center"/>
              <w:rPr>
                <w:rFonts w:ascii="Times New Roman" w:hAnsi="Times New Roman"/>
                <w:sz w:val="28"/>
                <w:szCs w:val="28"/>
              </w:rPr>
            </w:pPr>
            <w:r>
              <w:rPr>
                <w:rFonts w:ascii="Times New Roman" w:hAnsi="Times New Roman"/>
                <w:sz w:val="28"/>
                <w:szCs w:val="28"/>
                <w:lang w:val="kk-KZ"/>
              </w:rPr>
              <w:t>1</w:t>
            </w:r>
            <w:r>
              <w:rPr>
                <w:rFonts w:ascii="Times New Roman" w:hAnsi="Times New Roman"/>
                <w:sz w:val="28"/>
                <w:szCs w:val="28"/>
              </w:rPr>
              <w:t>4</w:t>
            </w:r>
          </w:p>
        </w:tc>
      </w:tr>
      <w:tr w:rsidR="0042353A" w:rsidRPr="006B30A1" w:rsidTr="006C64C3">
        <w:tc>
          <w:tcPr>
            <w:tcW w:w="785" w:type="dxa"/>
          </w:tcPr>
          <w:p w:rsidR="0042353A" w:rsidRPr="006B30A1" w:rsidRDefault="0042353A" w:rsidP="001D0AB0">
            <w:pPr>
              <w:spacing w:after="0" w:line="240" w:lineRule="auto"/>
              <w:rPr>
                <w:rFonts w:ascii="Times New Roman" w:hAnsi="Times New Roman"/>
                <w:bCs/>
                <w:sz w:val="28"/>
                <w:szCs w:val="28"/>
              </w:rPr>
            </w:pPr>
            <w:r w:rsidRPr="006B30A1">
              <w:rPr>
                <w:rFonts w:ascii="Times New Roman" w:hAnsi="Times New Roman"/>
                <w:bCs/>
                <w:sz w:val="28"/>
                <w:szCs w:val="28"/>
              </w:rPr>
              <w:t>1.2</w:t>
            </w:r>
          </w:p>
        </w:tc>
        <w:tc>
          <w:tcPr>
            <w:tcW w:w="8254" w:type="dxa"/>
          </w:tcPr>
          <w:p w:rsidR="0042353A" w:rsidRPr="006B30A1" w:rsidRDefault="00CE5AB1" w:rsidP="0042353A">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Астық дақылдарының өну процес</w:t>
            </w:r>
            <w:r w:rsidR="0042353A" w:rsidRPr="006B30A1">
              <w:rPr>
                <w:rFonts w:ascii="Times New Roman" w:hAnsi="Times New Roman"/>
                <w:sz w:val="28"/>
                <w:szCs w:val="28"/>
                <w:lang w:val="kk-KZ"/>
              </w:rPr>
              <w:t>індегі өзгерісі</w:t>
            </w:r>
            <w:r w:rsidR="00B26D66" w:rsidRPr="006B30A1">
              <w:rPr>
                <w:rFonts w:ascii="Times New Roman" w:hAnsi="Times New Roman"/>
                <w:sz w:val="28"/>
                <w:szCs w:val="28"/>
                <w:lang w:val="kk-KZ"/>
              </w:rPr>
              <w:t>...............................</w:t>
            </w:r>
          </w:p>
        </w:tc>
        <w:tc>
          <w:tcPr>
            <w:tcW w:w="636" w:type="dxa"/>
            <w:vAlign w:val="center"/>
          </w:tcPr>
          <w:p w:rsidR="0042353A" w:rsidRPr="006B30A1" w:rsidRDefault="00B26D66" w:rsidP="00E52D58">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1</w:t>
            </w:r>
            <w:r w:rsidR="00E52D58">
              <w:rPr>
                <w:rFonts w:ascii="Times New Roman" w:hAnsi="Times New Roman"/>
                <w:sz w:val="28"/>
                <w:szCs w:val="28"/>
                <w:lang w:val="kk-KZ"/>
              </w:rPr>
              <w:t>5</w:t>
            </w:r>
          </w:p>
        </w:tc>
      </w:tr>
      <w:tr w:rsidR="009011FB" w:rsidRPr="006B30A1" w:rsidTr="006C64C3">
        <w:tc>
          <w:tcPr>
            <w:tcW w:w="785" w:type="dxa"/>
          </w:tcPr>
          <w:p w:rsidR="009011FB" w:rsidRPr="006B30A1" w:rsidRDefault="00B17FF7" w:rsidP="0042353A">
            <w:pPr>
              <w:spacing w:after="0" w:line="240" w:lineRule="auto"/>
              <w:rPr>
                <w:rFonts w:ascii="Times New Roman" w:hAnsi="Times New Roman"/>
                <w:bCs/>
                <w:sz w:val="28"/>
                <w:szCs w:val="28"/>
              </w:rPr>
            </w:pPr>
            <w:r w:rsidRPr="006B30A1">
              <w:rPr>
                <w:rFonts w:ascii="Times New Roman" w:hAnsi="Times New Roman"/>
                <w:bCs/>
                <w:sz w:val="28"/>
                <w:szCs w:val="28"/>
                <w:lang w:val="en-US"/>
              </w:rPr>
              <w:t>1.</w:t>
            </w:r>
            <w:r w:rsidR="0042353A" w:rsidRPr="006B30A1">
              <w:rPr>
                <w:rFonts w:ascii="Times New Roman" w:hAnsi="Times New Roman"/>
                <w:bCs/>
                <w:sz w:val="28"/>
                <w:szCs w:val="28"/>
              </w:rPr>
              <w:t>3</w:t>
            </w:r>
          </w:p>
        </w:tc>
        <w:tc>
          <w:tcPr>
            <w:tcW w:w="8254" w:type="dxa"/>
          </w:tcPr>
          <w:p w:rsidR="009011FB" w:rsidRPr="006B30A1" w:rsidRDefault="0042353A" w:rsidP="00B26D66">
            <w:pPr>
              <w:tabs>
                <w:tab w:val="left" w:pos="1134"/>
                <w:tab w:val="left" w:pos="1276"/>
              </w:tabs>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Астық өнімдерінің микробиологиялық зақымдануының қауіпсіздігін қамтамасыз ету әдістері</w:t>
            </w:r>
            <w:r w:rsidR="00B26D66" w:rsidRPr="006B30A1">
              <w:rPr>
                <w:rFonts w:ascii="Times New Roman" w:hAnsi="Times New Roman"/>
                <w:sz w:val="28"/>
                <w:szCs w:val="28"/>
                <w:lang w:val="kk-KZ"/>
              </w:rPr>
              <w:t>...................................................</w:t>
            </w:r>
          </w:p>
        </w:tc>
        <w:tc>
          <w:tcPr>
            <w:tcW w:w="636" w:type="dxa"/>
            <w:vAlign w:val="center"/>
          </w:tcPr>
          <w:p w:rsidR="009011FB" w:rsidRPr="006B30A1" w:rsidRDefault="00B26D66" w:rsidP="006C64C3">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2</w:t>
            </w:r>
            <w:r w:rsidR="006B7BEC" w:rsidRPr="006B30A1">
              <w:rPr>
                <w:rFonts w:ascii="Times New Roman" w:hAnsi="Times New Roman"/>
                <w:sz w:val="28"/>
                <w:szCs w:val="28"/>
                <w:lang w:val="kk-KZ"/>
              </w:rPr>
              <w:t>3</w:t>
            </w:r>
          </w:p>
        </w:tc>
      </w:tr>
      <w:tr w:rsidR="006513EC" w:rsidRPr="006B30A1" w:rsidTr="006C64C3">
        <w:tc>
          <w:tcPr>
            <w:tcW w:w="785" w:type="dxa"/>
          </w:tcPr>
          <w:p w:rsidR="006513EC" w:rsidRPr="006B30A1" w:rsidRDefault="00B17FF7" w:rsidP="0042353A">
            <w:pPr>
              <w:spacing w:after="0" w:line="240" w:lineRule="auto"/>
              <w:rPr>
                <w:rFonts w:ascii="Times New Roman" w:hAnsi="Times New Roman"/>
                <w:bCs/>
                <w:sz w:val="28"/>
                <w:szCs w:val="28"/>
              </w:rPr>
            </w:pPr>
            <w:r w:rsidRPr="006B30A1">
              <w:rPr>
                <w:rFonts w:ascii="Times New Roman" w:hAnsi="Times New Roman"/>
                <w:bCs/>
                <w:sz w:val="28"/>
                <w:szCs w:val="28"/>
                <w:lang w:val="kk-KZ"/>
              </w:rPr>
              <w:t>1.</w:t>
            </w:r>
            <w:r w:rsidR="0042353A" w:rsidRPr="006B30A1">
              <w:rPr>
                <w:rFonts w:ascii="Times New Roman" w:hAnsi="Times New Roman"/>
                <w:bCs/>
                <w:sz w:val="28"/>
                <w:szCs w:val="28"/>
              </w:rPr>
              <w:t>4</w:t>
            </w:r>
          </w:p>
        </w:tc>
        <w:tc>
          <w:tcPr>
            <w:tcW w:w="8254" w:type="dxa"/>
          </w:tcPr>
          <w:p w:rsidR="006513EC" w:rsidRPr="006B30A1" w:rsidRDefault="0042353A" w:rsidP="0042353A">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Астық өнімдеріне ауыр металдардың түсу жолдары және жинақталуы.</w:t>
            </w:r>
            <w:r w:rsidR="00B26D66" w:rsidRPr="006B30A1">
              <w:rPr>
                <w:rFonts w:ascii="Times New Roman" w:hAnsi="Times New Roman"/>
                <w:sz w:val="28"/>
                <w:szCs w:val="28"/>
                <w:lang w:val="kk-KZ"/>
              </w:rPr>
              <w:t>..............................................................................................</w:t>
            </w:r>
          </w:p>
        </w:tc>
        <w:tc>
          <w:tcPr>
            <w:tcW w:w="636" w:type="dxa"/>
            <w:vAlign w:val="center"/>
          </w:tcPr>
          <w:p w:rsidR="006513EC" w:rsidRPr="006B30A1" w:rsidRDefault="006B7BEC" w:rsidP="006B7BEC">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28</w:t>
            </w:r>
          </w:p>
        </w:tc>
      </w:tr>
      <w:tr w:rsidR="006513EC" w:rsidRPr="006B30A1" w:rsidTr="006C64C3">
        <w:tc>
          <w:tcPr>
            <w:tcW w:w="785" w:type="dxa"/>
          </w:tcPr>
          <w:p w:rsidR="006513EC" w:rsidRPr="006B30A1" w:rsidRDefault="00B17FF7" w:rsidP="0042353A">
            <w:pPr>
              <w:spacing w:after="0" w:line="240" w:lineRule="auto"/>
              <w:rPr>
                <w:rFonts w:ascii="Times New Roman" w:hAnsi="Times New Roman"/>
                <w:bCs/>
                <w:sz w:val="28"/>
                <w:szCs w:val="28"/>
              </w:rPr>
            </w:pPr>
            <w:r w:rsidRPr="006B30A1">
              <w:rPr>
                <w:rFonts w:ascii="Times New Roman" w:hAnsi="Times New Roman"/>
                <w:bCs/>
                <w:sz w:val="28"/>
                <w:szCs w:val="28"/>
                <w:lang w:val="kk-KZ"/>
              </w:rPr>
              <w:t>1.</w:t>
            </w:r>
            <w:r w:rsidR="0042353A" w:rsidRPr="006B30A1">
              <w:rPr>
                <w:rFonts w:ascii="Times New Roman" w:hAnsi="Times New Roman"/>
                <w:bCs/>
                <w:sz w:val="28"/>
                <w:szCs w:val="28"/>
              </w:rPr>
              <w:t>5</w:t>
            </w:r>
          </w:p>
        </w:tc>
        <w:tc>
          <w:tcPr>
            <w:tcW w:w="8254" w:type="dxa"/>
          </w:tcPr>
          <w:p w:rsidR="006513EC" w:rsidRPr="006B30A1" w:rsidRDefault="0042353A" w:rsidP="0042353A">
            <w:pPr>
              <w:spacing w:after="0" w:line="240" w:lineRule="auto"/>
              <w:jc w:val="both"/>
              <w:rPr>
                <w:rFonts w:ascii="Times New Roman" w:hAnsi="Times New Roman"/>
                <w:bCs/>
                <w:sz w:val="28"/>
                <w:szCs w:val="28"/>
                <w:lang w:val="kk-KZ"/>
              </w:rPr>
            </w:pPr>
            <w:r w:rsidRPr="006B30A1">
              <w:rPr>
                <w:rFonts w:ascii="Times New Roman" w:hAnsi="Times New Roman"/>
                <w:bCs/>
                <w:sz w:val="28"/>
                <w:szCs w:val="28"/>
                <w:lang w:val="kk-KZ"/>
              </w:rPr>
              <w:t>Дәмдеуіштер, татымды қоспалар мен хош иісті өсімдіктердің қазіргі жағдайы мен сипаттамасы</w:t>
            </w:r>
            <w:r w:rsidR="00B26D66" w:rsidRPr="006B30A1">
              <w:rPr>
                <w:rFonts w:ascii="Times New Roman" w:hAnsi="Times New Roman"/>
                <w:bCs/>
                <w:sz w:val="28"/>
                <w:szCs w:val="28"/>
                <w:lang w:val="kk-KZ"/>
              </w:rPr>
              <w:t>..........................................................</w:t>
            </w:r>
          </w:p>
        </w:tc>
        <w:tc>
          <w:tcPr>
            <w:tcW w:w="636" w:type="dxa"/>
            <w:vAlign w:val="center"/>
          </w:tcPr>
          <w:p w:rsidR="006513EC" w:rsidRPr="006B30A1" w:rsidRDefault="006B7BEC" w:rsidP="001D0A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30</w:t>
            </w:r>
          </w:p>
        </w:tc>
      </w:tr>
      <w:tr w:rsidR="006513EC" w:rsidRPr="006B30A1" w:rsidTr="006C64C3">
        <w:trPr>
          <w:trHeight w:val="262"/>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sz w:val="28"/>
                <w:szCs w:val="28"/>
                <w:lang w:val="kk-KZ"/>
              </w:rPr>
              <w:t>1.</w:t>
            </w:r>
            <w:r w:rsidR="00B17FF7" w:rsidRPr="006B30A1">
              <w:rPr>
                <w:rFonts w:ascii="Times New Roman" w:hAnsi="Times New Roman"/>
                <w:sz w:val="28"/>
                <w:szCs w:val="28"/>
                <w:lang w:val="en-US"/>
              </w:rPr>
              <w:t>5</w:t>
            </w:r>
            <w:r w:rsidRPr="006B30A1">
              <w:rPr>
                <w:rFonts w:ascii="Times New Roman" w:hAnsi="Times New Roman"/>
                <w:sz w:val="28"/>
                <w:szCs w:val="28"/>
                <w:lang w:val="kk-KZ"/>
              </w:rPr>
              <w:t>.1</w:t>
            </w:r>
          </w:p>
        </w:tc>
        <w:tc>
          <w:tcPr>
            <w:tcW w:w="8254" w:type="dxa"/>
          </w:tcPr>
          <w:p w:rsidR="006513EC" w:rsidRPr="006B30A1" w:rsidRDefault="006513EC" w:rsidP="001D0AB0">
            <w:pPr>
              <w:shd w:val="clear" w:color="auto" w:fill="FFFFFF"/>
              <w:tabs>
                <w:tab w:val="left" w:pos="1560"/>
              </w:tabs>
              <w:spacing w:after="0" w:line="240" w:lineRule="auto"/>
              <w:ind w:left="34"/>
              <w:jc w:val="both"/>
              <w:rPr>
                <w:rFonts w:ascii="Times New Roman" w:hAnsi="Times New Roman"/>
                <w:sz w:val="28"/>
                <w:szCs w:val="28"/>
                <w:lang w:val="kk-KZ"/>
              </w:rPr>
            </w:pPr>
            <w:r w:rsidRPr="006B30A1">
              <w:rPr>
                <w:rFonts w:ascii="Times New Roman" w:hAnsi="Times New Roman"/>
                <w:sz w:val="28"/>
                <w:szCs w:val="28"/>
                <w:lang w:val="kk-KZ"/>
              </w:rPr>
              <w:t>Дәмдік қоспалардың түрлері................................................................</w:t>
            </w:r>
            <w:r w:rsidR="00B26D66" w:rsidRPr="006B30A1">
              <w:rPr>
                <w:rFonts w:ascii="Times New Roman" w:hAnsi="Times New Roman"/>
                <w:sz w:val="28"/>
                <w:szCs w:val="28"/>
                <w:lang w:val="kk-KZ"/>
              </w:rPr>
              <w:t>..</w:t>
            </w:r>
            <w:r w:rsidRPr="006B30A1">
              <w:rPr>
                <w:rFonts w:ascii="Times New Roman" w:hAnsi="Times New Roman"/>
                <w:sz w:val="28"/>
                <w:szCs w:val="28"/>
                <w:lang w:val="kk-KZ"/>
              </w:rPr>
              <w:t xml:space="preserve">  </w:t>
            </w:r>
          </w:p>
        </w:tc>
        <w:tc>
          <w:tcPr>
            <w:tcW w:w="636" w:type="dxa"/>
            <w:vAlign w:val="center"/>
          </w:tcPr>
          <w:p w:rsidR="006513EC" w:rsidRPr="006B30A1" w:rsidRDefault="00B26D66" w:rsidP="006B7BEC">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3</w:t>
            </w:r>
            <w:r w:rsidR="00AA09B0">
              <w:rPr>
                <w:rFonts w:ascii="Times New Roman" w:hAnsi="Times New Roman"/>
                <w:sz w:val="28"/>
                <w:szCs w:val="28"/>
                <w:lang w:val="kk-KZ"/>
              </w:rPr>
              <w:t>1</w:t>
            </w:r>
          </w:p>
        </w:tc>
      </w:tr>
      <w:tr w:rsidR="006513EC" w:rsidRPr="006B30A1" w:rsidTr="006C64C3">
        <w:trPr>
          <w:trHeight w:val="367"/>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1.</w:t>
            </w:r>
            <w:r w:rsidR="00B17FF7" w:rsidRPr="006B30A1">
              <w:rPr>
                <w:rFonts w:ascii="Times New Roman" w:hAnsi="Times New Roman"/>
                <w:sz w:val="28"/>
                <w:szCs w:val="28"/>
                <w:lang w:val="en-US"/>
              </w:rPr>
              <w:t>5</w:t>
            </w:r>
            <w:r w:rsidRPr="006B30A1">
              <w:rPr>
                <w:rFonts w:ascii="Times New Roman" w:hAnsi="Times New Roman"/>
                <w:sz w:val="28"/>
                <w:szCs w:val="28"/>
                <w:lang w:val="kk-KZ"/>
              </w:rPr>
              <w:t>.2</w:t>
            </w:r>
          </w:p>
        </w:tc>
        <w:tc>
          <w:tcPr>
            <w:tcW w:w="8254" w:type="dxa"/>
          </w:tcPr>
          <w:p w:rsidR="006513EC" w:rsidRPr="006B30A1" w:rsidRDefault="006513EC" w:rsidP="001D0AB0">
            <w:pPr>
              <w:spacing w:after="0" w:line="240" w:lineRule="auto"/>
              <w:ind w:left="34"/>
              <w:jc w:val="both"/>
              <w:rPr>
                <w:rFonts w:ascii="Times New Roman" w:hAnsi="Times New Roman"/>
                <w:sz w:val="28"/>
                <w:szCs w:val="28"/>
                <w:lang w:val="kk-KZ"/>
              </w:rPr>
            </w:pPr>
            <w:r w:rsidRPr="006B30A1">
              <w:rPr>
                <w:rFonts w:ascii="Times New Roman" w:hAnsi="Times New Roman"/>
                <w:sz w:val="28"/>
                <w:szCs w:val="28"/>
                <w:lang w:val="kk-KZ"/>
              </w:rPr>
              <w:t>Табиғи дәмдік-иісті қоспалардың қасиеттері.....................................</w:t>
            </w:r>
            <w:r w:rsidR="00B26D66" w:rsidRPr="006B30A1">
              <w:rPr>
                <w:rFonts w:ascii="Times New Roman" w:hAnsi="Times New Roman"/>
                <w:sz w:val="28"/>
                <w:szCs w:val="28"/>
                <w:lang w:val="kk-KZ"/>
              </w:rPr>
              <w:t>..</w:t>
            </w:r>
          </w:p>
        </w:tc>
        <w:tc>
          <w:tcPr>
            <w:tcW w:w="636" w:type="dxa"/>
            <w:vAlign w:val="center"/>
          </w:tcPr>
          <w:p w:rsidR="006513EC" w:rsidRPr="006B30A1" w:rsidRDefault="00B26D66" w:rsidP="006B7BEC">
            <w:pPr>
              <w:spacing w:after="0" w:line="240" w:lineRule="auto"/>
              <w:jc w:val="center"/>
              <w:rPr>
                <w:rFonts w:ascii="Times New Roman" w:hAnsi="Times New Roman"/>
                <w:sz w:val="28"/>
                <w:szCs w:val="28"/>
              </w:rPr>
            </w:pPr>
            <w:r w:rsidRPr="006B30A1">
              <w:rPr>
                <w:rFonts w:ascii="Times New Roman" w:hAnsi="Times New Roman"/>
                <w:sz w:val="28"/>
                <w:szCs w:val="28"/>
                <w:lang w:val="kk-KZ"/>
              </w:rPr>
              <w:t>3</w:t>
            </w:r>
            <w:r w:rsidR="00AA09B0">
              <w:rPr>
                <w:rFonts w:ascii="Times New Roman" w:hAnsi="Times New Roman"/>
                <w:sz w:val="28"/>
                <w:szCs w:val="28"/>
                <w:lang w:val="kk-KZ"/>
              </w:rPr>
              <w:t>2</w:t>
            </w:r>
          </w:p>
        </w:tc>
      </w:tr>
      <w:tr w:rsidR="006513EC" w:rsidRPr="006B30A1" w:rsidTr="006C64C3">
        <w:trPr>
          <w:trHeight w:val="203"/>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sz w:val="28"/>
                <w:szCs w:val="28"/>
                <w:lang w:val="kk-KZ"/>
              </w:rPr>
              <w:t>1.</w:t>
            </w:r>
            <w:r w:rsidR="00B17FF7" w:rsidRPr="006B30A1">
              <w:rPr>
                <w:rFonts w:ascii="Times New Roman" w:hAnsi="Times New Roman"/>
                <w:sz w:val="28"/>
                <w:szCs w:val="28"/>
                <w:lang w:val="en-US"/>
              </w:rPr>
              <w:t>5</w:t>
            </w:r>
            <w:r w:rsidRPr="006B30A1">
              <w:rPr>
                <w:rFonts w:ascii="Times New Roman" w:hAnsi="Times New Roman"/>
                <w:sz w:val="28"/>
                <w:szCs w:val="28"/>
                <w:lang w:val="kk-KZ"/>
              </w:rPr>
              <w:t>.3</w:t>
            </w:r>
          </w:p>
        </w:tc>
        <w:tc>
          <w:tcPr>
            <w:tcW w:w="8254" w:type="dxa"/>
          </w:tcPr>
          <w:p w:rsidR="006513EC" w:rsidRPr="006B30A1" w:rsidRDefault="006513EC" w:rsidP="001D0AB0">
            <w:pPr>
              <w:spacing w:after="0" w:line="240" w:lineRule="auto"/>
              <w:ind w:left="34"/>
              <w:jc w:val="both"/>
              <w:rPr>
                <w:rFonts w:ascii="Times New Roman" w:hAnsi="Times New Roman"/>
                <w:sz w:val="28"/>
                <w:szCs w:val="28"/>
                <w:lang w:val="kk-KZ"/>
              </w:rPr>
            </w:pPr>
            <w:r w:rsidRPr="006B30A1">
              <w:rPr>
                <w:rFonts w:ascii="Times New Roman" w:hAnsi="Times New Roman"/>
                <w:sz w:val="28"/>
                <w:szCs w:val="28"/>
                <w:lang w:val="kk-KZ"/>
              </w:rPr>
              <w:t>Дәмдеуіштерді байытудың заманауи тенденциялары.......................</w:t>
            </w:r>
            <w:r w:rsidR="00B26D66" w:rsidRPr="006B30A1">
              <w:rPr>
                <w:rFonts w:ascii="Times New Roman" w:hAnsi="Times New Roman"/>
                <w:sz w:val="28"/>
                <w:szCs w:val="28"/>
                <w:lang w:val="kk-KZ"/>
              </w:rPr>
              <w:t>..</w:t>
            </w:r>
          </w:p>
        </w:tc>
        <w:tc>
          <w:tcPr>
            <w:tcW w:w="636" w:type="dxa"/>
            <w:vAlign w:val="center"/>
          </w:tcPr>
          <w:p w:rsidR="006513EC" w:rsidRPr="006B30A1" w:rsidRDefault="006B7BEC" w:rsidP="006C64C3">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36</w:t>
            </w:r>
          </w:p>
        </w:tc>
      </w:tr>
      <w:tr w:rsidR="006513EC" w:rsidRPr="006B30A1" w:rsidTr="006C64C3">
        <w:trPr>
          <w:trHeight w:val="433"/>
        </w:trPr>
        <w:tc>
          <w:tcPr>
            <w:tcW w:w="785" w:type="dxa"/>
          </w:tcPr>
          <w:p w:rsidR="006513EC" w:rsidRPr="006B30A1" w:rsidRDefault="00B17FF7" w:rsidP="001D0AB0">
            <w:pPr>
              <w:spacing w:after="0" w:line="240" w:lineRule="auto"/>
              <w:rPr>
                <w:rFonts w:ascii="Times New Roman" w:hAnsi="Times New Roman"/>
                <w:sz w:val="28"/>
                <w:szCs w:val="28"/>
                <w:lang w:val="en-US"/>
              </w:rPr>
            </w:pPr>
            <w:r w:rsidRPr="006B30A1">
              <w:rPr>
                <w:rFonts w:ascii="Times New Roman" w:hAnsi="Times New Roman"/>
                <w:sz w:val="28"/>
                <w:szCs w:val="28"/>
              </w:rPr>
              <w:t>1.</w:t>
            </w:r>
            <w:r w:rsidRPr="006B30A1">
              <w:rPr>
                <w:rFonts w:ascii="Times New Roman" w:hAnsi="Times New Roman"/>
                <w:sz w:val="28"/>
                <w:szCs w:val="28"/>
                <w:lang w:val="en-US"/>
              </w:rPr>
              <w:t>6</w:t>
            </w:r>
          </w:p>
        </w:tc>
        <w:tc>
          <w:tcPr>
            <w:tcW w:w="8254" w:type="dxa"/>
          </w:tcPr>
          <w:p w:rsidR="006513EC" w:rsidRPr="006B30A1" w:rsidRDefault="006513EC" w:rsidP="001D0AB0">
            <w:pPr>
              <w:spacing w:after="0" w:line="240" w:lineRule="auto"/>
              <w:ind w:left="34"/>
              <w:jc w:val="both"/>
              <w:rPr>
                <w:rFonts w:ascii="Times New Roman" w:hAnsi="Times New Roman"/>
                <w:spacing w:val="1"/>
                <w:sz w:val="28"/>
                <w:szCs w:val="28"/>
                <w:lang w:val="uk-UA"/>
              </w:rPr>
            </w:pPr>
            <w:r w:rsidRPr="006B30A1">
              <w:rPr>
                <w:rFonts w:ascii="Times New Roman" w:hAnsi="Times New Roman"/>
                <w:bCs/>
                <w:sz w:val="28"/>
                <w:szCs w:val="28"/>
                <w:lang w:val="kk-KZ"/>
              </w:rPr>
              <w:t>Тағам өнімдерін өндіру кезіндегі қауіпсіздігін және сапасын қамтамасыз ету......................................................................................</w:t>
            </w:r>
            <w:r w:rsidR="00B26D66" w:rsidRPr="006B30A1">
              <w:rPr>
                <w:rFonts w:ascii="Times New Roman" w:hAnsi="Times New Roman"/>
                <w:bCs/>
                <w:sz w:val="28"/>
                <w:szCs w:val="28"/>
                <w:lang w:val="kk-KZ"/>
              </w:rPr>
              <w:t>..</w:t>
            </w:r>
          </w:p>
        </w:tc>
        <w:tc>
          <w:tcPr>
            <w:tcW w:w="636" w:type="dxa"/>
            <w:vAlign w:val="center"/>
          </w:tcPr>
          <w:p w:rsidR="006513EC" w:rsidRPr="006B30A1" w:rsidRDefault="006B7BEC" w:rsidP="006C64C3">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37</w:t>
            </w:r>
          </w:p>
        </w:tc>
      </w:tr>
      <w:tr w:rsidR="006513EC" w:rsidRPr="006B30A1" w:rsidTr="00276B87">
        <w:trPr>
          <w:trHeight w:val="317"/>
        </w:trPr>
        <w:tc>
          <w:tcPr>
            <w:tcW w:w="785" w:type="dxa"/>
          </w:tcPr>
          <w:p w:rsidR="006513EC" w:rsidRPr="006B30A1" w:rsidRDefault="006513EC" w:rsidP="001D0AB0">
            <w:pPr>
              <w:spacing w:after="0" w:line="240" w:lineRule="auto"/>
              <w:rPr>
                <w:rFonts w:ascii="Times New Roman" w:hAnsi="Times New Roman"/>
                <w:sz w:val="28"/>
                <w:szCs w:val="28"/>
              </w:rPr>
            </w:pPr>
          </w:p>
        </w:tc>
        <w:tc>
          <w:tcPr>
            <w:tcW w:w="8254" w:type="dxa"/>
          </w:tcPr>
          <w:p w:rsidR="006513EC" w:rsidRPr="006B30A1" w:rsidRDefault="006513EC" w:rsidP="001D0AB0">
            <w:pPr>
              <w:spacing w:after="0" w:line="240" w:lineRule="auto"/>
              <w:ind w:left="34"/>
              <w:jc w:val="both"/>
              <w:rPr>
                <w:rFonts w:ascii="Times New Roman" w:hAnsi="Times New Roman"/>
                <w:bCs/>
                <w:sz w:val="28"/>
                <w:szCs w:val="28"/>
                <w:lang w:val="kk-KZ"/>
              </w:rPr>
            </w:pPr>
            <w:r w:rsidRPr="006B30A1">
              <w:rPr>
                <w:rFonts w:ascii="Times New Roman" w:hAnsi="Times New Roman"/>
                <w:bCs/>
                <w:sz w:val="28"/>
                <w:szCs w:val="28"/>
                <w:lang w:val="kk-KZ"/>
              </w:rPr>
              <w:t>Бірінші бөлім бойынша қорытынды...................................................</w:t>
            </w:r>
            <w:r w:rsidR="00DF1E3F" w:rsidRPr="006B30A1">
              <w:rPr>
                <w:rFonts w:ascii="Times New Roman" w:hAnsi="Times New Roman"/>
                <w:bCs/>
                <w:sz w:val="28"/>
                <w:szCs w:val="28"/>
                <w:lang w:val="kk-KZ"/>
              </w:rPr>
              <w:t>.</w:t>
            </w:r>
            <w:r w:rsidR="00B26D66" w:rsidRPr="006B30A1">
              <w:rPr>
                <w:rFonts w:ascii="Times New Roman" w:hAnsi="Times New Roman"/>
                <w:bCs/>
                <w:sz w:val="28"/>
                <w:szCs w:val="28"/>
                <w:lang w:val="kk-KZ"/>
              </w:rPr>
              <w:t>..</w:t>
            </w:r>
          </w:p>
        </w:tc>
        <w:tc>
          <w:tcPr>
            <w:tcW w:w="636" w:type="dxa"/>
            <w:vAlign w:val="center"/>
          </w:tcPr>
          <w:p w:rsidR="006513EC" w:rsidRPr="006B30A1" w:rsidRDefault="00AA09B0" w:rsidP="006C64C3">
            <w:pPr>
              <w:spacing w:after="0" w:line="240" w:lineRule="auto"/>
              <w:jc w:val="center"/>
              <w:rPr>
                <w:rFonts w:ascii="Times New Roman" w:hAnsi="Times New Roman"/>
                <w:sz w:val="28"/>
                <w:szCs w:val="28"/>
                <w:lang w:val="kk-KZ"/>
              </w:rPr>
            </w:pPr>
            <w:r>
              <w:rPr>
                <w:rFonts w:ascii="Times New Roman" w:hAnsi="Times New Roman"/>
                <w:sz w:val="28"/>
                <w:szCs w:val="28"/>
                <w:lang w:val="kk-KZ"/>
              </w:rPr>
              <w:t>42</w:t>
            </w:r>
          </w:p>
        </w:tc>
      </w:tr>
      <w:tr w:rsidR="006513EC" w:rsidRPr="006B30A1" w:rsidTr="006C64C3">
        <w:trPr>
          <w:trHeight w:val="351"/>
        </w:trPr>
        <w:tc>
          <w:tcPr>
            <w:tcW w:w="785" w:type="dxa"/>
          </w:tcPr>
          <w:p w:rsidR="006513EC" w:rsidRPr="006B30A1" w:rsidRDefault="006513EC" w:rsidP="001D0AB0">
            <w:pPr>
              <w:spacing w:after="0" w:line="240" w:lineRule="auto"/>
              <w:rPr>
                <w:rFonts w:ascii="Times New Roman" w:hAnsi="Times New Roman"/>
                <w:b/>
                <w:sz w:val="28"/>
                <w:szCs w:val="28"/>
              </w:rPr>
            </w:pPr>
            <w:r w:rsidRPr="006B30A1">
              <w:rPr>
                <w:rFonts w:ascii="Times New Roman" w:hAnsi="Times New Roman"/>
                <w:b/>
                <w:sz w:val="28"/>
                <w:szCs w:val="28"/>
              </w:rPr>
              <w:t>2</w:t>
            </w:r>
          </w:p>
        </w:tc>
        <w:tc>
          <w:tcPr>
            <w:tcW w:w="8254" w:type="dxa"/>
          </w:tcPr>
          <w:p w:rsidR="006513EC" w:rsidRPr="006B30A1" w:rsidRDefault="006513EC" w:rsidP="001D0AB0">
            <w:pPr>
              <w:pStyle w:val="1"/>
              <w:spacing w:before="0" w:after="0" w:line="240" w:lineRule="auto"/>
              <w:ind w:left="34"/>
              <w:rPr>
                <w:rFonts w:ascii="Times New Roman" w:hAnsi="Times New Roman"/>
                <w:sz w:val="28"/>
                <w:szCs w:val="28"/>
                <w:lang w:val="kk-KZ"/>
              </w:rPr>
            </w:pPr>
            <w:r w:rsidRPr="006B30A1">
              <w:rPr>
                <w:rFonts w:ascii="Times New Roman" w:hAnsi="Times New Roman"/>
                <w:sz w:val="28"/>
                <w:szCs w:val="28"/>
                <w:lang w:val="kk-KZ"/>
              </w:rPr>
              <w:t xml:space="preserve">ЗЕРТТЕУ </w:t>
            </w:r>
            <w:r w:rsidR="00CE5AB1" w:rsidRPr="006B30A1">
              <w:rPr>
                <w:rFonts w:ascii="Times New Roman" w:hAnsi="Times New Roman"/>
                <w:sz w:val="28"/>
                <w:szCs w:val="28"/>
                <w:lang w:val="kk-KZ"/>
              </w:rPr>
              <w:t>НЫСАНДАРЫ</w:t>
            </w:r>
            <w:r w:rsidRPr="006B30A1">
              <w:rPr>
                <w:rFonts w:ascii="Times New Roman" w:hAnsi="Times New Roman"/>
                <w:sz w:val="28"/>
                <w:szCs w:val="28"/>
              </w:rPr>
              <w:t xml:space="preserve"> ЖӘНЕ ӘДІСТЕРІ</w:t>
            </w:r>
            <w:r w:rsidRPr="006B30A1">
              <w:rPr>
                <w:rFonts w:ascii="Times New Roman" w:hAnsi="Times New Roman"/>
                <w:sz w:val="28"/>
                <w:szCs w:val="28"/>
                <w:lang w:val="kk-KZ"/>
              </w:rPr>
              <w:t>...............................</w:t>
            </w:r>
            <w:r w:rsidR="00B26D66" w:rsidRPr="006B30A1">
              <w:rPr>
                <w:rFonts w:ascii="Times New Roman" w:hAnsi="Times New Roman"/>
                <w:sz w:val="28"/>
                <w:szCs w:val="28"/>
                <w:lang w:val="kk-KZ"/>
              </w:rPr>
              <w:t>..</w:t>
            </w:r>
          </w:p>
        </w:tc>
        <w:tc>
          <w:tcPr>
            <w:tcW w:w="636" w:type="dxa"/>
            <w:vAlign w:val="center"/>
          </w:tcPr>
          <w:p w:rsidR="006513EC" w:rsidRPr="006B30A1" w:rsidRDefault="00AA09B0" w:rsidP="001D0AB0">
            <w:pPr>
              <w:spacing w:after="0" w:line="240" w:lineRule="auto"/>
              <w:jc w:val="center"/>
              <w:rPr>
                <w:rFonts w:ascii="Times New Roman" w:hAnsi="Times New Roman"/>
                <w:sz w:val="28"/>
                <w:szCs w:val="28"/>
                <w:lang w:val="kk-KZ"/>
              </w:rPr>
            </w:pPr>
            <w:r>
              <w:rPr>
                <w:rFonts w:ascii="Times New Roman" w:hAnsi="Times New Roman"/>
                <w:sz w:val="28"/>
                <w:szCs w:val="28"/>
                <w:lang w:val="kk-KZ"/>
              </w:rPr>
              <w:t>43</w:t>
            </w:r>
          </w:p>
        </w:tc>
      </w:tr>
      <w:tr w:rsidR="006513EC" w:rsidRPr="006B30A1" w:rsidTr="006C64C3">
        <w:trPr>
          <w:trHeight w:val="187"/>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sz w:val="28"/>
                <w:szCs w:val="28"/>
                <w:lang w:val="kk-KZ"/>
              </w:rPr>
              <w:t>2.</w:t>
            </w:r>
            <w:r w:rsidRPr="006B30A1">
              <w:rPr>
                <w:rFonts w:ascii="Times New Roman" w:hAnsi="Times New Roman"/>
                <w:sz w:val="28"/>
                <w:szCs w:val="28"/>
              </w:rPr>
              <w:t>1</w:t>
            </w:r>
          </w:p>
        </w:tc>
        <w:tc>
          <w:tcPr>
            <w:tcW w:w="8254" w:type="dxa"/>
          </w:tcPr>
          <w:p w:rsidR="006513EC" w:rsidRPr="006B30A1" w:rsidRDefault="006513EC" w:rsidP="00CE5AB1">
            <w:pPr>
              <w:pStyle w:val="1"/>
              <w:spacing w:before="0" w:after="0" w:line="240" w:lineRule="auto"/>
              <w:ind w:left="34"/>
              <w:rPr>
                <w:rFonts w:ascii="Times New Roman" w:hAnsi="Times New Roman"/>
                <w:b w:val="0"/>
                <w:sz w:val="28"/>
                <w:szCs w:val="28"/>
                <w:lang w:val="kk-KZ"/>
              </w:rPr>
            </w:pPr>
            <w:r w:rsidRPr="006B30A1">
              <w:rPr>
                <w:rFonts w:ascii="Times New Roman" w:hAnsi="Times New Roman"/>
                <w:b w:val="0"/>
                <w:sz w:val="28"/>
                <w:szCs w:val="28"/>
                <w:lang w:val="kk-KZ"/>
              </w:rPr>
              <w:t>Зерттеу жүргізу с</w:t>
            </w:r>
            <w:r w:rsidR="00CE5AB1" w:rsidRPr="006B30A1">
              <w:rPr>
                <w:rFonts w:ascii="Times New Roman" w:hAnsi="Times New Roman"/>
                <w:b w:val="0"/>
                <w:sz w:val="28"/>
                <w:szCs w:val="28"/>
                <w:lang w:val="kk-KZ"/>
              </w:rPr>
              <w:t>ұлбас</w:t>
            </w:r>
            <w:r w:rsidRPr="006B30A1">
              <w:rPr>
                <w:rFonts w:ascii="Times New Roman" w:hAnsi="Times New Roman"/>
                <w:b w:val="0"/>
                <w:sz w:val="28"/>
                <w:szCs w:val="28"/>
                <w:lang w:val="kk-KZ"/>
              </w:rPr>
              <w:t>ы.....................................................................</w:t>
            </w:r>
            <w:r w:rsidR="00DF1E3F" w:rsidRPr="006B30A1">
              <w:rPr>
                <w:rFonts w:ascii="Times New Roman" w:hAnsi="Times New Roman"/>
                <w:b w:val="0"/>
                <w:sz w:val="28"/>
                <w:szCs w:val="28"/>
                <w:lang w:val="kk-KZ"/>
              </w:rPr>
              <w:t>.</w:t>
            </w:r>
            <w:r w:rsidR="00B26D66" w:rsidRPr="006B30A1">
              <w:rPr>
                <w:rFonts w:ascii="Times New Roman" w:hAnsi="Times New Roman"/>
                <w:b w:val="0"/>
                <w:sz w:val="28"/>
                <w:szCs w:val="28"/>
                <w:lang w:val="kk-KZ"/>
              </w:rPr>
              <w:t>..</w:t>
            </w:r>
          </w:p>
        </w:tc>
        <w:tc>
          <w:tcPr>
            <w:tcW w:w="636" w:type="dxa"/>
            <w:vAlign w:val="center"/>
          </w:tcPr>
          <w:p w:rsidR="006513EC" w:rsidRPr="006B30A1" w:rsidRDefault="00AA09B0" w:rsidP="001D0AB0">
            <w:pPr>
              <w:spacing w:after="0" w:line="240" w:lineRule="auto"/>
              <w:jc w:val="center"/>
              <w:rPr>
                <w:rFonts w:ascii="Times New Roman" w:hAnsi="Times New Roman"/>
                <w:sz w:val="28"/>
                <w:szCs w:val="28"/>
                <w:lang w:val="kk-KZ"/>
              </w:rPr>
            </w:pPr>
            <w:r>
              <w:rPr>
                <w:rFonts w:ascii="Times New Roman" w:hAnsi="Times New Roman"/>
                <w:sz w:val="28"/>
                <w:szCs w:val="28"/>
                <w:lang w:val="kk-KZ"/>
              </w:rPr>
              <w:t>43</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eastAsiaTheme="minorHAnsi" w:hAnsi="Times New Roman"/>
                <w:sz w:val="28"/>
                <w:szCs w:val="28"/>
                <w:lang w:val="kk-KZ"/>
              </w:rPr>
              <w:t>2.2</w:t>
            </w:r>
          </w:p>
        </w:tc>
        <w:tc>
          <w:tcPr>
            <w:tcW w:w="8254" w:type="dxa"/>
          </w:tcPr>
          <w:p w:rsidR="006513EC" w:rsidRPr="006B30A1" w:rsidRDefault="00CE5AB1" w:rsidP="001D0AB0">
            <w:pPr>
              <w:pStyle w:val="1"/>
              <w:spacing w:before="0" w:after="0" w:line="240" w:lineRule="auto"/>
              <w:ind w:left="34"/>
              <w:rPr>
                <w:rFonts w:ascii="Times New Roman" w:hAnsi="Times New Roman"/>
                <w:b w:val="0"/>
                <w:sz w:val="28"/>
                <w:szCs w:val="28"/>
                <w:lang w:val="kk-KZ"/>
              </w:rPr>
            </w:pPr>
            <w:r w:rsidRPr="006B30A1">
              <w:rPr>
                <w:rFonts w:ascii="Times New Roman" w:hAnsi="Times New Roman"/>
                <w:b w:val="0"/>
                <w:sz w:val="28"/>
                <w:szCs w:val="28"/>
                <w:lang w:val="kk-KZ"/>
              </w:rPr>
              <w:t>Зерттеу нысандары</w:t>
            </w:r>
            <w:r w:rsidR="006513EC" w:rsidRPr="006B30A1">
              <w:rPr>
                <w:rFonts w:ascii="Times New Roman" w:hAnsi="Times New Roman"/>
                <w:b w:val="0"/>
                <w:sz w:val="28"/>
                <w:szCs w:val="28"/>
                <w:lang w:val="kk-KZ"/>
              </w:rPr>
              <w:t>...............................................................................</w:t>
            </w:r>
            <w:r w:rsidR="00B26D66" w:rsidRPr="006B30A1">
              <w:rPr>
                <w:rFonts w:ascii="Times New Roman" w:hAnsi="Times New Roman"/>
                <w:b w:val="0"/>
                <w:sz w:val="28"/>
                <w:szCs w:val="28"/>
                <w:lang w:val="kk-KZ"/>
              </w:rPr>
              <w:t>..</w:t>
            </w:r>
          </w:p>
        </w:tc>
        <w:tc>
          <w:tcPr>
            <w:tcW w:w="636" w:type="dxa"/>
            <w:vAlign w:val="center"/>
          </w:tcPr>
          <w:p w:rsidR="006513EC" w:rsidRPr="00AA09B0" w:rsidRDefault="00AA09B0" w:rsidP="006C64C3">
            <w:pPr>
              <w:spacing w:after="0" w:line="240" w:lineRule="auto"/>
              <w:jc w:val="center"/>
              <w:rPr>
                <w:rFonts w:ascii="Times New Roman" w:hAnsi="Times New Roman"/>
                <w:sz w:val="28"/>
                <w:szCs w:val="28"/>
              </w:rPr>
            </w:pPr>
            <w:r>
              <w:rPr>
                <w:rFonts w:ascii="Times New Roman" w:hAnsi="Times New Roman"/>
                <w:sz w:val="28"/>
                <w:szCs w:val="28"/>
                <w:lang w:val="kk-KZ"/>
              </w:rPr>
              <w:t>4</w:t>
            </w:r>
            <w:r>
              <w:rPr>
                <w:rFonts w:ascii="Times New Roman" w:hAnsi="Times New Roman"/>
                <w:sz w:val="28"/>
                <w:szCs w:val="28"/>
              </w:rPr>
              <w:t>5</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sz w:val="28"/>
                <w:szCs w:val="28"/>
                <w:lang w:val="kk-KZ"/>
              </w:rPr>
              <w:t>2.3</w:t>
            </w:r>
          </w:p>
        </w:tc>
        <w:tc>
          <w:tcPr>
            <w:tcW w:w="8254" w:type="dxa"/>
          </w:tcPr>
          <w:p w:rsidR="006513EC" w:rsidRPr="006B30A1" w:rsidRDefault="00CE5AB1" w:rsidP="00CE5AB1">
            <w:pPr>
              <w:autoSpaceDE w:val="0"/>
              <w:autoSpaceDN w:val="0"/>
              <w:adjustRightInd w:val="0"/>
              <w:spacing w:after="0" w:line="240" w:lineRule="auto"/>
              <w:ind w:left="34"/>
              <w:jc w:val="both"/>
              <w:rPr>
                <w:rFonts w:ascii="Times New Roman" w:eastAsiaTheme="minorHAnsi" w:hAnsi="Times New Roman"/>
                <w:sz w:val="28"/>
                <w:szCs w:val="28"/>
                <w:lang w:val="kk-KZ"/>
              </w:rPr>
            </w:pPr>
            <w:r w:rsidRPr="006B30A1">
              <w:rPr>
                <w:rFonts w:ascii="Times New Roman" w:eastAsiaTheme="minorHAnsi" w:hAnsi="Times New Roman"/>
                <w:sz w:val="28"/>
                <w:szCs w:val="28"/>
                <w:lang w:val="kk-KZ"/>
              </w:rPr>
              <w:t>Жасыл қ</w:t>
            </w:r>
            <w:r w:rsidR="006513EC" w:rsidRPr="006B30A1">
              <w:rPr>
                <w:rFonts w:ascii="Times New Roman" w:eastAsiaTheme="minorHAnsi" w:hAnsi="Times New Roman"/>
                <w:sz w:val="28"/>
                <w:szCs w:val="28"/>
                <w:lang w:val="kk-KZ"/>
              </w:rPr>
              <w:t>арақұмық дәнінің өскіні</w:t>
            </w:r>
            <w:r w:rsidR="007D3105">
              <w:rPr>
                <w:rFonts w:ascii="Times New Roman" w:eastAsiaTheme="minorHAnsi" w:hAnsi="Times New Roman"/>
                <w:sz w:val="28"/>
                <w:szCs w:val="28"/>
                <w:lang w:val="en-US"/>
              </w:rPr>
              <w:t>l</w:t>
            </w:r>
            <w:r w:rsidR="006513EC" w:rsidRPr="006B30A1">
              <w:rPr>
                <w:rFonts w:ascii="Times New Roman" w:eastAsiaTheme="minorHAnsi" w:hAnsi="Times New Roman"/>
                <w:sz w:val="28"/>
                <w:szCs w:val="28"/>
                <w:lang w:val="kk-KZ"/>
              </w:rPr>
              <w:t>н өсіру бойынша эксперименттер жүргізу әдістемесі..................................................................</w:t>
            </w:r>
            <w:r w:rsidR="00B26D66" w:rsidRPr="006B30A1">
              <w:rPr>
                <w:rFonts w:ascii="Times New Roman" w:eastAsiaTheme="minorHAnsi" w:hAnsi="Times New Roman"/>
                <w:sz w:val="28"/>
                <w:szCs w:val="28"/>
                <w:lang w:val="kk-KZ"/>
              </w:rPr>
              <w:t>.................</w:t>
            </w:r>
            <w:r w:rsidR="006513EC" w:rsidRPr="006B30A1">
              <w:rPr>
                <w:rFonts w:ascii="Times New Roman" w:eastAsiaTheme="minorHAnsi" w:hAnsi="Times New Roman"/>
                <w:sz w:val="28"/>
                <w:szCs w:val="28"/>
                <w:lang w:val="kk-KZ"/>
              </w:rPr>
              <w:t xml:space="preserve"> </w:t>
            </w:r>
          </w:p>
        </w:tc>
        <w:tc>
          <w:tcPr>
            <w:tcW w:w="636" w:type="dxa"/>
            <w:vAlign w:val="center"/>
          </w:tcPr>
          <w:p w:rsidR="006513EC" w:rsidRPr="006B30A1" w:rsidRDefault="00AA09B0" w:rsidP="006C64C3">
            <w:pPr>
              <w:spacing w:after="0" w:line="240" w:lineRule="auto"/>
              <w:jc w:val="center"/>
              <w:rPr>
                <w:rFonts w:ascii="Times New Roman" w:hAnsi="Times New Roman"/>
                <w:sz w:val="28"/>
                <w:szCs w:val="28"/>
                <w:lang w:val="kk-KZ"/>
              </w:rPr>
            </w:pPr>
            <w:r>
              <w:rPr>
                <w:rFonts w:ascii="Times New Roman" w:hAnsi="Times New Roman"/>
                <w:sz w:val="28"/>
                <w:szCs w:val="28"/>
                <w:lang w:val="kk-KZ"/>
              </w:rPr>
              <w:t>45</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rPr>
            </w:pPr>
            <w:r w:rsidRPr="006B30A1">
              <w:rPr>
                <w:rStyle w:val="tlid-translation"/>
                <w:rFonts w:ascii="Times New Roman" w:hAnsi="Times New Roman"/>
                <w:sz w:val="28"/>
                <w:szCs w:val="28"/>
                <w:lang w:val="kk-KZ"/>
              </w:rPr>
              <w:t>2.4</w:t>
            </w:r>
          </w:p>
        </w:tc>
        <w:tc>
          <w:tcPr>
            <w:tcW w:w="8254" w:type="dxa"/>
          </w:tcPr>
          <w:p w:rsidR="006513EC" w:rsidRPr="006B30A1" w:rsidRDefault="006513EC" w:rsidP="0072023D">
            <w:pPr>
              <w:spacing w:after="0" w:line="240" w:lineRule="auto"/>
              <w:ind w:left="34"/>
              <w:jc w:val="both"/>
              <w:rPr>
                <w:rFonts w:ascii="Times New Roman" w:hAnsi="Times New Roman"/>
                <w:sz w:val="28"/>
                <w:szCs w:val="28"/>
                <w:lang w:val="kk-KZ"/>
              </w:rPr>
            </w:pPr>
            <w:r w:rsidRPr="006B30A1">
              <w:rPr>
                <w:rFonts w:ascii="Times New Roman" w:hAnsi="Times New Roman"/>
                <w:sz w:val="28"/>
                <w:szCs w:val="28"/>
                <w:lang w:val="kk-KZ"/>
              </w:rPr>
              <w:t>Зерттелетін өн</w:t>
            </w:r>
            <w:r w:rsidR="00CE5AB1" w:rsidRPr="006B30A1">
              <w:rPr>
                <w:rFonts w:ascii="Times New Roman" w:hAnsi="Times New Roman"/>
                <w:sz w:val="28"/>
                <w:szCs w:val="28"/>
                <w:lang w:val="kk-KZ"/>
              </w:rPr>
              <w:t>імдердің құрамындағы көмірсуларды</w:t>
            </w:r>
            <w:r w:rsidRPr="006B30A1">
              <w:rPr>
                <w:rFonts w:ascii="Times New Roman" w:hAnsi="Times New Roman"/>
                <w:sz w:val="28"/>
                <w:szCs w:val="28"/>
                <w:lang w:val="kk-KZ"/>
              </w:rPr>
              <w:t xml:space="preserve"> анықтау.................................................................................................</w:t>
            </w:r>
            <w:r w:rsidR="00DF1E3F" w:rsidRPr="006B30A1">
              <w:rPr>
                <w:rFonts w:ascii="Times New Roman" w:hAnsi="Times New Roman"/>
                <w:sz w:val="28"/>
                <w:szCs w:val="28"/>
                <w:lang w:val="kk-KZ"/>
              </w:rPr>
              <w:t>.</w:t>
            </w:r>
          </w:p>
        </w:tc>
        <w:tc>
          <w:tcPr>
            <w:tcW w:w="636" w:type="dxa"/>
            <w:vAlign w:val="center"/>
          </w:tcPr>
          <w:p w:rsidR="006513EC" w:rsidRPr="006B30A1" w:rsidRDefault="00AA09B0" w:rsidP="006C64C3">
            <w:pPr>
              <w:spacing w:after="0" w:line="240" w:lineRule="auto"/>
              <w:jc w:val="center"/>
              <w:rPr>
                <w:rFonts w:ascii="Times New Roman" w:hAnsi="Times New Roman"/>
                <w:sz w:val="28"/>
                <w:szCs w:val="28"/>
                <w:lang w:val="kk-KZ"/>
              </w:rPr>
            </w:pPr>
            <w:r>
              <w:rPr>
                <w:rFonts w:ascii="Times New Roman" w:hAnsi="Times New Roman"/>
                <w:sz w:val="28"/>
                <w:szCs w:val="28"/>
                <w:lang w:val="kk-KZ"/>
              </w:rPr>
              <w:t>46</w:t>
            </w:r>
          </w:p>
        </w:tc>
      </w:tr>
      <w:tr w:rsidR="006513EC" w:rsidRPr="006B30A1" w:rsidTr="00276B87">
        <w:trPr>
          <w:trHeight w:val="330"/>
        </w:trPr>
        <w:tc>
          <w:tcPr>
            <w:tcW w:w="785" w:type="dxa"/>
          </w:tcPr>
          <w:p w:rsidR="006513EC" w:rsidRPr="006B30A1" w:rsidRDefault="006513EC" w:rsidP="001D0AB0">
            <w:pPr>
              <w:spacing w:after="0" w:line="240" w:lineRule="auto"/>
              <w:rPr>
                <w:rFonts w:ascii="Times New Roman" w:hAnsi="Times New Roman"/>
                <w:sz w:val="28"/>
                <w:szCs w:val="28"/>
              </w:rPr>
            </w:pPr>
            <w:r w:rsidRPr="006B30A1">
              <w:rPr>
                <w:rStyle w:val="tlid-translation"/>
                <w:rFonts w:ascii="Times New Roman" w:hAnsi="Times New Roman"/>
                <w:sz w:val="28"/>
                <w:szCs w:val="28"/>
                <w:lang w:val="kk-KZ"/>
              </w:rPr>
              <w:t>2.5</w:t>
            </w:r>
          </w:p>
        </w:tc>
        <w:tc>
          <w:tcPr>
            <w:tcW w:w="8254" w:type="dxa"/>
          </w:tcPr>
          <w:p w:rsidR="006513EC" w:rsidRPr="006B30A1" w:rsidRDefault="006513EC" w:rsidP="001D0AB0">
            <w:pPr>
              <w:spacing w:after="0" w:line="240" w:lineRule="auto"/>
              <w:ind w:left="34"/>
              <w:jc w:val="both"/>
              <w:rPr>
                <w:rFonts w:ascii="Times New Roman" w:hAnsi="Times New Roman"/>
                <w:bCs/>
                <w:sz w:val="28"/>
                <w:szCs w:val="28"/>
                <w:lang w:val="kk-KZ" w:eastAsia="kk-KZ"/>
              </w:rPr>
            </w:pPr>
            <w:r w:rsidRPr="006B30A1">
              <w:rPr>
                <w:rFonts w:ascii="Times New Roman" w:hAnsi="Times New Roman"/>
                <w:bCs/>
                <w:sz w:val="28"/>
                <w:szCs w:val="28"/>
                <w:lang w:val="kk-KZ" w:eastAsia="kk-KZ"/>
              </w:rPr>
              <w:t>Өнімдердің</w:t>
            </w:r>
            <w:r w:rsidRPr="006B30A1">
              <w:rPr>
                <w:rStyle w:val="tlid-translation"/>
                <w:rFonts w:ascii="Times New Roman" w:hAnsi="Times New Roman"/>
                <w:sz w:val="28"/>
                <w:szCs w:val="28"/>
                <w:lang w:val="kk-KZ"/>
              </w:rPr>
              <w:t xml:space="preserve"> құрамындағы м</w:t>
            </w:r>
            <w:r w:rsidRPr="006B30A1">
              <w:rPr>
                <w:rFonts w:ascii="Times New Roman" w:hAnsi="Times New Roman"/>
                <w:bCs/>
                <w:sz w:val="28"/>
                <w:szCs w:val="28"/>
                <w:lang w:val="kk-KZ" w:eastAsia="kk-KZ"/>
              </w:rPr>
              <w:t>айды анықтау әдісі................................</w:t>
            </w:r>
            <w:r w:rsidR="00DF1E3F" w:rsidRPr="006B30A1">
              <w:rPr>
                <w:rFonts w:ascii="Times New Roman" w:hAnsi="Times New Roman"/>
                <w:bCs/>
                <w:sz w:val="28"/>
                <w:szCs w:val="28"/>
                <w:lang w:val="kk-KZ" w:eastAsia="kk-KZ"/>
              </w:rPr>
              <w:t>.</w:t>
            </w:r>
          </w:p>
        </w:tc>
        <w:tc>
          <w:tcPr>
            <w:tcW w:w="636" w:type="dxa"/>
            <w:vAlign w:val="center"/>
          </w:tcPr>
          <w:p w:rsidR="006513EC" w:rsidRPr="006B30A1" w:rsidRDefault="00AA09B0" w:rsidP="006C64C3">
            <w:pPr>
              <w:spacing w:after="0" w:line="240" w:lineRule="auto"/>
              <w:jc w:val="center"/>
              <w:rPr>
                <w:rFonts w:ascii="Times New Roman" w:hAnsi="Times New Roman"/>
                <w:sz w:val="28"/>
                <w:szCs w:val="28"/>
                <w:lang w:val="kk-KZ"/>
              </w:rPr>
            </w:pPr>
            <w:r>
              <w:rPr>
                <w:rFonts w:ascii="Times New Roman" w:hAnsi="Times New Roman"/>
                <w:sz w:val="28"/>
                <w:szCs w:val="28"/>
                <w:lang w:val="kk-KZ"/>
              </w:rPr>
              <w:t>47</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sz w:val="28"/>
                <w:szCs w:val="28"/>
                <w:lang w:val="kk-KZ"/>
              </w:rPr>
              <w:t>2.6</w:t>
            </w:r>
          </w:p>
        </w:tc>
        <w:tc>
          <w:tcPr>
            <w:tcW w:w="8254" w:type="dxa"/>
          </w:tcPr>
          <w:p w:rsidR="006513EC" w:rsidRPr="006B30A1" w:rsidRDefault="006513EC" w:rsidP="001D0AB0">
            <w:pPr>
              <w:spacing w:after="0" w:line="240" w:lineRule="auto"/>
              <w:ind w:left="34"/>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Зерттелетін өнімдер құрамындағы дәрумендерді капиллярлық электрофорез әдісімен анықтау............................................................</w:t>
            </w:r>
            <w:r w:rsidR="00DF1E3F" w:rsidRPr="006B30A1">
              <w:rPr>
                <w:rStyle w:val="tlid-translation"/>
                <w:rFonts w:ascii="Times New Roman" w:hAnsi="Times New Roman"/>
                <w:sz w:val="28"/>
                <w:szCs w:val="28"/>
                <w:lang w:val="kk-KZ"/>
              </w:rPr>
              <w:t>.</w:t>
            </w:r>
          </w:p>
        </w:tc>
        <w:tc>
          <w:tcPr>
            <w:tcW w:w="636" w:type="dxa"/>
            <w:vAlign w:val="center"/>
          </w:tcPr>
          <w:p w:rsidR="006513EC" w:rsidRPr="006B30A1" w:rsidRDefault="00AA09B0"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49</w:t>
            </w:r>
          </w:p>
        </w:tc>
      </w:tr>
      <w:tr w:rsidR="006513EC" w:rsidRPr="006B30A1" w:rsidTr="006C64C3">
        <w:trPr>
          <w:trHeight w:val="379"/>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sz w:val="28"/>
                <w:szCs w:val="28"/>
                <w:lang w:val="kk-KZ"/>
              </w:rPr>
              <w:t>2.7</w:t>
            </w:r>
          </w:p>
        </w:tc>
        <w:tc>
          <w:tcPr>
            <w:tcW w:w="8254" w:type="dxa"/>
          </w:tcPr>
          <w:p w:rsidR="006513EC" w:rsidRPr="006B30A1" w:rsidRDefault="006513EC" w:rsidP="006B7BEC">
            <w:pPr>
              <w:pStyle w:val="a8"/>
              <w:shd w:val="clear" w:color="auto" w:fill="FFFFFF"/>
              <w:spacing w:before="0" w:beforeAutospacing="0" w:after="0" w:afterAutospacing="0"/>
              <w:ind w:left="34"/>
              <w:jc w:val="both"/>
              <w:rPr>
                <w:rStyle w:val="tlid-translation"/>
                <w:sz w:val="28"/>
                <w:szCs w:val="28"/>
                <w:lang w:val="kk-KZ"/>
              </w:rPr>
            </w:pPr>
            <w:r w:rsidRPr="006B30A1">
              <w:rPr>
                <w:sz w:val="28"/>
                <w:szCs w:val="28"/>
                <w:lang w:val="kk-KZ"/>
              </w:rPr>
              <w:t xml:space="preserve">Өнімдердің құрамындағы </w:t>
            </w:r>
            <w:r w:rsidR="006B7BEC" w:rsidRPr="006B30A1">
              <w:rPr>
                <w:sz w:val="28"/>
                <w:szCs w:val="28"/>
                <w:lang w:val="kk-KZ"/>
              </w:rPr>
              <w:t>уытты элементтер құрамын анықтау әдісі..............................................</w:t>
            </w:r>
            <w:r w:rsidRPr="006B30A1">
              <w:rPr>
                <w:sz w:val="28"/>
                <w:szCs w:val="28"/>
                <w:lang w:val="kk-KZ"/>
              </w:rPr>
              <w:t>............................................................</w:t>
            </w:r>
            <w:r w:rsidR="00B26D66" w:rsidRPr="006B30A1">
              <w:rPr>
                <w:sz w:val="28"/>
                <w:szCs w:val="28"/>
                <w:lang w:val="kk-KZ"/>
              </w:rPr>
              <w:t>..</w:t>
            </w:r>
          </w:p>
        </w:tc>
        <w:tc>
          <w:tcPr>
            <w:tcW w:w="636" w:type="dxa"/>
            <w:vAlign w:val="center"/>
          </w:tcPr>
          <w:p w:rsidR="006B7BEC" w:rsidRPr="006B30A1" w:rsidRDefault="006B7BEC" w:rsidP="00715350">
            <w:pPr>
              <w:spacing w:after="0" w:line="240" w:lineRule="auto"/>
              <w:jc w:val="center"/>
              <w:rPr>
                <w:rFonts w:ascii="Times New Roman" w:hAnsi="Times New Roman"/>
                <w:sz w:val="28"/>
                <w:szCs w:val="28"/>
                <w:lang w:val="kk-KZ"/>
              </w:rPr>
            </w:pPr>
          </w:p>
          <w:p w:rsidR="006513EC" w:rsidRPr="006B30A1" w:rsidRDefault="00AA09B0" w:rsidP="00715350">
            <w:pPr>
              <w:spacing w:after="0" w:line="240" w:lineRule="auto"/>
              <w:jc w:val="center"/>
              <w:rPr>
                <w:rFonts w:ascii="Times New Roman" w:hAnsi="Times New Roman"/>
                <w:sz w:val="28"/>
                <w:szCs w:val="28"/>
              </w:rPr>
            </w:pPr>
            <w:r>
              <w:rPr>
                <w:rFonts w:ascii="Times New Roman" w:hAnsi="Times New Roman"/>
                <w:sz w:val="28"/>
                <w:szCs w:val="28"/>
              </w:rPr>
              <w:t>54</w:t>
            </w:r>
          </w:p>
        </w:tc>
      </w:tr>
      <w:tr w:rsidR="006513EC" w:rsidRPr="006B30A1" w:rsidTr="006C64C3">
        <w:trPr>
          <w:trHeight w:val="357"/>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sz w:val="28"/>
                <w:szCs w:val="28"/>
                <w:lang w:val="kk-KZ"/>
              </w:rPr>
              <w:t>2.8</w:t>
            </w:r>
          </w:p>
        </w:tc>
        <w:tc>
          <w:tcPr>
            <w:tcW w:w="8254" w:type="dxa"/>
          </w:tcPr>
          <w:p w:rsidR="006513EC" w:rsidRPr="006B30A1" w:rsidRDefault="006513EC" w:rsidP="001D0AB0">
            <w:pPr>
              <w:spacing w:after="0" w:line="240" w:lineRule="auto"/>
              <w:ind w:left="34"/>
              <w:jc w:val="both"/>
              <w:rPr>
                <w:rStyle w:val="tlid-translation"/>
                <w:rFonts w:ascii="Times New Roman" w:hAnsi="Times New Roman"/>
                <w:sz w:val="28"/>
                <w:szCs w:val="28"/>
                <w:lang w:val="kk-KZ"/>
              </w:rPr>
            </w:pPr>
            <w:r w:rsidRPr="006B30A1">
              <w:rPr>
                <w:rFonts w:ascii="Times New Roman" w:hAnsi="Times New Roman"/>
                <w:sz w:val="28"/>
                <w:szCs w:val="28"/>
                <w:lang w:val="kk-KZ"/>
              </w:rPr>
              <w:t>Өнімдердің құрамындағы аминқышқылдарды анықтау....................</w:t>
            </w:r>
            <w:r w:rsidR="00B26D66" w:rsidRPr="006B30A1">
              <w:rPr>
                <w:rFonts w:ascii="Times New Roman" w:hAnsi="Times New Roman"/>
                <w:sz w:val="28"/>
                <w:szCs w:val="28"/>
                <w:lang w:val="kk-KZ"/>
              </w:rPr>
              <w:t>.</w:t>
            </w:r>
          </w:p>
        </w:tc>
        <w:tc>
          <w:tcPr>
            <w:tcW w:w="636" w:type="dxa"/>
            <w:vAlign w:val="center"/>
          </w:tcPr>
          <w:p w:rsidR="006513EC" w:rsidRPr="006B30A1" w:rsidRDefault="00AA09B0"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55</w:t>
            </w:r>
          </w:p>
        </w:tc>
      </w:tr>
      <w:tr w:rsidR="006513EC" w:rsidRPr="006B30A1" w:rsidTr="006C64C3">
        <w:trPr>
          <w:trHeight w:val="350"/>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eastAsiaTheme="minorHAnsi" w:hAnsi="Times New Roman"/>
                <w:sz w:val="28"/>
                <w:szCs w:val="28"/>
                <w:lang w:val="kk-KZ"/>
              </w:rPr>
              <w:t>2.9</w:t>
            </w:r>
          </w:p>
        </w:tc>
        <w:tc>
          <w:tcPr>
            <w:tcW w:w="8254" w:type="dxa"/>
          </w:tcPr>
          <w:p w:rsidR="006513EC" w:rsidRPr="006B30A1" w:rsidRDefault="006513EC" w:rsidP="001D0AB0">
            <w:pPr>
              <w:spacing w:after="0" w:line="240" w:lineRule="auto"/>
              <w:ind w:left="34"/>
              <w:jc w:val="both"/>
              <w:rPr>
                <w:rFonts w:ascii="Times New Roman" w:hAnsi="Times New Roman"/>
                <w:sz w:val="28"/>
                <w:szCs w:val="28"/>
                <w:lang w:val="kk-KZ"/>
              </w:rPr>
            </w:pPr>
            <w:r w:rsidRPr="006B30A1">
              <w:rPr>
                <w:rFonts w:ascii="Times New Roman" w:hAnsi="Times New Roman"/>
                <w:sz w:val="28"/>
                <w:szCs w:val="28"/>
                <w:lang w:val="kk-KZ"/>
              </w:rPr>
              <w:t>Өнімдердің құрамындағы ақуызды анықтау......................................</w:t>
            </w:r>
            <w:r w:rsidR="00B26D66" w:rsidRPr="006B30A1">
              <w:rPr>
                <w:rFonts w:ascii="Times New Roman" w:hAnsi="Times New Roman"/>
                <w:sz w:val="28"/>
                <w:szCs w:val="28"/>
                <w:lang w:val="kk-KZ"/>
              </w:rPr>
              <w:t>..</w:t>
            </w:r>
          </w:p>
        </w:tc>
        <w:tc>
          <w:tcPr>
            <w:tcW w:w="636" w:type="dxa"/>
            <w:vAlign w:val="center"/>
          </w:tcPr>
          <w:p w:rsidR="006513EC" w:rsidRPr="006B30A1" w:rsidRDefault="00AA09B0"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57</w:t>
            </w:r>
          </w:p>
        </w:tc>
      </w:tr>
      <w:tr w:rsidR="006513EC" w:rsidRPr="006B30A1" w:rsidTr="006C64C3">
        <w:trPr>
          <w:trHeight w:val="328"/>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eastAsia="PetersburgC" w:hAnsi="Times New Roman"/>
                <w:sz w:val="28"/>
                <w:szCs w:val="28"/>
                <w:lang w:val="uk-UA"/>
              </w:rPr>
              <w:t>2.1</w:t>
            </w:r>
            <w:r w:rsidRPr="006B30A1">
              <w:rPr>
                <w:rFonts w:ascii="Times New Roman" w:eastAsia="PetersburgC" w:hAnsi="Times New Roman"/>
                <w:sz w:val="28"/>
                <w:szCs w:val="28"/>
              </w:rPr>
              <w:t>0</w:t>
            </w:r>
          </w:p>
        </w:tc>
        <w:tc>
          <w:tcPr>
            <w:tcW w:w="8254" w:type="dxa"/>
          </w:tcPr>
          <w:p w:rsidR="006513EC" w:rsidRPr="006B30A1" w:rsidRDefault="006513EC" w:rsidP="001D0AB0">
            <w:pPr>
              <w:autoSpaceDE w:val="0"/>
              <w:autoSpaceDN w:val="0"/>
              <w:adjustRightInd w:val="0"/>
              <w:spacing w:after="0" w:line="240" w:lineRule="auto"/>
              <w:ind w:left="34"/>
              <w:jc w:val="both"/>
              <w:rPr>
                <w:rFonts w:ascii="Times New Roman" w:eastAsiaTheme="minorHAnsi" w:hAnsi="Times New Roman"/>
                <w:sz w:val="28"/>
                <w:szCs w:val="28"/>
                <w:lang w:val="kk-KZ"/>
              </w:rPr>
            </w:pPr>
            <w:r w:rsidRPr="006B30A1">
              <w:rPr>
                <w:rFonts w:ascii="Times New Roman" w:eastAsiaTheme="minorHAnsi" w:hAnsi="Times New Roman"/>
                <w:sz w:val="28"/>
                <w:szCs w:val="28"/>
                <w:lang w:val="kk-KZ"/>
              </w:rPr>
              <w:t>Микробиологиялық көрсеткіштерді анықтау әдістері......................</w:t>
            </w:r>
            <w:r w:rsidR="00B26D66" w:rsidRPr="006B30A1">
              <w:rPr>
                <w:rFonts w:ascii="Times New Roman" w:eastAsiaTheme="minorHAnsi" w:hAnsi="Times New Roman"/>
                <w:sz w:val="28"/>
                <w:szCs w:val="28"/>
                <w:lang w:val="kk-KZ"/>
              </w:rPr>
              <w:t>..</w:t>
            </w:r>
          </w:p>
        </w:tc>
        <w:tc>
          <w:tcPr>
            <w:tcW w:w="636" w:type="dxa"/>
            <w:vAlign w:val="center"/>
          </w:tcPr>
          <w:p w:rsidR="006513EC" w:rsidRPr="006B30A1" w:rsidRDefault="00050E7A"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5</w:t>
            </w:r>
            <w:r w:rsidR="00AA09B0">
              <w:rPr>
                <w:rFonts w:ascii="Times New Roman" w:hAnsi="Times New Roman"/>
                <w:sz w:val="28"/>
                <w:szCs w:val="28"/>
                <w:lang w:val="kk-KZ"/>
              </w:rPr>
              <w:t>8</w:t>
            </w:r>
          </w:p>
        </w:tc>
      </w:tr>
      <w:tr w:rsidR="006513EC" w:rsidRPr="006B30A1" w:rsidTr="006C64C3">
        <w:trPr>
          <w:trHeight w:val="328"/>
        </w:trPr>
        <w:tc>
          <w:tcPr>
            <w:tcW w:w="785" w:type="dxa"/>
          </w:tcPr>
          <w:p w:rsidR="006513EC" w:rsidRPr="006B30A1" w:rsidRDefault="006513EC" w:rsidP="001D0AB0">
            <w:pPr>
              <w:spacing w:after="0" w:line="240" w:lineRule="auto"/>
              <w:rPr>
                <w:rFonts w:ascii="Times New Roman" w:eastAsia="PetersburgC" w:hAnsi="Times New Roman"/>
                <w:sz w:val="28"/>
                <w:szCs w:val="28"/>
                <w:lang w:val="uk-UA"/>
              </w:rPr>
            </w:pPr>
            <w:r w:rsidRPr="006B30A1">
              <w:rPr>
                <w:rFonts w:ascii="Times New Roman" w:eastAsia="PetersburgC" w:hAnsi="Times New Roman"/>
                <w:sz w:val="28"/>
                <w:szCs w:val="28"/>
                <w:lang w:val="uk-UA"/>
              </w:rPr>
              <w:t>2.11</w:t>
            </w:r>
          </w:p>
        </w:tc>
        <w:tc>
          <w:tcPr>
            <w:tcW w:w="8254" w:type="dxa"/>
          </w:tcPr>
          <w:p w:rsidR="006513EC" w:rsidRPr="006B30A1" w:rsidRDefault="006513EC" w:rsidP="001D0AB0">
            <w:pPr>
              <w:shd w:val="clear" w:color="auto" w:fill="FFFFFF"/>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Танинге есептегендегі дубильді заттардың санын анықтау ...........</w:t>
            </w:r>
            <w:r w:rsidR="00B26D66" w:rsidRPr="006B30A1">
              <w:rPr>
                <w:rFonts w:ascii="Times New Roman" w:hAnsi="Times New Roman"/>
                <w:sz w:val="28"/>
                <w:szCs w:val="28"/>
                <w:lang w:val="kk-KZ"/>
              </w:rPr>
              <w:t>....</w:t>
            </w:r>
          </w:p>
        </w:tc>
        <w:tc>
          <w:tcPr>
            <w:tcW w:w="636" w:type="dxa"/>
            <w:vAlign w:val="center"/>
          </w:tcPr>
          <w:p w:rsidR="006513EC" w:rsidRPr="006B30A1" w:rsidRDefault="00AA09B0" w:rsidP="00715350">
            <w:pPr>
              <w:spacing w:after="0" w:line="240" w:lineRule="auto"/>
              <w:jc w:val="center"/>
              <w:rPr>
                <w:rFonts w:ascii="Times New Roman" w:hAnsi="Times New Roman"/>
                <w:sz w:val="28"/>
                <w:szCs w:val="28"/>
                <w:lang w:val="uk-UA"/>
              </w:rPr>
            </w:pPr>
            <w:r>
              <w:rPr>
                <w:rFonts w:ascii="Times New Roman" w:hAnsi="Times New Roman"/>
                <w:sz w:val="28"/>
                <w:szCs w:val="28"/>
                <w:lang w:val="uk-UA"/>
              </w:rPr>
              <w:t>58</w:t>
            </w:r>
          </w:p>
        </w:tc>
      </w:tr>
      <w:tr w:rsidR="006513EC" w:rsidRPr="006B30A1" w:rsidTr="006C64C3">
        <w:trPr>
          <w:trHeight w:val="328"/>
        </w:trPr>
        <w:tc>
          <w:tcPr>
            <w:tcW w:w="785" w:type="dxa"/>
          </w:tcPr>
          <w:p w:rsidR="006513EC" w:rsidRPr="006B30A1" w:rsidRDefault="006513EC" w:rsidP="001D0AB0">
            <w:pPr>
              <w:spacing w:after="0" w:line="240" w:lineRule="auto"/>
              <w:rPr>
                <w:rFonts w:ascii="Times New Roman" w:eastAsia="PetersburgC" w:hAnsi="Times New Roman"/>
                <w:sz w:val="28"/>
                <w:szCs w:val="28"/>
                <w:lang w:val="uk-UA"/>
              </w:rPr>
            </w:pPr>
            <w:r w:rsidRPr="006B30A1">
              <w:rPr>
                <w:rFonts w:ascii="Times New Roman" w:eastAsia="PetersburgC" w:hAnsi="Times New Roman"/>
                <w:sz w:val="28"/>
                <w:szCs w:val="28"/>
                <w:lang w:val="uk-UA"/>
              </w:rPr>
              <w:t>2.12</w:t>
            </w:r>
          </w:p>
        </w:tc>
        <w:tc>
          <w:tcPr>
            <w:tcW w:w="8254" w:type="dxa"/>
          </w:tcPr>
          <w:p w:rsidR="006513EC" w:rsidRPr="006B30A1" w:rsidRDefault="00CE5AB1" w:rsidP="001D0AB0">
            <w:pPr>
              <w:spacing w:after="0" w:line="240" w:lineRule="auto"/>
              <w:ind w:left="34"/>
              <w:jc w:val="both"/>
              <w:rPr>
                <w:rFonts w:ascii="Times New Roman" w:eastAsia="PetersburgC" w:hAnsi="Times New Roman"/>
                <w:sz w:val="28"/>
                <w:szCs w:val="28"/>
                <w:lang w:val="uk-UA"/>
              </w:rPr>
            </w:pPr>
            <w:r w:rsidRPr="006B30A1">
              <w:rPr>
                <w:rFonts w:ascii="Times New Roman" w:eastAsia="PetersburgC" w:hAnsi="Times New Roman"/>
                <w:sz w:val="28"/>
                <w:szCs w:val="28"/>
                <w:lang w:val="uk-UA"/>
              </w:rPr>
              <w:t>НАССР</w:t>
            </w:r>
            <w:r w:rsidR="006513EC" w:rsidRPr="006B30A1">
              <w:rPr>
                <w:rFonts w:ascii="Times New Roman" w:eastAsia="PetersburgC" w:hAnsi="Times New Roman"/>
                <w:sz w:val="28"/>
                <w:szCs w:val="28"/>
                <w:lang w:val="uk-UA"/>
              </w:rPr>
              <w:t xml:space="preserve"> моделін жасау әдісі…………………………………………</w:t>
            </w:r>
            <w:r w:rsidR="00B26D66" w:rsidRPr="006B30A1">
              <w:rPr>
                <w:rFonts w:ascii="Times New Roman" w:eastAsia="PetersburgC" w:hAnsi="Times New Roman"/>
                <w:sz w:val="28"/>
                <w:szCs w:val="28"/>
                <w:lang w:val="uk-UA"/>
              </w:rPr>
              <w:t>..</w:t>
            </w:r>
          </w:p>
        </w:tc>
        <w:tc>
          <w:tcPr>
            <w:tcW w:w="636" w:type="dxa"/>
            <w:vAlign w:val="center"/>
          </w:tcPr>
          <w:p w:rsidR="006513EC" w:rsidRPr="006B30A1" w:rsidRDefault="00AA09B0"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59</w:t>
            </w:r>
          </w:p>
        </w:tc>
      </w:tr>
      <w:tr w:rsidR="006513EC" w:rsidRPr="006B30A1" w:rsidTr="006C64C3">
        <w:trPr>
          <w:trHeight w:val="328"/>
        </w:trPr>
        <w:tc>
          <w:tcPr>
            <w:tcW w:w="785" w:type="dxa"/>
          </w:tcPr>
          <w:p w:rsidR="006513EC" w:rsidRPr="006B30A1" w:rsidRDefault="006513EC" w:rsidP="001D0AB0">
            <w:pPr>
              <w:spacing w:after="0" w:line="240" w:lineRule="auto"/>
              <w:rPr>
                <w:rFonts w:ascii="Times New Roman" w:eastAsia="PetersburgC" w:hAnsi="Times New Roman"/>
                <w:sz w:val="28"/>
                <w:szCs w:val="28"/>
                <w:lang w:val="uk-UA"/>
              </w:rPr>
            </w:pPr>
          </w:p>
        </w:tc>
        <w:tc>
          <w:tcPr>
            <w:tcW w:w="8254" w:type="dxa"/>
          </w:tcPr>
          <w:p w:rsidR="006513EC" w:rsidRPr="006B30A1" w:rsidRDefault="006513EC" w:rsidP="001D0AB0">
            <w:pPr>
              <w:spacing w:after="0" w:line="240" w:lineRule="auto"/>
              <w:ind w:left="34"/>
              <w:jc w:val="both"/>
              <w:rPr>
                <w:rFonts w:ascii="Times New Roman" w:eastAsia="PetersburgC" w:hAnsi="Times New Roman"/>
                <w:sz w:val="28"/>
                <w:szCs w:val="28"/>
                <w:lang w:val="uk-UA"/>
              </w:rPr>
            </w:pPr>
            <w:r w:rsidRPr="006B30A1">
              <w:rPr>
                <w:rFonts w:ascii="Times New Roman" w:hAnsi="Times New Roman"/>
                <w:bCs/>
                <w:sz w:val="28"/>
                <w:szCs w:val="28"/>
                <w:lang w:val="kk-KZ"/>
              </w:rPr>
              <w:t>Екінші бөлім бойынша қорытынды....................................................</w:t>
            </w:r>
            <w:r w:rsidR="00B26D66" w:rsidRPr="006B30A1">
              <w:rPr>
                <w:rFonts w:ascii="Times New Roman" w:hAnsi="Times New Roman"/>
                <w:bCs/>
                <w:sz w:val="28"/>
                <w:szCs w:val="28"/>
                <w:lang w:val="kk-KZ"/>
              </w:rPr>
              <w:t>..</w:t>
            </w:r>
          </w:p>
        </w:tc>
        <w:tc>
          <w:tcPr>
            <w:tcW w:w="636" w:type="dxa"/>
            <w:vAlign w:val="center"/>
          </w:tcPr>
          <w:p w:rsidR="006513EC" w:rsidRPr="006B30A1" w:rsidRDefault="00B26D66"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6</w:t>
            </w:r>
            <w:r w:rsidR="00AA09B0">
              <w:rPr>
                <w:rFonts w:ascii="Times New Roman" w:hAnsi="Times New Roman"/>
                <w:sz w:val="28"/>
                <w:szCs w:val="28"/>
                <w:lang w:val="kk-KZ"/>
              </w:rPr>
              <w:t>1</w:t>
            </w:r>
          </w:p>
        </w:tc>
      </w:tr>
      <w:tr w:rsidR="006513EC" w:rsidRPr="006B30A1" w:rsidTr="006C64C3">
        <w:trPr>
          <w:trHeight w:val="319"/>
        </w:trPr>
        <w:tc>
          <w:tcPr>
            <w:tcW w:w="785" w:type="dxa"/>
          </w:tcPr>
          <w:p w:rsidR="006513EC" w:rsidRPr="006B30A1" w:rsidRDefault="006513EC" w:rsidP="001D0AB0">
            <w:pPr>
              <w:spacing w:after="0" w:line="240" w:lineRule="auto"/>
              <w:rPr>
                <w:rFonts w:ascii="Times New Roman" w:hAnsi="Times New Roman"/>
                <w:b/>
                <w:sz w:val="28"/>
                <w:szCs w:val="28"/>
              </w:rPr>
            </w:pPr>
            <w:r w:rsidRPr="006B30A1">
              <w:rPr>
                <w:rFonts w:ascii="Times New Roman" w:hAnsi="Times New Roman"/>
                <w:b/>
                <w:sz w:val="28"/>
                <w:szCs w:val="28"/>
              </w:rPr>
              <w:t>3</w:t>
            </w:r>
          </w:p>
        </w:tc>
        <w:tc>
          <w:tcPr>
            <w:tcW w:w="8254" w:type="dxa"/>
          </w:tcPr>
          <w:p w:rsidR="006513EC" w:rsidRPr="006B30A1" w:rsidRDefault="00276B87" w:rsidP="001D0AB0">
            <w:pPr>
              <w:spacing w:after="0" w:line="240" w:lineRule="auto"/>
              <w:ind w:left="34"/>
              <w:rPr>
                <w:rFonts w:ascii="Times New Roman" w:hAnsi="Times New Roman"/>
                <w:b/>
                <w:sz w:val="28"/>
                <w:szCs w:val="28"/>
                <w:lang w:val="kk-KZ"/>
              </w:rPr>
            </w:pPr>
            <w:hyperlink r:id="rId8" w:anchor="_Toc41493882" w:history="1">
              <w:r w:rsidR="006513EC" w:rsidRPr="006B30A1">
                <w:rPr>
                  <w:rStyle w:val="a7"/>
                  <w:rFonts w:ascii="Times New Roman" w:hAnsi="Times New Roman"/>
                  <w:b/>
                  <w:color w:val="auto"/>
                  <w:sz w:val="28"/>
                  <w:szCs w:val="28"/>
                  <w:u w:val="none"/>
                  <w:lang w:val="kk-KZ"/>
                </w:rPr>
                <w:t>ЗЕРТТЕУ БӨЛІМІ</w:t>
              </w:r>
              <w:r w:rsidR="006513EC" w:rsidRPr="006B30A1">
                <w:rPr>
                  <w:rStyle w:val="a7"/>
                  <w:rFonts w:ascii="Times New Roman" w:hAnsi="Times New Roman"/>
                  <w:color w:val="auto"/>
                  <w:sz w:val="28"/>
                  <w:szCs w:val="28"/>
                  <w:u w:val="none"/>
                  <w:lang w:val="kk-KZ"/>
                </w:rPr>
                <w:t>..........................................................................</w:t>
              </w:r>
            </w:hyperlink>
            <w:r w:rsidR="00CE5AB1" w:rsidRPr="006B30A1">
              <w:rPr>
                <w:rStyle w:val="a7"/>
                <w:rFonts w:ascii="Times New Roman" w:hAnsi="Times New Roman"/>
                <w:b/>
                <w:sz w:val="28"/>
                <w:szCs w:val="28"/>
                <w:lang w:val="kk-KZ"/>
              </w:rPr>
              <w:t>.</w:t>
            </w:r>
            <w:r w:rsidR="006513EC" w:rsidRPr="006B30A1">
              <w:rPr>
                <w:rStyle w:val="a7"/>
                <w:sz w:val="28"/>
                <w:szCs w:val="28"/>
                <w:lang w:val="kk-KZ"/>
              </w:rPr>
              <w:t>..</w:t>
            </w:r>
            <w:r w:rsidR="00213707" w:rsidRPr="006B30A1">
              <w:rPr>
                <w:rStyle w:val="a7"/>
                <w:sz w:val="28"/>
                <w:szCs w:val="28"/>
                <w:lang w:val="kk-KZ"/>
              </w:rPr>
              <w:t>...</w:t>
            </w:r>
          </w:p>
        </w:tc>
        <w:tc>
          <w:tcPr>
            <w:tcW w:w="636" w:type="dxa"/>
            <w:vAlign w:val="center"/>
          </w:tcPr>
          <w:p w:rsidR="006513EC" w:rsidRPr="006B30A1" w:rsidRDefault="00050E7A"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6</w:t>
            </w:r>
            <w:r w:rsidR="00AA09B0">
              <w:rPr>
                <w:rFonts w:ascii="Times New Roman" w:hAnsi="Times New Roman"/>
                <w:sz w:val="28"/>
                <w:szCs w:val="28"/>
                <w:lang w:val="kk-KZ"/>
              </w:rPr>
              <w:t>2</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rPr>
            </w:pPr>
            <w:r w:rsidRPr="006B30A1">
              <w:rPr>
                <w:rFonts w:ascii="Times New Roman" w:hAnsi="Times New Roman"/>
                <w:sz w:val="28"/>
                <w:szCs w:val="28"/>
              </w:rPr>
              <w:t>3.1</w:t>
            </w:r>
          </w:p>
        </w:tc>
        <w:tc>
          <w:tcPr>
            <w:tcW w:w="8254" w:type="dxa"/>
          </w:tcPr>
          <w:p w:rsidR="006513EC" w:rsidRPr="006B30A1" w:rsidRDefault="00276B87" w:rsidP="0097744A">
            <w:pPr>
              <w:spacing w:after="0" w:line="240" w:lineRule="auto"/>
              <w:jc w:val="both"/>
              <w:rPr>
                <w:rFonts w:ascii="Times New Roman" w:hAnsi="Times New Roman"/>
                <w:sz w:val="28"/>
                <w:szCs w:val="28"/>
              </w:rPr>
            </w:pPr>
            <w:hyperlink r:id="rId9" w:anchor="_Toc41493883" w:history="1">
              <w:r w:rsidR="006513EC" w:rsidRPr="006B30A1">
                <w:rPr>
                  <w:rFonts w:ascii="Times New Roman" w:hAnsi="Times New Roman"/>
                  <w:sz w:val="28"/>
                  <w:szCs w:val="28"/>
                  <w:lang w:val="kk-KZ"/>
                </w:rPr>
                <w:t>Елімізде өсірілетін қарақұмық сұрыптарының сапа көрсеткіштері...</w:t>
              </w:r>
            </w:hyperlink>
            <w:r w:rsidR="0097744A" w:rsidRPr="006B30A1">
              <w:rPr>
                <w:rFonts w:ascii="Times New Roman" w:hAnsi="Times New Roman"/>
                <w:sz w:val="28"/>
                <w:szCs w:val="28"/>
              </w:rPr>
              <w:t xml:space="preserve">  </w:t>
            </w:r>
          </w:p>
        </w:tc>
        <w:tc>
          <w:tcPr>
            <w:tcW w:w="636" w:type="dxa"/>
            <w:vAlign w:val="center"/>
          </w:tcPr>
          <w:p w:rsidR="006513EC" w:rsidRPr="006B30A1" w:rsidRDefault="00715350"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6</w:t>
            </w:r>
            <w:r w:rsidR="00AA09B0">
              <w:rPr>
                <w:rFonts w:ascii="Times New Roman" w:hAnsi="Times New Roman"/>
                <w:sz w:val="28"/>
                <w:szCs w:val="28"/>
                <w:lang w:val="kk-KZ"/>
              </w:rPr>
              <w:t>2</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eastAsia="Times-Bold" w:hAnsi="Times New Roman"/>
                <w:bCs/>
                <w:sz w:val="28"/>
                <w:szCs w:val="28"/>
                <w:lang w:val="kk-KZ"/>
              </w:rPr>
              <w:lastRenderedPageBreak/>
              <w:t>3.2</w:t>
            </w:r>
          </w:p>
        </w:tc>
        <w:tc>
          <w:tcPr>
            <w:tcW w:w="8254" w:type="dxa"/>
          </w:tcPr>
          <w:p w:rsidR="006513EC" w:rsidRPr="006B30A1" w:rsidRDefault="00276B87" w:rsidP="00050E7A">
            <w:pPr>
              <w:spacing w:after="0" w:line="240" w:lineRule="auto"/>
              <w:jc w:val="both"/>
              <w:rPr>
                <w:rFonts w:ascii="Times New Roman" w:eastAsia="Times-Bold" w:hAnsi="Times New Roman"/>
                <w:bCs/>
                <w:sz w:val="28"/>
                <w:szCs w:val="28"/>
                <w:lang w:val="kk-KZ"/>
              </w:rPr>
            </w:pPr>
            <w:hyperlink r:id="rId10" w:anchor="_Toc41493883" w:history="1">
              <w:r w:rsidR="006513EC" w:rsidRPr="006B30A1">
                <w:rPr>
                  <w:rStyle w:val="a7"/>
                  <w:rFonts w:ascii="Times New Roman" w:hAnsi="Times New Roman"/>
                  <w:color w:val="auto"/>
                  <w:sz w:val="28"/>
                  <w:szCs w:val="28"/>
                  <w:u w:val="none"/>
                  <w:lang w:val="kk-KZ"/>
                </w:rPr>
                <w:t xml:space="preserve">«Богатырь» </w:t>
              </w:r>
              <w:r w:rsidR="0097744A" w:rsidRPr="006B30A1">
                <w:rPr>
                  <w:rStyle w:val="a7"/>
                  <w:rFonts w:ascii="Times New Roman" w:hAnsi="Times New Roman"/>
                  <w:color w:val="auto"/>
                  <w:sz w:val="28"/>
                  <w:szCs w:val="28"/>
                  <w:u w:val="none"/>
                  <w:lang w:val="kk-KZ"/>
                </w:rPr>
                <w:t xml:space="preserve">жасыл </w:t>
              </w:r>
              <w:r w:rsidR="006513EC" w:rsidRPr="006B30A1">
                <w:rPr>
                  <w:rStyle w:val="a7"/>
                  <w:rFonts w:ascii="Times New Roman" w:hAnsi="Times New Roman"/>
                  <w:color w:val="auto"/>
                  <w:sz w:val="28"/>
                  <w:szCs w:val="28"/>
                  <w:u w:val="none"/>
                  <w:lang w:val="kk-KZ"/>
                </w:rPr>
                <w:t>қарақұмық сұрыпының дәндерінің өскін</w:t>
              </w:r>
              <w:r w:rsidR="00CE5AB1" w:rsidRPr="006B30A1">
                <w:rPr>
                  <w:rStyle w:val="a7"/>
                  <w:rFonts w:ascii="Times New Roman" w:hAnsi="Times New Roman"/>
                  <w:color w:val="auto"/>
                  <w:sz w:val="28"/>
                  <w:szCs w:val="28"/>
                  <w:u w:val="none"/>
                  <w:lang w:val="kk-KZ"/>
                </w:rPr>
                <w:t>ін өсіру кезінде болатын процес</w:t>
              </w:r>
              <w:r w:rsidR="006513EC" w:rsidRPr="006B30A1">
                <w:rPr>
                  <w:rStyle w:val="a7"/>
                  <w:rFonts w:ascii="Times New Roman" w:hAnsi="Times New Roman"/>
                  <w:color w:val="auto"/>
                  <w:sz w:val="28"/>
                  <w:szCs w:val="28"/>
                  <w:u w:val="none"/>
                  <w:lang w:val="kk-KZ"/>
                </w:rPr>
                <w:t>терді зерттеу</w:t>
              </w:r>
            </w:hyperlink>
            <w:r w:rsidR="00050E7A" w:rsidRPr="006B30A1">
              <w:rPr>
                <w:rStyle w:val="a7"/>
                <w:rFonts w:ascii="Times New Roman" w:hAnsi="Times New Roman"/>
                <w:color w:val="auto"/>
                <w:sz w:val="28"/>
                <w:szCs w:val="28"/>
                <w:u w:val="none"/>
                <w:lang w:val="kk-KZ"/>
              </w:rPr>
              <w:t>.................</w:t>
            </w:r>
            <w:r w:rsidR="006513EC" w:rsidRPr="006B30A1">
              <w:rPr>
                <w:rFonts w:ascii="Times New Roman" w:eastAsia="Times-Bold" w:hAnsi="Times New Roman"/>
                <w:bCs/>
                <w:sz w:val="28"/>
                <w:szCs w:val="28"/>
                <w:lang w:val="kk-KZ"/>
              </w:rPr>
              <w:t xml:space="preserve">.................................... </w:t>
            </w:r>
          </w:p>
        </w:tc>
        <w:tc>
          <w:tcPr>
            <w:tcW w:w="636" w:type="dxa"/>
            <w:vAlign w:val="center"/>
          </w:tcPr>
          <w:p w:rsidR="00CE5AB1" w:rsidRPr="006B30A1" w:rsidRDefault="00CE5AB1" w:rsidP="00715350">
            <w:pPr>
              <w:spacing w:after="0" w:line="240" w:lineRule="auto"/>
              <w:jc w:val="center"/>
              <w:rPr>
                <w:rFonts w:ascii="Times New Roman" w:hAnsi="Times New Roman"/>
                <w:sz w:val="28"/>
                <w:szCs w:val="28"/>
                <w:lang w:val="kk-KZ"/>
              </w:rPr>
            </w:pPr>
          </w:p>
          <w:p w:rsidR="006513EC" w:rsidRPr="006B30A1" w:rsidRDefault="00AA09B0"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63</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3.3</w:t>
            </w:r>
          </w:p>
        </w:tc>
        <w:tc>
          <w:tcPr>
            <w:tcW w:w="8254" w:type="dxa"/>
          </w:tcPr>
          <w:p w:rsidR="006513EC" w:rsidRPr="006B30A1" w:rsidRDefault="00276B87" w:rsidP="001D0AB0">
            <w:pPr>
              <w:widowControl w:val="0"/>
              <w:spacing w:after="0" w:line="240" w:lineRule="auto"/>
              <w:jc w:val="both"/>
              <w:rPr>
                <w:rFonts w:ascii="Times New Roman" w:hAnsi="Times New Roman"/>
                <w:color w:val="000000"/>
                <w:sz w:val="28"/>
                <w:szCs w:val="28"/>
                <w:lang w:val="kk-KZ"/>
              </w:rPr>
            </w:pPr>
            <w:hyperlink r:id="rId11" w:anchor="_Toc41493886" w:history="1">
              <w:r w:rsidR="006513EC" w:rsidRPr="006B30A1">
                <w:rPr>
                  <w:rFonts w:ascii="Times New Roman" w:hAnsi="Times New Roman"/>
                  <w:color w:val="000000"/>
                  <w:sz w:val="28"/>
                  <w:szCs w:val="28"/>
                  <w:lang w:val="kk-KZ"/>
                </w:rPr>
                <w:t xml:space="preserve">«Богатырь» </w:t>
              </w:r>
              <w:r w:rsidR="0097744A" w:rsidRPr="006B30A1">
                <w:rPr>
                  <w:rFonts w:ascii="Times New Roman" w:hAnsi="Times New Roman"/>
                  <w:color w:val="000000"/>
                  <w:sz w:val="28"/>
                  <w:szCs w:val="28"/>
                  <w:lang w:val="kk-KZ"/>
                </w:rPr>
                <w:t xml:space="preserve">жасыл </w:t>
              </w:r>
              <w:r w:rsidR="006513EC" w:rsidRPr="006B30A1">
                <w:rPr>
                  <w:rFonts w:ascii="Times New Roman" w:hAnsi="Times New Roman"/>
                  <w:color w:val="000000"/>
                  <w:sz w:val="28"/>
                  <w:szCs w:val="28"/>
                  <w:lang w:val="kk-KZ"/>
                </w:rPr>
                <w:t>қарақұмық сұрыпының өскінін өсіру температурасы мен уақытының Е, С және В тобындағы дәрумендердің өзгеруіне әсерін зерттеу және өскінін өсіру процесінің тиімді параметрлерін анықтау......................................</w:t>
              </w:r>
            </w:hyperlink>
            <w:r w:rsidR="0097744A" w:rsidRPr="006B30A1">
              <w:rPr>
                <w:rFonts w:ascii="Times New Roman" w:hAnsi="Times New Roman"/>
                <w:color w:val="000000"/>
                <w:sz w:val="28"/>
                <w:szCs w:val="28"/>
                <w:lang w:val="kk-KZ"/>
              </w:rPr>
              <w:t>....</w:t>
            </w:r>
          </w:p>
        </w:tc>
        <w:tc>
          <w:tcPr>
            <w:tcW w:w="636" w:type="dxa"/>
            <w:vAlign w:val="center"/>
          </w:tcPr>
          <w:p w:rsidR="00CE5AB1" w:rsidRPr="006B30A1" w:rsidRDefault="00CE5AB1" w:rsidP="00715350">
            <w:pPr>
              <w:spacing w:after="0" w:line="240" w:lineRule="auto"/>
              <w:jc w:val="center"/>
              <w:rPr>
                <w:rFonts w:ascii="Times New Roman" w:hAnsi="Times New Roman"/>
                <w:sz w:val="28"/>
                <w:szCs w:val="28"/>
                <w:lang w:val="kk-KZ"/>
              </w:rPr>
            </w:pPr>
          </w:p>
          <w:p w:rsidR="00CE5AB1" w:rsidRPr="006B30A1" w:rsidRDefault="00CE5AB1" w:rsidP="00715350">
            <w:pPr>
              <w:spacing w:after="0" w:line="240" w:lineRule="auto"/>
              <w:jc w:val="center"/>
              <w:rPr>
                <w:rFonts w:ascii="Times New Roman" w:hAnsi="Times New Roman"/>
                <w:sz w:val="28"/>
                <w:szCs w:val="28"/>
                <w:lang w:val="kk-KZ"/>
              </w:rPr>
            </w:pPr>
          </w:p>
          <w:p w:rsidR="00CE5AB1" w:rsidRPr="006B30A1" w:rsidRDefault="00CE5AB1" w:rsidP="00715350">
            <w:pPr>
              <w:spacing w:after="0" w:line="240" w:lineRule="auto"/>
              <w:jc w:val="center"/>
              <w:rPr>
                <w:rFonts w:ascii="Times New Roman" w:hAnsi="Times New Roman"/>
                <w:sz w:val="28"/>
                <w:szCs w:val="28"/>
                <w:lang w:val="kk-KZ"/>
              </w:rPr>
            </w:pPr>
          </w:p>
          <w:p w:rsidR="006513EC" w:rsidRPr="006B30A1" w:rsidRDefault="00AA09B0"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66</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3.4</w:t>
            </w:r>
          </w:p>
        </w:tc>
        <w:tc>
          <w:tcPr>
            <w:tcW w:w="8254" w:type="dxa"/>
          </w:tcPr>
          <w:p w:rsidR="006513EC" w:rsidRPr="006B30A1" w:rsidRDefault="00276B87" w:rsidP="001D0AB0">
            <w:pPr>
              <w:autoSpaceDE w:val="0"/>
              <w:autoSpaceDN w:val="0"/>
              <w:adjustRightInd w:val="0"/>
              <w:spacing w:after="0" w:line="240" w:lineRule="auto"/>
              <w:jc w:val="both"/>
              <w:rPr>
                <w:rFonts w:ascii="Times New Roman" w:hAnsi="Times New Roman"/>
                <w:sz w:val="28"/>
                <w:szCs w:val="28"/>
                <w:lang w:val="kk-KZ"/>
              </w:rPr>
            </w:pPr>
            <w:hyperlink r:id="rId12" w:anchor="_Toc41493887" w:history="1">
              <w:r w:rsidR="006513EC" w:rsidRPr="006B30A1">
                <w:rPr>
                  <w:rFonts w:ascii="Times New Roman" w:eastAsia="Times-Bold" w:hAnsi="Times New Roman"/>
                  <w:bCs/>
                  <w:sz w:val="28"/>
                  <w:szCs w:val="28"/>
                  <w:lang w:val="kk-KZ"/>
                </w:rPr>
                <w:t>Әр түрлі өсімдік шикізат</w:t>
              </w:r>
              <w:r w:rsidR="00CE5AB1" w:rsidRPr="006B30A1">
                <w:rPr>
                  <w:rFonts w:ascii="Times New Roman" w:eastAsia="Times-Bold" w:hAnsi="Times New Roman"/>
                  <w:bCs/>
                  <w:sz w:val="28"/>
                  <w:szCs w:val="28"/>
                  <w:lang w:val="kk-KZ"/>
                </w:rPr>
                <w:t>тарының және сулы тұнбаларының х</w:t>
              </w:r>
              <w:r w:rsidR="006513EC" w:rsidRPr="006B30A1">
                <w:rPr>
                  <w:rFonts w:ascii="Times New Roman" w:eastAsia="Times-Bold" w:hAnsi="Times New Roman"/>
                  <w:bCs/>
                  <w:sz w:val="28"/>
                  <w:szCs w:val="28"/>
                  <w:lang w:val="kk-KZ"/>
                </w:rPr>
                <w:t>имиялық және қауіпсіздік көрсеткіштері.................</w:t>
              </w:r>
              <w:r w:rsidR="006513EC" w:rsidRPr="006B30A1">
                <w:rPr>
                  <w:rStyle w:val="tlid-translation"/>
                  <w:rFonts w:ascii="Times New Roman" w:hAnsi="Times New Roman"/>
                  <w:sz w:val="28"/>
                  <w:szCs w:val="28"/>
                  <w:lang w:val="kk-KZ"/>
                </w:rPr>
                <w:t xml:space="preserve">........................ </w:t>
              </w:r>
            </w:hyperlink>
          </w:p>
        </w:tc>
        <w:tc>
          <w:tcPr>
            <w:tcW w:w="636" w:type="dxa"/>
            <w:vAlign w:val="center"/>
          </w:tcPr>
          <w:p w:rsidR="00CE5AB1" w:rsidRPr="006B30A1" w:rsidRDefault="00CE5AB1" w:rsidP="001D0AB0">
            <w:pPr>
              <w:spacing w:after="0" w:line="240" w:lineRule="auto"/>
              <w:jc w:val="center"/>
              <w:rPr>
                <w:rFonts w:ascii="Times New Roman" w:hAnsi="Times New Roman"/>
                <w:sz w:val="28"/>
                <w:szCs w:val="28"/>
                <w:lang w:val="kk-KZ"/>
              </w:rPr>
            </w:pPr>
          </w:p>
          <w:p w:rsidR="006513EC" w:rsidRPr="006B30A1" w:rsidRDefault="00AA09B0" w:rsidP="00CE5AB1">
            <w:pPr>
              <w:spacing w:after="0" w:line="240" w:lineRule="auto"/>
              <w:jc w:val="center"/>
              <w:rPr>
                <w:rFonts w:ascii="Times New Roman" w:hAnsi="Times New Roman"/>
                <w:sz w:val="28"/>
                <w:szCs w:val="28"/>
                <w:lang w:val="kk-KZ"/>
              </w:rPr>
            </w:pPr>
            <w:r>
              <w:rPr>
                <w:rFonts w:ascii="Times New Roman" w:hAnsi="Times New Roman"/>
                <w:sz w:val="28"/>
                <w:szCs w:val="28"/>
                <w:lang w:val="kk-KZ"/>
              </w:rPr>
              <w:t>72</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3.5</w:t>
            </w:r>
          </w:p>
        </w:tc>
        <w:tc>
          <w:tcPr>
            <w:tcW w:w="8254" w:type="dxa"/>
          </w:tcPr>
          <w:p w:rsidR="006513EC" w:rsidRPr="006B30A1" w:rsidRDefault="006513EC" w:rsidP="0097744A">
            <w:pPr>
              <w:autoSpaceDE w:val="0"/>
              <w:autoSpaceDN w:val="0"/>
              <w:adjustRightInd w:val="0"/>
              <w:spacing w:after="0" w:line="240" w:lineRule="auto"/>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 xml:space="preserve">Микробиологиялық көрсеткіштерін төмендету үшін </w:t>
            </w:r>
            <w:r w:rsidR="0097744A" w:rsidRPr="006B30A1">
              <w:rPr>
                <w:rFonts w:ascii="Times New Roman" w:eastAsia="Times-Bold" w:hAnsi="Times New Roman"/>
                <w:bCs/>
                <w:sz w:val="28"/>
                <w:szCs w:val="28"/>
                <w:lang w:val="kk-KZ"/>
              </w:rPr>
              <w:t xml:space="preserve">жасыл </w:t>
            </w:r>
            <w:r w:rsidRPr="006B30A1">
              <w:rPr>
                <w:rFonts w:ascii="Times New Roman" w:eastAsia="Times-Bold" w:hAnsi="Times New Roman"/>
                <w:bCs/>
                <w:sz w:val="28"/>
                <w:szCs w:val="28"/>
                <w:lang w:val="kk-KZ"/>
              </w:rPr>
              <w:t>қарақұмық</w:t>
            </w:r>
            <w:r w:rsidR="00CE5AB1" w:rsidRPr="006B30A1">
              <w:rPr>
                <w:rFonts w:ascii="Times New Roman" w:eastAsia="Times-Bold" w:hAnsi="Times New Roman"/>
                <w:bCs/>
                <w:sz w:val="28"/>
                <w:szCs w:val="28"/>
                <w:lang w:val="kk-KZ"/>
              </w:rPr>
              <w:t xml:space="preserve"> дәндерінің өскінін өсіру</w:t>
            </w:r>
            <w:r w:rsidRPr="006B30A1">
              <w:rPr>
                <w:rFonts w:ascii="Times New Roman" w:eastAsia="Times-Bold" w:hAnsi="Times New Roman"/>
                <w:bCs/>
                <w:sz w:val="28"/>
                <w:szCs w:val="28"/>
                <w:lang w:val="kk-KZ"/>
              </w:rPr>
              <w:t xml:space="preserve"> кезіндегі өңдеу тәсілдерін салыстырмалы </w:t>
            </w:r>
            <w:r w:rsidR="00CE5AB1" w:rsidRPr="006B30A1">
              <w:rPr>
                <w:rFonts w:ascii="Times New Roman" w:eastAsia="Times-Bold" w:hAnsi="Times New Roman"/>
                <w:bCs/>
                <w:sz w:val="28"/>
                <w:szCs w:val="28"/>
                <w:lang w:val="kk-KZ"/>
              </w:rPr>
              <w:t>зерттеу және өскіні өскен</w:t>
            </w:r>
            <w:r w:rsidRPr="006B30A1">
              <w:rPr>
                <w:rFonts w:ascii="Times New Roman" w:eastAsia="Times-Bold" w:hAnsi="Times New Roman"/>
                <w:bCs/>
                <w:sz w:val="28"/>
                <w:szCs w:val="28"/>
                <w:lang w:val="kk-KZ"/>
              </w:rPr>
              <w:t xml:space="preserve"> дәннің сапасына әсер етуін анықтау..</w:t>
            </w:r>
            <w:r w:rsidR="0097744A" w:rsidRPr="006B30A1">
              <w:rPr>
                <w:rFonts w:ascii="Times New Roman" w:eastAsia="Times-Bold" w:hAnsi="Times New Roman"/>
                <w:bCs/>
                <w:sz w:val="28"/>
                <w:szCs w:val="28"/>
                <w:lang w:val="kk-KZ"/>
              </w:rPr>
              <w:t>.............................................</w:t>
            </w:r>
            <w:r w:rsidR="00CE5AB1" w:rsidRPr="006B30A1">
              <w:rPr>
                <w:rFonts w:ascii="Times New Roman" w:eastAsia="Times-Bold" w:hAnsi="Times New Roman"/>
                <w:bCs/>
                <w:sz w:val="28"/>
                <w:szCs w:val="28"/>
                <w:lang w:val="kk-KZ"/>
              </w:rPr>
              <w:t>..........................................</w:t>
            </w:r>
            <w:r w:rsidR="0097744A" w:rsidRPr="006B30A1">
              <w:rPr>
                <w:rFonts w:ascii="Times New Roman" w:eastAsia="Times-Bold" w:hAnsi="Times New Roman"/>
                <w:bCs/>
                <w:sz w:val="28"/>
                <w:szCs w:val="28"/>
                <w:lang w:val="kk-KZ"/>
              </w:rPr>
              <w:t>..</w:t>
            </w:r>
          </w:p>
        </w:tc>
        <w:tc>
          <w:tcPr>
            <w:tcW w:w="636" w:type="dxa"/>
            <w:vAlign w:val="center"/>
          </w:tcPr>
          <w:p w:rsidR="00CE5AB1" w:rsidRPr="006B30A1" w:rsidRDefault="00CE5AB1" w:rsidP="00715350">
            <w:pPr>
              <w:spacing w:after="0" w:line="240" w:lineRule="auto"/>
              <w:jc w:val="center"/>
              <w:rPr>
                <w:rFonts w:ascii="Times New Roman" w:hAnsi="Times New Roman"/>
                <w:sz w:val="28"/>
                <w:szCs w:val="28"/>
                <w:lang w:val="kk-KZ"/>
              </w:rPr>
            </w:pPr>
          </w:p>
          <w:p w:rsidR="00CE5AB1" w:rsidRPr="006B30A1" w:rsidRDefault="00CE5AB1" w:rsidP="00715350">
            <w:pPr>
              <w:spacing w:after="0" w:line="240" w:lineRule="auto"/>
              <w:jc w:val="center"/>
              <w:rPr>
                <w:rFonts w:ascii="Times New Roman" w:hAnsi="Times New Roman"/>
                <w:sz w:val="28"/>
                <w:szCs w:val="28"/>
                <w:lang w:val="kk-KZ"/>
              </w:rPr>
            </w:pPr>
          </w:p>
          <w:p w:rsidR="00CE5AB1" w:rsidRPr="006B30A1" w:rsidRDefault="00CE5AB1" w:rsidP="00715350">
            <w:pPr>
              <w:spacing w:after="0" w:line="240" w:lineRule="auto"/>
              <w:jc w:val="center"/>
              <w:rPr>
                <w:rFonts w:ascii="Times New Roman" w:hAnsi="Times New Roman"/>
                <w:sz w:val="28"/>
                <w:szCs w:val="28"/>
                <w:lang w:val="kk-KZ"/>
              </w:rPr>
            </w:pPr>
          </w:p>
          <w:p w:rsidR="006513EC" w:rsidRPr="006B30A1" w:rsidRDefault="00AA09B0"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75</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Style w:val="tlid-translation"/>
                <w:rFonts w:ascii="Times New Roman" w:hAnsi="Times New Roman"/>
                <w:sz w:val="28"/>
                <w:szCs w:val="28"/>
                <w:lang w:val="kk-KZ"/>
              </w:rPr>
              <w:t>3.6</w:t>
            </w:r>
          </w:p>
        </w:tc>
        <w:tc>
          <w:tcPr>
            <w:tcW w:w="8254" w:type="dxa"/>
          </w:tcPr>
          <w:p w:rsidR="006513EC" w:rsidRPr="006B30A1" w:rsidRDefault="0097744A" w:rsidP="003B748C">
            <w:pPr>
              <w:autoSpaceDE w:val="0"/>
              <w:autoSpaceDN w:val="0"/>
              <w:adjustRightInd w:val="0"/>
              <w:spacing w:after="0" w:line="240" w:lineRule="auto"/>
              <w:jc w:val="both"/>
              <w:rPr>
                <w:rFonts w:ascii="Times New Roman" w:eastAsia="Times-Bold" w:hAnsi="Times New Roman"/>
                <w:bCs/>
                <w:sz w:val="28"/>
                <w:szCs w:val="28"/>
                <w:lang w:val="kk-KZ"/>
              </w:rPr>
            </w:pPr>
            <w:r w:rsidRPr="006B30A1">
              <w:rPr>
                <w:rFonts w:ascii="Times New Roman" w:hAnsi="Times New Roman"/>
                <w:sz w:val="28"/>
                <w:szCs w:val="28"/>
                <w:lang w:val="kk-KZ"/>
              </w:rPr>
              <w:t>Жасыл қ</w:t>
            </w:r>
            <w:r w:rsidR="006513EC" w:rsidRPr="006B30A1">
              <w:rPr>
                <w:rFonts w:ascii="Times New Roman" w:eastAsia="Times-Bold" w:hAnsi="Times New Roman"/>
                <w:bCs/>
                <w:sz w:val="28"/>
                <w:szCs w:val="28"/>
                <w:lang w:val="kk-KZ"/>
              </w:rPr>
              <w:t>арақұмық дәндерінің өскінін өсір</w:t>
            </w:r>
            <w:r w:rsidR="003B748C" w:rsidRPr="006B30A1">
              <w:rPr>
                <w:rFonts w:ascii="Times New Roman" w:eastAsia="Times-Bold" w:hAnsi="Times New Roman"/>
                <w:bCs/>
                <w:sz w:val="28"/>
                <w:szCs w:val="28"/>
                <w:lang w:val="kk-KZ"/>
              </w:rPr>
              <w:t>у кезінде сулы тұнбалардың уытты</w:t>
            </w:r>
            <w:r w:rsidR="006513EC" w:rsidRPr="006B30A1">
              <w:rPr>
                <w:rFonts w:ascii="Times New Roman" w:eastAsia="Times-Bold" w:hAnsi="Times New Roman"/>
                <w:bCs/>
                <w:sz w:val="28"/>
                <w:szCs w:val="28"/>
                <w:lang w:val="kk-KZ"/>
              </w:rPr>
              <w:t xml:space="preserve"> элементтерге әсері</w:t>
            </w:r>
            <w:r w:rsidR="003B748C" w:rsidRPr="006B30A1">
              <w:rPr>
                <w:rFonts w:ascii="Times New Roman" w:eastAsia="Times-Bold" w:hAnsi="Times New Roman"/>
                <w:bCs/>
                <w:sz w:val="28"/>
                <w:szCs w:val="28"/>
                <w:lang w:val="kk-KZ"/>
              </w:rPr>
              <w:t>н анықтау.</w:t>
            </w:r>
            <w:r w:rsidRPr="006B30A1">
              <w:rPr>
                <w:rFonts w:ascii="Times New Roman" w:eastAsia="Times-Bold" w:hAnsi="Times New Roman"/>
                <w:bCs/>
                <w:sz w:val="28"/>
                <w:szCs w:val="28"/>
                <w:lang w:val="kk-KZ"/>
              </w:rPr>
              <w:t>..............................</w:t>
            </w:r>
          </w:p>
        </w:tc>
        <w:tc>
          <w:tcPr>
            <w:tcW w:w="636" w:type="dxa"/>
            <w:vAlign w:val="center"/>
          </w:tcPr>
          <w:p w:rsidR="00CE5AB1" w:rsidRPr="006B30A1" w:rsidRDefault="00CE5AB1" w:rsidP="00715350">
            <w:pPr>
              <w:spacing w:after="0" w:line="240" w:lineRule="auto"/>
              <w:jc w:val="center"/>
              <w:rPr>
                <w:rFonts w:ascii="Times New Roman" w:hAnsi="Times New Roman"/>
                <w:sz w:val="28"/>
                <w:szCs w:val="28"/>
                <w:lang w:val="kk-KZ"/>
              </w:rPr>
            </w:pPr>
          </w:p>
          <w:p w:rsidR="006513EC" w:rsidRPr="006B30A1" w:rsidRDefault="00B3761F"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83</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3.7</w:t>
            </w:r>
          </w:p>
        </w:tc>
        <w:tc>
          <w:tcPr>
            <w:tcW w:w="8254" w:type="dxa"/>
          </w:tcPr>
          <w:p w:rsidR="006513EC" w:rsidRPr="006B30A1" w:rsidRDefault="0097744A" w:rsidP="001D0AB0">
            <w:pPr>
              <w:spacing w:after="0" w:line="240" w:lineRule="auto"/>
              <w:ind w:left="34"/>
              <w:jc w:val="both"/>
              <w:rPr>
                <w:rFonts w:ascii="Times New Roman" w:hAnsi="Times New Roman"/>
                <w:sz w:val="28"/>
                <w:szCs w:val="28"/>
                <w:lang w:val="kk-KZ"/>
              </w:rPr>
            </w:pPr>
            <w:r w:rsidRPr="006B30A1">
              <w:rPr>
                <w:rStyle w:val="tlid-translation"/>
                <w:rFonts w:ascii="Times New Roman" w:hAnsi="Times New Roman"/>
                <w:sz w:val="28"/>
                <w:szCs w:val="28"/>
                <w:lang w:val="kk-KZ"/>
              </w:rPr>
              <w:t>К</w:t>
            </w:r>
            <w:r w:rsidR="00CE5AB1" w:rsidRPr="006B30A1">
              <w:rPr>
                <w:rStyle w:val="tlid-translation"/>
                <w:rFonts w:ascii="Times New Roman" w:hAnsi="Times New Roman"/>
                <w:sz w:val="28"/>
                <w:szCs w:val="28"/>
                <w:lang w:val="kk-KZ"/>
              </w:rPr>
              <w:t>өп комп</w:t>
            </w:r>
            <w:r w:rsidRPr="006B30A1">
              <w:rPr>
                <w:rStyle w:val="tlid-translation"/>
                <w:rFonts w:ascii="Times New Roman" w:hAnsi="Times New Roman"/>
                <w:sz w:val="28"/>
                <w:szCs w:val="28"/>
                <w:lang w:val="kk-KZ"/>
              </w:rPr>
              <w:t xml:space="preserve">онентті </w:t>
            </w:r>
            <w:hyperlink r:id="rId13" w:anchor="_Toc41493886" w:history="1">
              <w:r w:rsidRPr="006B30A1">
                <w:rPr>
                  <w:rStyle w:val="a7"/>
                  <w:rFonts w:ascii="Times New Roman" w:hAnsi="Times New Roman"/>
                  <w:color w:val="auto"/>
                  <w:sz w:val="28"/>
                  <w:szCs w:val="28"/>
                  <w:u w:val="none"/>
                  <w:lang w:val="kk-KZ"/>
                </w:rPr>
                <w:t>д</w:t>
              </w:r>
              <w:r w:rsidR="006513EC" w:rsidRPr="006B30A1">
                <w:rPr>
                  <w:rStyle w:val="a7"/>
                  <w:rFonts w:ascii="Times New Roman" w:hAnsi="Times New Roman"/>
                  <w:color w:val="auto"/>
                  <w:sz w:val="28"/>
                  <w:szCs w:val="28"/>
                  <w:u w:val="none"/>
                  <w:lang w:val="kk-KZ"/>
                </w:rPr>
                <w:t>әмдеуіштердің ассортименттерін талдау және тұтынушылық ынталандырулары мен талғамдарын маркетингтік зерттеу.........</w:t>
              </w:r>
              <w:r w:rsidR="003B748C" w:rsidRPr="006B30A1">
                <w:rPr>
                  <w:rStyle w:val="a7"/>
                  <w:rFonts w:ascii="Times New Roman" w:hAnsi="Times New Roman"/>
                  <w:color w:val="auto"/>
                  <w:sz w:val="28"/>
                  <w:szCs w:val="28"/>
                  <w:u w:val="none"/>
                  <w:lang w:val="kk-KZ"/>
                </w:rPr>
                <w:t>..............................................................................................</w:t>
              </w:r>
              <w:r w:rsidR="006513EC" w:rsidRPr="006B30A1">
                <w:rPr>
                  <w:rStyle w:val="a7"/>
                  <w:rFonts w:ascii="Times New Roman" w:hAnsi="Times New Roman"/>
                  <w:color w:val="auto"/>
                  <w:sz w:val="28"/>
                  <w:szCs w:val="28"/>
                  <w:u w:val="none"/>
                  <w:lang w:val="kk-KZ"/>
                </w:rPr>
                <w:t xml:space="preserve"> </w:t>
              </w:r>
            </w:hyperlink>
          </w:p>
        </w:tc>
        <w:tc>
          <w:tcPr>
            <w:tcW w:w="636" w:type="dxa"/>
            <w:vAlign w:val="center"/>
          </w:tcPr>
          <w:p w:rsidR="003B748C" w:rsidRPr="006B30A1" w:rsidRDefault="003B748C" w:rsidP="00715350">
            <w:pPr>
              <w:spacing w:after="0" w:line="240" w:lineRule="auto"/>
              <w:jc w:val="center"/>
              <w:rPr>
                <w:rFonts w:ascii="Times New Roman" w:hAnsi="Times New Roman"/>
                <w:sz w:val="28"/>
                <w:szCs w:val="28"/>
                <w:lang w:val="kk-KZ"/>
              </w:rPr>
            </w:pPr>
          </w:p>
          <w:p w:rsidR="003B748C" w:rsidRPr="006B30A1" w:rsidRDefault="003B748C" w:rsidP="00715350">
            <w:pPr>
              <w:spacing w:after="0" w:line="240" w:lineRule="auto"/>
              <w:jc w:val="center"/>
              <w:rPr>
                <w:rFonts w:ascii="Times New Roman" w:hAnsi="Times New Roman"/>
                <w:sz w:val="28"/>
                <w:szCs w:val="28"/>
                <w:lang w:val="kk-KZ"/>
              </w:rPr>
            </w:pPr>
          </w:p>
          <w:p w:rsidR="006513EC" w:rsidRPr="006B30A1" w:rsidRDefault="00050E7A"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8</w:t>
            </w:r>
            <w:r w:rsidR="00B3761F">
              <w:rPr>
                <w:rFonts w:ascii="Times New Roman" w:hAnsi="Times New Roman"/>
                <w:sz w:val="28"/>
                <w:szCs w:val="28"/>
                <w:lang w:val="kk-KZ"/>
              </w:rPr>
              <w:t>5</w:t>
            </w:r>
          </w:p>
        </w:tc>
      </w:tr>
      <w:tr w:rsidR="006513EC" w:rsidRPr="006B30A1" w:rsidTr="006C64C3">
        <w:trPr>
          <w:trHeight w:val="433"/>
        </w:trPr>
        <w:tc>
          <w:tcPr>
            <w:tcW w:w="785" w:type="dxa"/>
          </w:tcPr>
          <w:p w:rsidR="006513EC" w:rsidRPr="006B30A1" w:rsidRDefault="006513EC" w:rsidP="001D0AB0">
            <w:pPr>
              <w:spacing w:after="0" w:line="240" w:lineRule="auto"/>
              <w:rPr>
                <w:rStyle w:val="tlid-translation"/>
                <w:rFonts w:ascii="Times New Roman" w:hAnsi="Times New Roman"/>
                <w:sz w:val="28"/>
                <w:szCs w:val="28"/>
                <w:lang w:val="kk-KZ"/>
              </w:rPr>
            </w:pPr>
            <w:r w:rsidRPr="006B30A1">
              <w:rPr>
                <w:rFonts w:ascii="Times New Roman" w:hAnsi="Times New Roman"/>
                <w:sz w:val="28"/>
                <w:szCs w:val="28"/>
                <w:lang w:val="kk-KZ"/>
              </w:rPr>
              <w:t>3.8</w:t>
            </w:r>
          </w:p>
        </w:tc>
        <w:tc>
          <w:tcPr>
            <w:tcW w:w="8254" w:type="dxa"/>
          </w:tcPr>
          <w:p w:rsidR="006513EC" w:rsidRPr="006B30A1" w:rsidRDefault="00276B87" w:rsidP="0097744A">
            <w:pPr>
              <w:spacing w:after="0" w:line="240" w:lineRule="auto"/>
              <w:ind w:left="34"/>
              <w:jc w:val="both"/>
              <w:rPr>
                <w:rStyle w:val="a7"/>
                <w:rFonts w:ascii="Times New Roman" w:hAnsi="Times New Roman"/>
                <w:sz w:val="28"/>
                <w:szCs w:val="28"/>
                <w:lang w:val="kk-KZ"/>
              </w:rPr>
            </w:pPr>
            <w:hyperlink r:id="rId14" w:anchor="_Toc41493887" w:history="1">
              <w:r w:rsidR="006513EC" w:rsidRPr="006B30A1">
                <w:rPr>
                  <w:rStyle w:val="tlid-translation"/>
                  <w:rFonts w:ascii="Times New Roman" w:hAnsi="Times New Roman"/>
                  <w:sz w:val="28"/>
                  <w:szCs w:val="28"/>
                  <w:lang w:val="kk-KZ"/>
                </w:rPr>
                <w:t xml:space="preserve">«Богатырь» </w:t>
              </w:r>
              <w:r w:rsidR="0097744A" w:rsidRPr="006B30A1">
                <w:rPr>
                  <w:rStyle w:val="tlid-translation"/>
                  <w:rFonts w:ascii="Times New Roman" w:hAnsi="Times New Roman"/>
                  <w:sz w:val="28"/>
                  <w:szCs w:val="28"/>
                  <w:lang w:val="kk-KZ"/>
                </w:rPr>
                <w:t xml:space="preserve">көп компонентті </w:t>
              </w:r>
              <w:r w:rsidR="006513EC" w:rsidRPr="006B30A1">
                <w:rPr>
                  <w:rStyle w:val="tlid-translation"/>
                  <w:rFonts w:ascii="Times New Roman" w:hAnsi="Times New Roman"/>
                  <w:sz w:val="28"/>
                  <w:szCs w:val="28"/>
                  <w:lang w:val="kk-KZ"/>
                </w:rPr>
                <w:t>дәмдеуішінің рецептурасын және технологиясын әзірлеу</w:t>
              </w:r>
            </w:hyperlink>
            <w:r w:rsidR="006513EC" w:rsidRPr="006B30A1">
              <w:rPr>
                <w:rStyle w:val="tlid-translation"/>
                <w:rFonts w:ascii="Times New Roman" w:hAnsi="Times New Roman"/>
                <w:sz w:val="28"/>
                <w:szCs w:val="28"/>
                <w:lang w:val="kk-KZ"/>
              </w:rPr>
              <w:t>.........................................................................</w:t>
            </w:r>
          </w:p>
        </w:tc>
        <w:tc>
          <w:tcPr>
            <w:tcW w:w="636" w:type="dxa"/>
            <w:vAlign w:val="center"/>
          </w:tcPr>
          <w:p w:rsidR="003B748C" w:rsidRPr="006B30A1" w:rsidRDefault="003B748C" w:rsidP="00715350">
            <w:pPr>
              <w:spacing w:after="0" w:line="240" w:lineRule="auto"/>
              <w:jc w:val="center"/>
              <w:rPr>
                <w:rFonts w:ascii="Times New Roman" w:hAnsi="Times New Roman"/>
                <w:sz w:val="28"/>
                <w:szCs w:val="28"/>
                <w:lang w:val="kk-KZ"/>
              </w:rPr>
            </w:pPr>
          </w:p>
          <w:p w:rsidR="006513EC" w:rsidRPr="006B30A1" w:rsidRDefault="00050E7A"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8</w:t>
            </w:r>
            <w:r w:rsidR="00AA09B0">
              <w:rPr>
                <w:rFonts w:ascii="Times New Roman" w:hAnsi="Times New Roman"/>
                <w:sz w:val="28"/>
                <w:szCs w:val="28"/>
                <w:lang w:val="kk-KZ"/>
              </w:rPr>
              <w:t>8</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3.9</w:t>
            </w:r>
          </w:p>
        </w:tc>
        <w:tc>
          <w:tcPr>
            <w:tcW w:w="8254" w:type="dxa"/>
          </w:tcPr>
          <w:p w:rsidR="006513EC" w:rsidRPr="006B30A1" w:rsidRDefault="006513EC" w:rsidP="0097744A">
            <w:pPr>
              <w:spacing w:after="0" w:line="240" w:lineRule="auto"/>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«Богатырь» </w:t>
            </w:r>
            <w:r w:rsidR="0097744A" w:rsidRPr="006B30A1">
              <w:rPr>
                <w:rStyle w:val="tlid-translation"/>
                <w:rFonts w:ascii="Times New Roman" w:hAnsi="Times New Roman"/>
                <w:sz w:val="28"/>
                <w:szCs w:val="28"/>
                <w:lang w:val="kk-KZ"/>
              </w:rPr>
              <w:t>көп к</w:t>
            </w:r>
            <w:r w:rsidR="003B748C" w:rsidRPr="006B30A1">
              <w:rPr>
                <w:rStyle w:val="tlid-translation"/>
                <w:rFonts w:ascii="Times New Roman" w:hAnsi="Times New Roman"/>
                <w:sz w:val="28"/>
                <w:szCs w:val="28"/>
                <w:lang w:val="kk-KZ"/>
              </w:rPr>
              <w:t>о</w:t>
            </w:r>
            <w:r w:rsidR="0097744A" w:rsidRPr="006B30A1">
              <w:rPr>
                <w:rStyle w:val="tlid-translation"/>
                <w:rFonts w:ascii="Times New Roman" w:hAnsi="Times New Roman"/>
                <w:sz w:val="28"/>
                <w:szCs w:val="28"/>
                <w:lang w:val="kk-KZ"/>
              </w:rPr>
              <w:t xml:space="preserve">мпонентті </w:t>
            </w:r>
            <w:r w:rsidRPr="006B30A1">
              <w:rPr>
                <w:rStyle w:val="tlid-translation"/>
                <w:rFonts w:ascii="Times New Roman" w:hAnsi="Times New Roman"/>
                <w:sz w:val="28"/>
                <w:szCs w:val="28"/>
                <w:lang w:val="kk-KZ"/>
              </w:rPr>
              <w:t>дәмдеуішінің органолептикалық көрсеткіштерін зерттеу.........................................................................</w:t>
            </w:r>
          </w:p>
        </w:tc>
        <w:tc>
          <w:tcPr>
            <w:tcW w:w="636" w:type="dxa"/>
            <w:vAlign w:val="center"/>
          </w:tcPr>
          <w:p w:rsidR="00050E7A" w:rsidRPr="006B30A1" w:rsidRDefault="00050E7A" w:rsidP="00050E7A">
            <w:pPr>
              <w:spacing w:after="0" w:line="240" w:lineRule="auto"/>
              <w:jc w:val="center"/>
              <w:rPr>
                <w:rFonts w:ascii="Times New Roman" w:hAnsi="Times New Roman"/>
                <w:sz w:val="28"/>
                <w:szCs w:val="28"/>
                <w:lang w:val="kk-KZ"/>
              </w:rPr>
            </w:pPr>
          </w:p>
          <w:p w:rsidR="006513EC" w:rsidRPr="006B30A1" w:rsidRDefault="00715350"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9</w:t>
            </w:r>
            <w:r w:rsidR="00AA09B0">
              <w:rPr>
                <w:rFonts w:ascii="Times New Roman" w:hAnsi="Times New Roman"/>
                <w:sz w:val="28"/>
                <w:szCs w:val="28"/>
                <w:lang w:val="kk-KZ"/>
              </w:rPr>
              <w:t>1</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3.10</w:t>
            </w:r>
          </w:p>
        </w:tc>
        <w:tc>
          <w:tcPr>
            <w:tcW w:w="8254" w:type="dxa"/>
          </w:tcPr>
          <w:p w:rsidR="006513EC" w:rsidRPr="006B30A1" w:rsidRDefault="006513EC" w:rsidP="003B748C">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 xml:space="preserve">«Богатырь» </w:t>
            </w:r>
            <w:r w:rsidR="0097744A" w:rsidRPr="006B30A1">
              <w:rPr>
                <w:rFonts w:ascii="Times New Roman" w:hAnsi="Times New Roman"/>
                <w:sz w:val="28"/>
                <w:szCs w:val="28"/>
                <w:lang w:val="kk-KZ"/>
              </w:rPr>
              <w:t xml:space="preserve">көп компонентті </w:t>
            </w:r>
            <w:r w:rsidR="003B748C" w:rsidRPr="006B30A1">
              <w:rPr>
                <w:rFonts w:ascii="Times New Roman" w:hAnsi="Times New Roman"/>
                <w:sz w:val="28"/>
                <w:szCs w:val="28"/>
                <w:lang w:val="kk-KZ"/>
              </w:rPr>
              <w:t>дәмдеуішінің химиялық құрамын</w:t>
            </w:r>
            <w:r w:rsidRPr="006B30A1">
              <w:rPr>
                <w:rFonts w:ascii="Times New Roman" w:hAnsi="Times New Roman"/>
                <w:sz w:val="28"/>
                <w:szCs w:val="28"/>
                <w:lang w:val="kk-KZ"/>
              </w:rPr>
              <w:t>, сапа ж</w:t>
            </w:r>
            <w:r w:rsidR="003B748C" w:rsidRPr="006B30A1">
              <w:rPr>
                <w:rFonts w:ascii="Times New Roman" w:hAnsi="Times New Roman"/>
                <w:sz w:val="28"/>
                <w:szCs w:val="28"/>
                <w:lang w:val="kk-KZ"/>
              </w:rPr>
              <w:t>әне қауіпсіздік көрсеткіштерін</w:t>
            </w:r>
            <w:r w:rsidRPr="006B30A1">
              <w:rPr>
                <w:rFonts w:ascii="Times New Roman" w:hAnsi="Times New Roman"/>
                <w:sz w:val="28"/>
                <w:szCs w:val="28"/>
                <w:lang w:val="kk-KZ"/>
              </w:rPr>
              <w:t xml:space="preserve"> зерттеу </w:t>
            </w:r>
            <w:r w:rsidR="003B748C" w:rsidRPr="006B30A1">
              <w:rPr>
                <w:rFonts w:ascii="Times New Roman" w:hAnsi="Times New Roman"/>
                <w:sz w:val="28"/>
                <w:szCs w:val="28"/>
                <w:lang w:val="kk-KZ"/>
              </w:rPr>
              <w:t>......................</w:t>
            </w:r>
            <w:r w:rsidRPr="006B30A1">
              <w:rPr>
                <w:rFonts w:ascii="Times New Roman" w:hAnsi="Times New Roman"/>
                <w:sz w:val="28"/>
                <w:szCs w:val="28"/>
                <w:lang w:val="kk-KZ"/>
              </w:rPr>
              <w:t>.....</w:t>
            </w:r>
            <w:r w:rsidR="0097744A" w:rsidRPr="006B30A1">
              <w:rPr>
                <w:rFonts w:ascii="Times New Roman" w:hAnsi="Times New Roman"/>
                <w:sz w:val="28"/>
                <w:szCs w:val="28"/>
                <w:lang w:val="kk-KZ"/>
              </w:rPr>
              <w:t>........</w:t>
            </w:r>
            <w:r w:rsidR="00B26D66" w:rsidRPr="006B30A1">
              <w:rPr>
                <w:rFonts w:ascii="Times New Roman" w:hAnsi="Times New Roman"/>
                <w:sz w:val="28"/>
                <w:szCs w:val="28"/>
                <w:lang w:val="kk-KZ"/>
              </w:rPr>
              <w:t>..</w:t>
            </w:r>
          </w:p>
        </w:tc>
        <w:tc>
          <w:tcPr>
            <w:tcW w:w="636" w:type="dxa"/>
            <w:vAlign w:val="center"/>
          </w:tcPr>
          <w:p w:rsidR="003B748C" w:rsidRPr="006B30A1" w:rsidRDefault="003B748C" w:rsidP="00715350">
            <w:pPr>
              <w:spacing w:after="0" w:line="240" w:lineRule="auto"/>
              <w:jc w:val="center"/>
              <w:rPr>
                <w:rFonts w:ascii="Times New Roman" w:hAnsi="Times New Roman"/>
                <w:sz w:val="28"/>
                <w:szCs w:val="28"/>
                <w:lang w:val="kk-KZ"/>
              </w:rPr>
            </w:pPr>
          </w:p>
          <w:p w:rsidR="006513EC" w:rsidRPr="006B30A1" w:rsidRDefault="00AA09B0"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96</w:t>
            </w:r>
          </w:p>
        </w:tc>
      </w:tr>
      <w:tr w:rsidR="00B17FF7" w:rsidRPr="006B30A1" w:rsidTr="006C64C3">
        <w:trPr>
          <w:trHeight w:val="433"/>
        </w:trPr>
        <w:tc>
          <w:tcPr>
            <w:tcW w:w="785" w:type="dxa"/>
          </w:tcPr>
          <w:p w:rsidR="00B17FF7" w:rsidRPr="006B30A1" w:rsidRDefault="008A3E59"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3.11</w:t>
            </w:r>
          </w:p>
        </w:tc>
        <w:tc>
          <w:tcPr>
            <w:tcW w:w="8254" w:type="dxa"/>
          </w:tcPr>
          <w:p w:rsidR="00B17FF7" w:rsidRPr="006B30A1" w:rsidRDefault="008A3E59" w:rsidP="0097744A">
            <w:pPr>
              <w:tabs>
                <w:tab w:val="left" w:pos="851"/>
              </w:tabs>
              <w:spacing w:after="0" w:line="240" w:lineRule="auto"/>
              <w:jc w:val="both"/>
              <w:rPr>
                <w:rFonts w:ascii="Times New Roman" w:hAnsi="Times New Roman"/>
                <w:bCs/>
                <w:sz w:val="28"/>
                <w:szCs w:val="28"/>
                <w:lang w:val="kk-KZ"/>
              </w:rPr>
            </w:pPr>
            <w:r w:rsidRPr="006B30A1">
              <w:rPr>
                <w:rFonts w:ascii="Times New Roman" w:hAnsi="Times New Roman"/>
                <w:b/>
                <w:bCs/>
                <w:sz w:val="28"/>
                <w:szCs w:val="28"/>
                <w:lang w:val="kk-KZ"/>
              </w:rPr>
              <w:t xml:space="preserve"> </w:t>
            </w:r>
            <w:r w:rsidRPr="006B30A1">
              <w:rPr>
                <w:rFonts w:ascii="Times New Roman" w:hAnsi="Times New Roman"/>
                <w:bCs/>
                <w:sz w:val="28"/>
                <w:szCs w:val="28"/>
                <w:lang w:val="kk-KZ"/>
              </w:rPr>
              <w:t xml:space="preserve">«Богатырь» </w:t>
            </w:r>
            <w:r w:rsidR="0097744A" w:rsidRPr="006B30A1">
              <w:rPr>
                <w:rFonts w:ascii="Times New Roman" w:hAnsi="Times New Roman"/>
                <w:bCs/>
                <w:sz w:val="28"/>
                <w:szCs w:val="28"/>
                <w:lang w:val="kk-KZ"/>
              </w:rPr>
              <w:t xml:space="preserve">көп компонентті </w:t>
            </w:r>
            <w:r w:rsidRPr="006B30A1">
              <w:rPr>
                <w:rFonts w:ascii="Times New Roman" w:hAnsi="Times New Roman"/>
                <w:bCs/>
                <w:sz w:val="28"/>
                <w:szCs w:val="28"/>
                <w:lang w:val="kk-KZ"/>
              </w:rPr>
              <w:t>дәмдеуішін сақтау және қаптау</w:t>
            </w:r>
            <w:r w:rsidR="0097744A" w:rsidRPr="006B30A1">
              <w:rPr>
                <w:rFonts w:ascii="Times New Roman" w:hAnsi="Times New Roman"/>
                <w:bCs/>
                <w:sz w:val="28"/>
                <w:szCs w:val="28"/>
                <w:lang w:val="kk-KZ"/>
              </w:rPr>
              <w:t>.....</w:t>
            </w:r>
            <w:r w:rsidR="00B26D66" w:rsidRPr="006B30A1">
              <w:rPr>
                <w:rFonts w:ascii="Times New Roman" w:hAnsi="Times New Roman"/>
                <w:bCs/>
                <w:sz w:val="28"/>
                <w:szCs w:val="28"/>
                <w:lang w:val="kk-KZ"/>
              </w:rPr>
              <w:t>......</w:t>
            </w:r>
            <w:r w:rsidRPr="006B30A1">
              <w:rPr>
                <w:rFonts w:ascii="Times New Roman" w:hAnsi="Times New Roman"/>
                <w:bCs/>
                <w:sz w:val="28"/>
                <w:szCs w:val="28"/>
                <w:lang w:val="kk-KZ"/>
              </w:rPr>
              <w:t xml:space="preserve"> </w:t>
            </w:r>
          </w:p>
        </w:tc>
        <w:tc>
          <w:tcPr>
            <w:tcW w:w="636" w:type="dxa"/>
            <w:vAlign w:val="center"/>
          </w:tcPr>
          <w:p w:rsidR="00B17FF7" w:rsidRPr="006B30A1" w:rsidRDefault="00050E7A"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9</w:t>
            </w:r>
            <w:r w:rsidR="00AA09B0">
              <w:rPr>
                <w:rFonts w:ascii="Times New Roman" w:hAnsi="Times New Roman"/>
                <w:sz w:val="28"/>
                <w:szCs w:val="28"/>
                <w:lang w:val="kk-KZ"/>
              </w:rPr>
              <w:t>8</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p>
        </w:tc>
        <w:tc>
          <w:tcPr>
            <w:tcW w:w="8254" w:type="dxa"/>
          </w:tcPr>
          <w:p w:rsidR="006513EC" w:rsidRPr="006B30A1" w:rsidRDefault="006513EC" w:rsidP="00B26D66">
            <w:pPr>
              <w:spacing w:after="0" w:line="240" w:lineRule="auto"/>
              <w:ind w:left="34"/>
              <w:jc w:val="both"/>
              <w:rPr>
                <w:rFonts w:ascii="Times New Roman" w:hAnsi="Times New Roman"/>
                <w:sz w:val="28"/>
                <w:szCs w:val="28"/>
                <w:lang w:val="kk-KZ"/>
              </w:rPr>
            </w:pPr>
            <w:r w:rsidRPr="006B30A1">
              <w:rPr>
                <w:rFonts w:ascii="Times New Roman" w:hAnsi="Times New Roman"/>
                <w:bCs/>
                <w:sz w:val="28"/>
                <w:szCs w:val="28"/>
                <w:lang w:val="kk-KZ"/>
              </w:rPr>
              <w:t>Үшінші бөлім бойынша қорытынды.............................................</w:t>
            </w:r>
            <w:r w:rsidR="00B26D66" w:rsidRPr="006B30A1">
              <w:rPr>
                <w:rFonts w:ascii="Times New Roman" w:hAnsi="Times New Roman"/>
                <w:bCs/>
                <w:sz w:val="28"/>
                <w:szCs w:val="28"/>
                <w:lang w:val="kk-KZ"/>
              </w:rPr>
              <w:t>......</w:t>
            </w:r>
          </w:p>
        </w:tc>
        <w:tc>
          <w:tcPr>
            <w:tcW w:w="636" w:type="dxa"/>
            <w:vAlign w:val="center"/>
          </w:tcPr>
          <w:p w:rsidR="006513EC" w:rsidRPr="006B30A1" w:rsidRDefault="00050E7A" w:rsidP="00AA09B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10</w:t>
            </w:r>
            <w:r w:rsidR="00AA09B0">
              <w:rPr>
                <w:rFonts w:ascii="Times New Roman" w:hAnsi="Times New Roman"/>
                <w:sz w:val="28"/>
                <w:szCs w:val="28"/>
                <w:lang w:val="kk-KZ"/>
              </w:rPr>
              <w:t>3</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b/>
                <w:sz w:val="28"/>
                <w:szCs w:val="28"/>
                <w:lang w:val="kk-KZ"/>
              </w:rPr>
            </w:pPr>
            <w:r w:rsidRPr="006B30A1">
              <w:rPr>
                <w:rStyle w:val="tlid-translation"/>
                <w:rFonts w:ascii="Times New Roman" w:hAnsi="Times New Roman"/>
                <w:b/>
                <w:sz w:val="28"/>
                <w:szCs w:val="28"/>
                <w:lang w:val="kk-KZ"/>
              </w:rPr>
              <w:t>4</w:t>
            </w:r>
          </w:p>
        </w:tc>
        <w:tc>
          <w:tcPr>
            <w:tcW w:w="8254" w:type="dxa"/>
          </w:tcPr>
          <w:p w:rsidR="006513EC" w:rsidRPr="006B30A1" w:rsidRDefault="006513EC" w:rsidP="0097744A">
            <w:pPr>
              <w:spacing w:after="0" w:line="240" w:lineRule="auto"/>
              <w:ind w:left="34"/>
              <w:jc w:val="both"/>
              <w:rPr>
                <w:rFonts w:ascii="Times New Roman" w:hAnsi="Times New Roman"/>
                <w:b/>
                <w:sz w:val="28"/>
                <w:szCs w:val="28"/>
                <w:lang w:val="kk-KZ"/>
              </w:rPr>
            </w:pPr>
            <w:r w:rsidRPr="006B30A1">
              <w:rPr>
                <w:rStyle w:val="tlid-translation"/>
                <w:rFonts w:ascii="Times New Roman" w:hAnsi="Times New Roman"/>
                <w:b/>
                <w:sz w:val="28"/>
                <w:szCs w:val="28"/>
                <w:lang w:val="kk-KZ"/>
              </w:rPr>
              <w:t xml:space="preserve">НАССР НЕГІЗІНДЕ </w:t>
            </w:r>
            <w:r w:rsidR="0097744A" w:rsidRPr="006B30A1">
              <w:rPr>
                <w:rStyle w:val="tlid-translation"/>
                <w:rFonts w:ascii="Times New Roman" w:hAnsi="Times New Roman"/>
                <w:b/>
                <w:sz w:val="28"/>
                <w:szCs w:val="28"/>
                <w:lang w:val="kk-KZ"/>
              </w:rPr>
              <w:t>КӨП КО</w:t>
            </w:r>
            <w:r w:rsidR="003B748C" w:rsidRPr="006B30A1">
              <w:rPr>
                <w:rStyle w:val="tlid-translation"/>
                <w:rFonts w:ascii="Times New Roman" w:hAnsi="Times New Roman"/>
                <w:b/>
                <w:sz w:val="28"/>
                <w:szCs w:val="28"/>
                <w:lang w:val="kk-KZ"/>
              </w:rPr>
              <w:t>М</w:t>
            </w:r>
            <w:r w:rsidR="0097744A" w:rsidRPr="006B30A1">
              <w:rPr>
                <w:rStyle w:val="tlid-translation"/>
                <w:rFonts w:ascii="Times New Roman" w:hAnsi="Times New Roman"/>
                <w:b/>
                <w:sz w:val="28"/>
                <w:szCs w:val="28"/>
                <w:lang w:val="kk-KZ"/>
              </w:rPr>
              <w:t xml:space="preserve">ПОНЕНТТІ </w:t>
            </w:r>
            <w:r w:rsidRPr="006B30A1">
              <w:rPr>
                <w:rStyle w:val="tlid-translation"/>
                <w:rFonts w:ascii="Times New Roman" w:hAnsi="Times New Roman"/>
                <w:b/>
                <w:sz w:val="28"/>
                <w:szCs w:val="28"/>
                <w:lang w:val="kk-KZ"/>
              </w:rPr>
              <w:t>ДӘМДЕУІШТІҢ ЖАҢА ТҮРІН ӨНДІРУ КЕЗІНДЕ ТАҒАМДЫҚ ҚАУІПСІЗДІГІН ҚАМТАМАСЫЗ ЕТУ.....</w:t>
            </w:r>
            <w:r w:rsidR="003B748C" w:rsidRPr="006B30A1">
              <w:rPr>
                <w:rStyle w:val="tlid-translation"/>
                <w:rFonts w:ascii="Times New Roman" w:hAnsi="Times New Roman"/>
                <w:b/>
                <w:sz w:val="28"/>
                <w:szCs w:val="28"/>
                <w:lang w:val="kk-KZ"/>
              </w:rPr>
              <w:t>........</w:t>
            </w:r>
            <w:r w:rsidR="0097744A" w:rsidRPr="006B30A1">
              <w:rPr>
                <w:rStyle w:val="tlid-translation"/>
                <w:rFonts w:ascii="Times New Roman" w:hAnsi="Times New Roman"/>
                <w:b/>
                <w:sz w:val="28"/>
                <w:szCs w:val="28"/>
                <w:lang w:val="kk-KZ"/>
              </w:rPr>
              <w:t>..........................</w:t>
            </w:r>
            <w:r w:rsidRPr="006B30A1">
              <w:rPr>
                <w:rStyle w:val="tlid-translation"/>
                <w:rFonts w:ascii="Times New Roman" w:hAnsi="Times New Roman"/>
                <w:b/>
                <w:sz w:val="28"/>
                <w:szCs w:val="28"/>
                <w:lang w:val="kk-KZ"/>
              </w:rPr>
              <w:t>....</w:t>
            </w:r>
          </w:p>
        </w:tc>
        <w:tc>
          <w:tcPr>
            <w:tcW w:w="636" w:type="dxa"/>
            <w:vAlign w:val="center"/>
          </w:tcPr>
          <w:p w:rsidR="003B748C" w:rsidRPr="006B30A1" w:rsidRDefault="003B748C" w:rsidP="00715350">
            <w:pPr>
              <w:spacing w:after="0" w:line="240" w:lineRule="auto"/>
              <w:jc w:val="center"/>
              <w:rPr>
                <w:rFonts w:ascii="Times New Roman" w:hAnsi="Times New Roman"/>
                <w:sz w:val="28"/>
                <w:szCs w:val="28"/>
                <w:lang w:val="kk-KZ"/>
              </w:rPr>
            </w:pPr>
          </w:p>
          <w:p w:rsidR="003B748C" w:rsidRPr="006B30A1" w:rsidRDefault="003B748C" w:rsidP="00715350">
            <w:pPr>
              <w:spacing w:after="0" w:line="240" w:lineRule="auto"/>
              <w:jc w:val="center"/>
              <w:rPr>
                <w:rFonts w:ascii="Times New Roman" w:hAnsi="Times New Roman"/>
                <w:sz w:val="28"/>
                <w:szCs w:val="28"/>
                <w:lang w:val="kk-KZ"/>
              </w:rPr>
            </w:pPr>
          </w:p>
          <w:p w:rsidR="006513EC" w:rsidRPr="006B30A1" w:rsidRDefault="00857844"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106</w:t>
            </w:r>
          </w:p>
        </w:tc>
      </w:tr>
      <w:tr w:rsidR="006513EC" w:rsidRPr="006B30A1" w:rsidTr="006C64C3">
        <w:trPr>
          <w:trHeight w:val="433"/>
        </w:trPr>
        <w:tc>
          <w:tcPr>
            <w:tcW w:w="785" w:type="dxa"/>
          </w:tcPr>
          <w:p w:rsidR="006513EC" w:rsidRPr="006B30A1" w:rsidRDefault="006513EC" w:rsidP="001D0AB0">
            <w:pPr>
              <w:spacing w:after="0" w:line="240" w:lineRule="auto"/>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4.1</w:t>
            </w:r>
          </w:p>
        </w:tc>
        <w:tc>
          <w:tcPr>
            <w:tcW w:w="8254" w:type="dxa"/>
          </w:tcPr>
          <w:p w:rsidR="006513EC" w:rsidRPr="006B30A1" w:rsidRDefault="006513EC" w:rsidP="0097744A">
            <w:pPr>
              <w:spacing w:after="0" w:line="240" w:lineRule="auto"/>
              <w:ind w:left="34"/>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Жаңа өнімнің өмірлік циклының сатыларын талдау кезінде әсер ететін қауіпті факторларды анықтау......................................</w:t>
            </w:r>
            <w:r w:rsidR="0097744A" w:rsidRPr="006B30A1">
              <w:rPr>
                <w:rStyle w:val="tlid-translation"/>
                <w:rFonts w:ascii="Times New Roman" w:hAnsi="Times New Roman"/>
                <w:sz w:val="28"/>
                <w:szCs w:val="28"/>
                <w:lang w:val="kk-KZ"/>
              </w:rPr>
              <w:t>...............</w:t>
            </w:r>
          </w:p>
        </w:tc>
        <w:tc>
          <w:tcPr>
            <w:tcW w:w="636" w:type="dxa"/>
            <w:vAlign w:val="center"/>
          </w:tcPr>
          <w:p w:rsidR="006513EC" w:rsidRPr="006B30A1" w:rsidRDefault="00857844"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106</w:t>
            </w:r>
          </w:p>
        </w:tc>
      </w:tr>
      <w:tr w:rsidR="006513EC" w:rsidRPr="006B30A1" w:rsidTr="006C64C3">
        <w:trPr>
          <w:trHeight w:val="433"/>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bCs/>
                <w:sz w:val="28"/>
                <w:szCs w:val="28"/>
                <w:lang w:val="kk-KZ"/>
              </w:rPr>
              <w:t>4.2</w:t>
            </w:r>
          </w:p>
        </w:tc>
        <w:tc>
          <w:tcPr>
            <w:tcW w:w="8254" w:type="dxa"/>
          </w:tcPr>
          <w:p w:rsidR="006513EC" w:rsidRPr="006B30A1" w:rsidRDefault="006513EC" w:rsidP="001D0AB0">
            <w:pPr>
              <w:spacing w:after="0" w:line="240" w:lineRule="auto"/>
              <w:ind w:left="34"/>
              <w:jc w:val="both"/>
              <w:rPr>
                <w:rFonts w:ascii="Times New Roman" w:hAnsi="Times New Roman"/>
                <w:sz w:val="28"/>
                <w:szCs w:val="28"/>
                <w:lang w:val="kk-KZ"/>
              </w:rPr>
            </w:pPr>
            <w:r w:rsidRPr="006B30A1">
              <w:rPr>
                <w:rFonts w:ascii="Times New Roman" w:hAnsi="Times New Roman"/>
                <w:bCs/>
                <w:sz w:val="28"/>
                <w:szCs w:val="28"/>
                <w:lang w:val="kk-KZ"/>
              </w:rPr>
              <w:t>Жаңа өнімді өндіру кезеңінде сыни бақылау нүктелерін анықтау..................................................................................................</w:t>
            </w:r>
          </w:p>
        </w:tc>
        <w:tc>
          <w:tcPr>
            <w:tcW w:w="636" w:type="dxa"/>
            <w:vAlign w:val="center"/>
          </w:tcPr>
          <w:p w:rsidR="006513EC" w:rsidRPr="006B30A1" w:rsidRDefault="00050E7A" w:rsidP="00857844">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10</w:t>
            </w:r>
            <w:r w:rsidR="00857844">
              <w:rPr>
                <w:rFonts w:ascii="Times New Roman" w:hAnsi="Times New Roman"/>
                <w:sz w:val="28"/>
                <w:szCs w:val="28"/>
                <w:lang w:val="kk-KZ"/>
              </w:rPr>
              <w:t>7</w:t>
            </w:r>
          </w:p>
        </w:tc>
      </w:tr>
      <w:tr w:rsidR="006513EC" w:rsidRPr="006B30A1" w:rsidTr="006C64C3">
        <w:trPr>
          <w:trHeight w:val="327"/>
        </w:trPr>
        <w:tc>
          <w:tcPr>
            <w:tcW w:w="785" w:type="dxa"/>
          </w:tcPr>
          <w:p w:rsidR="006513EC" w:rsidRPr="006B30A1" w:rsidRDefault="006513EC"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4.3</w:t>
            </w:r>
          </w:p>
        </w:tc>
        <w:tc>
          <w:tcPr>
            <w:tcW w:w="8254" w:type="dxa"/>
          </w:tcPr>
          <w:p w:rsidR="006513EC" w:rsidRPr="006B30A1" w:rsidRDefault="006513EC" w:rsidP="001D0AB0">
            <w:pPr>
              <w:spacing w:after="0" w:line="240" w:lineRule="auto"/>
              <w:ind w:left="34"/>
              <w:jc w:val="both"/>
              <w:rPr>
                <w:rFonts w:ascii="Times New Roman" w:hAnsi="Times New Roman"/>
                <w:bCs/>
                <w:sz w:val="28"/>
                <w:szCs w:val="28"/>
                <w:lang w:val="kk-KZ"/>
              </w:rPr>
            </w:pPr>
            <w:r w:rsidRPr="006B30A1">
              <w:rPr>
                <w:rFonts w:ascii="Times New Roman" w:hAnsi="Times New Roman"/>
                <w:bCs/>
                <w:sz w:val="28"/>
                <w:szCs w:val="28"/>
                <w:lang w:val="kk-KZ"/>
              </w:rPr>
              <w:t>НАССР жұмыс жоспарын құрастыру................................................</w:t>
            </w:r>
          </w:p>
        </w:tc>
        <w:tc>
          <w:tcPr>
            <w:tcW w:w="636" w:type="dxa"/>
            <w:vAlign w:val="center"/>
          </w:tcPr>
          <w:p w:rsidR="006513EC" w:rsidRPr="006B30A1" w:rsidRDefault="00050E7A" w:rsidP="00857844">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11</w:t>
            </w:r>
            <w:r w:rsidR="00857844">
              <w:rPr>
                <w:rFonts w:ascii="Times New Roman" w:hAnsi="Times New Roman"/>
                <w:sz w:val="28"/>
                <w:szCs w:val="28"/>
                <w:lang w:val="kk-KZ"/>
              </w:rPr>
              <w:t>3</w:t>
            </w:r>
          </w:p>
        </w:tc>
      </w:tr>
      <w:tr w:rsidR="006513EC" w:rsidRPr="006B30A1" w:rsidTr="006C64C3">
        <w:trPr>
          <w:trHeight w:val="327"/>
        </w:trPr>
        <w:tc>
          <w:tcPr>
            <w:tcW w:w="785" w:type="dxa"/>
          </w:tcPr>
          <w:p w:rsidR="006513EC" w:rsidRPr="006B30A1" w:rsidRDefault="006513EC" w:rsidP="001D0AB0">
            <w:pPr>
              <w:spacing w:after="0" w:line="240" w:lineRule="auto"/>
              <w:rPr>
                <w:rFonts w:ascii="Times New Roman" w:hAnsi="Times New Roman"/>
                <w:sz w:val="28"/>
                <w:szCs w:val="28"/>
                <w:lang w:val="kk-KZ"/>
              </w:rPr>
            </w:pPr>
          </w:p>
        </w:tc>
        <w:tc>
          <w:tcPr>
            <w:tcW w:w="8254" w:type="dxa"/>
          </w:tcPr>
          <w:p w:rsidR="006513EC" w:rsidRPr="006B30A1" w:rsidRDefault="006513EC" w:rsidP="001D0AB0">
            <w:pPr>
              <w:spacing w:after="0" w:line="240" w:lineRule="auto"/>
              <w:ind w:left="34"/>
              <w:jc w:val="both"/>
              <w:rPr>
                <w:rFonts w:ascii="Times New Roman" w:hAnsi="Times New Roman"/>
                <w:bCs/>
                <w:sz w:val="28"/>
                <w:szCs w:val="28"/>
                <w:lang w:val="kk-KZ"/>
              </w:rPr>
            </w:pPr>
            <w:r w:rsidRPr="006B30A1">
              <w:rPr>
                <w:rFonts w:ascii="Times New Roman" w:hAnsi="Times New Roman"/>
                <w:bCs/>
                <w:sz w:val="28"/>
                <w:szCs w:val="28"/>
                <w:lang w:val="kk-KZ"/>
              </w:rPr>
              <w:t>Төртінші бөлім бойынша қорытынды...............................................</w:t>
            </w:r>
          </w:p>
        </w:tc>
        <w:tc>
          <w:tcPr>
            <w:tcW w:w="636" w:type="dxa"/>
            <w:vAlign w:val="center"/>
          </w:tcPr>
          <w:p w:rsidR="006513EC" w:rsidRPr="00857844" w:rsidRDefault="00857844" w:rsidP="00715350">
            <w:pPr>
              <w:spacing w:after="0" w:line="240" w:lineRule="auto"/>
              <w:jc w:val="center"/>
              <w:rPr>
                <w:rFonts w:ascii="Times New Roman" w:hAnsi="Times New Roman"/>
                <w:sz w:val="28"/>
                <w:szCs w:val="28"/>
              </w:rPr>
            </w:pPr>
            <w:r>
              <w:rPr>
                <w:rFonts w:ascii="Times New Roman" w:hAnsi="Times New Roman"/>
                <w:sz w:val="28"/>
                <w:szCs w:val="28"/>
                <w:lang w:val="kk-KZ"/>
              </w:rPr>
              <w:t>11</w:t>
            </w:r>
            <w:r>
              <w:rPr>
                <w:rFonts w:ascii="Times New Roman" w:hAnsi="Times New Roman"/>
                <w:sz w:val="28"/>
                <w:szCs w:val="28"/>
              </w:rPr>
              <w:t>5</w:t>
            </w:r>
          </w:p>
        </w:tc>
      </w:tr>
      <w:tr w:rsidR="00B17FF7" w:rsidRPr="006B30A1" w:rsidTr="006C64C3">
        <w:trPr>
          <w:trHeight w:val="327"/>
        </w:trPr>
        <w:tc>
          <w:tcPr>
            <w:tcW w:w="785" w:type="dxa"/>
          </w:tcPr>
          <w:p w:rsidR="00B17FF7" w:rsidRPr="006B30A1" w:rsidRDefault="008A3E59"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5</w:t>
            </w:r>
          </w:p>
        </w:tc>
        <w:tc>
          <w:tcPr>
            <w:tcW w:w="8254" w:type="dxa"/>
          </w:tcPr>
          <w:p w:rsidR="00B17FF7" w:rsidRPr="006B30A1" w:rsidRDefault="008A3E59" w:rsidP="0097744A">
            <w:pPr>
              <w:spacing w:after="0" w:line="240" w:lineRule="auto"/>
              <w:jc w:val="both"/>
              <w:rPr>
                <w:rFonts w:ascii="Times New Roman" w:hAnsi="Times New Roman"/>
                <w:sz w:val="28"/>
                <w:szCs w:val="28"/>
                <w:lang w:val="kk-KZ"/>
              </w:rPr>
            </w:pPr>
            <w:r w:rsidRPr="006B30A1">
              <w:rPr>
                <w:rFonts w:ascii="Times New Roman" w:hAnsi="Times New Roman"/>
                <w:b/>
                <w:sz w:val="28"/>
                <w:szCs w:val="28"/>
                <w:lang w:val="kk-KZ"/>
              </w:rPr>
              <w:t>«БОГАТЫРЬ»</w:t>
            </w:r>
            <w:r w:rsidR="0097744A" w:rsidRPr="006B30A1">
              <w:rPr>
                <w:rStyle w:val="tlid-translation"/>
                <w:rFonts w:ascii="Times New Roman" w:hAnsi="Times New Roman"/>
                <w:b/>
                <w:sz w:val="28"/>
                <w:szCs w:val="28"/>
                <w:lang w:val="kk-KZ"/>
              </w:rPr>
              <w:t xml:space="preserve"> КӨП КО</w:t>
            </w:r>
            <w:r w:rsidR="003B748C" w:rsidRPr="006B30A1">
              <w:rPr>
                <w:rStyle w:val="tlid-translation"/>
                <w:rFonts w:ascii="Times New Roman" w:hAnsi="Times New Roman"/>
                <w:b/>
                <w:sz w:val="28"/>
                <w:szCs w:val="28"/>
                <w:lang w:val="kk-KZ"/>
              </w:rPr>
              <w:t>М</w:t>
            </w:r>
            <w:r w:rsidR="0097744A" w:rsidRPr="006B30A1">
              <w:rPr>
                <w:rStyle w:val="tlid-translation"/>
                <w:rFonts w:ascii="Times New Roman" w:hAnsi="Times New Roman"/>
                <w:b/>
                <w:sz w:val="28"/>
                <w:szCs w:val="28"/>
                <w:lang w:val="kk-KZ"/>
              </w:rPr>
              <w:t>ПОНЕНТТІ</w:t>
            </w:r>
            <w:r w:rsidRPr="006B30A1">
              <w:rPr>
                <w:rFonts w:ascii="Times New Roman" w:hAnsi="Times New Roman"/>
                <w:b/>
                <w:sz w:val="28"/>
                <w:szCs w:val="28"/>
                <w:lang w:val="kk-KZ"/>
              </w:rPr>
              <w:t xml:space="preserve"> ДӘМДЕУІШІНІҢ ӨНДІРІСТІК </w:t>
            </w:r>
            <w:r w:rsidR="001D2B0F" w:rsidRPr="006B30A1">
              <w:rPr>
                <w:rFonts w:ascii="Times New Roman" w:hAnsi="Times New Roman"/>
                <w:b/>
                <w:sz w:val="28"/>
                <w:szCs w:val="28"/>
                <w:lang w:val="kk-KZ"/>
              </w:rPr>
              <w:t xml:space="preserve">АПРОБАЦИЯСЫ </w:t>
            </w:r>
            <w:r w:rsidRPr="006B30A1">
              <w:rPr>
                <w:rFonts w:ascii="Times New Roman" w:hAnsi="Times New Roman"/>
                <w:b/>
                <w:sz w:val="28"/>
                <w:szCs w:val="28"/>
                <w:lang w:val="kk-KZ"/>
              </w:rPr>
              <w:t>ЖӘНЕ ЭКОНОМИКАЛЫҚ ТИІМДІЛІГІ</w:t>
            </w:r>
            <w:r w:rsidR="0097744A" w:rsidRPr="006B30A1">
              <w:rPr>
                <w:rFonts w:ascii="Times New Roman" w:hAnsi="Times New Roman"/>
                <w:b/>
                <w:sz w:val="28"/>
                <w:szCs w:val="28"/>
                <w:lang w:val="kk-KZ"/>
              </w:rPr>
              <w:t>..................</w:t>
            </w:r>
            <w:r w:rsidR="003B748C" w:rsidRPr="006B30A1">
              <w:rPr>
                <w:rFonts w:ascii="Times New Roman" w:hAnsi="Times New Roman"/>
                <w:b/>
                <w:sz w:val="28"/>
                <w:szCs w:val="28"/>
                <w:lang w:val="kk-KZ"/>
              </w:rPr>
              <w:t>................................................................</w:t>
            </w:r>
            <w:r w:rsidR="0097744A" w:rsidRPr="006B30A1">
              <w:rPr>
                <w:rFonts w:ascii="Times New Roman" w:hAnsi="Times New Roman"/>
                <w:b/>
                <w:sz w:val="28"/>
                <w:szCs w:val="28"/>
                <w:lang w:val="kk-KZ"/>
              </w:rPr>
              <w:t>.........</w:t>
            </w:r>
          </w:p>
        </w:tc>
        <w:tc>
          <w:tcPr>
            <w:tcW w:w="636" w:type="dxa"/>
            <w:vAlign w:val="center"/>
          </w:tcPr>
          <w:p w:rsidR="003B748C" w:rsidRPr="006B30A1" w:rsidRDefault="003B748C" w:rsidP="00715350">
            <w:pPr>
              <w:spacing w:after="0" w:line="240" w:lineRule="auto"/>
              <w:jc w:val="center"/>
              <w:rPr>
                <w:rFonts w:ascii="Times New Roman" w:hAnsi="Times New Roman"/>
                <w:sz w:val="28"/>
                <w:szCs w:val="28"/>
                <w:lang w:val="kk-KZ"/>
              </w:rPr>
            </w:pPr>
          </w:p>
          <w:p w:rsidR="003B748C" w:rsidRPr="006B30A1" w:rsidRDefault="003B748C" w:rsidP="00715350">
            <w:pPr>
              <w:spacing w:after="0" w:line="240" w:lineRule="auto"/>
              <w:jc w:val="center"/>
              <w:rPr>
                <w:rFonts w:ascii="Times New Roman" w:hAnsi="Times New Roman"/>
                <w:sz w:val="28"/>
                <w:szCs w:val="28"/>
                <w:lang w:val="kk-KZ"/>
              </w:rPr>
            </w:pPr>
          </w:p>
          <w:p w:rsidR="00B17FF7" w:rsidRPr="006B30A1" w:rsidRDefault="00857844"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116</w:t>
            </w:r>
          </w:p>
        </w:tc>
      </w:tr>
      <w:tr w:rsidR="00B17FF7" w:rsidRPr="006B30A1" w:rsidTr="006C64C3">
        <w:trPr>
          <w:trHeight w:val="327"/>
        </w:trPr>
        <w:tc>
          <w:tcPr>
            <w:tcW w:w="785" w:type="dxa"/>
          </w:tcPr>
          <w:p w:rsidR="00B17FF7" w:rsidRPr="006B30A1" w:rsidRDefault="008A3E59"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5.1</w:t>
            </w:r>
          </w:p>
        </w:tc>
        <w:tc>
          <w:tcPr>
            <w:tcW w:w="8254" w:type="dxa"/>
          </w:tcPr>
          <w:p w:rsidR="00B17FF7" w:rsidRPr="006B30A1" w:rsidRDefault="008A3E59" w:rsidP="0097744A">
            <w:pPr>
              <w:pStyle w:val="af7"/>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«Богатырь</w:t>
            </w:r>
            <w:r w:rsidR="0097744A" w:rsidRPr="006B30A1">
              <w:rPr>
                <w:rFonts w:ascii="Times New Roman" w:hAnsi="Times New Roman"/>
                <w:sz w:val="28"/>
                <w:szCs w:val="28"/>
                <w:lang w:val="kk-KZ"/>
              </w:rPr>
              <w:t xml:space="preserve">» көп компонентті </w:t>
            </w:r>
            <w:r w:rsidRPr="006B30A1">
              <w:rPr>
                <w:rFonts w:ascii="Times New Roman" w:hAnsi="Times New Roman"/>
                <w:sz w:val="28"/>
                <w:szCs w:val="28"/>
                <w:lang w:val="kk-KZ"/>
              </w:rPr>
              <w:t>дәмдеуішінің өндірістік мақұлдануы</w:t>
            </w:r>
            <w:r w:rsidR="0097744A" w:rsidRPr="006B30A1">
              <w:rPr>
                <w:rFonts w:ascii="Times New Roman" w:hAnsi="Times New Roman"/>
                <w:sz w:val="28"/>
                <w:szCs w:val="28"/>
                <w:lang w:val="kk-KZ"/>
              </w:rPr>
              <w:t>.</w:t>
            </w:r>
          </w:p>
        </w:tc>
        <w:tc>
          <w:tcPr>
            <w:tcW w:w="636" w:type="dxa"/>
            <w:vAlign w:val="center"/>
          </w:tcPr>
          <w:p w:rsidR="00B17FF7" w:rsidRPr="006B30A1" w:rsidRDefault="00857844"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116</w:t>
            </w:r>
          </w:p>
        </w:tc>
      </w:tr>
      <w:tr w:rsidR="00B17FF7" w:rsidRPr="006B30A1" w:rsidTr="006C64C3">
        <w:trPr>
          <w:trHeight w:val="327"/>
        </w:trPr>
        <w:tc>
          <w:tcPr>
            <w:tcW w:w="785" w:type="dxa"/>
          </w:tcPr>
          <w:p w:rsidR="00B17FF7" w:rsidRPr="006B30A1" w:rsidRDefault="008A3E59" w:rsidP="001D0AB0">
            <w:pPr>
              <w:spacing w:after="0" w:line="240" w:lineRule="auto"/>
              <w:rPr>
                <w:rFonts w:ascii="Times New Roman" w:hAnsi="Times New Roman"/>
                <w:sz w:val="28"/>
                <w:szCs w:val="28"/>
                <w:lang w:val="kk-KZ"/>
              </w:rPr>
            </w:pPr>
            <w:r w:rsidRPr="006B30A1">
              <w:rPr>
                <w:rFonts w:ascii="Times New Roman" w:hAnsi="Times New Roman"/>
                <w:sz w:val="28"/>
                <w:szCs w:val="28"/>
                <w:lang w:val="kk-KZ"/>
              </w:rPr>
              <w:t>5.2</w:t>
            </w:r>
          </w:p>
        </w:tc>
        <w:tc>
          <w:tcPr>
            <w:tcW w:w="8254" w:type="dxa"/>
          </w:tcPr>
          <w:p w:rsidR="00B17FF7" w:rsidRPr="006B30A1" w:rsidRDefault="008A3E59" w:rsidP="0097744A">
            <w:pPr>
              <w:pStyle w:val="af7"/>
              <w:spacing w:after="0" w:line="240" w:lineRule="auto"/>
              <w:rPr>
                <w:rFonts w:ascii="Times New Roman" w:hAnsi="Times New Roman"/>
                <w:sz w:val="28"/>
                <w:szCs w:val="28"/>
                <w:lang w:val="kk-KZ"/>
              </w:rPr>
            </w:pPr>
            <w:r w:rsidRPr="006B30A1">
              <w:rPr>
                <w:rFonts w:ascii="Times New Roman" w:hAnsi="Times New Roman"/>
                <w:sz w:val="28"/>
                <w:szCs w:val="28"/>
                <w:lang w:val="kk-KZ"/>
              </w:rPr>
              <w:t xml:space="preserve">«Богатырь» </w:t>
            </w:r>
            <w:r w:rsidR="0097744A" w:rsidRPr="006B30A1">
              <w:rPr>
                <w:rFonts w:ascii="Times New Roman" w:hAnsi="Times New Roman"/>
                <w:sz w:val="28"/>
                <w:szCs w:val="28"/>
                <w:lang w:val="kk-KZ"/>
              </w:rPr>
              <w:t xml:space="preserve">көп компонентті </w:t>
            </w:r>
            <w:r w:rsidRPr="006B30A1">
              <w:rPr>
                <w:rFonts w:ascii="Times New Roman" w:hAnsi="Times New Roman"/>
                <w:sz w:val="28"/>
                <w:szCs w:val="28"/>
                <w:lang w:val="kk-KZ"/>
              </w:rPr>
              <w:t>дәмдеуішін өндірудің экономикалық тиімділігі</w:t>
            </w:r>
            <w:r w:rsidR="003B748C" w:rsidRPr="006B30A1">
              <w:rPr>
                <w:rFonts w:ascii="Times New Roman" w:hAnsi="Times New Roman"/>
                <w:sz w:val="28"/>
                <w:szCs w:val="28"/>
                <w:lang w:val="kk-KZ"/>
              </w:rPr>
              <w:t>...................................................................................................</w:t>
            </w:r>
          </w:p>
        </w:tc>
        <w:tc>
          <w:tcPr>
            <w:tcW w:w="636" w:type="dxa"/>
            <w:vAlign w:val="center"/>
          </w:tcPr>
          <w:p w:rsidR="003B748C" w:rsidRPr="006B30A1" w:rsidRDefault="003B748C" w:rsidP="00715350">
            <w:pPr>
              <w:spacing w:after="0" w:line="240" w:lineRule="auto"/>
              <w:jc w:val="center"/>
              <w:rPr>
                <w:rFonts w:ascii="Times New Roman" w:hAnsi="Times New Roman"/>
                <w:sz w:val="28"/>
                <w:szCs w:val="28"/>
                <w:lang w:val="kk-KZ"/>
              </w:rPr>
            </w:pPr>
          </w:p>
          <w:p w:rsidR="00B17FF7" w:rsidRPr="006B30A1" w:rsidRDefault="00857844" w:rsidP="00050E7A">
            <w:pPr>
              <w:spacing w:after="0" w:line="240" w:lineRule="auto"/>
              <w:jc w:val="center"/>
              <w:rPr>
                <w:rFonts w:ascii="Times New Roman" w:hAnsi="Times New Roman"/>
                <w:sz w:val="28"/>
                <w:szCs w:val="28"/>
                <w:lang w:val="kk-KZ"/>
              </w:rPr>
            </w:pPr>
            <w:r>
              <w:rPr>
                <w:rFonts w:ascii="Times New Roman" w:hAnsi="Times New Roman"/>
                <w:sz w:val="28"/>
                <w:szCs w:val="28"/>
                <w:lang w:val="kk-KZ"/>
              </w:rPr>
              <w:t>117</w:t>
            </w:r>
          </w:p>
        </w:tc>
      </w:tr>
      <w:tr w:rsidR="00B26D66" w:rsidRPr="006B30A1" w:rsidTr="006C64C3">
        <w:trPr>
          <w:trHeight w:val="327"/>
        </w:trPr>
        <w:tc>
          <w:tcPr>
            <w:tcW w:w="785" w:type="dxa"/>
          </w:tcPr>
          <w:p w:rsidR="00B26D66" w:rsidRPr="006B30A1" w:rsidRDefault="00B26D66" w:rsidP="001D0AB0">
            <w:pPr>
              <w:spacing w:after="0" w:line="240" w:lineRule="auto"/>
              <w:rPr>
                <w:rFonts w:ascii="Times New Roman" w:hAnsi="Times New Roman"/>
                <w:sz w:val="28"/>
                <w:szCs w:val="28"/>
                <w:lang w:val="kk-KZ"/>
              </w:rPr>
            </w:pPr>
          </w:p>
        </w:tc>
        <w:tc>
          <w:tcPr>
            <w:tcW w:w="8254" w:type="dxa"/>
          </w:tcPr>
          <w:p w:rsidR="00B26D66" w:rsidRPr="006B30A1" w:rsidRDefault="00B26D66" w:rsidP="008A3E59">
            <w:pPr>
              <w:pStyle w:val="af7"/>
              <w:spacing w:after="0" w:line="240" w:lineRule="auto"/>
              <w:rPr>
                <w:rFonts w:ascii="Times New Roman" w:hAnsi="Times New Roman"/>
                <w:sz w:val="28"/>
                <w:szCs w:val="28"/>
                <w:lang w:val="kk-KZ"/>
              </w:rPr>
            </w:pPr>
            <w:r w:rsidRPr="006B30A1">
              <w:rPr>
                <w:rFonts w:ascii="Times New Roman" w:hAnsi="Times New Roman"/>
                <w:bCs/>
                <w:sz w:val="28"/>
                <w:szCs w:val="28"/>
                <w:lang w:val="kk-KZ"/>
              </w:rPr>
              <w:t>Бесінші бөлім бойынша қорытынды...................................................</w:t>
            </w:r>
            <w:r w:rsidR="003B748C" w:rsidRPr="006B30A1">
              <w:rPr>
                <w:rFonts w:ascii="Times New Roman" w:hAnsi="Times New Roman"/>
                <w:bCs/>
                <w:sz w:val="28"/>
                <w:szCs w:val="28"/>
                <w:lang w:val="kk-KZ"/>
              </w:rPr>
              <w:t>...</w:t>
            </w:r>
          </w:p>
        </w:tc>
        <w:tc>
          <w:tcPr>
            <w:tcW w:w="636" w:type="dxa"/>
            <w:vAlign w:val="center"/>
          </w:tcPr>
          <w:p w:rsidR="00B26D66" w:rsidRPr="006B30A1" w:rsidRDefault="00873CA4" w:rsidP="0071535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1</w:t>
            </w:r>
            <w:r w:rsidR="00857844">
              <w:rPr>
                <w:rFonts w:ascii="Times New Roman" w:hAnsi="Times New Roman"/>
                <w:sz w:val="28"/>
                <w:szCs w:val="28"/>
                <w:lang w:val="kk-KZ"/>
              </w:rPr>
              <w:t>21</w:t>
            </w:r>
          </w:p>
        </w:tc>
      </w:tr>
      <w:tr w:rsidR="006513EC" w:rsidRPr="006B30A1" w:rsidTr="006C64C3">
        <w:tc>
          <w:tcPr>
            <w:tcW w:w="785" w:type="dxa"/>
          </w:tcPr>
          <w:p w:rsidR="006513EC" w:rsidRPr="006B30A1" w:rsidRDefault="006513EC" w:rsidP="001D0AB0">
            <w:pPr>
              <w:spacing w:after="0" w:line="240" w:lineRule="auto"/>
              <w:rPr>
                <w:rFonts w:ascii="Times New Roman" w:hAnsi="Times New Roman"/>
                <w:sz w:val="28"/>
                <w:szCs w:val="28"/>
                <w:lang w:val="kk-KZ"/>
              </w:rPr>
            </w:pPr>
          </w:p>
        </w:tc>
        <w:tc>
          <w:tcPr>
            <w:tcW w:w="8254" w:type="dxa"/>
          </w:tcPr>
          <w:p w:rsidR="006513EC" w:rsidRPr="006B30A1" w:rsidRDefault="006513EC" w:rsidP="001D0AB0">
            <w:pPr>
              <w:spacing w:after="0" w:line="240" w:lineRule="auto"/>
              <w:jc w:val="both"/>
              <w:rPr>
                <w:rFonts w:ascii="Times New Roman" w:hAnsi="Times New Roman"/>
                <w:b/>
                <w:sz w:val="28"/>
                <w:szCs w:val="28"/>
                <w:lang w:val="kk-KZ"/>
              </w:rPr>
            </w:pPr>
            <w:r w:rsidRPr="006B30A1">
              <w:rPr>
                <w:rFonts w:ascii="Times New Roman" w:hAnsi="Times New Roman"/>
                <w:b/>
                <w:sz w:val="28"/>
                <w:szCs w:val="28"/>
                <w:lang w:val="kk-KZ"/>
              </w:rPr>
              <w:t>ҚОРЫТЫНДЫ</w:t>
            </w:r>
            <w:r w:rsidRPr="006B30A1">
              <w:rPr>
                <w:rFonts w:ascii="Times New Roman" w:hAnsi="Times New Roman"/>
                <w:b/>
                <w:sz w:val="28"/>
                <w:szCs w:val="28"/>
              </w:rPr>
              <w:t>…………………...........................................</w:t>
            </w:r>
            <w:r w:rsidRPr="006B30A1">
              <w:rPr>
                <w:rFonts w:ascii="Times New Roman" w:hAnsi="Times New Roman"/>
                <w:b/>
                <w:sz w:val="28"/>
                <w:szCs w:val="28"/>
                <w:lang w:val="kk-KZ"/>
              </w:rPr>
              <w:t>....</w:t>
            </w:r>
            <w:r w:rsidRPr="006B30A1">
              <w:rPr>
                <w:rFonts w:ascii="Times New Roman" w:hAnsi="Times New Roman"/>
                <w:b/>
                <w:sz w:val="28"/>
                <w:szCs w:val="28"/>
              </w:rPr>
              <w:t>.......</w:t>
            </w:r>
            <w:r w:rsidR="00B26D66" w:rsidRPr="006B30A1">
              <w:rPr>
                <w:rFonts w:ascii="Times New Roman" w:hAnsi="Times New Roman"/>
                <w:b/>
                <w:sz w:val="28"/>
                <w:szCs w:val="28"/>
                <w:lang w:val="kk-KZ"/>
              </w:rPr>
              <w:t>..</w:t>
            </w:r>
            <w:r w:rsidRPr="006B30A1">
              <w:rPr>
                <w:rFonts w:ascii="Times New Roman" w:hAnsi="Times New Roman"/>
                <w:b/>
                <w:sz w:val="28"/>
                <w:szCs w:val="28"/>
                <w:lang w:val="kk-KZ"/>
              </w:rPr>
              <w:t>.</w:t>
            </w:r>
          </w:p>
        </w:tc>
        <w:tc>
          <w:tcPr>
            <w:tcW w:w="636" w:type="dxa"/>
            <w:vAlign w:val="center"/>
          </w:tcPr>
          <w:p w:rsidR="006513EC" w:rsidRPr="006B30A1" w:rsidRDefault="00857844"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122</w:t>
            </w:r>
          </w:p>
        </w:tc>
      </w:tr>
      <w:tr w:rsidR="006513EC" w:rsidRPr="006B30A1" w:rsidTr="006C64C3">
        <w:tc>
          <w:tcPr>
            <w:tcW w:w="785" w:type="dxa"/>
          </w:tcPr>
          <w:p w:rsidR="006513EC" w:rsidRPr="006B30A1" w:rsidRDefault="006513EC" w:rsidP="001D0AB0">
            <w:pPr>
              <w:spacing w:after="0" w:line="240" w:lineRule="auto"/>
              <w:rPr>
                <w:rFonts w:ascii="Times New Roman" w:hAnsi="Times New Roman"/>
                <w:sz w:val="28"/>
                <w:szCs w:val="28"/>
              </w:rPr>
            </w:pPr>
          </w:p>
        </w:tc>
        <w:tc>
          <w:tcPr>
            <w:tcW w:w="8254" w:type="dxa"/>
          </w:tcPr>
          <w:p w:rsidR="006513EC" w:rsidRPr="006B30A1" w:rsidRDefault="006513EC" w:rsidP="001D0AB0">
            <w:pPr>
              <w:spacing w:after="0" w:line="240" w:lineRule="auto"/>
              <w:jc w:val="both"/>
              <w:rPr>
                <w:rFonts w:ascii="Times New Roman" w:hAnsi="Times New Roman"/>
                <w:b/>
                <w:sz w:val="28"/>
                <w:szCs w:val="28"/>
                <w:lang w:val="kk-KZ"/>
              </w:rPr>
            </w:pPr>
            <w:r w:rsidRPr="006B30A1">
              <w:rPr>
                <w:rFonts w:ascii="Times New Roman" w:hAnsi="Times New Roman"/>
                <w:b/>
                <w:sz w:val="28"/>
                <w:szCs w:val="28"/>
              </w:rPr>
              <w:t>ПАЙДАЛАНЫЛҒАН ӘДЕБИЕТТЕР ТІЗІМІ…</w:t>
            </w:r>
            <w:r w:rsidRPr="006B30A1">
              <w:rPr>
                <w:rFonts w:ascii="Times New Roman" w:hAnsi="Times New Roman"/>
                <w:b/>
                <w:sz w:val="28"/>
                <w:szCs w:val="28"/>
                <w:lang w:val="kk-KZ"/>
              </w:rPr>
              <w:t>......</w:t>
            </w:r>
            <w:r w:rsidRPr="006B30A1">
              <w:rPr>
                <w:rFonts w:ascii="Times New Roman" w:hAnsi="Times New Roman"/>
                <w:b/>
                <w:sz w:val="28"/>
                <w:szCs w:val="28"/>
              </w:rPr>
              <w:t>……………</w:t>
            </w:r>
            <w:r w:rsidR="00B26D66" w:rsidRPr="006B30A1">
              <w:rPr>
                <w:rFonts w:ascii="Times New Roman" w:hAnsi="Times New Roman"/>
                <w:b/>
                <w:sz w:val="28"/>
                <w:szCs w:val="28"/>
                <w:lang w:val="kk-KZ"/>
              </w:rPr>
              <w:t>...</w:t>
            </w:r>
          </w:p>
        </w:tc>
        <w:tc>
          <w:tcPr>
            <w:tcW w:w="636" w:type="dxa"/>
            <w:vAlign w:val="center"/>
          </w:tcPr>
          <w:p w:rsidR="006513EC" w:rsidRPr="006B30A1" w:rsidRDefault="00857844"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125</w:t>
            </w:r>
          </w:p>
        </w:tc>
      </w:tr>
      <w:tr w:rsidR="006513EC" w:rsidRPr="006B30A1" w:rsidTr="006C64C3">
        <w:tc>
          <w:tcPr>
            <w:tcW w:w="785" w:type="dxa"/>
          </w:tcPr>
          <w:p w:rsidR="006513EC" w:rsidRPr="006B30A1" w:rsidRDefault="006513EC" w:rsidP="001D0AB0">
            <w:pPr>
              <w:spacing w:after="0" w:line="240" w:lineRule="auto"/>
              <w:rPr>
                <w:rFonts w:ascii="Times New Roman" w:hAnsi="Times New Roman"/>
                <w:sz w:val="28"/>
                <w:szCs w:val="28"/>
              </w:rPr>
            </w:pPr>
          </w:p>
        </w:tc>
        <w:tc>
          <w:tcPr>
            <w:tcW w:w="8254" w:type="dxa"/>
          </w:tcPr>
          <w:p w:rsidR="006513EC" w:rsidRPr="006B30A1" w:rsidRDefault="006513EC" w:rsidP="001D0AB0">
            <w:pPr>
              <w:spacing w:after="0" w:line="240" w:lineRule="auto"/>
              <w:jc w:val="both"/>
              <w:rPr>
                <w:rFonts w:ascii="Times New Roman" w:hAnsi="Times New Roman"/>
                <w:b/>
                <w:sz w:val="28"/>
                <w:szCs w:val="28"/>
                <w:lang w:val="kk-KZ"/>
              </w:rPr>
            </w:pPr>
            <w:r w:rsidRPr="006B30A1">
              <w:rPr>
                <w:rFonts w:ascii="Times New Roman" w:hAnsi="Times New Roman"/>
                <w:b/>
                <w:sz w:val="28"/>
                <w:szCs w:val="28"/>
                <w:lang w:val="kk-KZ"/>
              </w:rPr>
              <w:t>ҚОСЫМШАЛАР...............................................................................</w:t>
            </w:r>
            <w:r w:rsidR="00B26D66" w:rsidRPr="006B30A1">
              <w:rPr>
                <w:rFonts w:ascii="Times New Roman" w:hAnsi="Times New Roman"/>
                <w:b/>
                <w:sz w:val="28"/>
                <w:szCs w:val="28"/>
                <w:lang w:val="kk-KZ"/>
              </w:rPr>
              <w:t>...</w:t>
            </w:r>
          </w:p>
        </w:tc>
        <w:tc>
          <w:tcPr>
            <w:tcW w:w="636" w:type="dxa"/>
            <w:vAlign w:val="center"/>
          </w:tcPr>
          <w:p w:rsidR="006513EC" w:rsidRPr="006B30A1" w:rsidRDefault="00857844" w:rsidP="00715350">
            <w:pPr>
              <w:spacing w:after="0" w:line="240" w:lineRule="auto"/>
              <w:jc w:val="center"/>
              <w:rPr>
                <w:rFonts w:ascii="Times New Roman" w:hAnsi="Times New Roman"/>
                <w:sz w:val="28"/>
                <w:szCs w:val="28"/>
                <w:lang w:val="kk-KZ"/>
              </w:rPr>
            </w:pPr>
            <w:r>
              <w:rPr>
                <w:rFonts w:ascii="Times New Roman" w:hAnsi="Times New Roman"/>
                <w:sz w:val="28"/>
                <w:szCs w:val="28"/>
                <w:lang w:val="kk-KZ"/>
              </w:rPr>
              <w:t>134</w:t>
            </w:r>
          </w:p>
        </w:tc>
      </w:tr>
      <w:bookmarkEnd w:id="1"/>
    </w:tbl>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050E7A" w:rsidRPr="006B30A1" w:rsidRDefault="00050E7A" w:rsidP="00987FB4">
      <w:pPr>
        <w:pStyle w:val="a3"/>
        <w:tabs>
          <w:tab w:val="left" w:pos="567"/>
          <w:tab w:val="left" w:pos="851"/>
        </w:tabs>
        <w:ind w:left="0"/>
        <w:jc w:val="center"/>
        <w:rPr>
          <w:b/>
          <w:sz w:val="28"/>
          <w:szCs w:val="28"/>
          <w:lang w:val="kk-KZ"/>
        </w:rPr>
      </w:pPr>
    </w:p>
    <w:p w:rsidR="00CE5AB1" w:rsidRPr="006B30A1" w:rsidRDefault="00CE5AB1" w:rsidP="00987FB4">
      <w:pPr>
        <w:pStyle w:val="a3"/>
        <w:tabs>
          <w:tab w:val="left" w:pos="567"/>
          <w:tab w:val="left" w:pos="851"/>
        </w:tabs>
        <w:ind w:left="0"/>
        <w:jc w:val="center"/>
        <w:rPr>
          <w:b/>
          <w:sz w:val="28"/>
          <w:szCs w:val="28"/>
          <w:lang w:val="kk-KZ"/>
        </w:rPr>
      </w:pPr>
    </w:p>
    <w:p w:rsidR="003869CC" w:rsidRPr="006B30A1" w:rsidRDefault="003869CC" w:rsidP="00987FB4">
      <w:pPr>
        <w:pStyle w:val="a3"/>
        <w:tabs>
          <w:tab w:val="left" w:pos="567"/>
          <w:tab w:val="left" w:pos="851"/>
        </w:tabs>
        <w:ind w:left="0"/>
        <w:jc w:val="center"/>
        <w:rPr>
          <w:b/>
          <w:sz w:val="28"/>
          <w:szCs w:val="28"/>
          <w:lang w:val="kk-KZ"/>
        </w:rPr>
      </w:pPr>
      <w:r w:rsidRPr="006B30A1">
        <w:rPr>
          <w:b/>
          <w:sz w:val="28"/>
          <w:szCs w:val="28"/>
          <w:lang w:val="kk-KZ"/>
        </w:rPr>
        <w:lastRenderedPageBreak/>
        <w:t>НОРМАТИВТІК СІЛТЕМЕЛЕР</w:t>
      </w:r>
    </w:p>
    <w:p w:rsidR="003869CC" w:rsidRPr="006B30A1" w:rsidRDefault="003869CC" w:rsidP="003869CC">
      <w:pPr>
        <w:pStyle w:val="a3"/>
        <w:tabs>
          <w:tab w:val="left" w:pos="567"/>
          <w:tab w:val="left" w:pos="851"/>
        </w:tabs>
        <w:ind w:left="0" w:firstLine="567"/>
        <w:jc w:val="both"/>
        <w:rPr>
          <w:sz w:val="28"/>
          <w:szCs w:val="28"/>
          <w:lang w:val="kk-KZ"/>
        </w:rPr>
      </w:pPr>
    </w:p>
    <w:p w:rsidR="003869CC" w:rsidRPr="006B30A1" w:rsidRDefault="003869CC" w:rsidP="009F5DF5">
      <w:pPr>
        <w:pStyle w:val="a3"/>
        <w:tabs>
          <w:tab w:val="left" w:pos="567"/>
          <w:tab w:val="left" w:pos="851"/>
        </w:tabs>
        <w:ind w:left="0" w:firstLine="709"/>
        <w:jc w:val="both"/>
        <w:rPr>
          <w:sz w:val="28"/>
          <w:szCs w:val="28"/>
          <w:lang w:val="kk-KZ"/>
        </w:rPr>
      </w:pPr>
      <w:r w:rsidRPr="006B30A1">
        <w:rPr>
          <w:sz w:val="28"/>
          <w:szCs w:val="28"/>
          <w:lang w:val="kk-KZ"/>
        </w:rPr>
        <w:t xml:space="preserve">Бұл диссертациялық жұмыста келесі стандарттарға сілтемелер қолданылды: </w:t>
      </w:r>
    </w:p>
    <w:p w:rsidR="003869CC" w:rsidRPr="006B30A1" w:rsidRDefault="003869CC" w:rsidP="009F5DF5">
      <w:pPr>
        <w:pStyle w:val="a3"/>
        <w:tabs>
          <w:tab w:val="left" w:pos="567"/>
          <w:tab w:val="left" w:pos="851"/>
        </w:tabs>
        <w:ind w:left="0" w:firstLine="709"/>
        <w:jc w:val="both"/>
        <w:rPr>
          <w:sz w:val="28"/>
          <w:szCs w:val="28"/>
          <w:lang w:val="kk-KZ"/>
        </w:rPr>
      </w:pPr>
      <w:r w:rsidRPr="006B30A1">
        <w:rPr>
          <w:sz w:val="28"/>
          <w:szCs w:val="28"/>
          <w:lang w:val="kk-KZ"/>
        </w:rPr>
        <w:t xml:space="preserve">КО ТР 021/2011 «Тамақ өнімдерінің қауіпсіздігі туралы» Кеден одағының техникалық регламенті;  </w:t>
      </w:r>
    </w:p>
    <w:p w:rsidR="003B748C" w:rsidRPr="006B30A1" w:rsidRDefault="003B748C" w:rsidP="009F5DF5">
      <w:pPr>
        <w:pStyle w:val="a3"/>
        <w:tabs>
          <w:tab w:val="left" w:pos="567"/>
          <w:tab w:val="left" w:pos="851"/>
        </w:tabs>
        <w:ind w:left="0" w:firstLine="709"/>
        <w:jc w:val="both"/>
        <w:rPr>
          <w:sz w:val="28"/>
          <w:szCs w:val="28"/>
          <w:lang w:val="kk-KZ"/>
        </w:rPr>
      </w:pPr>
      <w:r w:rsidRPr="006B30A1">
        <w:rPr>
          <w:sz w:val="28"/>
          <w:szCs w:val="28"/>
          <w:lang w:val="kk-KZ"/>
        </w:rPr>
        <w:t xml:space="preserve">КО ТР 015/2011 «Астық дақылдарының </w:t>
      </w:r>
      <w:r w:rsidR="008B670E" w:rsidRPr="006B30A1">
        <w:rPr>
          <w:sz w:val="28"/>
          <w:szCs w:val="28"/>
          <w:lang w:val="kk-KZ"/>
        </w:rPr>
        <w:t>қ</w:t>
      </w:r>
      <w:r w:rsidRPr="006B30A1">
        <w:rPr>
          <w:sz w:val="28"/>
          <w:szCs w:val="28"/>
          <w:lang w:val="kk-KZ"/>
        </w:rPr>
        <w:t>ауіпсіздігі</w:t>
      </w:r>
      <w:r w:rsidR="008B670E" w:rsidRPr="006B30A1">
        <w:rPr>
          <w:sz w:val="28"/>
          <w:szCs w:val="28"/>
          <w:lang w:val="kk-KZ"/>
        </w:rPr>
        <w:t xml:space="preserve"> туралы</w:t>
      </w:r>
      <w:r w:rsidRPr="006B30A1">
        <w:rPr>
          <w:sz w:val="28"/>
          <w:szCs w:val="28"/>
          <w:lang w:val="kk-KZ"/>
        </w:rPr>
        <w:t>» Кеден одағының техникалық регламенті</w:t>
      </w:r>
      <w:r w:rsidR="008B670E" w:rsidRPr="006B30A1">
        <w:rPr>
          <w:sz w:val="28"/>
          <w:szCs w:val="28"/>
          <w:lang w:val="kk-KZ"/>
        </w:rPr>
        <w:t>;</w:t>
      </w:r>
    </w:p>
    <w:p w:rsidR="003869CC" w:rsidRDefault="003869CC" w:rsidP="009F5DF5">
      <w:pPr>
        <w:pStyle w:val="a3"/>
        <w:tabs>
          <w:tab w:val="left" w:pos="567"/>
          <w:tab w:val="left" w:pos="851"/>
        </w:tabs>
        <w:ind w:left="0" w:firstLine="709"/>
        <w:jc w:val="both"/>
        <w:rPr>
          <w:sz w:val="28"/>
          <w:szCs w:val="28"/>
          <w:lang w:val="kk-KZ"/>
        </w:rPr>
      </w:pPr>
      <w:r w:rsidRPr="006B30A1">
        <w:rPr>
          <w:sz w:val="28"/>
          <w:szCs w:val="28"/>
          <w:lang w:val="kk-KZ"/>
        </w:rPr>
        <w:t xml:space="preserve">КО ТР 029/2012 «Тағам қоспаларының, хош иістендіргіштердің және технологиялық қосалқы заттардың қауіпсіздік талаптары» Кеден одағының техникалық регламенті; </w:t>
      </w:r>
    </w:p>
    <w:p w:rsidR="003B65ED" w:rsidRPr="003B65ED" w:rsidRDefault="003B65ED" w:rsidP="003B65ED">
      <w:pPr>
        <w:pStyle w:val="a3"/>
        <w:tabs>
          <w:tab w:val="left" w:pos="567"/>
          <w:tab w:val="left" w:pos="851"/>
        </w:tabs>
        <w:ind w:left="0" w:firstLine="709"/>
        <w:jc w:val="both"/>
        <w:rPr>
          <w:sz w:val="28"/>
          <w:szCs w:val="28"/>
          <w:lang w:val="kk-KZ"/>
        </w:rPr>
      </w:pPr>
      <w:r>
        <w:rPr>
          <w:color w:val="000000" w:themeColor="text1"/>
          <w:sz w:val="28"/>
          <w:szCs w:val="28"/>
          <w:lang w:val="kk-KZ"/>
        </w:rPr>
        <w:t xml:space="preserve">КО ТР 005/2011 «Қаптама қауіпсіздігі туралы» </w:t>
      </w:r>
      <w:r w:rsidRPr="006B30A1">
        <w:rPr>
          <w:sz w:val="28"/>
          <w:szCs w:val="28"/>
          <w:lang w:val="kk-KZ"/>
        </w:rPr>
        <w:t>Кеден одағының техникалық регламенті;</w:t>
      </w:r>
    </w:p>
    <w:p w:rsidR="003869CC" w:rsidRPr="006B30A1" w:rsidRDefault="003869CC" w:rsidP="009F5DF5">
      <w:pPr>
        <w:pStyle w:val="a3"/>
        <w:tabs>
          <w:tab w:val="left" w:pos="567"/>
          <w:tab w:val="left" w:pos="851"/>
        </w:tabs>
        <w:ind w:left="0" w:firstLine="709"/>
        <w:jc w:val="both"/>
        <w:rPr>
          <w:sz w:val="28"/>
          <w:szCs w:val="28"/>
          <w:lang w:val="kk-KZ"/>
        </w:rPr>
      </w:pPr>
      <w:r w:rsidRPr="006B30A1">
        <w:rPr>
          <w:sz w:val="28"/>
          <w:szCs w:val="28"/>
          <w:lang w:val="kk-KZ"/>
        </w:rPr>
        <w:t>ҚР СТ 1179-2003 НАССР қағидаттары негізінде тамақ өнімдерінің сапасын басқару. Жалпы талаптар;</w:t>
      </w:r>
    </w:p>
    <w:p w:rsidR="009F5DF5" w:rsidRPr="006B30A1" w:rsidRDefault="003B748C" w:rsidP="009F5DF5">
      <w:pPr>
        <w:pStyle w:val="a3"/>
        <w:tabs>
          <w:tab w:val="left" w:pos="567"/>
          <w:tab w:val="left" w:pos="851"/>
        </w:tabs>
        <w:ind w:left="0" w:firstLine="709"/>
        <w:jc w:val="both"/>
        <w:rPr>
          <w:sz w:val="28"/>
          <w:szCs w:val="28"/>
          <w:lang w:val="kk-KZ"/>
        </w:rPr>
      </w:pPr>
      <w:r w:rsidRPr="006B30A1">
        <w:rPr>
          <w:sz w:val="28"/>
          <w:szCs w:val="28"/>
          <w:lang w:val="kk-KZ"/>
        </w:rPr>
        <w:t>МЕМСТ Ұ</w:t>
      </w:r>
      <w:r w:rsidR="003869CC" w:rsidRPr="006B30A1">
        <w:rPr>
          <w:sz w:val="28"/>
          <w:szCs w:val="28"/>
          <w:lang w:val="kk-KZ"/>
        </w:rPr>
        <w:t xml:space="preserve"> ИСО 22000-2019 Тамақ өнімдерінің қауіпсіздігін басқару жүйелері. Азық-түлік тізбегіне қатысатын ұйымдарға қойылатын талаптар;</w:t>
      </w:r>
    </w:p>
    <w:p w:rsidR="009F5DF5" w:rsidRPr="006B30A1" w:rsidRDefault="003B748C" w:rsidP="009F5DF5">
      <w:pPr>
        <w:pStyle w:val="a3"/>
        <w:tabs>
          <w:tab w:val="left" w:pos="567"/>
          <w:tab w:val="left" w:pos="851"/>
        </w:tabs>
        <w:ind w:left="0" w:firstLine="709"/>
        <w:jc w:val="both"/>
        <w:rPr>
          <w:color w:val="000000" w:themeColor="text1"/>
          <w:sz w:val="28"/>
          <w:szCs w:val="28"/>
          <w:lang w:val="kk-KZ"/>
        </w:rPr>
      </w:pPr>
      <w:r w:rsidRPr="006B30A1">
        <w:rPr>
          <w:color w:val="000000" w:themeColor="text1"/>
          <w:sz w:val="28"/>
          <w:szCs w:val="28"/>
          <w:lang w:val="kk-KZ"/>
        </w:rPr>
        <w:t>МЕМСТ</w:t>
      </w:r>
      <w:r w:rsidR="00024D60" w:rsidRPr="006B30A1">
        <w:rPr>
          <w:color w:val="000000" w:themeColor="text1"/>
          <w:sz w:val="28"/>
          <w:szCs w:val="28"/>
          <w:lang w:val="kk-KZ"/>
        </w:rPr>
        <w:t xml:space="preserve"> 32284-2013 – «</w:t>
      </w:r>
      <w:r w:rsidR="008B670E" w:rsidRPr="006B30A1">
        <w:rPr>
          <w:color w:val="000000" w:themeColor="text1"/>
          <w:sz w:val="28"/>
          <w:szCs w:val="28"/>
          <w:lang w:val="kk-KZ"/>
        </w:rPr>
        <w:t>Бөлшек сауда желісіндегі асханалық сәбіз. Техникалық шарттар</w:t>
      </w:r>
      <w:r w:rsidR="00024D60" w:rsidRPr="006B30A1">
        <w:rPr>
          <w:color w:val="000000" w:themeColor="text1"/>
          <w:sz w:val="28"/>
          <w:szCs w:val="28"/>
          <w:lang w:val="kk-KZ"/>
        </w:rPr>
        <w:t>»</w:t>
      </w:r>
      <w:r w:rsidR="008B670E" w:rsidRPr="006B30A1">
        <w:rPr>
          <w:color w:val="000000" w:themeColor="text1"/>
          <w:sz w:val="28"/>
          <w:szCs w:val="28"/>
          <w:lang w:val="kk-KZ"/>
        </w:rPr>
        <w:t>;</w:t>
      </w:r>
    </w:p>
    <w:p w:rsidR="009F5DF5" w:rsidRPr="006B30A1" w:rsidRDefault="003B748C" w:rsidP="009F5DF5">
      <w:pPr>
        <w:pStyle w:val="a3"/>
        <w:tabs>
          <w:tab w:val="left" w:pos="567"/>
          <w:tab w:val="left" w:pos="851"/>
        </w:tabs>
        <w:ind w:left="0" w:firstLine="709"/>
        <w:jc w:val="both"/>
        <w:rPr>
          <w:color w:val="000000" w:themeColor="text1"/>
          <w:sz w:val="28"/>
          <w:szCs w:val="28"/>
          <w:shd w:val="clear" w:color="auto" w:fill="FFFFFF"/>
          <w:lang w:val="kk-KZ"/>
        </w:rPr>
      </w:pPr>
      <w:r w:rsidRPr="006B30A1">
        <w:rPr>
          <w:color w:val="000000" w:themeColor="text1"/>
          <w:sz w:val="28"/>
          <w:szCs w:val="28"/>
          <w:shd w:val="clear" w:color="auto" w:fill="FFFFFF"/>
          <w:lang w:val="kk-KZ"/>
        </w:rPr>
        <w:t>МЕМСТ</w:t>
      </w:r>
      <w:r w:rsidR="00024D60" w:rsidRPr="006B30A1">
        <w:rPr>
          <w:color w:val="000000" w:themeColor="text1"/>
          <w:sz w:val="28"/>
          <w:szCs w:val="28"/>
          <w:shd w:val="clear" w:color="auto" w:fill="FFFFFF"/>
          <w:lang w:val="kk-KZ"/>
        </w:rPr>
        <w:t xml:space="preserve"> 7975-2013 – «</w:t>
      </w:r>
      <w:r w:rsidR="008B670E" w:rsidRPr="006B30A1">
        <w:rPr>
          <w:color w:val="000000" w:themeColor="text1"/>
          <w:sz w:val="28"/>
          <w:szCs w:val="28"/>
          <w:shd w:val="clear" w:color="auto" w:fill="FFFFFF"/>
          <w:lang w:val="kk-KZ"/>
        </w:rPr>
        <w:t xml:space="preserve">Азық-түлікті балғын асқабақ. </w:t>
      </w:r>
      <w:r w:rsidR="008B670E" w:rsidRPr="006B30A1">
        <w:rPr>
          <w:color w:val="000000" w:themeColor="text1"/>
          <w:sz w:val="28"/>
          <w:szCs w:val="28"/>
          <w:lang w:val="kk-KZ"/>
        </w:rPr>
        <w:t>Техникалық шарттар</w:t>
      </w:r>
      <w:r w:rsidR="00024D60" w:rsidRPr="006B30A1">
        <w:rPr>
          <w:color w:val="000000" w:themeColor="text1"/>
          <w:sz w:val="28"/>
          <w:szCs w:val="28"/>
          <w:shd w:val="clear" w:color="auto" w:fill="FFFFFF"/>
          <w:lang w:val="kk-KZ"/>
        </w:rPr>
        <w:t>»</w:t>
      </w:r>
      <w:r w:rsidR="008B670E" w:rsidRPr="006B30A1">
        <w:rPr>
          <w:color w:val="000000" w:themeColor="text1"/>
          <w:sz w:val="28"/>
          <w:szCs w:val="28"/>
          <w:shd w:val="clear" w:color="auto" w:fill="FFFFFF"/>
          <w:lang w:val="kk-KZ"/>
        </w:rPr>
        <w:t xml:space="preserve">; </w:t>
      </w:r>
    </w:p>
    <w:p w:rsidR="009F5DF5" w:rsidRPr="006B30A1" w:rsidRDefault="003B748C" w:rsidP="009F5DF5">
      <w:pPr>
        <w:pStyle w:val="a3"/>
        <w:tabs>
          <w:tab w:val="left" w:pos="567"/>
          <w:tab w:val="left" w:pos="851"/>
        </w:tabs>
        <w:ind w:left="0" w:firstLine="709"/>
        <w:jc w:val="both"/>
        <w:rPr>
          <w:bCs/>
          <w:color w:val="000000" w:themeColor="text1"/>
          <w:sz w:val="28"/>
          <w:szCs w:val="28"/>
          <w:shd w:val="clear" w:color="auto" w:fill="FFFFFF"/>
          <w:lang w:val="kk-KZ"/>
        </w:rPr>
      </w:pPr>
      <w:r w:rsidRPr="006B30A1">
        <w:rPr>
          <w:bCs/>
          <w:color w:val="000000" w:themeColor="text1"/>
          <w:sz w:val="28"/>
          <w:szCs w:val="28"/>
          <w:shd w:val="clear" w:color="auto" w:fill="FFFFFF"/>
        </w:rPr>
        <w:t>МЕМСТ</w:t>
      </w:r>
      <w:r w:rsidR="00024D60" w:rsidRPr="006B30A1">
        <w:rPr>
          <w:bCs/>
          <w:color w:val="000000" w:themeColor="text1"/>
          <w:sz w:val="28"/>
          <w:szCs w:val="28"/>
          <w:shd w:val="clear" w:color="auto" w:fill="FFFFFF"/>
        </w:rPr>
        <w:t xml:space="preserve"> 32877-2014 – «</w:t>
      </w:r>
      <w:r w:rsidR="008B670E" w:rsidRPr="006B30A1">
        <w:rPr>
          <w:bCs/>
          <w:color w:val="000000" w:themeColor="text1"/>
          <w:sz w:val="28"/>
          <w:szCs w:val="28"/>
          <w:shd w:val="clear" w:color="auto" w:fill="FFFFFF"/>
          <w:lang w:val="kk-KZ"/>
        </w:rPr>
        <w:t>Жас балғын сарымсақ</w:t>
      </w:r>
      <w:r w:rsidR="00024D60" w:rsidRPr="006B30A1">
        <w:rPr>
          <w:bCs/>
          <w:color w:val="000000" w:themeColor="text1"/>
          <w:sz w:val="28"/>
          <w:szCs w:val="28"/>
          <w:shd w:val="clear" w:color="auto" w:fill="FFFFFF"/>
        </w:rPr>
        <w:t xml:space="preserve">. </w:t>
      </w:r>
      <w:r w:rsidR="008B670E" w:rsidRPr="006B30A1">
        <w:rPr>
          <w:color w:val="000000" w:themeColor="text1"/>
          <w:sz w:val="28"/>
          <w:szCs w:val="28"/>
          <w:lang w:val="kk-KZ"/>
        </w:rPr>
        <w:t>Техникалық шарттар</w:t>
      </w:r>
      <w:r w:rsidR="00024D60" w:rsidRPr="006B30A1">
        <w:rPr>
          <w:bCs/>
          <w:color w:val="000000" w:themeColor="text1"/>
          <w:sz w:val="28"/>
          <w:szCs w:val="28"/>
          <w:shd w:val="clear" w:color="auto" w:fill="FFFFFF"/>
        </w:rPr>
        <w:t>»</w:t>
      </w:r>
      <w:r w:rsidR="003018D3" w:rsidRPr="006B30A1">
        <w:rPr>
          <w:bCs/>
          <w:color w:val="000000" w:themeColor="text1"/>
          <w:sz w:val="28"/>
          <w:szCs w:val="28"/>
          <w:shd w:val="clear" w:color="auto" w:fill="FFFFFF"/>
          <w:lang w:val="kk-KZ"/>
        </w:rPr>
        <w:t>;</w:t>
      </w:r>
    </w:p>
    <w:p w:rsidR="00024D60" w:rsidRPr="006B30A1" w:rsidRDefault="003B748C" w:rsidP="009F5DF5">
      <w:pPr>
        <w:pStyle w:val="a3"/>
        <w:tabs>
          <w:tab w:val="left" w:pos="567"/>
          <w:tab w:val="left" w:pos="851"/>
        </w:tabs>
        <w:ind w:left="0" w:firstLine="709"/>
        <w:jc w:val="both"/>
        <w:rPr>
          <w:sz w:val="28"/>
          <w:szCs w:val="28"/>
          <w:lang w:val="kk-KZ"/>
        </w:rPr>
      </w:pPr>
      <w:r w:rsidRPr="006B30A1">
        <w:rPr>
          <w:color w:val="000000" w:themeColor="text1"/>
          <w:sz w:val="28"/>
          <w:szCs w:val="28"/>
          <w:shd w:val="clear" w:color="auto" w:fill="FFFFFF"/>
        </w:rPr>
        <w:t>МЕМСТ</w:t>
      </w:r>
      <w:r w:rsidR="00024D60" w:rsidRPr="006B30A1">
        <w:rPr>
          <w:color w:val="000000" w:themeColor="text1"/>
          <w:sz w:val="28"/>
          <w:szCs w:val="28"/>
          <w:shd w:val="clear" w:color="auto" w:fill="FFFFFF"/>
        </w:rPr>
        <w:t xml:space="preserve"> 34320-2017 – «</w:t>
      </w:r>
      <w:r w:rsidR="008B670E" w:rsidRPr="006B30A1">
        <w:rPr>
          <w:color w:val="000000" w:themeColor="text1"/>
          <w:sz w:val="28"/>
          <w:szCs w:val="28"/>
          <w:shd w:val="clear" w:color="auto" w:fill="FFFFFF"/>
          <w:lang w:val="kk-KZ"/>
        </w:rPr>
        <w:t>Балғын балдыркөк.</w:t>
      </w:r>
      <w:r w:rsidR="00024D60" w:rsidRPr="006B30A1">
        <w:rPr>
          <w:color w:val="000000" w:themeColor="text1"/>
          <w:sz w:val="28"/>
          <w:szCs w:val="28"/>
          <w:shd w:val="clear" w:color="auto" w:fill="FFFFFF"/>
        </w:rPr>
        <w:t xml:space="preserve"> </w:t>
      </w:r>
      <w:r w:rsidR="008B670E" w:rsidRPr="006B30A1">
        <w:rPr>
          <w:color w:val="000000" w:themeColor="text1"/>
          <w:sz w:val="28"/>
          <w:szCs w:val="28"/>
          <w:lang w:val="kk-KZ"/>
        </w:rPr>
        <w:t>Техникалық шарттар</w:t>
      </w:r>
      <w:r w:rsidR="00024D60" w:rsidRPr="006B30A1">
        <w:rPr>
          <w:color w:val="000000" w:themeColor="text1"/>
          <w:sz w:val="28"/>
          <w:szCs w:val="28"/>
          <w:shd w:val="clear" w:color="auto" w:fill="FFFFFF"/>
        </w:rPr>
        <w:t>»</w:t>
      </w:r>
      <w:r w:rsidR="003018D3" w:rsidRPr="006B30A1">
        <w:rPr>
          <w:color w:val="000000" w:themeColor="text1"/>
          <w:sz w:val="28"/>
          <w:szCs w:val="28"/>
          <w:shd w:val="clear" w:color="auto" w:fill="FFFFFF"/>
          <w:lang w:val="kk-KZ"/>
        </w:rPr>
        <w:t>;</w:t>
      </w:r>
    </w:p>
    <w:p w:rsidR="00024D60" w:rsidRPr="006B30A1" w:rsidRDefault="003B748C" w:rsidP="009F5DF5">
      <w:pPr>
        <w:pStyle w:val="a3"/>
        <w:tabs>
          <w:tab w:val="left" w:pos="993"/>
          <w:tab w:val="left" w:pos="1276"/>
        </w:tabs>
        <w:ind w:left="0" w:firstLine="709"/>
        <w:jc w:val="both"/>
        <w:rPr>
          <w:color w:val="000000" w:themeColor="text1"/>
          <w:sz w:val="28"/>
          <w:szCs w:val="28"/>
          <w:shd w:val="clear" w:color="auto" w:fill="FFFFFF"/>
          <w:lang w:val="kk-KZ"/>
        </w:rPr>
      </w:pPr>
      <w:r w:rsidRPr="006B30A1">
        <w:rPr>
          <w:color w:val="000000" w:themeColor="text1"/>
          <w:sz w:val="28"/>
          <w:szCs w:val="28"/>
          <w:shd w:val="clear" w:color="auto" w:fill="FFFFFF"/>
        </w:rPr>
        <w:t xml:space="preserve">МЕМСТ </w:t>
      </w:r>
      <w:r w:rsidRPr="006B30A1">
        <w:rPr>
          <w:color w:val="000000" w:themeColor="text1"/>
          <w:sz w:val="28"/>
          <w:szCs w:val="28"/>
          <w:shd w:val="clear" w:color="auto" w:fill="FFFFFF"/>
          <w:lang w:val="kk-KZ"/>
        </w:rPr>
        <w:t>Ұ</w:t>
      </w:r>
      <w:r w:rsidR="00024D60" w:rsidRPr="006B30A1">
        <w:rPr>
          <w:color w:val="000000" w:themeColor="text1"/>
          <w:sz w:val="28"/>
          <w:szCs w:val="28"/>
          <w:shd w:val="clear" w:color="auto" w:fill="FFFFFF"/>
        </w:rPr>
        <w:t xml:space="preserve"> 56562-2015 - «</w:t>
      </w:r>
      <w:r w:rsidR="003018D3" w:rsidRPr="006B30A1">
        <w:rPr>
          <w:color w:val="000000" w:themeColor="text1"/>
          <w:sz w:val="28"/>
          <w:szCs w:val="28"/>
          <w:shd w:val="clear" w:color="auto" w:fill="FFFFFF"/>
          <w:lang w:val="kk-KZ"/>
        </w:rPr>
        <w:t>Балғын н</w:t>
      </w:r>
      <w:r w:rsidR="003018D3" w:rsidRPr="006B30A1">
        <w:rPr>
          <w:bCs/>
          <w:color w:val="000000" w:themeColor="text1"/>
          <w:sz w:val="28"/>
          <w:szCs w:val="28"/>
          <w:shd w:val="clear" w:color="auto" w:fill="FFFFFF"/>
          <w:lang w:val="kk-KZ"/>
        </w:rPr>
        <w:t>асыбайгүл</w:t>
      </w:r>
      <w:r w:rsidR="00024D60" w:rsidRPr="006B30A1">
        <w:rPr>
          <w:color w:val="000000" w:themeColor="text1"/>
          <w:sz w:val="28"/>
          <w:szCs w:val="28"/>
          <w:shd w:val="clear" w:color="auto" w:fill="FFFFFF"/>
        </w:rPr>
        <w:t xml:space="preserve">. </w:t>
      </w:r>
      <w:r w:rsidR="008B670E" w:rsidRPr="006B30A1">
        <w:rPr>
          <w:color w:val="000000" w:themeColor="text1"/>
          <w:sz w:val="28"/>
          <w:szCs w:val="28"/>
          <w:lang w:val="kk-KZ"/>
        </w:rPr>
        <w:t>Техникалық шарттар</w:t>
      </w:r>
      <w:r w:rsidR="00024D60" w:rsidRPr="006B30A1">
        <w:rPr>
          <w:color w:val="000000" w:themeColor="text1"/>
          <w:sz w:val="28"/>
          <w:szCs w:val="28"/>
          <w:shd w:val="clear" w:color="auto" w:fill="FFFFFF"/>
          <w:lang w:val="kk-KZ"/>
        </w:rPr>
        <w:t>»</w:t>
      </w:r>
      <w:r w:rsidR="003018D3" w:rsidRPr="006B30A1">
        <w:rPr>
          <w:color w:val="000000" w:themeColor="text1"/>
          <w:sz w:val="28"/>
          <w:szCs w:val="28"/>
          <w:shd w:val="clear" w:color="auto" w:fill="FFFFFF"/>
          <w:lang w:val="kk-KZ"/>
        </w:rPr>
        <w:t>;</w:t>
      </w:r>
    </w:p>
    <w:p w:rsidR="00024D60" w:rsidRPr="006B30A1" w:rsidRDefault="003B748C" w:rsidP="009F5DF5">
      <w:pPr>
        <w:pStyle w:val="a3"/>
        <w:tabs>
          <w:tab w:val="left" w:pos="993"/>
          <w:tab w:val="left" w:pos="1276"/>
        </w:tabs>
        <w:ind w:left="0" w:firstLine="709"/>
        <w:jc w:val="both"/>
        <w:rPr>
          <w:color w:val="000000" w:themeColor="text1"/>
          <w:sz w:val="28"/>
          <w:szCs w:val="28"/>
          <w:shd w:val="clear" w:color="auto" w:fill="FFFFFF"/>
          <w:lang w:val="kk-KZ"/>
        </w:rPr>
      </w:pPr>
      <w:r w:rsidRPr="006B30A1">
        <w:rPr>
          <w:color w:val="000000" w:themeColor="text1"/>
          <w:sz w:val="28"/>
          <w:szCs w:val="28"/>
          <w:shd w:val="clear" w:color="auto" w:fill="FFFFFF"/>
          <w:lang w:val="kk-KZ"/>
        </w:rPr>
        <w:t>МЕМСТ</w:t>
      </w:r>
      <w:r w:rsidR="00024D60" w:rsidRPr="006B30A1">
        <w:rPr>
          <w:color w:val="000000" w:themeColor="text1"/>
          <w:sz w:val="28"/>
          <w:szCs w:val="28"/>
          <w:shd w:val="clear" w:color="auto" w:fill="FFFFFF"/>
          <w:lang w:val="kk-KZ"/>
        </w:rPr>
        <w:t xml:space="preserve"> 21908-93 – «</w:t>
      </w:r>
      <w:r w:rsidR="003018D3" w:rsidRPr="006B30A1">
        <w:rPr>
          <w:color w:val="000000" w:themeColor="text1"/>
          <w:sz w:val="28"/>
          <w:szCs w:val="28"/>
          <w:shd w:val="clear" w:color="auto" w:fill="FFFFFF"/>
          <w:lang w:val="kk-KZ"/>
        </w:rPr>
        <w:t>Жұпаргүл шөбі</w:t>
      </w:r>
      <w:r w:rsidR="00024D60" w:rsidRPr="006B30A1">
        <w:rPr>
          <w:color w:val="000000" w:themeColor="text1"/>
          <w:sz w:val="28"/>
          <w:szCs w:val="28"/>
          <w:shd w:val="clear" w:color="auto" w:fill="FFFFFF"/>
          <w:lang w:val="kk-KZ"/>
        </w:rPr>
        <w:t xml:space="preserve">. </w:t>
      </w:r>
      <w:r w:rsidR="008B670E" w:rsidRPr="006B30A1">
        <w:rPr>
          <w:color w:val="000000" w:themeColor="text1"/>
          <w:sz w:val="28"/>
          <w:szCs w:val="28"/>
          <w:lang w:val="kk-KZ"/>
        </w:rPr>
        <w:t>Техникалық шарттар</w:t>
      </w:r>
      <w:r w:rsidR="00024D60" w:rsidRPr="006B30A1">
        <w:rPr>
          <w:color w:val="000000" w:themeColor="text1"/>
          <w:sz w:val="28"/>
          <w:szCs w:val="28"/>
          <w:shd w:val="clear" w:color="auto" w:fill="FFFFFF"/>
          <w:lang w:val="kk-KZ"/>
        </w:rPr>
        <w:t>»</w:t>
      </w:r>
      <w:r w:rsidR="003018D3" w:rsidRPr="006B30A1">
        <w:rPr>
          <w:color w:val="000000" w:themeColor="text1"/>
          <w:sz w:val="28"/>
          <w:szCs w:val="28"/>
          <w:shd w:val="clear" w:color="auto" w:fill="FFFFFF"/>
          <w:lang w:val="kk-KZ"/>
        </w:rPr>
        <w:t>;</w:t>
      </w:r>
    </w:p>
    <w:p w:rsidR="009F5DF5" w:rsidRPr="006B30A1" w:rsidRDefault="003B748C" w:rsidP="009F5DF5">
      <w:pPr>
        <w:pStyle w:val="a3"/>
        <w:tabs>
          <w:tab w:val="left" w:pos="993"/>
          <w:tab w:val="left" w:pos="1276"/>
        </w:tabs>
        <w:ind w:left="0" w:firstLine="709"/>
        <w:jc w:val="both"/>
        <w:rPr>
          <w:color w:val="000000" w:themeColor="text1"/>
          <w:sz w:val="28"/>
          <w:szCs w:val="28"/>
          <w:shd w:val="clear" w:color="auto" w:fill="FFFFFF"/>
          <w:lang w:val="kk-KZ"/>
        </w:rPr>
      </w:pPr>
      <w:r w:rsidRPr="006B30A1">
        <w:rPr>
          <w:color w:val="000000" w:themeColor="text1"/>
          <w:sz w:val="28"/>
          <w:szCs w:val="28"/>
          <w:shd w:val="clear" w:color="auto" w:fill="FFFFFF"/>
          <w:lang w:val="kk-KZ"/>
        </w:rPr>
        <w:t>МЕМСТ</w:t>
      </w:r>
      <w:r w:rsidR="00024D60" w:rsidRPr="006B30A1">
        <w:rPr>
          <w:color w:val="000000" w:themeColor="text1"/>
          <w:sz w:val="28"/>
          <w:szCs w:val="28"/>
          <w:shd w:val="clear" w:color="auto" w:fill="FFFFFF"/>
        </w:rPr>
        <w:t xml:space="preserve"> 32856-2014 – «</w:t>
      </w:r>
      <w:r w:rsidR="003018D3" w:rsidRPr="006B30A1">
        <w:rPr>
          <w:color w:val="000000" w:themeColor="text1"/>
          <w:sz w:val="28"/>
          <w:szCs w:val="28"/>
          <w:shd w:val="clear" w:color="auto" w:fill="FFFFFF"/>
          <w:lang w:val="kk-KZ"/>
        </w:rPr>
        <w:t>Балғын аскөк.</w:t>
      </w:r>
      <w:r w:rsidR="00024D60" w:rsidRPr="006B30A1">
        <w:rPr>
          <w:color w:val="000000" w:themeColor="text1"/>
          <w:sz w:val="28"/>
          <w:szCs w:val="28"/>
          <w:shd w:val="clear" w:color="auto" w:fill="FFFFFF"/>
        </w:rPr>
        <w:t xml:space="preserve"> </w:t>
      </w:r>
      <w:r w:rsidR="008B670E" w:rsidRPr="006B30A1">
        <w:rPr>
          <w:color w:val="000000" w:themeColor="text1"/>
          <w:sz w:val="28"/>
          <w:szCs w:val="28"/>
          <w:lang w:val="kk-KZ"/>
        </w:rPr>
        <w:t>Техникалық шарттар</w:t>
      </w:r>
      <w:r w:rsidR="00024D60" w:rsidRPr="006B30A1">
        <w:rPr>
          <w:color w:val="000000" w:themeColor="text1"/>
          <w:sz w:val="28"/>
          <w:szCs w:val="28"/>
          <w:shd w:val="clear" w:color="auto" w:fill="FFFFFF"/>
          <w:lang w:val="kk-KZ"/>
        </w:rPr>
        <w:t>»</w:t>
      </w:r>
      <w:r w:rsidR="003018D3" w:rsidRPr="006B30A1">
        <w:rPr>
          <w:color w:val="000000" w:themeColor="text1"/>
          <w:sz w:val="28"/>
          <w:szCs w:val="28"/>
          <w:shd w:val="clear" w:color="auto" w:fill="FFFFFF"/>
          <w:lang w:val="kk-KZ"/>
        </w:rPr>
        <w:t>;</w:t>
      </w:r>
    </w:p>
    <w:p w:rsidR="00024D60" w:rsidRPr="006B30A1" w:rsidRDefault="003B748C" w:rsidP="009F5DF5">
      <w:pPr>
        <w:pStyle w:val="a3"/>
        <w:tabs>
          <w:tab w:val="left" w:pos="993"/>
          <w:tab w:val="left" w:pos="1276"/>
        </w:tabs>
        <w:ind w:left="0" w:firstLine="709"/>
        <w:jc w:val="both"/>
        <w:rPr>
          <w:color w:val="000000" w:themeColor="text1"/>
          <w:lang w:val="kk-KZ"/>
        </w:rPr>
      </w:pPr>
      <w:r w:rsidRPr="006B30A1">
        <w:rPr>
          <w:color w:val="000000" w:themeColor="text1"/>
          <w:sz w:val="28"/>
          <w:szCs w:val="28"/>
          <w:lang w:val="kk-KZ"/>
        </w:rPr>
        <w:t>МЕМСТ</w:t>
      </w:r>
      <w:r w:rsidR="00024D60" w:rsidRPr="006B30A1">
        <w:rPr>
          <w:color w:val="000000" w:themeColor="text1"/>
          <w:sz w:val="28"/>
          <w:szCs w:val="28"/>
          <w:lang w:val="kk-KZ"/>
        </w:rPr>
        <w:t xml:space="preserve"> ISO 1003-2016 – «</w:t>
      </w:r>
      <w:r w:rsidR="003018D3" w:rsidRPr="006B30A1">
        <w:rPr>
          <w:color w:val="000000" w:themeColor="text1"/>
          <w:sz w:val="28"/>
          <w:szCs w:val="28"/>
          <w:lang w:val="kk-KZ"/>
        </w:rPr>
        <w:t>Татымдықтар</w:t>
      </w:r>
      <w:r w:rsidR="00024D60" w:rsidRPr="006B30A1">
        <w:rPr>
          <w:color w:val="000000" w:themeColor="text1"/>
          <w:sz w:val="28"/>
          <w:szCs w:val="28"/>
          <w:lang w:val="kk-KZ"/>
        </w:rPr>
        <w:t xml:space="preserve">. </w:t>
      </w:r>
      <w:r w:rsidR="003018D3" w:rsidRPr="006B30A1">
        <w:rPr>
          <w:color w:val="000000" w:themeColor="text1"/>
          <w:sz w:val="28"/>
          <w:szCs w:val="28"/>
          <w:lang w:val="kk-KZ"/>
        </w:rPr>
        <w:t>Зімбір</w:t>
      </w:r>
      <w:r w:rsidR="00024D60" w:rsidRPr="006B30A1">
        <w:rPr>
          <w:color w:val="000000" w:themeColor="text1"/>
          <w:sz w:val="28"/>
          <w:szCs w:val="28"/>
          <w:lang w:val="kk-KZ"/>
        </w:rPr>
        <w:t xml:space="preserve"> (Zingiber officinale Roscoe). </w:t>
      </w:r>
      <w:r w:rsidR="008B670E" w:rsidRPr="006B30A1">
        <w:rPr>
          <w:color w:val="000000" w:themeColor="text1"/>
          <w:sz w:val="28"/>
          <w:szCs w:val="28"/>
          <w:lang w:val="kk-KZ"/>
        </w:rPr>
        <w:t>Техникалық шарттар</w:t>
      </w:r>
      <w:r w:rsidR="00024D60" w:rsidRPr="006B30A1">
        <w:rPr>
          <w:color w:val="000000" w:themeColor="text1"/>
          <w:sz w:val="28"/>
          <w:szCs w:val="28"/>
          <w:lang w:val="kk-KZ"/>
        </w:rPr>
        <w:t>»</w:t>
      </w:r>
      <w:r w:rsidR="003018D3" w:rsidRPr="006B30A1">
        <w:rPr>
          <w:color w:val="000000" w:themeColor="text1"/>
          <w:sz w:val="28"/>
          <w:szCs w:val="28"/>
          <w:lang w:val="kk-KZ"/>
        </w:rPr>
        <w:t>;</w:t>
      </w:r>
    </w:p>
    <w:p w:rsidR="00024D60" w:rsidRPr="006B30A1" w:rsidRDefault="003018D3" w:rsidP="009F5DF5">
      <w:pPr>
        <w:pStyle w:val="a3"/>
        <w:tabs>
          <w:tab w:val="left" w:pos="993"/>
          <w:tab w:val="left" w:pos="1276"/>
        </w:tabs>
        <w:ind w:left="0" w:firstLine="709"/>
        <w:jc w:val="both"/>
        <w:rPr>
          <w:color w:val="000000" w:themeColor="text1"/>
          <w:sz w:val="28"/>
          <w:szCs w:val="28"/>
          <w:shd w:val="clear" w:color="auto" w:fill="FFFFFF"/>
          <w:lang w:val="kk-KZ"/>
        </w:rPr>
      </w:pPr>
      <w:r w:rsidRPr="006B30A1">
        <w:rPr>
          <w:color w:val="000000" w:themeColor="text1"/>
          <w:sz w:val="28"/>
          <w:szCs w:val="28"/>
          <w:lang w:val="kk-KZ"/>
        </w:rPr>
        <w:t>МЕМСТ ISO 5562-2017 – «</w:t>
      </w:r>
      <w:r w:rsidRPr="006B30A1">
        <w:rPr>
          <w:sz w:val="28"/>
          <w:szCs w:val="28"/>
          <w:lang w:val="kk-KZ"/>
        </w:rPr>
        <w:t>Хош иісті өсімдіктер</w:t>
      </w:r>
      <w:r w:rsidR="00024D60" w:rsidRPr="006B30A1">
        <w:rPr>
          <w:color w:val="000000" w:themeColor="text1"/>
          <w:sz w:val="28"/>
          <w:szCs w:val="28"/>
          <w:lang w:val="kk-KZ"/>
        </w:rPr>
        <w:t xml:space="preserve">. </w:t>
      </w:r>
      <w:r w:rsidRPr="006B30A1">
        <w:rPr>
          <w:color w:val="000000" w:themeColor="text1"/>
          <w:sz w:val="28"/>
          <w:szCs w:val="28"/>
          <w:lang w:val="kk-KZ"/>
        </w:rPr>
        <w:t>Ұнтақталған және тұтас к</w:t>
      </w:r>
      <w:r w:rsidR="00024D60" w:rsidRPr="006B30A1">
        <w:rPr>
          <w:color w:val="000000" w:themeColor="text1"/>
          <w:sz w:val="28"/>
          <w:szCs w:val="28"/>
          <w:lang w:val="kk-KZ"/>
        </w:rPr>
        <w:t xml:space="preserve">уркума. </w:t>
      </w:r>
      <w:r w:rsidR="008B670E" w:rsidRPr="006B30A1">
        <w:rPr>
          <w:color w:val="000000" w:themeColor="text1"/>
          <w:sz w:val="28"/>
          <w:szCs w:val="28"/>
          <w:lang w:val="kk-KZ"/>
        </w:rPr>
        <w:t>Техникалық шарттар</w:t>
      </w:r>
      <w:r w:rsidR="00024D60" w:rsidRPr="006B30A1">
        <w:rPr>
          <w:color w:val="000000" w:themeColor="text1"/>
          <w:sz w:val="28"/>
          <w:szCs w:val="28"/>
          <w:lang w:val="kk-KZ"/>
        </w:rPr>
        <w:t>»</w:t>
      </w:r>
      <w:r w:rsidRPr="006B30A1">
        <w:rPr>
          <w:color w:val="000000" w:themeColor="text1"/>
          <w:sz w:val="28"/>
          <w:szCs w:val="28"/>
          <w:lang w:val="kk-KZ"/>
        </w:rPr>
        <w:t>;</w:t>
      </w:r>
    </w:p>
    <w:p w:rsidR="00024D60" w:rsidRPr="006B30A1" w:rsidRDefault="003018D3" w:rsidP="009F5DF5">
      <w:pPr>
        <w:pStyle w:val="a3"/>
        <w:tabs>
          <w:tab w:val="left" w:pos="993"/>
          <w:tab w:val="left" w:pos="1276"/>
        </w:tabs>
        <w:ind w:left="0" w:firstLine="709"/>
        <w:jc w:val="both"/>
        <w:rPr>
          <w:color w:val="000000" w:themeColor="text1"/>
          <w:lang w:val="kk-KZ"/>
        </w:rPr>
      </w:pPr>
      <w:r w:rsidRPr="006B30A1">
        <w:rPr>
          <w:color w:val="000000" w:themeColor="text1"/>
          <w:sz w:val="28"/>
          <w:szCs w:val="28"/>
          <w:lang w:val="kk-KZ"/>
        </w:rPr>
        <w:t>МЕМСТ</w:t>
      </w:r>
      <w:r w:rsidR="008B670E" w:rsidRPr="006B30A1">
        <w:rPr>
          <w:color w:val="000000" w:themeColor="text1"/>
          <w:sz w:val="28"/>
          <w:szCs w:val="28"/>
        </w:rPr>
        <w:t xml:space="preserve"> ISO 2253-2015 – «</w:t>
      </w:r>
      <w:r w:rsidRPr="006B30A1">
        <w:rPr>
          <w:color w:val="000000" w:themeColor="text1"/>
          <w:sz w:val="28"/>
          <w:szCs w:val="28"/>
          <w:lang w:val="kk-KZ"/>
        </w:rPr>
        <w:t>К</w:t>
      </w:r>
      <w:r w:rsidR="008B670E" w:rsidRPr="006B30A1">
        <w:rPr>
          <w:color w:val="000000" w:themeColor="text1"/>
          <w:sz w:val="28"/>
          <w:szCs w:val="28"/>
        </w:rPr>
        <w:t>арри</w:t>
      </w:r>
      <w:r w:rsidRPr="006B30A1">
        <w:rPr>
          <w:color w:val="000000" w:themeColor="text1"/>
          <w:sz w:val="28"/>
          <w:szCs w:val="28"/>
          <w:lang w:val="kk-KZ"/>
        </w:rPr>
        <w:t xml:space="preserve"> ұнтағы</w:t>
      </w:r>
      <w:r w:rsidR="008B670E" w:rsidRPr="006B30A1">
        <w:rPr>
          <w:color w:val="000000" w:themeColor="text1"/>
          <w:sz w:val="28"/>
          <w:szCs w:val="28"/>
          <w:lang w:val="kk-KZ"/>
        </w:rPr>
        <w:t>. Техникалық шарттар</w:t>
      </w:r>
      <w:r w:rsidR="00024D60" w:rsidRPr="006B30A1">
        <w:rPr>
          <w:color w:val="000000" w:themeColor="text1"/>
          <w:sz w:val="28"/>
          <w:szCs w:val="28"/>
        </w:rPr>
        <w:t>»</w:t>
      </w:r>
      <w:r w:rsidRPr="006B30A1">
        <w:rPr>
          <w:color w:val="000000" w:themeColor="text1"/>
          <w:sz w:val="28"/>
          <w:szCs w:val="28"/>
          <w:lang w:val="kk-KZ"/>
        </w:rPr>
        <w:t>;</w:t>
      </w:r>
    </w:p>
    <w:p w:rsidR="00024D60" w:rsidRPr="006B30A1" w:rsidRDefault="003018D3" w:rsidP="009F5DF5">
      <w:pPr>
        <w:pStyle w:val="a3"/>
        <w:tabs>
          <w:tab w:val="left" w:pos="993"/>
          <w:tab w:val="left" w:pos="1276"/>
        </w:tabs>
        <w:ind w:left="0" w:firstLine="709"/>
        <w:jc w:val="both"/>
        <w:rPr>
          <w:color w:val="000000" w:themeColor="text1"/>
          <w:lang w:val="kk-KZ"/>
        </w:rPr>
      </w:pPr>
      <w:r w:rsidRPr="006B30A1">
        <w:rPr>
          <w:color w:val="000000" w:themeColor="text1"/>
          <w:sz w:val="28"/>
          <w:szCs w:val="28"/>
          <w:lang w:val="kk-KZ"/>
        </w:rPr>
        <w:t>МЕМСТ Ұ</w:t>
      </w:r>
      <w:r w:rsidR="00024D60" w:rsidRPr="006B30A1">
        <w:rPr>
          <w:color w:val="000000" w:themeColor="text1"/>
          <w:sz w:val="28"/>
          <w:szCs w:val="28"/>
          <w:lang w:val="kk-KZ"/>
        </w:rPr>
        <w:t xml:space="preserve"> ИСО 7540-2008 – «</w:t>
      </w:r>
      <w:r w:rsidRPr="006B30A1">
        <w:rPr>
          <w:color w:val="000000" w:themeColor="text1"/>
          <w:sz w:val="28"/>
          <w:szCs w:val="28"/>
          <w:lang w:val="kk-KZ"/>
        </w:rPr>
        <w:t>Ұнтақталған паприка</w:t>
      </w:r>
      <w:r w:rsidR="00024D60" w:rsidRPr="006B30A1">
        <w:rPr>
          <w:color w:val="000000" w:themeColor="text1"/>
          <w:sz w:val="28"/>
          <w:szCs w:val="28"/>
          <w:lang w:val="kk-KZ"/>
        </w:rPr>
        <w:t xml:space="preserve">. </w:t>
      </w:r>
      <w:r w:rsidRPr="006B30A1">
        <w:rPr>
          <w:color w:val="000000" w:themeColor="text1"/>
          <w:sz w:val="28"/>
          <w:szCs w:val="28"/>
          <w:lang w:val="kk-KZ"/>
        </w:rPr>
        <w:t>Техникалық шарттар</w:t>
      </w:r>
      <w:r w:rsidR="00024D60" w:rsidRPr="006B30A1">
        <w:rPr>
          <w:color w:val="000000" w:themeColor="text1"/>
          <w:sz w:val="28"/>
          <w:szCs w:val="28"/>
          <w:lang w:val="kk-KZ"/>
        </w:rPr>
        <w:t>»</w:t>
      </w:r>
      <w:r w:rsidRPr="006B30A1">
        <w:rPr>
          <w:color w:val="000000" w:themeColor="text1"/>
          <w:sz w:val="28"/>
          <w:szCs w:val="28"/>
          <w:lang w:val="kk-KZ"/>
        </w:rPr>
        <w:t>;</w:t>
      </w:r>
    </w:p>
    <w:p w:rsidR="00024D60" w:rsidRPr="006B30A1" w:rsidRDefault="00276B87" w:rsidP="009F5DF5">
      <w:pPr>
        <w:pStyle w:val="a3"/>
        <w:tabs>
          <w:tab w:val="left" w:pos="993"/>
          <w:tab w:val="left" w:pos="1276"/>
        </w:tabs>
        <w:ind w:left="0" w:firstLine="709"/>
        <w:jc w:val="both"/>
        <w:rPr>
          <w:rStyle w:val="organictitlecontentspan"/>
          <w:color w:val="000000" w:themeColor="text1"/>
          <w:sz w:val="28"/>
          <w:szCs w:val="28"/>
          <w:shd w:val="clear" w:color="auto" w:fill="FFFFFF"/>
          <w:lang w:val="kk-KZ"/>
        </w:rPr>
      </w:pPr>
      <w:hyperlink r:id="rId15" w:tgtFrame="_blank" w:history="1">
        <w:r w:rsidR="003018D3" w:rsidRPr="006B30A1">
          <w:rPr>
            <w:rStyle w:val="organictitlecontentspan"/>
            <w:color w:val="000000" w:themeColor="text1"/>
            <w:sz w:val="28"/>
            <w:szCs w:val="28"/>
            <w:shd w:val="clear" w:color="auto" w:fill="FFFFFF"/>
            <w:lang w:val="kk-KZ"/>
          </w:rPr>
          <w:t>МЕМСТ</w:t>
        </w:r>
        <w:r w:rsidR="00024D60" w:rsidRPr="006B30A1">
          <w:rPr>
            <w:rStyle w:val="organictitlecontentspan"/>
            <w:color w:val="000000" w:themeColor="text1"/>
            <w:sz w:val="28"/>
            <w:szCs w:val="28"/>
            <w:shd w:val="clear" w:color="auto" w:fill="FFFFFF"/>
            <w:lang w:val="kk-KZ"/>
          </w:rPr>
          <w:t> 29055-91 – «</w:t>
        </w:r>
        <w:r w:rsidR="003018D3" w:rsidRPr="006B30A1">
          <w:rPr>
            <w:sz w:val="28"/>
            <w:szCs w:val="28"/>
            <w:lang w:val="kk-KZ"/>
          </w:rPr>
          <w:t>Хош иісті өсімдіктер</w:t>
        </w:r>
        <w:r w:rsidR="003018D3" w:rsidRPr="006B30A1">
          <w:rPr>
            <w:rStyle w:val="organictitlecontentspan"/>
            <w:color w:val="000000" w:themeColor="text1"/>
            <w:sz w:val="28"/>
            <w:szCs w:val="28"/>
            <w:shd w:val="clear" w:color="auto" w:fill="FFFFFF"/>
            <w:lang w:val="kk-KZ"/>
          </w:rPr>
          <w:t>. Ұнтақталған к</w:t>
        </w:r>
        <w:r w:rsidR="00024D60" w:rsidRPr="006B30A1">
          <w:rPr>
            <w:rStyle w:val="organictitlecontentspan"/>
            <w:color w:val="000000" w:themeColor="text1"/>
            <w:sz w:val="28"/>
            <w:szCs w:val="28"/>
            <w:shd w:val="clear" w:color="auto" w:fill="FFFFFF"/>
            <w:lang w:val="kk-KZ"/>
          </w:rPr>
          <w:t xml:space="preserve">ориандр. </w:t>
        </w:r>
        <w:r w:rsidR="003018D3" w:rsidRPr="006B30A1">
          <w:rPr>
            <w:color w:val="000000" w:themeColor="text1"/>
            <w:sz w:val="28"/>
            <w:szCs w:val="28"/>
            <w:lang w:val="kk-KZ"/>
          </w:rPr>
          <w:t>Техникалық шарттар</w:t>
        </w:r>
        <w:r w:rsidR="00024D60" w:rsidRPr="006B30A1">
          <w:rPr>
            <w:rStyle w:val="organictitlecontentspan"/>
            <w:color w:val="000000" w:themeColor="text1"/>
            <w:sz w:val="28"/>
            <w:szCs w:val="28"/>
            <w:shd w:val="clear" w:color="auto" w:fill="FFFFFF"/>
            <w:lang w:val="kk-KZ"/>
          </w:rPr>
          <w:t>»</w:t>
        </w:r>
      </w:hyperlink>
      <w:r w:rsidR="003018D3" w:rsidRPr="006B30A1">
        <w:rPr>
          <w:rStyle w:val="organictitlecontentspan"/>
          <w:color w:val="000000" w:themeColor="text1"/>
          <w:sz w:val="28"/>
          <w:szCs w:val="28"/>
          <w:shd w:val="clear" w:color="auto" w:fill="FFFFFF"/>
          <w:lang w:val="kk-KZ"/>
        </w:rPr>
        <w:t>;</w:t>
      </w:r>
    </w:p>
    <w:p w:rsidR="00024D60" w:rsidRPr="006B30A1" w:rsidRDefault="003018D3" w:rsidP="009F5DF5">
      <w:pPr>
        <w:pStyle w:val="a3"/>
        <w:tabs>
          <w:tab w:val="left" w:pos="993"/>
          <w:tab w:val="left" w:pos="1276"/>
        </w:tabs>
        <w:ind w:left="0" w:firstLine="709"/>
        <w:jc w:val="both"/>
        <w:rPr>
          <w:color w:val="000000" w:themeColor="text1"/>
          <w:sz w:val="28"/>
          <w:szCs w:val="28"/>
          <w:shd w:val="clear" w:color="auto" w:fill="FFFFFF"/>
          <w:lang w:val="kk-KZ"/>
        </w:rPr>
      </w:pPr>
      <w:r w:rsidRPr="006B30A1">
        <w:rPr>
          <w:rStyle w:val="organictitlecontentspan"/>
          <w:color w:val="000000" w:themeColor="text1"/>
          <w:sz w:val="28"/>
          <w:szCs w:val="28"/>
          <w:shd w:val="clear" w:color="auto" w:fill="FFFFFF"/>
          <w:lang w:val="kk-KZ"/>
        </w:rPr>
        <w:t>МЕМСТ</w:t>
      </w:r>
      <w:r w:rsidR="00024D60" w:rsidRPr="006B30A1">
        <w:rPr>
          <w:rStyle w:val="organictitlecontentspan"/>
          <w:color w:val="000000" w:themeColor="text1"/>
          <w:sz w:val="28"/>
          <w:szCs w:val="28"/>
          <w:shd w:val="clear" w:color="auto" w:fill="FFFFFF"/>
          <w:lang w:val="kk-KZ"/>
        </w:rPr>
        <w:t> 15161-93 – «</w:t>
      </w:r>
      <w:r w:rsidRPr="006B30A1">
        <w:rPr>
          <w:rStyle w:val="organictitlecontentspan"/>
          <w:color w:val="000000" w:themeColor="text1"/>
          <w:sz w:val="28"/>
          <w:szCs w:val="28"/>
          <w:shd w:val="clear" w:color="auto" w:fill="FFFFFF"/>
          <w:lang w:val="kk-KZ"/>
        </w:rPr>
        <w:t>Шайқурай шөбі</w:t>
      </w:r>
      <w:r w:rsidR="00024D60" w:rsidRPr="006B30A1">
        <w:rPr>
          <w:rStyle w:val="organictitlecontentspan"/>
          <w:color w:val="000000" w:themeColor="text1"/>
          <w:sz w:val="28"/>
          <w:szCs w:val="28"/>
          <w:shd w:val="clear" w:color="auto" w:fill="FFFFFF"/>
          <w:lang w:val="kk-KZ"/>
        </w:rPr>
        <w:t xml:space="preserve">. </w:t>
      </w:r>
      <w:r w:rsidRPr="006B30A1">
        <w:rPr>
          <w:color w:val="000000" w:themeColor="text1"/>
          <w:sz w:val="28"/>
          <w:szCs w:val="28"/>
          <w:lang w:val="kk-KZ"/>
        </w:rPr>
        <w:t>Техникалық шарттар</w:t>
      </w:r>
      <w:r w:rsidR="00024D60" w:rsidRPr="006B30A1">
        <w:rPr>
          <w:color w:val="000000" w:themeColor="text1"/>
          <w:sz w:val="28"/>
          <w:szCs w:val="28"/>
          <w:lang w:val="kk-KZ"/>
        </w:rPr>
        <w:t>»</w:t>
      </w:r>
      <w:r w:rsidRPr="006B30A1">
        <w:rPr>
          <w:color w:val="000000" w:themeColor="text1"/>
          <w:sz w:val="28"/>
          <w:szCs w:val="28"/>
          <w:lang w:val="kk-KZ"/>
        </w:rPr>
        <w:t>;</w:t>
      </w:r>
    </w:p>
    <w:p w:rsidR="00024D60" w:rsidRPr="006B30A1" w:rsidRDefault="003018D3" w:rsidP="009F5DF5">
      <w:pPr>
        <w:pStyle w:val="a3"/>
        <w:tabs>
          <w:tab w:val="left" w:pos="993"/>
          <w:tab w:val="left" w:pos="1276"/>
        </w:tabs>
        <w:ind w:left="0" w:firstLine="709"/>
        <w:jc w:val="both"/>
        <w:rPr>
          <w:color w:val="000000" w:themeColor="text1"/>
          <w:sz w:val="28"/>
          <w:szCs w:val="28"/>
          <w:shd w:val="clear" w:color="auto" w:fill="FFFFFF"/>
          <w:lang w:val="kk-KZ"/>
        </w:rPr>
      </w:pPr>
      <w:r w:rsidRPr="006B30A1">
        <w:rPr>
          <w:color w:val="000000" w:themeColor="text1"/>
          <w:sz w:val="28"/>
          <w:szCs w:val="28"/>
          <w:lang w:val="kk-KZ"/>
        </w:rPr>
        <w:t>МЕМСТ 15161-93 – «Қалақай шөбі</w:t>
      </w:r>
      <w:r w:rsidR="00024D60" w:rsidRPr="006B30A1">
        <w:rPr>
          <w:color w:val="000000" w:themeColor="text1"/>
          <w:sz w:val="28"/>
          <w:szCs w:val="28"/>
          <w:lang w:val="kk-KZ"/>
        </w:rPr>
        <w:t xml:space="preserve">. </w:t>
      </w:r>
      <w:r w:rsidRPr="006B30A1">
        <w:rPr>
          <w:color w:val="000000" w:themeColor="text1"/>
          <w:sz w:val="28"/>
          <w:szCs w:val="28"/>
          <w:lang w:val="kk-KZ"/>
        </w:rPr>
        <w:t>Техникалық шарттар</w:t>
      </w:r>
      <w:r w:rsidR="00024D60" w:rsidRPr="006B30A1">
        <w:rPr>
          <w:color w:val="000000" w:themeColor="text1"/>
          <w:sz w:val="28"/>
          <w:szCs w:val="28"/>
          <w:lang w:val="kk-KZ"/>
        </w:rPr>
        <w:t>»</w:t>
      </w:r>
      <w:r w:rsidRPr="006B30A1">
        <w:rPr>
          <w:color w:val="000000" w:themeColor="text1"/>
          <w:sz w:val="28"/>
          <w:szCs w:val="28"/>
          <w:lang w:val="kk-KZ"/>
        </w:rPr>
        <w:t>;</w:t>
      </w:r>
    </w:p>
    <w:p w:rsidR="00024D60" w:rsidRPr="006B30A1" w:rsidRDefault="003018D3" w:rsidP="009F5DF5">
      <w:pPr>
        <w:pStyle w:val="a3"/>
        <w:tabs>
          <w:tab w:val="left" w:pos="993"/>
          <w:tab w:val="left" w:pos="1276"/>
        </w:tabs>
        <w:ind w:left="0" w:firstLine="709"/>
        <w:jc w:val="both"/>
        <w:rPr>
          <w:color w:val="000000" w:themeColor="text1"/>
          <w:sz w:val="28"/>
          <w:szCs w:val="28"/>
          <w:shd w:val="clear" w:color="auto" w:fill="FFFFFF"/>
          <w:lang w:val="kk-KZ"/>
        </w:rPr>
      </w:pPr>
      <w:r w:rsidRPr="006B30A1">
        <w:rPr>
          <w:rFonts w:eastAsiaTheme="minorHAnsi"/>
          <w:color w:val="000000" w:themeColor="text1"/>
          <w:sz w:val="28"/>
          <w:szCs w:val="28"/>
          <w:lang w:val="kk-KZ"/>
        </w:rPr>
        <w:t>МЕМСТ</w:t>
      </w:r>
      <w:r w:rsidR="00024D60" w:rsidRPr="006B30A1">
        <w:rPr>
          <w:color w:val="000000" w:themeColor="text1"/>
          <w:sz w:val="28"/>
          <w:szCs w:val="28"/>
          <w:lang w:val="kk-KZ"/>
        </w:rPr>
        <w:t xml:space="preserve"> 19092-2021- «Қарақұмық. Техникалық шарттар»</w:t>
      </w:r>
      <w:r w:rsidRPr="006B30A1">
        <w:rPr>
          <w:color w:val="000000" w:themeColor="text1"/>
          <w:sz w:val="28"/>
          <w:szCs w:val="28"/>
          <w:lang w:val="kk-KZ"/>
        </w:rPr>
        <w:t>;</w:t>
      </w:r>
    </w:p>
    <w:p w:rsidR="00024D60" w:rsidRPr="006B30A1" w:rsidRDefault="003018D3" w:rsidP="009F5DF5">
      <w:pPr>
        <w:pStyle w:val="a3"/>
        <w:tabs>
          <w:tab w:val="left" w:pos="993"/>
          <w:tab w:val="left" w:pos="1276"/>
        </w:tabs>
        <w:ind w:left="0" w:firstLine="709"/>
        <w:jc w:val="both"/>
        <w:rPr>
          <w:color w:val="000000" w:themeColor="text1"/>
          <w:sz w:val="28"/>
          <w:szCs w:val="28"/>
          <w:shd w:val="clear" w:color="auto" w:fill="FFFFFF"/>
          <w:lang w:val="kk-KZ"/>
        </w:rPr>
      </w:pPr>
      <w:r w:rsidRPr="006B30A1">
        <w:rPr>
          <w:color w:val="000000" w:themeColor="text1"/>
          <w:sz w:val="28"/>
          <w:szCs w:val="28"/>
          <w:lang w:val="kk-KZ"/>
        </w:rPr>
        <w:t>МЕМСТ</w:t>
      </w:r>
      <w:r w:rsidR="00024D60" w:rsidRPr="006B30A1">
        <w:rPr>
          <w:color w:val="000000" w:themeColor="text1"/>
          <w:sz w:val="28"/>
          <w:szCs w:val="28"/>
          <w:lang w:val="kk-KZ"/>
        </w:rPr>
        <w:t xml:space="preserve"> 12038-8 - «Ауыл шаруашылығы дақылдарының тұқымдары. Өнгіштігін анықтау әдістері»</w:t>
      </w:r>
      <w:r w:rsidRPr="006B30A1">
        <w:rPr>
          <w:color w:val="000000" w:themeColor="text1"/>
          <w:sz w:val="28"/>
          <w:szCs w:val="28"/>
          <w:lang w:val="kk-KZ"/>
        </w:rPr>
        <w:t>;</w:t>
      </w:r>
    </w:p>
    <w:p w:rsidR="00024D60" w:rsidRPr="006B30A1" w:rsidRDefault="003018D3" w:rsidP="009F5DF5">
      <w:pPr>
        <w:pStyle w:val="a3"/>
        <w:tabs>
          <w:tab w:val="left" w:pos="993"/>
          <w:tab w:val="left" w:pos="1276"/>
        </w:tabs>
        <w:ind w:left="0" w:firstLine="709"/>
        <w:jc w:val="both"/>
        <w:rPr>
          <w:color w:val="000000" w:themeColor="text1"/>
          <w:lang w:val="kk-KZ"/>
        </w:rPr>
      </w:pPr>
      <w:r w:rsidRPr="006B30A1">
        <w:rPr>
          <w:color w:val="000000" w:themeColor="text1"/>
          <w:sz w:val="28"/>
          <w:szCs w:val="28"/>
          <w:lang w:val="kk-KZ"/>
        </w:rPr>
        <w:t>МЕМСТ Ұ</w:t>
      </w:r>
      <w:r w:rsidR="00024D60" w:rsidRPr="006B30A1">
        <w:rPr>
          <w:color w:val="000000" w:themeColor="text1"/>
          <w:sz w:val="28"/>
          <w:szCs w:val="28"/>
          <w:lang w:val="kk-KZ"/>
        </w:rPr>
        <w:t xml:space="preserve"> 52934-2008</w:t>
      </w:r>
      <w:r w:rsidR="00753941" w:rsidRPr="006B30A1">
        <w:rPr>
          <w:color w:val="000000" w:themeColor="text1"/>
          <w:sz w:val="28"/>
          <w:szCs w:val="28"/>
          <w:lang w:val="kk-KZ"/>
        </w:rPr>
        <w:t xml:space="preserve"> -</w:t>
      </w:r>
      <w:r w:rsidR="00024D60" w:rsidRPr="006B30A1">
        <w:rPr>
          <w:color w:val="000000" w:themeColor="text1"/>
          <w:sz w:val="28"/>
          <w:szCs w:val="28"/>
          <w:lang w:val="kk-KZ"/>
        </w:rPr>
        <w:t xml:space="preserve"> </w:t>
      </w:r>
      <w:r w:rsidRPr="006B30A1">
        <w:rPr>
          <w:color w:val="000000" w:themeColor="text1"/>
          <w:sz w:val="28"/>
          <w:szCs w:val="28"/>
          <w:lang w:val="kk-KZ"/>
        </w:rPr>
        <w:t>«Астықты крахмал құрамдас шикізат. Көмірсулардың массалық үлесін анықтау әдісі»</w:t>
      </w:r>
      <w:r w:rsidR="00753941" w:rsidRPr="006B30A1">
        <w:rPr>
          <w:color w:val="000000" w:themeColor="text1"/>
          <w:sz w:val="28"/>
          <w:szCs w:val="28"/>
          <w:lang w:val="kk-KZ"/>
        </w:rPr>
        <w:t>, б. 22</w:t>
      </w:r>
      <w:r w:rsidRPr="006B30A1">
        <w:rPr>
          <w:color w:val="000000" w:themeColor="text1"/>
          <w:sz w:val="28"/>
          <w:szCs w:val="28"/>
          <w:lang w:val="kk-KZ"/>
        </w:rPr>
        <w:t>;</w:t>
      </w:r>
    </w:p>
    <w:p w:rsidR="00024D60" w:rsidRPr="006B30A1" w:rsidRDefault="003018D3" w:rsidP="009F5DF5">
      <w:pPr>
        <w:pStyle w:val="a3"/>
        <w:tabs>
          <w:tab w:val="left" w:pos="993"/>
          <w:tab w:val="left" w:pos="1276"/>
        </w:tabs>
        <w:ind w:left="0" w:firstLine="709"/>
        <w:jc w:val="both"/>
        <w:rPr>
          <w:color w:val="000000" w:themeColor="text1"/>
          <w:lang w:val="kk-KZ"/>
        </w:rPr>
      </w:pPr>
      <w:r w:rsidRPr="006B30A1">
        <w:rPr>
          <w:color w:val="000000" w:themeColor="text1"/>
          <w:spacing w:val="2"/>
          <w:sz w:val="28"/>
          <w:szCs w:val="28"/>
          <w:lang w:val="kk-KZ"/>
        </w:rPr>
        <w:lastRenderedPageBreak/>
        <w:t>МЕМСТ</w:t>
      </w:r>
      <w:r w:rsidR="00024D60" w:rsidRPr="006B30A1">
        <w:rPr>
          <w:color w:val="000000" w:themeColor="text1"/>
          <w:spacing w:val="2"/>
          <w:sz w:val="28"/>
          <w:szCs w:val="28"/>
          <w:lang w:val="kk-KZ"/>
        </w:rPr>
        <w:t xml:space="preserve"> 29033-91 </w:t>
      </w:r>
      <w:r w:rsidR="00753941" w:rsidRPr="006B30A1">
        <w:rPr>
          <w:color w:val="000000" w:themeColor="text1"/>
          <w:spacing w:val="2"/>
          <w:sz w:val="28"/>
          <w:szCs w:val="28"/>
          <w:lang w:val="kk-KZ"/>
        </w:rPr>
        <w:t>– «Астық және астық өнімдерін қайта өңдеу</w:t>
      </w:r>
      <w:r w:rsidR="00024D60" w:rsidRPr="006B30A1">
        <w:rPr>
          <w:color w:val="000000" w:themeColor="text1"/>
          <w:spacing w:val="2"/>
          <w:sz w:val="28"/>
          <w:szCs w:val="28"/>
          <w:lang w:val="kk-KZ"/>
        </w:rPr>
        <w:t xml:space="preserve">. </w:t>
      </w:r>
      <w:r w:rsidR="00753941" w:rsidRPr="006B30A1">
        <w:rPr>
          <w:color w:val="000000" w:themeColor="text1"/>
          <w:spacing w:val="2"/>
          <w:sz w:val="28"/>
          <w:szCs w:val="28"/>
          <w:lang w:val="kk-KZ"/>
        </w:rPr>
        <w:t xml:space="preserve">Майдың </w:t>
      </w:r>
      <w:r w:rsidR="00753941" w:rsidRPr="006B30A1">
        <w:rPr>
          <w:color w:val="000000" w:themeColor="text1"/>
          <w:sz w:val="28"/>
          <w:szCs w:val="28"/>
          <w:lang w:val="kk-KZ"/>
        </w:rPr>
        <w:t>массалық үлесін анықтау әдісі», б.16;</w:t>
      </w:r>
    </w:p>
    <w:p w:rsidR="00024D60" w:rsidRPr="006B30A1" w:rsidRDefault="00753941" w:rsidP="009F5DF5">
      <w:pPr>
        <w:pStyle w:val="a3"/>
        <w:tabs>
          <w:tab w:val="left" w:pos="993"/>
          <w:tab w:val="left" w:pos="1276"/>
        </w:tabs>
        <w:ind w:left="0" w:firstLine="709"/>
        <w:jc w:val="both"/>
        <w:rPr>
          <w:color w:val="000000" w:themeColor="text1"/>
          <w:lang w:val="kk-KZ"/>
        </w:rPr>
      </w:pPr>
      <w:r w:rsidRPr="006B30A1">
        <w:rPr>
          <w:color w:val="000000" w:themeColor="text1"/>
          <w:spacing w:val="2"/>
          <w:sz w:val="28"/>
          <w:szCs w:val="28"/>
          <w:lang w:val="kk-KZ"/>
        </w:rPr>
        <w:t>МЕМСТ</w:t>
      </w:r>
      <w:r w:rsidR="00024D60" w:rsidRPr="006B30A1">
        <w:rPr>
          <w:color w:val="000000" w:themeColor="text1"/>
          <w:spacing w:val="2"/>
          <w:sz w:val="28"/>
          <w:szCs w:val="28"/>
          <w:lang w:val="kk-KZ"/>
        </w:rPr>
        <w:t xml:space="preserve"> 31483-2012 </w:t>
      </w:r>
      <w:r w:rsidRPr="006B30A1">
        <w:rPr>
          <w:color w:val="000000" w:themeColor="text1"/>
          <w:spacing w:val="2"/>
          <w:sz w:val="28"/>
          <w:szCs w:val="28"/>
          <w:lang w:val="kk-KZ"/>
        </w:rPr>
        <w:t>«Премикстер</w:t>
      </w:r>
      <w:r w:rsidR="00024D60" w:rsidRPr="006B30A1">
        <w:rPr>
          <w:color w:val="000000" w:themeColor="text1"/>
          <w:spacing w:val="2"/>
          <w:sz w:val="28"/>
          <w:szCs w:val="28"/>
          <w:lang w:val="kk-KZ"/>
        </w:rPr>
        <w:t xml:space="preserve">. </w:t>
      </w:r>
      <w:r w:rsidRPr="006B30A1">
        <w:rPr>
          <w:color w:val="000000" w:themeColor="text1"/>
          <w:spacing w:val="2"/>
          <w:sz w:val="28"/>
          <w:szCs w:val="28"/>
          <w:lang w:val="kk-KZ"/>
        </w:rPr>
        <w:t>Дәрумендердің құрамын анықтау</w:t>
      </w:r>
      <w:r w:rsidR="00024D60" w:rsidRPr="006B30A1">
        <w:rPr>
          <w:color w:val="000000" w:themeColor="text1"/>
          <w:spacing w:val="2"/>
          <w:sz w:val="28"/>
          <w:szCs w:val="28"/>
          <w:lang w:val="kk-KZ"/>
        </w:rPr>
        <w:t>: В (1) (</w:t>
      </w:r>
      <w:r w:rsidRPr="006B30A1">
        <w:rPr>
          <w:color w:val="000000" w:themeColor="text1"/>
          <w:spacing w:val="2"/>
          <w:sz w:val="28"/>
          <w:szCs w:val="28"/>
          <w:lang w:val="kk-KZ"/>
        </w:rPr>
        <w:t>тиаминхлорид</w:t>
      </w:r>
      <w:r w:rsidR="00024D60" w:rsidRPr="006B30A1">
        <w:rPr>
          <w:color w:val="000000" w:themeColor="text1"/>
          <w:spacing w:val="2"/>
          <w:sz w:val="28"/>
          <w:szCs w:val="28"/>
          <w:lang w:val="kk-KZ"/>
        </w:rPr>
        <w:t xml:space="preserve">), В </w:t>
      </w:r>
      <w:r w:rsidRPr="006B30A1">
        <w:rPr>
          <w:color w:val="000000" w:themeColor="text1"/>
          <w:spacing w:val="2"/>
          <w:sz w:val="28"/>
          <w:szCs w:val="28"/>
          <w:lang w:val="kk-KZ"/>
        </w:rPr>
        <w:t>(2) (рибофлавин</w:t>
      </w:r>
      <w:r w:rsidR="00024D60" w:rsidRPr="006B30A1">
        <w:rPr>
          <w:color w:val="000000" w:themeColor="text1"/>
          <w:spacing w:val="2"/>
          <w:sz w:val="28"/>
          <w:szCs w:val="28"/>
          <w:lang w:val="kk-KZ"/>
        </w:rPr>
        <w:t xml:space="preserve">), В </w:t>
      </w:r>
      <w:r w:rsidRPr="006B30A1">
        <w:rPr>
          <w:color w:val="000000" w:themeColor="text1"/>
          <w:spacing w:val="2"/>
          <w:sz w:val="28"/>
          <w:szCs w:val="28"/>
          <w:lang w:val="kk-KZ"/>
        </w:rPr>
        <w:t>(3) (пантотен қышқылы</w:t>
      </w:r>
      <w:r w:rsidR="00024D60" w:rsidRPr="006B30A1">
        <w:rPr>
          <w:color w:val="000000" w:themeColor="text1"/>
          <w:spacing w:val="2"/>
          <w:sz w:val="28"/>
          <w:szCs w:val="28"/>
          <w:lang w:val="kk-KZ"/>
        </w:rPr>
        <w:t xml:space="preserve">), В </w:t>
      </w:r>
      <w:r w:rsidRPr="006B30A1">
        <w:rPr>
          <w:color w:val="000000" w:themeColor="text1"/>
          <w:spacing w:val="2"/>
          <w:sz w:val="28"/>
          <w:szCs w:val="28"/>
          <w:lang w:val="kk-KZ"/>
        </w:rPr>
        <w:t>(5) (никотин қышқылы</w:t>
      </w:r>
      <w:r w:rsidR="00024D60" w:rsidRPr="006B30A1">
        <w:rPr>
          <w:color w:val="000000" w:themeColor="text1"/>
          <w:spacing w:val="2"/>
          <w:sz w:val="28"/>
          <w:szCs w:val="28"/>
          <w:lang w:val="kk-KZ"/>
        </w:rPr>
        <w:t xml:space="preserve"> </w:t>
      </w:r>
      <w:r w:rsidRPr="006B30A1">
        <w:rPr>
          <w:color w:val="000000" w:themeColor="text1"/>
          <w:spacing w:val="2"/>
          <w:sz w:val="28"/>
          <w:szCs w:val="28"/>
          <w:lang w:val="kk-KZ"/>
        </w:rPr>
        <w:t>және никотинамид</w:t>
      </w:r>
      <w:r w:rsidR="00024D60" w:rsidRPr="006B30A1">
        <w:rPr>
          <w:color w:val="000000" w:themeColor="text1"/>
          <w:spacing w:val="2"/>
          <w:sz w:val="28"/>
          <w:szCs w:val="28"/>
          <w:lang w:val="kk-KZ"/>
        </w:rPr>
        <w:t xml:space="preserve">), B </w:t>
      </w:r>
      <w:r w:rsidRPr="006B30A1">
        <w:rPr>
          <w:color w:val="000000" w:themeColor="text1"/>
          <w:spacing w:val="2"/>
          <w:sz w:val="28"/>
          <w:szCs w:val="28"/>
          <w:lang w:val="kk-KZ"/>
        </w:rPr>
        <w:t>(6) (пиридоксин</w:t>
      </w:r>
      <w:r w:rsidR="00024D60" w:rsidRPr="006B30A1">
        <w:rPr>
          <w:color w:val="000000" w:themeColor="text1"/>
          <w:spacing w:val="2"/>
          <w:sz w:val="28"/>
          <w:szCs w:val="28"/>
          <w:lang w:val="kk-KZ"/>
        </w:rPr>
        <w:t xml:space="preserve">), В </w:t>
      </w:r>
      <w:r w:rsidRPr="006B30A1">
        <w:rPr>
          <w:color w:val="000000" w:themeColor="text1"/>
          <w:spacing w:val="2"/>
          <w:sz w:val="28"/>
          <w:szCs w:val="28"/>
          <w:lang w:val="kk-KZ"/>
        </w:rPr>
        <w:t>(с) (фолий қышқылы), С (аскорбин қышқылы</w:t>
      </w:r>
      <w:r w:rsidR="00024D60" w:rsidRPr="006B30A1">
        <w:rPr>
          <w:color w:val="000000" w:themeColor="text1"/>
          <w:spacing w:val="2"/>
          <w:sz w:val="28"/>
          <w:szCs w:val="28"/>
          <w:lang w:val="kk-KZ"/>
        </w:rPr>
        <w:t xml:space="preserve">) </w:t>
      </w:r>
      <w:r w:rsidRPr="006B30A1">
        <w:rPr>
          <w:color w:val="000000" w:themeColor="text1"/>
          <w:spacing w:val="2"/>
          <w:sz w:val="28"/>
          <w:szCs w:val="28"/>
          <w:lang w:val="kk-KZ"/>
        </w:rPr>
        <w:t>капиллярлы</w:t>
      </w:r>
      <w:r w:rsidR="00024D60" w:rsidRPr="006B30A1">
        <w:rPr>
          <w:color w:val="000000" w:themeColor="text1"/>
          <w:spacing w:val="2"/>
          <w:sz w:val="28"/>
          <w:szCs w:val="28"/>
          <w:lang w:val="kk-KZ"/>
        </w:rPr>
        <w:t xml:space="preserve"> электрофорез</w:t>
      </w:r>
      <w:r w:rsidRPr="006B30A1">
        <w:rPr>
          <w:color w:val="000000" w:themeColor="text1"/>
          <w:spacing w:val="2"/>
          <w:sz w:val="28"/>
          <w:szCs w:val="28"/>
          <w:lang w:val="kk-KZ"/>
        </w:rPr>
        <w:t xml:space="preserve"> әдісі</w:t>
      </w:r>
      <w:r w:rsidR="00024D60" w:rsidRPr="006B30A1">
        <w:rPr>
          <w:color w:val="000000" w:themeColor="text1"/>
          <w:spacing w:val="2"/>
          <w:sz w:val="28"/>
          <w:szCs w:val="28"/>
          <w:lang w:val="kk-KZ"/>
        </w:rPr>
        <w:t xml:space="preserve">, </w:t>
      </w:r>
      <w:r w:rsidRPr="006B30A1">
        <w:rPr>
          <w:color w:val="000000" w:themeColor="text1"/>
          <w:sz w:val="28"/>
          <w:szCs w:val="28"/>
          <w:lang w:val="kk-KZ"/>
        </w:rPr>
        <w:t>б. 21»;</w:t>
      </w:r>
    </w:p>
    <w:p w:rsidR="00024D60" w:rsidRPr="006B30A1" w:rsidRDefault="00753941" w:rsidP="009F5DF5">
      <w:pPr>
        <w:pStyle w:val="a3"/>
        <w:tabs>
          <w:tab w:val="left" w:pos="993"/>
          <w:tab w:val="left" w:pos="1276"/>
        </w:tabs>
        <w:ind w:left="0" w:firstLine="709"/>
        <w:jc w:val="both"/>
        <w:rPr>
          <w:color w:val="000000" w:themeColor="text1"/>
          <w:lang w:val="kk-KZ"/>
        </w:rPr>
      </w:pPr>
      <w:r w:rsidRPr="006B30A1">
        <w:rPr>
          <w:color w:val="000000" w:themeColor="text1"/>
          <w:sz w:val="28"/>
          <w:szCs w:val="28"/>
          <w:lang w:val="kk-KZ"/>
        </w:rPr>
        <w:t>ҚР СТ МЕМСТ Ұ</w:t>
      </w:r>
      <w:r w:rsidR="00024D60" w:rsidRPr="006B30A1">
        <w:rPr>
          <w:color w:val="000000" w:themeColor="text1"/>
          <w:sz w:val="28"/>
          <w:szCs w:val="28"/>
          <w:lang w:val="kk-KZ"/>
        </w:rPr>
        <w:t xml:space="preserve"> 51301-2005 </w:t>
      </w:r>
      <w:r w:rsidRPr="006B30A1">
        <w:rPr>
          <w:color w:val="000000" w:themeColor="text1"/>
          <w:sz w:val="28"/>
          <w:szCs w:val="28"/>
          <w:lang w:val="kk-KZ"/>
        </w:rPr>
        <w:t>– «Тағамдық өнімдер және азық-түлік шикізаты</w:t>
      </w:r>
      <w:r w:rsidR="00024D60" w:rsidRPr="006B30A1">
        <w:rPr>
          <w:color w:val="000000" w:themeColor="text1"/>
          <w:sz w:val="28"/>
          <w:szCs w:val="28"/>
          <w:lang w:val="kk-KZ"/>
        </w:rPr>
        <w:t xml:space="preserve">. </w:t>
      </w:r>
      <w:r w:rsidRPr="006B30A1">
        <w:rPr>
          <w:color w:val="000000" w:themeColor="text1"/>
          <w:sz w:val="28"/>
          <w:szCs w:val="28"/>
          <w:lang w:val="kk-KZ"/>
        </w:rPr>
        <w:t>Уытты элементтердің құрамын анықтау әдісі</w:t>
      </w:r>
      <w:r w:rsidR="00024D60" w:rsidRPr="006B30A1">
        <w:rPr>
          <w:rStyle w:val="s0"/>
          <w:color w:val="000000" w:themeColor="text1"/>
          <w:lang w:val="kk-KZ"/>
        </w:rPr>
        <w:t xml:space="preserve">, </w:t>
      </w:r>
      <w:r w:rsidRPr="006B30A1">
        <w:rPr>
          <w:color w:val="000000" w:themeColor="text1"/>
          <w:sz w:val="28"/>
          <w:szCs w:val="28"/>
          <w:lang w:val="kk-KZ"/>
        </w:rPr>
        <w:t>б. 67»;</w:t>
      </w:r>
    </w:p>
    <w:p w:rsidR="00024D60" w:rsidRPr="006B30A1" w:rsidRDefault="00024D60" w:rsidP="009F5DF5">
      <w:pPr>
        <w:pStyle w:val="a3"/>
        <w:tabs>
          <w:tab w:val="left" w:pos="993"/>
          <w:tab w:val="left" w:pos="1276"/>
        </w:tabs>
        <w:ind w:left="0" w:firstLine="709"/>
        <w:jc w:val="both"/>
        <w:rPr>
          <w:color w:val="000000" w:themeColor="text1"/>
          <w:lang w:val="kk-KZ"/>
        </w:rPr>
      </w:pPr>
      <w:r w:rsidRPr="006B30A1">
        <w:rPr>
          <w:color w:val="000000" w:themeColor="text1"/>
          <w:sz w:val="28"/>
          <w:szCs w:val="28"/>
          <w:lang w:val="kk-KZ"/>
        </w:rPr>
        <w:t xml:space="preserve">Р№ 09-40-99 </w:t>
      </w:r>
      <w:r w:rsidR="00753941" w:rsidRPr="006B30A1">
        <w:rPr>
          <w:color w:val="000000" w:themeColor="text1"/>
          <w:sz w:val="28"/>
          <w:szCs w:val="28"/>
          <w:lang w:val="kk-KZ"/>
        </w:rPr>
        <w:t>– «</w:t>
      </w:r>
      <w:r w:rsidRPr="006B30A1">
        <w:rPr>
          <w:color w:val="000000" w:themeColor="text1"/>
          <w:sz w:val="28"/>
          <w:szCs w:val="28"/>
          <w:lang w:val="kk-KZ"/>
        </w:rPr>
        <w:t>Амиқыш</w:t>
      </w:r>
      <w:r w:rsidR="00753941" w:rsidRPr="006B30A1">
        <w:rPr>
          <w:color w:val="000000" w:themeColor="text1"/>
          <w:sz w:val="28"/>
          <w:szCs w:val="28"/>
          <w:lang w:val="kk-KZ"/>
        </w:rPr>
        <w:t>қылдар құрамын анықтау әдістері»;</w:t>
      </w:r>
    </w:p>
    <w:p w:rsidR="00024D60" w:rsidRPr="006B30A1" w:rsidRDefault="00753941" w:rsidP="009F5DF5">
      <w:pPr>
        <w:pStyle w:val="a3"/>
        <w:tabs>
          <w:tab w:val="left" w:pos="993"/>
          <w:tab w:val="left" w:pos="1276"/>
        </w:tabs>
        <w:ind w:left="0" w:firstLine="709"/>
        <w:jc w:val="both"/>
        <w:rPr>
          <w:color w:val="000000" w:themeColor="text1"/>
          <w:lang w:val="kk-KZ"/>
        </w:rPr>
      </w:pPr>
      <w:r w:rsidRPr="006B30A1">
        <w:rPr>
          <w:color w:val="000000" w:themeColor="text1"/>
          <w:spacing w:val="2"/>
          <w:sz w:val="28"/>
          <w:szCs w:val="28"/>
          <w:lang w:val="kk-KZ"/>
        </w:rPr>
        <w:t>МЕМСТ</w:t>
      </w:r>
      <w:r w:rsidR="00024D60" w:rsidRPr="006B30A1">
        <w:rPr>
          <w:color w:val="000000" w:themeColor="text1"/>
          <w:spacing w:val="2"/>
          <w:sz w:val="28"/>
          <w:szCs w:val="28"/>
          <w:lang w:val="kk-KZ"/>
        </w:rPr>
        <w:t xml:space="preserve"> 10846-91 </w:t>
      </w:r>
      <w:r w:rsidRPr="006B30A1">
        <w:rPr>
          <w:color w:val="000000" w:themeColor="text1"/>
          <w:spacing w:val="2"/>
          <w:sz w:val="28"/>
          <w:szCs w:val="28"/>
          <w:lang w:val="kk-KZ"/>
        </w:rPr>
        <w:t xml:space="preserve">– «Астық және астық өнімдерін қайта өңдеу. Ақуыздың </w:t>
      </w:r>
      <w:r w:rsidRPr="006B30A1">
        <w:rPr>
          <w:color w:val="000000" w:themeColor="text1"/>
          <w:sz w:val="28"/>
          <w:szCs w:val="28"/>
          <w:lang w:val="kk-KZ"/>
        </w:rPr>
        <w:t>массалық үлесін анықтау әдісі», б</w:t>
      </w:r>
      <w:r w:rsidR="00024D60" w:rsidRPr="006B30A1">
        <w:rPr>
          <w:color w:val="000000" w:themeColor="text1"/>
          <w:sz w:val="28"/>
          <w:szCs w:val="28"/>
          <w:lang w:val="kk-KZ"/>
        </w:rPr>
        <w:t>. 7.</w:t>
      </w:r>
    </w:p>
    <w:p w:rsidR="00024D60" w:rsidRPr="006B30A1" w:rsidRDefault="00753941" w:rsidP="009F5DF5">
      <w:pPr>
        <w:pStyle w:val="a3"/>
        <w:tabs>
          <w:tab w:val="left" w:pos="993"/>
          <w:tab w:val="left" w:pos="1276"/>
        </w:tabs>
        <w:ind w:left="0" w:firstLine="709"/>
        <w:jc w:val="both"/>
        <w:rPr>
          <w:color w:val="000000" w:themeColor="text1"/>
          <w:lang w:val="kk-KZ"/>
        </w:rPr>
      </w:pPr>
      <w:r w:rsidRPr="006B30A1">
        <w:rPr>
          <w:color w:val="000000" w:themeColor="text1"/>
          <w:spacing w:val="2"/>
          <w:sz w:val="28"/>
          <w:szCs w:val="28"/>
          <w:lang w:val="kk-KZ"/>
        </w:rPr>
        <w:t>МЕМСТ</w:t>
      </w:r>
      <w:r w:rsidR="00024D60" w:rsidRPr="006B30A1">
        <w:rPr>
          <w:color w:val="000000" w:themeColor="text1"/>
          <w:spacing w:val="2"/>
          <w:sz w:val="28"/>
          <w:szCs w:val="28"/>
          <w:lang w:val="kk-KZ"/>
        </w:rPr>
        <w:t xml:space="preserve"> 20264.1-89 </w:t>
      </w:r>
      <w:r w:rsidRPr="006B30A1">
        <w:rPr>
          <w:color w:val="000000" w:themeColor="text1"/>
          <w:spacing w:val="2"/>
          <w:sz w:val="28"/>
          <w:szCs w:val="28"/>
          <w:lang w:val="kk-KZ"/>
        </w:rPr>
        <w:t>– «Ферметті препараттар</w:t>
      </w:r>
      <w:r w:rsidR="00024D60" w:rsidRPr="006B30A1">
        <w:rPr>
          <w:color w:val="000000" w:themeColor="text1"/>
          <w:spacing w:val="2"/>
          <w:sz w:val="28"/>
          <w:szCs w:val="28"/>
          <w:lang w:val="kk-KZ"/>
        </w:rPr>
        <w:t xml:space="preserve">. </w:t>
      </w:r>
      <w:r w:rsidRPr="006B30A1">
        <w:rPr>
          <w:color w:val="000000" w:themeColor="text1"/>
          <w:spacing w:val="2"/>
          <w:sz w:val="28"/>
          <w:szCs w:val="28"/>
          <w:lang w:val="kk-KZ"/>
        </w:rPr>
        <w:t>Органолептикалық, физика-химиялық және микробиологиялық көрсеткіштерді анықтау әдісі</w:t>
      </w:r>
      <w:r w:rsidR="00024D60" w:rsidRPr="006B30A1">
        <w:rPr>
          <w:color w:val="000000" w:themeColor="text1"/>
          <w:spacing w:val="2"/>
          <w:sz w:val="28"/>
          <w:szCs w:val="28"/>
          <w:lang w:val="kk-KZ"/>
        </w:rPr>
        <w:t xml:space="preserve">, </w:t>
      </w:r>
      <w:r w:rsidRPr="006B30A1">
        <w:rPr>
          <w:color w:val="000000" w:themeColor="text1"/>
          <w:sz w:val="28"/>
          <w:szCs w:val="28"/>
          <w:lang w:val="kk-KZ"/>
        </w:rPr>
        <w:t>б. 14»;</w:t>
      </w:r>
    </w:p>
    <w:p w:rsidR="00024D60" w:rsidRPr="006B30A1" w:rsidRDefault="00024D60" w:rsidP="009F5DF5">
      <w:pPr>
        <w:pStyle w:val="a3"/>
        <w:tabs>
          <w:tab w:val="left" w:pos="993"/>
          <w:tab w:val="left" w:pos="1276"/>
        </w:tabs>
        <w:ind w:left="0" w:firstLine="709"/>
        <w:jc w:val="both"/>
        <w:rPr>
          <w:color w:val="000000" w:themeColor="text1"/>
          <w:sz w:val="28"/>
          <w:szCs w:val="28"/>
          <w:lang w:val="kk-KZ"/>
        </w:rPr>
      </w:pPr>
      <w:r w:rsidRPr="006B30A1">
        <w:rPr>
          <w:bCs/>
          <w:color w:val="000000" w:themeColor="text1"/>
          <w:kern w:val="32"/>
          <w:sz w:val="28"/>
          <w:szCs w:val="28"/>
        </w:rPr>
        <w:fldChar w:fldCharType="begin"/>
      </w:r>
      <w:r w:rsidRPr="006B30A1">
        <w:rPr>
          <w:color w:val="000000" w:themeColor="text1"/>
          <w:sz w:val="28"/>
          <w:szCs w:val="28"/>
          <w:lang w:val="kk-KZ"/>
        </w:rPr>
        <w:instrText xml:space="preserve"> HYPERLINK "https://internet-law.ru/gosts/gost/30604/" \t "_blank" </w:instrText>
      </w:r>
      <w:r w:rsidRPr="006B30A1">
        <w:rPr>
          <w:bCs/>
          <w:color w:val="000000" w:themeColor="text1"/>
          <w:kern w:val="32"/>
          <w:sz w:val="28"/>
          <w:szCs w:val="28"/>
        </w:rPr>
        <w:fldChar w:fldCharType="separate"/>
      </w:r>
      <w:r w:rsidR="00753941" w:rsidRPr="006B30A1">
        <w:rPr>
          <w:rStyle w:val="organictitlecontentspan"/>
          <w:color w:val="000000" w:themeColor="text1"/>
          <w:sz w:val="28"/>
          <w:szCs w:val="28"/>
          <w:shd w:val="clear" w:color="auto" w:fill="FFFFFF"/>
          <w:lang w:val="kk-KZ"/>
        </w:rPr>
        <w:t>МЕМСТ</w:t>
      </w:r>
      <w:r w:rsidR="001673DA" w:rsidRPr="006B30A1">
        <w:rPr>
          <w:rStyle w:val="organictitlecontentspan"/>
          <w:color w:val="000000" w:themeColor="text1"/>
          <w:sz w:val="28"/>
          <w:szCs w:val="28"/>
          <w:shd w:val="clear" w:color="auto" w:fill="FFFFFF"/>
          <w:lang w:val="kk-KZ"/>
        </w:rPr>
        <w:t> 24027.2-80</w:t>
      </w:r>
      <w:r w:rsidRPr="006B30A1">
        <w:rPr>
          <w:rStyle w:val="organictitlecontentspan"/>
          <w:color w:val="000000" w:themeColor="text1"/>
          <w:sz w:val="28"/>
          <w:szCs w:val="28"/>
          <w:shd w:val="clear" w:color="auto" w:fill="FFFFFF"/>
          <w:lang w:val="kk-KZ"/>
        </w:rPr>
        <w:t xml:space="preserve"> </w:t>
      </w:r>
      <w:r w:rsidR="00753941" w:rsidRPr="006B30A1">
        <w:rPr>
          <w:color w:val="000000" w:themeColor="text1"/>
          <w:spacing w:val="2"/>
          <w:sz w:val="28"/>
          <w:szCs w:val="28"/>
          <w:lang w:val="kk-KZ"/>
        </w:rPr>
        <w:t>– «</w:t>
      </w:r>
      <w:r w:rsidR="00753941" w:rsidRPr="006B30A1">
        <w:rPr>
          <w:rStyle w:val="organictitlecontentspan"/>
          <w:color w:val="000000" w:themeColor="text1"/>
          <w:sz w:val="28"/>
          <w:szCs w:val="28"/>
          <w:shd w:val="clear" w:color="auto" w:fill="FFFFFF"/>
          <w:lang w:val="kk-KZ"/>
        </w:rPr>
        <w:t>Өсімдік дәрілік шикізаттар»;</w:t>
      </w:r>
      <w:r w:rsidRPr="006B30A1">
        <w:rPr>
          <w:rStyle w:val="organictitlecontentspan"/>
          <w:color w:val="000000" w:themeColor="text1"/>
          <w:sz w:val="28"/>
          <w:szCs w:val="28"/>
          <w:shd w:val="clear" w:color="auto" w:fill="FFFFFF"/>
          <w:lang w:val="kk-KZ"/>
        </w:rPr>
        <w:t xml:space="preserve"> </w:t>
      </w:r>
    </w:p>
    <w:p w:rsidR="003869CC" w:rsidRPr="006B30A1" w:rsidRDefault="00024D60" w:rsidP="009F5DF5">
      <w:pPr>
        <w:pStyle w:val="a3"/>
        <w:tabs>
          <w:tab w:val="left" w:pos="567"/>
          <w:tab w:val="left" w:pos="851"/>
        </w:tabs>
        <w:ind w:left="0" w:firstLine="709"/>
        <w:jc w:val="both"/>
        <w:rPr>
          <w:sz w:val="28"/>
          <w:szCs w:val="28"/>
          <w:lang w:val="kk-KZ"/>
        </w:rPr>
      </w:pPr>
      <w:r w:rsidRPr="006B30A1">
        <w:rPr>
          <w:color w:val="000000" w:themeColor="text1"/>
          <w:sz w:val="28"/>
          <w:szCs w:val="28"/>
        </w:rPr>
        <w:fldChar w:fldCharType="end"/>
      </w:r>
      <w:r w:rsidR="00753941" w:rsidRPr="006B30A1">
        <w:rPr>
          <w:sz w:val="28"/>
          <w:szCs w:val="28"/>
          <w:lang w:val="kk-KZ"/>
        </w:rPr>
        <w:t>МЕМСТ</w:t>
      </w:r>
      <w:r w:rsidR="003869CC" w:rsidRPr="006B30A1">
        <w:rPr>
          <w:sz w:val="28"/>
          <w:szCs w:val="28"/>
          <w:lang w:val="kk-KZ"/>
        </w:rPr>
        <w:t xml:space="preserve"> 10444.12-2013</w:t>
      </w:r>
      <w:r w:rsidR="001673DA" w:rsidRPr="006B30A1">
        <w:rPr>
          <w:sz w:val="28"/>
          <w:szCs w:val="28"/>
          <w:lang w:val="kk-KZ"/>
        </w:rPr>
        <w:t xml:space="preserve"> – «</w:t>
      </w:r>
      <w:r w:rsidR="003869CC" w:rsidRPr="006B30A1">
        <w:rPr>
          <w:sz w:val="28"/>
          <w:szCs w:val="28"/>
          <w:lang w:val="kk-KZ"/>
        </w:rPr>
        <w:t>Тамақ тізбегінің және мал азығының микробиологиясы. Ашытқыш және зең саңырауқұлақтар санын анықтау және есептеу әдістері;</w:t>
      </w:r>
    </w:p>
    <w:p w:rsidR="003869CC" w:rsidRPr="006B30A1" w:rsidRDefault="00753941" w:rsidP="009F5DF5">
      <w:pPr>
        <w:pStyle w:val="a3"/>
        <w:tabs>
          <w:tab w:val="left" w:pos="567"/>
          <w:tab w:val="left" w:pos="851"/>
        </w:tabs>
        <w:ind w:left="0" w:firstLine="709"/>
        <w:jc w:val="both"/>
        <w:rPr>
          <w:sz w:val="28"/>
          <w:szCs w:val="28"/>
          <w:lang w:val="kk-KZ"/>
        </w:rPr>
      </w:pPr>
      <w:r w:rsidRPr="006B30A1">
        <w:rPr>
          <w:sz w:val="28"/>
          <w:szCs w:val="28"/>
          <w:lang w:val="kk-KZ"/>
        </w:rPr>
        <w:t>МЕМСТ</w:t>
      </w:r>
      <w:r w:rsidR="003869CC" w:rsidRPr="006B30A1">
        <w:rPr>
          <w:sz w:val="28"/>
          <w:szCs w:val="28"/>
          <w:lang w:val="kk-KZ"/>
        </w:rPr>
        <w:t xml:space="preserve"> 31747-2012 </w:t>
      </w:r>
      <w:r w:rsidRPr="006B30A1">
        <w:rPr>
          <w:sz w:val="28"/>
          <w:szCs w:val="28"/>
          <w:lang w:val="kk-KZ"/>
        </w:rPr>
        <w:t>– «</w:t>
      </w:r>
      <w:r w:rsidR="003869CC" w:rsidRPr="006B30A1">
        <w:rPr>
          <w:sz w:val="28"/>
          <w:szCs w:val="28"/>
          <w:lang w:val="kk-KZ"/>
        </w:rPr>
        <w:t>Азық-түлік өнімдері. Ішек таяқшалары тобы бактерияларының санын айшықтау және анықтау</w:t>
      </w:r>
      <w:r w:rsidR="001673DA" w:rsidRPr="006B30A1">
        <w:rPr>
          <w:sz w:val="28"/>
          <w:szCs w:val="28"/>
          <w:lang w:val="kk-KZ"/>
        </w:rPr>
        <w:t>»;</w:t>
      </w:r>
    </w:p>
    <w:p w:rsidR="003869CC" w:rsidRPr="006B30A1" w:rsidRDefault="00753941" w:rsidP="009F5DF5">
      <w:pPr>
        <w:pStyle w:val="a3"/>
        <w:tabs>
          <w:tab w:val="left" w:pos="567"/>
          <w:tab w:val="left" w:pos="851"/>
        </w:tabs>
        <w:ind w:left="0" w:firstLine="709"/>
        <w:jc w:val="both"/>
        <w:rPr>
          <w:sz w:val="28"/>
          <w:szCs w:val="28"/>
          <w:lang w:val="kk-KZ"/>
        </w:rPr>
      </w:pPr>
      <w:r w:rsidRPr="006B30A1">
        <w:rPr>
          <w:sz w:val="28"/>
          <w:szCs w:val="28"/>
          <w:lang w:val="kk-KZ"/>
        </w:rPr>
        <w:t>МЕМСТ</w:t>
      </w:r>
      <w:r w:rsidR="003869CC" w:rsidRPr="006B30A1">
        <w:rPr>
          <w:sz w:val="28"/>
          <w:szCs w:val="28"/>
          <w:lang w:val="kk-KZ"/>
        </w:rPr>
        <w:t xml:space="preserve"> 51301-99 </w:t>
      </w:r>
      <w:r w:rsidRPr="006B30A1">
        <w:rPr>
          <w:sz w:val="28"/>
          <w:szCs w:val="28"/>
          <w:lang w:val="kk-KZ"/>
        </w:rPr>
        <w:t>– «</w:t>
      </w:r>
      <w:r w:rsidR="003869CC" w:rsidRPr="006B30A1">
        <w:rPr>
          <w:sz w:val="28"/>
          <w:szCs w:val="28"/>
          <w:lang w:val="kk-KZ"/>
        </w:rPr>
        <w:t>Тағам және азық-түлік өнімдері. Уытты элементтің мөлшерін анықтаудың инверсионды-вольтамперометрлік әдістері (кадмий, қорғасын, мыс және мырыш)</w:t>
      </w:r>
      <w:r w:rsidR="001673DA" w:rsidRPr="006B30A1">
        <w:rPr>
          <w:lang w:val="kk-KZ"/>
        </w:rPr>
        <w:t xml:space="preserve"> </w:t>
      </w:r>
      <w:r w:rsidR="001673DA" w:rsidRPr="006B30A1">
        <w:rPr>
          <w:sz w:val="28"/>
          <w:szCs w:val="28"/>
          <w:lang w:val="kk-KZ"/>
        </w:rPr>
        <w:t>»;</w:t>
      </w:r>
    </w:p>
    <w:p w:rsidR="003869CC" w:rsidRPr="006B30A1" w:rsidRDefault="001673DA" w:rsidP="009F5DF5">
      <w:pPr>
        <w:pStyle w:val="a3"/>
        <w:tabs>
          <w:tab w:val="left" w:pos="567"/>
          <w:tab w:val="left" w:pos="851"/>
        </w:tabs>
        <w:ind w:left="0" w:firstLine="709"/>
        <w:jc w:val="both"/>
        <w:rPr>
          <w:sz w:val="28"/>
          <w:szCs w:val="28"/>
          <w:lang w:val="kk-KZ"/>
        </w:rPr>
      </w:pPr>
      <w:r w:rsidRPr="006B30A1">
        <w:rPr>
          <w:sz w:val="28"/>
          <w:szCs w:val="28"/>
          <w:lang w:val="kk-KZ"/>
        </w:rPr>
        <w:t>МЕМСТ</w:t>
      </w:r>
      <w:r w:rsidR="003869CC" w:rsidRPr="006B30A1">
        <w:rPr>
          <w:sz w:val="28"/>
          <w:szCs w:val="28"/>
          <w:lang w:val="kk-KZ"/>
        </w:rPr>
        <w:t xml:space="preserve"> 26930-86 </w:t>
      </w:r>
      <w:r w:rsidR="00753941" w:rsidRPr="006B30A1">
        <w:rPr>
          <w:sz w:val="28"/>
          <w:szCs w:val="28"/>
          <w:lang w:val="kk-KZ"/>
        </w:rPr>
        <w:t>– «</w:t>
      </w:r>
      <w:r w:rsidR="003869CC" w:rsidRPr="006B30A1">
        <w:rPr>
          <w:sz w:val="28"/>
          <w:szCs w:val="28"/>
          <w:lang w:val="kk-KZ"/>
        </w:rPr>
        <w:t>Тағам өнімдері және шикізат. Мырышты анықтау әдістері</w:t>
      </w:r>
      <w:r w:rsidRPr="006B30A1">
        <w:rPr>
          <w:sz w:val="28"/>
          <w:szCs w:val="28"/>
          <w:lang w:val="kk-KZ"/>
        </w:rPr>
        <w:t>»;</w:t>
      </w:r>
    </w:p>
    <w:p w:rsidR="003869CC" w:rsidRPr="006B30A1" w:rsidRDefault="001673DA" w:rsidP="009F5DF5">
      <w:pPr>
        <w:pStyle w:val="a3"/>
        <w:tabs>
          <w:tab w:val="left" w:pos="567"/>
          <w:tab w:val="left" w:pos="851"/>
        </w:tabs>
        <w:ind w:left="0" w:firstLine="709"/>
        <w:jc w:val="both"/>
        <w:rPr>
          <w:sz w:val="28"/>
          <w:szCs w:val="28"/>
          <w:lang w:val="kk-KZ"/>
        </w:rPr>
      </w:pPr>
      <w:r w:rsidRPr="006B30A1">
        <w:rPr>
          <w:sz w:val="28"/>
          <w:szCs w:val="28"/>
          <w:lang w:val="kk-KZ"/>
        </w:rPr>
        <w:t>МЕМСТ</w:t>
      </w:r>
      <w:r w:rsidR="003869CC" w:rsidRPr="006B30A1">
        <w:rPr>
          <w:sz w:val="28"/>
          <w:szCs w:val="28"/>
          <w:lang w:val="kk-KZ"/>
        </w:rPr>
        <w:t xml:space="preserve"> 30178-96 – </w:t>
      </w:r>
      <w:r w:rsidRPr="006B30A1">
        <w:rPr>
          <w:sz w:val="28"/>
          <w:szCs w:val="28"/>
          <w:lang w:val="kk-KZ"/>
        </w:rPr>
        <w:t>«</w:t>
      </w:r>
      <w:r w:rsidR="003869CC" w:rsidRPr="006B30A1">
        <w:rPr>
          <w:sz w:val="28"/>
          <w:szCs w:val="28"/>
          <w:lang w:val="kk-KZ"/>
        </w:rPr>
        <w:t>Тағам өнімдері және шикізат. Улы элементтерді анықтаудың атомды-абсорбционды әдісі</w:t>
      </w:r>
      <w:r w:rsidRPr="006B30A1">
        <w:rPr>
          <w:sz w:val="28"/>
          <w:szCs w:val="28"/>
          <w:lang w:val="kk-KZ"/>
        </w:rPr>
        <w:t>»;</w:t>
      </w:r>
    </w:p>
    <w:p w:rsidR="003869CC" w:rsidRPr="006B30A1" w:rsidRDefault="001673DA" w:rsidP="009F5DF5">
      <w:pPr>
        <w:pStyle w:val="a3"/>
        <w:tabs>
          <w:tab w:val="left" w:pos="567"/>
          <w:tab w:val="left" w:pos="851"/>
        </w:tabs>
        <w:ind w:left="0" w:firstLine="709"/>
        <w:jc w:val="both"/>
        <w:rPr>
          <w:sz w:val="28"/>
          <w:szCs w:val="28"/>
          <w:lang w:val="kk-KZ"/>
        </w:rPr>
      </w:pPr>
      <w:r w:rsidRPr="006B30A1">
        <w:rPr>
          <w:sz w:val="28"/>
          <w:szCs w:val="28"/>
          <w:lang w:val="kk-KZ"/>
        </w:rPr>
        <w:t>МЕМСТ</w:t>
      </w:r>
      <w:r w:rsidR="003869CC" w:rsidRPr="006B30A1">
        <w:rPr>
          <w:sz w:val="28"/>
          <w:szCs w:val="28"/>
          <w:lang w:val="kk-KZ"/>
        </w:rPr>
        <w:t xml:space="preserve"> 10444.15-94 </w:t>
      </w:r>
      <w:r w:rsidRPr="006B30A1">
        <w:rPr>
          <w:sz w:val="28"/>
          <w:szCs w:val="28"/>
          <w:lang w:val="kk-KZ"/>
        </w:rPr>
        <w:t>– «</w:t>
      </w:r>
      <w:r w:rsidR="003869CC" w:rsidRPr="006B30A1">
        <w:rPr>
          <w:sz w:val="28"/>
          <w:szCs w:val="28"/>
          <w:lang w:val="kk-KZ"/>
        </w:rPr>
        <w:t>Азық-түлік өнімдері. Мезофильді аэробты және факультативті анаэробты микроорганизмдердің санын анықтау әдістері</w:t>
      </w:r>
      <w:r w:rsidRPr="006B30A1">
        <w:rPr>
          <w:sz w:val="28"/>
          <w:szCs w:val="28"/>
          <w:lang w:val="kk-KZ"/>
        </w:rPr>
        <w:t>».</w:t>
      </w:r>
    </w:p>
    <w:p w:rsidR="003869CC" w:rsidRPr="006B30A1" w:rsidRDefault="003869CC" w:rsidP="003869CC">
      <w:pPr>
        <w:pStyle w:val="a3"/>
        <w:tabs>
          <w:tab w:val="left" w:pos="567"/>
          <w:tab w:val="left" w:pos="851"/>
        </w:tabs>
        <w:ind w:left="0"/>
        <w:jc w:val="center"/>
        <w:rPr>
          <w:b/>
          <w:sz w:val="28"/>
          <w:szCs w:val="28"/>
          <w:lang w:val="kk-KZ"/>
        </w:rPr>
      </w:pPr>
    </w:p>
    <w:p w:rsidR="00CF6935" w:rsidRPr="006B30A1" w:rsidRDefault="00CF6935" w:rsidP="003869CC">
      <w:pPr>
        <w:pStyle w:val="a3"/>
        <w:tabs>
          <w:tab w:val="left" w:pos="567"/>
          <w:tab w:val="left" w:pos="851"/>
        </w:tabs>
        <w:ind w:left="0"/>
        <w:jc w:val="center"/>
        <w:rPr>
          <w:b/>
          <w:sz w:val="28"/>
          <w:szCs w:val="28"/>
          <w:lang w:val="kk-KZ"/>
        </w:rPr>
      </w:pPr>
    </w:p>
    <w:p w:rsidR="00CF6935" w:rsidRPr="006B30A1" w:rsidRDefault="00CF6935" w:rsidP="003869CC">
      <w:pPr>
        <w:pStyle w:val="a3"/>
        <w:tabs>
          <w:tab w:val="left" w:pos="567"/>
          <w:tab w:val="left" w:pos="851"/>
        </w:tabs>
        <w:ind w:left="0"/>
        <w:jc w:val="center"/>
        <w:rPr>
          <w:b/>
          <w:sz w:val="28"/>
          <w:szCs w:val="28"/>
          <w:lang w:val="kk-KZ"/>
        </w:rPr>
      </w:pPr>
    </w:p>
    <w:p w:rsidR="009F5DF5" w:rsidRPr="006B30A1" w:rsidRDefault="009F5DF5" w:rsidP="003869CC">
      <w:pPr>
        <w:pStyle w:val="a3"/>
        <w:tabs>
          <w:tab w:val="left" w:pos="567"/>
          <w:tab w:val="left" w:pos="851"/>
        </w:tabs>
        <w:ind w:left="0"/>
        <w:jc w:val="center"/>
        <w:rPr>
          <w:b/>
          <w:sz w:val="28"/>
          <w:szCs w:val="28"/>
          <w:lang w:val="kk-KZ"/>
        </w:rPr>
      </w:pPr>
    </w:p>
    <w:p w:rsidR="009F5DF5" w:rsidRPr="006B30A1" w:rsidRDefault="009F5DF5" w:rsidP="003869CC">
      <w:pPr>
        <w:pStyle w:val="a3"/>
        <w:tabs>
          <w:tab w:val="left" w:pos="567"/>
          <w:tab w:val="left" w:pos="851"/>
        </w:tabs>
        <w:ind w:left="0"/>
        <w:jc w:val="center"/>
        <w:rPr>
          <w:b/>
          <w:sz w:val="28"/>
          <w:szCs w:val="28"/>
          <w:lang w:val="kk-KZ"/>
        </w:rPr>
      </w:pPr>
    </w:p>
    <w:p w:rsidR="009F5DF5" w:rsidRPr="006B30A1" w:rsidRDefault="009F5DF5" w:rsidP="003869CC">
      <w:pPr>
        <w:pStyle w:val="a3"/>
        <w:tabs>
          <w:tab w:val="left" w:pos="567"/>
          <w:tab w:val="left" w:pos="851"/>
        </w:tabs>
        <w:ind w:left="0"/>
        <w:jc w:val="center"/>
        <w:rPr>
          <w:b/>
          <w:sz w:val="28"/>
          <w:szCs w:val="28"/>
          <w:lang w:val="kk-KZ"/>
        </w:rPr>
      </w:pPr>
    </w:p>
    <w:p w:rsidR="009F5DF5" w:rsidRPr="006B30A1" w:rsidRDefault="009F5DF5" w:rsidP="003869CC">
      <w:pPr>
        <w:pStyle w:val="a3"/>
        <w:tabs>
          <w:tab w:val="left" w:pos="567"/>
          <w:tab w:val="left" w:pos="851"/>
        </w:tabs>
        <w:ind w:left="0"/>
        <w:jc w:val="center"/>
        <w:rPr>
          <w:b/>
          <w:sz w:val="28"/>
          <w:szCs w:val="28"/>
          <w:lang w:val="kk-KZ"/>
        </w:rPr>
      </w:pPr>
    </w:p>
    <w:p w:rsidR="009F5DF5" w:rsidRPr="006B30A1" w:rsidRDefault="009F5DF5" w:rsidP="003869CC">
      <w:pPr>
        <w:pStyle w:val="a3"/>
        <w:tabs>
          <w:tab w:val="left" w:pos="567"/>
          <w:tab w:val="left" w:pos="851"/>
        </w:tabs>
        <w:ind w:left="0"/>
        <w:jc w:val="center"/>
        <w:rPr>
          <w:b/>
          <w:sz w:val="28"/>
          <w:szCs w:val="28"/>
          <w:lang w:val="kk-KZ"/>
        </w:rPr>
      </w:pPr>
    </w:p>
    <w:p w:rsidR="009F5DF5" w:rsidRPr="006B30A1" w:rsidRDefault="009F5DF5" w:rsidP="003869CC">
      <w:pPr>
        <w:pStyle w:val="a3"/>
        <w:tabs>
          <w:tab w:val="left" w:pos="567"/>
          <w:tab w:val="left" w:pos="851"/>
        </w:tabs>
        <w:ind w:left="0"/>
        <w:jc w:val="center"/>
        <w:rPr>
          <w:b/>
          <w:sz w:val="28"/>
          <w:szCs w:val="28"/>
          <w:lang w:val="kk-KZ"/>
        </w:rPr>
      </w:pPr>
    </w:p>
    <w:p w:rsidR="009F5DF5" w:rsidRPr="006B30A1" w:rsidRDefault="009F5DF5" w:rsidP="003869CC">
      <w:pPr>
        <w:pStyle w:val="a3"/>
        <w:tabs>
          <w:tab w:val="left" w:pos="567"/>
          <w:tab w:val="left" w:pos="851"/>
        </w:tabs>
        <w:ind w:left="0"/>
        <w:jc w:val="center"/>
        <w:rPr>
          <w:b/>
          <w:sz w:val="28"/>
          <w:szCs w:val="28"/>
          <w:lang w:val="kk-KZ"/>
        </w:rPr>
      </w:pPr>
    </w:p>
    <w:p w:rsidR="009F5DF5" w:rsidRPr="006B30A1" w:rsidRDefault="009F5DF5" w:rsidP="003869CC">
      <w:pPr>
        <w:pStyle w:val="a3"/>
        <w:tabs>
          <w:tab w:val="left" w:pos="567"/>
          <w:tab w:val="left" w:pos="851"/>
        </w:tabs>
        <w:ind w:left="0"/>
        <w:jc w:val="center"/>
        <w:rPr>
          <w:b/>
          <w:sz w:val="28"/>
          <w:szCs w:val="28"/>
          <w:lang w:val="kk-KZ"/>
        </w:rPr>
      </w:pPr>
    </w:p>
    <w:p w:rsidR="00897CC8" w:rsidRDefault="00897CC8" w:rsidP="002E0424">
      <w:pPr>
        <w:pStyle w:val="a3"/>
        <w:tabs>
          <w:tab w:val="left" w:pos="567"/>
          <w:tab w:val="left" w:pos="851"/>
        </w:tabs>
        <w:ind w:left="0"/>
        <w:rPr>
          <w:b/>
          <w:sz w:val="28"/>
          <w:szCs w:val="28"/>
          <w:lang w:val="kk-KZ"/>
        </w:rPr>
      </w:pPr>
    </w:p>
    <w:p w:rsidR="002E0424" w:rsidRPr="006B30A1" w:rsidRDefault="002E0424" w:rsidP="002E0424">
      <w:pPr>
        <w:pStyle w:val="a3"/>
        <w:tabs>
          <w:tab w:val="left" w:pos="567"/>
          <w:tab w:val="left" w:pos="851"/>
        </w:tabs>
        <w:ind w:left="0"/>
        <w:rPr>
          <w:b/>
          <w:sz w:val="28"/>
          <w:szCs w:val="28"/>
          <w:lang w:val="kk-KZ"/>
        </w:rPr>
      </w:pPr>
    </w:p>
    <w:p w:rsidR="00897CC8" w:rsidRPr="006B30A1" w:rsidRDefault="00897CC8" w:rsidP="003869CC">
      <w:pPr>
        <w:pStyle w:val="a3"/>
        <w:tabs>
          <w:tab w:val="left" w:pos="567"/>
          <w:tab w:val="left" w:pos="851"/>
        </w:tabs>
        <w:ind w:left="0"/>
        <w:jc w:val="center"/>
        <w:rPr>
          <w:b/>
          <w:sz w:val="28"/>
          <w:szCs w:val="28"/>
          <w:lang w:val="kk-KZ"/>
        </w:rPr>
      </w:pPr>
    </w:p>
    <w:p w:rsidR="005711BB" w:rsidRPr="006B30A1" w:rsidRDefault="005711BB" w:rsidP="005711BB">
      <w:pPr>
        <w:pStyle w:val="a3"/>
        <w:tabs>
          <w:tab w:val="left" w:pos="567"/>
          <w:tab w:val="left" w:pos="851"/>
        </w:tabs>
        <w:ind w:left="0"/>
        <w:jc w:val="center"/>
        <w:rPr>
          <w:b/>
          <w:sz w:val="28"/>
          <w:szCs w:val="28"/>
          <w:lang w:val="kk-KZ"/>
        </w:rPr>
      </w:pPr>
      <w:r w:rsidRPr="006B30A1">
        <w:rPr>
          <w:b/>
          <w:sz w:val="28"/>
          <w:szCs w:val="28"/>
          <w:lang w:val="kk-KZ"/>
        </w:rPr>
        <w:lastRenderedPageBreak/>
        <w:t>АНЫҚТАМАЛАР</w:t>
      </w:r>
    </w:p>
    <w:p w:rsidR="005711BB" w:rsidRPr="006B30A1" w:rsidRDefault="005711BB" w:rsidP="005711BB">
      <w:pPr>
        <w:pStyle w:val="a3"/>
        <w:tabs>
          <w:tab w:val="left" w:pos="567"/>
          <w:tab w:val="left" w:pos="851"/>
        </w:tabs>
        <w:jc w:val="center"/>
        <w:rPr>
          <w:b/>
          <w:sz w:val="28"/>
          <w:szCs w:val="28"/>
          <w:lang w:val="kk-KZ"/>
        </w:rPr>
      </w:pPr>
    </w:p>
    <w:p w:rsidR="005711BB" w:rsidRPr="006B30A1" w:rsidRDefault="005711BB" w:rsidP="005711BB">
      <w:pPr>
        <w:pStyle w:val="a3"/>
        <w:tabs>
          <w:tab w:val="left" w:pos="567"/>
          <w:tab w:val="left" w:pos="851"/>
        </w:tabs>
        <w:ind w:left="0" w:firstLine="709"/>
        <w:jc w:val="both"/>
        <w:rPr>
          <w:sz w:val="28"/>
          <w:szCs w:val="28"/>
          <w:lang w:val="kk-KZ"/>
        </w:rPr>
      </w:pPr>
      <w:r w:rsidRPr="006B30A1">
        <w:rPr>
          <w:sz w:val="28"/>
          <w:szCs w:val="28"/>
          <w:lang w:val="kk-KZ"/>
        </w:rPr>
        <w:t>Бұл диссертацияда сәйкес анықтамалармен келесі терминдер қолданылады:</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 xml:space="preserve">Антиоксиданттар </w:t>
      </w:r>
      <w:r w:rsidRPr="006B30A1">
        <w:rPr>
          <w:sz w:val="28"/>
          <w:szCs w:val="28"/>
          <w:lang w:val="kk-KZ"/>
        </w:rPr>
        <w:t>– тотығуды тежейтін заттар; көптеген химиялық заттардың кез-келгені, соның ішінде организмнің табиғи белсенділігі және еркін радикалдар мен басқа заттардың тотығу әсерін бейтараптандыратын тағаммен бірге келетін қоректік заттар.</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Биологиялық құндылық</w:t>
      </w:r>
      <w:r w:rsidRPr="006B30A1">
        <w:rPr>
          <w:sz w:val="28"/>
          <w:szCs w:val="28"/>
          <w:lang w:val="kk-KZ"/>
        </w:rPr>
        <w:t xml:space="preserve"> – тағамдық ақуыз сапасының көрсеткіші, оның амин қышқылы құрамының ақуыз синтезі үшін аминқышқылдарындағы ағзаның қажеттіліктеріне сәйкес келу дәрежесін көрсетеді.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Бақылау нүктесі</w:t>
      </w:r>
      <w:r w:rsidRPr="006B30A1">
        <w:rPr>
          <w:sz w:val="28"/>
          <w:szCs w:val="28"/>
          <w:lang w:val="kk-KZ"/>
        </w:rPr>
        <w:t xml:space="preserve"> – белгілі бір тамақ жүйесіндегі кез-келген нүкте, онда бақылауды жоғалту денсаулыққа қолайсыз қауіп төндірмейді.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Тәуекелді талдау</w:t>
      </w:r>
      <w:r w:rsidRPr="006B30A1">
        <w:rPr>
          <w:sz w:val="28"/>
          <w:szCs w:val="28"/>
          <w:lang w:val="kk-KZ"/>
        </w:rPr>
        <w:t xml:space="preserve"> – қауіпті факторларды анықтау және тәуекелді бағалау үшін қолжетімді ақпаратты пайдалану рәсімі.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Тамақ өнімдерінің қауіпсіздігі</w:t>
      </w:r>
      <w:r w:rsidRPr="006B30A1">
        <w:rPr>
          <w:sz w:val="28"/>
          <w:szCs w:val="28"/>
          <w:lang w:val="kk-KZ"/>
        </w:rPr>
        <w:t xml:space="preserve"> – адамға және болашақ ұрпаққа зиянды әсер етумен байланысты жол берілмейтін қатердің жоқ екенін куәландыратын тамақ өнімдерінің жай-күйі.</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Шешім ағашы</w:t>
      </w:r>
      <w:r w:rsidRPr="006B30A1">
        <w:rPr>
          <w:sz w:val="28"/>
          <w:szCs w:val="28"/>
          <w:lang w:val="kk-KZ"/>
        </w:rPr>
        <w:t xml:space="preserve"> – бақылау нүктесі дәл сыни бақылау нүктесі (СБН) екенін анықтауға көмектесетін сұрақтар тізбегі.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Рұқсат етілген тәуекел</w:t>
      </w:r>
      <w:r w:rsidRPr="006B30A1">
        <w:rPr>
          <w:sz w:val="28"/>
          <w:szCs w:val="28"/>
          <w:lang w:val="kk-KZ"/>
        </w:rPr>
        <w:t xml:space="preserve"> – тұтынушы үшін қолайлы тәуекел.</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Түзету әрекеті</w:t>
      </w:r>
      <w:r w:rsidRPr="006B30A1">
        <w:rPr>
          <w:sz w:val="28"/>
          <w:szCs w:val="28"/>
          <w:lang w:val="kk-KZ"/>
        </w:rPr>
        <w:t xml:space="preserve"> – анықталған сәйкессіздіктің немесе басқа да жағымсыз жағдайдың себептерін жою үшін қабылданған және тәуекелді жоюға немесе оны рұқсат етілген деңгейге дейін төмендетуге бағытталған әрекет.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Сыни бақылау нүктесі (СБН)</w:t>
      </w:r>
      <w:r w:rsidRPr="006B30A1">
        <w:rPr>
          <w:sz w:val="28"/>
          <w:szCs w:val="28"/>
          <w:lang w:val="kk-KZ"/>
        </w:rPr>
        <w:t xml:space="preserve"> – бақылау жүзеге асырылуы мүмкін және қауіп барынша азайтылуы немесе алдын алынуы мүмкін тамақ жүйесіндегі кез келген нүкте немесе рәсім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Критикалық шек</w:t>
      </w:r>
      <w:r w:rsidRPr="006B30A1">
        <w:rPr>
          <w:sz w:val="28"/>
          <w:szCs w:val="28"/>
          <w:lang w:val="kk-KZ"/>
        </w:rPr>
        <w:t xml:space="preserve"> – денсаулыққа микробиологиялық қауіпті бақылаудың сыни бақылау нүктесі (СБН) бойынша тиімділігін анықтау кезінде назарға алынуы тиіс ұйғарылған рұқсат етілген ауытқулардың бірі немесе бірнешеуі.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Макрэлементтер</w:t>
      </w:r>
      <w:r w:rsidRPr="006B30A1">
        <w:rPr>
          <w:sz w:val="28"/>
          <w:szCs w:val="28"/>
          <w:lang w:val="kk-KZ"/>
        </w:rPr>
        <w:t xml:space="preserve"> – организмде айтарлықтай мөлшерде болатын бейорганикалық химиялық заттар тобы (бірнеше ондаған грамнан бірнеше килограмға дейін). Макроэлементтер тобына натрий, калий, кальций, фосфор және т. б.</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Микроэлементтер</w:t>
      </w:r>
      <w:r w:rsidRPr="006B30A1">
        <w:rPr>
          <w:sz w:val="28"/>
          <w:szCs w:val="28"/>
          <w:lang w:val="kk-KZ"/>
        </w:rPr>
        <w:t xml:space="preserve"> – организмде аз мөлшерде болатын бейорганикалық химиялық заттар тобы. Мұндай заттарға: темір, марганец, мыс, мырыш, кобальт, молибден, кремний, фтор, йод және т. б.</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Қауіп</w:t>
      </w:r>
      <w:r w:rsidRPr="006B30A1">
        <w:rPr>
          <w:sz w:val="28"/>
          <w:szCs w:val="28"/>
          <w:lang w:val="kk-KZ"/>
        </w:rPr>
        <w:t xml:space="preserve"> – адам денсаулығына зиян келтірудің ықтимал көзі.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Қауіпті фактор</w:t>
      </w:r>
      <w:r w:rsidRPr="006B30A1">
        <w:rPr>
          <w:sz w:val="28"/>
          <w:szCs w:val="28"/>
          <w:lang w:val="kk-KZ"/>
        </w:rPr>
        <w:t xml:space="preserve"> – белгілі бір белгілері бар қауіптің түрі.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Ескерту әрекеті</w:t>
      </w:r>
      <w:r w:rsidRPr="006B30A1">
        <w:rPr>
          <w:sz w:val="28"/>
          <w:szCs w:val="28"/>
          <w:lang w:val="kk-KZ"/>
        </w:rPr>
        <w:t xml:space="preserve"> – ықтимал сәйкессіздіктің немесе басқа ықтимал жағымсыз жағдайдың себептерін жою үшін қабылданған және тәуекелді жоюға немесе оны рұқсат етілген деңгейге дейін төмендетуге бағытталған әрекет.</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lastRenderedPageBreak/>
        <w:t>Тағамдық құндылық</w:t>
      </w:r>
      <w:r w:rsidRPr="006B30A1">
        <w:rPr>
          <w:sz w:val="28"/>
          <w:szCs w:val="28"/>
          <w:lang w:val="kk-KZ"/>
        </w:rPr>
        <w:t xml:space="preserve"> – адамның энергияға және негізгі тағамдық заттарға физиологиялық қажеттіліктерін қамтамасыз ететін тамақ өнімдерінің қасиеттерінің кешені.</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 xml:space="preserve">Тәуекел </w:t>
      </w:r>
      <w:r w:rsidRPr="006B30A1">
        <w:rPr>
          <w:sz w:val="28"/>
          <w:szCs w:val="28"/>
          <w:lang w:val="kk-KZ"/>
        </w:rPr>
        <w:t xml:space="preserve">– қауіпті факторды іске асыру ықтималдығы мен оның салдарының ауырлық дәрежесінің үйлесімі.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Сақтау мерзімі</w:t>
      </w:r>
      <w:r w:rsidRPr="006B30A1">
        <w:rPr>
          <w:sz w:val="28"/>
          <w:szCs w:val="28"/>
          <w:lang w:val="kk-KZ"/>
        </w:rPr>
        <w:t xml:space="preserve"> – белгіленген сақтау шарттары сақталған кезде тамақ өнімі нормативтік немесе техникалық құжатта көрсетілген қасиеттерін сақтайтын кезең.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НАССР жүйесі</w:t>
      </w:r>
      <w:r w:rsidRPr="006B30A1">
        <w:rPr>
          <w:sz w:val="28"/>
          <w:szCs w:val="28"/>
          <w:lang w:val="kk-KZ"/>
        </w:rPr>
        <w:t xml:space="preserve"> – бұл өнімнің қауіпсіздігіне айтарлықтай әсер ететін қауіпті факторларды жүйелі түрде сәйкестендіруді, бағалауды және басқаруды көздейтін тұжырымдама.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Уытты элементтер</w:t>
      </w:r>
      <w:r w:rsidRPr="006B30A1">
        <w:rPr>
          <w:sz w:val="28"/>
          <w:szCs w:val="28"/>
          <w:lang w:val="kk-KZ"/>
        </w:rPr>
        <w:t xml:space="preserve"> – тірі организмдердің өсуіне және дамуына, физиологиялық процестерге теріс әсер етуі мүмкін химиялық элементтер. Ең улы элементтер - сынап, кадмий, қорғасын.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Энергетикалық құндылық</w:t>
      </w:r>
      <w:r w:rsidRPr="006B30A1">
        <w:rPr>
          <w:sz w:val="28"/>
          <w:szCs w:val="28"/>
          <w:lang w:val="kk-KZ"/>
        </w:rPr>
        <w:t xml:space="preserve"> – физиологиялық функцияларын қамтамасыз ету үшін адам ағзасында тамақ өнімдерінің тағамдық заттарынан бөлінетін энергия мөлшері (ккал, кДж).</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Сәбіз</w:t>
      </w:r>
      <w:r w:rsidRPr="006B30A1">
        <w:rPr>
          <w:sz w:val="28"/>
          <w:szCs w:val="28"/>
          <w:lang w:val="kk-KZ"/>
        </w:rPr>
        <w:t xml:space="preserve"> – тамыр жемістері (тамақ үшін) және тұқымдар (инфузия, сығындылар жасау үшін) қолданылады. </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Зімбір</w:t>
      </w:r>
      <w:r w:rsidRPr="006B30A1">
        <w:rPr>
          <w:sz w:val="28"/>
          <w:szCs w:val="28"/>
          <w:lang w:val="kk-KZ"/>
        </w:rPr>
        <w:t xml:space="preserve"> – күйдіргіш шығыс </w:t>
      </w:r>
      <w:r w:rsidRPr="006B30A1">
        <w:rPr>
          <w:color w:val="000000"/>
          <w:sz w:val="28"/>
          <w:szCs w:val="28"/>
          <w:lang w:val="kk-KZ"/>
        </w:rPr>
        <w:t>хош иісті өсімдіктер</w:t>
      </w:r>
      <w:r w:rsidRPr="006B30A1">
        <w:rPr>
          <w:sz w:val="28"/>
          <w:szCs w:val="28"/>
          <w:lang w:val="kk-KZ"/>
        </w:rPr>
        <w:t>. Ежелгі заманнан бері зімбірдің емдік қасиеттері жоғары бағаланды.</w:t>
      </w:r>
    </w:p>
    <w:p w:rsidR="005711BB" w:rsidRPr="006B30A1" w:rsidRDefault="005711BB" w:rsidP="005711BB">
      <w:pPr>
        <w:pStyle w:val="a3"/>
        <w:tabs>
          <w:tab w:val="left" w:pos="567"/>
          <w:tab w:val="left" w:pos="851"/>
        </w:tabs>
        <w:ind w:left="0" w:firstLine="709"/>
        <w:jc w:val="both"/>
        <w:rPr>
          <w:color w:val="000000"/>
          <w:sz w:val="28"/>
          <w:szCs w:val="28"/>
          <w:lang w:val="kk-KZ"/>
        </w:rPr>
      </w:pPr>
      <w:r w:rsidRPr="006B30A1">
        <w:rPr>
          <w:i/>
          <w:color w:val="000000"/>
          <w:sz w:val="28"/>
          <w:szCs w:val="28"/>
          <w:lang w:val="kk-KZ"/>
        </w:rPr>
        <w:t>Аскөк</w:t>
      </w:r>
      <w:r w:rsidRPr="006B30A1">
        <w:rPr>
          <w:color w:val="000000"/>
          <w:sz w:val="28"/>
          <w:szCs w:val="28"/>
          <w:lang w:val="kk-KZ"/>
        </w:rPr>
        <w:t xml:space="preserve"> – қарапайым жылдық өсімдік. Аспаздықта жасыл өсімдік жағымды дәмі мен ерекше хош иісі үшін, диетологияда – тағамдық құндылығы мен метаболизмді жеделдету қабілеті үшін, халықтық медицинада – емдік қасиеттері мен қоректік заттардың бай құрамы үшін бағаланады.</w:t>
      </w:r>
    </w:p>
    <w:p w:rsidR="005711BB" w:rsidRPr="006B30A1" w:rsidRDefault="005711BB" w:rsidP="005711BB">
      <w:pPr>
        <w:pStyle w:val="a3"/>
        <w:tabs>
          <w:tab w:val="left" w:pos="567"/>
          <w:tab w:val="left" w:pos="851"/>
        </w:tabs>
        <w:ind w:left="0" w:firstLine="709"/>
        <w:jc w:val="both"/>
        <w:rPr>
          <w:color w:val="000000"/>
          <w:sz w:val="28"/>
          <w:szCs w:val="28"/>
          <w:lang w:val="kk-KZ"/>
        </w:rPr>
      </w:pPr>
      <w:r w:rsidRPr="006B30A1">
        <w:rPr>
          <w:i/>
          <w:sz w:val="28"/>
          <w:szCs w:val="28"/>
          <w:lang w:val="kk-KZ"/>
        </w:rPr>
        <w:t>Татымды қоспалар</w:t>
      </w:r>
      <w:r w:rsidRPr="006B30A1">
        <w:rPr>
          <w:sz w:val="28"/>
          <w:szCs w:val="28"/>
          <w:lang w:val="kk-KZ"/>
        </w:rPr>
        <w:t xml:space="preserve"> - Олар дайындалған тағамның дәмі мен иісін өзгерте алатын бір компоненттен тұрады, ал кейбір жағдайларда оның консистенциясы да өзгереді.</w:t>
      </w:r>
    </w:p>
    <w:p w:rsidR="005711BB" w:rsidRPr="006B30A1" w:rsidRDefault="005711BB" w:rsidP="005711BB">
      <w:pPr>
        <w:pStyle w:val="a3"/>
        <w:tabs>
          <w:tab w:val="left" w:pos="567"/>
          <w:tab w:val="left" w:pos="851"/>
        </w:tabs>
        <w:ind w:left="0" w:firstLine="709"/>
        <w:jc w:val="both"/>
        <w:rPr>
          <w:color w:val="000000"/>
          <w:sz w:val="28"/>
          <w:szCs w:val="28"/>
          <w:lang w:val="kk-KZ"/>
        </w:rPr>
      </w:pPr>
      <w:r w:rsidRPr="006B30A1">
        <w:rPr>
          <w:i/>
          <w:sz w:val="28"/>
          <w:szCs w:val="28"/>
          <w:lang w:val="kk-KZ"/>
        </w:rPr>
        <w:t>Дәмдеуіштер</w:t>
      </w:r>
      <w:r w:rsidRPr="006B30A1">
        <w:rPr>
          <w:sz w:val="28"/>
          <w:szCs w:val="28"/>
          <w:lang w:val="kk-KZ"/>
        </w:rPr>
        <w:t xml:space="preserve"> - Олар бірнеше компоненттерден тұрады және дайындалған тағамның дәмін өзгертеді. Оларға тұз, желкек, қыша, тұздықтар, сірке суы және басқа да ұқсас өнімдер кіреді.</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Эфир майлары</w:t>
      </w:r>
      <w:r w:rsidRPr="006B30A1">
        <w:rPr>
          <w:sz w:val="28"/>
          <w:szCs w:val="28"/>
          <w:lang w:val="kk-KZ"/>
        </w:rPr>
        <w:t xml:space="preserve"> – әр түрлі химиялық құрылымдағы ұшқыш органикалық заттар, хош иісі мен жанғыш дәмі бар, көбінесе түссіз, кейде боялған сұйықтықтар.</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Иілік (дубильді) заттар</w:t>
      </w:r>
      <w:r w:rsidRPr="006B30A1">
        <w:rPr>
          <w:sz w:val="28"/>
          <w:szCs w:val="28"/>
          <w:lang w:val="kk-KZ"/>
        </w:rPr>
        <w:t xml:space="preserve"> – суда және спиртте еритін тұтқыр әсері бар азотсыз улы емес органикалық қосылыстар.</w:t>
      </w:r>
    </w:p>
    <w:p w:rsidR="005711BB" w:rsidRPr="006B30A1" w:rsidRDefault="005711BB" w:rsidP="005711BB">
      <w:pPr>
        <w:pStyle w:val="a3"/>
        <w:tabs>
          <w:tab w:val="left" w:pos="567"/>
          <w:tab w:val="left" w:pos="851"/>
        </w:tabs>
        <w:ind w:left="0" w:firstLine="709"/>
        <w:jc w:val="both"/>
        <w:rPr>
          <w:sz w:val="28"/>
          <w:szCs w:val="28"/>
          <w:lang w:val="kk-KZ"/>
        </w:rPr>
      </w:pPr>
      <w:r w:rsidRPr="006B30A1">
        <w:rPr>
          <w:i/>
          <w:sz w:val="28"/>
          <w:szCs w:val="28"/>
          <w:lang w:val="kk-KZ"/>
        </w:rPr>
        <w:t>Фитонцидтер</w:t>
      </w:r>
      <w:r w:rsidRPr="006B30A1">
        <w:rPr>
          <w:sz w:val="28"/>
          <w:szCs w:val="28"/>
          <w:lang w:val="kk-KZ"/>
        </w:rPr>
        <w:t xml:space="preserve"> – күшті антибиотикалық қасиетке ие, яғни микробтарды, зең сағырауқұлақтарын жоятын қабілеті бар әртүрлі химиялық құрамдағы органикалық заттар.</w:t>
      </w:r>
    </w:p>
    <w:p w:rsidR="005711BB" w:rsidRPr="006B30A1" w:rsidRDefault="005711BB" w:rsidP="005711BB">
      <w:pPr>
        <w:pStyle w:val="a3"/>
        <w:tabs>
          <w:tab w:val="left" w:pos="567"/>
          <w:tab w:val="left" w:pos="851"/>
        </w:tabs>
        <w:ind w:left="0"/>
        <w:jc w:val="center"/>
        <w:rPr>
          <w:b/>
          <w:sz w:val="28"/>
          <w:szCs w:val="28"/>
          <w:lang w:val="kk-KZ"/>
        </w:rPr>
      </w:pPr>
    </w:p>
    <w:p w:rsidR="005711BB" w:rsidRPr="006B30A1" w:rsidRDefault="005711BB" w:rsidP="005711BB">
      <w:pPr>
        <w:pStyle w:val="a3"/>
        <w:tabs>
          <w:tab w:val="left" w:pos="567"/>
          <w:tab w:val="left" w:pos="851"/>
        </w:tabs>
        <w:ind w:left="0"/>
        <w:jc w:val="center"/>
        <w:rPr>
          <w:b/>
          <w:sz w:val="28"/>
          <w:szCs w:val="28"/>
          <w:lang w:val="kk-KZ"/>
        </w:rPr>
      </w:pPr>
    </w:p>
    <w:p w:rsidR="005711BB" w:rsidRPr="006B30A1" w:rsidRDefault="005711BB" w:rsidP="005711BB">
      <w:pPr>
        <w:pStyle w:val="a3"/>
        <w:tabs>
          <w:tab w:val="left" w:pos="567"/>
          <w:tab w:val="left" w:pos="851"/>
        </w:tabs>
        <w:ind w:left="0"/>
        <w:jc w:val="center"/>
        <w:rPr>
          <w:b/>
          <w:sz w:val="28"/>
          <w:szCs w:val="28"/>
          <w:lang w:val="kk-KZ"/>
        </w:rPr>
      </w:pPr>
    </w:p>
    <w:p w:rsidR="005711BB" w:rsidRPr="006B30A1" w:rsidRDefault="005711BB" w:rsidP="005711BB">
      <w:pPr>
        <w:pStyle w:val="a3"/>
        <w:tabs>
          <w:tab w:val="left" w:pos="567"/>
          <w:tab w:val="left" w:pos="851"/>
        </w:tabs>
        <w:ind w:left="0"/>
        <w:jc w:val="center"/>
        <w:rPr>
          <w:b/>
          <w:sz w:val="28"/>
          <w:szCs w:val="28"/>
          <w:lang w:val="kk-KZ"/>
        </w:rPr>
      </w:pPr>
    </w:p>
    <w:p w:rsidR="005711BB" w:rsidRPr="006B30A1" w:rsidRDefault="005711BB" w:rsidP="005711BB">
      <w:pPr>
        <w:pStyle w:val="a3"/>
        <w:tabs>
          <w:tab w:val="left" w:pos="567"/>
          <w:tab w:val="left" w:pos="851"/>
        </w:tabs>
        <w:jc w:val="center"/>
        <w:rPr>
          <w:b/>
          <w:sz w:val="28"/>
          <w:szCs w:val="28"/>
          <w:lang w:val="kk-KZ"/>
        </w:rPr>
      </w:pPr>
      <w:r w:rsidRPr="006B30A1">
        <w:rPr>
          <w:b/>
          <w:sz w:val="28"/>
          <w:szCs w:val="28"/>
          <w:lang w:val="kk-KZ"/>
        </w:rPr>
        <w:lastRenderedPageBreak/>
        <w:t>БЕЛГІЛЕУЛЕР МЕН ҚЫСҚАРТУЛАР</w:t>
      </w:r>
    </w:p>
    <w:p w:rsidR="005711BB" w:rsidRPr="006B30A1" w:rsidRDefault="005711BB" w:rsidP="005711BB">
      <w:pPr>
        <w:pStyle w:val="a3"/>
        <w:tabs>
          <w:tab w:val="left" w:pos="567"/>
          <w:tab w:val="left" w:pos="851"/>
        </w:tabs>
        <w:jc w:val="center"/>
        <w:rPr>
          <w:b/>
          <w:sz w:val="28"/>
          <w:szCs w:val="28"/>
          <w:lang w:val="kk-KZ"/>
        </w:rPr>
      </w:pPr>
    </w:p>
    <w:tbl>
      <w:tblPr>
        <w:tblW w:w="9493" w:type="dxa"/>
        <w:tblLayout w:type="fixed"/>
        <w:tblLook w:val="0000" w:firstRow="0" w:lastRow="0" w:firstColumn="0" w:lastColumn="0" w:noHBand="0" w:noVBand="0"/>
      </w:tblPr>
      <w:tblGrid>
        <w:gridCol w:w="2547"/>
        <w:gridCol w:w="6946"/>
      </w:tblGrid>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 xml:space="preserve">АТУ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color w:val="000000"/>
                <w:sz w:val="28"/>
                <w:szCs w:val="28"/>
              </w:rPr>
              <w:t>–</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Алматы технологиялық университеті</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АӨК</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color w:val="000000"/>
                <w:sz w:val="28"/>
                <w:szCs w:val="28"/>
              </w:rPr>
              <w:t>–</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Агроөнеркәсіптік кешен</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color w:val="000000"/>
                <w:sz w:val="28"/>
                <w:szCs w:val="28"/>
                <w:lang w:val="kk-KZ"/>
              </w:rPr>
              <w:t>АҚ</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lang w:val="kk-KZ"/>
              </w:rPr>
            </w:pPr>
            <w:r w:rsidRPr="006B30A1">
              <w:rPr>
                <w:rFonts w:ascii="Times New Roman" w:hAnsi="Times New Roman"/>
                <w:color w:val="000000"/>
                <w:sz w:val="28"/>
                <w:szCs w:val="28"/>
              </w:rPr>
              <w:t>–</w:t>
            </w:r>
            <w:r w:rsidRPr="006B30A1">
              <w:rPr>
                <w:rFonts w:ascii="Times New Roman" w:hAnsi="Times New Roman"/>
                <w:color w:val="000000"/>
                <w:sz w:val="28"/>
                <w:szCs w:val="28"/>
                <w:lang w:val="kk-KZ"/>
              </w:rPr>
              <w:t xml:space="preserve"> Акционерлік қоғам</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 xml:space="preserve">АҚШ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color w:val="000000"/>
                <w:sz w:val="28"/>
                <w:szCs w:val="28"/>
              </w:rPr>
              <w:t>– Америка Құрама Штаттары</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 xml:space="preserve">ААС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color w:val="000000"/>
                <w:sz w:val="28"/>
                <w:szCs w:val="28"/>
              </w:rPr>
              <w:t>– Атомды-абсорбционды спектроскопия</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БАҚ</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sz w:val="28"/>
                <w:szCs w:val="28"/>
              </w:rPr>
            </w:pPr>
            <w:r w:rsidRPr="006B30A1">
              <w:rPr>
                <w:rFonts w:ascii="Times New Roman" w:hAnsi="Times New Roman"/>
                <w:color w:val="000000"/>
                <w:sz w:val="28"/>
                <w:szCs w:val="28"/>
              </w:rPr>
              <w:t>–</w:t>
            </w:r>
            <w:r w:rsidRPr="006B30A1">
              <w:rPr>
                <w:rFonts w:ascii="Times New Roman" w:hAnsi="Times New Roman"/>
                <w:color w:val="000000"/>
                <w:sz w:val="28"/>
                <w:szCs w:val="28"/>
                <w:lang w:val="kk-KZ"/>
              </w:rPr>
              <w:t xml:space="preserve"> Биологиялық активті қоспа</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color w:val="000000"/>
                <w:sz w:val="28"/>
                <w:szCs w:val="28"/>
                <w:lang w:val="kk-KZ"/>
              </w:rPr>
              <w:t>БН</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sz w:val="28"/>
                <w:szCs w:val="28"/>
              </w:rPr>
              <w:t>–</w:t>
            </w:r>
            <w:r w:rsidRPr="006B30A1">
              <w:rPr>
                <w:rFonts w:ascii="Times New Roman" w:hAnsi="Times New Roman"/>
                <w:sz w:val="28"/>
                <w:szCs w:val="28"/>
                <w:lang w:val="kk-KZ"/>
              </w:rPr>
              <w:t xml:space="preserve"> Бақылау нүктесі</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sz w:val="28"/>
                <w:szCs w:val="28"/>
                <w:lang w:val="kk-KZ"/>
              </w:rPr>
              <w:t>ББЗ</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sz w:val="28"/>
                <w:szCs w:val="28"/>
                <w:lang w:val="kk-KZ"/>
              </w:rPr>
            </w:pPr>
            <w:r w:rsidRPr="006B30A1">
              <w:rPr>
                <w:rFonts w:ascii="Times New Roman" w:hAnsi="Times New Roman"/>
                <w:sz w:val="28"/>
                <w:szCs w:val="28"/>
              </w:rPr>
              <w:t>–</w:t>
            </w:r>
            <w:r w:rsidRPr="006B30A1">
              <w:rPr>
                <w:rFonts w:ascii="Times New Roman" w:hAnsi="Times New Roman"/>
                <w:sz w:val="28"/>
                <w:szCs w:val="28"/>
                <w:lang w:val="kk-KZ"/>
              </w:rPr>
              <w:t xml:space="preserve"> Биологиялық белсенді заттар</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en-US"/>
              </w:rPr>
            </w:pPr>
            <w:r w:rsidRPr="006B30A1">
              <w:rPr>
                <w:rFonts w:ascii="Times New Roman" w:hAnsi="Times New Roman"/>
                <w:bCs/>
                <w:color w:val="000000"/>
                <w:sz w:val="28"/>
                <w:szCs w:val="28"/>
                <w:lang w:val="kk-KZ"/>
              </w:rPr>
              <w:t>ГЛДГ</w:t>
            </w:r>
          </w:p>
        </w:tc>
        <w:tc>
          <w:tcPr>
            <w:tcW w:w="6946" w:type="dxa"/>
          </w:tcPr>
          <w:p w:rsidR="005711BB" w:rsidRPr="006B30A1" w:rsidRDefault="005711BB" w:rsidP="005711BB">
            <w:pPr>
              <w:autoSpaceDE w:val="0"/>
              <w:autoSpaceDN w:val="0"/>
              <w:adjustRightInd w:val="0"/>
              <w:spacing w:after="0" w:line="240" w:lineRule="auto"/>
              <w:rPr>
                <w:rFonts w:ascii="Times New Roman" w:hAnsi="Times New Roman"/>
                <w:sz w:val="28"/>
                <w:szCs w:val="28"/>
              </w:rPr>
            </w:pPr>
            <w:r w:rsidRPr="006B30A1">
              <w:rPr>
                <w:rFonts w:ascii="Times New Roman" w:hAnsi="Times New Roman"/>
                <w:sz w:val="28"/>
                <w:szCs w:val="28"/>
              </w:rPr>
              <w:t>–</w:t>
            </w:r>
            <w:r w:rsidRPr="006B30A1">
              <w:rPr>
                <w:rFonts w:ascii="Times New Roman" w:hAnsi="Times New Roman"/>
                <w:sz w:val="28"/>
                <w:szCs w:val="28"/>
                <w:lang w:val="kk-KZ"/>
              </w:rPr>
              <w:t xml:space="preserve"> </w:t>
            </w:r>
            <w:r w:rsidRPr="006B30A1">
              <w:rPr>
                <w:rFonts w:ascii="Times New Roman" w:hAnsi="Times New Roman"/>
                <w:bCs/>
                <w:color w:val="000000"/>
                <w:sz w:val="28"/>
                <w:szCs w:val="28"/>
                <w:lang w:val="kk-KZ"/>
              </w:rPr>
              <w:t xml:space="preserve">Галактоно-гамма-лактондегидрогеназа </w:t>
            </w:r>
          </w:p>
        </w:tc>
      </w:tr>
      <w:tr w:rsidR="005711BB" w:rsidRPr="006B30A1" w:rsidTr="005711BB">
        <w:trPr>
          <w:trHeight w:val="127"/>
        </w:trPr>
        <w:tc>
          <w:tcPr>
            <w:tcW w:w="2547" w:type="dxa"/>
          </w:tcPr>
          <w:p w:rsidR="005711BB" w:rsidRPr="006B30A1" w:rsidRDefault="005711BB" w:rsidP="005711BB">
            <w:pPr>
              <w:rPr>
                <w:rFonts w:ascii="Times New Roman" w:hAnsi="Times New Roman"/>
                <w:sz w:val="28"/>
                <w:szCs w:val="28"/>
              </w:rPr>
            </w:pPr>
            <w:r w:rsidRPr="006B30A1">
              <w:rPr>
                <w:rFonts w:ascii="Times New Roman" w:hAnsi="Times New Roman"/>
                <w:sz w:val="28"/>
                <w:szCs w:val="28"/>
              </w:rPr>
              <w:t xml:space="preserve">ДСҰ </w:t>
            </w:r>
          </w:p>
        </w:tc>
        <w:tc>
          <w:tcPr>
            <w:tcW w:w="6946" w:type="dxa"/>
          </w:tcPr>
          <w:p w:rsidR="005711BB" w:rsidRPr="006B30A1" w:rsidRDefault="005711BB" w:rsidP="005711BB">
            <w:pPr>
              <w:jc w:val="both"/>
              <w:rPr>
                <w:rFonts w:ascii="Times New Roman" w:hAnsi="Times New Roman"/>
                <w:sz w:val="28"/>
                <w:szCs w:val="28"/>
              </w:rPr>
            </w:pPr>
            <w:r w:rsidRPr="006B30A1">
              <w:rPr>
                <w:rFonts w:ascii="Times New Roman" w:hAnsi="Times New Roman"/>
                <w:sz w:val="28"/>
                <w:szCs w:val="28"/>
              </w:rPr>
              <w:t>– Дүниежүзілік сауда ұйымы</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 xml:space="preserve">ЖШС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color w:val="000000"/>
                <w:sz w:val="28"/>
                <w:szCs w:val="28"/>
              </w:rPr>
              <w:t>– Жауапкершілігі шектеулі серіктестік</w:t>
            </w:r>
          </w:p>
        </w:tc>
      </w:tr>
      <w:tr w:rsidR="005711BB" w:rsidRPr="006B30A1" w:rsidTr="005711BB">
        <w:trPr>
          <w:trHeight w:val="127"/>
        </w:trPr>
        <w:tc>
          <w:tcPr>
            <w:tcW w:w="2547" w:type="dxa"/>
          </w:tcPr>
          <w:p w:rsidR="005711BB" w:rsidRPr="006B30A1" w:rsidRDefault="00BD2200"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КТБ</w:t>
            </w:r>
            <w:r w:rsidR="005711BB" w:rsidRPr="006B30A1">
              <w:rPr>
                <w:rFonts w:ascii="Times New Roman" w:hAnsi="Times New Roman"/>
                <w:color w:val="000000"/>
                <w:sz w:val="28"/>
                <w:szCs w:val="28"/>
              </w:rPr>
              <w:t xml:space="preserve">/г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color w:val="000000"/>
                <w:sz w:val="28"/>
                <w:szCs w:val="28"/>
              </w:rPr>
              <w:t>– граммда колония түзуші микроағзалар бірлігі</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 xml:space="preserve">КО ТР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color w:val="000000"/>
                <w:sz w:val="28"/>
                <w:szCs w:val="28"/>
              </w:rPr>
              <w:t>– Кеден Одағы техникалық регламенті</w:t>
            </w:r>
          </w:p>
        </w:tc>
      </w:tr>
      <w:tr w:rsidR="005711BB" w:rsidRPr="006B30A1" w:rsidTr="005711BB">
        <w:trPr>
          <w:trHeight w:val="127"/>
        </w:trPr>
        <w:tc>
          <w:tcPr>
            <w:tcW w:w="2547" w:type="dxa"/>
          </w:tcPr>
          <w:p w:rsidR="005711BB" w:rsidRPr="006B30A1" w:rsidRDefault="001673DA"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МЕМСТ</w:t>
            </w:r>
            <w:r w:rsidR="005711BB" w:rsidRPr="006B30A1">
              <w:rPr>
                <w:rFonts w:ascii="Times New Roman" w:hAnsi="Times New Roman"/>
                <w:color w:val="000000"/>
                <w:sz w:val="28"/>
                <w:szCs w:val="28"/>
              </w:rPr>
              <w:t xml:space="preserve"> </w:t>
            </w:r>
          </w:p>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sz w:val="28"/>
                <w:szCs w:val="28"/>
              </w:rPr>
            </w:pPr>
            <w:r w:rsidRPr="006B30A1">
              <w:rPr>
                <w:rFonts w:ascii="Times New Roman" w:hAnsi="Times New Roman"/>
                <w:color w:val="000000"/>
                <w:sz w:val="28"/>
                <w:szCs w:val="28"/>
              </w:rPr>
              <w:t>– Мемлекетаралық стандарт - Тәуелсіз Мемлекеттер</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Достастығының стандарттау, метрология және</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сертификаттау жөніндегі мемлекетаралық кеңесі</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қабылдаған</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аймақтық стандарт</w:t>
            </w:r>
          </w:p>
        </w:tc>
      </w:tr>
      <w:tr w:rsidR="005711BB" w:rsidRPr="006B30A1" w:rsidTr="005711BB">
        <w:trPr>
          <w:trHeight w:val="127"/>
        </w:trPr>
        <w:tc>
          <w:tcPr>
            <w:tcW w:w="2547" w:type="dxa"/>
          </w:tcPr>
          <w:p w:rsidR="005711BB" w:rsidRPr="006B30A1" w:rsidRDefault="001673DA"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МАжФАн</w:t>
            </w:r>
            <w:r w:rsidRPr="006B30A1">
              <w:rPr>
                <w:rFonts w:ascii="Times New Roman" w:hAnsi="Times New Roman"/>
                <w:color w:val="000000"/>
                <w:sz w:val="28"/>
                <w:szCs w:val="28"/>
                <w:lang w:val="kk-KZ"/>
              </w:rPr>
              <w:t>С</w:t>
            </w:r>
            <w:r w:rsidR="005711BB" w:rsidRPr="006B30A1">
              <w:rPr>
                <w:rFonts w:ascii="Times New Roman" w:hAnsi="Times New Roman"/>
                <w:color w:val="000000"/>
                <w:sz w:val="28"/>
                <w:szCs w:val="28"/>
              </w:rPr>
              <w:t xml:space="preserve"> (</w:t>
            </w:r>
            <w:r w:rsidRPr="006B30A1">
              <w:rPr>
                <w:rFonts w:ascii="Times New Roman" w:hAnsi="Times New Roman"/>
                <w:color w:val="000000"/>
                <w:sz w:val="28"/>
                <w:szCs w:val="28"/>
                <w:lang w:val="kk-KZ"/>
              </w:rPr>
              <w:t>КТБ</w:t>
            </w:r>
            <w:r w:rsidR="005711BB" w:rsidRPr="006B30A1">
              <w:rPr>
                <w:rFonts w:ascii="Times New Roman" w:hAnsi="Times New Roman"/>
                <w:color w:val="000000"/>
                <w:sz w:val="28"/>
                <w:szCs w:val="28"/>
              </w:rPr>
              <w:t>)</w:t>
            </w:r>
          </w:p>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p>
        </w:tc>
        <w:tc>
          <w:tcPr>
            <w:tcW w:w="6946" w:type="dxa"/>
          </w:tcPr>
          <w:p w:rsidR="005711BB" w:rsidRPr="006B30A1" w:rsidRDefault="005711BB" w:rsidP="001673DA">
            <w:pPr>
              <w:autoSpaceDE w:val="0"/>
              <w:autoSpaceDN w:val="0"/>
              <w:adjustRightInd w:val="0"/>
              <w:spacing w:after="0" w:line="240" w:lineRule="auto"/>
              <w:jc w:val="both"/>
              <w:rPr>
                <w:rFonts w:ascii="Times New Roman" w:hAnsi="Times New Roman"/>
                <w:sz w:val="28"/>
                <w:szCs w:val="28"/>
                <w:lang w:val="kk-KZ"/>
              </w:rPr>
            </w:pPr>
            <w:r w:rsidRPr="006B30A1">
              <w:rPr>
                <w:rFonts w:ascii="Times New Roman" w:hAnsi="Times New Roman"/>
                <w:color w:val="000000"/>
                <w:sz w:val="28"/>
                <w:szCs w:val="28"/>
              </w:rPr>
              <w:t>– мезофильді аэробты және факультативті анаэробты</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микроағзалар саны</w:t>
            </w:r>
            <w:r w:rsidR="001673DA" w:rsidRPr="006B30A1">
              <w:rPr>
                <w:rFonts w:ascii="Times New Roman" w:hAnsi="Times New Roman"/>
                <w:color w:val="000000"/>
                <w:sz w:val="28"/>
                <w:szCs w:val="28"/>
                <w:lang w:val="kk-KZ"/>
              </w:rPr>
              <w:t xml:space="preserve"> (колония түзуші бірлік)</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НҚ</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sz w:val="28"/>
                <w:szCs w:val="28"/>
              </w:rPr>
              <w:t>–</w:t>
            </w:r>
            <w:r w:rsidRPr="006B30A1">
              <w:rPr>
                <w:rFonts w:ascii="Times New Roman" w:hAnsi="Times New Roman"/>
                <w:sz w:val="28"/>
                <w:szCs w:val="28"/>
                <w:lang w:val="kk-KZ"/>
              </w:rPr>
              <w:t xml:space="preserve"> Нормативті құжат</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color w:val="000000"/>
                <w:sz w:val="28"/>
                <w:szCs w:val="28"/>
                <w:lang w:val="kk-KZ"/>
              </w:rPr>
              <w:t>СБН</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lang w:val="kk-KZ"/>
              </w:rPr>
            </w:pPr>
            <w:r w:rsidRPr="006B30A1">
              <w:rPr>
                <w:rFonts w:ascii="Times New Roman" w:hAnsi="Times New Roman"/>
                <w:sz w:val="28"/>
                <w:szCs w:val="28"/>
              </w:rPr>
              <w:t>–</w:t>
            </w:r>
            <w:r w:rsidRPr="006B30A1">
              <w:rPr>
                <w:rFonts w:ascii="Times New Roman" w:hAnsi="Times New Roman"/>
                <w:sz w:val="28"/>
                <w:szCs w:val="28"/>
                <w:lang w:val="kk-KZ"/>
              </w:rPr>
              <w:t xml:space="preserve"> Сыни бақылау нүктесі</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СМЖ</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sz w:val="28"/>
                <w:szCs w:val="28"/>
              </w:rPr>
              <w:t>–</w:t>
            </w:r>
            <w:r w:rsidRPr="006B30A1">
              <w:rPr>
                <w:rFonts w:ascii="Times New Roman" w:hAnsi="Times New Roman"/>
                <w:sz w:val="28"/>
                <w:szCs w:val="28"/>
                <w:lang w:val="kk-KZ"/>
              </w:rPr>
              <w:t xml:space="preserve"> Сапа менеджменті жүйесі</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color w:val="000000"/>
                <w:sz w:val="28"/>
                <w:szCs w:val="28"/>
                <w:lang w:val="kk-KZ"/>
              </w:rPr>
              <w:t>ҚР</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sz w:val="28"/>
                <w:szCs w:val="28"/>
              </w:rPr>
              <w:t>–</w:t>
            </w:r>
            <w:r w:rsidRPr="006B30A1">
              <w:rPr>
                <w:rFonts w:ascii="Times New Roman" w:hAnsi="Times New Roman"/>
                <w:sz w:val="28"/>
                <w:szCs w:val="28"/>
                <w:lang w:val="kk-KZ"/>
              </w:rPr>
              <w:t xml:space="preserve"> </w:t>
            </w:r>
            <w:r w:rsidRPr="006B30A1">
              <w:rPr>
                <w:rFonts w:ascii="Times New Roman" w:hAnsi="Times New Roman"/>
                <w:color w:val="000000"/>
                <w:sz w:val="28"/>
                <w:szCs w:val="28"/>
                <w:lang w:val="kk-KZ"/>
              </w:rPr>
              <w:t>Қазақстан Республикасы</w:t>
            </w:r>
            <w:r w:rsidRPr="006B30A1">
              <w:rPr>
                <w:rFonts w:ascii="Times New Roman" w:hAnsi="Times New Roman"/>
                <w:color w:val="000000"/>
                <w:sz w:val="28"/>
                <w:szCs w:val="28"/>
              </w:rPr>
              <w:t xml:space="preserve"> </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lang w:val="kk-KZ"/>
              </w:rPr>
              <w:t>ҚР СТ</w:t>
            </w:r>
            <w:r w:rsidRPr="006B30A1">
              <w:rPr>
                <w:rFonts w:ascii="Times New Roman" w:hAnsi="Times New Roman"/>
                <w:color w:val="000000"/>
                <w:sz w:val="28"/>
                <w:szCs w:val="28"/>
              </w:rPr>
              <w:t xml:space="preserve">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sz w:val="28"/>
                <w:szCs w:val="28"/>
              </w:rPr>
              <w:t>–</w:t>
            </w:r>
            <w:r w:rsidRPr="006B30A1">
              <w:rPr>
                <w:rFonts w:ascii="Times New Roman" w:hAnsi="Times New Roman"/>
                <w:sz w:val="28"/>
                <w:szCs w:val="28"/>
                <w:lang w:val="kk-KZ"/>
              </w:rPr>
              <w:t xml:space="preserve"> </w:t>
            </w:r>
            <w:r w:rsidRPr="006B30A1">
              <w:rPr>
                <w:rFonts w:ascii="Times New Roman" w:hAnsi="Times New Roman"/>
                <w:color w:val="000000"/>
                <w:sz w:val="28"/>
                <w:szCs w:val="28"/>
                <w:lang w:val="kk-KZ"/>
              </w:rPr>
              <w:t>Қазақстан Республикасының ұлттық стандарты</w:t>
            </w:r>
            <w:r w:rsidRPr="006B30A1">
              <w:rPr>
                <w:rFonts w:ascii="Times New Roman" w:hAnsi="Times New Roman"/>
                <w:color w:val="000000"/>
                <w:sz w:val="28"/>
                <w:szCs w:val="28"/>
              </w:rPr>
              <w:t xml:space="preserve"> </w:t>
            </w:r>
          </w:p>
        </w:tc>
      </w:tr>
      <w:tr w:rsidR="005711BB" w:rsidRPr="006B30A1" w:rsidTr="005711BB">
        <w:trPr>
          <w:trHeight w:val="288"/>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 xml:space="preserve">ФАО (FAO)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sz w:val="28"/>
                <w:szCs w:val="28"/>
              </w:rPr>
              <w:t>–</w:t>
            </w:r>
            <w:r w:rsidRPr="006B30A1">
              <w:rPr>
                <w:rFonts w:ascii="Times New Roman" w:hAnsi="Times New Roman"/>
                <w:color w:val="000000"/>
                <w:sz w:val="28"/>
                <w:szCs w:val="28"/>
              </w:rPr>
              <w:t xml:space="preserve"> БҰҰ Азық-түлік және ауыл</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шаруашылығы ұйымы</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 xml:space="preserve">НАССР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color w:val="000000"/>
                <w:sz w:val="28"/>
                <w:szCs w:val="28"/>
              </w:rPr>
              <w:t>– Қауіпті факторларды талдау және сыни нүктелерді</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бақылау</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 xml:space="preserve">ISO </w:t>
            </w:r>
          </w:p>
        </w:tc>
        <w:tc>
          <w:tcPr>
            <w:tcW w:w="6946" w:type="dxa"/>
          </w:tcPr>
          <w:p w:rsidR="005711BB" w:rsidRPr="006B30A1" w:rsidRDefault="005711BB" w:rsidP="005711BB">
            <w:pPr>
              <w:autoSpaceDE w:val="0"/>
              <w:autoSpaceDN w:val="0"/>
              <w:adjustRightInd w:val="0"/>
              <w:spacing w:after="0" w:line="240" w:lineRule="auto"/>
              <w:jc w:val="both"/>
              <w:rPr>
                <w:rFonts w:ascii="Times New Roman" w:hAnsi="Times New Roman"/>
                <w:color w:val="000000"/>
                <w:sz w:val="28"/>
                <w:szCs w:val="28"/>
              </w:rPr>
            </w:pPr>
            <w:r w:rsidRPr="006B30A1">
              <w:rPr>
                <w:rFonts w:ascii="Times New Roman" w:hAnsi="Times New Roman"/>
                <w:sz w:val="28"/>
                <w:szCs w:val="28"/>
              </w:rPr>
              <w:t>–</w:t>
            </w:r>
            <w:r w:rsidRPr="006B30A1">
              <w:rPr>
                <w:rFonts w:ascii="Times New Roman" w:hAnsi="Times New Roman"/>
                <w:sz w:val="28"/>
                <w:szCs w:val="28"/>
                <w:lang w:val="kk-KZ"/>
              </w:rPr>
              <w:t xml:space="preserve"> </w:t>
            </w:r>
            <w:r w:rsidRPr="006B30A1">
              <w:rPr>
                <w:rFonts w:ascii="Times New Roman" w:hAnsi="Times New Roman"/>
                <w:color w:val="000000"/>
                <w:sz w:val="28"/>
                <w:szCs w:val="28"/>
              </w:rPr>
              <w:t>Халықаралық стандарттау ұйымы, дүниежүзілік ұлттық стандарттау органдарының ұйымы (ISO мүшелері)</w:t>
            </w:r>
          </w:p>
          <w:p w:rsidR="005711BB" w:rsidRPr="006B30A1" w:rsidRDefault="005711BB" w:rsidP="005711BB">
            <w:pPr>
              <w:autoSpaceDE w:val="0"/>
              <w:autoSpaceDN w:val="0"/>
              <w:adjustRightInd w:val="0"/>
              <w:spacing w:after="0" w:line="240" w:lineRule="auto"/>
              <w:ind w:left="-2547"/>
              <w:jc w:val="both"/>
              <w:rPr>
                <w:rFonts w:ascii="Times New Roman" w:hAnsi="Times New Roman"/>
                <w:color w:val="000000"/>
                <w:sz w:val="28"/>
                <w:szCs w:val="28"/>
              </w:rPr>
            </w:pP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rPr>
              <w:t>ТМД</w:t>
            </w:r>
          </w:p>
        </w:tc>
        <w:tc>
          <w:tcPr>
            <w:tcW w:w="6946" w:type="dxa"/>
          </w:tcPr>
          <w:p w:rsidR="005711BB" w:rsidRPr="006B30A1" w:rsidRDefault="005711BB" w:rsidP="005711BB">
            <w:pPr>
              <w:pStyle w:val="a3"/>
              <w:autoSpaceDE w:val="0"/>
              <w:autoSpaceDN w:val="0"/>
              <w:adjustRightInd w:val="0"/>
              <w:ind w:left="5"/>
              <w:rPr>
                <w:color w:val="000000"/>
                <w:sz w:val="28"/>
                <w:szCs w:val="28"/>
                <w:lang w:val="kk-KZ"/>
              </w:rPr>
            </w:pPr>
            <w:r w:rsidRPr="006B30A1">
              <w:rPr>
                <w:sz w:val="28"/>
                <w:szCs w:val="28"/>
              </w:rPr>
              <w:t>–</w:t>
            </w:r>
            <w:r w:rsidRPr="006B30A1">
              <w:rPr>
                <w:sz w:val="28"/>
                <w:szCs w:val="28"/>
                <w:lang w:val="kk-KZ"/>
              </w:rPr>
              <w:t xml:space="preserve"> </w:t>
            </w:r>
            <w:r w:rsidRPr="006B30A1">
              <w:rPr>
                <w:color w:val="000000"/>
                <w:sz w:val="28"/>
                <w:szCs w:val="28"/>
              </w:rPr>
              <w:t>Т</w:t>
            </w:r>
            <w:r w:rsidRPr="006B30A1">
              <w:rPr>
                <w:color w:val="000000"/>
                <w:sz w:val="28"/>
                <w:szCs w:val="28"/>
                <w:lang w:val="kk-KZ"/>
              </w:rPr>
              <w:t>әуелсіз Мемлекеттер достастығы</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eastAsia="Times-Roman" w:hAnsi="Times New Roman"/>
                <w:sz w:val="28"/>
                <w:szCs w:val="28"/>
                <w:lang w:val="kk-KZ"/>
              </w:rPr>
              <w:t>ШРК</w:t>
            </w:r>
          </w:p>
        </w:tc>
        <w:tc>
          <w:tcPr>
            <w:tcW w:w="6946"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sz w:val="28"/>
                <w:szCs w:val="28"/>
              </w:rPr>
              <w:t>–</w:t>
            </w:r>
            <w:r w:rsidRPr="006B30A1">
              <w:rPr>
                <w:rFonts w:ascii="Times New Roman" w:hAnsi="Times New Roman"/>
                <w:sz w:val="28"/>
                <w:szCs w:val="28"/>
                <w:lang w:val="kk-KZ"/>
              </w:rPr>
              <w:t xml:space="preserve"> Шекті рұқсат етілген концентрация</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color w:val="000000"/>
                <w:sz w:val="28"/>
                <w:szCs w:val="28"/>
                <w:lang w:val="kk-KZ"/>
              </w:rPr>
              <w:softHyphen/>
              <w:t>ӨАБ</w:t>
            </w:r>
          </w:p>
        </w:tc>
        <w:tc>
          <w:tcPr>
            <w:tcW w:w="6946"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sz w:val="28"/>
                <w:szCs w:val="28"/>
              </w:rPr>
              <w:t>–</w:t>
            </w:r>
            <w:r w:rsidRPr="006B30A1">
              <w:rPr>
                <w:rFonts w:ascii="Times New Roman" w:hAnsi="Times New Roman"/>
                <w:sz w:val="28"/>
                <w:szCs w:val="28"/>
                <w:lang w:val="kk-KZ"/>
              </w:rPr>
              <w:t xml:space="preserve"> Өңіраралық аумақтық басқармалар</w:t>
            </w:r>
          </w:p>
        </w:tc>
      </w:tr>
      <w:tr w:rsidR="005711BB" w:rsidRPr="006B30A1"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rPr>
            </w:pPr>
            <w:r w:rsidRPr="006B30A1">
              <w:rPr>
                <w:rFonts w:ascii="Times New Roman" w:hAnsi="Times New Roman"/>
                <w:color w:val="000000"/>
                <w:sz w:val="28"/>
                <w:szCs w:val="28"/>
                <w:lang w:val="en-US"/>
              </w:rPr>
              <w:t>EC</w:t>
            </w:r>
            <w:r w:rsidRPr="006B30A1">
              <w:rPr>
                <w:rFonts w:ascii="Times New Roman" w:hAnsi="Times New Roman"/>
                <w:color w:val="000000"/>
                <w:sz w:val="28"/>
                <w:szCs w:val="28"/>
              </w:rPr>
              <w:t>Б</w:t>
            </w:r>
          </w:p>
        </w:tc>
        <w:tc>
          <w:tcPr>
            <w:tcW w:w="6946"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kk-KZ"/>
              </w:rPr>
            </w:pPr>
            <w:r w:rsidRPr="006B30A1">
              <w:rPr>
                <w:rFonts w:ascii="Times New Roman" w:hAnsi="Times New Roman"/>
                <w:sz w:val="28"/>
                <w:szCs w:val="28"/>
              </w:rPr>
              <w:t>–</w:t>
            </w:r>
            <w:r w:rsidRPr="006B30A1">
              <w:rPr>
                <w:rFonts w:ascii="Times New Roman" w:hAnsi="Times New Roman"/>
                <w:sz w:val="28"/>
                <w:szCs w:val="28"/>
                <w:lang w:val="kk-KZ"/>
              </w:rPr>
              <w:t xml:space="preserve"> E. coli бактериялары</w:t>
            </w:r>
          </w:p>
        </w:tc>
      </w:tr>
      <w:tr w:rsidR="005711BB" w:rsidRPr="00276B87" w:rsidTr="005711BB">
        <w:trPr>
          <w:trHeight w:val="127"/>
        </w:trPr>
        <w:tc>
          <w:tcPr>
            <w:tcW w:w="2547" w:type="dxa"/>
          </w:tcPr>
          <w:p w:rsidR="005711BB" w:rsidRPr="006B30A1" w:rsidRDefault="005711BB" w:rsidP="005711BB">
            <w:pPr>
              <w:autoSpaceDE w:val="0"/>
              <w:autoSpaceDN w:val="0"/>
              <w:adjustRightInd w:val="0"/>
              <w:spacing w:after="0" w:line="240" w:lineRule="auto"/>
              <w:rPr>
                <w:rFonts w:ascii="Times New Roman" w:hAnsi="Times New Roman"/>
                <w:color w:val="000000"/>
                <w:sz w:val="28"/>
                <w:szCs w:val="28"/>
                <w:lang w:val="en-US"/>
              </w:rPr>
            </w:pPr>
            <w:r w:rsidRPr="006B30A1">
              <w:rPr>
                <w:rFonts w:ascii="Times New Roman" w:hAnsi="Times New Roman"/>
                <w:bCs/>
                <w:sz w:val="28"/>
                <w:szCs w:val="28"/>
                <w:lang w:val="kk-KZ"/>
              </w:rPr>
              <w:t>МАШӨБ</w:t>
            </w:r>
          </w:p>
        </w:tc>
        <w:tc>
          <w:tcPr>
            <w:tcW w:w="6946" w:type="dxa"/>
          </w:tcPr>
          <w:p w:rsidR="005711BB" w:rsidRPr="006B30A1" w:rsidRDefault="005711BB" w:rsidP="005711BB">
            <w:pPr>
              <w:autoSpaceDE w:val="0"/>
              <w:autoSpaceDN w:val="0"/>
              <w:adjustRightInd w:val="0"/>
              <w:spacing w:after="0" w:line="240" w:lineRule="auto"/>
              <w:rPr>
                <w:rFonts w:ascii="Times New Roman" w:hAnsi="Times New Roman"/>
                <w:sz w:val="28"/>
                <w:szCs w:val="28"/>
                <w:lang w:val="en-US"/>
              </w:rPr>
            </w:pPr>
            <w:r w:rsidRPr="006B30A1">
              <w:rPr>
                <w:rFonts w:ascii="Times New Roman" w:hAnsi="Times New Roman"/>
                <w:sz w:val="28"/>
                <w:szCs w:val="28"/>
                <w:lang w:val="en-US"/>
              </w:rPr>
              <w:t>–</w:t>
            </w:r>
            <w:r w:rsidRPr="006B30A1">
              <w:rPr>
                <w:rFonts w:ascii="Times New Roman" w:hAnsi="Times New Roman"/>
                <w:sz w:val="28"/>
                <w:szCs w:val="28"/>
                <w:lang w:val="kk-KZ"/>
              </w:rPr>
              <w:t xml:space="preserve"> </w:t>
            </w:r>
            <w:r w:rsidRPr="006B30A1">
              <w:rPr>
                <w:rFonts w:ascii="Times New Roman" w:hAnsi="Times New Roman"/>
                <w:bCs/>
                <w:sz w:val="28"/>
                <w:szCs w:val="28"/>
                <w:lang w:val="kk-KZ"/>
              </w:rPr>
              <w:t>Міндетті алдын ала іс-шаралардың өндірістік бағдарламасы</w:t>
            </w:r>
          </w:p>
        </w:tc>
      </w:tr>
    </w:tbl>
    <w:p w:rsidR="00B43A76" w:rsidRPr="006B30A1" w:rsidRDefault="00B43A76" w:rsidP="00987FB4">
      <w:pPr>
        <w:pStyle w:val="a3"/>
        <w:tabs>
          <w:tab w:val="left" w:pos="567"/>
          <w:tab w:val="left" w:pos="851"/>
        </w:tabs>
        <w:ind w:left="0"/>
        <w:jc w:val="center"/>
        <w:rPr>
          <w:b/>
          <w:sz w:val="28"/>
          <w:szCs w:val="28"/>
          <w:lang w:val="kk-KZ"/>
        </w:rPr>
      </w:pPr>
      <w:bookmarkStart w:id="2" w:name="_Hlk120823831"/>
    </w:p>
    <w:p w:rsidR="00B43A76" w:rsidRPr="006B30A1" w:rsidRDefault="00B43A76" w:rsidP="00987FB4">
      <w:pPr>
        <w:pStyle w:val="a3"/>
        <w:tabs>
          <w:tab w:val="left" w:pos="567"/>
          <w:tab w:val="left" w:pos="851"/>
        </w:tabs>
        <w:ind w:left="0"/>
        <w:jc w:val="center"/>
        <w:rPr>
          <w:b/>
          <w:sz w:val="28"/>
          <w:szCs w:val="28"/>
          <w:lang w:val="kk-KZ"/>
        </w:rPr>
      </w:pPr>
    </w:p>
    <w:p w:rsidR="00B43A76" w:rsidRPr="006B30A1" w:rsidRDefault="00B43A76" w:rsidP="00987FB4">
      <w:pPr>
        <w:pStyle w:val="a3"/>
        <w:tabs>
          <w:tab w:val="left" w:pos="567"/>
          <w:tab w:val="left" w:pos="851"/>
        </w:tabs>
        <w:ind w:left="0"/>
        <w:jc w:val="center"/>
        <w:rPr>
          <w:b/>
          <w:sz w:val="28"/>
          <w:szCs w:val="28"/>
          <w:lang w:val="kk-KZ"/>
        </w:rPr>
      </w:pPr>
    </w:p>
    <w:p w:rsidR="009461CD" w:rsidRPr="006B30A1" w:rsidRDefault="00CD315D" w:rsidP="00987FB4">
      <w:pPr>
        <w:pStyle w:val="a3"/>
        <w:tabs>
          <w:tab w:val="left" w:pos="567"/>
          <w:tab w:val="left" w:pos="851"/>
        </w:tabs>
        <w:ind w:left="0"/>
        <w:jc w:val="center"/>
        <w:rPr>
          <w:b/>
          <w:sz w:val="28"/>
          <w:szCs w:val="28"/>
          <w:lang w:val="kk-KZ"/>
        </w:rPr>
      </w:pPr>
      <w:r w:rsidRPr="006B30A1">
        <w:rPr>
          <w:b/>
          <w:sz w:val="28"/>
          <w:szCs w:val="28"/>
          <w:lang w:val="kk-KZ"/>
        </w:rPr>
        <w:lastRenderedPageBreak/>
        <w:t>КІРІСПЕ</w:t>
      </w:r>
    </w:p>
    <w:p w:rsidR="00CF6935" w:rsidRPr="006B30A1" w:rsidRDefault="00CF6935" w:rsidP="004400F9">
      <w:pPr>
        <w:spacing w:after="0" w:line="240" w:lineRule="auto"/>
        <w:ind w:firstLine="708"/>
        <w:jc w:val="both"/>
        <w:rPr>
          <w:rFonts w:ascii="Times New Roman" w:hAnsi="Times New Roman"/>
          <w:b/>
          <w:sz w:val="28"/>
          <w:szCs w:val="28"/>
          <w:lang w:val="kk-KZ"/>
        </w:rPr>
      </w:pPr>
    </w:p>
    <w:p w:rsidR="008B3C2B" w:rsidRPr="006B30A1" w:rsidRDefault="009461CD" w:rsidP="004400F9">
      <w:pPr>
        <w:spacing w:after="0" w:line="240" w:lineRule="auto"/>
        <w:ind w:firstLine="708"/>
        <w:jc w:val="both"/>
        <w:rPr>
          <w:rFonts w:ascii="Times New Roman" w:hAnsi="Times New Roman"/>
          <w:color w:val="000000"/>
          <w:sz w:val="28"/>
          <w:szCs w:val="28"/>
          <w:lang w:val="kk-KZ"/>
        </w:rPr>
      </w:pPr>
      <w:r w:rsidRPr="006B30A1">
        <w:rPr>
          <w:rFonts w:ascii="Times New Roman" w:hAnsi="Times New Roman"/>
          <w:b/>
          <w:sz w:val="28"/>
          <w:szCs w:val="28"/>
          <w:lang w:val="kk-KZ"/>
        </w:rPr>
        <w:t>Жұмыстың</w:t>
      </w:r>
      <w:r w:rsidRPr="006B30A1">
        <w:rPr>
          <w:rFonts w:ascii="Times New Roman" w:hAnsi="Times New Roman"/>
          <w:b/>
          <w:bCs/>
          <w:sz w:val="28"/>
          <w:szCs w:val="28"/>
          <w:lang w:val="kk-KZ"/>
        </w:rPr>
        <w:t xml:space="preserve"> өзектілігі</w:t>
      </w:r>
      <w:r w:rsidRPr="006B30A1">
        <w:rPr>
          <w:rFonts w:ascii="Times New Roman" w:hAnsi="Times New Roman"/>
          <w:bCs/>
          <w:sz w:val="28"/>
          <w:szCs w:val="28"/>
          <w:lang w:val="kk-KZ"/>
        </w:rPr>
        <w:t>.</w:t>
      </w:r>
      <w:r w:rsidR="003D76C5" w:rsidRPr="006B30A1">
        <w:rPr>
          <w:rFonts w:ascii="Times New Roman" w:hAnsi="Times New Roman"/>
          <w:bCs/>
          <w:sz w:val="28"/>
          <w:szCs w:val="28"/>
          <w:lang w:val="kk-KZ"/>
        </w:rPr>
        <w:t xml:space="preserve"> </w:t>
      </w:r>
      <w:r w:rsidR="003D76C5" w:rsidRPr="006B30A1">
        <w:rPr>
          <w:rFonts w:ascii="Times New Roman" w:hAnsi="Times New Roman"/>
          <w:bCs/>
          <w:sz w:val="28"/>
          <w:szCs w:val="28"/>
          <w:shd w:val="clear" w:color="auto" w:fill="FFFFFF"/>
          <w:lang w:val="kk-KZ"/>
        </w:rPr>
        <w:t>Мемлекет басшысы Қасым-Жомарт Тоқаевтың «Әділетті Қазақстанның экономикалық бағдары»</w:t>
      </w:r>
      <w:r w:rsidR="003F2090" w:rsidRPr="006B30A1">
        <w:rPr>
          <w:rFonts w:ascii="Times New Roman" w:hAnsi="Times New Roman"/>
          <w:color w:val="212529"/>
          <w:sz w:val="28"/>
          <w:szCs w:val="28"/>
          <w:shd w:val="clear" w:color="auto" w:fill="FFFFFF"/>
          <w:lang w:val="kk-KZ"/>
        </w:rPr>
        <w:t xml:space="preserve"> атты қазақ халқына жолдауында, қ</w:t>
      </w:r>
      <w:r w:rsidR="004F3127" w:rsidRPr="006B30A1">
        <w:rPr>
          <w:rFonts w:ascii="Times New Roman" w:hAnsi="Times New Roman"/>
          <w:color w:val="212529"/>
          <w:sz w:val="28"/>
          <w:szCs w:val="28"/>
          <w:shd w:val="clear" w:color="auto" w:fill="FFFFFF"/>
          <w:lang w:val="kk-KZ"/>
        </w:rPr>
        <w:t>азіргі ең басты міндет – еліміздің мықты өнеркәсіптік негізін қалыптастыру және экономикамыз өзімізді толық қамтамасыз ете алатын жағдайға жету. Сондықтан өңдеу саласын жедел дамытуға баса мән беруіміз қажет</w:t>
      </w:r>
      <w:r w:rsidR="003D76C5" w:rsidRPr="006B30A1">
        <w:rPr>
          <w:rFonts w:ascii="Times New Roman" w:hAnsi="Times New Roman"/>
          <w:color w:val="212529"/>
          <w:sz w:val="28"/>
          <w:szCs w:val="28"/>
          <w:shd w:val="clear" w:color="auto" w:fill="FFFFFF"/>
          <w:lang w:val="kk-KZ"/>
        </w:rPr>
        <w:t xml:space="preserve"> </w:t>
      </w:r>
      <w:r w:rsidR="003F2090" w:rsidRPr="006B30A1">
        <w:rPr>
          <w:rFonts w:ascii="Times New Roman" w:hAnsi="Times New Roman"/>
          <w:color w:val="212529"/>
          <w:sz w:val="28"/>
          <w:szCs w:val="28"/>
          <w:shd w:val="clear" w:color="auto" w:fill="FFFFFF"/>
          <w:lang w:val="kk-KZ"/>
        </w:rPr>
        <w:t>екендігін айта кетті</w:t>
      </w:r>
      <w:r w:rsidR="003F2090" w:rsidRPr="006B30A1">
        <w:rPr>
          <w:rFonts w:ascii="Times New Roman" w:hAnsi="Times New Roman"/>
          <w:color w:val="000000"/>
          <w:sz w:val="28"/>
          <w:szCs w:val="28"/>
          <w:lang w:val="kk-KZ"/>
        </w:rPr>
        <w:t xml:space="preserve"> </w:t>
      </w:r>
      <w:r w:rsidR="003D76C5" w:rsidRPr="006B30A1">
        <w:rPr>
          <w:rFonts w:ascii="Times New Roman" w:hAnsi="Times New Roman"/>
          <w:color w:val="000000"/>
          <w:sz w:val="28"/>
          <w:szCs w:val="28"/>
          <w:lang w:val="kk-KZ"/>
        </w:rPr>
        <w:t>[1].</w:t>
      </w:r>
      <w:r w:rsidR="008B3C2B" w:rsidRPr="006B30A1">
        <w:rPr>
          <w:rFonts w:ascii="Times New Roman" w:hAnsi="Times New Roman"/>
          <w:color w:val="000000"/>
          <w:sz w:val="28"/>
          <w:szCs w:val="28"/>
          <w:lang w:val="kk-KZ"/>
        </w:rPr>
        <w:t xml:space="preserve"> </w:t>
      </w:r>
    </w:p>
    <w:p w:rsidR="008B3C2B" w:rsidRPr="006B30A1" w:rsidRDefault="003F2090" w:rsidP="003F2090">
      <w:pPr>
        <w:shd w:val="clear" w:color="auto" w:fill="FFFFFF"/>
        <w:spacing w:after="0" w:line="240" w:lineRule="auto"/>
        <w:ind w:left="10" w:right="5" w:firstLine="708"/>
        <w:jc w:val="both"/>
        <w:rPr>
          <w:rFonts w:ascii="Times New Roman" w:hAnsi="Times New Roman"/>
          <w:sz w:val="28"/>
          <w:szCs w:val="28"/>
          <w:lang w:val="kk-KZ"/>
        </w:rPr>
      </w:pPr>
      <w:r w:rsidRPr="006B30A1">
        <w:rPr>
          <w:rFonts w:ascii="Times New Roman" w:hAnsi="Times New Roman"/>
          <w:color w:val="000000"/>
          <w:sz w:val="28"/>
          <w:szCs w:val="28"/>
          <w:lang w:val="kk-KZ"/>
        </w:rPr>
        <w:t xml:space="preserve">Адамның тамақтануы халықтың денсаулығын анықтайтын маңызды факторлардың бірі болып табылады. </w:t>
      </w:r>
      <w:r w:rsidR="008B3C2B" w:rsidRPr="006B30A1">
        <w:rPr>
          <w:rFonts w:ascii="Times New Roman" w:hAnsi="Times New Roman"/>
          <w:color w:val="000000"/>
          <w:sz w:val="28"/>
          <w:szCs w:val="28"/>
          <w:lang w:val="kk-KZ"/>
        </w:rPr>
        <w:t xml:space="preserve">ҚР халқының көпшілігінде тағамдық </w:t>
      </w:r>
      <w:r w:rsidR="00867A3C" w:rsidRPr="006B30A1">
        <w:rPr>
          <w:rFonts w:ascii="Times New Roman" w:hAnsi="Times New Roman"/>
          <w:color w:val="000000"/>
          <w:sz w:val="28"/>
          <w:szCs w:val="28"/>
          <w:lang w:val="kk-KZ"/>
        </w:rPr>
        <w:t>өнімдердің</w:t>
      </w:r>
      <w:r w:rsidR="008B3C2B" w:rsidRPr="006B30A1">
        <w:rPr>
          <w:rFonts w:ascii="Times New Roman" w:hAnsi="Times New Roman"/>
          <w:color w:val="000000"/>
          <w:sz w:val="28"/>
          <w:szCs w:val="28"/>
          <w:lang w:val="kk-KZ"/>
        </w:rPr>
        <w:t xml:space="preserve"> жеткіліксіз тұтынылуына, сондай-ақ олардың ұтымсыз арақатынасына байланысты дұрыс тамақтанудың бұзылғаны анықталды. Адам рационының бұзылуының ең маңызды түрі</w:t>
      </w:r>
      <w:r w:rsidR="00867A3C" w:rsidRPr="006B30A1">
        <w:rPr>
          <w:rFonts w:ascii="Times New Roman" w:hAnsi="Times New Roman"/>
          <w:color w:val="000000"/>
          <w:sz w:val="28"/>
          <w:szCs w:val="28"/>
          <w:lang w:val="kk-KZ"/>
        </w:rPr>
        <w:t xml:space="preserve"> – </w:t>
      </w:r>
      <w:r w:rsidR="008B3C2B" w:rsidRPr="006B30A1">
        <w:rPr>
          <w:rFonts w:ascii="Times New Roman" w:hAnsi="Times New Roman"/>
          <w:color w:val="000000"/>
          <w:sz w:val="28"/>
          <w:szCs w:val="28"/>
          <w:lang w:val="kk-KZ"/>
        </w:rPr>
        <w:t>оның теңгерімсіздігі.</w:t>
      </w:r>
      <w:r w:rsidRPr="006B30A1">
        <w:rPr>
          <w:rFonts w:ascii="Times New Roman" w:hAnsi="Times New Roman"/>
          <w:color w:val="000000"/>
          <w:sz w:val="28"/>
          <w:szCs w:val="28"/>
          <w:lang w:val="kk-KZ"/>
        </w:rPr>
        <w:t xml:space="preserve"> </w:t>
      </w:r>
      <w:r w:rsidR="008B3C2B" w:rsidRPr="006B30A1">
        <w:rPr>
          <w:rFonts w:ascii="Times New Roman" w:hAnsi="Times New Roman"/>
          <w:sz w:val="28"/>
          <w:szCs w:val="28"/>
          <w:lang w:val="kk-KZ"/>
        </w:rPr>
        <w:t>Бұл бағыттағы басым міндеттердің қатарына инновациялық шешімдерді енгізу арқылы байытылған және функционалдық тамақ өнімдері өндірістерін ұлғайту жатады.</w:t>
      </w:r>
      <w:r w:rsidRPr="006B30A1">
        <w:rPr>
          <w:rFonts w:ascii="Times New Roman" w:hAnsi="Times New Roman"/>
          <w:sz w:val="28"/>
          <w:szCs w:val="28"/>
          <w:lang w:val="kk-KZ"/>
        </w:rPr>
        <w:t xml:space="preserve"> </w:t>
      </w:r>
      <w:r w:rsidR="008B3C2B" w:rsidRPr="006B30A1">
        <w:rPr>
          <w:rFonts w:ascii="Times New Roman" w:hAnsi="Times New Roman"/>
          <w:sz w:val="28"/>
          <w:szCs w:val="28"/>
          <w:lang w:val="kk-KZ"/>
        </w:rPr>
        <w:t xml:space="preserve">Осы міндеттерді шешу жолдарының бірі қоршаған ортаның қолайсыз факторларына ағзаның төзімділігін арттыруға мүмкіндік беретін, </w:t>
      </w:r>
      <w:r w:rsidR="00EC7D48" w:rsidRPr="006B30A1">
        <w:rPr>
          <w:rFonts w:ascii="Times New Roman" w:hAnsi="Times New Roman"/>
          <w:sz w:val="28"/>
          <w:szCs w:val="28"/>
          <w:lang w:val="kk-KZ"/>
        </w:rPr>
        <w:t xml:space="preserve">құрамында жоғары мөлшерде </w:t>
      </w:r>
      <w:r w:rsidR="008B3C2B" w:rsidRPr="006B30A1">
        <w:rPr>
          <w:rFonts w:ascii="Times New Roman" w:hAnsi="Times New Roman"/>
          <w:sz w:val="28"/>
          <w:szCs w:val="28"/>
          <w:lang w:val="kk-KZ"/>
        </w:rPr>
        <w:t>б</w:t>
      </w:r>
      <w:r w:rsidR="00EC7D48" w:rsidRPr="006B30A1">
        <w:rPr>
          <w:rFonts w:ascii="Times New Roman" w:hAnsi="Times New Roman"/>
          <w:sz w:val="28"/>
          <w:szCs w:val="28"/>
          <w:lang w:val="kk-KZ"/>
        </w:rPr>
        <w:t xml:space="preserve">иологиялық белсенді заттар </w:t>
      </w:r>
      <w:r w:rsidR="008B3C2B" w:rsidRPr="006B30A1">
        <w:rPr>
          <w:rFonts w:ascii="Times New Roman" w:hAnsi="Times New Roman"/>
          <w:sz w:val="28"/>
          <w:szCs w:val="28"/>
          <w:lang w:val="kk-KZ"/>
        </w:rPr>
        <w:t xml:space="preserve">(ББЗ) </w:t>
      </w:r>
      <w:r w:rsidR="00EC7D48" w:rsidRPr="006B30A1">
        <w:rPr>
          <w:rFonts w:ascii="Times New Roman" w:hAnsi="Times New Roman"/>
          <w:sz w:val="28"/>
          <w:szCs w:val="28"/>
          <w:lang w:val="kk-KZ"/>
        </w:rPr>
        <w:t>қосылған,</w:t>
      </w:r>
      <w:r w:rsidR="008B3C2B" w:rsidRPr="006B30A1">
        <w:rPr>
          <w:rFonts w:ascii="Times New Roman" w:hAnsi="Times New Roman"/>
          <w:sz w:val="28"/>
          <w:szCs w:val="28"/>
          <w:lang w:val="kk-KZ"/>
        </w:rPr>
        <w:t xml:space="preserve"> </w:t>
      </w:r>
      <w:r w:rsidR="00EC7D48" w:rsidRPr="006B30A1">
        <w:rPr>
          <w:rFonts w:ascii="Times New Roman" w:hAnsi="Times New Roman"/>
          <w:sz w:val="28"/>
          <w:szCs w:val="28"/>
          <w:lang w:val="kk-KZ"/>
        </w:rPr>
        <w:t xml:space="preserve">дәстүрлі емес тағам шикізаттарының </w:t>
      </w:r>
      <w:r w:rsidR="008B3C2B" w:rsidRPr="006B30A1">
        <w:rPr>
          <w:rFonts w:ascii="Times New Roman" w:hAnsi="Times New Roman"/>
          <w:sz w:val="28"/>
          <w:szCs w:val="28"/>
          <w:lang w:val="kk-KZ"/>
        </w:rPr>
        <w:t xml:space="preserve">түрлерінен </w:t>
      </w:r>
      <w:r w:rsidR="00EC7D48" w:rsidRPr="006B30A1">
        <w:rPr>
          <w:rFonts w:ascii="Times New Roman" w:hAnsi="Times New Roman"/>
          <w:sz w:val="28"/>
          <w:szCs w:val="28"/>
          <w:lang w:val="kk-KZ"/>
        </w:rPr>
        <w:t xml:space="preserve">жасалған </w:t>
      </w:r>
      <w:r w:rsidR="008B3C2B" w:rsidRPr="006B30A1">
        <w:rPr>
          <w:rFonts w:ascii="Times New Roman" w:hAnsi="Times New Roman"/>
          <w:sz w:val="28"/>
          <w:szCs w:val="28"/>
          <w:lang w:val="kk-KZ"/>
        </w:rPr>
        <w:t>өнімдер ассортиментін кеңейту болып табылады.</w:t>
      </w:r>
    </w:p>
    <w:p w:rsidR="00EC7D48" w:rsidRPr="006B30A1" w:rsidRDefault="00EC7D48" w:rsidP="004400F9">
      <w:pPr>
        <w:spacing w:after="0" w:line="240" w:lineRule="auto"/>
        <w:ind w:firstLine="708"/>
        <w:jc w:val="both"/>
        <w:rPr>
          <w:rFonts w:ascii="Times New Roman" w:hAnsi="Times New Roman"/>
          <w:color w:val="000000"/>
          <w:sz w:val="28"/>
          <w:szCs w:val="28"/>
          <w:lang w:val="kk-KZ"/>
        </w:rPr>
      </w:pPr>
      <w:r w:rsidRPr="006B30A1">
        <w:rPr>
          <w:rFonts w:ascii="Times New Roman" w:hAnsi="Times New Roman"/>
          <w:color w:val="000000"/>
          <w:sz w:val="28"/>
          <w:szCs w:val="28"/>
          <w:lang w:val="kk-KZ"/>
        </w:rPr>
        <w:t>Тамақ өнеркәсібіндегі техникалық прогресс дәстүрлі өнімдерді алу технологиясын жетілдіруге ғана емес, сонымен қатар жаңа буын өнімдерін: төмен калориялы, денсаулыққа пайдалы, теңдестірілген құрамы мен функционалды қасиеттері бар, ұзақ мерзімге сақтау мүмкіндігі бар өнімдерді құруға да мүмкіндік береді.</w:t>
      </w:r>
    </w:p>
    <w:p w:rsidR="00AD6E21" w:rsidRPr="006B30A1" w:rsidRDefault="00BC0899" w:rsidP="00AD6E21">
      <w:pPr>
        <w:tabs>
          <w:tab w:val="left" w:pos="540"/>
        </w:tabs>
        <w:spacing w:after="0" w:line="240" w:lineRule="auto"/>
        <w:ind w:firstLine="708"/>
        <w:jc w:val="both"/>
        <w:rPr>
          <w:rFonts w:ascii="Times New Roman" w:hAnsi="Times New Roman"/>
          <w:sz w:val="28"/>
          <w:szCs w:val="28"/>
          <w:lang w:val="kk-KZ"/>
        </w:rPr>
      </w:pPr>
      <w:r w:rsidRPr="006B30A1">
        <w:rPr>
          <w:rFonts w:ascii="Times New Roman" w:hAnsi="Times New Roman"/>
          <w:color w:val="000000"/>
          <w:sz w:val="28"/>
          <w:szCs w:val="24"/>
          <w:lang w:val="kk-KZ"/>
        </w:rPr>
        <w:t xml:space="preserve">Осындай өнімдерге дәмдеуіштерді жатқызуға болады, яғни дәмдеуіштер - бұл тағамның сапасын жақсартуға, оның дәмдік әртүрлілігін байытуға және кеңейтуге бағытталған тағамдық қоспалар тобы. </w:t>
      </w:r>
      <w:r w:rsidR="00EC7D48" w:rsidRPr="006B30A1">
        <w:rPr>
          <w:rFonts w:ascii="Times New Roman" w:hAnsi="Times New Roman"/>
          <w:sz w:val="28"/>
          <w:szCs w:val="28"/>
          <w:lang w:val="kk-KZ"/>
        </w:rPr>
        <w:t>Сапасы мен дәмі бойынша ең жақсы</w:t>
      </w:r>
      <w:r w:rsidRPr="006B30A1">
        <w:rPr>
          <w:rFonts w:ascii="Times New Roman" w:hAnsi="Times New Roman"/>
          <w:sz w:val="28"/>
          <w:szCs w:val="28"/>
          <w:lang w:val="kk-KZ"/>
        </w:rPr>
        <w:t xml:space="preserve"> – </w:t>
      </w:r>
      <w:r w:rsidR="00EC7D48" w:rsidRPr="006B30A1">
        <w:rPr>
          <w:rFonts w:ascii="Times New Roman" w:hAnsi="Times New Roman"/>
          <w:sz w:val="28"/>
          <w:szCs w:val="28"/>
          <w:lang w:val="kk-KZ"/>
        </w:rPr>
        <w:t>әр түрлі ұлттық тағамдардың дәмдеуіштері, олар ғасырлар бойы сыналған дәстүрлі композициялар болып табылады, ал зауытта дайындалған дәмдеуіштер әдетте тым қарапайым және өткір болып шығады. Дәмдеуіштердің биологиялық құндылығын арттырудың тиімді әдістерінің бірі</w:t>
      </w:r>
      <w:r w:rsidRPr="006B30A1">
        <w:rPr>
          <w:rFonts w:ascii="Times New Roman" w:hAnsi="Times New Roman"/>
          <w:sz w:val="28"/>
          <w:szCs w:val="28"/>
          <w:lang w:val="kk-KZ"/>
        </w:rPr>
        <w:t xml:space="preserve"> – </w:t>
      </w:r>
      <w:r w:rsidR="00EC7D48" w:rsidRPr="006B30A1">
        <w:rPr>
          <w:rFonts w:ascii="Times New Roman" w:hAnsi="Times New Roman"/>
          <w:sz w:val="28"/>
          <w:szCs w:val="28"/>
          <w:lang w:val="kk-KZ"/>
        </w:rPr>
        <w:t>жемістер мен көкөністердің тұқымдары, тамырлары, жапырақтары, жемістері мен жидектері, дәрілік шөптер және басқа компоненттер сияқты өнімдерді қосу арқылы жаңа технологияларды жасау</w:t>
      </w:r>
      <w:r w:rsidRPr="006B30A1">
        <w:rPr>
          <w:rFonts w:ascii="Times New Roman" w:hAnsi="Times New Roman"/>
          <w:sz w:val="28"/>
          <w:szCs w:val="28"/>
          <w:lang w:val="kk-KZ"/>
        </w:rPr>
        <w:t xml:space="preserve"> болып табылады</w:t>
      </w:r>
      <w:r w:rsidR="00EC7D48" w:rsidRPr="006B30A1">
        <w:rPr>
          <w:rFonts w:ascii="Times New Roman" w:hAnsi="Times New Roman"/>
          <w:sz w:val="28"/>
          <w:szCs w:val="28"/>
          <w:lang w:val="kk-KZ"/>
        </w:rPr>
        <w:t>.</w:t>
      </w:r>
      <w:bookmarkStart w:id="3" w:name="_Hlk117017627"/>
    </w:p>
    <w:p w:rsidR="00BE6D0E" w:rsidRPr="006B30A1" w:rsidRDefault="00EC7D48" w:rsidP="00AD6E21">
      <w:pPr>
        <w:tabs>
          <w:tab w:val="left" w:pos="540"/>
        </w:tabs>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Қазіргі уақытта дұрыс тамақтану саласындағы маңызды бағыттардың бірі тағамдық құндылығын арттыру және әртүрлі тамақ өнімдерінің ассортиментін кеңейту үшін әр түрлі дақылдардың </w:t>
      </w:r>
      <w:r w:rsidR="00BC0899" w:rsidRPr="006B30A1">
        <w:rPr>
          <w:rFonts w:ascii="Times New Roman" w:hAnsi="Times New Roman"/>
          <w:sz w:val="28"/>
          <w:szCs w:val="28"/>
          <w:lang w:val="kk-KZ"/>
        </w:rPr>
        <w:t>өскіні өскен дәндерін</w:t>
      </w:r>
      <w:r w:rsidRPr="006B30A1">
        <w:rPr>
          <w:rFonts w:ascii="Times New Roman" w:hAnsi="Times New Roman"/>
          <w:sz w:val="28"/>
          <w:szCs w:val="28"/>
          <w:lang w:val="kk-KZ"/>
        </w:rPr>
        <w:t xml:space="preserve"> қолдану болып табылады. </w:t>
      </w:r>
      <w:r w:rsidR="00F649EE" w:rsidRPr="006B30A1">
        <w:rPr>
          <w:rFonts w:ascii="Times New Roman" w:hAnsi="Times New Roman"/>
          <w:sz w:val="28"/>
          <w:szCs w:val="28"/>
          <w:lang w:val="kk-KZ"/>
        </w:rPr>
        <w:t xml:space="preserve">Өскінін өсіру кезінде бірнеше тәулік ішінде өскіндердің дәрумендік құрылысы өзгереді, инфарктқа қарсы тұратын заттардың көпшілігінің құрамында бар В және РР дәрумендерінің саны көбейеді. Өскіндерде токоферол (Е дәрумені) жоғарылайды. Ол қартаю процесін баяулатады, ағзаның өміршеңдігін активтендіреді. Жүйке – жүйе қалпын дұрыстайды. Жай дәннің </w:t>
      </w:r>
      <w:r w:rsidR="00F649EE" w:rsidRPr="006B30A1">
        <w:rPr>
          <w:rFonts w:ascii="Times New Roman" w:hAnsi="Times New Roman"/>
          <w:sz w:val="28"/>
          <w:szCs w:val="28"/>
          <w:lang w:val="kk-KZ"/>
        </w:rPr>
        <w:lastRenderedPageBreak/>
        <w:t xml:space="preserve">құрамында жоқ С дәрумені пайда болады. Қанның қызыл түйіршіктеріне аса керекті өскіндер және одан дайындалатын өнімдер құрамында темір болады. Сонымен қатар бұлшық еттің қаттылығын реттейді, фосфор, магний ішекті тазалайды, хром, литий адамның жүйке жүйесін жақсартады </w:t>
      </w:r>
      <w:r w:rsidR="00E36730" w:rsidRPr="006B30A1">
        <w:rPr>
          <w:rFonts w:ascii="Times New Roman" w:hAnsi="Times New Roman"/>
          <w:sz w:val="28"/>
          <w:szCs w:val="28"/>
          <w:lang w:val="kk-KZ"/>
        </w:rPr>
        <w:t>[</w:t>
      </w:r>
      <w:r w:rsidR="0072023D" w:rsidRPr="006B30A1">
        <w:rPr>
          <w:rFonts w:ascii="Times New Roman" w:hAnsi="Times New Roman"/>
          <w:sz w:val="28"/>
          <w:szCs w:val="28"/>
          <w:lang w:val="kk-KZ"/>
        </w:rPr>
        <w:t>2</w:t>
      </w:r>
      <w:r w:rsidR="00E36730" w:rsidRPr="006B30A1">
        <w:rPr>
          <w:rFonts w:ascii="Times New Roman" w:hAnsi="Times New Roman"/>
          <w:sz w:val="28"/>
          <w:szCs w:val="28"/>
          <w:lang w:val="kk-KZ"/>
        </w:rPr>
        <w:t>]</w:t>
      </w:r>
      <w:r w:rsidR="00BE6D0E" w:rsidRPr="006B30A1">
        <w:rPr>
          <w:rFonts w:ascii="Times New Roman" w:hAnsi="Times New Roman"/>
          <w:sz w:val="28"/>
          <w:szCs w:val="28"/>
          <w:lang w:val="kk-KZ"/>
        </w:rPr>
        <w:t>.</w:t>
      </w:r>
    </w:p>
    <w:bookmarkEnd w:id="3"/>
    <w:p w:rsidR="00BE6D0E" w:rsidRPr="006B30A1" w:rsidRDefault="00BE6D0E" w:rsidP="004400F9">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Шетелдік ғалымдар Wigmor A., Казаков Е.Д., Романов А.С., Шаскольский В.В., Шаскольская В.В., Шаталова Г.С. және отандық ғалымдар Кулажанов Т.К., Изтаев А.И., Витавская А.В., Кизатова М.Ж., Искакова Г.К., Тнымбаева Б.Т., Набиева Ж.С. </w:t>
      </w:r>
      <w:r w:rsidR="00BC0899" w:rsidRPr="006B30A1">
        <w:rPr>
          <w:rFonts w:ascii="Times New Roman" w:hAnsi="Times New Roman"/>
          <w:sz w:val="28"/>
          <w:szCs w:val="28"/>
          <w:lang w:val="kk-KZ"/>
        </w:rPr>
        <w:t xml:space="preserve">өскіні </w:t>
      </w:r>
      <w:r w:rsidRPr="006B30A1">
        <w:rPr>
          <w:rFonts w:ascii="Times New Roman" w:hAnsi="Times New Roman"/>
          <w:sz w:val="28"/>
          <w:szCs w:val="28"/>
          <w:lang w:val="kk-KZ"/>
        </w:rPr>
        <w:t xml:space="preserve">өсірілген дәндермен байытылған тамақ өнімдерін әзірлеуге және ғылыми-практикалық аспектілерді зерттеуге айтарлықтай үлес қосты. </w:t>
      </w:r>
    </w:p>
    <w:p w:rsidR="001C3BCF" w:rsidRPr="006B30A1" w:rsidRDefault="00BC0899" w:rsidP="004400F9">
      <w:pPr>
        <w:autoSpaceDE w:val="0"/>
        <w:autoSpaceDN w:val="0"/>
        <w:adjustRightInd w:val="0"/>
        <w:spacing w:after="0" w:line="240" w:lineRule="auto"/>
        <w:ind w:firstLine="708"/>
        <w:jc w:val="both"/>
        <w:rPr>
          <w:rFonts w:ascii="Times New Roman" w:hAnsi="Times New Roman"/>
          <w:sz w:val="28"/>
          <w:szCs w:val="28"/>
          <w:lang w:val="kk-KZ"/>
        </w:rPr>
      </w:pPr>
      <w:bookmarkStart w:id="4" w:name="_Hlk117017667"/>
      <w:r w:rsidRPr="006B30A1">
        <w:rPr>
          <w:rFonts w:ascii="Times New Roman" w:hAnsi="Times New Roman"/>
          <w:sz w:val="28"/>
          <w:szCs w:val="28"/>
          <w:lang w:val="kk-KZ"/>
        </w:rPr>
        <w:t>Алайда, бұл өнім өскінін өсіру</w:t>
      </w:r>
      <w:r w:rsidR="001C3BCF" w:rsidRPr="006B30A1">
        <w:rPr>
          <w:rFonts w:ascii="Times New Roman" w:hAnsi="Times New Roman"/>
          <w:sz w:val="28"/>
          <w:szCs w:val="28"/>
          <w:lang w:val="kk-KZ"/>
        </w:rPr>
        <w:t xml:space="preserve"> кезінде жеделдетілген микробиологиялық зақымдануға бейімді.</w:t>
      </w:r>
      <w:r w:rsidR="00FD046E" w:rsidRPr="006B30A1">
        <w:rPr>
          <w:rFonts w:ascii="Times New Roman" w:hAnsi="Times New Roman"/>
          <w:sz w:val="28"/>
          <w:szCs w:val="28"/>
          <w:lang w:val="kk-KZ"/>
        </w:rPr>
        <w:t xml:space="preserve"> </w:t>
      </w:r>
      <w:r w:rsidR="001C3BCF" w:rsidRPr="006B30A1">
        <w:rPr>
          <w:rFonts w:ascii="Times New Roman" w:hAnsi="Times New Roman"/>
          <w:sz w:val="28"/>
          <w:szCs w:val="28"/>
          <w:lang w:val="kk-KZ"/>
        </w:rPr>
        <w:t>Осыған байла</w:t>
      </w:r>
      <w:r w:rsidR="003A2294" w:rsidRPr="006B30A1">
        <w:rPr>
          <w:rFonts w:ascii="Times New Roman" w:hAnsi="Times New Roman"/>
          <w:sz w:val="28"/>
          <w:szCs w:val="28"/>
          <w:lang w:val="kk-KZ"/>
        </w:rPr>
        <w:t>нысты, өскіні өскен</w:t>
      </w:r>
      <w:r w:rsidR="001C3BCF" w:rsidRPr="006B30A1">
        <w:rPr>
          <w:rFonts w:ascii="Times New Roman" w:hAnsi="Times New Roman"/>
          <w:sz w:val="28"/>
          <w:szCs w:val="28"/>
          <w:lang w:val="kk-KZ"/>
        </w:rPr>
        <w:t xml:space="preserve"> дәндерді пайдалану арқылы тағамдық құндылығы жоғары тамақ өнімдерінің қолданыстағы технологияларын жетілдіруге бағытталған </w:t>
      </w:r>
      <w:r w:rsidR="006E58D5" w:rsidRPr="006B30A1">
        <w:rPr>
          <w:rFonts w:ascii="Times New Roman" w:hAnsi="Times New Roman"/>
          <w:sz w:val="28"/>
          <w:szCs w:val="28"/>
          <w:lang w:val="kk-KZ"/>
        </w:rPr>
        <w:t>кө</w:t>
      </w:r>
      <w:r w:rsidR="004859F7" w:rsidRPr="006B30A1">
        <w:rPr>
          <w:rFonts w:ascii="Times New Roman" w:hAnsi="Times New Roman"/>
          <w:sz w:val="28"/>
          <w:szCs w:val="28"/>
          <w:lang w:val="kk-KZ"/>
        </w:rPr>
        <w:t xml:space="preserve">п компонентті </w:t>
      </w:r>
      <w:r w:rsidR="00374B70" w:rsidRPr="006B30A1">
        <w:rPr>
          <w:rFonts w:ascii="Times New Roman" w:hAnsi="Times New Roman"/>
          <w:sz w:val="28"/>
          <w:szCs w:val="28"/>
          <w:lang w:val="kk-KZ"/>
        </w:rPr>
        <w:t>дәмдеуіштерді</w:t>
      </w:r>
      <w:r w:rsidR="001C3BCF" w:rsidRPr="006B30A1">
        <w:rPr>
          <w:rFonts w:ascii="Times New Roman" w:hAnsi="Times New Roman"/>
          <w:sz w:val="28"/>
          <w:szCs w:val="28"/>
          <w:lang w:val="kk-KZ"/>
        </w:rPr>
        <w:t xml:space="preserve"> және басқа да өнімдерді </w:t>
      </w:r>
      <w:r w:rsidR="00374B70" w:rsidRPr="006B30A1">
        <w:rPr>
          <w:rFonts w:ascii="Times New Roman" w:hAnsi="Times New Roman"/>
          <w:sz w:val="28"/>
          <w:szCs w:val="28"/>
          <w:lang w:val="kk-KZ"/>
        </w:rPr>
        <w:t>әзірлеуге</w:t>
      </w:r>
      <w:r w:rsidR="001C3BCF" w:rsidRPr="006B30A1">
        <w:rPr>
          <w:rFonts w:ascii="Times New Roman" w:hAnsi="Times New Roman"/>
          <w:sz w:val="28"/>
          <w:szCs w:val="28"/>
          <w:lang w:val="kk-KZ"/>
        </w:rPr>
        <w:t xml:space="preserve"> арналған, микробиологиялық көрсеткіштер бойынша қауіпсіз </w:t>
      </w:r>
      <w:r w:rsidR="003A2294" w:rsidRPr="006B30A1">
        <w:rPr>
          <w:rFonts w:ascii="Times New Roman" w:hAnsi="Times New Roman"/>
          <w:sz w:val="28"/>
          <w:szCs w:val="28"/>
          <w:lang w:val="kk-KZ"/>
        </w:rPr>
        <w:t>өскіні өскен</w:t>
      </w:r>
      <w:r w:rsidR="00374B70" w:rsidRPr="006B30A1">
        <w:rPr>
          <w:rFonts w:ascii="Times New Roman" w:hAnsi="Times New Roman"/>
          <w:sz w:val="28"/>
          <w:szCs w:val="28"/>
          <w:lang w:val="kk-KZ"/>
        </w:rPr>
        <w:t xml:space="preserve"> дәндер</w:t>
      </w:r>
      <w:r w:rsidR="001C3BCF" w:rsidRPr="006B30A1">
        <w:rPr>
          <w:rFonts w:ascii="Times New Roman" w:hAnsi="Times New Roman"/>
          <w:sz w:val="28"/>
          <w:szCs w:val="28"/>
          <w:lang w:val="kk-KZ"/>
        </w:rPr>
        <w:t xml:space="preserve"> алу технологиясын әзірлеу </w:t>
      </w:r>
      <w:r w:rsidR="001C3BCF" w:rsidRPr="006B30A1">
        <w:rPr>
          <w:rFonts w:ascii="Times New Roman" w:hAnsi="Times New Roman"/>
          <w:b/>
          <w:sz w:val="28"/>
          <w:szCs w:val="28"/>
          <w:lang w:val="kk-KZ"/>
        </w:rPr>
        <w:t>өзекті</w:t>
      </w:r>
      <w:r w:rsidR="001C3BCF" w:rsidRPr="006B30A1">
        <w:rPr>
          <w:rFonts w:ascii="Times New Roman" w:hAnsi="Times New Roman"/>
          <w:sz w:val="28"/>
          <w:szCs w:val="28"/>
          <w:lang w:val="kk-KZ"/>
        </w:rPr>
        <w:t xml:space="preserve"> болып табылады.</w:t>
      </w:r>
    </w:p>
    <w:p w:rsidR="00896FF0" w:rsidRPr="006B30A1" w:rsidRDefault="00896FF0" w:rsidP="00896FF0">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b/>
          <w:sz w:val="28"/>
          <w:szCs w:val="28"/>
          <w:lang w:val="kk-KZ"/>
        </w:rPr>
        <w:t>Зерттеу нысандары</w:t>
      </w:r>
      <w:r w:rsidR="00DD4033" w:rsidRPr="006B30A1">
        <w:rPr>
          <w:rStyle w:val="tlid-translation"/>
          <w:rFonts w:ascii="Times New Roman" w:hAnsi="Times New Roman"/>
          <w:b/>
          <w:sz w:val="28"/>
          <w:szCs w:val="28"/>
          <w:lang w:val="kk-KZ"/>
        </w:rPr>
        <w:t>.</w:t>
      </w:r>
      <w:r w:rsidRPr="006B30A1">
        <w:rPr>
          <w:rStyle w:val="tlid-translation"/>
          <w:rFonts w:ascii="Times New Roman" w:hAnsi="Times New Roman"/>
          <w:b/>
          <w:sz w:val="28"/>
          <w:szCs w:val="28"/>
          <w:lang w:val="kk-KZ"/>
        </w:rPr>
        <w:t xml:space="preserve"> </w:t>
      </w:r>
      <w:r w:rsidR="0082572D" w:rsidRPr="006B30A1">
        <w:rPr>
          <w:rStyle w:val="tlid-translation"/>
          <w:rFonts w:ascii="Times New Roman" w:hAnsi="Times New Roman"/>
          <w:sz w:val="28"/>
          <w:szCs w:val="28"/>
          <w:lang w:val="kk-KZ"/>
        </w:rPr>
        <w:t>Өскіні өскен</w:t>
      </w:r>
      <w:r w:rsidRPr="006B30A1">
        <w:rPr>
          <w:rStyle w:val="tlid-translation"/>
          <w:rFonts w:ascii="Times New Roman" w:hAnsi="Times New Roman"/>
          <w:sz w:val="28"/>
          <w:szCs w:val="28"/>
          <w:lang w:val="kk-KZ"/>
        </w:rPr>
        <w:t xml:space="preserve"> </w:t>
      </w:r>
      <w:r w:rsidR="004859F7" w:rsidRPr="006B30A1">
        <w:rPr>
          <w:rStyle w:val="tlid-translation"/>
          <w:rFonts w:ascii="Times New Roman" w:hAnsi="Times New Roman"/>
          <w:sz w:val="28"/>
          <w:szCs w:val="28"/>
          <w:lang w:val="kk-KZ"/>
        </w:rPr>
        <w:t xml:space="preserve">жасыл </w:t>
      </w:r>
      <w:r w:rsidR="007D613B" w:rsidRPr="006B30A1">
        <w:rPr>
          <w:rStyle w:val="tlid-translation"/>
          <w:rFonts w:ascii="Times New Roman" w:hAnsi="Times New Roman"/>
          <w:sz w:val="28"/>
          <w:szCs w:val="28"/>
          <w:lang w:val="kk-KZ"/>
        </w:rPr>
        <w:t xml:space="preserve">қарақұмық, </w:t>
      </w:r>
      <w:r w:rsidRPr="006B30A1">
        <w:rPr>
          <w:rStyle w:val="tlid-translation"/>
          <w:rFonts w:ascii="Times New Roman" w:hAnsi="Times New Roman"/>
          <w:sz w:val="28"/>
          <w:szCs w:val="28"/>
          <w:lang w:val="kk-KZ"/>
        </w:rPr>
        <w:t>ант</w:t>
      </w:r>
      <w:r w:rsidR="0082572D" w:rsidRPr="006B30A1">
        <w:rPr>
          <w:rStyle w:val="tlid-translation"/>
          <w:rFonts w:ascii="Times New Roman" w:hAnsi="Times New Roman"/>
          <w:sz w:val="28"/>
          <w:szCs w:val="28"/>
          <w:lang w:val="kk-KZ"/>
        </w:rPr>
        <w:t>ибактериялық қас</w:t>
      </w:r>
      <w:r w:rsidR="003A2294" w:rsidRPr="006B30A1">
        <w:rPr>
          <w:rStyle w:val="tlid-translation"/>
          <w:rFonts w:ascii="Times New Roman" w:hAnsi="Times New Roman"/>
          <w:sz w:val="28"/>
          <w:szCs w:val="28"/>
          <w:lang w:val="kk-KZ"/>
        </w:rPr>
        <w:t>и</w:t>
      </w:r>
      <w:r w:rsidR="0082572D" w:rsidRPr="006B30A1">
        <w:rPr>
          <w:rStyle w:val="tlid-translation"/>
          <w:rFonts w:ascii="Times New Roman" w:hAnsi="Times New Roman"/>
          <w:sz w:val="28"/>
          <w:szCs w:val="28"/>
          <w:lang w:val="kk-KZ"/>
        </w:rPr>
        <w:t xml:space="preserve">етке ие </w:t>
      </w:r>
      <w:r w:rsidRPr="006B30A1">
        <w:rPr>
          <w:rStyle w:val="tlid-translation"/>
          <w:rFonts w:ascii="Times New Roman" w:hAnsi="Times New Roman"/>
          <w:sz w:val="28"/>
          <w:szCs w:val="28"/>
          <w:lang w:val="kk-KZ"/>
        </w:rPr>
        <w:t>шайқурай, қалақай,</w:t>
      </w:r>
      <w:r w:rsidR="0082572D" w:rsidRPr="006B30A1">
        <w:rPr>
          <w:rStyle w:val="tlid-translation"/>
          <w:rFonts w:ascii="Times New Roman" w:hAnsi="Times New Roman"/>
          <w:sz w:val="28"/>
          <w:szCs w:val="28"/>
          <w:lang w:val="kk-KZ"/>
        </w:rPr>
        <w:t xml:space="preserve"> жұпаргүл шөптері</w:t>
      </w:r>
      <w:r w:rsidR="007D613B" w:rsidRPr="006B30A1">
        <w:rPr>
          <w:rStyle w:val="tlid-translation"/>
          <w:rFonts w:ascii="Times New Roman" w:hAnsi="Times New Roman"/>
          <w:sz w:val="28"/>
          <w:szCs w:val="28"/>
          <w:lang w:val="kk-KZ"/>
        </w:rPr>
        <w:t>, «Богатырь» көп компонентті дәмдеуіш</w:t>
      </w:r>
      <w:r w:rsidR="0082572D" w:rsidRPr="006B30A1">
        <w:rPr>
          <w:rStyle w:val="tlid-translation"/>
          <w:rFonts w:ascii="Times New Roman" w:hAnsi="Times New Roman"/>
          <w:sz w:val="28"/>
          <w:szCs w:val="28"/>
          <w:lang w:val="kk-KZ"/>
        </w:rPr>
        <w:t xml:space="preserve"> болып табылады</w:t>
      </w:r>
      <w:r w:rsidRPr="006B30A1">
        <w:rPr>
          <w:rStyle w:val="tlid-translation"/>
          <w:rFonts w:ascii="Times New Roman" w:hAnsi="Times New Roman"/>
          <w:sz w:val="28"/>
          <w:szCs w:val="28"/>
          <w:lang w:val="kk-KZ"/>
        </w:rPr>
        <w:t xml:space="preserve">. </w:t>
      </w:r>
    </w:p>
    <w:bookmarkEnd w:id="4"/>
    <w:p w:rsidR="002B61ED" w:rsidRPr="006B30A1" w:rsidRDefault="00FD046E" w:rsidP="004400F9">
      <w:pPr>
        <w:spacing w:after="0" w:line="240" w:lineRule="auto"/>
        <w:ind w:firstLine="708"/>
        <w:jc w:val="both"/>
        <w:rPr>
          <w:rStyle w:val="tlid-translation"/>
          <w:rFonts w:ascii="Times New Roman" w:hAnsi="Times New Roman"/>
          <w:sz w:val="28"/>
          <w:szCs w:val="28"/>
          <w:lang w:val="kk-KZ"/>
        </w:rPr>
      </w:pPr>
      <w:r w:rsidRPr="006B30A1">
        <w:rPr>
          <w:rStyle w:val="tlid-translation"/>
          <w:rFonts w:ascii="Times New Roman" w:hAnsi="Times New Roman"/>
          <w:b/>
          <w:sz w:val="28"/>
          <w:szCs w:val="28"/>
          <w:lang w:val="kk-KZ"/>
        </w:rPr>
        <w:t>Жұмыстың</w:t>
      </w:r>
      <w:r w:rsidR="00360E09" w:rsidRPr="006B30A1">
        <w:rPr>
          <w:rStyle w:val="tlid-translation"/>
          <w:rFonts w:ascii="Times New Roman" w:hAnsi="Times New Roman"/>
          <w:b/>
          <w:sz w:val="28"/>
          <w:szCs w:val="28"/>
          <w:lang w:val="kk-KZ"/>
        </w:rPr>
        <w:t xml:space="preserve"> мақсаты</w:t>
      </w:r>
      <w:r w:rsidRPr="006B30A1">
        <w:rPr>
          <w:rStyle w:val="tlid-translation"/>
          <w:rFonts w:ascii="Times New Roman" w:hAnsi="Times New Roman"/>
          <w:b/>
          <w:sz w:val="28"/>
          <w:szCs w:val="28"/>
          <w:lang w:val="kk-KZ"/>
        </w:rPr>
        <w:t>.</w:t>
      </w:r>
      <w:bookmarkStart w:id="5" w:name="_Hlk117017416"/>
      <w:r w:rsidRPr="006B30A1">
        <w:rPr>
          <w:rStyle w:val="tlid-translation"/>
          <w:rFonts w:ascii="Times New Roman" w:hAnsi="Times New Roman"/>
          <w:b/>
          <w:sz w:val="28"/>
          <w:szCs w:val="28"/>
          <w:lang w:val="kk-KZ"/>
        </w:rPr>
        <w:t xml:space="preserve"> </w:t>
      </w:r>
      <w:r w:rsidR="0082572D" w:rsidRPr="006B30A1">
        <w:rPr>
          <w:rStyle w:val="tlid-translation"/>
          <w:rFonts w:ascii="Times New Roman" w:hAnsi="Times New Roman"/>
          <w:sz w:val="28"/>
          <w:szCs w:val="28"/>
          <w:lang w:val="kk-KZ"/>
        </w:rPr>
        <w:t xml:space="preserve">Жасыл қарақұмық негізінде тиімді тәсілмен өңдеу арқылы көп компонентті дәмдеуіш алу және оның сапасы мен қауіпсіздігін </w:t>
      </w:r>
      <w:r w:rsidR="0088207F" w:rsidRPr="006B30A1">
        <w:rPr>
          <w:rStyle w:val="tlid-translation"/>
          <w:rFonts w:ascii="Times New Roman" w:hAnsi="Times New Roman"/>
          <w:sz w:val="28"/>
          <w:szCs w:val="28"/>
          <w:lang w:val="kk-KZ"/>
        </w:rPr>
        <w:t>қамтамасыз ету</w:t>
      </w:r>
      <w:r w:rsidR="00213BEC" w:rsidRPr="006B30A1">
        <w:rPr>
          <w:rStyle w:val="tlid-translation"/>
          <w:rFonts w:ascii="Times New Roman" w:hAnsi="Times New Roman"/>
          <w:sz w:val="28"/>
          <w:szCs w:val="28"/>
          <w:lang w:val="kk-KZ"/>
        </w:rPr>
        <w:t>.</w:t>
      </w:r>
      <w:r w:rsidR="00360E09" w:rsidRPr="006B30A1">
        <w:rPr>
          <w:rStyle w:val="tlid-translation"/>
          <w:rFonts w:ascii="Times New Roman" w:hAnsi="Times New Roman"/>
          <w:sz w:val="28"/>
          <w:szCs w:val="28"/>
          <w:lang w:val="kk-KZ"/>
        </w:rPr>
        <w:t xml:space="preserve"> </w:t>
      </w:r>
    </w:p>
    <w:bookmarkEnd w:id="5"/>
    <w:p w:rsidR="002B61ED" w:rsidRPr="006B30A1" w:rsidRDefault="00FD046E" w:rsidP="00987FB4">
      <w:pPr>
        <w:spacing w:after="0" w:line="240" w:lineRule="auto"/>
        <w:ind w:firstLine="709"/>
        <w:jc w:val="both"/>
        <w:rPr>
          <w:rFonts w:ascii="Times New Roman" w:hAnsi="Times New Roman"/>
          <w:b/>
          <w:sz w:val="28"/>
          <w:szCs w:val="28"/>
          <w:lang w:val="kk-KZ"/>
        </w:rPr>
      </w:pPr>
      <w:r w:rsidRPr="006B30A1">
        <w:rPr>
          <w:rStyle w:val="tlid-translation"/>
          <w:rFonts w:ascii="Times New Roman" w:hAnsi="Times New Roman"/>
          <w:sz w:val="28"/>
          <w:szCs w:val="28"/>
          <w:lang w:val="kk-KZ"/>
        </w:rPr>
        <w:t xml:space="preserve">Алға қойылған мақсаттарға </w:t>
      </w:r>
      <w:r w:rsidR="00360E09" w:rsidRPr="006B30A1">
        <w:rPr>
          <w:rStyle w:val="tlid-translation"/>
          <w:rFonts w:ascii="Times New Roman" w:hAnsi="Times New Roman"/>
          <w:sz w:val="28"/>
          <w:szCs w:val="28"/>
          <w:lang w:val="kk-KZ"/>
        </w:rPr>
        <w:t xml:space="preserve">жету үшін </w:t>
      </w:r>
      <w:r w:rsidRPr="006B30A1">
        <w:rPr>
          <w:rStyle w:val="tlid-translation"/>
          <w:rFonts w:ascii="Times New Roman" w:hAnsi="Times New Roman"/>
          <w:sz w:val="28"/>
          <w:szCs w:val="28"/>
          <w:lang w:val="kk-KZ"/>
        </w:rPr>
        <w:t>келесі</w:t>
      </w:r>
      <w:r w:rsidRPr="006B30A1">
        <w:rPr>
          <w:rStyle w:val="tlid-translation"/>
          <w:rFonts w:ascii="Times New Roman" w:hAnsi="Times New Roman"/>
          <w:b/>
          <w:sz w:val="28"/>
          <w:szCs w:val="28"/>
          <w:lang w:val="kk-KZ"/>
        </w:rPr>
        <w:t xml:space="preserve"> міндеттер </w:t>
      </w:r>
      <w:r w:rsidR="006B6449" w:rsidRPr="006B30A1">
        <w:rPr>
          <w:rStyle w:val="tlid-translation"/>
          <w:rFonts w:ascii="Times New Roman" w:hAnsi="Times New Roman"/>
          <w:sz w:val="28"/>
          <w:szCs w:val="28"/>
          <w:lang w:val="kk-KZ"/>
        </w:rPr>
        <w:t>қойылды</w:t>
      </w:r>
      <w:r w:rsidR="002B61ED" w:rsidRPr="006B30A1">
        <w:rPr>
          <w:rStyle w:val="tlid-translation"/>
          <w:rFonts w:ascii="Times New Roman" w:hAnsi="Times New Roman"/>
          <w:sz w:val="28"/>
          <w:szCs w:val="28"/>
          <w:lang w:val="kk-KZ"/>
        </w:rPr>
        <w:t>:</w:t>
      </w:r>
    </w:p>
    <w:p w:rsidR="00276B87" w:rsidRDefault="001B05D1" w:rsidP="00276B87">
      <w:pPr>
        <w:pStyle w:val="a3"/>
        <w:numPr>
          <w:ilvl w:val="0"/>
          <w:numId w:val="33"/>
        </w:numPr>
        <w:tabs>
          <w:tab w:val="left" w:pos="993"/>
        </w:tabs>
        <w:ind w:left="0" w:firstLine="709"/>
        <w:jc w:val="both"/>
        <w:rPr>
          <w:sz w:val="28"/>
          <w:szCs w:val="28"/>
          <w:lang w:val="kk-KZ"/>
        </w:rPr>
      </w:pPr>
      <w:r w:rsidRPr="00276B87">
        <w:rPr>
          <w:sz w:val="28"/>
          <w:szCs w:val="28"/>
          <w:lang w:val="kk-KZ"/>
        </w:rPr>
        <w:t>Ж</w:t>
      </w:r>
      <w:r w:rsidR="000F54DF" w:rsidRPr="00276B87">
        <w:rPr>
          <w:sz w:val="28"/>
          <w:szCs w:val="28"/>
          <w:lang w:val="kk-KZ"/>
        </w:rPr>
        <w:t xml:space="preserve">асыл </w:t>
      </w:r>
      <w:r w:rsidR="00247960" w:rsidRPr="00276B87">
        <w:rPr>
          <w:sz w:val="28"/>
          <w:szCs w:val="28"/>
          <w:lang w:val="kk-KZ"/>
        </w:rPr>
        <w:t>қ</w:t>
      </w:r>
      <w:r w:rsidR="003C065C" w:rsidRPr="00276B87">
        <w:rPr>
          <w:sz w:val="28"/>
          <w:szCs w:val="28"/>
          <w:lang w:val="kk-KZ"/>
        </w:rPr>
        <w:t xml:space="preserve">арақұмық </w:t>
      </w:r>
      <w:r w:rsidR="000F54DF" w:rsidRPr="00276B87">
        <w:rPr>
          <w:sz w:val="28"/>
          <w:szCs w:val="28"/>
          <w:lang w:val="kk-KZ"/>
        </w:rPr>
        <w:t xml:space="preserve">дәндерінің </w:t>
      </w:r>
      <w:r w:rsidR="003C065C" w:rsidRPr="00276B87">
        <w:rPr>
          <w:sz w:val="28"/>
          <w:szCs w:val="28"/>
          <w:lang w:val="kk-KZ"/>
        </w:rPr>
        <w:t>с</w:t>
      </w:r>
      <w:r w:rsidR="00534F29" w:rsidRPr="00276B87">
        <w:rPr>
          <w:sz w:val="28"/>
          <w:szCs w:val="28"/>
          <w:lang w:val="kk-KZ"/>
        </w:rPr>
        <w:t>ұрыптарының</w:t>
      </w:r>
      <w:r w:rsidR="003C065C" w:rsidRPr="00276B87">
        <w:rPr>
          <w:sz w:val="28"/>
          <w:szCs w:val="28"/>
          <w:lang w:val="kk-KZ"/>
        </w:rPr>
        <w:t xml:space="preserve"> </w:t>
      </w:r>
      <w:r w:rsidR="00247960" w:rsidRPr="00276B87">
        <w:rPr>
          <w:sz w:val="28"/>
          <w:szCs w:val="28"/>
          <w:lang w:val="kk-KZ"/>
        </w:rPr>
        <w:t>химиялық құрамын бағала</w:t>
      </w:r>
      <w:r w:rsidR="000318D9" w:rsidRPr="00276B87">
        <w:rPr>
          <w:sz w:val="28"/>
          <w:szCs w:val="28"/>
          <w:lang w:val="kk-KZ"/>
        </w:rPr>
        <w:t xml:space="preserve">у, </w:t>
      </w:r>
      <w:r w:rsidR="003A2294" w:rsidRPr="00276B87">
        <w:rPr>
          <w:sz w:val="28"/>
          <w:szCs w:val="28"/>
          <w:lang w:val="kk-KZ"/>
        </w:rPr>
        <w:t>өскінін өсіру</w:t>
      </w:r>
      <w:r w:rsidR="003C065C" w:rsidRPr="00276B87">
        <w:rPr>
          <w:sz w:val="28"/>
          <w:szCs w:val="28"/>
          <w:lang w:val="kk-KZ"/>
        </w:rPr>
        <w:t xml:space="preserve"> </w:t>
      </w:r>
      <w:r w:rsidR="00247960" w:rsidRPr="00276B87">
        <w:rPr>
          <w:sz w:val="28"/>
          <w:szCs w:val="28"/>
          <w:lang w:val="kk-KZ"/>
        </w:rPr>
        <w:t>кезіндегі тағамдық құндылығының және химиялық құрамының</w:t>
      </w:r>
      <w:r w:rsidR="003C065C" w:rsidRPr="00276B87">
        <w:rPr>
          <w:sz w:val="28"/>
          <w:szCs w:val="28"/>
          <w:lang w:val="kk-KZ"/>
        </w:rPr>
        <w:t xml:space="preserve"> өзгеруін зерттеу</w:t>
      </w:r>
      <w:r w:rsidR="00247960" w:rsidRPr="00276B87">
        <w:rPr>
          <w:sz w:val="28"/>
          <w:szCs w:val="28"/>
          <w:lang w:val="kk-KZ"/>
        </w:rPr>
        <w:t xml:space="preserve">, сонымен қатар </w:t>
      </w:r>
      <w:r w:rsidR="003A2294" w:rsidRPr="00276B87">
        <w:rPr>
          <w:sz w:val="28"/>
          <w:szCs w:val="28"/>
          <w:lang w:val="kk-KZ"/>
        </w:rPr>
        <w:t>өскінін өсіру</w:t>
      </w:r>
      <w:r w:rsidR="003C065C" w:rsidRPr="00276B87">
        <w:rPr>
          <w:sz w:val="28"/>
          <w:szCs w:val="28"/>
          <w:lang w:val="kk-KZ"/>
        </w:rPr>
        <w:t xml:space="preserve"> процесінің тиімді параметрлерін анықтау</w:t>
      </w:r>
      <w:r w:rsidR="00247960" w:rsidRPr="00276B87">
        <w:rPr>
          <w:sz w:val="28"/>
          <w:szCs w:val="28"/>
          <w:lang w:val="kk-KZ"/>
        </w:rPr>
        <w:t>;</w:t>
      </w:r>
    </w:p>
    <w:p w:rsidR="00276B87" w:rsidRDefault="000318D9" w:rsidP="00276B87">
      <w:pPr>
        <w:pStyle w:val="a3"/>
        <w:numPr>
          <w:ilvl w:val="0"/>
          <w:numId w:val="33"/>
        </w:numPr>
        <w:tabs>
          <w:tab w:val="left" w:pos="993"/>
        </w:tabs>
        <w:ind w:left="0" w:firstLine="709"/>
        <w:jc w:val="both"/>
        <w:rPr>
          <w:sz w:val="28"/>
          <w:szCs w:val="28"/>
          <w:lang w:val="kk-KZ"/>
        </w:rPr>
      </w:pPr>
      <w:r w:rsidRPr="00276B87">
        <w:rPr>
          <w:sz w:val="28"/>
          <w:szCs w:val="28"/>
          <w:lang w:val="kk-KZ"/>
        </w:rPr>
        <w:t>Шайқурай, қалақай және жұпаргүл шөптерінің</w:t>
      </w:r>
      <w:r w:rsidR="00FD56B3" w:rsidRPr="00276B87">
        <w:rPr>
          <w:sz w:val="28"/>
          <w:szCs w:val="28"/>
          <w:lang w:val="kk-KZ"/>
        </w:rPr>
        <w:t xml:space="preserve"> </w:t>
      </w:r>
      <w:r w:rsidR="003C065C" w:rsidRPr="00276B87">
        <w:rPr>
          <w:sz w:val="28"/>
          <w:szCs w:val="28"/>
          <w:lang w:val="kk-KZ"/>
        </w:rPr>
        <w:t xml:space="preserve">сулы </w:t>
      </w:r>
      <w:r w:rsidR="0028756C" w:rsidRPr="00276B87">
        <w:rPr>
          <w:sz w:val="28"/>
          <w:szCs w:val="28"/>
          <w:lang w:val="kk-KZ"/>
        </w:rPr>
        <w:t>тұнбаларының</w:t>
      </w:r>
      <w:r w:rsidR="00BE746C" w:rsidRPr="00276B87">
        <w:rPr>
          <w:sz w:val="28"/>
          <w:szCs w:val="28"/>
          <w:lang w:val="kk-KZ"/>
        </w:rPr>
        <w:t xml:space="preserve"> </w:t>
      </w:r>
      <w:r w:rsidR="00FB01C4" w:rsidRPr="00276B87">
        <w:rPr>
          <w:sz w:val="28"/>
          <w:szCs w:val="28"/>
          <w:lang w:val="kk-KZ"/>
        </w:rPr>
        <w:t>микробқа қарсы қасиетін, химиялық құрамын, қауіпсіздігін</w:t>
      </w:r>
      <w:r w:rsidR="003C065C" w:rsidRPr="00276B87">
        <w:rPr>
          <w:sz w:val="28"/>
          <w:szCs w:val="28"/>
          <w:lang w:val="kk-KZ"/>
        </w:rPr>
        <w:t xml:space="preserve"> </w:t>
      </w:r>
      <w:r w:rsidR="001B6E3A" w:rsidRPr="00276B87">
        <w:rPr>
          <w:sz w:val="28"/>
          <w:szCs w:val="28"/>
          <w:lang w:val="kk-KZ"/>
        </w:rPr>
        <w:t>анықтау;</w:t>
      </w:r>
    </w:p>
    <w:p w:rsidR="00276B87" w:rsidRDefault="003A2294" w:rsidP="00276B87">
      <w:pPr>
        <w:pStyle w:val="a3"/>
        <w:numPr>
          <w:ilvl w:val="0"/>
          <w:numId w:val="33"/>
        </w:numPr>
        <w:tabs>
          <w:tab w:val="left" w:pos="993"/>
        </w:tabs>
        <w:ind w:left="0" w:firstLine="709"/>
        <w:jc w:val="both"/>
        <w:rPr>
          <w:sz w:val="28"/>
          <w:szCs w:val="28"/>
          <w:lang w:val="kk-KZ"/>
        </w:rPr>
      </w:pPr>
      <w:r w:rsidRPr="00276B87">
        <w:rPr>
          <w:sz w:val="28"/>
          <w:szCs w:val="28"/>
          <w:lang w:val="kk-KZ"/>
        </w:rPr>
        <w:t xml:space="preserve">Бактерицидтік қасиеті бар </w:t>
      </w:r>
      <w:r w:rsidR="002F1400" w:rsidRPr="00276B87">
        <w:rPr>
          <w:sz w:val="28"/>
          <w:szCs w:val="28"/>
          <w:lang w:val="kk-KZ"/>
        </w:rPr>
        <w:t>шөптердің</w:t>
      </w:r>
      <w:r w:rsidR="001D7C69" w:rsidRPr="00276B87">
        <w:rPr>
          <w:sz w:val="28"/>
          <w:szCs w:val="28"/>
          <w:lang w:val="kk-KZ"/>
        </w:rPr>
        <w:t xml:space="preserve"> сулы </w:t>
      </w:r>
      <w:r w:rsidR="0028756C" w:rsidRPr="00276B87">
        <w:rPr>
          <w:sz w:val="28"/>
          <w:szCs w:val="28"/>
          <w:lang w:val="kk-KZ"/>
        </w:rPr>
        <w:t>тұнбаларымен</w:t>
      </w:r>
      <w:r w:rsidR="001D7C69" w:rsidRPr="00276B87">
        <w:rPr>
          <w:sz w:val="28"/>
          <w:szCs w:val="28"/>
          <w:lang w:val="kk-KZ"/>
        </w:rPr>
        <w:t xml:space="preserve"> өңдеу арқылы, ж</w:t>
      </w:r>
      <w:r w:rsidR="00BE746C" w:rsidRPr="00276B87">
        <w:rPr>
          <w:sz w:val="28"/>
          <w:szCs w:val="28"/>
          <w:lang w:val="kk-KZ"/>
        </w:rPr>
        <w:t>асыл қарақұмық дәндері</w:t>
      </w:r>
      <w:r w:rsidR="001B6E3A" w:rsidRPr="00276B87">
        <w:rPr>
          <w:sz w:val="28"/>
          <w:szCs w:val="28"/>
          <w:lang w:val="kk-KZ"/>
        </w:rPr>
        <w:t>нің</w:t>
      </w:r>
      <w:r w:rsidR="002F1400" w:rsidRPr="00276B87">
        <w:rPr>
          <w:sz w:val="28"/>
          <w:szCs w:val="28"/>
          <w:lang w:val="kk-KZ"/>
        </w:rPr>
        <w:t xml:space="preserve"> өскіні өсу</w:t>
      </w:r>
      <w:r w:rsidR="00BE746C" w:rsidRPr="00276B87">
        <w:rPr>
          <w:sz w:val="28"/>
          <w:szCs w:val="28"/>
          <w:lang w:val="kk-KZ"/>
        </w:rPr>
        <w:t xml:space="preserve"> кезінде</w:t>
      </w:r>
      <w:r w:rsidR="001D7C69" w:rsidRPr="00276B87">
        <w:rPr>
          <w:sz w:val="28"/>
          <w:szCs w:val="28"/>
          <w:lang w:val="kk-KZ"/>
        </w:rPr>
        <w:t>гі</w:t>
      </w:r>
      <w:r w:rsidR="001B6E3A" w:rsidRPr="00276B87">
        <w:rPr>
          <w:sz w:val="28"/>
          <w:szCs w:val="28"/>
          <w:lang w:val="kk-KZ"/>
        </w:rPr>
        <w:t xml:space="preserve"> </w:t>
      </w:r>
      <w:r w:rsidR="00FD56B3" w:rsidRPr="00276B87">
        <w:rPr>
          <w:sz w:val="28"/>
          <w:szCs w:val="28"/>
          <w:lang w:val="kk-KZ"/>
        </w:rPr>
        <w:t>м</w:t>
      </w:r>
      <w:r w:rsidR="006B6449" w:rsidRPr="00276B87">
        <w:rPr>
          <w:sz w:val="28"/>
          <w:szCs w:val="28"/>
          <w:lang w:val="kk-KZ"/>
        </w:rPr>
        <w:t>и</w:t>
      </w:r>
      <w:r w:rsidR="00FD56B3" w:rsidRPr="00276B87">
        <w:rPr>
          <w:sz w:val="28"/>
          <w:szCs w:val="28"/>
          <w:lang w:val="kk-KZ"/>
        </w:rPr>
        <w:t xml:space="preserve">кробиологиялық көрсеткіштерін </w:t>
      </w:r>
      <w:r w:rsidR="002F1400" w:rsidRPr="00276B87">
        <w:rPr>
          <w:sz w:val="28"/>
          <w:szCs w:val="28"/>
          <w:lang w:val="kk-KZ"/>
        </w:rPr>
        <w:t xml:space="preserve">және уытты элементтерге әсерін </w:t>
      </w:r>
      <w:r w:rsidRPr="00276B87">
        <w:rPr>
          <w:sz w:val="28"/>
          <w:szCs w:val="28"/>
          <w:lang w:val="kk-KZ"/>
        </w:rPr>
        <w:t>анықтау</w:t>
      </w:r>
      <w:r w:rsidR="002F1400" w:rsidRPr="00276B87">
        <w:rPr>
          <w:sz w:val="28"/>
          <w:szCs w:val="28"/>
          <w:lang w:val="kk-KZ"/>
        </w:rPr>
        <w:t xml:space="preserve">; </w:t>
      </w:r>
    </w:p>
    <w:p w:rsidR="00276B87" w:rsidRDefault="002F1400" w:rsidP="00276B87">
      <w:pPr>
        <w:pStyle w:val="a3"/>
        <w:numPr>
          <w:ilvl w:val="0"/>
          <w:numId w:val="33"/>
        </w:numPr>
        <w:tabs>
          <w:tab w:val="left" w:pos="993"/>
        </w:tabs>
        <w:ind w:left="0" w:firstLine="709"/>
        <w:jc w:val="both"/>
        <w:rPr>
          <w:sz w:val="28"/>
          <w:szCs w:val="28"/>
          <w:lang w:val="kk-KZ"/>
        </w:rPr>
      </w:pPr>
      <w:r w:rsidRPr="00276B87">
        <w:rPr>
          <w:sz w:val="28"/>
          <w:szCs w:val="28"/>
          <w:lang w:val="kk-KZ"/>
        </w:rPr>
        <w:t>Бактерицидтік қасиеті бар шөптердің</w:t>
      </w:r>
      <w:r w:rsidR="001D7C69" w:rsidRPr="00276B87">
        <w:rPr>
          <w:sz w:val="28"/>
          <w:szCs w:val="28"/>
          <w:lang w:val="kk-KZ"/>
        </w:rPr>
        <w:t xml:space="preserve"> сулы </w:t>
      </w:r>
      <w:r w:rsidR="0028756C" w:rsidRPr="00276B87">
        <w:rPr>
          <w:sz w:val="28"/>
          <w:szCs w:val="28"/>
          <w:lang w:val="kk-KZ"/>
        </w:rPr>
        <w:t>тұнбаларымен</w:t>
      </w:r>
      <w:r w:rsidR="001D7C69" w:rsidRPr="00276B87">
        <w:rPr>
          <w:sz w:val="28"/>
          <w:szCs w:val="28"/>
          <w:lang w:val="kk-KZ"/>
        </w:rPr>
        <w:t xml:space="preserve"> өңдеу тәсілдерінің жасыл қарақұмық дәндерінің өнгіш қабілеті мен өну қуатына әсерін зерттеу;</w:t>
      </w:r>
    </w:p>
    <w:p w:rsidR="00247960" w:rsidRPr="00276B87" w:rsidRDefault="001B05D1" w:rsidP="00276B87">
      <w:pPr>
        <w:pStyle w:val="a3"/>
        <w:numPr>
          <w:ilvl w:val="0"/>
          <w:numId w:val="33"/>
        </w:numPr>
        <w:tabs>
          <w:tab w:val="left" w:pos="993"/>
        </w:tabs>
        <w:ind w:left="0" w:firstLine="709"/>
        <w:jc w:val="both"/>
        <w:rPr>
          <w:sz w:val="28"/>
          <w:szCs w:val="28"/>
          <w:lang w:val="kk-KZ"/>
        </w:rPr>
      </w:pPr>
      <w:r w:rsidRPr="00276B87">
        <w:rPr>
          <w:sz w:val="28"/>
          <w:szCs w:val="28"/>
          <w:lang w:val="kk-KZ"/>
        </w:rPr>
        <w:t>Жаңа өнімнің</w:t>
      </w:r>
      <w:r w:rsidR="0094226A" w:rsidRPr="00276B87">
        <w:rPr>
          <w:sz w:val="28"/>
          <w:szCs w:val="28"/>
          <w:lang w:val="kk-KZ"/>
        </w:rPr>
        <w:t xml:space="preserve"> сапа көрс</w:t>
      </w:r>
      <w:r w:rsidR="002F1400" w:rsidRPr="00276B87">
        <w:rPr>
          <w:sz w:val="28"/>
          <w:szCs w:val="28"/>
          <w:lang w:val="kk-KZ"/>
        </w:rPr>
        <w:t xml:space="preserve">еткіштерін, тағамдық құндылығын, </w:t>
      </w:r>
      <w:r w:rsidR="0094226A" w:rsidRPr="00276B87">
        <w:rPr>
          <w:sz w:val="28"/>
          <w:szCs w:val="28"/>
          <w:lang w:val="kk-KZ"/>
        </w:rPr>
        <w:t>қауіпсіздігін анықтау</w:t>
      </w:r>
      <w:r w:rsidR="000318D9" w:rsidRPr="00276B87">
        <w:rPr>
          <w:sz w:val="28"/>
          <w:szCs w:val="28"/>
          <w:lang w:val="kk-KZ"/>
        </w:rPr>
        <w:t xml:space="preserve"> және </w:t>
      </w:r>
      <w:r w:rsidR="003C065C" w:rsidRPr="00276B87">
        <w:rPr>
          <w:sz w:val="28"/>
          <w:szCs w:val="28"/>
          <w:lang w:val="kk-KZ"/>
        </w:rPr>
        <w:t xml:space="preserve">әзірлеу кезінде сыни бақылау нүктелерін </w:t>
      </w:r>
      <w:r w:rsidR="002F1400" w:rsidRPr="00276B87">
        <w:rPr>
          <w:sz w:val="28"/>
          <w:szCs w:val="28"/>
          <w:lang w:val="kk-KZ"/>
        </w:rPr>
        <w:t>белгілеп</w:t>
      </w:r>
      <w:r w:rsidR="00247960" w:rsidRPr="00276B87">
        <w:rPr>
          <w:sz w:val="28"/>
          <w:szCs w:val="28"/>
          <w:lang w:val="kk-KZ"/>
        </w:rPr>
        <w:t xml:space="preserve">, </w:t>
      </w:r>
      <w:r w:rsidR="003C065C" w:rsidRPr="00276B87">
        <w:rPr>
          <w:sz w:val="28"/>
          <w:szCs w:val="28"/>
          <w:lang w:val="kk-KZ"/>
        </w:rPr>
        <w:t>НАССР жұмыс жоспарын</w:t>
      </w:r>
      <w:r w:rsidR="00247960" w:rsidRPr="00276B87">
        <w:rPr>
          <w:sz w:val="28"/>
          <w:szCs w:val="28"/>
          <w:lang w:val="kk-KZ"/>
        </w:rPr>
        <w:t xml:space="preserve"> ұсыну</w:t>
      </w:r>
      <w:r w:rsidR="000318D9" w:rsidRPr="00276B87">
        <w:rPr>
          <w:sz w:val="28"/>
          <w:szCs w:val="28"/>
          <w:lang w:val="kk-KZ"/>
        </w:rPr>
        <w:t xml:space="preserve">, </w:t>
      </w:r>
      <w:r w:rsidR="00247960" w:rsidRPr="00276B87">
        <w:rPr>
          <w:sz w:val="28"/>
          <w:szCs w:val="28"/>
          <w:lang w:val="kk-KZ"/>
        </w:rPr>
        <w:t>ұйым стандартын әзірлеу.</w:t>
      </w:r>
    </w:p>
    <w:p w:rsidR="00896FF0" w:rsidRPr="006B30A1" w:rsidRDefault="00896FF0" w:rsidP="00896FF0">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b/>
          <w:color w:val="000000"/>
          <w:sz w:val="28"/>
          <w:szCs w:val="28"/>
          <w:lang w:val="kk-KZ"/>
        </w:rPr>
        <w:t>Зерттеу әдістері.</w:t>
      </w:r>
      <w:r w:rsidRPr="006B30A1">
        <w:rPr>
          <w:rFonts w:ascii="Times New Roman" w:hAnsi="Times New Roman"/>
          <w:color w:val="000000"/>
          <w:sz w:val="28"/>
          <w:szCs w:val="28"/>
          <w:lang w:val="kk-KZ"/>
        </w:rPr>
        <w:t xml:space="preserve"> Берілген жұмыста өсімдік шикізаттарының қасиеттері мен дайын өнімдердің сапасын зерттеу кезінде диссертация мәтінінде мазм</w:t>
      </w:r>
      <w:r w:rsidR="003A2294" w:rsidRPr="006B30A1">
        <w:rPr>
          <w:rFonts w:ascii="Times New Roman" w:hAnsi="Times New Roman"/>
          <w:color w:val="000000"/>
          <w:sz w:val="28"/>
          <w:szCs w:val="28"/>
          <w:lang w:val="kk-KZ"/>
        </w:rPr>
        <w:t>ұндалған жалпыға ортақ физика</w:t>
      </w:r>
      <w:r w:rsidRPr="006B30A1">
        <w:rPr>
          <w:rFonts w:ascii="Times New Roman" w:hAnsi="Times New Roman"/>
          <w:color w:val="000000"/>
          <w:sz w:val="28"/>
          <w:szCs w:val="28"/>
          <w:lang w:val="kk-KZ"/>
        </w:rPr>
        <w:t xml:space="preserve">-химиялық және органолептикалық, </w:t>
      </w:r>
      <w:r w:rsidRPr="006B30A1">
        <w:rPr>
          <w:rFonts w:ascii="Times New Roman" w:hAnsi="Times New Roman"/>
          <w:color w:val="000000"/>
          <w:sz w:val="28"/>
          <w:szCs w:val="28"/>
          <w:lang w:val="kk-KZ"/>
        </w:rPr>
        <w:lastRenderedPageBreak/>
        <w:t xml:space="preserve">микробиологиялық әдістер, </w:t>
      </w:r>
      <w:r w:rsidR="00936425" w:rsidRPr="006B30A1">
        <w:rPr>
          <w:rFonts w:ascii="Times New Roman" w:hAnsi="Times New Roman"/>
          <w:color w:val="000000"/>
          <w:sz w:val="28"/>
          <w:szCs w:val="28"/>
          <w:lang w:val="kk-KZ"/>
        </w:rPr>
        <w:t xml:space="preserve">қауіпсіздік көрсеткіштерін анықтау әдістері </w:t>
      </w:r>
      <w:r w:rsidRPr="006B30A1">
        <w:rPr>
          <w:rFonts w:ascii="Times New Roman" w:hAnsi="Times New Roman"/>
          <w:color w:val="000000"/>
          <w:sz w:val="28"/>
          <w:szCs w:val="28"/>
          <w:lang w:val="kk-KZ"/>
        </w:rPr>
        <w:t>сондай-ақ, арнайы әдістер қолданылды.</w:t>
      </w:r>
    </w:p>
    <w:p w:rsidR="002B61ED" w:rsidRPr="006B30A1" w:rsidRDefault="001C3BCF" w:rsidP="00896FF0">
      <w:pPr>
        <w:spacing w:after="0" w:line="240" w:lineRule="auto"/>
        <w:ind w:firstLine="709"/>
        <w:jc w:val="both"/>
        <w:rPr>
          <w:rStyle w:val="tlid-translation"/>
          <w:rFonts w:ascii="Times New Roman" w:hAnsi="Times New Roman"/>
          <w:b/>
          <w:sz w:val="28"/>
          <w:szCs w:val="28"/>
          <w:lang w:val="kk-KZ"/>
        </w:rPr>
      </w:pPr>
      <w:r w:rsidRPr="006B30A1">
        <w:rPr>
          <w:rStyle w:val="tlid-translation"/>
          <w:rFonts w:ascii="Times New Roman" w:hAnsi="Times New Roman"/>
          <w:b/>
          <w:sz w:val="28"/>
          <w:szCs w:val="28"/>
          <w:lang w:val="kk-KZ"/>
        </w:rPr>
        <w:t>Жұмыстың</w:t>
      </w:r>
      <w:r w:rsidR="00FD046E" w:rsidRPr="006B30A1">
        <w:rPr>
          <w:rStyle w:val="tlid-translation"/>
          <w:rFonts w:ascii="Times New Roman" w:hAnsi="Times New Roman"/>
          <w:b/>
          <w:sz w:val="28"/>
          <w:szCs w:val="28"/>
          <w:lang w:val="kk-KZ"/>
        </w:rPr>
        <w:t xml:space="preserve"> ғылыми</w:t>
      </w:r>
      <w:r w:rsidRPr="006B30A1">
        <w:rPr>
          <w:rStyle w:val="tlid-translation"/>
          <w:rFonts w:ascii="Times New Roman" w:hAnsi="Times New Roman"/>
          <w:b/>
          <w:sz w:val="28"/>
          <w:szCs w:val="28"/>
          <w:lang w:val="kk-KZ"/>
        </w:rPr>
        <w:t xml:space="preserve"> жаңалығы</w:t>
      </w:r>
      <w:r w:rsidR="00FD046E" w:rsidRPr="006B30A1">
        <w:rPr>
          <w:rStyle w:val="tlid-translation"/>
          <w:rFonts w:ascii="Times New Roman" w:hAnsi="Times New Roman"/>
          <w:b/>
          <w:sz w:val="28"/>
          <w:szCs w:val="28"/>
          <w:lang w:val="kk-KZ"/>
        </w:rPr>
        <w:t>:</w:t>
      </w:r>
      <w:r w:rsidR="002B61ED" w:rsidRPr="006B30A1">
        <w:rPr>
          <w:rStyle w:val="tlid-translation"/>
          <w:rFonts w:ascii="Times New Roman" w:hAnsi="Times New Roman"/>
          <w:b/>
          <w:sz w:val="28"/>
          <w:szCs w:val="28"/>
          <w:lang w:val="kk-KZ"/>
        </w:rPr>
        <w:t xml:space="preserve"> </w:t>
      </w:r>
    </w:p>
    <w:p w:rsidR="0074456B" w:rsidRPr="006B30A1" w:rsidRDefault="003A2294" w:rsidP="004B133E">
      <w:pPr>
        <w:numPr>
          <w:ilvl w:val="0"/>
          <w:numId w:val="11"/>
        </w:numPr>
        <w:tabs>
          <w:tab w:val="num" w:pos="426"/>
          <w:tab w:val="left" w:pos="993"/>
        </w:tabs>
        <w:spacing w:after="0" w:line="240" w:lineRule="auto"/>
        <w:ind w:left="0" w:firstLine="709"/>
        <w:jc w:val="both"/>
        <w:rPr>
          <w:rFonts w:ascii="Times New Roman" w:hAnsi="Times New Roman"/>
          <w:sz w:val="28"/>
          <w:szCs w:val="28"/>
          <w:lang w:val="kk-KZ"/>
        </w:rPr>
      </w:pPr>
      <w:r w:rsidRPr="006B30A1">
        <w:rPr>
          <w:rFonts w:ascii="Times New Roman" w:hAnsi="Times New Roman"/>
          <w:sz w:val="28"/>
          <w:szCs w:val="28"/>
          <w:lang w:val="kk-KZ"/>
        </w:rPr>
        <w:t>өскіні өскен</w:t>
      </w:r>
      <w:r w:rsidR="0074456B" w:rsidRPr="006B30A1">
        <w:rPr>
          <w:rFonts w:ascii="Times New Roman" w:hAnsi="Times New Roman"/>
          <w:sz w:val="28"/>
          <w:szCs w:val="28"/>
          <w:lang w:val="kk-KZ"/>
        </w:rPr>
        <w:t xml:space="preserve"> </w:t>
      </w:r>
      <w:r w:rsidR="007921BD" w:rsidRPr="006B30A1">
        <w:rPr>
          <w:rFonts w:ascii="Times New Roman" w:hAnsi="Times New Roman"/>
          <w:sz w:val="28"/>
          <w:szCs w:val="28"/>
          <w:lang w:val="kk-KZ"/>
        </w:rPr>
        <w:t xml:space="preserve">жасыл қарақұмық </w:t>
      </w:r>
      <w:r w:rsidR="0074456B" w:rsidRPr="006B30A1">
        <w:rPr>
          <w:rFonts w:ascii="Times New Roman" w:hAnsi="Times New Roman"/>
          <w:sz w:val="28"/>
          <w:szCs w:val="28"/>
          <w:lang w:val="kk-KZ"/>
        </w:rPr>
        <w:t>дәндер</w:t>
      </w:r>
      <w:r w:rsidR="00CE4DC0" w:rsidRPr="006B30A1">
        <w:rPr>
          <w:rFonts w:ascii="Times New Roman" w:hAnsi="Times New Roman"/>
          <w:sz w:val="28"/>
          <w:szCs w:val="28"/>
          <w:lang w:val="kk-KZ"/>
        </w:rPr>
        <w:t>ін</w:t>
      </w:r>
      <w:r w:rsidR="0074456B" w:rsidRPr="006B30A1">
        <w:rPr>
          <w:rFonts w:ascii="Times New Roman" w:hAnsi="Times New Roman"/>
          <w:sz w:val="28"/>
          <w:szCs w:val="28"/>
          <w:lang w:val="kk-KZ"/>
        </w:rPr>
        <w:t>ің қауіпсіздігін жоғарылату мақсатында алғаш рет шайқурай</w:t>
      </w:r>
      <w:r w:rsidR="003A31E9" w:rsidRPr="006B30A1">
        <w:rPr>
          <w:rFonts w:ascii="Times New Roman" w:hAnsi="Times New Roman"/>
          <w:sz w:val="28"/>
          <w:szCs w:val="28"/>
          <w:lang w:val="kk-KZ"/>
        </w:rPr>
        <w:t>, қалақай, жұпаргүл</w:t>
      </w:r>
      <w:r w:rsidR="000318D9" w:rsidRPr="006B30A1">
        <w:rPr>
          <w:rFonts w:ascii="Times New Roman" w:hAnsi="Times New Roman"/>
          <w:sz w:val="28"/>
          <w:szCs w:val="28"/>
          <w:lang w:val="kk-KZ"/>
        </w:rPr>
        <w:t xml:space="preserve"> шөптерінің</w:t>
      </w:r>
      <w:r w:rsidR="0074456B" w:rsidRPr="006B30A1">
        <w:rPr>
          <w:rFonts w:ascii="Times New Roman" w:hAnsi="Times New Roman"/>
          <w:sz w:val="28"/>
          <w:szCs w:val="28"/>
          <w:lang w:val="kk-KZ"/>
        </w:rPr>
        <w:t xml:space="preserve"> </w:t>
      </w:r>
      <w:r w:rsidR="003A31E9" w:rsidRPr="006B30A1">
        <w:rPr>
          <w:rFonts w:ascii="Times New Roman" w:hAnsi="Times New Roman"/>
          <w:sz w:val="28"/>
          <w:szCs w:val="28"/>
          <w:lang w:val="kk-KZ"/>
        </w:rPr>
        <w:t xml:space="preserve">сулы </w:t>
      </w:r>
      <w:r w:rsidR="00280BE6" w:rsidRPr="006B30A1">
        <w:rPr>
          <w:rFonts w:ascii="Times New Roman" w:hAnsi="Times New Roman"/>
          <w:sz w:val="28"/>
          <w:szCs w:val="28"/>
          <w:lang w:val="kk-KZ"/>
        </w:rPr>
        <w:t>тұнбаларымен</w:t>
      </w:r>
      <w:r w:rsidR="0074456B" w:rsidRPr="006B30A1">
        <w:rPr>
          <w:rFonts w:ascii="Times New Roman" w:hAnsi="Times New Roman"/>
          <w:sz w:val="28"/>
          <w:szCs w:val="28"/>
          <w:lang w:val="kk-KZ"/>
        </w:rPr>
        <w:t xml:space="preserve"> өңдеу тәсіл</w:t>
      </w:r>
      <w:r w:rsidR="00B6742A" w:rsidRPr="006B30A1">
        <w:rPr>
          <w:rFonts w:ascii="Times New Roman" w:hAnsi="Times New Roman"/>
          <w:sz w:val="28"/>
          <w:szCs w:val="28"/>
          <w:lang w:val="kk-KZ"/>
        </w:rPr>
        <w:t xml:space="preserve">дері </w:t>
      </w:r>
      <w:r w:rsidR="00DD4033" w:rsidRPr="006B30A1">
        <w:rPr>
          <w:rFonts w:ascii="Times New Roman" w:hAnsi="Times New Roman"/>
          <w:sz w:val="28"/>
          <w:szCs w:val="28"/>
          <w:lang w:val="kk-KZ"/>
        </w:rPr>
        <w:t>ұсынылды</w:t>
      </w:r>
      <w:r w:rsidR="0074456B" w:rsidRPr="006B30A1">
        <w:rPr>
          <w:rFonts w:ascii="Times New Roman" w:hAnsi="Times New Roman"/>
          <w:sz w:val="28"/>
          <w:szCs w:val="28"/>
          <w:lang w:val="kk-KZ"/>
        </w:rPr>
        <w:t>;</w:t>
      </w:r>
    </w:p>
    <w:p w:rsidR="0074456B" w:rsidRPr="006B30A1" w:rsidRDefault="008A1F50" w:rsidP="004B133E">
      <w:pPr>
        <w:numPr>
          <w:ilvl w:val="0"/>
          <w:numId w:val="11"/>
        </w:numPr>
        <w:tabs>
          <w:tab w:val="num" w:pos="426"/>
          <w:tab w:val="left" w:pos="993"/>
        </w:tabs>
        <w:spacing w:after="0" w:line="240" w:lineRule="auto"/>
        <w:ind w:left="0" w:firstLine="709"/>
        <w:jc w:val="both"/>
        <w:rPr>
          <w:rFonts w:ascii="Times New Roman" w:hAnsi="Times New Roman"/>
          <w:sz w:val="28"/>
          <w:szCs w:val="28"/>
          <w:lang w:val="kk-KZ"/>
        </w:rPr>
      </w:pPr>
      <w:r w:rsidRPr="006B30A1">
        <w:rPr>
          <w:rFonts w:ascii="Times New Roman" w:hAnsi="Times New Roman"/>
          <w:sz w:val="28"/>
          <w:szCs w:val="28"/>
          <w:lang w:val="kk-KZ"/>
        </w:rPr>
        <w:t xml:space="preserve">шайқурай, </w:t>
      </w:r>
      <w:r w:rsidR="000318D9" w:rsidRPr="006B30A1">
        <w:rPr>
          <w:rFonts w:ascii="Times New Roman" w:hAnsi="Times New Roman"/>
          <w:sz w:val="28"/>
          <w:szCs w:val="28"/>
          <w:lang w:val="kk-KZ"/>
        </w:rPr>
        <w:t>қалақай, жұпаргүл шөптерінің</w:t>
      </w:r>
      <w:r w:rsidRPr="006B30A1">
        <w:rPr>
          <w:rFonts w:ascii="Times New Roman" w:hAnsi="Times New Roman"/>
          <w:sz w:val="28"/>
          <w:szCs w:val="28"/>
          <w:lang w:val="kk-KZ"/>
        </w:rPr>
        <w:t xml:space="preserve"> </w:t>
      </w:r>
      <w:r w:rsidR="003A31E9" w:rsidRPr="006B30A1">
        <w:rPr>
          <w:rFonts w:ascii="Times New Roman" w:hAnsi="Times New Roman"/>
          <w:sz w:val="28"/>
          <w:szCs w:val="28"/>
          <w:lang w:val="kk-KZ"/>
        </w:rPr>
        <w:t xml:space="preserve">сулы </w:t>
      </w:r>
      <w:r w:rsidR="00280BE6" w:rsidRPr="006B30A1">
        <w:rPr>
          <w:rFonts w:ascii="Times New Roman" w:hAnsi="Times New Roman"/>
          <w:sz w:val="28"/>
          <w:szCs w:val="28"/>
          <w:lang w:val="kk-KZ"/>
        </w:rPr>
        <w:t>тұнбалары</w:t>
      </w:r>
      <w:r w:rsidR="00CE4DC0" w:rsidRPr="006B30A1">
        <w:rPr>
          <w:rFonts w:ascii="Times New Roman" w:hAnsi="Times New Roman"/>
          <w:sz w:val="28"/>
          <w:szCs w:val="28"/>
          <w:lang w:val="kk-KZ"/>
        </w:rPr>
        <w:t xml:space="preserve">мен өңдеу тәсілдерін қолдану кезінде </w:t>
      </w:r>
      <w:r w:rsidR="0074456B" w:rsidRPr="006B30A1">
        <w:rPr>
          <w:rFonts w:ascii="Times New Roman" w:hAnsi="Times New Roman"/>
          <w:sz w:val="28"/>
          <w:szCs w:val="28"/>
          <w:lang w:val="kk-KZ"/>
        </w:rPr>
        <w:t xml:space="preserve">микроорганизмдерге </w:t>
      </w:r>
      <w:r w:rsidR="00B6742A" w:rsidRPr="006B30A1">
        <w:rPr>
          <w:rFonts w:ascii="Times New Roman" w:hAnsi="Times New Roman"/>
          <w:sz w:val="28"/>
          <w:szCs w:val="28"/>
          <w:lang w:val="kk-KZ"/>
        </w:rPr>
        <w:t xml:space="preserve">қарсы </w:t>
      </w:r>
      <w:r w:rsidR="0074456B" w:rsidRPr="006B30A1">
        <w:rPr>
          <w:rFonts w:ascii="Times New Roman" w:hAnsi="Times New Roman"/>
          <w:sz w:val="28"/>
          <w:szCs w:val="28"/>
          <w:lang w:val="kk-KZ"/>
        </w:rPr>
        <w:t>әсері</w:t>
      </w:r>
      <w:r w:rsidR="003A31E9" w:rsidRPr="006B30A1">
        <w:rPr>
          <w:rFonts w:ascii="Times New Roman" w:hAnsi="Times New Roman"/>
          <w:sz w:val="28"/>
          <w:szCs w:val="28"/>
          <w:lang w:val="kk-KZ"/>
        </w:rPr>
        <w:t>н</w:t>
      </w:r>
      <w:r w:rsidR="0074456B" w:rsidRPr="006B30A1">
        <w:rPr>
          <w:rFonts w:ascii="Times New Roman" w:hAnsi="Times New Roman"/>
          <w:sz w:val="28"/>
          <w:szCs w:val="28"/>
          <w:lang w:val="kk-KZ"/>
        </w:rPr>
        <w:t xml:space="preserve"> салыстырғанда </w:t>
      </w:r>
      <w:r w:rsidR="001B6B46" w:rsidRPr="006B30A1">
        <w:rPr>
          <w:rFonts w:ascii="Times New Roman" w:hAnsi="Times New Roman"/>
          <w:sz w:val="28"/>
          <w:szCs w:val="28"/>
          <w:lang w:val="kk-KZ"/>
        </w:rPr>
        <w:t>(</w:t>
      </w:r>
      <w:r w:rsidRPr="006B30A1">
        <w:rPr>
          <w:rStyle w:val="tlid-translation"/>
          <w:rFonts w:ascii="Times New Roman" w:hAnsi="Times New Roman"/>
          <w:sz w:val="28"/>
          <w:szCs w:val="28"/>
          <w:lang w:val="kk-KZ"/>
        </w:rPr>
        <w:t>МАФАнМ</w:t>
      </w:r>
      <w:r w:rsidR="00BD2200" w:rsidRPr="006B30A1">
        <w:rPr>
          <w:rStyle w:val="tlid-translation"/>
          <w:rFonts w:ascii="Times New Roman" w:hAnsi="Times New Roman"/>
          <w:sz w:val="28"/>
          <w:szCs w:val="28"/>
          <w:lang w:val="kk-KZ"/>
        </w:rPr>
        <w:t>С</w:t>
      </w:r>
      <w:r w:rsidRPr="006B30A1">
        <w:rPr>
          <w:rStyle w:val="tlid-translation"/>
          <w:rFonts w:ascii="Times New Roman" w:hAnsi="Times New Roman"/>
          <w:sz w:val="28"/>
          <w:szCs w:val="28"/>
          <w:lang w:val="kk-KZ"/>
        </w:rPr>
        <w:t xml:space="preserve"> 3% ШСТ – 2,2</w:t>
      </w:r>
      <w:r w:rsidR="001B6B46"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10</w:t>
      </w:r>
      <w:r w:rsidRPr="006B30A1">
        <w:rPr>
          <w:rStyle w:val="tlid-translation"/>
          <w:rFonts w:ascii="Times New Roman" w:hAnsi="Times New Roman"/>
          <w:sz w:val="28"/>
          <w:szCs w:val="28"/>
          <w:vertAlign w:val="superscript"/>
          <w:lang w:val="kk-KZ"/>
        </w:rPr>
        <w:t>3</w:t>
      </w:r>
      <w:r w:rsidR="00BD2200" w:rsidRPr="006B30A1">
        <w:rPr>
          <w:rStyle w:val="tlid-translation"/>
          <w:rFonts w:ascii="Times New Roman" w:hAnsi="Times New Roman"/>
          <w:sz w:val="28"/>
          <w:szCs w:val="28"/>
          <w:lang w:val="kk-KZ"/>
        </w:rPr>
        <w:t>КТБ</w:t>
      </w:r>
      <w:r w:rsidRPr="006B30A1">
        <w:rPr>
          <w:rStyle w:val="tlid-translation"/>
          <w:rFonts w:ascii="Times New Roman" w:hAnsi="Times New Roman"/>
          <w:sz w:val="28"/>
          <w:szCs w:val="28"/>
          <w:lang w:val="kk-KZ"/>
        </w:rPr>
        <w:t>/г, 3% ҚСТ – 3,7</w:t>
      </w:r>
      <w:r w:rsidR="001B6B46"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10</w:t>
      </w:r>
      <w:r w:rsidRPr="006B30A1">
        <w:rPr>
          <w:rStyle w:val="tlid-translation"/>
          <w:rFonts w:ascii="Times New Roman" w:hAnsi="Times New Roman"/>
          <w:sz w:val="28"/>
          <w:szCs w:val="28"/>
          <w:vertAlign w:val="superscript"/>
          <w:lang w:val="kk-KZ"/>
        </w:rPr>
        <w:t xml:space="preserve">3 </w:t>
      </w:r>
      <w:r w:rsidR="00BD2200" w:rsidRPr="006B30A1">
        <w:rPr>
          <w:rStyle w:val="tlid-translation"/>
          <w:rFonts w:ascii="Times New Roman" w:hAnsi="Times New Roman"/>
          <w:sz w:val="28"/>
          <w:szCs w:val="28"/>
          <w:lang w:val="kk-KZ"/>
        </w:rPr>
        <w:t>КТБ</w:t>
      </w:r>
      <w:r w:rsidRPr="006B30A1">
        <w:rPr>
          <w:rStyle w:val="tlid-translation"/>
          <w:rFonts w:ascii="Times New Roman" w:hAnsi="Times New Roman"/>
          <w:sz w:val="28"/>
          <w:szCs w:val="28"/>
          <w:lang w:val="kk-KZ"/>
        </w:rPr>
        <w:t>/г, 3% ЖСТ – 4</w:t>
      </w:r>
      <w:r w:rsidR="001B6B46"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10</w:t>
      </w:r>
      <w:r w:rsidRPr="006B30A1">
        <w:rPr>
          <w:rStyle w:val="tlid-translation"/>
          <w:rFonts w:ascii="Times New Roman" w:hAnsi="Times New Roman"/>
          <w:sz w:val="28"/>
          <w:szCs w:val="28"/>
          <w:vertAlign w:val="superscript"/>
          <w:lang w:val="kk-KZ"/>
        </w:rPr>
        <w:t xml:space="preserve">3 </w:t>
      </w:r>
      <w:r w:rsidR="00BD2200" w:rsidRPr="006B30A1">
        <w:rPr>
          <w:rStyle w:val="tlid-translation"/>
          <w:rFonts w:ascii="Times New Roman" w:hAnsi="Times New Roman"/>
          <w:sz w:val="28"/>
          <w:szCs w:val="28"/>
          <w:lang w:val="kk-KZ"/>
        </w:rPr>
        <w:t>КТБ</w:t>
      </w:r>
      <w:r w:rsidRPr="006B30A1">
        <w:rPr>
          <w:rStyle w:val="tlid-translation"/>
          <w:rFonts w:ascii="Times New Roman" w:hAnsi="Times New Roman"/>
          <w:sz w:val="28"/>
          <w:szCs w:val="28"/>
          <w:lang w:val="kk-KZ"/>
        </w:rPr>
        <w:t>/г</w:t>
      </w:r>
      <w:r w:rsidRPr="006B30A1">
        <w:rPr>
          <w:rFonts w:ascii="Times New Roman" w:hAnsi="Times New Roman"/>
          <w:sz w:val="28"/>
          <w:szCs w:val="28"/>
          <w:lang w:val="kk-KZ"/>
        </w:rPr>
        <w:t>)</w:t>
      </w:r>
      <w:r w:rsidR="0074456B"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шайқурай </w:t>
      </w:r>
      <w:r w:rsidR="003A31E9" w:rsidRPr="006B30A1">
        <w:rPr>
          <w:rFonts w:ascii="Times New Roman" w:hAnsi="Times New Roman"/>
          <w:sz w:val="28"/>
          <w:szCs w:val="28"/>
          <w:lang w:val="kk-KZ"/>
        </w:rPr>
        <w:t xml:space="preserve">сулы </w:t>
      </w:r>
      <w:r w:rsidR="00280BE6" w:rsidRPr="006B30A1">
        <w:rPr>
          <w:rFonts w:ascii="Times New Roman" w:hAnsi="Times New Roman"/>
          <w:sz w:val="28"/>
          <w:szCs w:val="28"/>
          <w:lang w:val="kk-KZ"/>
        </w:rPr>
        <w:t>тұнбасы</w:t>
      </w:r>
      <w:r w:rsidR="00CE4DC0" w:rsidRPr="006B30A1">
        <w:rPr>
          <w:rFonts w:ascii="Times New Roman" w:hAnsi="Times New Roman"/>
          <w:sz w:val="28"/>
          <w:szCs w:val="28"/>
          <w:lang w:val="kk-KZ"/>
        </w:rPr>
        <w:t>мен өңдеу тәсілінің</w:t>
      </w:r>
      <w:r w:rsidR="0074456B" w:rsidRPr="006B30A1">
        <w:rPr>
          <w:rFonts w:ascii="Times New Roman" w:hAnsi="Times New Roman"/>
          <w:sz w:val="28"/>
          <w:szCs w:val="28"/>
          <w:lang w:val="kk-KZ"/>
        </w:rPr>
        <w:t xml:space="preserve"> жоғар</w:t>
      </w:r>
      <w:r w:rsidR="001D2B0F" w:rsidRPr="006B30A1">
        <w:rPr>
          <w:rFonts w:ascii="Times New Roman" w:hAnsi="Times New Roman"/>
          <w:sz w:val="28"/>
          <w:szCs w:val="28"/>
          <w:lang w:val="kk-KZ"/>
        </w:rPr>
        <w:t>ғ</w:t>
      </w:r>
      <w:r w:rsidR="0074456B" w:rsidRPr="006B30A1">
        <w:rPr>
          <w:rFonts w:ascii="Times New Roman" w:hAnsi="Times New Roman"/>
          <w:sz w:val="28"/>
          <w:szCs w:val="28"/>
          <w:lang w:val="kk-KZ"/>
        </w:rPr>
        <w:t xml:space="preserve">ы бактерицидтік </w:t>
      </w:r>
      <w:r w:rsidR="00CE4DC0" w:rsidRPr="006B30A1">
        <w:rPr>
          <w:rFonts w:ascii="Times New Roman" w:hAnsi="Times New Roman"/>
          <w:sz w:val="28"/>
          <w:szCs w:val="28"/>
          <w:lang w:val="kk-KZ"/>
        </w:rPr>
        <w:t xml:space="preserve">қасиеті </w:t>
      </w:r>
      <w:r w:rsidR="0074456B" w:rsidRPr="006B30A1">
        <w:rPr>
          <w:rFonts w:ascii="Times New Roman" w:hAnsi="Times New Roman"/>
          <w:sz w:val="28"/>
          <w:szCs w:val="28"/>
          <w:lang w:val="kk-KZ"/>
        </w:rPr>
        <w:t>анықталды</w:t>
      </w:r>
      <w:r w:rsidRPr="006B30A1">
        <w:rPr>
          <w:rFonts w:ascii="Times New Roman" w:hAnsi="Times New Roman"/>
          <w:sz w:val="28"/>
          <w:szCs w:val="28"/>
          <w:lang w:val="kk-KZ"/>
        </w:rPr>
        <w:t xml:space="preserve">, сонымен қатар </w:t>
      </w:r>
      <w:r w:rsidRPr="006B30A1">
        <w:rPr>
          <w:rFonts w:ascii="Times New Roman" w:eastAsia="Times-Bold" w:hAnsi="Times New Roman"/>
          <w:bCs/>
          <w:sz w:val="28"/>
          <w:szCs w:val="28"/>
          <w:lang w:val="kk-KZ"/>
        </w:rPr>
        <w:t xml:space="preserve">шайқурайдың </w:t>
      </w:r>
      <w:r w:rsidR="001D2B0F" w:rsidRPr="006B30A1">
        <w:rPr>
          <w:rFonts w:ascii="Times New Roman" w:eastAsia="Times-Bold" w:hAnsi="Times New Roman"/>
          <w:bCs/>
          <w:sz w:val="28"/>
          <w:szCs w:val="28"/>
          <w:lang w:val="kk-KZ"/>
        </w:rPr>
        <w:t>3 % сулы тұнбасының уытты</w:t>
      </w:r>
      <w:r w:rsidR="00F15F73" w:rsidRPr="006B30A1">
        <w:rPr>
          <w:rFonts w:ascii="Times New Roman" w:eastAsia="Times-Bold" w:hAnsi="Times New Roman"/>
          <w:bCs/>
          <w:sz w:val="28"/>
          <w:szCs w:val="28"/>
          <w:lang w:val="kk-KZ"/>
        </w:rPr>
        <w:t xml:space="preserve"> элементтерді (Pb, As)  сіңіру қасиетінің жоғарғы көрсеткіші </w:t>
      </w:r>
      <w:r w:rsidRPr="006B30A1">
        <w:rPr>
          <w:rFonts w:ascii="Times New Roman" w:eastAsia="Times-Bold" w:hAnsi="Times New Roman"/>
          <w:bCs/>
          <w:sz w:val="28"/>
          <w:szCs w:val="28"/>
          <w:lang w:val="kk-KZ"/>
        </w:rPr>
        <w:t>(</w:t>
      </w:r>
      <w:r w:rsidR="00F15F73" w:rsidRPr="006B30A1">
        <w:rPr>
          <w:rFonts w:ascii="Times New Roman" w:eastAsia="Times-Bold" w:hAnsi="Times New Roman"/>
          <w:bCs/>
          <w:sz w:val="28"/>
          <w:szCs w:val="28"/>
          <w:lang w:val="kk-KZ"/>
        </w:rPr>
        <w:t xml:space="preserve">Pb  мөлшерін 0,2 мл/кг-нан </w:t>
      </w:r>
      <w:r w:rsidRPr="006B30A1">
        <w:rPr>
          <w:rFonts w:ascii="Times New Roman" w:eastAsia="Times-Bold" w:hAnsi="Times New Roman"/>
          <w:bCs/>
          <w:sz w:val="28"/>
          <w:szCs w:val="28"/>
          <w:lang w:val="kk-KZ"/>
        </w:rPr>
        <w:t>0,045 мл/кг</w:t>
      </w:r>
      <w:r w:rsidR="00F15F73" w:rsidRPr="006B30A1">
        <w:rPr>
          <w:rFonts w:ascii="Times New Roman" w:eastAsia="Times-Bold" w:hAnsi="Times New Roman"/>
          <w:bCs/>
          <w:sz w:val="28"/>
          <w:szCs w:val="28"/>
          <w:lang w:val="kk-KZ"/>
        </w:rPr>
        <w:t>-ға дейін, As мөлшерін 0,04 мл/кг</w:t>
      </w:r>
      <w:r w:rsidRPr="006B30A1">
        <w:rPr>
          <w:rFonts w:ascii="Times New Roman" w:eastAsia="Times-Bold" w:hAnsi="Times New Roman"/>
          <w:bCs/>
          <w:sz w:val="28"/>
          <w:szCs w:val="28"/>
          <w:lang w:val="kk-KZ"/>
        </w:rPr>
        <w:t>-</w:t>
      </w:r>
      <w:r w:rsidR="00F15F73" w:rsidRPr="006B30A1">
        <w:rPr>
          <w:rFonts w:ascii="Times New Roman" w:eastAsia="Times-Bold" w:hAnsi="Times New Roman"/>
          <w:bCs/>
          <w:sz w:val="28"/>
          <w:szCs w:val="28"/>
          <w:lang w:val="kk-KZ"/>
        </w:rPr>
        <w:t xml:space="preserve">нан </w:t>
      </w:r>
      <w:r w:rsidRPr="006B30A1">
        <w:rPr>
          <w:rFonts w:ascii="Times New Roman" w:eastAsia="Times-Bold" w:hAnsi="Times New Roman"/>
          <w:bCs/>
          <w:sz w:val="28"/>
          <w:szCs w:val="28"/>
          <w:lang w:val="kk-KZ"/>
        </w:rPr>
        <w:t>0,0059 мл/кг</w:t>
      </w:r>
      <w:r w:rsidR="00F15F73" w:rsidRPr="006B30A1">
        <w:rPr>
          <w:rFonts w:ascii="Times New Roman" w:eastAsia="Times-Bold" w:hAnsi="Times New Roman"/>
          <w:bCs/>
          <w:sz w:val="28"/>
          <w:szCs w:val="28"/>
          <w:lang w:val="kk-KZ"/>
        </w:rPr>
        <w:t>-ға дейін</w:t>
      </w:r>
      <w:r w:rsidRPr="006B30A1">
        <w:rPr>
          <w:rFonts w:ascii="Times New Roman" w:eastAsia="Times-Bold" w:hAnsi="Times New Roman"/>
          <w:bCs/>
          <w:sz w:val="28"/>
          <w:szCs w:val="28"/>
          <w:lang w:val="kk-KZ"/>
        </w:rPr>
        <w:t>)</w:t>
      </w:r>
      <w:r w:rsidR="0074456B" w:rsidRPr="006B30A1">
        <w:rPr>
          <w:rFonts w:ascii="Times New Roman" w:hAnsi="Times New Roman"/>
          <w:sz w:val="28"/>
          <w:szCs w:val="28"/>
          <w:lang w:val="kk-KZ"/>
        </w:rPr>
        <w:t xml:space="preserve"> </w:t>
      </w:r>
      <w:r w:rsidR="001D2B0F" w:rsidRPr="006B30A1">
        <w:rPr>
          <w:rFonts w:ascii="Times New Roman" w:eastAsia="Times-Bold" w:hAnsi="Times New Roman"/>
          <w:bCs/>
          <w:sz w:val="28"/>
          <w:szCs w:val="28"/>
          <w:lang w:val="kk-KZ"/>
        </w:rPr>
        <w:t>анықталды</w:t>
      </w:r>
      <w:r w:rsidR="001D2B0F" w:rsidRPr="006B30A1">
        <w:rPr>
          <w:rFonts w:ascii="Times New Roman" w:hAnsi="Times New Roman"/>
          <w:sz w:val="28"/>
          <w:szCs w:val="28"/>
          <w:lang w:val="kk-KZ"/>
        </w:rPr>
        <w:t xml:space="preserve">; </w:t>
      </w:r>
    </w:p>
    <w:p w:rsidR="0074456B" w:rsidRPr="006B30A1" w:rsidRDefault="003A2294" w:rsidP="004B133E">
      <w:pPr>
        <w:numPr>
          <w:ilvl w:val="0"/>
          <w:numId w:val="11"/>
        </w:numPr>
        <w:tabs>
          <w:tab w:val="num" w:pos="426"/>
          <w:tab w:val="left" w:pos="993"/>
        </w:tabs>
        <w:spacing w:after="0" w:line="240" w:lineRule="auto"/>
        <w:ind w:left="0" w:firstLine="709"/>
        <w:jc w:val="both"/>
        <w:rPr>
          <w:rFonts w:ascii="Times New Roman" w:hAnsi="Times New Roman"/>
          <w:sz w:val="28"/>
          <w:szCs w:val="28"/>
          <w:lang w:val="kk-KZ"/>
        </w:rPr>
      </w:pPr>
      <w:r w:rsidRPr="006B30A1">
        <w:rPr>
          <w:rFonts w:ascii="Times New Roman" w:hAnsi="Times New Roman"/>
          <w:sz w:val="28"/>
          <w:szCs w:val="28"/>
          <w:lang w:val="kk-KZ"/>
        </w:rPr>
        <w:t>өскіні өскен</w:t>
      </w:r>
      <w:r w:rsidR="00CE4DC0" w:rsidRPr="006B30A1">
        <w:rPr>
          <w:rFonts w:ascii="Times New Roman" w:hAnsi="Times New Roman"/>
          <w:sz w:val="28"/>
          <w:szCs w:val="28"/>
          <w:lang w:val="kk-KZ"/>
        </w:rPr>
        <w:t xml:space="preserve"> </w:t>
      </w:r>
      <w:r w:rsidR="00F51FCD" w:rsidRPr="006B30A1">
        <w:rPr>
          <w:rFonts w:ascii="Times New Roman" w:hAnsi="Times New Roman"/>
          <w:sz w:val="28"/>
          <w:szCs w:val="28"/>
          <w:lang w:val="kk-KZ"/>
        </w:rPr>
        <w:t xml:space="preserve">жасыл </w:t>
      </w:r>
      <w:r w:rsidR="0074456B" w:rsidRPr="006B30A1">
        <w:rPr>
          <w:rFonts w:ascii="Times New Roman" w:hAnsi="Times New Roman"/>
          <w:sz w:val="28"/>
          <w:szCs w:val="28"/>
          <w:lang w:val="kk-KZ"/>
        </w:rPr>
        <w:t>қарақұмық</w:t>
      </w:r>
      <w:r w:rsidR="00CE4DC0" w:rsidRPr="006B30A1">
        <w:rPr>
          <w:rFonts w:ascii="Times New Roman" w:hAnsi="Times New Roman"/>
          <w:sz w:val="28"/>
          <w:szCs w:val="28"/>
          <w:lang w:val="kk-KZ"/>
        </w:rPr>
        <w:t xml:space="preserve"> дәндерінің </w:t>
      </w:r>
      <w:r w:rsidR="0074456B" w:rsidRPr="006B30A1">
        <w:rPr>
          <w:rFonts w:ascii="Times New Roman" w:hAnsi="Times New Roman"/>
          <w:sz w:val="28"/>
          <w:szCs w:val="28"/>
          <w:lang w:val="kk-KZ"/>
        </w:rPr>
        <w:t xml:space="preserve">«Богатырь» сұрыпының дәрумендер </w:t>
      </w:r>
      <w:r w:rsidR="00D02487" w:rsidRPr="006B30A1">
        <w:rPr>
          <w:rFonts w:ascii="Times New Roman" w:hAnsi="Times New Roman"/>
          <w:sz w:val="28"/>
          <w:szCs w:val="28"/>
          <w:lang w:val="kk-KZ"/>
        </w:rPr>
        <w:t>мөлшеріне</w:t>
      </w:r>
      <w:r w:rsidR="0074456B" w:rsidRPr="006B30A1">
        <w:rPr>
          <w:rFonts w:ascii="Times New Roman" w:hAnsi="Times New Roman"/>
          <w:sz w:val="28"/>
          <w:szCs w:val="28"/>
          <w:lang w:val="kk-KZ"/>
        </w:rPr>
        <w:t xml:space="preserve"> байланысты өсіру температурасы мен өсіру ұзақтығының </w:t>
      </w:r>
      <w:r w:rsidR="00B30FF9" w:rsidRPr="006B30A1">
        <w:rPr>
          <w:rFonts w:ascii="Times New Roman" w:hAnsi="Times New Roman"/>
          <w:sz w:val="28"/>
          <w:szCs w:val="28"/>
          <w:lang w:val="kk-KZ"/>
        </w:rPr>
        <w:t xml:space="preserve">тиімді </w:t>
      </w:r>
      <w:r w:rsidR="0074456B" w:rsidRPr="006B30A1">
        <w:rPr>
          <w:rFonts w:ascii="Times New Roman" w:hAnsi="Times New Roman"/>
          <w:sz w:val="28"/>
          <w:szCs w:val="28"/>
          <w:lang w:val="kk-KZ"/>
        </w:rPr>
        <w:t xml:space="preserve">параметрлері </w:t>
      </w:r>
      <w:r w:rsidR="00DD4033" w:rsidRPr="006B30A1">
        <w:rPr>
          <w:rFonts w:ascii="Times New Roman" w:hAnsi="Times New Roman"/>
          <w:sz w:val="28"/>
          <w:szCs w:val="28"/>
          <w:lang w:val="kk-KZ"/>
        </w:rPr>
        <w:t>(</w:t>
      </w:r>
      <w:r w:rsidR="00DD4033" w:rsidRPr="006B30A1">
        <w:rPr>
          <w:rFonts w:ascii="Times New Roman" w:hAnsi="Times New Roman"/>
          <w:color w:val="000000"/>
          <w:sz w:val="28"/>
          <w:szCs w:val="28"/>
          <w:lang w:val="kk-KZ"/>
        </w:rPr>
        <w:t>өну температурасы 21,5 ºС, өну ұзақтығы 3,0 күн</w:t>
      </w:r>
      <w:r w:rsidR="00DD4033" w:rsidRPr="006B30A1">
        <w:rPr>
          <w:rFonts w:ascii="Times New Roman" w:hAnsi="Times New Roman"/>
          <w:sz w:val="28"/>
          <w:szCs w:val="28"/>
          <w:lang w:val="kk-KZ"/>
        </w:rPr>
        <w:t xml:space="preserve">) </w:t>
      </w:r>
      <w:r w:rsidR="001B6B46" w:rsidRPr="006B30A1">
        <w:rPr>
          <w:rFonts w:ascii="Times New Roman" w:hAnsi="Times New Roman"/>
          <w:sz w:val="28"/>
          <w:szCs w:val="28"/>
          <w:lang w:val="kk-KZ"/>
        </w:rPr>
        <w:t>анық</w:t>
      </w:r>
      <w:r w:rsidR="001D2B0F" w:rsidRPr="006B30A1">
        <w:rPr>
          <w:rFonts w:ascii="Times New Roman" w:hAnsi="Times New Roman"/>
          <w:sz w:val="28"/>
          <w:szCs w:val="28"/>
          <w:lang w:val="kk-KZ"/>
        </w:rPr>
        <w:t>т</w:t>
      </w:r>
      <w:r w:rsidR="001B6B46" w:rsidRPr="006B30A1">
        <w:rPr>
          <w:rFonts w:ascii="Times New Roman" w:hAnsi="Times New Roman"/>
          <w:sz w:val="28"/>
          <w:szCs w:val="28"/>
          <w:lang w:val="kk-KZ"/>
        </w:rPr>
        <w:t>алды</w:t>
      </w:r>
      <w:r w:rsidR="004824C8" w:rsidRPr="006B30A1">
        <w:rPr>
          <w:rFonts w:ascii="Times New Roman" w:hAnsi="Times New Roman"/>
          <w:sz w:val="28"/>
          <w:szCs w:val="28"/>
          <w:lang w:val="kk-KZ"/>
        </w:rPr>
        <w:t>.</w:t>
      </w:r>
      <w:r w:rsidR="0074456B" w:rsidRPr="006B30A1">
        <w:rPr>
          <w:rFonts w:ascii="Times New Roman" w:hAnsi="Times New Roman"/>
          <w:sz w:val="28"/>
          <w:szCs w:val="28"/>
          <w:lang w:val="kk-KZ"/>
        </w:rPr>
        <w:t xml:space="preserve"> </w:t>
      </w:r>
    </w:p>
    <w:p w:rsidR="0074456B" w:rsidRPr="006B30A1" w:rsidRDefault="0074456B" w:rsidP="004B133E">
      <w:pPr>
        <w:numPr>
          <w:ilvl w:val="0"/>
          <w:numId w:val="11"/>
        </w:numPr>
        <w:tabs>
          <w:tab w:val="num" w:pos="426"/>
          <w:tab w:val="left" w:pos="993"/>
        </w:tabs>
        <w:spacing w:after="0" w:line="240" w:lineRule="auto"/>
        <w:ind w:left="0" w:firstLine="709"/>
        <w:jc w:val="both"/>
        <w:rPr>
          <w:rFonts w:ascii="Times New Roman" w:hAnsi="Times New Roman"/>
          <w:sz w:val="28"/>
          <w:szCs w:val="28"/>
          <w:lang w:val="kk-KZ"/>
        </w:rPr>
      </w:pPr>
      <w:r w:rsidRPr="006B30A1">
        <w:rPr>
          <w:rFonts w:ascii="Times New Roman" w:hAnsi="Times New Roman"/>
          <w:sz w:val="28"/>
          <w:szCs w:val="28"/>
          <w:lang w:val="kk-KZ"/>
        </w:rPr>
        <w:t>тағамдық құндылығы жоғары</w:t>
      </w:r>
      <w:r w:rsidR="00CC4CA0" w:rsidRPr="006B30A1">
        <w:rPr>
          <w:rFonts w:ascii="Times New Roman" w:hAnsi="Times New Roman"/>
          <w:sz w:val="28"/>
          <w:szCs w:val="28"/>
          <w:lang w:val="kk-KZ"/>
        </w:rPr>
        <w:t xml:space="preserve"> (бақылау үлгісімен салыстырғанда </w:t>
      </w:r>
      <w:r w:rsidR="00CC4CA0" w:rsidRPr="006B30A1">
        <w:rPr>
          <w:rFonts w:ascii="Times New Roman" w:hAnsi="Times New Roman"/>
          <w:color w:val="000000"/>
          <w:sz w:val="28"/>
          <w:szCs w:val="28"/>
          <w:lang w:val="kk-KZ"/>
        </w:rPr>
        <w:t>антиоксиданттық белсенділігі 25% - ға жоғары, дәрумендері: В</w:t>
      </w:r>
      <w:r w:rsidR="00CC4CA0" w:rsidRPr="006B30A1">
        <w:rPr>
          <w:rFonts w:ascii="Times New Roman" w:hAnsi="Times New Roman"/>
          <w:color w:val="000000"/>
          <w:sz w:val="28"/>
          <w:szCs w:val="28"/>
          <w:vertAlign w:val="subscript"/>
          <w:lang w:val="kk-KZ"/>
        </w:rPr>
        <w:t>2</w:t>
      </w:r>
      <w:r w:rsidR="00CC4CA0" w:rsidRPr="006B30A1">
        <w:rPr>
          <w:rFonts w:ascii="Times New Roman" w:hAnsi="Times New Roman"/>
          <w:color w:val="000000"/>
          <w:sz w:val="28"/>
          <w:szCs w:val="28"/>
          <w:lang w:val="kk-KZ"/>
        </w:rPr>
        <w:t xml:space="preserve"> және В</w:t>
      </w:r>
      <w:r w:rsidR="00CC4CA0" w:rsidRPr="006B30A1">
        <w:rPr>
          <w:rFonts w:ascii="Times New Roman" w:hAnsi="Times New Roman"/>
          <w:color w:val="000000"/>
          <w:sz w:val="28"/>
          <w:szCs w:val="28"/>
          <w:vertAlign w:val="subscript"/>
          <w:lang w:val="kk-KZ"/>
        </w:rPr>
        <w:t>3</w:t>
      </w:r>
      <w:r w:rsidR="00CC4CA0" w:rsidRPr="006B30A1">
        <w:rPr>
          <w:rFonts w:ascii="Times New Roman" w:hAnsi="Times New Roman"/>
          <w:color w:val="000000"/>
          <w:sz w:val="28"/>
          <w:szCs w:val="28"/>
          <w:lang w:val="kk-KZ"/>
        </w:rPr>
        <w:t xml:space="preserve"> 8 есе, В</w:t>
      </w:r>
      <w:r w:rsidR="00CC4CA0" w:rsidRPr="006B30A1">
        <w:rPr>
          <w:rFonts w:ascii="Times New Roman" w:hAnsi="Times New Roman"/>
          <w:color w:val="000000"/>
          <w:sz w:val="28"/>
          <w:szCs w:val="28"/>
          <w:vertAlign w:val="subscript"/>
          <w:lang w:val="kk-KZ"/>
        </w:rPr>
        <w:t>5</w:t>
      </w:r>
      <w:r w:rsidR="00CC4CA0" w:rsidRPr="006B30A1">
        <w:rPr>
          <w:rFonts w:ascii="Times New Roman" w:hAnsi="Times New Roman"/>
          <w:color w:val="000000"/>
          <w:sz w:val="28"/>
          <w:szCs w:val="28"/>
          <w:lang w:val="kk-KZ"/>
        </w:rPr>
        <w:t xml:space="preserve"> 13 есе, В</w:t>
      </w:r>
      <w:r w:rsidR="00CC4CA0" w:rsidRPr="006B30A1">
        <w:rPr>
          <w:rFonts w:ascii="Times New Roman" w:hAnsi="Times New Roman"/>
          <w:color w:val="000000"/>
          <w:sz w:val="28"/>
          <w:szCs w:val="28"/>
          <w:vertAlign w:val="subscript"/>
          <w:lang w:val="kk-KZ"/>
        </w:rPr>
        <w:t>6</w:t>
      </w:r>
      <w:r w:rsidR="00CC4CA0" w:rsidRPr="006B30A1">
        <w:rPr>
          <w:rFonts w:ascii="Times New Roman" w:hAnsi="Times New Roman"/>
          <w:color w:val="000000"/>
          <w:sz w:val="28"/>
          <w:szCs w:val="28"/>
          <w:lang w:val="kk-KZ"/>
        </w:rPr>
        <w:t xml:space="preserve"> 18 есе жоғары, минералды элементтері: калий 10 есе, магний 9 есе жоғары</w:t>
      </w:r>
      <w:r w:rsidR="00CC4CA0" w:rsidRPr="006B30A1">
        <w:rPr>
          <w:rFonts w:ascii="Times New Roman" w:hAnsi="Times New Roman"/>
          <w:sz w:val="28"/>
          <w:szCs w:val="28"/>
          <w:lang w:val="kk-KZ"/>
        </w:rPr>
        <w:t>)</w:t>
      </w:r>
      <w:r w:rsidRPr="006B30A1">
        <w:rPr>
          <w:rFonts w:ascii="Times New Roman" w:hAnsi="Times New Roman"/>
          <w:sz w:val="28"/>
          <w:szCs w:val="28"/>
          <w:lang w:val="kk-KZ"/>
        </w:rPr>
        <w:t xml:space="preserve"> </w:t>
      </w:r>
      <w:r w:rsidR="007921BD" w:rsidRPr="006B30A1">
        <w:rPr>
          <w:rFonts w:ascii="Times New Roman" w:hAnsi="Times New Roman"/>
          <w:sz w:val="28"/>
          <w:szCs w:val="28"/>
          <w:lang w:val="kk-KZ"/>
        </w:rPr>
        <w:t xml:space="preserve">көп компонентті </w:t>
      </w:r>
      <w:r w:rsidRPr="006B30A1">
        <w:rPr>
          <w:rFonts w:ascii="Times New Roman" w:hAnsi="Times New Roman"/>
          <w:sz w:val="28"/>
          <w:szCs w:val="28"/>
          <w:lang w:val="kk-KZ"/>
        </w:rPr>
        <w:t>дәмдеуіштің жаңа түрі әзірленді.</w:t>
      </w:r>
    </w:p>
    <w:p w:rsidR="00896FF0" w:rsidRPr="006B30A1" w:rsidRDefault="00896FF0" w:rsidP="00987FB4">
      <w:pPr>
        <w:pStyle w:val="1"/>
        <w:spacing w:before="0"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Жұмыстың тәжірибелік құндылығы</w:t>
      </w:r>
      <w:r w:rsidR="000F79E4" w:rsidRPr="006B30A1">
        <w:rPr>
          <w:rFonts w:ascii="Times New Roman" w:hAnsi="Times New Roman"/>
          <w:sz w:val="28"/>
          <w:szCs w:val="28"/>
          <w:lang w:val="kk-KZ"/>
        </w:rPr>
        <w:t xml:space="preserve">. </w:t>
      </w:r>
      <w:r w:rsidR="00936425" w:rsidRPr="006B30A1">
        <w:rPr>
          <w:rFonts w:ascii="Times New Roman" w:hAnsi="Times New Roman"/>
          <w:b w:val="0"/>
          <w:sz w:val="28"/>
          <w:szCs w:val="28"/>
          <w:lang w:val="kk-KZ"/>
        </w:rPr>
        <w:t>Алматы технологиялық университетінде, мемлекеттік тіркеуі №01</w:t>
      </w:r>
      <w:r w:rsidR="00E62F2A" w:rsidRPr="006B30A1">
        <w:rPr>
          <w:rFonts w:ascii="Times New Roman" w:hAnsi="Times New Roman"/>
          <w:b w:val="0"/>
          <w:sz w:val="28"/>
          <w:szCs w:val="28"/>
          <w:lang w:val="kk-KZ"/>
        </w:rPr>
        <w:t>20</w:t>
      </w:r>
      <w:r w:rsidR="00936425" w:rsidRPr="006B30A1">
        <w:rPr>
          <w:rFonts w:ascii="Times New Roman" w:hAnsi="Times New Roman"/>
          <w:b w:val="0"/>
          <w:sz w:val="28"/>
          <w:szCs w:val="28"/>
          <w:lang w:val="kk-KZ"/>
        </w:rPr>
        <w:t>РК</w:t>
      </w:r>
      <w:r w:rsidR="00E62F2A" w:rsidRPr="006B30A1">
        <w:rPr>
          <w:rFonts w:ascii="Times New Roman" w:hAnsi="Times New Roman"/>
          <w:b w:val="0"/>
          <w:sz w:val="28"/>
          <w:szCs w:val="28"/>
          <w:lang w:val="kk-KZ"/>
        </w:rPr>
        <w:t>И0011 «Дәмдік дәмдеуіштердің технологиясын әзірлеу, қауіпсіздігінің сапасын зерттеу»</w:t>
      </w:r>
      <w:r w:rsidR="00936425" w:rsidRPr="006B30A1">
        <w:rPr>
          <w:rFonts w:ascii="Times New Roman" w:hAnsi="Times New Roman"/>
          <w:b w:val="0"/>
          <w:sz w:val="28"/>
          <w:szCs w:val="28"/>
          <w:lang w:val="kk-KZ"/>
        </w:rPr>
        <w:t xml:space="preserve"> </w:t>
      </w:r>
      <w:r w:rsidR="00112F04">
        <w:rPr>
          <w:rFonts w:ascii="Times New Roman" w:hAnsi="Times New Roman"/>
          <w:b w:val="0"/>
          <w:sz w:val="28"/>
          <w:szCs w:val="28"/>
          <w:lang w:val="kk-KZ"/>
        </w:rPr>
        <w:t xml:space="preserve">инициативті </w:t>
      </w:r>
      <w:r w:rsidR="00936425" w:rsidRPr="006B30A1">
        <w:rPr>
          <w:rFonts w:ascii="Times New Roman" w:hAnsi="Times New Roman"/>
          <w:b w:val="0"/>
          <w:sz w:val="28"/>
          <w:szCs w:val="28"/>
          <w:lang w:val="kk-KZ"/>
        </w:rPr>
        <w:t>ғылыми</w:t>
      </w:r>
      <w:r w:rsidR="00936425" w:rsidRPr="006B30A1">
        <w:rPr>
          <w:rFonts w:ascii="Times New Roman" w:hAnsi="Times New Roman"/>
          <w:color w:val="000000"/>
          <w:sz w:val="28"/>
          <w:szCs w:val="28"/>
          <w:lang w:val="kk-KZ"/>
        </w:rPr>
        <w:t>-</w:t>
      </w:r>
      <w:r w:rsidR="00936425" w:rsidRPr="006B30A1">
        <w:rPr>
          <w:rFonts w:ascii="Times New Roman" w:hAnsi="Times New Roman"/>
          <w:b w:val="0"/>
          <w:sz w:val="28"/>
          <w:szCs w:val="28"/>
          <w:lang w:val="kk-KZ"/>
        </w:rPr>
        <w:t xml:space="preserve">зерттеу </w:t>
      </w:r>
      <w:r w:rsidR="00112F04">
        <w:rPr>
          <w:rFonts w:ascii="Times New Roman" w:hAnsi="Times New Roman"/>
          <w:b w:val="0"/>
          <w:sz w:val="28"/>
          <w:szCs w:val="28"/>
          <w:lang w:val="kk-KZ"/>
        </w:rPr>
        <w:t xml:space="preserve">жұмысы </w:t>
      </w:r>
      <w:r w:rsidR="00E62F2A" w:rsidRPr="006B30A1">
        <w:rPr>
          <w:rFonts w:ascii="Times New Roman" w:hAnsi="Times New Roman"/>
          <w:b w:val="0"/>
          <w:sz w:val="28"/>
          <w:szCs w:val="28"/>
          <w:lang w:val="kk-KZ"/>
        </w:rPr>
        <w:t xml:space="preserve">бойынша орындалды. </w:t>
      </w:r>
      <w:r w:rsidR="00F017BB" w:rsidRPr="006B30A1">
        <w:rPr>
          <w:rFonts w:ascii="Times New Roman" w:hAnsi="Times New Roman"/>
          <w:b w:val="0"/>
          <w:sz w:val="28"/>
          <w:szCs w:val="28"/>
          <w:lang w:val="kk-KZ"/>
        </w:rPr>
        <w:t>Жасыл қ</w:t>
      </w:r>
      <w:r w:rsidR="000F79E4" w:rsidRPr="006B30A1">
        <w:rPr>
          <w:rFonts w:ascii="Times New Roman" w:hAnsi="Times New Roman"/>
          <w:b w:val="0"/>
          <w:sz w:val="28"/>
          <w:szCs w:val="28"/>
          <w:lang w:val="kk-KZ"/>
        </w:rPr>
        <w:t>арақұмық дән</w:t>
      </w:r>
      <w:r w:rsidR="00F017BB" w:rsidRPr="006B30A1">
        <w:rPr>
          <w:rFonts w:ascii="Times New Roman" w:hAnsi="Times New Roman"/>
          <w:b w:val="0"/>
          <w:sz w:val="28"/>
          <w:szCs w:val="28"/>
          <w:lang w:val="kk-KZ"/>
        </w:rPr>
        <w:t>дер</w:t>
      </w:r>
      <w:r w:rsidR="000F79E4" w:rsidRPr="006B30A1">
        <w:rPr>
          <w:rFonts w:ascii="Times New Roman" w:hAnsi="Times New Roman"/>
          <w:b w:val="0"/>
          <w:sz w:val="28"/>
          <w:szCs w:val="28"/>
          <w:lang w:val="kk-KZ"/>
        </w:rPr>
        <w:t xml:space="preserve">інің </w:t>
      </w:r>
      <w:r w:rsidR="00CC4CA0" w:rsidRPr="006B30A1">
        <w:rPr>
          <w:rFonts w:ascii="Times New Roman" w:hAnsi="Times New Roman"/>
          <w:b w:val="0"/>
          <w:sz w:val="28"/>
          <w:szCs w:val="28"/>
          <w:lang w:val="kk-KZ"/>
        </w:rPr>
        <w:t xml:space="preserve">өскінін өсіру </w:t>
      </w:r>
      <w:r w:rsidR="000F79E4" w:rsidRPr="006B30A1">
        <w:rPr>
          <w:rFonts w:ascii="Times New Roman" w:hAnsi="Times New Roman"/>
          <w:b w:val="0"/>
          <w:sz w:val="28"/>
          <w:szCs w:val="28"/>
          <w:lang w:val="kk-KZ"/>
        </w:rPr>
        <w:t>кезінде</w:t>
      </w:r>
      <w:r w:rsidR="00280BE6" w:rsidRPr="006B30A1">
        <w:rPr>
          <w:rFonts w:ascii="Times New Roman" w:hAnsi="Times New Roman"/>
          <w:b w:val="0"/>
          <w:sz w:val="28"/>
          <w:szCs w:val="28"/>
          <w:lang w:val="kk-KZ"/>
        </w:rPr>
        <w:t>гі</w:t>
      </w:r>
      <w:r w:rsidR="000F79E4" w:rsidRPr="006B30A1">
        <w:rPr>
          <w:rFonts w:ascii="Times New Roman" w:hAnsi="Times New Roman"/>
          <w:b w:val="0"/>
          <w:sz w:val="28"/>
          <w:szCs w:val="28"/>
          <w:lang w:val="kk-KZ"/>
        </w:rPr>
        <w:t xml:space="preserve"> </w:t>
      </w:r>
      <w:r w:rsidR="004B132B" w:rsidRPr="006B30A1">
        <w:rPr>
          <w:rFonts w:ascii="Times New Roman" w:hAnsi="Times New Roman"/>
          <w:b w:val="0"/>
          <w:sz w:val="28"/>
          <w:szCs w:val="28"/>
          <w:lang w:val="kk-KZ"/>
        </w:rPr>
        <w:t xml:space="preserve">қауіпсіздігін қамтамасыз ету үшін </w:t>
      </w:r>
      <w:r w:rsidR="000F79E4" w:rsidRPr="006B30A1">
        <w:rPr>
          <w:rFonts w:ascii="Times New Roman" w:hAnsi="Times New Roman"/>
          <w:b w:val="0"/>
          <w:sz w:val="28"/>
          <w:szCs w:val="28"/>
          <w:lang w:val="kk-KZ"/>
        </w:rPr>
        <w:t xml:space="preserve">өңдеудің әртүрлі </w:t>
      </w:r>
      <w:r w:rsidR="001D2B0F" w:rsidRPr="006B30A1">
        <w:rPr>
          <w:rFonts w:ascii="Times New Roman" w:hAnsi="Times New Roman"/>
          <w:b w:val="0"/>
          <w:sz w:val="28"/>
          <w:szCs w:val="28"/>
          <w:lang w:val="kk-KZ"/>
        </w:rPr>
        <w:t>тәсілдері</w:t>
      </w:r>
      <w:r w:rsidR="00CC4CA0" w:rsidRPr="006B30A1">
        <w:rPr>
          <w:rFonts w:ascii="Times New Roman" w:hAnsi="Times New Roman"/>
          <w:b w:val="0"/>
          <w:sz w:val="28"/>
          <w:szCs w:val="28"/>
          <w:lang w:val="kk-KZ"/>
        </w:rPr>
        <w:t xml:space="preserve"> ретінде шайқурай, қалақай, жұпаргүл шөптерінің сулы тұнбасын</w:t>
      </w:r>
      <w:r w:rsidR="004B132B" w:rsidRPr="006B30A1">
        <w:rPr>
          <w:rFonts w:ascii="Times New Roman" w:hAnsi="Times New Roman"/>
          <w:b w:val="0"/>
          <w:sz w:val="28"/>
          <w:szCs w:val="28"/>
          <w:lang w:val="kk-KZ"/>
        </w:rPr>
        <w:t>ан алынған</w:t>
      </w:r>
      <w:r w:rsidR="00CC4CA0" w:rsidRPr="006B30A1">
        <w:rPr>
          <w:rFonts w:ascii="Times New Roman" w:hAnsi="Times New Roman"/>
          <w:b w:val="0"/>
          <w:sz w:val="28"/>
          <w:szCs w:val="28"/>
          <w:lang w:val="kk-KZ"/>
        </w:rPr>
        <w:t xml:space="preserve"> </w:t>
      </w:r>
      <w:r w:rsidR="004B132B" w:rsidRPr="006B30A1">
        <w:rPr>
          <w:rFonts w:ascii="Times New Roman" w:hAnsi="Times New Roman"/>
          <w:b w:val="0"/>
          <w:sz w:val="28"/>
          <w:szCs w:val="28"/>
          <w:lang w:val="kk-KZ"/>
        </w:rPr>
        <w:t xml:space="preserve">ең тиімді </w:t>
      </w:r>
      <w:r w:rsidR="001D2B0F" w:rsidRPr="006B30A1">
        <w:rPr>
          <w:rFonts w:ascii="Times New Roman" w:hAnsi="Times New Roman"/>
          <w:b w:val="0"/>
          <w:sz w:val="28"/>
          <w:szCs w:val="28"/>
          <w:lang w:val="kk-KZ"/>
        </w:rPr>
        <w:t>тәсілін</w:t>
      </w:r>
      <w:r w:rsidR="004B132B" w:rsidRPr="006B30A1">
        <w:rPr>
          <w:rFonts w:ascii="Times New Roman" w:hAnsi="Times New Roman"/>
          <w:b w:val="0"/>
          <w:sz w:val="28"/>
          <w:szCs w:val="28"/>
          <w:lang w:val="kk-KZ"/>
        </w:rPr>
        <w:t xml:space="preserve"> </w:t>
      </w:r>
      <w:r w:rsidR="00CC4CA0" w:rsidRPr="006B30A1">
        <w:rPr>
          <w:rFonts w:ascii="Times New Roman" w:hAnsi="Times New Roman"/>
          <w:b w:val="0"/>
          <w:sz w:val="28"/>
          <w:szCs w:val="28"/>
          <w:lang w:val="kk-KZ"/>
        </w:rPr>
        <w:t xml:space="preserve">қолдана отырып </w:t>
      </w:r>
      <w:r w:rsidR="004B132B" w:rsidRPr="006B30A1">
        <w:rPr>
          <w:rFonts w:ascii="Times New Roman" w:hAnsi="Times New Roman"/>
          <w:b w:val="0"/>
          <w:sz w:val="28"/>
          <w:szCs w:val="28"/>
          <w:lang w:val="kk-KZ"/>
        </w:rPr>
        <w:t>көп компонентті «Богатырь» дәмдеуішін жасау болып табылады</w:t>
      </w:r>
      <w:r w:rsidR="000F79E4" w:rsidRPr="006B30A1">
        <w:rPr>
          <w:rFonts w:ascii="Times New Roman" w:hAnsi="Times New Roman"/>
          <w:b w:val="0"/>
          <w:sz w:val="28"/>
          <w:szCs w:val="28"/>
          <w:lang w:val="kk-KZ"/>
        </w:rPr>
        <w:t xml:space="preserve">. </w:t>
      </w:r>
      <w:r w:rsidR="004B132B" w:rsidRPr="006B30A1">
        <w:rPr>
          <w:rFonts w:ascii="Times New Roman" w:hAnsi="Times New Roman"/>
          <w:b w:val="0"/>
          <w:sz w:val="28"/>
          <w:szCs w:val="28"/>
          <w:lang w:val="kk-KZ"/>
        </w:rPr>
        <w:t xml:space="preserve">Осы бағыттағы көп компонентті дәмдеуіш алудың өндірістік апробациясы </w:t>
      </w:r>
      <w:r w:rsidR="00CC4CA0" w:rsidRPr="006B30A1">
        <w:rPr>
          <w:rFonts w:ascii="Times New Roman" w:hAnsi="Times New Roman"/>
          <w:b w:val="0"/>
          <w:sz w:val="28"/>
          <w:szCs w:val="28"/>
          <w:lang w:val="kk-KZ"/>
        </w:rPr>
        <w:t xml:space="preserve">«K and G Production» </w:t>
      </w:r>
      <w:r w:rsidR="001D2B0F" w:rsidRPr="006B30A1">
        <w:rPr>
          <w:rFonts w:ascii="Times New Roman" w:hAnsi="Times New Roman"/>
          <w:b w:val="0"/>
          <w:sz w:val="28"/>
          <w:szCs w:val="28"/>
          <w:lang w:val="kk-KZ"/>
        </w:rPr>
        <w:t>ЖШС өнеркә</w:t>
      </w:r>
      <w:r w:rsidR="00CC4CA0" w:rsidRPr="006B30A1">
        <w:rPr>
          <w:rFonts w:ascii="Times New Roman" w:hAnsi="Times New Roman"/>
          <w:b w:val="0"/>
          <w:sz w:val="28"/>
          <w:szCs w:val="28"/>
          <w:lang w:val="kk-KZ"/>
        </w:rPr>
        <w:t>сібінде</w:t>
      </w:r>
      <w:r w:rsidR="004B132B" w:rsidRPr="006B30A1">
        <w:rPr>
          <w:rFonts w:ascii="Times New Roman" w:hAnsi="Times New Roman"/>
          <w:b w:val="0"/>
          <w:sz w:val="28"/>
          <w:szCs w:val="28"/>
          <w:lang w:val="kk-KZ"/>
        </w:rPr>
        <w:t xml:space="preserve"> жүргізілді</w:t>
      </w:r>
      <w:r w:rsidR="00CC4CA0" w:rsidRPr="006B30A1">
        <w:rPr>
          <w:rFonts w:ascii="Times New Roman" w:hAnsi="Times New Roman"/>
          <w:b w:val="0"/>
          <w:sz w:val="28"/>
          <w:szCs w:val="28"/>
          <w:lang w:val="kk-KZ"/>
        </w:rPr>
        <w:t>.</w:t>
      </w:r>
      <w:r w:rsidR="006C51CD" w:rsidRPr="006B30A1">
        <w:rPr>
          <w:rFonts w:ascii="Times New Roman" w:hAnsi="Times New Roman"/>
          <w:b w:val="0"/>
          <w:sz w:val="28"/>
          <w:szCs w:val="28"/>
          <w:lang w:val="kk-KZ"/>
        </w:rPr>
        <w:t xml:space="preserve"> Жұмыстың ғылыми жаңалығы </w:t>
      </w:r>
      <w:r w:rsidR="00300244" w:rsidRPr="006B30A1">
        <w:rPr>
          <w:rFonts w:ascii="Times New Roman" w:hAnsi="Times New Roman"/>
          <w:b w:val="0"/>
          <w:sz w:val="28"/>
          <w:szCs w:val="28"/>
          <w:lang w:val="kk-KZ"/>
        </w:rPr>
        <w:t>№19939 «Дәмдеуіш өндірісінде өс</w:t>
      </w:r>
      <w:r w:rsidR="006C51CD" w:rsidRPr="006B30A1">
        <w:rPr>
          <w:rFonts w:ascii="Times New Roman" w:hAnsi="Times New Roman"/>
          <w:b w:val="0"/>
          <w:sz w:val="28"/>
          <w:szCs w:val="28"/>
          <w:lang w:val="kk-KZ"/>
        </w:rPr>
        <w:t>кіні өскен жасыл қарақұмық қауіпсіздігін жоғарылататын өңдеудің тиімді тәсілдері» 26 тамыз 2021 ж авторлық куәлігімен расталды. Жаңа өнімге ««Богатырь» дәмдеуіші АҚ СТ 990840000359-02-2020» ұйым стандарты әзірленді.</w:t>
      </w:r>
      <w:r w:rsidR="00936425" w:rsidRPr="006B30A1">
        <w:rPr>
          <w:rFonts w:ascii="Times New Roman" w:hAnsi="Times New Roman"/>
          <w:b w:val="0"/>
          <w:sz w:val="28"/>
          <w:szCs w:val="28"/>
          <w:lang w:val="kk-KZ"/>
        </w:rPr>
        <w:t xml:space="preserve"> </w:t>
      </w:r>
    </w:p>
    <w:p w:rsidR="00936425" w:rsidRPr="006B30A1" w:rsidRDefault="00936425" w:rsidP="00936425">
      <w:pPr>
        <w:pStyle w:val="1"/>
        <w:spacing w:before="0"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Қорғауға шығарылатын қағидаттары</w:t>
      </w:r>
    </w:p>
    <w:p w:rsidR="00112F04" w:rsidRPr="0001074B" w:rsidRDefault="00112F04" w:rsidP="00112F04">
      <w:pPr>
        <w:numPr>
          <w:ilvl w:val="0"/>
          <w:numId w:val="11"/>
        </w:numPr>
        <w:tabs>
          <w:tab w:val="clear" w:pos="928"/>
          <w:tab w:val="num" w:pos="426"/>
          <w:tab w:val="left" w:pos="993"/>
        </w:tabs>
        <w:spacing w:after="0" w:line="240" w:lineRule="auto"/>
        <w:ind w:left="0" w:firstLine="709"/>
        <w:jc w:val="both"/>
        <w:rPr>
          <w:rFonts w:ascii="Times New Roman" w:hAnsi="Times New Roman"/>
          <w:sz w:val="28"/>
          <w:szCs w:val="28"/>
          <w:lang w:val="kk-KZ"/>
        </w:rPr>
      </w:pPr>
      <w:r w:rsidRPr="0001074B">
        <w:rPr>
          <w:rFonts w:ascii="Times New Roman" w:hAnsi="Times New Roman"/>
          <w:sz w:val="28"/>
          <w:szCs w:val="28"/>
          <w:lang w:val="kk-KZ"/>
        </w:rPr>
        <w:t>жасыл қарақұмық дәндерінің өскінін өсіру кезінде микро</w:t>
      </w:r>
      <w:r>
        <w:rPr>
          <w:rFonts w:ascii="Times New Roman" w:hAnsi="Times New Roman"/>
          <w:sz w:val="28"/>
          <w:szCs w:val="28"/>
          <w:lang w:val="kk-KZ"/>
        </w:rPr>
        <w:t>биологиялық көрсеткіштерді</w:t>
      </w:r>
      <w:r w:rsidRPr="0001074B">
        <w:rPr>
          <w:rFonts w:ascii="Times New Roman" w:hAnsi="Times New Roman"/>
          <w:sz w:val="28"/>
          <w:szCs w:val="28"/>
          <w:lang w:val="kk-KZ"/>
        </w:rPr>
        <w:t xml:space="preserve"> және  </w:t>
      </w:r>
      <w:r w:rsidRPr="0001074B">
        <w:rPr>
          <w:rFonts w:ascii="Times New Roman" w:eastAsia="Times-Bold" w:hAnsi="Times New Roman"/>
          <w:bCs/>
          <w:sz w:val="28"/>
          <w:szCs w:val="28"/>
          <w:lang w:val="kk-KZ"/>
        </w:rPr>
        <w:t xml:space="preserve">уытты элементтерді (Pb, As)  төмендете алатын </w:t>
      </w:r>
      <w:r w:rsidRPr="0001074B">
        <w:rPr>
          <w:rFonts w:ascii="Times New Roman" w:hAnsi="Times New Roman"/>
          <w:sz w:val="28"/>
          <w:szCs w:val="28"/>
          <w:lang w:val="kk-KZ"/>
        </w:rPr>
        <w:t>өң</w:t>
      </w:r>
      <w:r>
        <w:rPr>
          <w:rFonts w:ascii="Times New Roman" w:hAnsi="Times New Roman"/>
          <w:sz w:val="28"/>
          <w:szCs w:val="28"/>
          <w:lang w:val="kk-KZ"/>
        </w:rPr>
        <w:t>деудің тиімді тәсілдері</w:t>
      </w:r>
      <w:r w:rsidRPr="0001074B">
        <w:rPr>
          <w:rFonts w:ascii="Times New Roman" w:hAnsi="Times New Roman"/>
          <w:sz w:val="28"/>
          <w:szCs w:val="28"/>
          <w:lang w:val="kk-KZ"/>
        </w:rPr>
        <w:t xml:space="preserve"> және өсіру температурасы мен өсіру ұзақтығының тиімді параметрлері</w:t>
      </w:r>
      <w:r w:rsidRPr="0001074B">
        <w:rPr>
          <w:sz w:val="28"/>
          <w:szCs w:val="28"/>
          <w:lang w:val="kk-KZ"/>
        </w:rPr>
        <w:t xml:space="preserve">;  </w:t>
      </w:r>
    </w:p>
    <w:p w:rsidR="00112F04" w:rsidRPr="00260519" w:rsidRDefault="00112F04" w:rsidP="00112F04">
      <w:pPr>
        <w:pStyle w:val="a3"/>
        <w:numPr>
          <w:ilvl w:val="0"/>
          <w:numId w:val="11"/>
        </w:numPr>
        <w:tabs>
          <w:tab w:val="clear" w:pos="928"/>
          <w:tab w:val="num" w:pos="993"/>
        </w:tabs>
        <w:ind w:left="0" w:firstLine="709"/>
        <w:jc w:val="both"/>
        <w:rPr>
          <w:sz w:val="28"/>
          <w:szCs w:val="28"/>
          <w:lang w:val="kk-KZ"/>
        </w:rPr>
      </w:pPr>
      <w:r w:rsidRPr="006B30A1">
        <w:rPr>
          <w:sz w:val="28"/>
          <w:szCs w:val="28"/>
          <w:lang w:val="kk-KZ"/>
        </w:rPr>
        <w:t>тағамдық құндылығы жоғары көп компонентт</w:t>
      </w:r>
      <w:r>
        <w:rPr>
          <w:sz w:val="28"/>
          <w:szCs w:val="28"/>
          <w:lang w:val="kk-KZ"/>
        </w:rPr>
        <w:t>і дәмдеуіштің жаңа түрі</w:t>
      </w:r>
      <w:r w:rsidRPr="006B30A1">
        <w:rPr>
          <w:bCs/>
          <w:sz w:val="28"/>
          <w:szCs w:val="28"/>
          <w:lang w:val="kk-KZ"/>
        </w:rPr>
        <w:t xml:space="preserve"> </w:t>
      </w:r>
      <w:r>
        <w:rPr>
          <w:bCs/>
          <w:sz w:val="28"/>
          <w:szCs w:val="28"/>
          <w:lang w:val="kk-KZ"/>
        </w:rPr>
        <w:t>және НАССР жұмыс жоспары</w:t>
      </w:r>
      <w:r w:rsidRPr="006B30A1">
        <w:rPr>
          <w:bCs/>
          <w:sz w:val="28"/>
          <w:szCs w:val="28"/>
          <w:lang w:val="kk-KZ"/>
        </w:rPr>
        <w:t>.</w:t>
      </w:r>
    </w:p>
    <w:p w:rsidR="00936425" w:rsidRPr="006B30A1" w:rsidRDefault="00936425" w:rsidP="00936425">
      <w:pPr>
        <w:pStyle w:val="1"/>
        <w:spacing w:before="0" w:after="0" w:line="240" w:lineRule="auto"/>
        <w:ind w:firstLine="709"/>
        <w:jc w:val="both"/>
        <w:rPr>
          <w:rFonts w:ascii="Times New Roman" w:hAnsi="Times New Roman"/>
          <w:b w:val="0"/>
          <w:sz w:val="28"/>
          <w:szCs w:val="28"/>
          <w:lang w:val="kk-KZ"/>
        </w:rPr>
      </w:pPr>
      <w:r w:rsidRPr="006B30A1">
        <w:rPr>
          <w:rFonts w:ascii="Times New Roman" w:hAnsi="Times New Roman"/>
          <w:sz w:val="28"/>
          <w:szCs w:val="28"/>
          <w:lang w:val="kk-KZ"/>
        </w:rPr>
        <w:lastRenderedPageBreak/>
        <w:t xml:space="preserve">Қолдану аймағы. </w:t>
      </w:r>
      <w:r w:rsidRPr="006B30A1">
        <w:rPr>
          <w:rFonts w:ascii="Times New Roman" w:hAnsi="Times New Roman"/>
          <w:b w:val="0"/>
          <w:sz w:val="28"/>
          <w:szCs w:val="28"/>
          <w:lang w:val="kk-KZ"/>
        </w:rPr>
        <w:t>Дәнді-дақылдардың өскіні</w:t>
      </w:r>
      <w:r w:rsidR="001D2B0F" w:rsidRPr="006B30A1">
        <w:rPr>
          <w:rFonts w:ascii="Times New Roman" w:hAnsi="Times New Roman"/>
          <w:b w:val="0"/>
          <w:sz w:val="28"/>
          <w:szCs w:val="28"/>
          <w:lang w:val="kk-KZ"/>
        </w:rPr>
        <w:t>н</w:t>
      </w:r>
      <w:r w:rsidRPr="006B30A1">
        <w:rPr>
          <w:rFonts w:ascii="Times New Roman" w:hAnsi="Times New Roman"/>
          <w:b w:val="0"/>
          <w:sz w:val="28"/>
          <w:szCs w:val="28"/>
          <w:lang w:val="kk-KZ"/>
        </w:rPr>
        <w:t xml:space="preserve"> өсіру кезінде қауіпсіздігін қамтамасыз ету үшін әр түрлі өсімдік шикізаттарының сулы тұнбаларын қолдануға болады. Сонымен қатар, «Богатырь» көп компонентті дәмд</w:t>
      </w:r>
      <w:r w:rsidR="001D2B0F" w:rsidRPr="006B30A1">
        <w:rPr>
          <w:rFonts w:ascii="Times New Roman" w:hAnsi="Times New Roman"/>
          <w:b w:val="0"/>
          <w:sz w:val="28"/>
          <w:szCs w:val="28"/>
          <w:lang w:val="kk-KZ"/>
        </w:rPr>
        <w:t>еуішін шағын және орта кәсіпорындарында</w:t>
      </w:r>
      <w:r w:rsidRPr="006B30A1">
        <w:rPr>
          <w:rFonts w:ascii="Times New Roman" w:hAnsi="Times New Roman"/>
          <w:b w:val="0"/>
          <w:sz w:val="28"/>
          <w:szCs w:val="28"/>
          <w:lang w:val="kk-KZ"/>
        </w:rPr>
        <w:t xml:space="preserve"> қолдануға болады.</w:t>
      </w:r>
      <w:r w:rsidRPr="006B30A1">
        <w:rPr>
          <w:rFonts w:ascii="Times New Roman" w:hAnsi="Times New Roman"/>
          <w:sz w:val="28"/>
          <w:szCs w:val="28"/>
          <w:lang w:val="kk-KZ"/>
        </w:rPr>
        <w:t xml:space="preserve"> </w:t>
      </w:r>
    </w:p>
    <w:p w:rsidR="002B61ED" w:rsidRPr="006B30A1" w:rsidRDefault="00965FB5" w:rsidP="00987FB4">
      <w:pPr>
        <w:pStyle w:val="1"/>
        <w:spacing w:before="0" w:after="0" w:line="240" w:lineRule="auto"/>
        <w:ind w:firstLine="709"/>
        <w:jc w:val="both"/>
        <w:rPr>
          <w:rFonts w:ascii="Times New Roman" w:hAnsi="Times New Roman"/>
          <w:b w:val="0"/>
          <w:sz w:val="28"/>
          <w:szCs w:val="28"/>
          <w:lang w:val="kk-KZ"/>
        </w:rPr>
      </w:pPr>
      <w:r w:rsidRPr="006B30A1">
        <w:rPr>
          <w:rFonts w:ascii="Times New Roman" w:hAnsi="Times New Roman"/>
          <w:sz w:val="28"/>
          <w:szCs w:val="28"/>
          <w:lang w:val="kk-KZ"/>
        </w:rPr>
        <w:t xml:space="preserve">Автордың жеке үлесі </w:t>
      </w:r>
      <w:r w:rsidRPr="006B30A1">
        <w:rPr>
          <w:rFonts w:ascii="Times New Roman" w:hAnsi="Times New Roman"/>
          <w:b w:val="0"/>
          <w:sz w:val="28"/>
          <w:szCs w:val="28"/>
          <w:lang w:val="kk-KZ"/>
        </w:rPr>
        <w:t>зерттеу міндеттері талда</w:t>
      </w:r>
      <w:r w:rsidR="00B47D82" w:rsidRPr="006B30A1">
        <w:rPr>
          <w:rFonts w:ascii="Times New Roman" w:hAnsi="Times New Roman"/>
          <w:b w:val="0"/>
          <w:sz w:val="28"/>
          <w:szCs w:val="28"/>
          <w:lang w:val="kk-KZ"/>
        </w:rPr>
        <w:t>нды</w:t>
      </w:r>
      <w:r w:rsidRPr="006B30A1">
        <w:rPr>
          <w:rFonts w:ascii="Times New Roman" w:hAnsi="Times New Roman"/>
          <w:b w:val="0"/>
          <w:sz w:val="28"/>
          <w:szCs w:val="28"/>
          <w:lang w:val="kk-KZ"/>
        </w:rPr>
        <w:t xml:space="preserve"> және бағыттары теориялық негізде</w:t>
      </w:r>
      <w:r w:rsidR="00B47D82" w:rsidRPr="006B30A1">
        <w:rPr>
          <w:rFonts w:ascii="Times New Roman" w:hAnsi="Times New Roman"/>
          <w:b w:val="0"/>
          <w:sz w:val="28"/>
          <w:szCs w:val="28"/>
          <w:lang w:val="kk-KZ"/>
        </w:rPr>
        <w:t>лді</w:t>
      </w:r>
      <w:r w:rsidRPr="006B30A1">
        <w:rPr>
          <w:rFonts w:ascii="Times New Roman" w:hAnsi="Times New Roman"/>
          <w:b w:val="0"/>
          <w:sz w:val="28"/>
          <w:szCs w:val="28"/>
          <w:lang w:val="kk-KZ"/>
        </w:rPr>
        <w:t>, тәжірибелік зерттеулер жүргіз</w:t>
      </w:r>
      <w:r w:rsidR="00B47D82" w:rsidRPr="006B30A1">
        <w:rPr>
          <w:rFonts w:ascii="Times New Roman" w:hAnsi="Times New Roman"/>
          <w:b w:val="0"/>
          <w:sz w:val="28"/>
          <w:szCs w:val="28"/>
          <w:lang w:val="kk-KZ"/>
        </w:rPr>
        <w:t>ілді</w:t>
      </w:r>
      <w:r w:rsidR="001C3E9B" w:rsidRPr="006B30A1">
        <w:rPr>
          <w:rFonts w:ascii="Times New Roman" w:hAnsi="Times New Roman"/>
          <w:b w:val="0"/>
          <w:sz w:val="28"/>
          <w:szCs w:val="28"/>
          <w:lang w:val="kk-KZ"/>
        </w:rPr>
        <w:t xml:space="preserve">, </w:t>
      </w:r>
      <w:r w:rsidRPr="006B30A1">
        <w:rPr>
          <w:rFonts w:ascii="Times New Roman" w:hAnsi="Times New Roman"/>
          <w:b w:val="0"/>
          <w:sz w:val="28"/>
          <w:szCs w:val="28"/>
          <w:lang w:val="kk-KZ"/>
        </w:rPr>
        <w:t>әдістемелері таңда</w:t>
      </w:r>
      <w:r w:rsidR="00B47D82" w:rsidRPr="006B30A1">
        <w:rPr>
          <w:rFonts w:ascii="Times New Roman" w:hAnsi="Times New Roman"/>
          <w:b w:val="0"/>
          <w:sz w:val="28"/>
          <w:szCs w:val="28"/>
          <w:lang w:val="kk-KZ"/>
        </w:rPr>
        <w:t>лды</w:t>
      </w:r>
      <w:r w:rsidRPr="006B30A1">
        <w:rPr>
          <w:rFonts w:ascii="Times New Roman" w:hAnsi="Times New Roman"/>
          <w:b w:val="0"/>
          <w:sz w:val="28"/>
          <w:szCs w:val="28"/>
          <w:lang w:val="kk-KZ"/>
        </w:rPr>
        <w:t>, алынған нәтижелер статистикалық өңде</w:t>
      </w:r>
      <w:r w:rsidR="00B47D82" w:rsidRPr="006B30A1">
        <w:rPr>
          <w:rFonts w:ascii="Times New Roman" w:hAnsi="Times New Roman"/>
          <w:b w:val="0"/>
          <w:sz w:val="28"/>
          <w:szCs w:val="28"/>
          <w:lang w:val="kk-KZ"/>
        </w:rPr>
        <w:t>лді</w:t>
      </w:r>
      <w:r w:rsidR="00094A2D" w:rsidRPr="006B30A1">
        <w:rPr>
          <w:rFonts w:ascii="Times New Roman" w:hAnsi="Times New Roman"/>
          <w:b w:val="0"/>
          <w:sz w:val="28"/>
          <w:szCs w:val="28"/>
          <w:lang w:val="kk-KZ"/>
        </w:rPr>
        <w:t xml:space="preserve">, жаңа өнім түріне </w:t>
      </w:r>
      <w:r w:rsidR="00B47D82" w:rsidRPr="006B30A1">
        <w:rPr>
          <w:rFonts w:ascii="Times New Roman" w:hAnsi="Times New Roman"/>
          <w:b w:val="0"/>
          <w:sz w:val="28"/>
          <w:szCs w:val="28"/>
          <w:lang w:val="kk-KZ"/>
        </w:rPr>
        <w:t>нормативтік</w:t>
      </w:r>
      <w:r w:rsidR="00094A2D" w:rsidRPr="006B30A1">
        <w:rPr>
          <w:rFonts w:ascii="Times New Roman" w:hAnsi="Times New Roman"/>
          <w:b w:val="0"/>
          <w:sz w:val="28"/>
          <w:szCs w:val="28"/>
          <w:lang w:val="kk-KZ"/>
        </w:rPr>
        <w:t xml:space="preserve"> құжат</w:t>
      </w:r>
      <w:r w:rsidR="00B47D82" w:rsidRPr="006B30A1">
        <w:rPr>
          <w:rFonts w:ascii="Times New Roman" w:hAnsi="Times New Roman"/>
          <w:b w:val="0"/>
          <w:sz w:val="28"/>
          <w:szCs w:val="28"/>
          <w:lang w:val="kk-KZ"/>
        </w:rPr>
        <w:t xml:space="preserve"> </w:t>
      </w:r>
      <w:r w:rsidR="00094A2D" w:rsidRPr="006B30A1">
        <w:rPr>
          <w:rFonts w:ascii="Times New Roman" w:hAnsi="Times New Roman"/>
          <w:b w:val="0"/>
          <w:sz w:val="28"/>
          <w:szCs w:val="28"/>
          <w:lang w:val="kk-KZ"/>
        </w:rPr>
        <w:t>дайында</w:t>
      </w:r>
      <w:r w:rsidR="00B47D82" w:rsidRPr="006B30A1">
        <w:rPr>
          <w:rFonts w:ascii="Times New Roman" w:hAnsi="Times New Roman"/>
          <w:b w:val="0"/>
          <w:sz w:val="28"/>
          <w:szCs w:val="28"/>
          <w:lang w:val="kk-KZ"/>
        </w:rPr>
        <w:t>лды</w:t>
      </w:r>
      <w:r w:rsidR="00094A2D" w:rsidRPr="006B30A1">
        <w:rPr>
          <w:rFonts w:ascii="Times New Roman" w:hAnsi="Times New Roman"/>
          <w:b w:val="0"/>
          <w:sz w:val="28"/>
          <w:szCs w:val="28"/>
          <w:lang w:val="kk-KZ"/>
        </w:rPr>
        <w:t>, өнеркәсіптік апробация жүзеге асыр</w:t>
      </w:r>
      <w:r w:rsidR="00B47D82" w:rsidRPr="006B30A1">
        <w:rPr>
          <w:rFonts w:ascii="Times New Roman" w:hAnsi="Times New Roman"/>
          <w:b w:val="0"/>
          <w:sz w:val="28"/>
          <w:szCs w:val="28"/>
          <w:lang w:val="kk-KZ"/>
        </w:rPr>
        <w:t>ылды</w:t>
      </w:r>
      <w:r w:rsidR="00094A2D" w:rsidRPr="006B30A1">
        <w:rPr>
          <w:rFonts w:ascii="Times New Roman" w:hAnsi="Times New Roman"/>
          <w:b w:val="0"/>
          <w:sz w:val="28"/>
          <w:szCs w:val="28"/>
          <w:lang w:val="kk-KZ"/>
        </w:rPr>
        <w:t xml:space="preserve"> және мақалалар шығар</w:t>
      </w:r>
      <w:r w:rsidR="00B47D82" w:rsidRPr="006B30A1">
        <w:rPr>
          <w:rFonts w:ascii="Times New Roman" w:hAnsi="Times New Roman"/>
          <w:b w:val="0"/>
          <w:sz w:val="28"/>
          <w:szCs w:val="28"/>
          <w:lang w:val="kk-KZ"/>
        </w:rPr>
        <w:t>ылды</w:t>
      </w:r>
      <w:r w:rsidR="00094A2D" w:rsidRPr="006B30A1">
        <w:rPr>
          <w:rFonts w:ascii="Times New Roman" w:hAnsi="Times New Roman"/>
          <w:b w:val="0"/>
          <w:sz w:val="28"/>
          <w:szCs w:val="28"/>
          <w:lang w:val="kk-KZ"/>
        </w:rPr>
        <w:t>. Негізгі жарияланымдарды дайындау бірлескен авторлармен жүргізілді, ізденушінің қосқан үлесі негізгі болды. Ізденуші зертханалық талдаулар жүргізуге және тәжірибелер жасауға, ғылыми жарияланымдар дайындауға қатысты. Ізденушінің жеке қатысу үлесі 85 – 90 % құрайды.</w:t>
      </w:r>
    </w:p>
    <w:p w:rsidR="00896FF0" w:rsidRPr="006B30A1" w:rsidRDefault="00D61635" w:rsidP="00D61635">
      <w:pPr>
        <w:spacing w:after="0" w:line="240" w:lineRule="auto"/>
        <w:ind w:firstLine="709"/>
        <w:jc w:val="both"/>
        <w:rPr>
          <w:rFonts w:ascii="Times New Roman" w:hAnsi="Times New Roman"/>
          <w:sz w:val="28"/>
          <w:szCs w:val="28"/>
          <w:lang w:val="kk-KZ"/>
        </w:rPr>
      </w:pPr>
      <w:r w:rsidRPr="006B30A1">
        <w:rPr>
          <w:rFonts w:ascii="Times New Roman" w:hAnsi="Times New Roman"/>
          <w:b/>
          <w:sz w:val="28"/>
          <w:szCs w:val="28"/>
          <w:lang w:val="kk-KZ"/>
        </w:rPr>
        <w:t>Жұмыстың апробациясы.</w:t>
      </w:r>
      <w:r w:rsidRPr="006B30A1">
        <w:rPr>
          <w:rFonts w:ascii="Times New Roman" w:hAnsi="Times New Roman"/>
          <w:sz w:val="28"/>
          <w:szCs w:val="28"/>
          <w:lang w:val="kk-KZ"/>
        </w:rPr>
        <w:t xml:space="preserve"> Диссертациялық жұмыстың нәтижелері халықаралық ғылыми-тәжірибелік конференцияларда жарияланған:</w:t>
      </w:r>
      <w:r w:rsidR="00B16ED1" w:rsidRPr="006B30A1">
        <w:rPr>
          <w:rFonts w:ascii="Times New Roman" w:hAnsi="Times New Roman"/>
          <w:sz w:val="28"/>
          <w:szCs w:val="28"/>
          <w:lang w:val="kk-KZ"/>
        </w:rPr>
        <w:t xml:space="preserve"> «Тамақ, жеңіл өнеркәсіп пен қонақжайлылық индустриясының инновациялық дамуы» (Алматы, 2018 ж.); «Тамақ, жеңіл өнеркәсіп пен қонақжайлылық индустриясының инновациялық дамуы» (Алматы, 2019 ж.); «Integration of the Scientific Community to the Global Challenges of Our Time» (Tokyo, 2020 у</w:t>
      </w:r>
      <w:r w:rsidR="00776A3A" w:rsidRPr="006B30A1">
        <w:rPr>
          <w:rFonts w:ascii="Times New Roman" w:hAnsi="Times New Roman"/>
          <w:sz w:val="28"/>
          <w:szCs w:val="28"/>
          <w:lang w:val="kk-KZ"/>
        </w:rPr>
        <w:t>.</w:t>
      </w:r>
      <w:r w:rsidR="00B16ED1" w:rsidRPr="006B30A1">
        <w:rPr>
          <w:rFonts w:ascii="Times New Roman" w:hAnsi="Times New Roman"/>
          <w:sz w:val="28"/>
          <w:szCs w:val="28"/>
          <w:lang w:val="kk-KZ"/>
        </w:rPr>
        <w:t xml:space="preserve">); </w:t>
      </w:r>
      <w:r w:rsidR="00896FF0" w:rsidRPr="006B30A1">
        <w:rPr>
          <w:rFonts w:ascii="Times New Roman" w:hAnsi="Times New Roman"/>
          <w:color w:val="000000" w:themeColor="text1"/>
          <w:sz w:val="28"/>
          <w:szCs w:val="28"/>
          <w:lang w:val="kk-KZ"/>
        </w:rPr>
        <w:t>Global science and innovations 2021: central Asia» (Nur-sultan, 2021</w:t>
      </w:r>
      <w:r w:rsidR="00776A3A" w:rsidRPr="006B30A1">
        <w:rPr>
          <w:rFonts w:ascii="Times New Roman" w:hAnsi="Times New Roman"/>
          <w:color w:val="000000" w:themeColor="text1"/>
          <w:sz w:val="28"/>
          <w:szCs w:val="28"/>
          <w:lang w:val="kk-KZ"/>
        </w:rPr>
        <w:t xml:space="preserve"> y.</w:t>
      </w:r>
      <w:r w:rsidR="00896FF0" w:rsidRPr="006B30A1">
        <w:rPr>
          <w:rFonts w:ascii="Times New Roman" w:hAnsi="Times New Roman"/>
          <w:color w:val="000000" w:themeColor="text1"/>
          <w:sz w:val="28"/>
          <w:szCs w:val="28"/>
          <w:lang w:val="kk-KZ"/>
        </w:rPr>
        <w:t>),</w:t>
      </w:r>
      <w:r w:rsidR="00896FF0" w:rsidRPr="006B30A1">
        <w:rPr>
          <w:rFonts w:ascii="Times New Roman" w:hAnsi="Times New Roman"/>
          <w:sz w:val="28"/>
          <w:szCs w:val="28"/>
          <w:lang w:val="kk-KZ"/>
        </w:rPr>
        <w:t xml:space="preserve"> </w:t>
      </w:r>
      <w:r w:rsidR="00776A3A" w:rsidRPr="006B30A1">
        <w:rPr>
          <w:rFonts w:ascii="Times New Roman" w:hAnsi="Times New Roman"/>
          <w:sz w:val="28"/>
          <w:szCs w:val="28"/>
          <w:lang w:val="kk-KZ"/>
        </w:rPr>
        <w:t>«</w:t>
      </w:r>
      <w:r w:rsidR="00776A3A" w:rsidRPr="006B30A1">
        <w:rPr>
          <w:rFonts w:ascii="Times New Roman" w:hAnsi="Times New Roman"/>
          <w:color w:val="000000" w:themeColor="text1"/>
          <w:sz w:val="28"/>
          <w:szCs w:val="28"/>
          <w:lang w:val="kk-KZ"/>
        </w:rPr>
        <w:t>АПК России: Образование, наука, производство» (Саратов, 2021 г.)</w:t>
      </w:r>
      <w:r w:rsidR="00FA135D" w:rsidRPr="006B30A1">
        <w:rPr>
          <w:rFonts w:ascii="Times New Roman" w:hAnsi="Times New Roman"/>
          <w:sz w:val="28"/>
          <w:szCs w:val="28"/>
          <w:lang w:val="kk-KZ"/>
        </w:rPr>
        <w:t xml:space="preserve">, X International Scientific and Practical Conference European scientific congress, (Stockholm, Sweden, 2023), (Tokyo, Japan 2023); </w:t>
      </w:r>
      <w:r w:rsidR="00B16ED1" w:rsidRPr="006B30A1">
        <w:rPr>
          <w:rFonts w:ascii="Times New Roman" w:hAnsi="Times New Roman"/>
          <w:sz w:val="28"/>
          <w:szCs w:val="28"/>
          <w:lang w:val="kk-KZ"/>
        </w:rPr>
        <w:t>«Тамақ, жеңіл өнеркәсіп пен қонақжайлылық индустриясының инновациялық дамуы» (Алматы, 2022 ж.)</w:t>
      </w:r>
      <w:r w:rsidR="00896FF0" w:rsidRPr="006B30A1">
        <w:rPr>
          <w:rFonts w:ascii="Times New Roman" w:hAnsi="Times New Roman"/>
          <w:sz w:val="28"/>
          <w:szCs w:val="28"/>
          <w:lang w:val="kk-KZ"/>
        </w:rPr>
        <w:t>.</w:t>
      </w:r>
      <w:r w:rsidR="00D904A6" w:rsidRPr="006B30A1">
        <w:rPr>
          <w:rFonts w:ascii="Times New Roman" w:hAnsi="Times New Roman"/>
          <w:sz w:val="28"/>
          <w:szCs w:val="28"/>
          <w:lang w:val="kk-KZ"/>
        </w:rPr>
        <w:t xml:space="preserve"> </w:t>
      </w:r>
    </w:p>
    <w:p w:rsidR="000870D3" w:rsidRPr="006B30A1" w:rsidRDefault="00896FF0" w:rsidP="00FB2DAB">
      <w:pPr>
        <w:spacing w:after="0" w:line="240" w:lineRule="auto"/>
        <w:ind w:firstLine="709"/>
        <w:jc w:val="both"/>
        <w:rPr>
          <w:rFonts w:ascii="Times New Roman" w:hAnsi="Times New Roman"/>
          <w:sz w:val="28"/>
          <w:szCs w:val="28"/>
          <w:lang w:val="kk-KZ"/>
        </w:rPr>
      </w:pPr>
      <w:r w:rsidRPr="006B30A1">
        <w:rPr>
          <w:rFonts w:ascii="Times New Roman" w:hAnsi="Times New Roman"/>
          <w:b/>
          <w:sz w:val="28"/>
          <w:szCs w:val="28"/>
          <w:lang w:val="kk-KZ"/>
        </w:rPr>
        <w:t>Ғылыми басылымдар.</w:t>
      </w:r>
      <w:r w:rsidR="00B16ED1" w:rsidRPr="006B30A1">
        <w:rPr>
          <w:rFonts w:ascii="Times New Roman" w:hAnsi="Times New Roman"/>
          <w:b/>
          <w:sz w:val="28"/>
          <w:szCs w:val="28"/>
          <w:lang w:val="kk-KZ"/>
        </w:rPr>
        <w:t xml:space="preserve">  </w:t>
      </w:r>
      <w:r w:rsidR="000870D3" w:rsidRPr="006B30A1">
        <w:rPr>
          <w:rFonts w:ascii="Times New Roman" w:hAnsi="Times New Roman"/>
          <w:sz w:val="28"/>
          <w:szCs w:val="28"/>
          <w:lang w:val="kk-KZ"/>
        </w:rPr>
        <w:t>Ди</w:t>
      </w:r>
      <w:r w:rsidR="0092134C" w:rsidRPr="006B30A1">
        <w:rPr>
          <w:rFonts w:ascii="Times New Roman" w:hAnsi="Times New Roman"/>
          <w:sz w:val="28"/>
          <w:szCs w:val="28"/>
          <w:lang w:val="kk-KZ"/>
        </w:rPr>
        <w:t>ссертация материалдары бойынша 1</w:t>
      </w:r>
      <w:r w:rsidR="00290076">
        <w:rPr>
          <w:rFonts w:ascii="Times New Roman" w:hAnsi="Times New Roman"/>
          <w:sz w:val="28"/>
          <w:szCs w:val="28"/>
          <w:lang w:val="kk-KZ"/>
        </w:rPr>
        <w:t>1</w:t>
      </w:r>
      <w:r w:rsidR="000870D3" w:rsidRPr="006B30A1">
        <w:rPr>
          <w:rFonts w:ascii="Times New Roman" w:hAnsi="Times New Roman"/>
          <w:sz w:val="28"/>
          <w:szCs w:val="28"/>
          <w:lang w:val="kk-KZ"/>
        </w:rPr>
        <w:t xml:space="preserve"> ғылыми жұмыс жарияланды, </w:t>
      </w:r>
      <w:r w:rsidR="00FB2DAB" w:rsidRPr="006B30A1">
        <w:rPr>
          <w:rFonts w:ascii="Times New Roman" w:hAnsi="Times New Roman"/>
          <w:sz w:val="28"/>
          <w:szCs w:val="28"/>
          <w:lang w:val="kk-KZ"/>
        </w:rPr>
        <w:t>о</w:t>
      </w:r>
      <w:r w:rsidR="000870D3" w:rsidRPr="006B30A1">
        <w:rPr>
          <w:rFonts w:ascii="Times New Roman" w:hAnsi="Times New Roman"/>
          <w:sz w:val="28"/>
          <w:szCs w:val="28"/>
          <w:lang w:val="kk-KZ"/>
        </w:rPr>
        <w:t xml:space="preserve">ның ішінде 1 </w:t>
      </w:r>
      <w:r w:rsidR="00FD3BB9" w:rsidRPr="006B30A1">
        <w:rPr>
          <w:rFonts w:ascii="Times New Roman" w:hAnsi="Times New Roman"/>
          <w:sz w:val="28"/>
          <w:szCs w:val="28"/>
          <w:lang w:val="kk-KZ"/>
        </w:rPr>
        <w:t xml:space="preserve">– мақала </w:t>
      </w:r>
      <w:r w:rsidR="000870D3" w:rsidRPr="006B30A1">
        <w:rPr>
          <w:rFonts w:ascii="Times New Roman" w:hAnsi="Times New Roman"/>
          <w:sz w:val="28"/>
          <w:szCs w:val="28"/>
          <w:lang w:val="kk-KZ"/>
        </w:rPr>
        <w:t xml:space="preserve">Scopus базасына кіретін «Eastern-European Journal </w:t>
      </w:r>
      <w:r w:rsidR="002A05C2" w:rsidRPr="006B30A1">
        <w:rPr>
          <w:rFonts w:ascii="Times New Roman" w:hAnsi="Times New Roman"/>
          <w:sz w:val="28"/>
          <w:szCs w:val="28"/>
          <w:lang w:val="kk-KZ"/>
        </w:rPr>
        <w:t>of Enterprise Technologies» (40</w:t>
      </w:r>
      <w:r w:rsidR="000870D3" w:rsidRPr="006B30A1">
        <w:rPr>
          <w:rFonts w:ascii="Times New Roman" w:hAnsi="Times New Roman"/>
          <w:sz w:val="28"/>
          <w:szCs w:val="28"/>
          <w:lang w:val="kk-KZ"/>
        </w:rPr>
        <w:t xml:space="preserve"> процентил</w:t>
      </w:r>
      <w:r w:rsidR="00D904A6" w:rsidRPr="006B30A1">
        <w:rPr>
          <w:rFonts w:ascii="Times New Roman" w:hAnsi="Times New Roman"/>
          <w:sz w:val="28"/>
          <w:szCs w:val="28"/>
          <w:lang w:val="kk-KZ"/>
        </w:rPr>
        <w:t>ь</w:t>
      </w:r>
      <w:r w:rsidR="000870D3" w:rsidRPr="006B30A1">
        <w:rPr>
          <w:rFonts w:ascii="Times New Roman" w:hAnsi="Times New Roman"/>
          <w:sz w:val="28"/>
          <w:szCs w:val="28"/>
          <w:lang w:val="kk-KZ"/>
        </w:rPr>
        <w:t xml:space="preserve">мен) журналында, 3 – Қазақстан Республикасы </w:t>
      </w:r>
      <w:r w:rsidR="00FB2DAB" w:rsidRPr="006B30A1">
        <w:rPr>
          <w:rFonts w:ascii="Times New Roman" w:hAnsi="Times New Roman"/>
          <w:sz w:val="28"/>
          <w:szCs w:val="28"/>
          <w:lang w:val="kk-KZ"/>
        </w:rPr>
        <w:t xml:space="preserve">Ғылым және жоғарғы білім </w:t>
      </w:r>
      <w:r w:rsidR="00D904A6" w:rsidRPr="006B30A1">
        <w:rPr>
          <w:rFonts w:ascii="Times New Roman" w:hAnsi="Times New Roman"/>
          <w:sz w:val="28"/>
          <w:szCs w:val="28"/>
          <w:lang w:val="kk-KZ"/>
        </w:rPr>
        <w:t>м</w:t>
      </w:r>
      <w:r w:rsidR="000870D3" w:rsidRPr="006B30A1">
        <w:rPr>
          <w:rFonts w:ascii="Times New Roman" w:hAnsi="Times New Roman"/>
          <w:sz w:val="28"/>
          <w:szCs w:val="28"/>
          <w:lang w:val="kk-KZ"/>
        </w:rPr>
        <w:t xml:space="preserve">инистрлігінің </w:t>
      </w:r>
      <w:r w:rsidR="00FB2DAB" w:rsidRPr="006B30A1">
        <w:rPr>
          <w:rFonts w:ascii="Times New Roman" w:hAnsi="Times New Roman"/>
          <w:sz w:val="28"/>
          <w:szCs w:val="28"/>
          <w:lang w:val="kk-KZ"/>
        </w:rPr>
        <w:t xml:space="preserve">Ғылым және жоғарғы білім </w:t>
      </w:r>
      <w:r w:rsidR="000870D3" w:rsidRPr="006B30A1">
        <w:rPr>
          <w:rFonts w:ascii="Times New Roman" w:hAnsi="Times New Roman"/>
          <w:sz w:val="28"/>
          <w:szCs w:val="28"/>
          <w:lang w:val="kk-KZ"/>
        </w:rPr>
        <w:t xml:space="preserve">саласындағы </w:t>
      </w:r>
      <w:r w:rsidR="00FB2DAB" w:rsidRPr="006B30A1">
        <w:rPr>
          <w:rFonts w:ascii="Times New Roman" w:hAnsi="Times New Roman"/>
          <w:sz w:val="28"/>
          <w:szCs w:val="28"/>
          <w:lang w:val="kk-KZ"/>
        </w:rPr>
        <w:t>сапаны қамтамасыз ету</w:t>
      </w:r>
      <w:r w:rsidR="000870D3" w:rsidRPr="006B30A1">
        <w:rPr>
          <w:rFonts w:ascii="Times New Roman" w:hAnsi="Times New Roman"/>
          <w:sz w:val="28"/>
          <w:szCs w:val="28"/>
          <w:lang w:val="kk-KZ"/>
        </w:rPr>
        <w:t xml:space="preserve"> комитеті ұсынатын басылымдарында, </w:t>
      </w:r>
      <w:r w:rsidR="00522377" w:rsidRPr="006B30A1">
        <w:rPr>
          <w:rFonts w:ascii="Times New Roman" w:hAnsi="Times New Roman"/>
          <w:sz w:val="28"/>
          <w:szCs w:val="28"/>
          <w:lang w:val="kk-KZ"/>
        </w:rPr>
        <w:t>5</w:t>
      </w:r>
      <w:r w:rsidR="000870D3" w:rsidRPr="006B30A1">
        <w:rPr>
          <w:rFonts w:ascii="Times New Roman" w:hAnsi="Times New Roman"/>
          <w:sz w:val="28"/>
          <w:szCs w:val="28"/>
          <w:lang w:val="kk-KZ"/>
        </w:rPr>
        <w:t xml:space="preserve"> – </w:t>
      </w:r>
      <w:r w:rsidR="007307EB" w:rsidRPr="006B30A1">
        <w:rPr>
          <w:rFonts w:ascii="Times New Roman" w:hAnsi="Times New Roman"/>
          <w:bCs/>
          <w:sz w:val="28"/>
          <w:szCs w:val="28"/>
          <w:lang w:val="kk-KZ"/>
        </w:rPr>
        <w:t>жақын және алыс шет елдердің халықаралық конференцияларында</w:t>
      </w:r>
      <w:r w:rsidR="00D904A6" w:rsidRPr="006B30A1">
        <w:rPr>
          <w:rFonts w:ascii="Times New Roman" w:hAnsi="Times New Roman"/>
          <w:sz w:val="28"/>
          <w:szCs w:val="28"/>
          <w:lang w:val="kk-KZ"/>
        </w:rPr>
        <w:t>,</w:t>
      </w:r>
      <w:r w:rsidR="000870D3" w:rsidRPr="006B30A1">
        <w:rPr>
          <w:rFonts w:ascii="Times New Roman" w:hAnsi="Times New Roman"/>
          <w:sz w:val="28"/>
          <w:szCs w:val="28"/>
          <w:lang w:val="kk-KZ"/>
        </w:rPr>
        <w:t xml:space="preserve"> </w:t>
      </w:r>
      <w:r w:rsidR="007307EB" w:rsidRPr="006B30A1">
        <w:rPr>
          <w:rFonts w:ascii="Times New Roman" w:hAnsi="Times New Roman"/>
          <w:sz w:val="28"/>
          <w:szCs w:val="28"/>
          <w:lang w:val="kk-KZ"/>
        </w:rPr>
        <w:t xml:space="preserve">1 –  Russian Science Citation Index дерекқорына кіретін журналда, </w:t>
      </w:r>
      <w:r w:rsidR="00C15002" w:rsidRPr="006B30A1">
        <w:rPr>
          <w:rFonts w:ascii="Times New Roman" w:hAnsi="Times New Roman"/>
          <w:sz w:val="28"/>
          <w:szCs w:val="28"/>
          <w:shd w:val="clear" w:color="auto" w:fill="FFFFFF"/>
          <w:lang w:val="kk-KZ"/>
        </w:rPr>
        <w:t>1</w:t>
      </w:r>
      <w:r w:rsidR="0092134C" w:rsidRPr="006B30A1">
        <w:rPr>
          <w:rFonts w:ascii="Times New Roman" w:hAnsi="Times New Roman"/>
          <w:sz w:val="28"/>
          <w:szCs w:val="28"/>
          <w:shd w:val="clear" w:color="auto" w:fill="FFFFFF"/>
          <w:lang w:val="kk-KZ"/>
        </w:rPr>
        <w:t xml:space="preserve"> </w:t>
      </w:r>
      <w:r w:rsidR="00C15002" w:rsidRPr="006B30A1">
        <w:rPr>
          <w:rFonts w:ascii="Times New Roman" w:hAnsi="Times New Roman"/>
          <w:sz w:val="28"/>
          <w:szCs w:val="28"/>
          <w:lang w:val="kk-KZ"/>
        </w:rPr>
        <w:t xml:space="preserve">– </w:t>
      </w:r>
      <w:r w:rsidR="00C15002" w:rsidRPr="006B30A1">
        <w:rPr>
          <w:rFonts w:ascii="Times New Roman" w:hAnsi="Times New Roman"/>
          <w:sz w:val="28"/>
          <w:szCs w:val="28"/>
          <w:shd w:val="clear" w:color="auto" w:fill="FFFFFF"/>
          <w:lang w:val="kk-KZ"/>
        </w:rPr>
        <w:t>Index Copernicus индекстелетін журналында</w:t>
      </w:r>
      <w:r w:rsidR="00BE0CD1">
        <w:rPr>
          <w:rFonts w:ascii="Times New Roman" w:hAnsi="Times New Roman"/>
          <w:sz w:val="28"/>
          <w:szCs w:val="28"/>
          <w:shd w:val="clear" w:color="auto" w:fill="FFFFFF"/>
          <w:lang w:val="kk-KZ"/>
        </w:rPr>
        <w:t xml:space="preserve"> және</w:t>
      </w:r>
      <w:r w:rsidR="00C15002" w:rsidRPr="006B30A1">
        <w:rPr>
          <w:rFonts w:ascii="Times New Roman" w:hAnsi="Times New Roman"/>
          <w:sz w:val="28"/>
          <w:szCs w:val="28"/>
          <w:shd w:val="clear" w:color="auto" w:fill="FFFFFF"/>
          <w:lang w:val="kk-KZ"/>
        </w:rPr>
        <w:t xml:space="preserve"> </w:t>
      </w:r>
      <w:r w:rsidR="00BE0CD1" w:rsidRPr="006B30A1">
        <w:rPr>
          <w:rFonts w:ascii="Times New Roman" w:hAnsi="Times New Roman"/>
          <w:sz w:val="28"/>
          <w:szCs w:val="28"/>
          <w:lang w:val="kk-KZ"/>
        </w:rPr>
        <w:t>1 –</w:t>
      </w:r>
      <w:r w:rsidR="00BE0CD1">
        <w:rPr>
          <w:rFonts w:ascii="Times New Roman" w:hAnsi="Times New Roman"/>
          <w:sz w:val="28"/>
          <w:szCs w:val="28"/>
          <w:lang w:val="kk-KZ"/>
        </w:rPr>
        <w:t xml:space="preserve"> авторлық куәлік </w:t>
      </w:r>
      <w:r w:rsidR="000870D3" w:rsidRPr="006B30A1">
        <w:rPr>
          <w:rFonts w:ascii="Times New Roman" w:hAnsi="Times New Roman"/>
          <w:sz w:val="28"/>
          <w:szCs w:val="28"/>
          <w:lang w:val="kk-KZ"/>
        </w:rPr>
        <w:t>бар.</w:t>
      </w:r>
      <w:r w:rsidR="007307EB" w:rsidRPr="006B30A1">
        <w:rPr>
          <w:rFonts w:ascii="Times New Roman" w:hAnsi="Times New Roman"/>
          <w:sz w:val="28"/>
          <w:szCs w:val="28"/>
          <w:lang w:val="kk-KZ"/>
        </w:rPr>
        <w:t xml:space="preserve"> </w:t>
      </w:r>
    </w:p>
    <w:p w:rsidR="000870D3" w:rsidRPr="006B30A1" w:rsidRDefault="000870D3" w:rsidP="00D61635">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t xml:space="preserve">Диссертацияның құрылымы мен көлемі. </w:t>
      </w:r>
      <w:r w:rsidRPr="006B30A1">
        <w:rPr>
          <w:rFonts w:ascii="Times New Roman" w:hAnsi="Times New Roman"/>
          <w:sz w:val="28"/>
          <w:szCs w:val="28"/>
          <w:lang w:val="kk-KZ"/>
        </w:rPr>
        <w:t xml:space="preserve">Диссертациялық жұмыс кіріспеден, негізгі бөлімнен: әдеби шолу, зерттеу нысандары мен әдістері, </w:t>
      </w:r>
      <w:r w:rsidR="00D904A6" w:rsidRPr="006B30A1">
        <w:rPr>
          <w:rFonts w:ascii="Times New Roman" w:hAnsi="Times New Roman"/>
          <w:sz w:val="28"/>
          <w:szCs w:val="28"/>
          <w:lang w:val="kk-KZ"/>
        </w:rPr>
        <w:t>зерттеу</w:t>
      </w:r>
      <w:r w:rsidRPr="006B30A1">
        <w:rPr>
          <w:rFonts w:ascii="Times New Roman" w:hAnsi="Times New Roman"/>
          <w:sz w:val="28"/>
          <w:szCs w:val="28"/>
          <w:lang w:val="kk-KZ"/>
        </w:rPr>
        <w:t xml:space="preserve"> бөлім</w:t>
      </w:r>
      <w:r w:rsidR="00D904A6" w:rsidRPr="006B30A1">
        <w:rPr>
          <w:rFonts w:ascii="Times New Roman" w:hAnsi="Times New Roman"/>
          <w:sz w:val="28"/>
          <w:szCs w:val="28"/>
          <w:lang w:val="kk-KZ"/>
        </w:rPr>
        <w:t>і</w:t>
      </w:r>
      <w:r w:rsidRPr="006B30A1">
        <w:rPr>
          <w:rFonts w:ascii="Times New Roman" w:hAnsi="Times New Roman"/>
          <w:sz w:val="28"/>
          <w:szCs w:val="28"/>
          <w:lang w:val="kk-KZ"/>
        </w:rPr>
        <w:t>, қорытынды</w:t>
      </w:r>
      <w:r w:rsidR="001C3E9B" w:rsidRPr="006B30A1">
        <w:rPr>
          <w:rFonts w:ascii="Times New Roman" w:hAnsi="Times New Roman"/>
          <w:sz w:val="28"/>
          <w:szCs w:val="28"/>
          <w:lang w:val="kk-KZ"/>
        </w:rPr>
        <w:t>,</w:t>
      </w:r>
      <w:r w:rsidRPr="006B30A1">
        <w:rPr>
          <w:rFonts w:ascii="Times New Roman" w:hAnsi="Times New Roman"/>
          <w:sz w:val="28"/>
          <w:szCs w:val="28"/>
          <w:lang w:val="kk-KZ"/>
        </w:rPr>
        <w:t xml:space="preserve"> </w:t>
      </w:r>
      <w:r w:rsidR="001C3E9B" w:rsidRPr="006B30A1">
        <w:rPr>
          <w:rFonts w:ascii="Times New Roman" w:hAnsi="Times New Roman"/>
          <w:sz w:val="28"/>
          <w:szCs w:val="28"/>
          <w:lang w:val="kk-KZ"/>
        </w:rPr>
        <w:t>қолданылған әдебиеттер және қосымшалардан</w:t>
      </w:r>
      <w:r w:rsidRPr="006B30A1">
        <w:rPr>
          <w:rFonts w:ascii="Times New Roman" w:hAnsi="Times New Roman"/>
          <w:sz w:val="28"/>
          <w:szCs w:val="28"/>
          <w:lang w:val="kk-KZ"/>
        </w:rPr>
        <w:t xml:space="preserve"> тұрады. Диссертация 1</w:t>
      </w:r>
      <w:r w:rsidR="00290076">
        <w:rPr>
          <w:rFonts w:ascii="Times New Roman" w:hAnsi="Times New Roman"/>
          <w:sz w:val="28"/>
          <w:szCs w:val="28"/>
          <w:lang w:val="kk-KZ"/>
        </w:rPr>
        <w:t>61</w:t>
      </w:r>
      <w:r w:rsidRPr="006B30A1">
        <w:rPr>
          <w:rFonts w:ascii="Times New Roman" w:hAnsi="Times New Roman"/>
          <w:sz w:val="28"/>
          <w:szCs w:val="28"/>
          <w:lang w:val="kk-KZ"/>
        </w:rPr>
        <w:t xml:space="preserve"> бетте баяндалған, </w:t>
      </w:r>
      <w:r w:rsidR="006F7AD3" w:rsidRPr="006B30A1">
        <w:rPr>
          <w:rFonts w:ascii="Times New Roman" w:hAnsi="Times New Roman"/>
          <w:sz w:val="28"/>
          <w:szCs w:val="28"/>
          <w:lang w:val="kk-KZ"/>
        </w:rPr>
        <w:t>3</w:t>
      </w:r>
      <w:r w:rsidR="00731428" w:rsidRPr="006B30A1">
        <w:rPr>
          <w:rFonts w:ascii="Times New Roman" w:hAnsi="Times New Roman"/>
          <w:sz w:val="28"/>
          <w:szCs w:val="28"/>
          <w:lang w:val="kk-KZ"/>
        </w:rPr>
        <w:t>0</w:t>
      </w:r>
      <w:r w:rsidRPr="006B30A1">
        <w:rPr>
          <w:rFonts w:ascii="Times New Roman" w:hAnsi="Times New Roman"/>
          <w:sz w:val="28"/>
          <w:szCs w:val="28"/>
          <w:lang w:val="kk-KZ"/>
        </w:rPr>
        <w:t xml:space="preserve"> суреттен, </w:t>
      </w:r>
      <w:r w:rsidR="00687BF0" w:rsidRPr="006B30A1">
        <w:rPr>
          <w:rFonts w:ascii="Times New Roman" w:hAnsi="Times New Roman"/>
          <w:sz w:val="28"/>
          <w:szCs w:val="28"/>
          <w:lang w:val="kk-KZ"/>
        </w:rPr>
        <w:t>28</w:t>
      </w:r>
      <w:r w:rsidRPr="006B30A1">
        <w:rPr>
          <w:rFonts w:ascii="Times New Roman" w:hAnsi="Times New Roman"/>
          <w:sz w:val="28"/>
          <w:szCs w:val="28"/>
          <w:lang w:val="kk-KZ"/>
        </w:rPr>
        <w:t xml:space="preserve"> кестеден</w:t>
      </w:r>
      <w:r w:rsidR="008D2468" w:rsidRPr="006B30A1">
        <w:rPr>
          <w:rFonts w:ascii="Times New Roman" w:hAnsi="Times New Roman"/>
          <w:sz w:val="28"/>
          <w:szCs w:val="28"/>
          <w:lang w:val="kk-KZ"/>
        </w:rPr>
        <w:t>, 3</w:t>
      </w:r>
      <w:r w:rsidR="006F7AD3" w:rsidRPr="006B30A1">
        <w:rPr>
          <w:rFonts w:ascii="Times New Roman" w:hAnsi="Times New Roman"/>
          <w:sz w:val="28"/>
          <w:szCs w:val="28"/>
          <w:lang w:val="kk-KZ"/>
        </w:rPr>
        <w:t xml:space="preserve"> сұлбадан</w:t>
      </w:r>
      <w:r w:rsidRPr="006B30A1">
        <w:rPr>
          <w:rFonts w:ascii="Times New Roman" w:hAnsi="Times New Roman"/>
          <w:sz w:val="28"/>
          <w:szCs w:val="28"/>
          <w:lang w:val="kk-KZ"/>
        </w:rPr>
        <w:t xml:space="preserve"> және қосымшалардан тұрады.</w:t>
      </w:r>
    </w:p>
    <w:bookmarkEnd w:id="2"/>
    <w:p w:rsidR="00D61635" w:rsidRPr="006B30A1" w:rsidRDefault="00D61635" w:rsidP="00D61635">
      <w:pPr>
        <w:rPr>
          <w:lang w:val="kk-KZ"/>
        </w:rPr>
      </w:pPr>
    </w:p>
    <w:p w:rsidR="00D61635" w:rsidRPr="006B30A1" w:rsidRDefault="00D61635" w:rsidP="00D61635">
      <w:pPr>
        <w:rPr>
          <w:lang w:val="kk-KZ"/>
        </w:rPr>
      </w:pPr>
    </w:p>
    <w:p w:rsidR="00C95C99" w:rsidRPr="006B30A1" w:rsidRDefault="00C95C99" w:rsidP="00D61635">
      <w:pPr>
        <w:rPr>
          <w:lang w:val="kk-KZ"/>
        </w:rPr>
      </w:pPr>
    </w:p>
    <w:p w:rsidR="009C272B" w:rsidRPr="006B30A1" w:rsidRDefault="009C272B" w:rsidP="00987FB4">
      <w:pPr>
        <w:spacing w:after="0" w:line="240" w:lineRule="auto"/>
        <w:ind w:firstLine="709"/>
        <w:jc w:val="both"/>
        <w:rPr>
          <w:rFonts w:ascii="Times New Roman" w:hAnsi="Times New Roman"/>
          <w:b/>
          <w:bCs/>
          <w:caps/>
          <w:sz w:val="28"/>
          <w:szCs w:val="28"/>
          <w:lang w:val="kk-KZ"/>
        </w:rPr>
      </w:pPr>
      <w:r w:rsidRPr="006B30A1">
        <w:rPr>
          <w:rFonts w:ascii="Times New Roman" w:hAnsi="Times New Roman"/>
          <w:b/>
          <w:bCs/>
          <w:sz w:val="28"/>
          <w:szCs w:val="28"/>
          <w:lang w:val="kk-KZ"/>
        </w:rPr>
        <w:lastRenderedPageBreak/>
        <w:t xml:space="preserve">1 </w:t>
      </w:r>
      <w:r w:rsidR="00FF7B6C" w:rsidRPr="006B30A1">
        <w:rPr>
          <w:rFonts w:ascii="Times New Roman" w:hAnsi="Times New Roman"/>
          <w:b/>
          <w:bCs/>
          <w:caps/>
          <w:sz w:val="28"/>
          <w:szCs w:val="28"/>
          <w:lang w:val="kk-KZ"/>
        </w:rPr>
        <w:t>ӘДЕБИ ШОЛУ</w:t>
      </w:r>
    </w:p>
    <w:p w:rsidR="009C272B" w:rsidRPr="006B30A1" w:rsidRDefault="009C272B" w:rsidP="00987FB4">
      <w:pPr>
        <w:spacing w:after="0" w:line="240" w:lineRule="auto"/>
        <w:ind w:firstLine="709"/>
        <w:jc w:val="both"/>
        <w:rPr>
          <w:rFonts w:ascii="Times New Roman" w:hAnsi="Times New Roman"/>
          <w:b/>
          <w:bCs/>
          <w:sz w:val="28"/>
          <w:szCs w:val="28"/>
          <w:lang w:val="kk-KZ"/>
        </w:rPr>
      </w:pPr>
    </w:p>
    <w:p w:rsidR="0026116C" w:rsidRPr="006B30A1" w:rsidRDefault="0026116C" w:rsidP="0026116C">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t>1.1 Елімізде</w:t>
      </w:r>
      <w:r w:rsidR="00731428" w:rsidRPr="006B30A1">
        <w:rPr>
          <w:rFonts w:ascii="Times New Roman" w:hAnsi="Times New Roman"/>
          <w:b/>
          <w:sz w:val="28"/>
          <w:szCs w:val="28"/>
          <w:lang w:val="kk-KZ"/>
        </w:rPr>
        <w:t>гі</w:t>
      </w:r>
      <w:r w:rsidRPr="006B30A1">
        <w:rPr>
          <w:rFonts w:ascii="Times New Roman" w:hAnsi="Times New Roman"/>
          <w:b/>
          <w:sz w:val="28"/>
          <w:szCs w:val="28"/>
          <w:lang w:val="kk-KZ"/>
        </w:rPr>
        <w:t xml:space="preserve"> астық</w:t>
      </w:r>
      <w:r w:rsidR="00731428" w:rsidRPr="006B30A1">
        <w:rPr>
          <w:rFonts w:ascii="Times New Roman" w:hAnsi="Times New Roman"/>
          <w:b/>
          <w:sz w:val="28"/>
          <w:szCs w:val="28"/>
          <w:lang w:val="kk-KZ"/>
        </w:rPr>
        <w:t xml:space="preserve"> өнімдерін қолдану нарығын зерттеу</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Астық шаруашылығы Қазақстан Республикасының агроөнеркәсіптік кешенінің басты құрамдас бөліктерінің бірі болып табылады, сондай-ақ астықтың өзі және оны қайта өңдеу өнімдері стратегиялық маңызға ие. Қазақстан үшін астық басты ауыл шаруашылығы шикізаты болып табылады, ал астық негізіндегі өнімдер –</w:t>
      </w:r>
      <w:r w:rsidR="002B440E" w:rsidRPr="006B30A1">
        <w:rPr>
          <w:rFonts w:ascii="Times New Roman" w:hAnsi="Times New Roman"/>
          <w:sz w:val="28"/>
          <w:szCs w:val="28"/>
          <w:lang w:val="kk-KZ"/>
        </w:rPr>
        <w:t xml:space="preserve"> </w:t>
      </w:r>
      <w:r w:rsidRPr="006B30A1">
        <w:rPr>
          <w:rFonts w:ascii="Times New Roman" w:hAnsi="Times New Roman"/>
          <w:sz w:val="28"/>
          <w:szCs w:val="28"/>
          <w:lang w:val="kk-KZ"/>
        </w:rPr>
        <w:t>өнімдердің негізі болып табылады, өйткені олар арзан, сонымен қатар қ</w:t>
      </w:r>
      <w:r w:rsidR="00496EBB" w:rsidRPr="006B30A1">
        <w:rPr>
          <w:rFonts w:ascii="Times New Roman" w:hAnsi="Times New Roman"/>
          <w:sz w:val="28"/>
          <w:szCs w:val="28"/>
          <w:lang w:val="kk-KZ"/>
        </w:rPr>
        <w:t>ұнды</w:t>
      </w:r>
      <w:r w:rsidR="00AE3D30" w:rsidRPr="006B30A1">
        <w:rPr>
          <w:rFonts w:ascii="Times New Roman" w:hAnsi="Times New Roman"/>
          <w:sz w:val="28"/>
          <w:szCs w:val="28"/>
          <w:lang w:val="kk-KZ"/>
        </w:rPr>
        <w:t xml:space="preserve"> [3</w:t>
      </w:r>
      <w:r w:rsidR="00E72DDB" w:rsidRPr="006B30A1">
        <w:rPr>
          <w:rFonts w:ascii="Times New Roman" w:hAnsi="Times New Roman"/>
          <w:sz w:val="28"/>
          <w:szCs w:val="28"/>
          <w:lang w:val="kk-KZ"/>
        </w:rPr>
        <w:t>].</w:t>
      </w:r>
      <w:r w:rsidRPr="006B30A1">
        <w:rPr>
          <w:rFonts w:ascii="Times New Roman" w:hAnsi="Times New Roman"/>
          <w:sz w:val="28"/>
          <w:szCs w:val="28"/>
          <w:lang w:val="kk-KZ"/>
        </w:rPr>
        <w:t xml:space="preserve"> Дәнді – дақылдар алып жатқан алқаптар жыл сайын республиканың барлық егіс алқабының 60% – дан астамын-12,0 млн гектарды құрайды. Қазақстан Орталық Азия мен ТМД</w:t>
      </w:r>
      <w:r w:rsidR="00496EBB" w:rsidRPr="006B30A1">
        <w:rPr>
          <w:rFonts w:ascii="Times New Roman" w:hAnsi="Times New Roman"/>
          <w:sz w:val="28"/>
          <w:szCs w:val="28"/>
          <w:lang w:val="kk-KZ"/>
        </w:rPr>
        <w:t xml:space="preserve"> мемлекеттері арасындағы</w:t>
      </w:r>
      <w:r w:rsidRPr="006B30A1">
        <w:rPr>
          <w:rFonts w:ascii="Times New Roman" w:hAnsi="Times New Roman"/>
          <w:sz w:val="28"/>
          <w:szCs w:val="28"/>
          <w:lang w:val="kk-KZ"/>
        </w:rPr>
        <w:t xml:space="preserve"> жоғары сапалы тауарлық және тұқымдық астықты (жыл сайын 10 млн т дейін) ірі өндірушілердің бірі болып табылады, оның құны республиканың барлық ауыл шаруашылығы өндірісінің 70% - ын құрайды.</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2018-202</w:t>
      </w:r>
      <w:r w:rsidR="00C2131F" w:rsidRPr="00C2131F">
        <w:rPr>
          <w:rFonts w:ascii="Times New Roman" w:hAnsi="Times New Roman"/>
          <w:sz w:val="28"/>
          <w:szCs w:val="28"/>
          <w:lang w:val="kk-KZ"/>
        </w:rPr>
        <w:t>3</w:t>
      </w:r>
      <w:r w:rsidRPr="006B30A1">
        <w:rPr>
          <w:rFonts w:ascii="Times New Roman" w:hAnsi="Times New Roman"/>
          <w:sz w:val="28"/>
          <w:szCs w:val="28"/>
          <w:lang w:val="kk-KZ"/>
        </w:rPr>
        <w:t xml:space="preserve"> жылдары </w:t>
      </w:r>
      <w:r w:rsidR="00C2131F">
        <w:rPr>
          <w:rFonts w:ascii="Times New Roman" w:hAnsi="Times New Roman"/>
          <w:sz w:val="28"/>
          <w:szCs w:val="28"/>
          <w:lang w:val="kk-KZ"/>
        </w:rPr>
        <w:t>отандық</w:t>
      </w:r>
      <w:r w:rsidRPr="006B30A1">
        <w:rPr>
          <w:rFonts w:ascii="Times New Roman" w:hAnsi="Times New Roman"/>
          <w:sz w:val="28"/>
          <w:szCs w:val="28"/>
          <w:lang w:val="kk-KZ"/>
        </w:rPr>
        <w:t xml:space="preserve"> астық экспортының орташа жылдық көлемі 4,6 млн.</w:t>
      </w:r>
      <w:r w:rsidR="00C2131F">
        <w:rPr>
          <w:rFonts w:ascii="Times New Roman" w:hAnsi="Times New Roman"/>
          <w:sz w:val="28"/>
          <w:szCs w:val="28"/>
          <w:lang w:val="kk-KZ"/>
        </w:rPr>
        <w:t xml:space="preserve"> </w:t>
      </w:r>
      <w:r w:rsidRPr="006B30A1">
        <w:rPr>
          <w:rFonts w:ascii="Times New Roman" w:hAnsi="Times New Roman"/>
          <w:sz w:val="28"/>
          <w:szCs w:val="28"/>
          <w:lang w:val="kk-KZ"/>
        </w:rPr>
        <w:t>тоннаны, оның ішінде ТМД елдеріне – 3,5 млн. тоннаны немесе астық экс</w:t>
      </w:r>
      <w:r w:rsidR="00C2131F">
        <w:rPr>
          <w:rFonts w:ascii="Times New Roman" w:hAnsi="Times New Roman"/>
          <w:sz w:val="28"/>
          <w:szCs w:val="28"/>
          <w:lang w:val="kk-KZ"/>
        </w:rPr>
        <w:t>портының барлық көлемінің 57%-</w:t>
      </w:r>
      <w:r w:rsidRPr="006B30A1">
        <w:rPr>
          <w:rFonts w:ascii="Times New Roman" w:hAnsi="Times New Roman"/>
          <w:sz w:val="28"/>
          <w:szCs w:val="28"/>
          <w:lang w:val="kk-KZ"/>
        </w:rPr>
        <w:t xml:space="preserve">ын құрады. Өткізілген астық </w:t>
      </w:r>
      <w:r w:rsidR="00C2131F">
        <w:rPr>
          <w:rFonts w:ascii="Times New Roman" w:hAnsi="Times New Roman"/>
          <w:sz w:val="28"/>
          <w:szCs w:val="28"/>
          <w:lang w:val="kk-KZ"/>
        </w:rPr>
        <w:t>құрылымында бидайдың үлесі 86,2%, арпа 7,02%, күріш 3,1</w:t>
      </w:r>
      <w:r w:rsidRPr="006B30A1">
        <w:rPr>
          <w:rFonts w:ascii="Times New Roman" w:hAnsi="Times New Roman"/>
          <w:sz w:val="28"/>
          <w:szCs w:val="28"/>
          <w:lang w:val="kk-KZ"/>
        </w:rPr>
        <w:t>%, қарақұмық астығы 1,5% құрайды.</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Ауыл шаруашылығы дақылдарының егістік алқабы 79 мың гектарға немесе 7%-ға ұлғайтылды, оның ішінде әлеуметтік маңызы бар дақылдардың алқабы ұлға</w:t>
      </w:r>
      <w:r w:rsidR="00C2131F">
        <w:rPr>
          <w:rFonts w:ascii="Times New Roman" w:hAnsi="Times New Roman"/>
          <w:sz w:val="28"/>
          <w:szCs w:val="28"/>
          <w:lang w:val="kk-KZ"/>
        </w:rPr>
        <w:t>йтылды, яғни майлы дақылдар 49%-ға және қарақұмық 54%-</w:t>
      </w:r>
      <w:r w:rsidRPr="006B30A1">
        <w:rPr>
          <w:rFonts w:ascii="Times New Roman" w:hAnsi="Times New Roman"/>
          <w:sz w:val="28"/>
          <w:szCs w:val="28"/>
          <w:lang w:val="kk-KZ"/>
        </w:rPr>
        <w:t>ға ұлғайтылды.</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Ағымдағы күнге 805,1 мың га (79%) жиналды, дәнді дақылдардың өнімділігі 12,1 ц/га құрайды, </w:t>
      </w:r>
      <w:r w:rsidR="00C2131F">
        <w:rPr>
          <w:rFonts w:ascii="Times New Roman" w:hAnsi="Times New Roman"/>
          <w:sz w:val="28"/>
          <w:szCs w:val="28"/>
          <w:lang w:val="kk-KZ"/>
        </w:rPr>
        <w:t>бұл өткен жылдың деңгейінен 35%-</w:t>
      </w:r>
      <w:r w:rsidRPr="006B30A1">
        <w:rPr>
          <w:rFonts w:ascii="Times New Roman" w:hAnsi="Times New Roman"/>
          <w:sz w:val="28"/>
          <w:szCs w:val="28"/>
          <w:lang w:val="kk-KZ"/>
        </w:rPr>
        <w:t>ға артық. Астықтың жалпы түсімі 1,0 млн. тоннадан асады.</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Қарақұмықтың егістік алқабы - 53,1 мың га (202</w:t>
      </w:r>
      <w:r w:rsidR="00C2131F" w:rsidRPr="00C2131F">
        <w:rPr>
          <w:rFonts w:ascii="Times New Roman" w:hAnsi="Times New Roman"/>
          <w:sz w:val="28"/>
          <w:szCs w:val="28"/>
          <w:lang w:val="kk-KZ"/>
        </w:rPr>
        <w:t>1</w:t>
      </w:r>
      <w:r w:rsidRPr="006B30A1">
        <w:rPr>
          <w:rFonts w:ascii="Times New Roman" w:hAnsi="Times New Roman"/>
          <w:sz w:val="28"/>
          <w:szCs w:val="28"/>
          <w:lang w:val="kk-KZ"/>
        </w:rPr>
        <w:t xml:space="preserve"> жылы 35,5 мың га ұлғайған). Павлодар облысы ҚР-да қарақұмық егу бойынша алдыңғы қатарда және Қазақстан </w:t>
      </w:r>
      <w:r w:rsidR="00C2131F">
        <w:rPr>
          <w:rFonts w:ascii="Times New Roman" w:hAnsi="Times New Roman"/>
          <w:sz w:val="28"/>
          <w:szCs w:val="28"/>
          <w:lang w:val="kk-KZ"/>
        </w:rPr>
        <w:t>бойынша жалпы егіс алаңының 54%-</w:t>
      </w:r>
      <w:r w:rsidRPr="006B30A1">
        <w:rPr>
          <w:rFonts w:ascii="Times New Roman" w:hAnsi="Times New Roman"/>
          <w:sz w:val="28"/>
          <w:szCs w:val="28"/>
          <w:lang w:val="kk-KZ"/>
        </w:rPr>
        <w:t>ын құрайды.</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ҚР бойынша қарақұмықтың егіс көлемі </w:t>
      </w:r>
      <w:r w:rsidR="00496EBB" w:rsidRPr="006B30A1">
        <w:rPr>
          <w:rFonts w:ascii="Times New Roman" w:hAnsi="Times New Roman"/>
          <w:sz w:val="28"/>
          <w:szCs w:val="28"/>
          <w:lang w:val="kk-KZ"/>
        </w:rPr>
        <w:t>ағымдағы</w:t>
      </w:r>
      <w:r w:rsidRPr="006B30A1">
        <w:rPr>
          <w:rFonts w:ascii="Times New Roman" w:hAnsi="Times New Roman"/>
          <w:sz w:val="28"/>
          <w:szCs w:val="28"/>
          <w:lang w:val="kk-KZ"/>
        </w:rPr>
        <w:t xml:space="preserve"> жылы</w:t>
      </w:r>
      <w:r w:rsidR="00FF7B6C" w:rsidRPr="006B30A1">
        <w:rPr>
          <w:rFonts w:ascii="Times New Roman" w:hAnsi="Times New Roman"/>
          <w:sz w:val="28"/>
          <w:szCs w:val="28"/>
          <w:lang w:val="kk-KZ"/>
        </w:rPr>
        <w:t xml:space="preserve"> </w:t>
      </w:r>
      <w:r w:rsidRPr="006B30A1">
        <w:rPr>
          <w:rFonts w:ascii="Times New Roman" w:hAnsi="Times New Roman"/>
          <w:sz w:val="28"/>
          <w:szCs w:val="28"/>
          <w:lang w:val="kk-KZ"/>
        </w:rPr>
        <w:t>-</w:t>
      </w:r>
      <w:r w:rsidR="00FF7B6C" w:rsidRPr="006B30A1">
        <w:rPr>
          <w:rFonts w:ascii="Times New Roman" w:hAnsi="Times New Roman"/>
          <w:sz w:val="28"/>
          <w:szCs w:val="28"/>
          <w:lang w:val="kk-KZ"/>
        </w:rPr>
        <w:t xml:space="preserve"> </w:t>
      </w:r>
      <w:r w:rsidRPr="006B30A1">
        <w:rPr>
          <w:rFonts w:ascii="Times New Roman" w:hAnsi="Times New Roman"/>
          <w:sz w:val="28"/>
          <w:szCs w:val="28"/>
          <w:lang w:val="kk-KZ"/>
        </w:rPr>
        <w:t>98 мың га.</w:t>
      </w:r>
      <w:r w:rsidR="00FF7B6C"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Павлодар облысында – 53,1 мың га </w:t>
      </w:r>
      <w:r w:rsidR="00496EBB" w:rsidRPr="006B30A1">
        <w:rPr>
          <w:rFonts w:ascii="Times New Roman" w:hAnsi="Times New Roman"/>
          <w:sz w:val="28"/>
          <w:szCs w:val="28"/>
          <w:lang w:val="kk-KZ"/>
        </w:rPr>
        <w:t>/</w:t>
      </w:r>
      <w:r w:rsidR="00C2131F">
        <w:rPr>
          <w:rFonts w:ascii="Times New Roman" w:hAnsi="Times New Roman"/>
          <w:sz w:val="28"/>
          <w:szCs w:val="28"/>
          <w:lang w:val="kk-KZ"/>
        </w:rPr>
        <w:t xml:space="preserve"> 54,2</w:t>
      </w:r>
      <w:r w:rsidRPr="006B30A1">
        <w:rPr>
          <w:rFonts w:ascii="Times New Roman" w:hAnsi="Times New Roman"/>
          <w:sz w:val="28"/>
          <w:szCs w:val="28"/>
          <w:lang w:val="kk-KZ"/>
        </w:rPr>
        <w:t xml:space="preserve">%, Шығыс Қазақстан облысында-16,7 мың га </w:t>
      </w:r>
      <w:r w:rsidR="00496EBB" w:rsidRPr="006B30A1">
        <w:rPr>
          <w:rFonts w:ascii="Times New Roman" w:hAnsi="Times New Roman"/>
          <w:sz w:val="28"/>
          <w:szCs w:val="28"/>
          <w:lang w:val="kk-KZ"/>
        </w:rPr>
        <w:t>/</w:t>
      </w:r>
      <w:r w:rsidRPr="006B30A1">
        <w:rPr>
          <w:rFonts w:ascii="Times New Roman" w:hAnsi="Times New Roman"/>
          <w:sz w:val="28"/>
          <w:szCs w:val="28"/>
          <w:lang w:val="kk-KZ"/>
        </w:rPr>
        <w:t xml:space="preserve"> 17%</w:t>
      </w:r>
      <w:r w:rsidR="00FF7B6C" w:rsidRPr="006B30A1">
        <w:rPr>
          <w:rFonts w:ascii="Times New Roman" w:hAnsi="Times New Roman"/>
          <w:sz w:val="28"/>
          <w:szCs w:val="28"/>
          <w:lang w:val="kk-KZ"/>
        </w:rPr>
        <w:t xml:space="preserve"> болды</w:t>
      </w:r>
      <w:r w:rsidRPr="006B30A1">
        <w:rPr>
          <w:rFonts w:ascii="Times New Roman" w:hAnsi="Times New Roman"/>
          <w:sz w:val="28"/>
          <w:szCs w:val="28"/>
          <w:lang w:val="kk-KZ"/>
        </w:rPr>
        <w:t>.</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Қарақұмықтың орташа өнімділігі 8,1 ц/га, бұл 43,0 мың тоннадан астам жинауға мүмкіндік береді, бұл </w:t>
      </w:r>
      <w:r w:rsidR="00496EBB" w:rsidRPr="006B30A1">
        <w:rPr>
          <w:rFonts w:ascii="Times New Roman" w:hAnsi="Times New Roman"/>
          <w:sz w:val="28"/>
          <w:szCs w:val="28"/>
          <w:lang w:val="kk-KZ"/>
        </w:rPr>
        <w:t>Р</w:t>
      </w:r>
      <w:r w:rsidRPr="006B30A1">
        <w:rPr>
          <w:rFonts w:ascii="Times New Roman" w:hAnsi="Times New Roman"/>
          <w:sz w:val="28"/>
          <w:szCs w:val="28"/>
          <w:lang w:val="kk-KZ"/>
        </w:rPr>
        <w:t>еспу</w:t>
      </w:r>
      <w:r w:rsidR="00C2131F">
        <w:rPr>
          <w:rFonts w:ascii="Times New Roman" w:hAnsi="Times New Roman"/>
          <w:sz w:val="28"/>
          <w:szCs w:val="28"/>
          <w:lang w:val="kk-KZ"/>
        </w:rPr>
        <w:t>блика бойынша жалпы алымның 55%-</w:t>
      </w:r>
      <w:r w:rsidRPr="006B30A1">
        <w:rPr>
          <w:rFonts w:ascii="Times New Roman" w:hAnsi="Times New Roman"/>
          <w:sz w:val="28"/>
          <w:szCs w:val="28"/>
          <w:lang w:val="kk-KZ"/>
        </w:rPr>
        <w:t xml:space="preserve">дан астамын құрайды, </w:t>
      </w:r>
      <w:r w:rsidR="00496EBB" w:rsidRPr="006B30A1">
        <w:rPr>
          <w:rFonts w:ascii="Times New Roman" w:hAnsi="Times New Roman"/>
          <w:sz w:val="28"/>
          <w:szCs w:val="28"/>
          <w:lang w:val="kk-KZ"/>
        </w:rPr>
        <w:t>яғни</w:t>
      </w:r>
      <w:r w:rsidRPr="006B30A1">
        <w:rPr>
          <w:rFonts w:ascii="Times New Roman" w:hAnsi="Times New Roman"/>
          <w:sz w:val="28"/>
          <w:szCs w:val="28"/>
          <w:lang w:val="kk-KZ"/>
        </w:rPr>
        <w:t xml:space="preserve"> ішкі нарықты шикізатпен қамтамасыз етуге және экспорттық </w:t>
      </w:r>
      <w:r w:rsidR="00496EBB" w:rsidRPr="006B30A1">
        <w:rPr>
          <w:rFonts w:ascii="Times New Roman" w:hAnsi="Times New Roman"/>
          <w:sz w:val="28"/>
          <w:szCs w:val="28"/>
          <w:lang w:val="kk-KZ"/>
        </w:rPr>
        <w:t>өнімдерді</w:t>
      </w:r>
      <w:r w:rsidRPr="006B30A1">
        <w:rPr>
          <w:rFonts w:ascii="Times New Roman" w:hAnsi="Times New Roman"/>
          <w:sz w:val="28"/>
          <w:szCs w:val="28"/>
          <w:lang w:val="kk-KZ"/>
        </w:rPr>
        <w:t xml:space="preserve"> ұлғайтуға мүмкіндік береді</w:t>
      </w:r>
      <w:r w:rsidR="0072023D" w:rsidRPr="006B30A1">
        <w:rPr>
          <w:rFonts w:ascii="Times New Roman" w:hAnsi="Times New Roman"/>
          <w:sz w:val="28"/>
          <w:szCs w:val="28"/>
          <w:lang w:val="kk-KZ"/>
        </w:rPr>
        <w:t xml:space="preserve"> [3, 2 б.].</w:t>
      </w:r>
    </w:p>
    <w:p w:rsidR="00496EBB" w:rsidRPr="006B30A1" w:rsidRDefault="00496EBB"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Жарма өнімдерінің </w:t>
      </w:r>
      <w:r w:rsidR="003F7D17" w:rsidRPr="006B30A1">
        <w:rPr>
          <w:rFonts w:ascii="Times New Roman" w:hAnsi="Times New Roman"/>
          <w:sz w:val="28"/>
          <w:szCs w:val="28"/>
          <w:lang w:val="kk-KZ"/>
        </w:rPr>
        <w:t>2021-202</w:t>
      </w:r>
      <w:r w:rsidR="00C2131F" w:rsidRPr="00C2131F">
        <w:rPr>
          <w:rFonts w:ascii="Times New Roman" w:hAnsi="Times New Roman"/>
          <w:sz w:val="28"/>
          <w:szCs w:val="28"/>
          <w:lang w:val="kk-KZ"/>
        </w:rPr>
        <w:t>2</w:t>
      </w:r>
      <w:r w:rsidR="003F7D17" w:rsidRPr="006B30A1">
        <w:rPr>
          <w:rFonts w:ascii="Times New Roman" w:hAnsi="Times New Roman"/>
          <w:sz w:val="28"/>
          <w:szCs w:val="28"/>
          <w:lang w:val="kk-KZ"/>
        </w:rPr>
        <w:t xml:space="preserve"> жылдар аралығындағы </w:t>
      </w:r>
      <w:r w:rsidRPr="006B30A1">
        <w:rPr>
          <w:rFonts w:ascii="Times New Roman" w:hAnsi="Times New Roman"/>
          <w:sz w:val="28"/>
          <w:szCs w:val="28"/>
          <w:lang w:val="kk-KZ"/>
        </w:rPr>
        <w:t>т</w:t>
      </w:r>
      <w:r w:rsidR="003F7D17" w:rsidRPr="006B30A1">
        <w:rPr>
          <w:rFonts w:ascii="Times New Roman" w:hAnsi="Times New Roman"/>
          <w:sz w:val="28"/>
          <w:szCs w:val="28"/>
          <w:lang w:val="kk-KZ"/>
        </w:rPr>
        <w:t xml:space="preserve">ұтыну көрсеткіштері. </w:t>
      </w:r>
      <w:r w:rsidR="00186693" w:rsidRPr="006B30A1">
        <w:rPr>
          <w:rFonts w:ascii="Times New Roman" w:hAnsi="Times New Roman"/>
          <w:sz w:val="28"/>
          <w:szCs w:val="28"/>
          <w:lang w:val="kk-KZ"/>
        </w:rPr>
        <w:t>1</w:t>
      </w:r>
      <w:r w:rsidR="003F7D17" w:rsidRPr="006B30A1">
        <w:rPr>
          <w:rFonts w:ascii="Times New Roman" w:hAnsi="Times New Roman"/>
          <w:sz w:val="28"/>
          <w:szCs w:val="28"/>
          <w:lang w:val="kk-KZ"/>
        </w:rPr>
        <w:t>-суретте көрсетілгендей 202</w:t>
      </w:r>
      <w:r w:rsidR="00C2131F" w:rsidRPr="00C2131F">
        <w:rPr>
          <w:rFonts w:ascii="Times New Roman" w:hAnsi="Times New Roman"/>
          <w:sz w:val="28"/>
          <w:szCs w:val="28"/>
          <w:lang w:val="kk-KZ"/>
        </w:rPr>
        <w:t>1</w:t>
      </w:r>
      <w:r w:rsidR="003F7D17" w:rsidRPr="006B30A1">
        <w:rPr>
          <w:rFonts w:ascii="Times New Roman" w:hAnsi="Times New Roman"/>
          <w:sz w:val="28"/>
          <w:szCs w:val="28"/>
          <w:lang w:val="kk-KZ"/>
        </w:rPr>
        <w:t xml:space="preserve"> жылы жарма өнімдерін тұтыну көрсеткіші бойынша қарақұмықты 62%, бидай</w:t>
      </w:r>
      <w:r w:rsidRPr="006B30A1">
        <w:rPr>
          <w:rFonts w:ascii="Times New Roman" w:hAnsi="Times New Roman"/>
          <w:sz w:val="28"/>
          <w:szCs w:val="28"/>
          <w:lang w:val="kk-KZ"/>
        </w:rPr>
        <w:t xml:space="preserve"> </w:t>
      </w:r>
      <w:r w:rsidR="003F7D17" w:rsidRPr="006B30A1">
        <w:rPr>
          <w:rFonts w:ascii="Times New Roman" w:hAnsi="Times New Roman"/>
          <w:sz w:val="28"/>
          <w:szCs w:val="28"/>
          <w:lang w:val="kk-KZ"/>
        </w:rPr>
        <w:t xml:space="preserve">8%, сұлы 11%, манна жармасы 19% құрады. 2022 жылғы көрсеткіші қарақұмықты 64%, бидай 8%, сұлы 10%, манна жармасы 18% құрады. </w:t>
      </w:r>
    </w:p>
    <w:p w:rsidR="00FF7B6C" w:rsidRPr="006B30A1" w:rsidRDefault="00FF7B6C" w:rsidP="0026116C">
      <w:pPr>
        <w:spacing w:after="0" w:line="240" w:lineRule="auto"/>
        <w:ind w:firstLine="708"/>
        <w:jc w:val="both"/>
        <w:rPr>
          <w:rFonts w:ascii="Times New Roman" w:hAnsi="Times New Roman"/>
          <w:sz w:val="28"/>
          <w:szCs w:val="28"/>
          <w:lang w:val="kk-KZ"/>
        </w:rPr>
      </w:pPr>
    </w:p>
    <w:p w:rsidR="00FF7B6C" w:rsidRPr="006B30A1" w:rsidRDefault="00FF7B6C" w:rsidP="00FF7B6C">
      <w:pPr>
        <w:spacing w:after="0" w:line="240" w:lineRule="auto"/>
        <w:jc w:val="center"/>
        <w:rPr>
          <w:rFonts w:ascii="Times New Roman" w:hAnsi="Times New Roman"/>
          <w:sz w:val="28"/>
          <w:szCs w:val="28"/>
          <w:lang w:val="kk-KZ"/>
        </w:rPr>
      </w:pPr>
      <w:r w:rsidRPr="006B30A1">
        <w:rPr>
          <w:rFonts w:ascii="Times New Roman" w:hAnsi="Times New Roman"/>
          <w:noProof/>
        </w:rPr>
        <w:lastRenderedPageBreak/>
        <w:drawing>
          <wp:inline distT="0" distB="0" distL="0" distR="0" wp14:anchorId="5D265823" wp14:editId="39CDEF77">
            <wp:extent cx="2990850" cy="2419350"/>
            <wp:effectExtent l="0" t="0" r="0" b="0"/>
            <wp:docPr id="108" name="Диаграмма 10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DC3B43-9012-4FDC-BF40-2015E66DA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B30A1">
        <w:rPr>
          <w:rFonts w:ascii="Times New Roman" w:hAnsi="Times New Roman"/>
          <w:noProof/>
        </w:rPr>
        <w:drawing>
          <wp:inline distT="0" distB="0" distL="0" distR="0" wp14:anchorId="7B5F0344" wp14:editId="24331987">
            <wp:extent cx="2774950" cy="2400300"/>
            <wp:effectExtent l="0" t="0" r="6350" b="0"/>
            <wp:docPr id="122" name="Диаграмма 12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91B5872-8FDF-4B28-82C8-052600796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7B6C" w:rsidRPr="006B30A1" w:rsidRDefault="00FF7B6C" w:rsidP="0026116C">
      <w:pPr>
        <w:spacing w:after="0" w:line="240" w:lineRule="auto"/>
        <w:ind w:firstLine="708"/>
        <w:jc w:val="both"/>
        <w:rPr>
          <w:rFonts w:ascii="Times New Roman" w:hAnsi="Times New Roman"/>
          <w:sz w:val="28"/>
          <w:szCs w:val="28"/>
          <w:lang w:val="kk-KZ"/>
        </w:rPr>
      </w:pPr>
    </w:p>
    <w:p w:rsidR="00496EBB" w:rsidRPr="006B30A1" w:rsidRDefault="00E62F2A" w:rsidP="003F7D17">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 xml:space="preserve">Сурет </w:t>
      </w:r>
      <w:r w:rsidR="00186693" w:rsidRPr="006B30A1">
        <w:rPr>
          <w:rFonts w:ascii="Times New Roman" w:hAnsi="Times New Roman"/>
          <w:sz w:val="28"/>
          <w:szCs w:val="28"/>
          <w:lang w:val="kk-KZ"/>
        </w:rPr>
        <w:t>1</w:t>
      </w:r>
      <w:r w:rsidR="003F7D17" w:rsidRPr="006B30A1">
        <w:rPr>
          <w:rFonts w:ascii="Times New Roman" w:hAnsi="Times New Roman"/>
          <w:sz w:val="28"/>
          <w:szCs w:val="28"/>
          <w:lang w:val="kk-KZ"/>
        </w:rPr>
        <w:t xml:space="preserve"> – Жарма өнімдерінің 2021-2022 жылдар ар</w:t>
      </w:r>
      <w:r w:rsidRPr="006B30A1">
        <w:rPr>
          <w:rFonts w:ascii="Times New Roman" w:hAnsi="Times New Roman"/>
          <w:sz w:val="28"/>
          <w:szCs w:val="28"/>
          <w:lang w:val="kk-KZ"/>
        </w:rPr>
        <w:t>алығындағы тұтыну көрсеткіштері</w:t>
      </w:r>
    </w:p>
    <w:p w:rsidR="003F7D17" w:rsidRPr="006B30A1" w:rsidRDefault="003F7D17" w:rsidP="0026116C">
      <w:pPr>
        <w:spacing w:after="0" w:line="240" w:lineRule="auto"/>
        <w:ind w:firstLine="708"/>
        <w:jc w:val="both"/>
        <w:rPr>
          <w:rFonts w:ascii="Times New Roman" w:hAnsi="Times New Roman"/>
          <w:sz w:val="28"/>
          <w:szCs w:val="28"/>
          <w:lang w:val="kk-KZ"/>
        </w:rPr>
      </w:pP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Адамның күнделікті рационын биологиялық құндылығы жоғары өнімдермен байыту-ұтымды тамақтану проблемасын шешудің ең тиімді және бүкіл әлемде танылған тәсілі. </w:t>
      </w:r>
    </w:p>
    <w:p w:rsidR="0026116C" w:rsidRPr="006B30A1" w:rsidRDefault="0026116C" w:rsidP="0026116C">
      <w:pPr>
        <w:pStyle w:val="af3"/>
        <w:spacing w:after="0" w:line="240" w:lineRule="auto"/>
        <w:ind w:left="0" w:firstLine="708"/>
        <w:jc w:val="both"/>
        <w:rPr>
          <w:rFonts w:ascii="Times New Roman" w:hAnsi="Times New Roman"/>
          <w:sz w:val="28"/>
          <w:szCs w:val="28"/>
          <w:lang w:val="kk-KZ"/>
        </w:rPr>
      </w:pPr>
      <w:r w:rsidRPr="006B30A1">
        <w:rPr>
          <w:rFonts w:ascii="Times New Roman" w:hAnsi="Times New Roman"/>
          <w:sz w:val="28"/>
          <w:szCs w:val="28"/>
          <w:lang w:val="kk-KZ"/>
        </w:rPr>
        <w:t>Тұтас астықтың барлық морфологиялық бөліктерін пайдалана отырып, өнім өндіру – біздің заманымыздың өзекті мәселелерін шешудегі перспективалы бағыттардың бірі.</w:t>
      </w:r>
    </w:p>
    <w:p w:rsidR="0026116C" w:rsidRPr="006B30A1" w:rsidRDefault="00100BC3" w:rsidP="00100BC3">
      <w:pPr>
        <w:spacing w:after="0" w:line="240" w:lineRule="auto"/>
        <w:ind w:firstLine="709"/>
        <w:jc w:val="both"/>
        <w:rPr>
          <w:lang w:val="kk-KZ"/>
        </w:rPr>
      </w:pPr>
      <w:r w:rsidRPr="006B30A1">
        <w:rPr>
          <w:rFonts w:ascii="Times New Roman" w:hAnsi="Times New Roman"/>
          <w:sz w:val="28"/>
          <w:szCs w:val="28"/>
          <w:lang w:val="kk-KZ"/>
        </w:rPr>
        <w:t>Қазіргі уақытта ғылым жаңа функционалды ингредиенттерді табуға зейін қоюда, мұндай ізденіс денсаулыққа пайдалы инновациялық тағам өнімдерін дайындау</w:t>
      </w:r>
      <w:r w:rsidR="00C2131F">
        <w:rPr>
          <w:rFonts w:ascii="Times New Roman" w:hAnsi="Times New Roman"/>
          <w:sz w:val="28"/>
          <w:szCs w:val="28"/>
          <w:lang w:val="kk-KZ"/>
        </w:rPr>
        <w:t>ғ</w:t>
      </w:r>
      <w:r w:rsidRPr="006B30A1">
        <w:rPr>
          <w:rFonts w:ascii="Times New Roman" w:hAnsi="Times New Roman"/>
          <w:sz w:val="28"/>
          <w:szCs w:val="28"/>
          <w:lang w:val="kk-KZ"/>
        </w:rPr>
        <w:t>а мүмкіндік береді. Сон</w:t>
      </w:r>
      <w:r w:rsidR="00C2131F">
        <w:rPr>
          <w:rFonts w:ascii="Times New Roman" w:hAnsi="Times New Roman"/>
          <w:sz w:val="28"/>
          <w:szCs w:val="28"/>
          <w:lang w:val="kk-KZ"/>
        </w:rPr>
        <w:t>ғ</w:t>
      </w:r>
      <w:r w:rsidRPr="006B30A1">
        <w:rPr>
          <w:rFonts w:ascii="Times New Roman" w:hAnsi="Times New Roman"/>
          <w:sz w:val="28"/>
          <w:szCs w:val="28"/>
          <w:lang w:val="kk-KZ"/>
        </w:rPr>
        <w:t>ы жылдары функционалды тағам өнімдері, фармацевтика, косметология нарықтарында қарқынды қолдану мақсатында, дәндердің тағамдық құндылығын жоғарылату үшін, дәндердің өскінін өсіру жасыл инженерияның пер</w:t>
      </w:r>
      <w:r w:rsidR="00C2131F">
        <w:rPr>
          <w:rFonts w:ascii="Times New Roman" w:hAnsi="Times New Roman"/>
          <w:sz w:val="28"/>
          <w:szCs w:val="28"/>
          <w:lang w:val="kk-KZ"/>
        </w:rPr>
        <w:t>с</w:t>
      </w:r>
      <w:r w:rsidRPr="006B30A1">
        <w:rPr>
          <w:rFonts w:ascii="Times New Roman" w:hAnsi="Times New Roman"/>
          <w:sz w:val="28"/>
          <w:szCs w:val="28"/>
          <w:lang w:val="kk-KZ"/>
        </w:rPr>
        <w:t>пективті стратегиясы ретінде қарастырылуда. Тағам өндірісінде өнген дәндер негізінде дайындалған өнімдер көп шығарылуда</w:t>
      </w:r>
      <w:r w:rsidRPr="006B30A1">
        <w:rPr>
          <w:lang w:val="kk-KZ"/>
        </w:rPr>
        <w:t xml:space="preserve"> </w:t>
      </w:r>
      <w:r w:rsidRPr="006B30A1">
        <w:rPr>
          <w:rFonts w:ascii="Times New Roman" w:hAnsi="Times New Roman"/>
          <w:sz w:val="28"/>
          <w:szCs w:val="28"/>
          <w:lang w:val="kk-KZ"/>
        </w:rPr>
        <w:t>[108,</w:t>
      </w:r>
      <w:r w:rsidR="00BD3DA5" w:rsidRPr="006B30A1">
        <w:rPr>
          <w:rFonts w:ascii="Times New Roman" w:hAnsi="Times New Roman"/>
          <w:sz w:val="28"/>
          <w:szCs w:val="28"/>
          <w:lang w:val="kk-KZ"/>
        </w:rPr>
        <w:t xml:space="preserve"> 75 б.</w:t>
      </w:r>
      <w:r w:rsidRPr="006B30A1">
        <w:rPr>
          <w:rFonts w:ascii="Times New Roman" w:hAnsi="Times New Roman"/>
          <w:sz w:val="28"/>
          <w:szCs w:val="28"/>
          <w:lang w:val="kk-KZ"/>
        </w:rPr>
        <w:t>].</w:t>
      </w:r>
      <w:r w:rsidR="00BD3DA5" w:rsidRPr="006B30A1">
        <w:rPr>
          <w:rFonts w:ascii="Times New Roman" w:hAnsi="Times New Roman"/>
          <w:sz w:val="28"/>
          <w:szCs w:val="28"/>
          <w:lang w:val="kk-KZ"/>
        </w:rPr>
        <w:t xml:space="preserve"> </w:t>
      </w:r>
      <w:r w:rsidR="0026116C" w:rsidRPr="006B30A1">
        <w:rPr>
          <w:rFonts w:ascii="Times New Roman" w:hAnsi="Times New Roman"/>
          <w:sz w:val="28"/>
          <w:szCs w:val="28"/>
          <w:lang w:val="kk-KZ"/>
        </w:rPr>
        <w:t>Дақылдардың өнген дәндерін адам рационында қолдану метаболизм</w:t>
      </w:r>
      <w:r w:rsidR="00663016" w:rsidRPr="006B30A1">
        <w:rPr>
          <w:rFonts w:ascii="Times New Roman" w:hAnsi="Times New Roman"/>
          <w:sz w:val="28"/>
          <w:szCs w:val="28"/>
          <w:lang w:val="kk-KZ"/>
        </w:rPr>
        <w:t>ді жақсартады</w:t>
      </w:r>
      <w:r w:rsidR="0026116C" w:rsidRPr="006B30A1">
        <w:rPr>
          <w:rFonts w:ascii="Times New Roman" w:hAnsi="Times New Roman"/>
          <w:sz w:val="28"/>
          <w:szCs w:val="28"/>
          <w:lang w:val="kk-KZ"/>
        </w:rPr>
        <w:t xml:space="preserve">, </w:t>
      </w:r>
      <w:r w:rsidR="007008C1" w:rsidRPr="006B30A1">
        <w:rPr>
          <w:rFonts w:ascii="Times New Roman" w:hAnsi="Times New Roman"/>
          <w:sz w:val="28"/>
          <w:szCs w:val="28"/>
          <w:lang w:val="kk-KZ"/>
        </w:rPr>
        <w:t xml:space="preserve">минералды элементтер, дәрумендер жетіспеушілігін толтырады, </w:t>
      </w:r>
      <w:r w:rsidR="0026116C" w:rsidRPr="006B30A1">
        <w:rPr>
          <w:rFonts w:ascii="Times New Roman" w:hAnsi="Times New Roman"/>
          <w:sz w:val="28"/>
          <w:szCs w:val="28"/>
          <w:lang w:val="kk-KZ"/>
        </w:rPr>
        <w:t xml:space="preserve">иммунитетті </w:t>
      </w:r>
      <w:r w:rsidR="007008C1" w:rsidRPr="006B30A1">
        <w:rPr>
          <w:rFonts w:ascii="Times New Roman" w:hAnsi="Times New Roman"/>
          <w:sz w:val="28"/>
          <w:szCs w:val="28"/>
          <w:lang w:val="kk-KZ"/>
        </w:rPr>
        <w:t>жақсартады</w:t>
      </w:r>
      <w:r w:rsidR="0026116C" w:rsidRPr="006B30A1">
        <w:rPr>
          <w:rFonts w:ascii="Times New Roman" w:hAnsi="Times New Roman"/>
          <w:sz w:val="28"/>
          <w:szCs w:val="28"/>
          <w:lang w:val="kk-KZ"/>
        </w:rPr>
        <w:t xml:space="preserve">, </w:t>
      </w:r>
      <w:r w:rsidR="007008C1" w:rsidRPr="006B30A1">
        <w:rPr>
          <w:rFonts w:ascii="Times New Roman" w:hAnsi="Times New Roman"/>
          <w:sz w:val="28"/>
          <w:szCs w:val="28"/>
          <w:lang w:val="kk-KZ"/>
        </w:rPr>
        <w:t>ас қорытуға көмектеседі, ағзаны токсиндерден тазартады</w:t>
      </w:r>
      <w:r w:rsidR="0026116C" w:rsidRPr="006B30A1">
        <w:rPr>
          <w:rFonts w:ascii="Times New Roman" w:hAnsi="Times New Roman"/>
          <w:sz w:val="28"/>
          <w:szCs w:val="28"/>
          <w:lang w:val="kk-KZ"/>
        </w:rPr>
        <w:t>, қартаю</w:t>
      </w:r>
      <w:r w:rsidR="007008C1" w:rsidRPr="006B30A1">
        <w:rPr>
          <w:rFonts w:ascii="Times New Roman" w:hAnsi="Times New Roman"/>
          <w:sz w:val="28"/>
          <w:szCs w:val="28"/>
          <w:lang w:val="kk-KZ"/>
        </w:rPr>
        <w:t>ды</w:t>
      </w:r>
      <w:r w:rsidR="0026116C" w:rsidRPr="006B30A1">
        <w:rPr>
          <w:rFonts w:ascii="Times New Roman" w:hAnsi="Times New Roman"/>
          <w:sz w:val="28"/>
          <w:szCs w:val="28"/>
          <w:lang w:val="kk-KZ"/>
        </w:rPr>
        <w:t xml:space="preserve"> баяулатады</w:t>
      </w:r>
      <w:r w:rsidR="002E5825" w:rsidRPr="006B30A1">
        <w:rPr>
          <w:rFonts w:ascii="Times New Roman" w:hAnsi="Times New Roman"/>
          <w:sz w:val="28"/>
          <w:szCs w:val="28"/>
          <w:lang w:val="kk-KZ"/>
        </w:rPr>
        <w:t xml:space="preserve"> [112, 41 б.]</w:t>
      </w:r>
      <w:r w:rsidR="0026116C" w:rsidRPr="006B30A1">
        <w:rPr>
          <w:rFonts w:ascii="Times New Roman" w:hAnsi="Times New Roman"/>
          <w:sz w:val="28"/>
          <w:szCs w:val="28"/>
          <w:lang w:val="kk-KZ"/>
        </w:rPr>
        <w:t xml:space="preserve">. </w:t>
      </w:r>
      <w:r w:rsidR="004A32C1" w:rsidRPr="006B30A1">
        <w:rPr>
          <w:rFonts w:ascii="Times New Roman" w:hAnsi="Times New Roman"/>
          <w:sz w:val="28"/>
          <w:szCs w:val="28"/>
          <w:lang w:val="kk-KZ"/>
        </w:rPr>
        <w:t>Расында</w:t>
      </w:r>
      <w:r w:rsidR="0026116C" w:rsidRPr="006B30A1">
        <w:rPr>
          <w:rFonts w:ascii="Times New Roman" w:hAnsi="Times New Roman"/>
          <w:sz w:val="28"/>
          <w:szCs w:val="28"/>
          <w:lang w:val="kk-KZ"/>
        </w:rPr>
        <w:t xml:space="preserve"> да, дәнді дақылдардың қоректік құндылығы өну кезінде, әсіресе ұзақ өну кезеңінде (3-5 күн) артады. Өсіру кезінде дәндегі биологиялық процестер белсендіріледі, бұл дәрумендердің, аминқышқылдарының, оңай сіңетін көмірсулардың, ферменттердің және басқа да қоректік заттардың көбеюіне әкеледі [</w:t>
      </w:r>
      <w:r w:rsidR="00290C31" w:rsidRPr="006B30A1">
        <w:rPr>
          <w:rFonts w:ascii="Times New Roman" w:hAnsi="Times New Roman"/>
          <w:sz w:val="28"/>
          <w:szCs w:val="28"/>
          <w:lang w:val="kk-KZ"/>
        </w:rPr>
        <w:t>111</w:t>
      </w:r>
      <w:r w:rsidR="00422ED0" w:rsidRPr="006B30A1">
        <w:rPr>
          <w:rFonts w:ascii="Times New Roman" w:hAnsi="Times New Roman"/>
          <w:sz w:val="28"/>
          <w:szCs w:val="28"/>
          <w:lang w:val="kk-KZ"/>
        </w:rPr>
        <w:t>, 6-7 б.</w:t>
      </w:r>
      <w:r w:rsidR="0026116C" w:rsidRPr="006B30A1">
        <w:rPr>
          <w:rFonts w:ascii="Times New Roman" w:hAnsi="Times New Roman"/>
          <w:sz w:val="28"/>
          <w:szCs w:val="28"/>
          <w:lang w:val="kk-KZ"/>
        </w:rPr>
        <w:t xml:space="preserve">]. </w:t>
      </w:r>
    </w:p>
    <w:p w:rsidR="00F017BB" w:rsidRPr="006B30A1" w:rsidRDefault="00F017BB" w:rsidP="0026116C">
      <w:pPr>
        <w:spacing w:after="0" w:line="240" w:lineRule="auto"/>
        <w:ind w:firstLine="709"/>
        <w:jc w:val="both"/>
        <w:rPr>
          <w:rFonts w:ascii="Times New Roman" w:hAnsi="Times New Roman"/>
          <w:sz w:val="28"/>
          <w:szCs w:val="28"/>
          <w:lang w:val="kk-KZ"/>
        </w:rPr>
      </w:pPr>
    </w:p>
    <w:p w:rsidR="009011FB" w:rsidRPr="006B30A1" w:rsidRDefault="008A03EB" w:rsidP="0026116C">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t xml:space="preserve">1.2 </w:t>
      </w:r>
      <w:r w:rsidR="00C2131F">
        <w:rPr>
          <w:rFonts w:ascii="Times New Roman" w:hAnsi="Times New Roman"/>
          <w:b/>
          <w:sz w:val="28"/>
          <w:szCs w:val="28"/>
          <w:lang w:val="kk-KZ"/>
        </w:rPr>
        <w:t>Астық дақылдарының өну процес</w:t>
      </w:r>
      <w:r w:rsidR="00F017BB" w:rsidRPr="006B30A1">
        <w:rPr>
          <w:rFonts w:ascii="Times New Roman" w:hAnsi="Times New Roman"/>
          <w:b/>
          <w:sz w:val="28"/>
          <w:szCs w:val="28"/>
          <w:lang w:val="kk-KZ"/>
        </w:rPr>
        <w:t>і</w:t>
      </w:r>
      <w:r w:rsidR="004D225D" w:rsidRPr="006B30A1">
        <w:rPr>
          <w:rFonts w:ascii="Times New Roman" w:hAnsi="Times New Roman"/>
          <w:b/>
          <w:sz w:val="28"/>
          <w:szCs w:val="28"/>
          <w:lang w:val="kk-KZ"/>
        </w:rPr>
        <w:t>ндегі өзгерісі</w:t>
      </w:r>
    </w:p>
    <w:p w:rsidR="00E326F7" w:rsidRPr="006B30A1" w:rsidRDefault="00E326F7" w:rsidP="002226D4">
      <w:pPr>
        <w:spacing w:after="0" w:line="240" w:lineRule="auto"/>
        <w:ind w:firstLine="709"/>
        <w:contextualSpacing/>
        <w:jc w:val="both"/>
        <w:rPr>
          <w:rFonts w:ascii="Times New Roman" w:hAnsi="Times New Roman"/>
          <w:sz w:val="28"/>
          <w:szCs w:val="28"/>
          <w:lang w:val="kk-KZ"/>
        </w:rPr>
      </w:pPr>
      <w:r w:rsidRPr="006B30A1">
        <w:rPr>
          <w:rFonts w:ascii="Times New Roman" w:hAnsi="Times New Roman"/>
          <w:sz w:val="28"/>
          <w:szCs w:val="28"/>
          <w:lang w:val="kk-KZ"/>
        </w:rPr>
        <w:t>Дамушы елдерде адамдардың энергия мен ақуызға деген қаже</w:t>
      </w:r>
      <w:r w:rsidR="00C2131F">
        <w:rPr>
          <w:rFonts w:ascii="Times New Roman" w:hAnsi="Times New Roman"/>
          <w:sz w:val="28"/>
          <w:szCs w:val="28"/>
          <w:lang w:val="kk-KZ"/>
        </w:rPr>
        <w:t>ттілігін қамтамасыз етуде дәнді-</w:t>
      </w:r>
      <w:r w:rsidRPr="006B30A1">
        <w:rPr>
          <w:rFonts w:ascii="Times New Roman" w:hAnsi="Times New Roman"/>
          <w:sz w:val="28"/>
          <w:szCs w:val="28"/>
          <w:lang w:val="kk-KZ"/>
        </w:rPr>
        <w:t>дақылдарға тәуелділіктің артуына байланысты дәнді</w:t>
      </w:r>
      <w:r w:rsidR="00C2131F">
        <w:rPr>
          <w:rFonts w:ascii="Times New Roman" w:hAnsi="Times New Roman"/>
          <w:sz w:val="28"/>
          <w:szCs w:val="28"/>
          <w:lang w:val="kk-KZ"/>
        </w:rPr>
        <w:t>-</w:t>
      </w:r>
      <w:r w:rsidRPr="006B30A1">
        <w:rPr>
          <w:rFonts w:ascii="Times New Roman" w:hAnsi="Times New Roman"/>
          <w:sz w:val="28"/>
          <w:szCs w:val="28"/>
          <w:lang w:val="kk-KZ"/>
        </w:rPr>
        <w:t xml:space="preserve"> дақылдардың жалпы қоректік мәртебесін арттыру қажеттілігі барған сайын </w:t>
      </w:r>
      <w:r w:rsidRPr="006B30A1">
        <w:rPr>
          <w:rFonts w:ascii="Times New Roman" w:hAnsi="Times New Roman"/>
          <w:sz w:val="28"/>
          <w:szCs w:val="28"/>
          <w:lang w:val="kk-KZ"/>
        </w:rPr>
        <w:lastRenderedPageBreak/>
        <w:t xml:space="preserve">маңызды бола түсуде және дәнді ақуыздардың саны мен сапасын жақсартуға көп күш жұмсалуда. </w:t>
      </w:r>
    </w:p>
    <w:p w:rsidR="002226D4" w:rsidRPr="006B30A1" w:rsidRDefault="00DC349B" w:rsidP="002226D4">
      <w:pPr>
        <w:spacing w:after="0" w:line="240" w:lineRule="auto"/>
        <w:ind w:firstLine="709"/>
        <w:contextualSpacing/>
        <w:jc w:val="both"/>
        <w:rPr>
          <w:rFonts w:ascii="Times New Roman" w:hAnsi="Times New Roman"/>
          <w:sz w:val="28"/>
          <w:szCs w:val="28"/>
          <w:lang w:val="kk-KZ"/>
        </w:rPr>
      </w:pPr>
      <w:r w:rsidRPr="006B30A1">
        <w:rPr>
          <w:rFonts w:ascii="Times New Roman" w:hAnsi="Times New Roman"/>
          <w:sz w:val="28"/>
          <w:szCs w:val="28"/>
          <w:lang w:val="kk-KZ"/>
        </w:rPr>
        <w:t xml:space="preserve">Құрғақ дән – тыныштық күйінде жатқан ағза. Ондағы зат алмасу мен тыныс алудың баяулығы сонша, онда өмірдің көріністері болмайды. Бірақ дән әлі де тірі және осындай күйінде өзінің өсу қабілетін жоғалтпай, 50 жылға дейін сақталына алады. Өзінің үлкен энергетикалық </w:t>
      </w:r>
      <w:r w:rsidR="004A32C1" w:rsidRPr="006B30A1">
        <w:rPr>
          <w:rFonts w:ascii="Times New Roman" w:hAnsi="Times New Roman"/>
          <w:sz w:val="28"/>
          <w:szCs w:val="28"/>
          <w:lang w:val="kk-KZ"/>
        </w:rPr>
        <w:t>байланысы</w:t>
      </w:r>
      <w:r w:rsidRPr="006B30A1">
        <w:rPr>
          <w:rFonts w:ascii="Times New Roman" w:hAnsi="Times New Roman"/>
          <w:sz w:val="28"/>
          <w:szCs w:val="28"/>
          <w:lang w:val="kk-KZ"/>
        </w:rPr>
        <w:t>, сол уақытта жүретін биохимиялық реакциялардың жылдамдығы мен әртүрлілігі бойынша өсу процесінің</w:t>
      </w:r>
      <w:r w:rsidR="002226D4" w:rsidRPr="006B30A1">
        <w:rPr>
          <w:rFonts w:ascii="Times New Roman" w:hAnsi="Times New Roman"/>
          <w:sz w:val="28"/>
          <w:szCs w:val="28"/>
          <w:lang w:val="kk-KZ"/>
        </w:rPr>
        <w:t xml:space="preserve"> тірі табиғатта баламалары жоқ [</w:t>
      </w:r>
      <w:r w:rsidR="00AE3D30" w:rsidRPr="006B30A1">
        <w:rPr>
          <w:rFonts w:ascii="Times New Roman" w:hAnsi="Times New Roman"/>
          <w:sz w:val="28"/>
          <w:szCs w:val="28"/>
          <w:lang w:val="kk-KZ"/>
        </w:rPr>
        <w:t>2</w:t>
      </w:r>
      <w:r w:rsidR="00A4752C" w:rsidRPr="006B30A1">
        <w:rPr>
          <w:rFonts w:ascii="Times New Roman" w:hAnsi="Times New Roman"/>
          <w:sz w:val="28"/>
          <w:szCs w:val="28"/>
          <w:lang w:val="kk-KZ"/>
        </w:rPr>
        <w:t>, 37</w:t>
      </w:r>
      <w:r w:rsidR="002226D4" w:rsidRPr="006B30A1">
        <w:rPr>
          <w:rFonts w:ascii="Times New Roman" w:hAnsi="Times New Roman"/>
          <w:sz w:val="28"/>
          <w:szCs w:val="28"/>
          <w:lang w:val="kk-KZ"/>
        </w:rPr>
        <w:t xml:space="preserve"> б.].</w:t>
      </w:r>
    </w:p>
    <w:p w:rsidR="002226D4" w:rsidRPr="006B30A1" w:rsidRDefault="002226D4" w:rsidP="002226D4">
      <w:pPr>
        <w:spacing w:after="0" w:line="240" w:lineRule="auto"/>
        <w:ind w:firstLine="709"/>
        <w:contextualSpacing/>
        <w:jc w:val="both"/>
        <w:rPr>
          <w:rFonts w:ascii="Times New Roman" w:hAnsi="Times New Roman"/>
          <w:sz w:val="28"/>
          <w:szCs w:val="28"/>
          <w:lang w:val="kk-KZ"/>
        </w:rPr>
      </w:pPr>
      <w:r w:rsidRPr="006B30A1">
        <w:rPr>
          <w:rFonts w:ascii="Times New Roman" w:hAnsi="Times New Roman"/>
          <w:sz w:val="28"/>
          <w:szCs w:val="28"/>
          <w:lang w:val="kk-KZ"/>
        </w:rPr>
        <w:t>Жалпы өскіні өсу процесінде қоректік заттардың мөлшері бастапқы құрғақ дәнмен салыстырғанда 2-4 есе артады. Тұқымның өскінінің өсуінің қысқа (1-2 күн) уақытында дәндерді қоректік заттармен байыту адамның ешқандай араласуынсыз, тек табиғаттың күштері мен мүмкіндіктеріне байланысты жүреді [</w:t>
      </w:r>
      <w:r w:rsidR="00AE3D30" w:rsidRPr="006B30A1">
        <w:rPr>
          <w:rFonts w:ascii="Times New Roman" w:hAnsi="Times New Roman"/>
          <w:sz w:val="28"/>
          <w:szCs w:val="28"/>
          <w:lang w:val="kk-KZ"/>
        </w:rPr>
        <w:t>4</w:t>
      </w:r>
      <w:r w:rsidR="00A4752C" w:rsidRPr="006B30A1">
        <w:rPr>
          <w:rFonts w:ascii="Times New Roman" w:hAnsi="Times New Roman"/>
          <w:sz w:val="28"/>
          <w:szCs w:val="28"/>
          <w:lang w:val="kk-KZ"/>
        </w:rPr>
        <w:t>, 15 б.</w:t>
      </w:r>
      <w:r w:rsidRPr="006B30A1">
        <w:rPr>
          <w:rFonts w:ascii="Times New Roman" w:hAnsi="Times New Roman"/>
          <w:sz w:val="28"/>
          <w:szCs w:val="28"/>
          <w:lang w:val="kk-KZ"/>
        </w:rPr>
        <w:t xml:space="preserve">]. </w:t>
      </w:r>
    </w:p>
    <w:p w:rsidR="00DC349B" w:rsidRPr="006B30A1" w:rsidRDefault="002226D4" w:rsidP="002226D4">
      <w:pPr>
        <w:spacing w:after="0" w:line="240" w:lineRule="auto"/>
        <w:ind w:firstLine="709"/>
        <w:contextualSpacing/>
        <w:jc w:val="both"/>
        <w:rPr>
          <w:rFonts w:ascii="Times New Roman" w:hAnsi="Times New Roman"/>
          <w:sz w:val="28"/>
          <w:szCs w:val="28"/>
          <w:lang w:val="kk-KZ"/>
        </w:rPr>
      </w:pPr>
      <w:r w:rsidRPr="006B30A1">
        <w:rPr>
          <w:rFonts w:ascii="Times New Roman" w:hAnsi="Times New Roman"/>
          <w:sz w:val="28"/>
          <w:szCs w:val="28"/>
          <w:lang w:val="kk-KZ"/>
        </w:rPr>
        <w:t>Физикалық (ең алдымен температура), химиялық және биологиялық факторлардың әсерінен ақуыздар денатурацияланады да, олардың құрылымы өзгереді, бұл олардың сапасына әсер етеді.</w:t>
      </w:r>
    </w:p>
    <w:p w:rsidR="002226D4" w:rsidRPr="006B30A1" w:rsidRDefault="002226D4" w:rsidP="002226D4">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Ұрық ақуызының биологиялық құндылығы жоғарылайды, өйткені ол жануарлар тінінің физиологиялық ақуыздарына жақын құрылымдар мен ферментативті ақуыздардың концентраты болып табылады. Оның сіңімділігі 91,6 % құрайды </w:t>
      </w:r>
      <w:r w:rsidR="00A4752C" w:rsidRPr="006B30A1">
        <w:rPr>
          <w:rFonts w:ascii="Times New Roman" w:hAnsi="Times New Roman"/>
          <w:sz w:val="28"/>
          <w:szCs w:val="28"/>
          <w:lang w:val="kk-KZ"/>
        </w:rPr>
        <w:t>[</w:t>
      </w:r>
      <w:r w:rsidR="00AE3D30" w:rsidRPr="006B30A1">
        <w:rPr>
          <w:rFonts w:ascii="Times New Roman" w:hAnsi="Times New Roman"/>
          <w:sz w:val="28"/>
          <w:szCs w:val="28"/>
          <w:lang w:val="kk-KZ"/>
        </w:rPr>
        <w:t>4</w:t>
      </w:r>
      <w:r w:rsidR="00A4752C" w:rsidRPr="006B30A1">
        <w:rPr>
          <w:rFonts w:ascii="Times New Roman" w:hAnsi="Times New Roman"/>
          <w:sz w:val="28"/>
          <w:szCs w:val="28"/>
          <w:lang w:val="kk-KZ"/>
        </w:rPr>
        <w:t>, 16 б.].</w:t>
      </w:r>
    </w:p>
    <w:p w:rsidR="00AE3D30" w:rsidRPr="006B30A1" w:rsidRDefault="002226D4" w:rsidP="006F0FD0">
      <w:pPr>
        <w:spacing w:after="0" w:line="240" w:lineRule="auto"/>
        <w:ind w:firstLine="709"/>
        <w:jc w:val="both"/>
        <w:rPr>
          <w:rFonts w:ascii="Times New Roman" w:hAnsi="Times New Roman"/>
          <w:sz w:val="28"/>
          <w:szCs w:val="28"/>
          <w:lang w:val="kk-KZ"/>
        </w:rPr>
      </w:pPr>
      <w:r w:rsidRPr="006B30A1">
        <w:rPr>
          <w:rFonts w:ascii="Times New Roman" w:eastAsia="Times-Roman" w:hAnsi="Times New Roman"/>
          <w:sz w:val="28"/>
          <w:szCs w:val="28"/>
          <w:lang w:val="kk-KZ"/>
        </w:rPr>
        <w:t>Тұқымдар құрамында болашақ өсімдіктер үшін "құрылыс материалы" айтарлықтай мөлшерде болады: негізінен крахмал, ақуыздар мен майлар</w:t>
      </w:r>
      <w:r w:rsidR="00A4752C" w:rsidRPr="006B30A1">
        <w:rPr>
          <w:rFonts w:ascii="Times New Roman" w:hAnsi="Times New Roman"/>
          <w:sz w:val="28"/>
          <w:szCs w:val="28"/>
          <w:lang w:val="kk-KZ"/>
        </w:rPr>
        <w:t>.</w:t>
      </w:r>
      <w:r w:rsidR="00AE3D30" w:rsidRPr="006B30A1">
        <w:rPr>
          <w:rFonts w:ascii="Times New Roman" w:eastAsia="Times-Roman" w:hAnsi="Times New Roman"/>
          <w:sz w:val="28"/>
          <w:szCs w:val="28"/>
          <w:lang w:val="kk-KZ"/>
        </w:rPr>
        <w:t xml:space="preserve"> Өскінін өсіру процесінде өс</w:t>
      </w:r>
      <w:r w:rsidR="00C2131F">
        <w:rPr>
          <w:rFonts w:ascii="Times New Roman" w:eastAsia="Times-Roman" w:hAnsi="Times New Roman"/>
          <w:sz w:val="28"/>
          <w:szCs w:val="28"/>
          <w:lang w:val="kk-KZ"/>
        </w:rPr>
        <w:t>кіндер өсу үшін пайдаланылатын с</w:t>
      </w:r>
      <w:r w:rsidR="00AE3D30" w:rsidRPr="006B30A1">
        <w:rPr>
          <w:rFonts w:ascii="Times New Roman" w:eastAsia="Times-Roman" w:hAnsi="Times New Roman"/>
          <w:sz w:val="28"/>
          <w:szCs w:val="28"/>
          <w:lang w:val="kk-KZ"/>
        </w:rPr>
        <w:t>удан микроэлементтер мен басқа минералдарды сіңіреді</w:t>
      </w:r>
      <w:r w:rsidR="006F0FD0" w:rsidRPr="006B30A1">
        <w:rPr>
          <w:rFonts w:ascii="Times New Roman" w:eastAsia="Times-Roman" w:hAnsi="Times New Roman"/>
          <w:sz w:val="28"/>
          <w:szCs w:val="28"/>
          <w:lang w:val="kk-KZ"/>
        </w:rPr>
        <w:t xml:space="preserve"> [</w:t>
      </w:r>
      <w:r w:rsidR="006F0FD0" w:rsidRPr="006B30A1">
        <w:rPr>
          <w:rFonts w:ascii="Times New Roman" w:hAnsi="Times New Roman"/>
          <w:sz w:val="28"/>
          <w:szCs w:val="28"/>
          <w:lang w:val="kk-KZ"/>
        </w:rPr>
        <w:t>4, 17 б., 5].</w:t>
      </w:r>
      <w:r w:rsidR="00AE3D30" w:rsidRPr="006B30A1">
        <w:rPr>
          <w:rFonts w:ascii="Times New Roman" w:eastAsia="Times-Roman" w:hAnsi="Times New Roman"/>
          <w:sz w:val="28"/>
          <w:szCs w:val="28"/>
          <w:lang w:val="kk-KZ"/>
        </w:rPr>
        <w:t xml:space="preserve"> </w:t>
      </w:r>
      <w:r w:rsidR="006F0FD0" w:rsidRPr="006B30A1">
        <w:rPr>
          <w:rFonts w:ascii="Times New Roman" w:hAnsi="Times New Roman"/>
          <w:sz w:val="28"/>
          <w:szCs w:val="28"/>
          <w:lang w:val="kk-KZ"/>
        </w:rPr>
        <w:t xml:space="preserve">Дәнді өсіру кезінде адам ағзасына қажетті тамақтың жеңіл қорытылатын ерігіш бөлшектері түзіледі. Өскіндер құнарлы болып табылады, олар дәрумендер, минералды заттар, ауыстырылмайтын аминқышқылдары, барлық макро- және микроэлементтердің табиғи көзі болып табылып </w:t>
      </w:r>
      <w:r w:rsidR="006F0FD0" w:rsidRPr="006B30A1">
        <w:rPr>
          <w:rFonts w:ascii="Times New Roman" w:eastAsia="Times-Roman" w:hAnsi="Times New Roman"/>
          <w:sz w:val="28"/>
          <w:szCs w:val="28"/>
          <w:lang w:val="kk-KZ"/>
        </w:rPr>
        <w:t>[</w:t>
      </w:r>
      <w:r w:rsidR="006F0FD0" w:rsidRPr="006B30A1">
        <w:rPr>
          <w:rFonts w:ascii="Times New Roman" w:hAnsi="Times New Roman"/>
          <w:sz w:val="28"/>
          <w:szCs w:val="28"/>
          <w:lang w:val="kk-KZ"/>
        </w:rPr>
        <w:t xml:space="preserve">4, 17-18 б., 6, 191-192 б.]., </w:t>
      </w:r>
      <w:r w:rsidR="00AE3D30" w:rsidRPr="006B30A1">
        <w:rPr>
          <w:rFonts w:ascii="Times New Roman" w:eastAsia="Times-Roman" w:hAnsi="Times New Roman"/>
          <w:sz w:val="28"/>
          <w:szCs w:val="28"/>
          <w:lang w:val="kk-KZ"/>
        </w:rPr>
        <w:t>өскіндердегі минералдар хелатталған, яғни табиғи күйде - аминқышқылдарымен байланысқан, сондықтан адам ағзасына жақсы сіңеді [</w:t>
      </w:r>
      <w:r w:rsidR="00AE3D30" w:rsidRPr="006B30A1">
        <w:rPr>
          <w:rFonts w:ascii="Times New Roman" w:hAnsi="Times New Roman"/>
          <w:sz w:val="28"/>
          <w:szCs w:val="28"/>
          <w:lang w:val="kk-KZ"/>
        </w:rPr>
        <w:t>4</w:t>
      </w:r>
      <w:r w:rsidR="006F0FD0" w:rsidRPr="006B30A1">
        <w:rPr>
          <w:rFonts w:ascii="Times New Roman" w:hAnsi="Times New Roman"/>
          <w:sz w:val="28"/>
          <w:szCs w:val="28"/>
          <w:lang w:val="kk-KZ"/>
        </w:rPr>
        <w:t>,</w:t>
      </w:r>
      <w:r w:rsidR="00AE3D30" w:rsidRPr="006B30A1">
        <w:rPr>
          <w:rFonts w:ascii="Times New Roman" w:hAnsi="Times New Roman"/>
          <w:sz w:val="28"/>
          <w:szCs w:val="28"/>
          <w:lang w:val="kk-KZ"/>
        </w:rPr>
        <w:t>18 б.].</w:t>
      </w:r>
    </w:p>
    <w:p w:rsidR="002226D4" w:rsidRPr="006B30A1" w:rsidRDefault="00283287" w:rsidP="002226D4">
      <w:pPr>
        <w:spacing w:after="0" w:line="240" w:lineRule="auto"/>
        <w:ind w:firstLine="708"/>
        <w:contextualSpacing/>
        <w:jc w:val="both"/>
        <w:rPr>
          <w:rFonts w:ascii="Times New Roman" w:eastAsia="Times-Roman" w:hAnsi="Times New Roman"/>
          <w:sz w:val="28"/>
          <w:szCs w:val="28"/>
          <w:lang w:val="kk-KZ"/>
        </w:rPr>
      </w:pPr>
      <w:r>
        <w:rPr>
          <w:rFonts w:ascii="Times New Roman" w:eastAsia="Times-Roman" w:hAnsi="Times New Roman"/>
          <w:sz w:val="28"/>
          <w:szCs w:val="28"/>
          <w:lang w:val="kk-KZ"/>
        </w:rPr>
        <w:t>Бұған дейін "ұ</w:t>
      </w:r>
      <w:r w:rsidR="002226D4" w:rsidRPr="006B30A1">
        <w:rPr>
          <w:rFonts w:ascii="Times New Roman" w:eastAsia="Times-Roman" w:hAnsi="Times New Roman"/>
          <w:sz w:val="28"/>
          <w:szCs w:val="28"/>
          <w:lang w:val="kk-KZ"/>
        </w:rPr>
        <w:t>йқыда жатқан дәндердің" тағамдық заттар</w:t>
      </w:r>
      <w:r>
        <w:rPr>
          <w:rFonts w:ascii="Times New Roman" w:eastAsia="Times-Roman" w:hAnsi="Times New Roman"/>
          <w:sz w:val="28"/>
          <w:szCs w:val="28"/>
          <w:lang w:val="kk-KZ"/>
        </w:rPr>
        <w:t>ы</w:t>
      </w:r>
      <w:r w:rsidR="002226D4" w:rsidRPr="006B30A1">
        <w:rPr>
          <w:rFonts w:ascii="Times New Roman" w:eastAsia="Times-Roman" w:hAnsi="Times New Roman"/>
          <w:sz w:val="28"/>
          <w:szCs w:val="28"/>
          <w:lang w:val="kk-KZ"/>
        </w:rPr>
        <w:t xml:space="preserve"> белсенді түрге ауысады: крахмал уыт қантына, ақуыздар аминқышқылдарына, ал майлар май қышқылдарына айналады. Бұл ағзадағы тағамды қорыту кезінде де болады. Өскіні өскен тұқымдардағы жұмыстың көп бөлігі осы жерде жасалады. Сонымен қатар, </w:t>
      </w:r>
      <w:r>
        <w:rPr>
          <w:rFonts w:ascii="Times New Roman" w:eastAsia="Times-Roman" w:hAnsi="Times New Roman"/>
          <w:sz w:val="28"/>
          <w:szCs w:val="28"/>
          <w:lang w:val="kk-KZ"/>
        </w:rPr>
        <w:t>дәрумендер</w:t>
      </w:r>
      <w:r w:rsidR="002226D4" w:rsidRPr="006B30A1">
        <w:rPr>
          <w:rFonts w:ascii="Times New Roman" w:eastAsia="Times-Roman" w:hAnsi="Times New Roman"/>
          <w:sz w:val="28"/>
          <w:szCs w:val="28"/>
          <w:lang w:val="kk-KZ"/>
        </w:rPr>
        <w:t xml:space="preserve"> мен басқа да пайдалы қосылыстар синтезделеді, өсімдіктің </w:t>
      </w:r>
      <w:r w:rsidR="00A4752C" w:rsidRPr="006B30A1">
        <w:rPr>
          <w:rFonts w:ascii="Times New Roman" w:eastAsia="Times-Roman" w:hAnsi="Times New Roman"/>
          <w:sz w:val="28"/>
          <w:szCs w:val="28"/>
          <w:lang w:val="kk-KZ"/>
        </w:rPr>
        <w:t>дамуы үшін энергия жиналады.</w:t>
      </w:r>
    </w:p>
    <w:p w:rsidR="002226D4" w:rsidRPr="006B30A1" w:rsidRDefault="002226D4" w:rsidP="002226D4">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Дәннің өскіні</w:t>
      </w:r>
      <w:r w:rsidR="00283287">
        <w:rPr>
          <w:rFonts w:ascii="Times New Roman" w:eastAsia="Times-Roman" w:hAnsi="Times New Roman"/>
          <w:sz w:val="28"/>
          <w:szCs w:val="28"/>
          <w:lang w:val="kk-KZ"/>
        </w:rPr>
        <w:t>н</w:t>
      </w:r>
      <w:r w:rsidRPr="006B30A1">
        <w:rPr>
          <w:rFonts w:ascii="Times New Roman" w:eastAsia="Times-Roman" w:hAnsi="Times New Roman"/>
          <w:sz w:val="28"/>
          <w:szCs w:val="28"/>
          <w:lang w:val="kk-KZ"/>
        </w:rPr>
        <w:t xml:space="preserve"> өсіру полисахаридтердің (негізінен крахмал) ыдырауы арқылы негізінен жемісті және тұқымдық астық қабықтарында болатын диеталық талшықтардың салыстырмалы мөлшерінің жоғарылауымен қатар жүретіні анықталған. Өскіні өсу нәтижесінде ақуыз емес қалдықтардың үлесі артып, лизин, треонин, лейцин, валин, изолейцин және метионин мөлшері </w:t>
      </w:r>
      <w:r w:rsidRPr="006B30A1">
        <w:rPr>
          <w:rFonts w:ascii="Times New Roman" w:eastAsia="Times-Roman" w:hAnsi="Times New Roman"/>
          <w:sz w:val="28"/>
          <w:szCs w:val="28"/>
          <w:lang w:val="kk-KZ"/>
        </w:rPr>
        <w:lastRenderedPageBreak/>
        <w:t>артады, бұл өскіні өскен астық өнімдерінің биологиялық құндылығының жоға</w:t>
      </w:r>
      <w:r w:rsidR="00A4752C" w:rsidRPr="006B30A1">
        <w:rPr>
          <w:rFonts w:ascii="Times New Roman" w:eastAsia="Times-Roman" w:hAnsi="Times New Roman"/>
          <w:sz w:val="28"/>
          <w:szCs w:val="28"/>
          <w:lang w:val="kk-KZ"/>
        </w:rPr>
        <w:t xml:space="preserve">рылауын көрсетеді </w:t>
      </w:r>
      <w:r w:rsidR="00A4752C" w:rsidRPr="006B30A1">
        <w:rPr>
          <w:rFonts w:ascii="Times New Roman" w:hAnsi="Times New Roman"/>
          <w:sz w:val="28"/>
          <w:szCs w:val="28"/>
          <w:lang w:val="kk-KZ"/>
        </w:rPr>
        <w:t>[</w:t>
      </w:r>
      <w:r w:rsidR="00AE3D30" w:rsidRPr="006B30A1">
        <w:rPr>
          <w:rFonts w:ascii="Times New Roman" w:hAnsi="Times New Roman"/>
          <w:sz w:val="28"/>
          <w:szCs w:val="28"/>
          <w:lang w:val="kk-KZ"/>
        </w:rPr>
        <w:t>4</w:t>
      </w:r>
      <w:r w:rsidR="00A4752C" w:rsidRPr="006B30A1">
        <w:rPr>
          <w:rFonts w:ascii="Times New Roman" w:hAnsi="Times New Roman"/>
          <w:sz w:val="28"/>
          <w:szCs w:val="28"/>
          <w:lang w:val="kk-KZ"/>
        </w:rPr>
        <w:t>, 17 б.]</w:t>
      </w:r>
      <w:r w:rsidRPr="006B30A1">
        <w:rPr>
          <w:rFonts w:ascii="Times New Roman" w:eastAsia="Times-Roman" w:hAnsi="Times New Roman"/>
          <w:sz w:val="28"/>
          <w:szCs w:val="28"/>
          <w:lang w:val="kk-KZ"/>
        </w:rPr>
        <w:t>.</w:t>
      </w:r>
    </w:p>
    <w:p w:rsidR="002226D4" w:rsidRPr="006B30A1" w:rsidRDefault="002226D4" w:rsidP="002226D4">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Дәннің өскінінің өсуі - өсімдіктің өмірлік циклінің бастапқы кезеңі. Тұқымның өскінінің өсуі ү</w:t>
      </w:r>
      <w:r w:rsidR="00283287">
        <w:rPr>
          <w:rFonts w:ascii="Times New Roman" w:eastAsia="Times-Roman" w:hAnsi="Times New Roman"/>
          <w:sz w:val="28"/>
          <w:szCs w:val="28"/>
          <w:lang w:val="kk-KZ"/>
        </w:rPr>
        <w:t xml:space="preserve">шін белгілі бір жағдайлар қажет, оларға </w:t>
      </w:r>
      <w:r w:rsidRPr="006B30A1">
        <w:rPr>
          <w:rFonts w:ascii="Times New Roman" w:eastAsia="Times-Roman" w:hAnsi="Times New Roman"/>
          <w:sz w:val="28"/>
          <w:szCs w:val="28"/>
          <w:lang w:val="kk-KZ"/>
        </w:rPr>
        <w:t>ылғалдылық, жылу жә</w:t>
      </w:r>
      <w:r w:rsidR="00283287">
        <w:rPr>
          <w:rFonts w:ascii="Times New Roman" w:eastAsia="Times-Roman" w:hAnsi="Times New Roman"/>
          <w:sz w:val="28"/>
          <w:szCs w:val="28"/>
          <w:lang w:val="kk-KZ"/>
        </w:rPr>
        <w:t xml:space="preserve">не ауа (оттегі) </w:t>
      </w:r>
      <w:r w:rsidR="00283287" w:rsidRPr="006B30A1">
        <w:rPr>
          <w:rFonts w:ascii="Times New Roman" w:eastAsia="Times-Roman" w:hAnsi="Times New Roman"/>
          <w:sz w:val="28"/>
          <w:szCs w:val="28"/>
          <w:lang w:val="kk-KZ"/>
        </w:rPr>
        <w:t>жеткілікті</w:t>
      </w:r>
      <w:r w:rsidR="00283287">
        <w:rPr>
          <w:rFonts w:ascii="Times New Roman" w:eastAsia="Times-Roman" w:hAnsi="Times New Roman"/>
          <w:sz w:val="28"/>
          <w:szCs w:val="28"/>
          <w:lang w:val="kk-KZ"/>
        </w:rPr>
        <w:t>.</w:t>
      </w:r>
      <w:r w:rsidR="00283287" w:rsidRPr="006B30A1">
        <w:rPr>
          <w:rFonts w:ascii="Times New Roman" w:eastAsia="Times-Roman" w:hAnsi="Times New Roman"/>
          <w:sz w:val="28"/>
          <w:szCs w:val="28"/>
          <w:lang w:val="kk-KZ"/>
        </w:rPr>
        <w:t xml:space="preserve"> </w:t>
      </w:r>
      <w:r w:rsidRPr="006B30A1">
        <w:rPr>
          <w:rFonts w:ascii="Times New Roman" w:eastAsia="Times-Roman" w:hAnsi="Times New Roman"/>
          <w:sz w:val="28"/>
          <w:szCs w:val="28"/>
          <w:lang w:val="kk-KZ"/>
        </w:rPr>
        <w:t xml:space="preserve">Өскінін өсіру тұқымның ылғалды сіңіруінен және ісінуінен басталады (орта есеппен тұқымның массасына 50% </w:t>
      </w:r>
      <w:r w:rsidR="00A4752C" w:rsidRPr="006B30A1">
        <w:rPr>
          <w:rFonts w:ascii="Times New Roman" w:eastAsia="Times-Roman" w:hAnsi="Times New Roman"/>
          <w:sz w:val="28"/>
          <w:szCs w:val="28"/>
          <w:lang w:val="kk-KZ"/>
        </w:rPr>
        <w:t>дейін су мөлшері)</w:t>
      </w:r>
      <w:r w:rsidRPr="006B30A1">
        <w:rPr>
          <w:rFonts w:ascii="Times New Roman" w:eastAsia="Times-Roman" w:hAnsi="Times New Roman"/>
          <w:sz w:val="28"/>
          <w:szCs w:val="28"/>
          <w:lang w:val="kk-KZ"/>
        </w:rPr>
        <w:t>. Өнудің басты ерекшелігі және оның жалпы биохимиялық бағыты - эндоспермде және жоғары молекулалық заттардың котиледондарында ылғалдың қатысуымен және ферменттердің әсерінен төмен молекулалық еритін заттарға ыдырауы.</w:t>
      </w:r>
    </w:p>
    <w:p w:rsidR="002226D4" w:rsidRPr="006B30A1" w:rsidRDefault="002226D4" w:rsidP="002226D4">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Өскінін өсірудің тағы бір ерекшелігі, егер эндоспермде негізінен гидролитикалық процестер жүрсе, онда эмбрионда синтез процес</w:t>
      </w:r>
      <w:r w:rsidR="00A4752C" w:rsidRPr="006B30A1">
        <w:rPr>
          <w:rFonts w:ascii="Times New Roman" w:eastAsia="Times-Roman" w:hAnsi="Times New Roman"/>
          <w:sz w:val="28"/>
          <w:szCs w:val="28"/>
          <w:lang w:val="kk-KZ"/>
        </w:rPr>
        <w:t>тері басым болады</w:t>
      </w:r>
      <w:r w:rsidRPr="006B30A1">
        <w:rPr>
          <w:rFonts w:ascii="Times New Roman" w:eastAsia="Times-Roman" w:hAnsi="Times New Roman"/>
          <w:sz w:val="28"/>
          <w:szCs w:val="28"/>
          <w:lang w:val="kk-KZ"/>
        </w:rPr>
        <w:t>.</w:t>
      </w:r>
    </w:p>
    <w:p w:rsidR="003B1AC8" w:rsidRPr="006B30A1" w:rsidRDefault="003B1AC8" w:rsidP="002226D4">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Өскіні өскен дән эмбрионның ұлғаюымен, эмбрион тамыры мен </w:t>
      </w:r>
      <w:r w:rsidR="00283287">
        <w:rPr>
          <w:rFonts w:ascii="Times New Roman" w:eastAsia="Times-Roman" w:hAnsi="Times New Roman"/>
          <w:sz w:val="28"/>
          <w:szCs w:val="28"/>
          <w:lang w:val="kk-KZ"/>
        </w:rPr>
        <w:t xml:space="preserve">түйіні </w:t>
      </w:r>
      <w:r w:rsidRPr="006B30A1">
        <w:rPr>
          <w:rFonts w:ascii="Times New Roman" w:eastAsia="Times-Roman" w:hAnsi="Times New Roman"/>
          <w:sz w:val="28"/>
          <w:szCs w:val="28"/>
          <w:lang w:val="kk-KZ"/>
        </w:rPr>
        <w:t>пайда болуымен, эмбрионның қоңыр түсімен сипатталады. Өсіп келе жатқан дәнде болатын биохимиялық өзгерістердің негізгі көрсеткіші ферменттердің, ең алдымен амилолитикалық кешеннің әсерін күшейту болып табылады. α-амилаза әсіресе жоғары белсенділікке ие болады. Өскіні өсу дәннің еркін қалпына келтірілген глутатион құрам</w:t>
      </w:r>
      <w:r w:rsidR="00A4752C" w:rsidRPr="006B30A1">
        <w:rPr>
          <w:rFonts w:ascii="Times New Roman" w:eastAsia="Times-Roman" w:hAnsi="Times New Roman"/>
          <w:sz w:val="28"/>
          <w:szCs w:val="28"/>
          <w:lang w:val="kk-KZ"/>
        </w:rPr>
        <w:t>ының жоғарылауымен бірге жүреді.</w:t>
      </w:r>
      <w:r w:rsidRPr="006B30A1">
        <w:rPr>
          <w:rFonts w:ascii="Times New Roman" w:eastAsia="Times-Roman" w:hAnsi="Times New Roman"/>
          <w:sz w:val="28"/>
          <w:szCs w:val="28"/>
          <w:lang w:val="kk-KZ"/>
        </w:rPr>
        <w:t xml:space="preserve"> Бидайдың эндоспермі мен өскіндерінде өнудің алғашқы 5 күнінде ақуыз-дисульфидредуктаза биосинтезі байқалады, бұл оның белсенділігін</w:t>
      </w:r>
      <w:r w:rsidR="00A4752C" w:rsidRPr="006B30A1">
        <w:rPr>
          <w:rFonts w:ascii="Times New Roman" w:eastAsia="Times-Roman" w:hAnsi="Times New Roman"/>
          <w:sz w:val="28"/>
          <w:szCs w:val="28"/>
          <w:lang w:val="kk-KZ"/>
        </w:rPr>
        <w:t xml:space="preserve">ің үздіксіз артуына әкеледі </w:t>
      </w:r>
      <w:r w:rsidR="00A4752C" w:rsidRPr="006B30A1">
        <w:rPr>
          <w:rFonts w:ascii="Times New Roman" w:hAnsi="Times New Roman"/>
          <w:sz w:val="28"/>
          <w:szCs w:val="28"/>
          <w:lang w:val="kk-KZ"/>
        </w:rPr>
        <w:t>[</w:t>
      </w:r>
      <w:r w:rsidR="00AE3D30" w:rsidRPr="006B30A1">
        <w:rPr>
          <w:rFonts w:ascii="Times New Roman" w:hAnsi="Times New Roman"/>
          <w:sz w:val="28"/>
          <w:szCs w:val="28"/>
          <w:lang w:val="kk-KZ"/>
        </w:rPr>
        <w:t>4</w:t>
      </w:r>
      <w:r w:rsidR="00A4752C" w:rsidRPr="006B30A1">
        <w:rPr>
          <w:rFonts w:ascii="Times New Roman" w:hAnsi="Times New Roman"/>
          <w:sz w:val="28"/>
          <w:szCs w:val="28"/>
          <w:lang w:val="kk-KZ"/>
        </w:rPr>
        <w:t>, 18 б.].</w:t>
      </w:r>
    </w:p>
    <w:p w:rsidR="003B1AC8" w:rsidRPr="006B30A1" w:rsidRDefault="003B1AC8" w:rsidP="002226D4">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Өскін өсіп келе жатқан тұқымдарда түзілетін ферменттер күрделі қосалқы заттардың (белоктар, майлар, көмірсулар) қарапайымға (аминқышқылдары, май қышқылдары, қарапайым қанттар) ыдырауын катализдейді және өскіндерді тамақ ретінде пайдаланған кезде адам ағзасы олардың 18-ге аз энергия жұмсайды. Өскіні өспеген дәндермен салыстырғанда дәрумендердің мөлшері айтарлықтай артады. Дәнді дақылдардың өнуімен В</w:t>
      </w:r>
      <w:r w:rsidRPr="006B30A1">
        <w:rPr>
          <w:rFonts w:ascii="Times New Roman" w:eastAsia="Times-Roman" w:hAnsi="Times New Roman"/>
          <w:sz w:val="28"/>
          <w:szCs w:val="28"/>
          <w:vertAlign w:val="subscript"/>
          <w:lang w:val="kk-KZ"/>
        </w:rPr>
        <w:t>6</w:t>
      </w:r>
      <w:r w:rsidRPr="006B30A1">
        <w:rPr>
          <w:rFonts w:ascii="Times New Roman" w:eastAsia="Times-Roman" w:hAnsi="Times New Roman"/>
          <w:sz w:val="28"/>
          <w:szCs w:val="28"/>
          <w:lang w:val="kk-KZ"/>
        </w:rPr>
        <w:t xml:space="preserve"> витаминінің мөлшері 5 еседен асады, B</w:t>
      </w:r>
      <w:r w:rsidRPr="006B30A1">
        <w:rPr>
          <w:rFonts w:ascii="Times New Roman" w:eastAsia="Times-Roman" w:hAnsi="Times New Roman"/>
          <w:sz w:val="28"/>
          <w:szCs w:val="28"/>
          <w:vertAlign w:val="subscript"/>
          <w:lang w:val="kk-KZ"/>
        </w:rPr>
        <w:t>1</w:t>
      </w:r>
      <w:r w:rsidRPr="006B30A1">
        <w:rPr>
          <w:rFonts w:ascii="Times New Roman" w:eastAsia="Times-Roman" w:hAnsi="Times New Roman"/>
          <w:sz w:val="28"/>
          <w:szCs w:val="28"/>
          <w:lang w:val="kk-KZ"/>
        </w:rPr>
        <w:t xml:space="preserve"> дәрумені - 1,5 есе, фолий қышқылы - 4 есе, В</w:t>
      </w:r>
      <w:r w:rsidRPr="006B30A1">
        <w:rPr>
          <w:rFonts w:ascii="Times New Roman" w:eastAsia="Times-Roman" w:hAnsi="Times New Roman"/>
          <w:sz w:val="28"/>
          <w:szCs w:val="28"/>
          <w:vertAlign w:val="subscript"/>
          <w:lang w:val="kk-KZ"/>
        </w:rPr>
        <w:t>2</w:t>
      </w:r>
      <w:r w:rsidRPr="006B30A1">
        <w:rPr>
          <w:rFonts w:ascii="Times New Roman" w:eastAsia="Times-Roman" w:hAnsi="Times New Roman"/>
          <w:sz w:val="28"/>
          <w:szCs w:val="28"/>
          <w:lang w:val="kk-KZ"/>
        </w:rPr>
        <w:t xml:space="preserve"> дәрумені-13,5 есе, табиғи антибиотиктердің, антиоксиданттардың, өсу стимуляторларының концент</w:t>
      </w:r>
      <w:r w:rsidR="00A4752C" w:rsidRPr="006B30A1">
        <w:rPr>
          <w:rFonts w:ascii="Times New Roman" w:eastAsia="Times-Roman" w:hAnsi="Times New Roman"/>
          <w:sz w:val="28"/>
          <w:szCs w:val="28"/>
          <w:lang w:val="kk-KZ"/>
        </w:rPr>
        <w:t>рациясы артады</w:t>
      </w:r>
      <w:r w:rsidRPr="006B30A1">
        <w:rPr>
          <w:rFonts w:ascii="Times New Roman" w:eastAsia="Times-Roman" w:hAnsi="Times New Roman"/>
          <w:sz w:val="28"/>
          <w:szCs w:val="28"/>
          <w:lang w:val="kk-KZ"/>
        </w:rPr>
        <w:t xml:space="preserve">. Өсімдіктерді синтездейтін тағамдық табиғи антиоксиданттар адамға қажет өмірлік маңызды қоректік заттар болып табылады. Негізгі табиғи антиоксиданттар - Е, С дәрумендері </w:t>
      </w:r>
      <w:r w:rsidR="00A4752C" w:rsidRPr="006B30A1">
        <w:rPr>
          <w:rFonts w:ascii="Times New Roman" w:eastAsia="Times-Roman" w:hAnsi="Times New Roman"/>
          <w:sz w:val="28"/>
          <w:szCs w:val="28"/>
          <w:lang w:val="kk-KZ"/>
        </w:rPr>
        <w:t xml:space="preserve">және каротиноидтар </w:t>
      </w:r>
      <w:r w:rsidR="00A4752C" w:rsidRPr="006B30A1">
        <w:rPr>
          <w:rFonts w:ascii="Times New Roman" w:hAnsi="Times New Roman"/>
          <w:sz w:val="28"/>
          <w:szCs w:val="28"/>
          <w:lang w:val="kk-KZ"/>
        </w:rPr>
        <w:t>[</w:t>
      </w:r>
      <w:r w:rsidR="00AE3D30" w:rsidRPr="006B30A1">
        <w:rPr>
          <w:rFonts w:ascii="Times New Roman" w:hAnsi="Times New Roman"/>
          <w:sz w:val="28"/>
          <w:szCs w:val="28"/>
          <w:lang w:val="kk-KZ"/>
        </w:rPr>
        <w:t>4</w:t>
      </w:r>
      <w:r w:rsidR="00A4752C" w:rsidRPr="006B30A1">
        <w:rPr>
          <w:rFonts w:ascii="Times New Roman" w:hAnsi="Times New Roman"/>
          <w:sz w:val="28"/>
          <w:szCs w:val="28"/>
          <w:lang w:val="kk-KZ"/>
        </w:rPr>
        <w:t>, 19 б.].</w:t>
      </w:r>
    </w:p>
    <w:p w:rsidR="003B1AC8" w:rsidRPr="006B30A1" w:rsidRDefault="003B1AC8" w:rsidP="002226D4">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Өскін өскен дәнде Е витаминінің - жасуша деңгейінде дене тіндерін жасартатын антиоксиданттың болуын ерекше атап өткен жөн. Е витаминінің жетіспеушілігі бұлшықет дистрофиясына әкеледі, оларда миозин мөлшері азаяды, оны аз белсенді коллаген алмастырады, содан кейін шаршау күрт көрінеді. Е дәрумені жүрек бұлшықетіне оң әсер етеді. Өскен бидайда Е дәрумені 100 г үшін 25 мг құрайды, ал кәдімгі дәнде 6-7 мг (сұлыда-16-20 мг, қара бидайда -10 мг).</w:t>
      </w:r>
    </w:p>
    <w:p w:rsidR="003B1AC8" w:rsidRPr="006B30A1" w:rsidRDefault="003B1AC8" w:rsidP="002226D4">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С дәрумені адам ағзасында маңызды рөл атқарады. Аскорбин қышқылы сіңірлердің, шеміршектердің, сүйектердің, қан тамырларының және терінің </w:t>
      </w:r>
      <w:r w:rsidRPr="006B30A1">
        <w:rPr>
          <w:rFonts w:ascii="Times New Roman" w:eastAsia="Times-Roman" w:hAnsi="Times New Roman"/>
          <w:sz w:val="28"/>
          <w:szCs w:val="28"/>
          <w:lang w:val="kk-KZ"/>
        </w:rPr>
        <w:lastRenderedPageBreak/>
        <w:t>құрамына кіретін негізгі ақуыз - коллагеннің түзілуіне қатысады. Бидайдың жетілген дәнінде С дәрумені іс жүзінде жоқ (1,07 мг/100 г), мысалы, холозерный сұлы мен қара бидайда одан да аз-0,88 мг/100 г және 0,58 мг/ 1</w:t>
      </w:r>
      <w:r w:rsidR="00A4752C" w:rsidRPr="006B30A1">
        <w:rPr>
          <w:rFonts w:ascii="Times New Roman" w:eastAsia="Times-Roman" w:hAnsi="Times New Roman"/>
          <w:sz w:val="28"/>
          <w:szCs w:val="28"/>
          <w:lang w:val="kk-KZ"/>
        </w:rPr>
        <w:t>00 г.сәйкесінше</w:t>
      </w:r>
      <w:r w:rsidRPr="006B30A1">
        <w:rPr>
          <w:rFonts w:ascii="Times New Roman" w:eastAsia="Times-Roman" w:hAnsi="Times New Roman"/>
          <w:sz w:val="28"/>
          <w:szCs w:val="28"/>
          <w:lang w:val="kk-KZ"/>
        </w:rPr>
        <w:t>, бірақ дән өскіні өскен кезде сурет өзгереді. С витаминінің синтезі өскіні өсудің алғашқы күнінен бастап, тұқымдар ісінген кезде көрінеді. С дәрумені әсіресе сұлы өскіндер белсенді түрде синтезделеді, мүмкін бұл өсімдіктің жоғары иммунитетіне байланысты. Қара бидай тұқымында С витаминінің мөлшері өну кезінде 9,68 мг/100 г дейін артады, бидай көшеттерінде С дәрумені біршама аз белсенді синтезделеді, бірақ 5 күн</w:t>
      </w:r>
      <w:r w:rsidR="00A4752C" w:rsidRPr="006B30A1">
        <w:rPr>
          <w:rFonts w:ascii="Times New Roman" w:eastAsia="Times-Roman" w:hAnsi="Times New Roman"/>
          <w:sz w:val="28"/>
          <w:szCs w:val="28"/>
          <w:lang w:val="kk-KZ"/>
        </w:rPr>
        <w:t xml:space="preserve">де ол 8,4/100 г дейін артады </w:t>
      </w:r>
      <w:r w:rsidR="00A4752C" w:rsidRPr="006B30A1">
        <w:rPr>
          <w:rFonts w:ascii="Times New Roman" w:hAnsi="Times New Roman"/>
          <w:sz w:val="28"/>
          <w:szCs w:val="28"/>
          <w:lang w:val="kk-KZ"/>
        </w:rPr>
        <w:t>[</w:t>
      </w:r>
      <w:r w:rsidR="00AE3D30" w:rsidRPr="006B30A1">
        <w:rPr>
          <w:rFonts w:ascii="Times New Roman" w:hAnsi="Times New Roman"/>
          <w:sz w:val="28"/>
          <w:szCs w:val="28"/>
          <w:lang w:val="kk-KZ"/>
        </w:rPr>
        <w:t>4</w:t>
      </w:r>
      <w:r w:rsidR="00A4752C" w:rsidRPr="006B30A1">
        <w:rPr>
          <w:rFonts w:ascii="Times New Roman" w:hAnsi="Times New Roman"/>
          <w:sz w:val="28"/>
          <w:szCs w:val="28"/>
          <w:lang w:val="kk-KZ"/>
        </w:rPr>
        <w:t>, 20 б.].</w:t>
      </w:r>
    </w:p>
    <w:p w:rsidR="004D225D" w:rsidRPr="006B30A1" w:rsidRDefault="004D225D" w:rsidP="0026116C">
      <w:pPr>
        <w:spacing w:after="0" w:line="240" w:lineRule="auto"/>
        <w:ind w:firstLine="708"/>
        <w:contextualSpacing/>
        <w:jc w:val="both"/>
        <w:rPr>
          <w:rFonts w:ascii="Times New Roman" w:eastAsia="Times-Roman" w:hAnsi="Times New Roman"/>
          <w:b/>
          <w:sz w:val="28"/>
          <w:szCs w:val="28"/>
          <w:lang w:val="kk-KZ"/>
        </w:rPr>
      </w:pPr>
      <w:bookmarkStart w:id="6" w:name="_Hlk132103303"/>
      <w:r w:rsidRPr="006B30A1">
        <w:rPr>
          <w:rFonts w:ascii="Times New Roman" w:eastAsia="Times-Roman" w:hAnsi="Times New Roman"/>
          <w:b/>
          <w:sz w:val="28"/>
          <w:szCs w:val="28"/>
          <w:lang w:val="kk-KZ"/>
        </w:rPr>
        <w:t>Қарақұмық дәндерінің қолданылуы</w:t>
      </w:r>
    </w:p>
    <w:p w:rsidR="009F3FEA" w:rsidRPr="006B30A1" w:rsidRDefault="009F3FEA" w:rsidP="009F3FEA">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Өскіні өскен дәнді</w:t>
      </w:r>
      <w:r w:rsidR="00AA7878" w:rsidRPr="006B30A1">
        <w:rPr>
          <w:rFonts w:ascii="Times New Roman" w:eastAsia="Times-Roman" w:hAnsi="Times New Roman"/>
          <w:sz w:val="28"/>
          <w:szCs w:val="28"/>
          <w:lang w:val="kk-KZ"/>
        </w:rPr>
        <w:t>-</w:t>
      </w:r>
      <w:r w:rsidRPr="006B30A1">
        <w:rPr>
          <w:rFonts w:ascii="Times New Roman" w:hAnsi="Times New Roman"/>
          <w:sz w:val="28"/>
          <w:szCs w:val="28"/>
          <w:lang w:val="kk-KZ"/>
        </w:rPr>
        <w:t xml:space="preserve">дақылдар мен басқа тұқымдардың </w:t>
      </w:r>
      <w:r w:rsidR="00AA7878">
        <w:rPr>
          <w:rFonts w:ascii="Times New Roman" w:hAnsi="Times New Roman"/>
          <w:sz w:val="28"/>
          <w:szCs w:val="28"/>
          <w:lang w:val="kk-KZ"/>
        </w:rPr>
        <w:t>қоректік</w:t>
      </w:r>
      <w:r w:rsidRPr="006B30A1">
        <w:rPr>
          <w:rFonts w:ascii="Times New Roman" w:hAnsi="Times New Roman"/>
          <w:sz w:val="28"/>
          <w:szCs w:val="28"/>
          <w:lang w:val="kk-KZ"/>
        </w:rPr>
        <w:t xml:space="preserve"> қасиеттерін жақсарту қолайлы технологиялық процедура болып табылады. Бұл ферменттердің белсендірілуінің және олардың синтезге қатысуының салдары тағамдық қасиеттерін арттыруға ықпал ететін химиялық қосылыстардың кең спектрі. Өскіні өскен дәндер дәрумендерге, минералдарға бай, сонымен қатар аурулардың алдын алу үшін маңызды фитохимиялық заттардан тұрады. Өну процесі дәрумендер сияқты кейбір тағамдық қосылыстардың биожетімділігін арттыру арқылы тағамдық құндылықтың едәуір өсуін қамтамасыз ететін жалғыз тағамдық байланыс болып табылады. Сонымен қатар, өскінін өсіру - бұл дәм мен сіңімділікті арттырудың қарапайым әдісі [</w:t>
      </w:r>
      <w:r w:rsidR="00EB1137" w:rsidRPr="006B30A1">
        <w:rPr>
          <w:rFonts w:ascii="Times New Roman" w:hAnsi="Times New Roman"/>
          <w:sz w:val="28"/>
          <w:szCs w:val="28"/>
          <w:lang w:val="kk-KZ"/>
        </w:rPr>
        <w:t>6, 7</w:t>
      </w:r>
      <w:r w:rsidRPr="006B30A1">
        <w:rPr>
          <w:rFonts w:ascii="Times New Roman" w:hAnsi="Times New Roman"/>
          <w:sz w:val="28"/>
          <w:szCs w:val="28"/>
          <w:lang w:val="kk-KZ"/>
        </w:rPr>
        <w:t>, 54 б.</w:t>
      </w:r>
      <w:r w:rsidR="00903C15" w:rsidRPr="006B30A1">
        <w:rPr>
          <w:rFonts w:ascii="Times New Roman" w:hAnsi="Times New Roman"/>
          <w:sz w:val="28"/>
          <w:szCs w:val="28"/>
          <w:lang w:val="kk-KZ"/>
        </w:rPr>
        <w:t xml:space="preserve">, </w:t>
      </w:r>
      <w:r w:rsidR="00290C31" w:rsidRPr="006B30A1">
        <w:rPr>
          <w:rFonts w:ascii="Times New Roman" w:hAnsi="Times New Roman"/>
          <w:sz w:val="28"/>
          <w:szCs w:val="28"/>
          <w:lang w:val="kk-KZ"/>
        </w:rPr>
        <w:t>111</w:t>
      </w:r>
      <w:r w:rsidR="00EB1137" w:rsidRPr="006B30A1">
        <w:rPr>
          <w:rFonts w:ascii="Times New Roman" w:hAnsi="Times New Roman"/>
          <w:sz w:val="28"/>
          <w:szCs w:val="28"/>
          <w:lang w:val="kk-KZ"/>
        </w:rPr>
        <w:t>, 7 б., 112, 42 б</w:t>
      </w:r>
      <w:r w:rsidRPr="006B30A1">
        <w:rPr>
          <w:rFonts w:ascii="Times New Roman" w:hAnsi="Times New Roman"/>
          <w:sz w:val="28"/>
          <w:szCs w:val="28"/>
          <w:lang w:val="kk-KZ"/>
        </w:rPr>
        <w:t>].</w:t>
      </w:r>
    </w:p>
    <w:p w:rsidR="0026116C" w:rsidRPr="006B30A1" w:rsidRDefault="0026116C" w:rsidP="0026116C">
      <w:pPr>
        <w:spacing w:after="0" w:line="240" w:lineRule="auto"/>
        <w:ind w:firstLine="708"/>
        <w:contextualSpacing/>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Өскінін</w:t>
      </w:r>
      <w:r w:rsidR="001004ED">
        <w:rPr>
          <w:rFonts w:ascii="Times New Roman" w:eastAsia="Times-Roman" w:hAnsi="Times New Roman"/>
          <w:sz w:val="28"/>
          <w:szCs w:val="28"/>
          <w:lang w:val="kk-KZ"/>
        </w:rPr>
        <w:t xml:space="preserve"> өсіру үшін дәнді</w:t>
      </w:r>
      <w:r w:rsidRPr="006B30A1">
        <w:rPr>
          <w:rFonts w:ascii="Times New Roman" w:hAnsi="Times New Roman"/>
          <w:sz w:val="28"/>
          <w:szCs w:val="28"/>
          <w:lang w:val="kk-KZ"/>
        </w:rPr>
        <w:t>-</w:t>
      </w:r>
      <w:r w:rsidRPr="006B30A1">
        <w:rPr>
          <w:rFonts w:ascii="Times New Roman" w:eastAsia="Times-Roman" w:hAnsi="Times New Roman"/>
          <w:sz w:val="28"/>
          <w:szCs w:val="28"/>
          <w:lang w:val="kk-KZ"/>
        </w:rPr>
        <w:t xml:space="preserve">дақылдардың, бұршақ дақылдарының, көкөністер мен жаңғақтардың барлық түрлерін қолдануға болады. Біздің елімізде ең көп таралған </w:t>
      </w:r>
      <w:r w:rsidR="003F7D17" w:rsidRPr="006B30A1">
        <w:rPr>
          <w:rFonts w:ascii="Times New Roman" w:eastAsia="Times-Roman" w:hAnsi="Times New Roman"/>
          <w:sz w:val="28"/>
          <w:szCs w:val="28"/>
          <w:lang w:val="kk-KZ"/>
        </w:rPr>
        <w:t xml:space="preserve">астық түрлеріне </w:t>
      </w:r>
      <w:r w:rsidRPr="006B30A1">
        <w:rPr>
          <w:rFonts w:ascii="Times New Roman" w:eastAsia="Times-Roman" w:hAnsi="Times New Roman"/>
          <w:sz w:val="28"/>
          <w:szCs w:val="28"/>
          <w:lang w:val="kk-KZ"/>
        </w:rPr>
        <w:t>бидай дәндері, қара бидай, жасымық, бұршақтың барлық түрлері, қарақұмық, күнбағыс тұқымдары</w:t>
      </w:r>
      <w:r w:rsidR="003F7D17" w:rsidRPr="006B30A1">
        <w:rPr>
          <w:rFonts w:ascii="Times New Roman" w:eastAsia="Times-Roman" w:hAnsi="Times New Roman"/>
          <w:sz w:val="28"/>
          <w:szCs w:val="28"/>
          <w:lang w:val="kk-KZ"/>
        </w:rPr>
        <w:t xml:space="preserve"> жатады</w:t>
      </w:r>
      <w:r w:rsidR="00054844" w:rsidRPr="006B30A1">
        <w:rPr>
          <w:rFonts w:ascii="Times New Roman" w:eastAsia="Times-Roman" w:hAnsi="Times New Roman"/>
          <w:sz w:val="28"/>
          <w:szCs w:val="28"/>
          <w:lang w:val="kk-KZ"/>
        </w:rPr>
        <w:t>.</w:t>
      </w:r>
    </w:p>
    <w:p w:rsidR="0072023D" w:rsidRPr="006B30A1" w:rsidRDefault="0026116C" w:rsidP="0072023D">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Қазақстанда өсірілетін және биологиялық белсенді заттардың жоға</w:t>
      </w:r>
      <w:r w:rsidR="001004ED">
        <w:rPr>
          <w:rFonts w:ascii="Times New Roman" w:hAnsi="Times New Roman"/>
          <w:sz w:val="28"/>
          <w:szCs w:val="28"/>
          <w:lang w:val="kk-KZ"/>
        </w:rPr>
        <w:t>ры құрамымен сипатталатын дәнді-</w:t>
      </w:r>
      <w:r w:rsidRPr="006B30A1">
        <w:rPr>
          <w:rFonts w:ascii="Times New Roman" w:hAnsi="Times New Roman"/>
          <w:sz w:val="28"/>
          <w:szCs w:val="28"/>
          <w:lang w:val="kk-KZ"/>
        </w:rPr>
        <w:t>дақылдардың бірі - қарақұмық немесе паспалум (паспалюм) (лат. Paspalum), - астық тұқымдас шөптесін өсімдіктер туысы (Poaceae)</w:t>
      </w:r>
      <w:r w:rsidR="00242A4D" w:rsidRPr="006B30A1">
        <w:rPr>
          <w:rFonts w:ascii="Times New Roman" w:hAnsi="Times New Roman"/>
          <w:sz w:val="28"/>
          <w:szCs w:val="28"/>
          <w:lang w:val="kk-KZ"/>
        </w:rPr>
        <w:t xml:space="preserve"> болып табылады</w:t>
      </w:r>
      <w:r w:rsidR="005B71B7" w:rsidRPr="006B30A1">
        <w:rPr>
          <w:rFonts w:ascii="Times New Roman" w:hAnsi="Times New Roman"/>
          <w:sz w:val="28"/>
          <w:szCs w:val="28"/>
          <w:lang w:val="kk-KZ"/>
        </w:rPr>
        <w:t xml:space="preserve">. </w:t>
      </w:r>
      <w:r w:rsidRPr="006B30A1">
        <w:rPr>
          <w:rFonts w:ascii="Times New Roman" w:hAnsi="Times New Roman"/>
          <w:sz w:val="28"/>
          <w:szCs w:val="28"/>
          <w:lang w:val="kk-KZ"/>
        </w:rPr>
        <w:t>Қарақұмық дәрумендердің, минералды элементтердің, ақуыздардың, маңызды аминқышқылдарының теңдестірілген құрамымен ерекшеленеді, құрамында фитостеролдар, көмірсулар (талшықтың көп мөлшерімен сипатталады), сондай-ақ дененің толық жұ</w:t>
      </w:r>
      <w:r w:rsidR="001004ED">
        <w:rPr>
          <w:rFonts w:ascii="Times New Roman" w:hAnsi="Times New Roman"/>
          <w:sz w:val="28"/>
          <w:szCs w:val="28"/>
          <w:lang w:val="kk-KZ"/>
        </w:rPr>
        <w:t>мыс істеуі үшін қажетті пуриндік заттар</w:t>
      </w:r>
      <w:r w:rsidRPr="006B30A1">
        <w:rPr>
          <w:rFonts w:ascii="Times New Roman" w:hAnsi="Times New Roman"/>
          <w:sz w:val="28"/>
          <w:szCs w:val="28"/>
          <w:lang w:val="kk-KZ"/>
        </w:rPr>
        <w:t xml:space="preserve"> кездеседі</w:t>
      </w:r>
      <w:r w:rsidR="005B71B7" w:rsidRPr="006B30A1">
        <w:rPr>
          <w:rFonts w:ascii="Times New Roman" w:hAnsi="Times New Roman"/>
          <w:sz w:val="28"/>
          <w:szCs w:val="28"/>
          <w:lang w:val="kk-KZ"/>
        </w:rPr>
        <w:t xml:space="preserve"> [112, 42 б.</w:t>
      </w:r>
      <w:r w:rsidR="00290C31" w:rsidRPr="006B30A1">
        <w:rPr>
          <w:rFonts w:ascii="Times New Roman" w:hAnsi="Times New Roman"/>
          <w:sz w:val="28"/>
          <w:szCs w:val="28"/>
          <w:lang w:val="kk-KZ"/>
        </w:rPr>
        <w:t>, 10</w:t>
      </w:r>
      <w:r w:rsidR="009357B5" w:rsidRPr="006B30A1">
        <w:rPr>
          <w:rFonts w:ascii="Times New Roman" w:hAnsi="Times New Roman"/>
          <w:sz w:val="28"/>
          <w:szCs w:val="28"/>
          <w:lang w:val="kk-KZ"/>
        </w:rPr>
        <w:t>9</w:t>
      </w:r>
      <w:r w:rsidR="00290C31" w:rsidRPr="006B30A1">
        <w:rPr>
          <w:rFonts w:ascii="Times New Roman" w:hAnsi="Times New Roman"/>
          <w:sz w:val="28"/>
          <w:szCs w:val="28"/>
          <w:lang w:val="kk-KZ"/>
        </w:rPr>
        <w:t>, 39-40 б., 1</w:t>
      </w:r>
      <w:r w:rsidR="009357B5" w:rsidRPr="006B30A1">
        <w:rPr>
          <w:rFonts w:ascii="Times New Roman" w:hAnsi="Times New Roman"/>
          <w:sz w:val="28"/>
          <w:szCs w:val="28"/>
          <w:lang w:val="kk-KZ"/>
        </w:rPr>
        <w:t>10</w:t>
      </w:r>
      <w:r w:rsidR="00290C31" w:rsidRPr="006B30A1">
        <w:rPr>
          <w:rFonts w:ascii="Times New Roman" w:hAnsi="Times New Roman"/>
          <w:sz w:val="28"/>
          <w:szCs w:val="28"/>
          <w:lang w:val="kk-KZ"/>
        </w:rPr>
        <w:t>, 76 б.</w:t>
      </w:r>
      <w:r w:rsidR="005B71B7" w:rsidRPr="006B30A1">
        <w:rPr>
          <w:rFonts w:ascii="Times New Roman" w:hAnsi="Times New Roman"/>
          <w:sz w:val="28"/>
          <w:szCs w:val="28"/>
          <w:lang w:val="kk-KZ"/>
        </w:rPr>
        <w:t>].</w:t>
      </w:r>
      <w:r w:rsidRPr="006B30A1">
        <w:rPr>
          <w:rFonts w:ascii="Times New Roman" w:hAnsi="Times New Roman"/>
          <w:sz w:val="28"/>
          <w:szCs w:val="28"/>
          <w:lang w:val="kk-KZ"/>
        </w:rPr>
        <w:t xml:space="preserve"> Қарақұмық ақуыздары әсіресе лизинге бай және құрамында глутамин қышқылы ме</w:t>
      </w:r>
      <w:r w:rsidR="001004ED">
        <w:rPr>
          <w:rFonts w:ascii="Times New Roman" w:hAnsi="Times New Roman"/>
          <w:sz w:val="28"/>
          <w:szCs w:val="28"/>
          <w:lang w:val="kk-KZ"/>
        </w:rPr>
        <w:t>н пролин аз, сонымен қатар дәнде</w:t>
      </w:r>
      <w:r w:rsidRPr="006B30A1">
        <w:rPr>
          <w:rFonts w:ascii="Times New Roman" w:hAnsi="Times New Roman"/>
          <w:sz w:val="28"/>
          <w:szCs w:val="28"/>
          <w:lang w:val="kk-KZ"/>
        </w:rPr>
        <w:t xml:space="preserve"> ақуыздарға қарағанда аргинин мен аспарагин қышқылы көп [</w:t>
      </w:r>
      <w:r w:rsidR="00290C31" w:rsidRPr="006B30A1">
        <w:rPr>
          <w:rFonts w:ascii="Times New Roman" w:hAnsi="Times New Roman"/>
          <w:sz w:val="28"/>
          <w:szCs w:val="28"/>
          <w:lang w:val="kk-KZ"/>
        </w:rPr>
        <w:t>111</w:t>
      </w:r>
      <w:r w:rsidR="00422ED0" w:rsidRPr="006B30A1">
        <w:rPr>
          <w:rFonts w:ascii="Times New Roman" w:hAnsi="Times New Roman"/>
          <w:sz w:val="28"/>
          <w:szCs w:val="28"/>
          <w:lang w:val="kk-KZ"/>
        </w:rPr>
        <w:t>, 7 б.</w:t>
      </w:r>
      <w:r w:rsidRPr="006B30A1">
        <w:rPr>
          <w:rFonts w:ascii="Times New Roman" w:hAnsi="Times New Roman"/>
          <w:sz w:val="28"/>
          <w:szCs w:val="28"/>
          <w:lang w:val="kk-KZ"/>
        </w:rPr>
        <w:t xml:space="preserve">]. </w:t>
      </w:r>
    </w:p>
    <w:p w:rsidR="00EB7F98" w:rsidRPr="006B30A1" w:rsidRDefault="00EB7F98" w:rsidP="0072023D">
      <w:pPr>
        <w:spacing w:after="0" w:line="240" w:lineRule="auto"/>
        <w:ind w:firstLine="709"/>
        <w:jc w:val="both"/>
        <w:rPr>
          <w:rFonts w:ascii="Times New Roman" w:hAnsi="Times New Roman"/>
          <w:sz w:val="28"/>
          <w:szCs w:val="28"/>
          <w:lang w:val="kk-KZ"/>
        </w:rPr>
      </w:pPr>
      <w:r w:rsidRPr="006B30A1">
        <w:rPr>
          <w:rFonts w:ascii="Times New Roman" w:hAnsi="Times New Roman"/>
          <w:sz w:val="28"/>
          <w:lang w:val="kk-KZ"/>
        </w:rPr>
        <w:t>Қарақұмық құрамында қиын сіңетін көмірсулардың болмауынан қарақұмық қан құрамындағы қанттың мөлшерін көтермейді жəне де қарақұмық ақуызы ауыстырылмайтын аминқышқылдарының балансталған жоғары дəрежесімен ерекшеленеді жəне жақсы сіңімді болғандықтан қарақұмық жармасы жəне қарақұмық ұны диеталық тағамдар ретінде бағаланады [8, 92 б.]</w:t>
      </w:r>
    </w:p>
    <w:p w:rsidR="0072023D" w:rsidRPr="006B30A1" w:rsidRDefault="009F3FEA" w:rsidP="0072023D">
      <w:pPr>
        <w:spacing w:after="0" w:line="240" w:lineRule="auto"/>
        <w:ind w:firstLine="709"/>
        <w:jc w:val="both"/>
        <w:rPr>
          <w:rFonts w:ascii="Times New Roman" w:hAnsi="Times New Roman"/>
          <w:sz w:val="28"/>
          <w:szCs w:val="28"/>
          <w:lang w:val="kk-KZ"/>
        </w:rPr>
      </w:pPr>
      <w:r w:rsidRPr="006B30A1">
        <w:rPr>
          <w:rFonts w:ascii="Times New Roman" w:hAnsi="Times New Roman"/>
          <w:color w:val="000000"/>
          <w:sz w:val="28"/>
          <w:szCs w:val="28"/>
          <w:shd w:val="clear" w:color="auto" w:fill="FFFFFF"/>
          <w:lang w:val="kk-KZ"/>
        </w:rPr>
        <w:lastRenderedPageBreak/>
        <w:t>Қарақұмық ақуызы аминқышқылдарының теңдестірілген құрамына байланысты жоғары биологиялық құндылыққа ие және лизин мен аргининге бай. Қарақұмық ақуызының көптеген ерекше физиологиялық функциялары бар, мысалы, адамның созылмалы ауруларын емдеу, қандағы холестерин деңгейін төмендету, өт тастарының пайда болуын тежеу және т.б. Адамдарда қарақұмық жармасын тұтыну гипергликемияның аз таралуымен және қант диабетімен ауыратын адамдарда глюкозаға төзімді</w:t>
      </w:r>
      <w:r w:rsidR="0070491D" w:rsidRPr="006B30A1">
        <w:rPr>
          <w:rFonts w:ascii="Times New Roman" w:hAnsi="Times New Roman"/>
          <w:color w:val="000000"/>
          <w:sz w:val="28"/>
          <w:szCs w:val="28"/>
          <w:shd w:val="clear" w:color="auto" w:fill="FFFFFF"/>
          <w:lang w:val="kk-KZ"/>
        </w:rPr>
        <w:t>ліктің жақсаруымен байланысты [9</w:t>
      </w:r>
      <w:r w:rsidRPr="006B30A1">
        <w:rPr>
          <w:rFonts w:ascii="Times New Roman" w:hAnsi="Times New Roman"/>
          <w:color w:val="000000"/>
          <w:sz w:val="28"/>
          <w:szCs w:val="28"/>
          <w:shd w:val="clear" w:color="auto" w:fill="FFFFFF"/>
          <w:lang w:val="kk-KZ"/>
        </w:rPr>
        <w:t>]</w:t>
      </w:r>
      <w:r w:rsidRPr="006B30A1">
        <w:rPr>
          <w:rFonts w:ascii="Times New Roman" w:hAnsi="Times New Roman"/>
          <w:iCs/>
          <w:sz w:val="28"/>
          <w:szCs w:val="28"/>
          <w:shd w:val="clear" w:color="auto" w:fill="FFFFFF"/>
          <w:lang w:val="kk-KZ"/>
        </w:rPr>
        <w:t>.</w:t>
      </w:r>
    </w:p>
    <w:p w:rsidR="0026116C" w:rsidRPr="006B30A1" w:rsidRDefault="0026116C" w:rsidP="0072023D">
      <w:pPr>
        <w:spacing w:after="0" w:line="240" w:lineRule="auto"/>
        <w:ind w:firstLine="709"/>
        <w:jc w:val="both"/>
        <w:rPr>
          <w:rFonts w:ascii="Times New Roman" w:hAnsi="Times New Roman"/>
          <w:sz w:val="28"/>
          <w:szCs w:val="28"/>
          <w:lang w:val="kk-KZ"/>
        </w:rPr>
      </w:pPr>
      <w:r w:rsidRPr="006B30A1">
        <w:rPr>
          <w:rFonts w:ascii="Times New Roman" w:hAnsi="Times New Roman"/>
          <w:color w:val="000000"/>
          <w:sz w:val="28"/>
          <w:szCs w:val="28"/>
          <w:shd w:val="clear" w:color="auto" w:fill="FFFFFF"/>
          <w:lang w:val="kk-KZ"/>
        </w:rPr>
        <w:t>Шет елдердің ғалымдары татар қарақұмығынан алынған шайдың хош иісті қосылыстарын зерттеді [</w:t>
      </w:r>
      <w:r w:rsidR="0070491D" w:rsidRPr="006B30A1">
        <w:rPr>
          <w:rFonts w:ascii="Times New Roman" w:hAnsi="Times New Roman"/>
          <w:color w:val="000000"/>
          <w:sz w:val="28"/>
          <w:szCs w:val="28"/>
          <w:shd w:val="clear" w:color="auto" w:fill="FFFFFF"/>
          <w:lang w:val="kk-KZ"/>
        </w:rPr>
        <w:t>10</w:t>
      </w:r>
      <w:r w:rsidRPr="006B30A1">
        <w:rPr>
          <w:rFonts w:ascii="Times New Roman" w:hAnsi="Times New Roman"/>
          <w:sz w:val="28"/>
          <w:szCs w:val="28"/>
          <w:lang w:val="kk-KZ"/>
        </w:rPr>
        <w:t>]</w:t>
      </w:r>
      <w:r w:rsidRPr="006B30A1">
        <w:rPr>
          <w:rFonts w:ascii="Times New Roman" w:hAnsi="Times New Roman"/>
          <w:color w:val="000000"/>
          <w:sz w:val="28"/>
          <w:szCs w:val="28"/>
          <w:shd w:val="clear" w:color="auto" w:fill="FFFFFF"/>
          <w:lang w:val="kk-KZ"/>
        </w:rPr>
        <w:t>, глютенсіз макарон өнімдерін өндіру үшін қарақұмық жармасын пайдаланып зерттеулер жүргізді [</w:t>
      </w:r>
      <w:r w:rsidR="0070491D" w:rsidRPr="006B30A1">
        <w:rPr>
          <w:rFonts w:ascii="Times New Roman" w:hAnsi="Times New Roman"/>
          <w:color w:val="000000"/>
          <w:sz w:val="28"/>
          <w:szCs w:val="28"/>
          <w:shd w:val="clear" w:color="auto" w:fill="FFFFFF"/>
          <w:lang w:val="kk-KZ"/>
        </w:rPr>
        <w:t>11</w:t>
      </w:r>
      <w:r w:rsidRPr="006B30A1">
        <w:rPr>
          <w:rFonts w:ascii="Times New Roman" w:hAnsi="Times New Roman"/>
          <w:sz w:val="28"/>
          <w:szCs w:val="28"/>
          <w:lang w:val="kk-KZ"/>
        </w:rPr>
        <w:t>]</w:t>
      </w:r>
      <w:r w:rsidRPr="006B30A1">
        <w:rPr>
          <w:rFonts w:ascii="Times New Roman" w:hAnsi="Times New Roman"/>
          <w:color w:val="000000"/>
          <w:sz w:val="28"/>
          <w:szCs w:val="28"/>
          <w:shd w:val="clear" w:color="auto" w:fill="FFFFFF"/>
          <w:lang w:val="kk-KZ"/>
        </w:rPr>
        <w:t xml:space="preserve">. </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Мұндай қарақұмыққа деген қызығушылық оның құрамындағы флавоноидтармен байланысты.</w:t>
      </w:r>
      <w:r w:rsidRPr="006B30A1">
        <w:rPr>
          <w:lang w:val="kk-KZ"/>
        </w:rPr>
        <w:t xml:space="preserve"> </w:t>
      </w:r>
      <w:r w:rsidRPr="006B30A1">
        <w:rPr>
          <w:rFonts w:ascii="Times New Roman" w:hAnsi="Times New Roman"/>
          <w:sz w:val="28"/>
          <w:szCs w:val="28"/>
          <w:lang w:val="kk-KZ"/>
        </w:rPr>
        <w:t>Қарақұмық тұқымында флавоноидтар мен флавондар, фенол қышқылдары, фитостеролдар, фагопириндер және тиамин байланыстыратын ақуыздар сияқты бірнеше пайдалы компоненттер бар</w:t>
      </w:r>
      <w:r w:rsidR="00EB1137" w:rsidRPr="006B30A1">
        <w:rPr>
          <w:rFonts w:ascii="Times New Roman" w:hAnsi="Times New Roman"/>
          <w:sz w:val="28"/>
          <w:szCs w:val="28"/>
          <w:lang w:val="kk-KZ"/>
        </w:rPr>
        <w:t xml:space="preserve"> [7, 54 б.]</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Флавоноидтар – табиғи антиоксиданттардың негізгі тобы. Эпидемиологиялық зерттеулер тамақ флавоноидтарының коронарлық ауруларға, жүрек аурулары және қатерлі ісік ауруларына қарсы қорғаныс рөлін көрсетті.</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Соңғы жылдары флавоноидтар әртүрлі пайдалы фармакологиялық әсерлерімен, соның ішінде аллергияға қарсы, вирусқа қарсы, қатерлі ісікке қарсы және антиоксиданттық қасиеттерімен көп қызығушылық танытуда.</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Флавоноидтар қандағы холестеринді төмендетудің, капиллярлар мен артериялардың қабырғаларын күшті және икемді ұстаудың, жоғары қан қысымын төмендетудің және атеросклероз қаупін төмендетудің тиімділігімен танымал [</w:t>
      </w:r>
      <w:r w:rsidR="00EB1137" w:rsidRPr="006B30A1">
        <w:rPr>
          <w:rFonts w:ascii="Times New Roman" w:hAnsi="Times New Roman"/>
          <w:sz w:val="28"/>
          <w:szCs w:val="28"/>
          <w:lang w:val="kk-KZ"/>
        </w:rPr>
        <w:t>7, 54 б.</w:t>
      </w:r>
      <w:r w:rsidR="00903C15" w:rsidRPr="006B30A1">
        <w:rPr>
          <w:rFonts w:ascii="Times New Roman" w:hAnsi="Times New Roman"/>
          <w:sz w:val="28"/>
          <w:szCs w:val="28"/>
          <w:lang w:val="kk-KZ"/>
        </w:rPr>
        <w:t xml:space="preserve">, </w:t>
      </w:r>
      <w:r w:rsidR="00290C31" w:rsidRPr="006B30A1">
        <w:rPr>
          <w:rFonts w:ascii="Times New Roman" w:hAnsi="Times New Roman"/>
          <w:sz w:val="28"/>
          <w:szCs w:val="28"/>
          <w:lang w:val="kk-KZ"/>
        </w:rPr>
        <w:t>111</w:t>
      </w:r>
      <w:r w:rsidR="00422ED0" w:rsidRPr="006B30A1">
        <w:rPr>
          <w:rFonts w:ascii="Times New Roman" w:hAnsi="Times New Roman"/>
          <w:sz w:val="28"/>
          <w:szCs w:val="28"/>
          <w:lang w:val="kk-KZ"/>
        </w:rPr>
        <w:t>, 7 б.</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Қарақұмық дәнінен алты флавоноид бөлінеді. Қарақұмық дәндерінің флавоноидтарының жалпы пулынан рутинның басым болғаны байқалды. Қарақұмық қабығындағы рутин, кверцитин, ориент, витексин, изовитексин және изоориентин анықталды</w:t>
      </w:r>
      <w:r w:rsidR="0072023D" w:rsidRPr="006B30A1">
        <w:rPr>
          <w:rFonts w:ascii="Times New Roman" w:hAnsi="Times New Roman"/>
          <w:sz w:val="28"/>
          <w:szCs w:val="28"/>
          <w:lang w:val="kk-KZ"/>
        </w:rPr>
        <w:t xml:space="preserve"> [12</w:t>
      </w:r>
      <w:r w:rsidR="00276F31" w:rsidRPr="006B30A1">
        <w:rPr>
          <w:rFonts w:ascii="Times New Roman" w:hAnsi="Times New Roman"/>
          <w:sz w:val="28"/>
          <w:szCs w:val="28"/>
          <w:lang w:val="kk-KZ"/>
        </w:rPr>
        <w:t>, 207 б.].</w:t>
      </w:r>
    </w:p>
    <w:p w:rsidR="0026116C" w:rsidRPr="006B30A1" w:rsidRDefault="0026116C" w:rsidP="0026116C">
      <w:pPr>
        <w:spacing w:after="0" w:line="240" w:lineRule="auto"/>
        <w:ind w:firstLine="709"/>
        <w:jc w:val="both"/>
        <w:rPr>
          <w:rFonts w:ascii="Times New Roman" w:hAnsi="Times New Roman"/>
          <w:sz w:val="28"/>
          <w:szCs w:val="28"/>
        </w:rPr>
      </w:pPr>
      <w:r w:rsidRPr="006B30A1">
        <w:rPr>
          <w:rFonts w:ascii="Times New Roman" w:hAnsi="Times New Roman"/>
          <w:sz w:val="28"/>
          <w:szCs w:val="28"/>
          <w:lang w:val="kk-KZ"/>
        </w:rPr>
        <w:t xml:space="preserve">Кверцитин (3,4-Ди-гидроксифлавонол) тиімді антиоксиданттық белсенділігі мен асқазан-ішек жолында айтарлықтай сіңуіне байланысты қарқынды зерттелген флавоноид болып табылады. </w:t>
      </w:r>
      <w:r w:rsidRPr="006B30A1">
        <w:rPr>
          <w:rFonts w:ascii="Times New Roman" w:hAnsi="Times New Roman"/>
          <w:sz w:val="28"/>
          <w:szCs w:val="28"/>
        </w:rPr>
        <w:t>Ол негізінен рутин (кверцитин-3-о-бета-рутинозид)</w:t>
      </w:r>
      <w:r w:rsidRPr="006B30A1">
        <w:rPr>
          <w:rFonts w:ascii="Times New Roman" w:hAnsi="Times New Roman"/>
          <w:sz w:val="28"/>
          <w:szCs w:val="28"/>
          <w:lang w:val="kk-KZ"/>
        </w:rPr>
        <w:t xml:space="preserve"> </w:t>
      </w:r>
      <w:r w:rsidRPr="006B30A1">
        <w:rPr>
          <w:rFonts w:ascii="Times New Roman" w:hAnsi="Times New Roman"/>
          <w:sz w:val="28"/>
          <w:szCs w:val="28"/>
        </w:rPr>
        <w:t>сияқты гликозилденген формаларда болады.</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rPr>
        <w:t xml:space="preserve">Рутин көптеген елдерде медицинада адамдарда </w:t>
      </w:r>
      <w:r w:rsidRPr="006B30A1">
        <w:rPr>
          <w:rFonts w:ascii="Times New Roman" w:hAnsi="Times New Roman"/>
          <w:sz w:val="28"/>
          <w:szCs w:val="28"/>
          <w:lang w:val="kk-KZ"/>
        </w:rPr>
        <w:t xml:space="preserve">болатын </w:t>
      </w:r>
      <w:r w:rsidRPr="006B30A1">
        <w:rPr>
          <w:rFonts w:ascii="Times New Roman" w:hAnsi="Times New Roman"/>
          <w:sz w:val="28"/>
          <w:szCs w:val="28"/>
        </w:rPr>
        <w:t>кейбір геморрагиялық аурулармен немесе гипертензиямен байланысты капиллярлардың сынғыштығын азайту үшін қолданылады</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Полифенолдар – өсімдіктерді қорғауда маңызды рөл атқаратын екінші өсімдік метаболиттері. Жеуге жарамды өсімдіктерде полифенолды құрылымы бар бірнеше жүздеген молекулалар анықталды</w:t>
      </w:r>
      <w:r w:rsidR="00276F31" w:rsidRPr="006B30A1">
        <w:rPr>
          <w:rFonts w:ascii="Times New Roman" w:hAnsi="Times New Roman"/>
          <w:sz w:val="28"/>
          <w:szCs w:val="28"/>
          <w:lang w:val="kk-KZ"/>
        </w:rPr>
        <w:t xml:space="preserve"> </w:t>
      </w:r>
      <w:r w:rsidRPr="006B30A1">
        <w:rPr>
          <w:rFonts w:ascii="Times New Roman" w:hAnsi="Times New Roman"/>
          <w:sz w:val="28"/>
          <w:szCs w:val="28"/>
          <w:lang w:val="kk-KZ"/>
        </w:rPr>
        <w:t>[</w:t>
      </w:r>
      <w:r w:rsidR="00EB1137" w:rsidRPr="006B30A1">
        <w:rPr>
          <w:rFonts w:ascii="Times New Roman" w:hAnsi="Times New Roman"/>
          <w:sz w:val="28"/>
          <w:szCs w:val="28"/>
          <w:lang w:val="kk-KZ"/>
        </w:rPr>
        <w:t>7, 54 б.</w:t>
      </w:r>
      <w:r w:rsidR="00901626" w:rsidRPr="006B30A1">
        <w:rPr>
          <w:rFonts w:ascii="Times New Roman" w:hAnsi="Times New Roman"/>
          <w:sz w:val="28"/>
          <w:szCs w:val="28"/>
          <w:lang w:val="kk-KZ"/>
        </w:rPr>
        <w:t xml:space="preserve">, </w:t>
      </w:r>
      <w:r w:rsidR="0072023D" w:rsidRPr="006B30A1">
        <w:rPr>
          <w:rFonts w:ascii="Times New Roman" w:hAnsi="Times New Roman"/>
          <w:sz w:val="28"/>
          <w:szCs w:val="28"/>
          <w:lang w:val="kk-KZ"/>
        </w:rPr>
        <w:t>12</w:t>
      </w:r>
      <w:r w:rsidR="00276F31" w:rsidRPr="006B30A1">
        <w:rPr>
          <w:rFonts w:ascii="Times New Roman" w:hAnsi="Times New Roman"/>
          <w:sz w:val="28"/>
          <w:szCs w:val="28"/>
          <w:lang w:val="kk-KZ"/>
        </w:rPr>
        <w:t>, 207-</w:t>
      </w:r>
      <w:r w:rsidR="00901626" w:rsidRPr="006B30A1">
        <w:rPr>
          <w:rFonts w:ascii="Times New Roman" w:hAnsi="Times New Roman"/>
          <w:sz w:val="28"/>
          <w:szCs w:val="28"/>
          <w:lang w:val="kk-KZ"/>
        </w:rPr>
        <w:t>208 б.</w:t>
      </w:r>
      <w:r w:rsidR="00903C15" w:rsidRPr="006B30A1">
        <w:rPr>
          <w:rFonts w:ascii="Times New Roman" w:hAnsi="Times New Roman"/>
          <w:sz w:val="28"/>
          <w:szCs w:val="28"/>
          <w:lang w:val="kk-KZ"/>
        </w:rPr>
        <w:t xml:space="preserve">, </w:t>
      </w:r>
      <w:r w:rsidR="00290C31" w:rsidRPr="006B30A1">
        <w:rPr>
          <w:rFonts w:ascii="Times New Roman" w:hAnsi="Times New Roman"/>
          <w:sz w:val="28"/>
          <w:szCs w:val="28"/>
          <w:lang w:val="kk-KZ"/>
        </w:rPr>
        <w:t>111</w:t>
      </w:r>
      <w:r w:rsidR="00422ED0" w:rsidRPr="006B30A1">
        <w:rPr>
          <w:rFonts w:ascii="Times New Roman" w:hAnsi="Times New Roman"/>
          <w:sz w:val="28"/>
          <w:szCs w:val="28"/>
          <w:lang w:val="kk-KZ"/>
        </w:rPr>
        <w:t>, 7 б.</w:t>
      </w:r>
      <w:r w:rsidRPr="006B30A1">
        <w:rPr>
          <w:rFonts w:ascii="Times New Roman" w:hAnsi="Times New Roman"/>
          <w:sz w:val="28"/>
          <w:szCs w:val="28"/>
          <w:shd w:val="clear" w:color="auto" w:fill="CCE4F7"/>
          <w:lang w:val="kk-KZ"/>
        </w:rPr>
        <w:t>]</w:t>
      </w:r>
      <w:r w:rsidRPr="006B30A1">
        <w:rPr>
          <w:rFonts w:ascii="Times New Roman" w:hAnsi="Times New Roman"/>
          <w:sz w:val="28"/>
          <w:szCs w:val="28"/>
          <w:lang w:val="kk-KZ"/>
        </w:rPr>
        <w:t xml:space="preserve">.  </w:t>
      </w:r>
    </w:p>
    <w:p w:rsidR="009F3FEA" w:rsidRPr="006B30A1" w:rsidRDefault="0026116C" w:rsidP="009F3FEA">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Аскорбин қышқылы өмір үшін маңызды қоректік зат болып табылады, глюкокортикостероидтар мен кейбір нейротрансмиттерлер өндірісіне қатысады, </w:t>
      </w:r>
      <w:r w:rsidRPr="006B30A1">
        <w:rPr>
          <w:rFonts w:ascii="Times New Roman" w:hAnsi="Times New Roman"/>
          <w:sz w:val="28"/>
          <w:szCs w:val="28"/>
          <w:lang w:val="kk-KZ"/>
        </w:rPr>
        <w:lastRenderedPageBreak/>
        <w:t>бұл ас қорыту жүйесінде темірдің сіңуін жеңілдетеді. Аскорбин қышқылы ДНҚ, мембраналық липидтер мен ақуыздардың тотығу зақымынан қорғайтын күшт</w:t>
      </w:r>
      <w:r w:rsidR="00901626" w:rsidRPr="006B30A1">
        <w:rPr>
          <w:rFonts w:ascii="Times New Roman" w:hAnsi="Times New Roman"/>
          <w:sz w:val="28"/>
          <w:szCs w:val="28"/>
          <w:lang w:val="kk-KZ"/>
        </w:rPr>
        <w:t>і антиоксидант ретінде танымал</w:t>
      </w:r>
      <w:r w:rsidR="009F3FEA" w:rsidRPr="006B30A1">
        <w:rPr>
          <w:rFonts w:ascii="Times New Roman" w:hAnsi="Times New Roman"/>
          <w:sz w:val="28"/>
          <w:szCs w:val="28"/>
          <w:lang w:val="kk-KZ"/>
        </w:rPr>
        <w:t>.</w:t>
      </w:r>
    </w:p>
    <w:p w:rsidR="002C5826" w:rsidRPr="006B30A1" w:rsidRDefault="002C5826" w:rsidP="000234BA">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Өскінін өсіру - дәрумендердің, биоэлементтердің және басқа да биологиялық белсенді қосылыстардың биожетімділігін арттыру арқылы тағамдық құндылығын айтарлықтай арттыруды қамтамасыз ететін жалғыз агроазық-түліктік өңдеу процесі.</w:t>
      </w:r>
    </w:p>
    <w:p w:rsidR="001A48DC" w:rsidRPr="006B30A1" w:rsidRDefault="00727415"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Өнген</w:t>
      </w:r>
      <w:r w:rsidR="0026116C"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жасыл </w:t>
      </w:r>
      <w:r w:rsidR="0026116C" w:rsidRPr="006B30A1">
        <w:rPr>
          <w:rFonts w:ascii="Times New Roman" w:hAnsi="Times New Roman"/>
          <w:sz w:val="28"/>
          <w:szCs w:val="28"/>
          <w:lang w:val="kk-KZ"/>
        </w:rPr>
        <w:t xml:space="preserve">қарақұмық антиоксиданттардың маңызды өсімдік көзі. </w:t>
      </w:r>
      <w:r w:rsidR="00EB1137" w:rsidRPr="006B30A1">
        <w:rPr>
          <w:rFonts w:ascii="Times New Roman" w:hAnsi="Times New Roman"/>
          <w:sz w:val="28"/>
          <w:szCs w:val="28"/>
          <w:lang w:val="kk-KZ"/>
        </w:rPr>
        <w:t xml:space="preserve"> </w:t>
      </w:r>
      <w:r w:rsidR="001A48DC" w:rsidRPr="006B30A1">
        <w:rPr>
          <w:rFonts w:ascii="Times New Roman" w:hAnsi="Times New Roman"/>
          <w:sz w:val="28"/>
          <w:szCs w:val="28"/>
          <w:lang w:val="kk-KZ"/>
        </w:rPr>
        <w:t>Қарақұмық дәндерінің өскіні өсіру процесінде флавоноидтар, рутин, кверцитин және аскорбин қышқылының мөлшері артады және астық құрамындағы (көмірсулар, майлар мен ақуыздар) құрылымы қарапайым және адам ағзасына оңай сіңетін органикалық компоненттерге ыдырауға ықпал ететін ферменттердің белсенділігі артады. Өнген дәндердің тағы бір маңызды мәні - бұл антиоксиданттық қасиеттері. Қарақұмық қандағы холестерин деңгейіне жауап береді, қан тамырларын та</w:t>
      </w:r>
      <w:r w:rsidR="009E0101">
        <w:rPr>
          <w:rFonts w:ascii="Times New Roman" w:hAnsi="Times New Roman"/>
          <w:sz w:val="28"/>
          <w:szCs w:val="28"/>
          <w:lang w:val="kk-KZ"/>
        </w:rPr>
        <w:t>зартуға көмектеседі, ағзадан</w:t>
      </w:r>
      <w:r w:rsidR="001A48DC" w:rsidRPr="006B30A1">
        <w:rPr>
          <w:rFonts w:ascii="Times New Roman" w:hAnsi="Times New Roman"/>
          <w:sz w:val="28"/>
          <w:szCs w:val="28"/>
          <w:lang w:val="kk-KZ"/>
        </w:rPr>
        <w:t xml:space="preserve"> токсиндерді шығарады және қан ұйығыштарының пайда болу қаупін азайтады. Сонымен қатар, темірдің жоғары концентрациясы қандағы гемоглобиннің көбеюіне ықпал етеді [</w:t>
      </w:r>
      <w:r w:rsidR="00EB1137" w:rsidRPr="006B30A1">
        <w:rPr>
          <w:rFonts w:ascii="Times New Roman" w:hAnsi="Times New Roman"/>
          <w:sz w:val="28"/>
          <w:szCs w:val="28"/>
          <w:lang w:val="kk-KZ"/>
        </w:rPr>
        <w:t xml:space="preserve">7, 54 б., </w:t>
      </w:r>
      <w:r w:rsidR="001A48DC" w:rsidRPr="006B30A1">
        <w:rPr>
          <w:rFonts w:ascii="Times New Roman" w:hAnsi="Times New Roman"/>
          <w:sz w:val="28"/>
          <w:szCs w:val="28"/>
          <w:lang w:val="kk-KZ"/>
        </w:rPr>
        <w:t>108, 75-76 б.</w:t>
      </w:r>
      <w:r w:rsidR="00276F31" w:rsidRPr="006B30A1">
        <w:rPr>
          <w:rFonts w:ascii="Times New Roman" w:hAnsi="Times New Roman"/>
          <w:sz w:val="28"/>
          <w:szCs w:val="28"/>
          <w:lang w:val="kk-KZ"/>
        </w:rPr>
        <w:t>, 1</w:t>
      </w:r>
      <w:r w:rsidR="0072023D" w:rsidRPr="006B30A1">
        <w:rPr>
          <w:rFonts w:ascii="Times New Roman" w:hAnsi="Times New Roman"/>
          <w:sz w:val="28"/>
          <w:szCs w:val="28"/>
          <w:lang w:val="kk-KZ"/>
        </w:rPr>
        <w:t>3</w:t>
      </w:r>
      <w:r w:rsidR="001A48DC" w:rsidRPr="006B30A1">
        <w:rPr>
          <w:rFonts w:ascii="Times New Roman" w:hAnsi="Times New Roman"/>
          <w:sz w:val="28"/>
          <w:szCs w:val="28"/>
          <w:lang w:val="kk-KZ"/>
        </w:rPr>
        <w:t>].</w:t>
      </w:r>
    </w:p>
    <w:bookmarkEnd w:id="6"/>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Шетел ғалымдары өнген </w:t>
      </w:r>
      <w:r w:rsidR="00727415" w:rsidRPr="006B30A1">
        <w:rPr>
          <w:rFonts w:ascii="Times New Roman" w:hAnsi="Times New Roman"/>
          <w:sz w:val="28"/>
          <w:szCs w:val="28"/>
          <w:lang w:val="kk-KZ"/>
        </w:rPr>
        <w:t xml:space="preserve">жасыл </w:t>
      </w:r>
      <w:r w:rsidRPr="006B30A1">
        <w:rPr>
          <w:rFonts w:ascii="Times New Roman" w:hAnsi="Times New Roman"/>
          <w:sz w:val="28"/>
          <w:szCs w:val="28"/>
          <w:lang w:val="kk-KZ"/>
        </w:rPr>
        <w:t>қарақұмықтың антиоксиданттық қасиеттерін зерттеді. Жеті күн бойы өскіні өсіру арқылы полифенолдардың, флавоноидтардың және аскорбин қышқылының жалпы құрамы анықталды. Алынған нәтижелер өну процесінде биологиялық белсенді байланыстар санының едәуір өзгергені көрсетілді:</w:t>
      </w:r>
    </w:p>
    <w:p w:rsidR="0026116C" w:rsidRDefault="0026116C" w:rsidP="004B133E">
      <w:pPr>
        <w:pStyle w:val="a3"/>
        <w:numPr>
          <w:ilvl w:val="0"/>
          <w:numId w:val="10"/>
        </w:numPr>
        <w:tabs>
          <w:tab w:val="left" w:pos="993"/>
        </w:tabs>
        <w:ind w:left="0" w:firstLine="709"/>
        <w:jc w:val="both"/>
        <w:rPr>
          <w:sz w:val="28"/>
          <w:szCs w:val="28"/>
          <w:lang w:val="kk-KZ"/>
        </w:rPr>
      </w:pPr>
      <w:r w:rsidRPr="006B30A1">
        <w:rPr>
          <w:sz w:val="28"/>
          <w:szCs w:val="28"/>
          <w:lang w:val="kk-KZ"/>
        </w:rPr>
        <w:t>Полифенолдардың мөлшері 50.26 мг-нан 298.03 мг/100г дейін өсті (</w:t>
      </w:r>
      <w:r w:rsidR="00641264" w:rsidRPr="006B30A1">
        <w:rPr>
          <w:sz w:val="28"/>
          <w:szCs w:val="28"/>
          <w:lang w:val="kk-KZ"/>
        </w:rPr>
        <w:t>2</w:t>
      </w:r>
      <w:r w:rsidRPr="006B30A1">
        <w:rPr>
          <w:sz w:val="28"/>
          <w:szCs w:val="28"/>
          <w:lang w:val="kk-KZ"/>
        </w:rPr>
        <w:t>-сурет).</w:t>
      </w:r>
    </w:p>
    <w:p w:rsidR="0026116C" w:rsidRPr="006B30A1" w:rsidRDefault="0026116C" w:rsidP="0026116C">
      <w:pPr>
        <w:spacing w:after="0" w:line="240" w:lineRule="auto"/>
        <w:ind w:firstLine="709"/>
        <w:jc w:val="both"/>
        <w:rPr>
          <w:rFonts w:ascii="Times New Roman" w:hAnsi="Times New Roman"/>
          <w:sz w:val="28"/>
          <w:szCs w:val="28"/>
          <w:lang w:val="kk-KZ"/>
        </w:rPr>
      </w:pPr>
    </w:p>
    <w:p w:rsidR="0026116C" w:rsidRPr="006B30A1" w:rsidRDefault="0026116C" w:rsidP="0026116C">
      <w:pPr>
        <w:spacing w:after="0" w:line="240" w:lineRule="auto"/>
        <w:ind w:firstLine="709"/>
        <w:jc w:val="both"/>
        <w:rPr>
          <w:rFonts w:ascii="Times New Roman" w:hAnsi="Times New Roman"/>
          <w:sz w:val="28"/>
          <w:szCs w:val="28"/>
        </w:rPr>
      </w:pPr>
      <w:r w:rsidRPr="006B30A1">
        <w:rPr>
          <w:rFonts w:ascii="Times New Roman" w:hAnsi="Times New Roman"/>
          <w:noProof/>
          <w:sz w:val="28"/>
          <w:szCs w:val="28"/>
        </w:rPr>
        <w:drawing>
          <wp:inline distT="0" distB="0" distL="0" distR="0" wp14:anchorId="1F3694B7" wp14:editId="0BF3F857">
            <wp:extent cx="4090708" cy="2595028"/>
            <wp:effectExtent l="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0699" cy="2601366"/>
                    </a:xfrm>
                    <a:prstGeom prst="rect">
                      <a:avLst/>
                    </a:prstGeom>
                    <a:noFill/>
                    <a:ln>
                      <a:noFill/>
                    </a:ln>
                  </pic:spPr>
                </pic:pic>
              </a:graphicData>
            </a:graphic>
          </wp:inline>
        </w:drawing>
      </w:r>
    </w:p>
    <w:p w:rsidR="0026116C" w:rsidRDefault="0026116C" w:rsidP="0026116C">
      <w:pPr>
        <w:spacing w:after="0" w:line="240" w:lineRule="auto"/>
        <w:jc w:val="center"/>
        <w:rPr>
          <w:rFonts w:ascii="Times New Roman" w:hAnsi="Times New Roman"/>
          <w:sz w:val="28"/>
          <w:szCs w:val="28"/>
          <w:lang w:val="kk-KZ"/>
        </w:rPr>
      </w:pPr>
      <w:r w:rsidRPr="006B30A1">
        <w:rPr>
          <w:rFonts w:ascii="Times New Roman" w:hAnsi="Times New Roman"/>
          <w:sz w:val="28"/>
          <w:szCs w:val="28"/>
        </w:rPr>
        <w:t xml:space="preserve">Сурет </w:t>
      </w:r>
      <w:r w:rsidR="00641264" w:rsidRPr="006B30A1">
        <w:rPr>
          <w:rFonts w:ascii="Times New Roman" w:hAnsi="Times New Roman"/>
          <w:sz w:val="28"/>
          <w:szCs w:val="28"/>
          <w:lang w:val="kk-KZ"/>
        </w:rPr>
        <w:t>2</w:t>
      </w:r>
      <w:r w:rsidRPr="006B30A1">
        <w:rPr>
          <w:rFonts w:ascii="Times New Roman" w:hAnsi="Times New Roman"/>
          <w:sz w:val="28"/>
          <w:szCs w:val="28"/>
        </w:rPr>
        <w:t xml:space="preserve"> – </w:t>
      </w:r>
      <w:r w:rsidRPr="006B30A1">
        <w:rPr>
          <w:rFonts w:ascii="Times New Roman" w:hAnsi="Times New Roman"/>
          <w:sz w:val="28"/>
          <w:szCs w:val="28"/>
          <w:lang w:val="kk-KZ"/>
        </w:rPr>
        <w:t>Қарақұмықтың өскінін өсіру кезіндегі полифенолдардың өсуі</w:t>
      </w:r>
    </w:p>
    <w:p w:rsidR="002E5705" w:rsidRPr="006B30A1" w:rsidRDefault="002E5705" w:rsidP="0026116C">
      <w:pPr>
        <w:spacing w:after="0" w:line="240" w:lineRule="auto"/>
        <w:jc w:val="center"/>
        <w:rPr>
          <w:rFonts w:ascii="Times New Roman" w:hAnsi="Times New Roman"/>
          <w:sz w:val="28"/>
          <w:szCs w:val="28"/>
          <w:lang w:val="kk-KZ"/>
        </w:rPr>
      </w:pPr>
    </w:p>
    <w:p w:rsidR="0026116C" w:rsidRPr="006B30A1" w:rsidRDefault="0026116C" w:rsidP="004B133E">
      <w:pPr>
        <w:pStyle w:val="a3"/>
        <w:numPr>
          <w:ilvl w:val="0"/>
          <w:numId w:val="10"/>
        </w:numPr>
        <w:tabs>
          <w:tab w:val="left" w:pos="993"/>
        </w:tabs>
        <w:ind w:left="0" w:firstLine="709"/>
        <w:jc w:val="both"/>
        <w:rPr>
          <w:sz w:val="28"/>
          <w:szCs w:val="28"/>
          <w:lang w:val="kk-KZ"/>
        </w:rPr>
      </w:pPr>
      <w:r w:rsidRPr="006B30A1">
        <w:rPr>
          <w:sz w:val="28"/>
          <w:szCs w:val="28"/>
          <w:lang w:val="kk-KZ"/>
        </w:rPr>
        <w:t>Рутин мөлшері 13,66 мг-нан  283.43 мг/100г дейін өсті</w:t>
      </w:r>
      <w:r w:rsidR="008D3588" w:rsidRPr="006B30A1">
        <w:rPr>
          <w:sz w:val="28"/>
          <w:szCs w:val="28"/>
          <w:lang w:val="kk-KZ"/>
        </w:rPr>
        <w:t xml:space="preserve"> [</w:t>
      </w:r>
      <w:r w:rsidR="00EB1137" w:rsidRPr="006B30A1">
        <w:rPr>
          <w:sz w:val="28"/>
          <w:szCs w:val="28"/>
        </w:rPr>
        <w:t>7</w:t>
      </w:r>
      <w:r w:rsidR="008D3588" w:rsidRPr="006B30A1">
        <w:rPr>
          <w:sz w:val="28"/>
          <w:szCs w:val="28"/>
          <w:lang w:val="kk-KZ"/>
        </w:rPr>
        <w:t>, 57-58 б.]</w:t>
      </w:r>
      <w:r w:rsidRPr="006B30A1">
        <w:rPr>
          <w:sz w:val="28"/>
          <w:szCs w:val="28"/>
          <w:lang w:val="kk-KZ"/>
        </w:rPr>
        <w:t>.</w:t>
      </w:r>
    </w:p>
    <w:p w:rsidR="0026116C" w:rsidRPr="006B30A1" w:rsidRDefault="0026116C" w:rsidP="004B133E">
      <w:pPr>
        <w:pStyle w:val="a3"/>
        <w:numPr>
          <w:ilvl w:val="0"/>
          <w:numId w:val="10"/>
        </w:numPr>
        <w:tabs>
          <w:tab w:val="left" w:pos="993"/>
        </w:tabs>
        <w:ind w:left="0" w:firstLine="709"/>
        <w:jc w:val="both"/>
        <w:rPr>
          <w:sz w:val="28"/>
          <w:szCs w:val="28"/>
          <w:lang w:val="kk-KZ"/>
        </w:rPr>
      </w:pPr>
      <w:r w:rsidRPr="006B30A1">
        <w:rPr>
          <w:sz w:val="28"/>
          <w:szCs w:val="28"/>
          <w:lang w:val="kk-KZ"/>
        </w:rPr>
        <w:t xml:space="preserve">Кверцитин мөлшері 4.77 мг-нан  223.76 мг/100г </w:t>
      </w:r>
      <w:r w:rsidR="00641264" w:rsidRPr="006B30A1">
        <w:rPr>
          <w:sz w:val="28"/>
          <w:szCs w:val="28"/>
          <w:lang w:val="kk-KZ"/>
        </w:rPr>
        <w:t>дейін өсті (3</w:t>
      </w:r>
      <w:r w:rsidRPr="006B30A1">
        <w:rPr>
          <w:sz w:val="28"/>
          <w:szCs w:val="28"/>
          <w:lang w:val="kk-KZ"/>
        </w:rPr>
        <w:t>-сурет).</w:t>
      </w:r>
    </w:p>
    <w:p w:rsidR="0026116C" w:rsidRPr="006B30A1" w:rsidRDefault="0026116C" w:rsidP="0026116C">
      <w:pPr>
        <w:spacing w:after="0" w:line="240" w:lineRule="auto"/>
        <w:jc w:val="center"/>
        <w:rPr>
          <w:rFonts w:ascii="Times New Roman" w:hAnsi="Times New Roman"/>
          <w:sz w:val="28"/>
          <w:szCs w:val="28"/>
          <w:lang w:val="kk-KZ"/>
        </w:rPr>
      </w:pPr>
    </w:p>
    <w:p w:rsidR="0026116C" w:rsidRPr="006B30A1" w:rsidRDefault="0026116C" w:rsidP="0026116C">
      <w:pPr>
        <w:spacing w:after="0" w:line="240" w:lineRule="auto"/>
        <w:ind w:firstLine="709"/>
        <w:jc w:val="both"/>
        <w:rPr>
          <w:rFonts w:ascii="Times New Roman" w:hAnsi="Times New Roman"/>
          <w:sz w:val="28"/>
          <w:szCs w:val="28"/>
        </w:rPr>
      </w:pPr>
      <w:r w:rsidRPr="006B30A1">
        <w:rPr>
          <w:rFonts w:ascii="Times New Roman" w:hAnsi="Times New Roman"/>
          <w:noProof/>
          <w:sz w:val="28"/>
          <w:szCs w:val="28"/>
        </w:rPr>
        <w:drawing>
          <wp:inline distT="0" distB="0" distL="0" distR="0" wp14:anchorId="298ADC80" wp14:editId="4F39EB7F">
            <wp:extent cx="4733925" cy="30956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3095625"/>
                    </a:xfrm>
                    <a:prstGeom prst="rect">
                      <a:avLst/>
                    </a:prstGeom>
                    <a:noFill/>
                    <a:ln>
                      <a:noFill/>
                    </a:ln>
                  </pic:spPr>
                </pic:pic>
              </a:graphicData>
            </a:graphic>
          </wp:inline>
        </w:drawing>
      </w:r>
    </w:p>
    <w:p w:rsidR="0026116C" w:rsidRPr="006B30A1" w:rsidRDefault="0026116C" w:rsidP="0026116C">
      <w:pPr>
        <w:spacing w:after="0" w:line="240" w:lineRule="auto"/>
        <w:jc w:val="center"/>
        <w:rPr>
          <w:rFonts w:ascii="Times New Roman" w:hAnsi="Times New Roman"/>
          <w:sz w:val="28"/>
          <w:szCs w:val="28"/>
          <w:lang w:val="kk-KZ"/>
        </w:rPr>
      </w:pPr>
      <w:r w:rsidRPr="006B30A1">
        <w:rPr>
          <w:rFonts w:ascii="Times New Roman" w:hAnsi="Times New Roman"/>
          <w:sz w:val="28"/>
          <w:szCs w:val="28"/>
        </w:rPr>
        <w:t xml:space="preserve">Сурет </w:t>
      </w:r>
      <w:r w:rsidR="00641264" w:rsidRPr="006B30A1">
        <w:rPr>
          <w:rFonts w:ascii="Times New Roman" w:hAnsi="Times New Roman"/>
          <w:sz w:val="28"/>
          <w:szCs w:val="28"/>
          <w:lang w:val="kk-KZ"/>
        </w:rPr>
        <w:t>3</w:t>
      </w:r>
      <w:r w:rsidRPr="006B30A1">
        <w:rPr>
          <w:rFonts w:ascii="Times New Roman" w:hAnsi="Times New Roman"/>
          <w:sz w:val="28"/>
          <w:szCs w:val="28"/>
        </w:rPr>
        <w:t xml:space="preserve"> – </w:t>
      </w:r>
      <w:r w:rsidRPr="006B30A1">
        <w:rPr>
          <w:rFonts w:ascii="Times New Roman" w:hAnsi="Times New Roman"/>
          <w:sz w:val="28"/>
          <w:szCs w:val="28"/>
          <w:lang w:val="kk-KZ"/>
        </w:rPr>
        <w:t>Қарақұмықтың өскінін өсіру кезіндегі флавоноидтардың өсуі</w:t>
      </w:r>
    </w:p>
    <w:p w:rsidR="0026116C" w:rsidRPr="006B30A1" w:rsidRDefault="0026116C" w:rsidP="0026116C">
      <w:pPr>
        <w:spacing w:after="0" w:line="240" w:lineRule="auto"/>
        <w:ind w:firstLine="709"/>
        <w:jc w:val="both"/>
        <w:rPr>
          <w:rFonts w:ascii="Times New Roman" w:hAnsi="Times New Roman"/>
          <w:sz w:val="28"/>
          <w:szCs w:val="28"/>
          <w:lang w:val="kk-KZ"/>
        </w:rPr>
      </w:pPr>
    </w:p>
    <w:p w:rsidR="0026116C" w:rsidRPr="006B30A1" w:rsidRDefault="0026116C" w:rsidP="004B133E">
      <w:pPr>
        <w:pStyle w:val="a3"/>
        <w:numPr>
          <w:ilvl w:val="0"/>
          <w:numId w:val="10"/>
        </w:numPr>
        <w:tabs>
          <w:tab w:val="left" w:pos="993"/>
        </w:tabs>
        <w:ind w:left="0" w:firstLine="709"/>
        <w:jc w:val="both"/>
        <w:rPr>
          <w:sz w:val="28"/>
          <w:szCs w:val="28"/>
        </w:rPr>
      </w:pPr>
      <w:r w:rsidRPr="006B30A1">
        <w:rPr>
          <w:sz w:val="28"/>
          <w:szCs w:val="28"/>
          <w:lang w:val="kk-KZ"/>
        </w:rPr>
        <w:t>Аскорбин қышқылы</w:t>
      </w:r>
      <w:r w:rsidRPr="006B30A1">
        <w:rPr>
          <w:sz w:val="28"/>
          <w:szCs w:val="28"/>
        </w:rPr>
        <w:t xml:space="preserve"> 0</w:t>
      </w:r>
      <w:r w:rsidRPr="006B30A1">
        <w:rPr>
          <w:sz w:val="28"/>
          <w:szCs w:val="28"/>
          <w:lang w:val="kk-KZ"/>
        </w:rPr>
        <w:t xml:space="preserve">-ден </w:t>
      </w:r>
      <w:r w:rsidRPr="006B30A1">
        <w:rPr>
          <w:sz w:val="28"/>
          <w:szCs w:val="28"/>
        </w:rPr>
        <w:t xml:space="preserve">1,09 мг/100г </w:t>
      </w:r>
      <w:r w:rsidRPr="006B30A1">
        <w:rPr>
          <w:sz w:val="28"/>
          <w:szCs w:val="28"/>
          <w:lang w:val="kk-KZ"/>
        </w:rPr>
        <w:t>дейін өсті (</w:t>
      </w:r>
      <w:r w:rsidR="00641264" w:rsidRPr="006B30A1">
        <w:rPr>
          <w:sz w:val="28"/>
          <w:szCs w:val="28"/>
          <w:lang w:val="kk-KZ"/>
        </w:rPr>
        <w:t>4</w:t>
      </w:r>
      <w:r w:rsidRPr="006B30A1">
        <w:rPr>
          <w:sz w:val="28"/>
          <w:szCs w:val="28"/>
          <w:lang w:val="kk-KZ"/>
        </w:rPr>
        <w:t>-сурет).</w:t>
      </w:r>
    </w:p>
    <w:p w:rsidR="0026116C" w:rsidRPr="006B30A1" w:rsidRDefault="0026116C" w:rsidP="0026116C">
      <w:pPr>
        <w:pStyle w:val="a3"/>
        <w:tabs>
          <w:tab w:val="left" w:pos="993"/>
        </w:tabs>
        <w:ind w:left="709"/>
        <w:jc w:val="both"/>
        <w:rPr>
          <w:sz w:val="28"/>
          <w:szCs w:val="28"/>
        </w:rPr>
      </w:pPr>
    </w:p>
    <w:p w:rsidR="0026116C" w:rsidRPr="006B30A1" w:rsidRDefault="0026116C" w:rsidP="0026116C">
      <w:pPr>
        <w:pStyle w:val="a3"/>
        <w:tabs>
          <w:tab w:val="left" w:pos="993"/>
        </w:tabs>
        <w:ind w:left="0"/>
        <w:jc w:val="center"/>
        <w:rPr>
          <w:sz w:val="28"/>
          <w:szCs w:val="28"/>
        </w:rPr>
      </w:pPr>
      <w:r w:rsidRPr="006B30A1">
        <w:rPr>
          <w:noProof/>
          <w:sz w:val="28"/>
          <w:szCs w:val="28"/>
        </w:rPr>
        <w:drawing>
          <wp:inline distT="0" distB="0" distL="0" distR="0" wp14:anchorId="7C0C4E89" wp14:editId="7F2DD115">
            <wp:extent cx="5303520" cy="31089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520" cy="3108960"/>
                    </a:xfrm>
                    <a:prstGeom prst="rect">
                      <a:avLst/>
                    </a:prstGeom>
                    <a:noFill/>
                    <a:ln>
                      <a:noFill/>
                    </a:ln>
                  </pic:spPr>
                </pic:pic>
              </a:graphicData>
            </a:graphic>
          </wp:inline>
        </w:drawing>
      </w:r>
    </w:p>
    <w:p w:rsidR="0026116C" w:rsidRPr="006B30A1" w:rsidRDefault="0026116C" w:rsidP="0026116C">
      <w:pPr>
        <w:spacing w:after="0" w:line="240" w:lineRule="auto"/>
        <w:jc w:val="center"/>
        <w:rPr>
          <w:rFonts w:ascii="Times New Roman" w:hAnsi="Times New Roman"/>
          <w:sz w:val="28"/>
          <w:szCs w:val="28"/>
          <w:lang w:val="kk-KZ"/>
        </w:rPr>
      </w:pPr>
      <w:r w:rsidRPr="006B30A1">
        <w:rPr>
          <w:rFonts w:ascii="Times New Roman" w:hAnsi="Times New Roman"/>
          <w:sz w:val="28"/>
          <w:szCs w:val="28"/>
        </w:rPr>
        <w:t xml:space="preserve">Сурет </w:t>
      </w:r>
      <w:r w:rsidR="00641264" w:rsidRPr="006B30A1">
        <w:rPr>
          <w:rFonts w:ascii="Times New Roman" w:hAnsi="Times New Roman"/>
          <w:sz w:val="28"/>
          <w:szCs w:val="28"/>
          <w:lang w:val="kk-KZ"/>
        </w:rPr>
        <w:t>4</w:t>
      </w:r>
      <w:r w:rsidRPr="006B30A1">
        <w:rPr>
          <w:rFonts w:ascii="Times New Roman" w:hAnsi="Times New Roman"/>
          <w:sz w:val="28"/>
          <w:szCs w:val="28"/>
        </w:rPr>
        <w:t xml:space="preserve"> – </w:t>
      </w:r>
      <w:r w:rsidRPr="006B30A1">
        <w:rPr>
          <w:rFonts w:ascii="Times New Roman" w:hAnsi="Times New Roman"/>
          <w:sz w:val="28"/>
          <w:szCs w:val="28"/>
          <w:lang w:val="kk-KZ"/>
        </w:rPr>
        <w:t>Қарақұмықтың өскінін өсіру кезіндегі аскорбин қышқылының өсуі</w:t>
      </w:r>
    </w:p>
    <w:p w:rsidR="0026116C" w:rsidRPr="006B30A1" w:rsidRDefault="0026116C" w:rsidP="0026116C">
      <w:pPr>
        <w:spacing w:after="0" w:line="240" w:lineRule="auto"/>
        <w:ind w:firstLine="709"/>
        <w:jc w:val="both"/>
        <w:rPr>
          <w:rFonts w:ascii="Times New Roman" w:hAnsi="Times New Roman"/>
          <w:sz w:val="28"/>
          <w:szCs w:val="28"/>
          <w:lang w:val="kk-KZ"/>
        </w:rPr>
      </w:pPr>
    </w:p>
    <w:p w:rsidR="000234BA" w:rsidRPr="006B30A1" w:rsidRDefault="000234BA" w:rsidP="0026116C">
      <w:pPr>
        <w:spacing w:after="0" w:line="240" w:lineRule="auto"/>
        <w:ind w:firstLine="709"/>
        <w:jc w:val="both"/>
        <w:rPr>
          <w:rFonts w:ascii="Times New Roman" w:hAnsi="Times New Roman"/>
          <w:sz w:val="28"/>
          <w:szCs w:val="28"/>
          <w:lang w:val="kk-KZ"/>
        </w:rPr>
      </w:pPr>
      <w:bookmarkStart w:id="7" w:name="_Hlk132103399"/>
      <w:r w:rsidRPr="006B30A1">
        <w:rPr>
          <w:rFonts w:ascii="Times New Roman" w:hAnsi="Times New Roman"/>
          <w:sz w:val="28"/>
          <w:szCs w:val="28"/>
          <w:lang w:val="kk-KZ"/>
        </w:rPr>
        <w:t>Қарақұмық тұқымында аз мөлшерде С дәрумені мен кверцетин бар. Өскінін өсіру күндерін алға жылжытқан сайын рутин мен кверцитин мөлшері біртіндеп өсті. Осы нәтижелерге сүйене отырып, өскіні өскен қарақұмық талшықтың жақсы диеталық көзі және жаңа функционалды тағам болып саналады деуге болады.</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lastRenderedPageBreak/>
        <w:t>Өте жоғарғы антиоксидантты қасиеттеріне байланысты, қарақұмық функционалдық азық-түлік үшін жақсы ингредиент ретінде қарастырылуы мүмкін және де түрлі аурулардың қаупін азайту және/немесе оның тағамдық құндылығын қосымша жоғарылату үшін пайдаланылуы мүмкін [</w:t>
      </w:r>
      <w:r w:rsidR="00EB1137" w:rsidRPr="006B30A1">
        <w:rPr>
          <w:rFonts w:ascii="Times New Roman" w:hAnsi="Times New Roman"/>
          <w:sz w:val="28"/>
          <w:szCs w:val="28"/>
          <w:lang w:val="kk-KZ"/>
        </w:rPr>
        <w:t>7</w:t>
      </w:r>
      <w:r w:rsidR="00422ED0" w:rsidRPr="006B30A1">
        <w:rPr>
          <w:rFonts w:ascii="Times New Roman" w:hAnsi="Times New Roman"/>
          <w:sz w:val="28"/>
          <w:szCs w:val="28"/>
          <w:lang w:val="kk-KZ"/>
        </w:rPr>
        <w:t>,</w:t>
      </w:r>
      <w:r w:rsidR="008D3588" w:rsidRPr="006B30A1">
        <w:rPr>
          <w:rFonts w:ascii="Times New Roman" w:hAnsi="Times New Roman"/>
          <w:sz w:val="28"/>
          <w:szCs w:val="28"/>
          <w:lang w:val="kk-KZ"/>
        </w:rPr>
        <w:t xml:space="preserve"> 57-58 б.</w:t>
      </w:r>
      <w:r w:rsidR="00276F31" w:rsidRPr="006B30A1">
        <w:rPr>
          <w:rFonts w:ascii="Times New Roman" w:hAnsi="Times New Roman"/>
          <w:sz w:val="28"/>
          <w:szCs w:val="28"/>
          <w:lang w:val="kk-KZ"/>
        </w:rPr>
        <w:t>, 1</w:t>
      </w:r>
      <w:r w:rsidR="0072023D" w:rsidRPr="006B30A1">
        <w:rPr>
          <w:rFonts w:ascii="Times New Roman" w:hAnsi="Times New Roman"/>
          <w:sz w:val="28"/>
          <w:szCs w:val="28"/>
          <w:lang w:val="kk-KZ"/>
        </w:rPr>
        <w:t>2</w:t>
      </w:r>
      <w:r w:rsidR="00276F31" w:rsidRPr="006B30A1">
        <w:rPr>
          <w:rFonts w:ascii="Times New Roman" w:hAnsi="Times New Roman"/>
          <w:sz w:val="28"/>
          <w:szCs w:val="28"/>
          <w:lang w:val="kk-KZ"/>
        </w:rPr>
        <w:t>, 210 б.,</w:t>
      </w:r>
      <w:r w:rsidR="00903C15" w:rsidRPr="006B30A1">
        <w:rPr>
          <w:rFonts w:ascii="Times New Roman" w:hAnsi="Times New Roman"/>
          <w:sz w:val="28"/>
          <w:szCs w:val="28"/>
          <w:lang w:val="kk-KZ"/>
        </w:rPr>
        <w:t xml:space="preserve"> </w:t>
      </w:r>
      <w:r w:rsidR="00290C31" w:rsidRPr="006B30A1">
        <w:rPr>
          <w:rFonts w:ascii="Times New Roman" w:hAnsi="Times New Roman"/>
          <w:sz w:val="28"/>
          <w:szCs w:val="28"/>
          <w:lang w:val="kk-KZ"/>
        </w:rPr>
        <w:t>111</w:t>
      </w:r>
      <w:r w:rsidR="00422ED0" w:rsidRPr="006B30A1">
        <w:rPr>
          <w:rFonts w:ascii="Times New Roman" w:hAnsi="Times New Roman"/>
          <w:sz w:val="28"/>
          <w:szCs w:val="28"/>
          <w:lang w:val="kk-KZ"/>
        </w:rPr>
        <w:t>, 7 б.</w:t>
      </w:r>
      <w:r w:rsidR="005B71B7" w:rsidRPr="006B30A1">
        <w:rPr>
          <w:rFonts w:ascii="Times New Roman" w:hAnsi="Times New Roman"/>
          <w:sz w:val="28"/>
          <w:szCs w:val="28"/>
          <w:lang w:val="kk-KZ"/>
        </w:rPr>
        <w:t>, 112, 42 б.</w:t>
      </w:r>
      <w:r w:rsidRPr="006B30A1">
        <w:rPr>
          <w:rFonts w:ascii="Times New Roman" w:hAnsi="Times New Roman"/>
          <w:sz w:val="28"/>
          <w:szCs w:val="28"/>
          <w:lang w:val="kk-KZ"/>
        </w:rPr>
        <w:t>].</w:t>
      </w:r>
    </w:p>
    <w:bookmarkEnd w:id="7"/>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Тағам өндірісінде дәнді - дақылдарды пайдалану қажеттілігі мен мүмкіндігі дайын тағам өнімінде байқалатындығымен байланысты:</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функционалдық компоненттерді енгізу есебінен өнімге емдік-профилактикалық қасиеттер беру</w:t>
      </w:r>
      <w:r w:rsidR="002474D8">
        <w:rPr>
          <w:rFonts w:ascii="Times New Roman" w:eastAsia="Times-Roman" w:hAnsi="Times New Roman"/>
          <w:sz w:val="28"/>
          <w:szCs w:val="28"/>
          <w:lang w:val="kk-KZ"/>
        </w:rPr>
        <w:t>мен</w:t>
      </w:r>
      <w:r w:rsidRPr="006B30A1">
        <w:rPr>
          <w:rFonts w:ascii="Times New Roman" w:eastAsia="Times-Roman" w:hAnsi="Times New Roman"/>
          <w:sz w:val="28"/>
          <w:szCs w:val="28"/>
          <w:lang w:val="kk-KZ"/>
        </w:rPr>
        <w:t>;</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ақуыз, май және көмірсулардың құрамы бойынша теңдестірілген және энергетикалық қажеттіліктерге жауап беретін өнім алу</w:t>
      </w:r>
      <w:r w:rsidR="002474D8">
        <w:rPr>
          <w:rFonts w:ascii="Times New Roman" w:eastAsia="Times-Roman" w:hAnsi="Times New Roman"/>
          <w:sz w:val="28"/>
          <w:szCs w:val="28"/>
          <w:lang w:val="kk-KZ"/>
        </w:rPr>
        <w:t>мен</w:t>
      </w:r>
      <w:r w:rsidRPr="006B30A1">
        <w:rPr>
          <w:rFonts w:ascii="Times New Roman" w:eastAsia="Times-Roman" w:hAnsi="Times New Roman"/>
          <w:sz w:val="28"/>
          <w:szCs w:val="28"/>
          <w:lang w:val="kk-KZ"/>
        </w:rPr>
        <w:t>;</w:t>
      </w:r>
    </w:p>
    <w:p w:rsidR="0026116C" w:rsidRPr="006B30A1" w:rsidRDefault="0026116C" w:rsidP="0026116C">
      <w:pPr>
        <w:pStyle w:val="af3"/>
        <w:spacing w:after="0" w:line="240" w:lineRule="auto"/>
        <w:ind w:left="0" w:firstLine="708"/>
        <w:jc w:val="both"/>
        <w:rPr>
          <w:rFonts w:ascii="Times New Roman" w:hAnsi="Times New Roman"/>
          <w:sz w:val="28"/>
          <w:szCs w:val="28"/>
          <w:lang w:val="kk-KZ"/>
        </w:rPr>
      </w:pPr>
      <w:r w:rsidRPr="006B30A1">
        <w:rPr>
          <w:rFonts w:ascii="Times New Roman" w:hAnsi="Times New Roman"/>
          <w:sz w:val="28"/>
          <w:szCs w:val="28"/>
          <w:lang w:val="kk-KZ"/>
        </w:rPr>
        <w:t>Функционалды тағам өнімдерін өндіруді дамытудағы прогрессивті бағыттардың бірі астық негізінде байытылған өнімдерді құру болып табылады, өйткені шикізат құнының төмен болуына байланысты олар халықтың кең тобына қол жетімді және рациондағы биологиялық белсенді заттардың жетіспеушілігін өтеуге, ағзаның қолайсыз экологиялық факторларға төзімділігін арттыруға қабілетті, демек, халықтың өмір сүру ұзақтығын арттырады. Қазақстанда түрлі дақылдардың өнген дәндерімен байытылған тамақ өнімдерін өндірудің әр түрлі рецептуралары мен технологиялары әзірленген [</w:t>
      </w:r>
      <w:r w:rsidR="00901626" w:rsidRPr="006B30A1">
        <w:rPr>
          <w:rFonts w:ascii="Times New Roman" w:hAnsi="Times New Roman"/>
          <w:sz w:val="28"/>
          <w:szCs w:val="28"/>
          <w:lang w:val="kk-KZ"/>
        </w:rPr>
        <w:t>1</w:t>
      </w:r>
      <w:r w:rsidR="0072023D" w:rsidRPr="006B30A1">
        <w:rPr>
          <w:rFonts w:ascii="Times New Roman" w:hAnsi="Times New Roman"/>
          <w:sz w:val="28"/>
          <w:szCs w:val="28"/>
          <w:lang w:val="kk-KZ"/>
        </w:rPr>
        <w:t>4</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Қазақ тамақ өнеркәсібі ғылыми-зерттеу институтында Г. К. Алтынбаева барлық қоректік заттардың сақталуын және олардың сіңімділігін арттыруды қамтамасыз ететін, өнген дәндерден дәндік масса дайындау тәсілін әзірледі. Алынған дәндік масса мен өсімдік қоспалары негізінде "диеталық нандар" нан өнімдерінің жаңа түрі жасалды (ТУ 640 РК 19832714 ПО-01-99). Өнген дәндер негізінде алынған ұнсыз нандар талшықтың, жоғары құнды өсімдік ақуызының, микроэлементтер мен дәрумендердің бай көзі болып табылады [</w:t>
      </w:r>
      <w:r w:rsidR="00901626" w:rsidRPr="006B30A1">
        <w:rPr>
          <w:rFonts w:ascii="Times New Roman" w:hAnsi="Times New Roman"/>
          <w:sz w:val="28"/>
          <w:szCs w:val="28"/>
          <w:lang w:val="kk-KZ"/>
        </w:rPr>
        <w:t>1</w:t>
      </w:r>
      <w:r w:rsidR="0072023D" w:rsidRPr="006B30A1">
        <w:rPr>
          <w:rFonts w:ascii="Times New Roman" w:hAnsi="Times New Roman"/>
          <w:sz w:val="28"/>
          <w:szCs w:val="28"/>
          <w:lang w:val="kk-KZ"/>
        </w:rPr>
        <w:t>5</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Алматы технологиялық университетінің ғалымдары «Биоталқан-Антидиабет», «Көруді жақсартуға арналған биоталқан», «Жүрек – қан тамырлары ауруларының алдын алуға арналған биоталқан» емдік-профилактикалық мақсаттағы ұзақ уақыт сақталатын жаңа буын өнімдерін</w:t>
      </w:r>
      <w:r w:rsidR="00E1033B" w:rsidRPr="006B30A1">
        <w:rPr>
          <w:rFonts w:ascii="Times New Roman" w:hAnsi="Times New Roman"/>
          <w:sz w:val="28"/>
          <w:szCs w:val="28"/>
          <w:lang w:val="kk-KZ"/>
        </w:rPr>
        <w:t xml:space="preserve"> [2]</w:t>
      </w:r>
      <w:r w:rsidRPr="006B30A1">
        <w:rPr>
          <w:rFonts w:ascii="Times New Roman" w:hAnsi="Times New Roman"/>
          <w:sz w:val="28"/>
          <w:szCs w:val="28"/>
          <w:lang w:val="kk-KZ"/>
        </w:rPr>
        <w:t xml:space="preserve">, «Денсаулық» дәмдеуіші, жаңа буын гематогені, «Оқушыларға арналған» қытырлақ нан өнімдерін әзірледі. Барлық жаңа өнімдерде жалпы 80% өнген жүгері дәндерінің ұнын, қалған 20% – ы шашыранды рутинге (қарақұмық), С дәруменіне (теңіз шырғанақ), Е дәруменіне (теңіз шырғанақ), инулинге, биофлавоноидтарға (топинамбур, көкжидек), </w:t>
      </w:r>
      <w:r w:rsidRPr="006B30A1">
        <w:rPr>
          <w:rFonts w:ascii="Times New Roman" w:hAnsi="Times New Roman"/>
          <w:sz w:val="28"/>
          <w:szCs w:val="28"/>
        </w:rPr>
        <w:t>β</w:t>
      </w:r>
      <w:r w:rsidRPr="006B30A1">
        <w:rPr>
          <w:rFonts w:ascii="Times New Roman" w:hAnsi="Times New Roman"/>
          <w:sz w:val="28"/>
          <w:szCs w:val="28"/>
          <w:lang w:val="kk-KZ"/>
        </w:rPr>
        <w:t>-каротинге (өрік және басқа да құнды қоспалар) бай өсімдік қоспаларын қолданды</w:t>
      </w:r>
      <w:r w:rsidR="00E1033B" w:rsidRPr="006B30A1">
        <w:rPr>
          <w:rFonts w:ascii="Times New Roman" w:hAnsi="Times New Roman"/>
          <w:sz w:val="28"/>
          <w:szCs w:val="28"/>
          <w:lang w:val="kk-KZ"/>
        </w:rPr>
        <w:t xml:space="preserve"> [1</w:t>
      </w:r>
      <w:r w:rsidR="0072023D" w:rsidRPr="006B30A1">
        <w:rPr>
          <w:rFonts w:ascii="Times New Roman" w:hAnsi="Times New Roman"/>
          <w:sz w:val="28"/>
          <w:szCs w:val="28"/>
          <w:lang w:val="kk-KZ"/>
        </w:rPr>
        <w:t>6</w:t>
      </w:r>
      <w:r w:rsidR="00E1033B" w:rsidRPr="006B30A1">
        <w:rPr>
          <w:rFonts w:ascii="Times New Roman" w:hAnsi="Times New Roman"/>
          <w:sz w:val="28"/>
          <w:szCs w:val="28"/>
          <w:lang w:val="kk-KZ"/>
        </w:rPr>
        <w:t>]</w:t>
      </w:r>
      <w:r w:rsidR="00901626" w:rsidRPr="006B30A1">
        <w:rPr>
          <w:rFonts w:ascii="Times New Roman" w:hAnsi="Times New Roman"/>
          <w:sz w:val="28"/>
          <w:szCs w:val="28"/>
          <w:lang w:val="kk-KZ"/>
        </w:rPr>
        <w:t>.</w:t>
      </w:r>
      <w:r w:rsidRPr="006B30A1">
        <w:rPr>
          <w:rFonts w:ascii="Times New Roman" w:hAnsi="Times New Roman"/>
          <w:sz w:val="28"/>
          <w:szCs w:val="28"/>
          <w:lang w:val="kk-KZ"/>
        </w:rPr>
        <w:t xml:space="preserve"> </w:t>
      </w:r>
    </w:p>
    <w:p w:rsidR="0026116C" w:rsidRPr="006B30A1" w:rsidRDefault="0026116C" w:rsidP="00F255C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Өскінін өсіру – дәрумендердің, биоэлементтердің және басқа да биологиялық белсенді қосылыстардың биожетімділігін арттыру арқылы тағамдық құндылығын едәуір арттыруды қамтамасыз ететін аграрлық азық-түліктерді өңдеудің жалғыз процесі. Азық-түлікті байыту үшін өнген дәндерді пайдалану адам рационындағы дәрумендер мен минералдардың жетіспеушілігімен күресудің тиімді әдістерінің бірі болып саналады</w:t>
      </w:r>
      <w:r w:rsidR="00901626" w:rsidRPr="006B30A1">
        <w:rPr>
          <w:rFonts w:ascii="Times New Roman" w:hAnsi="Times New Roman"/>
          <w:sz w:val="28"/>
          <w:szCs w:val="28"/>
          <w:lang w:val="kk-KZ"/>
        </w:rPr>
        <w:t>.</w:t>
      </w:r>
      <w:r w:rsidRPr="006B30A1">
        <w:rPr>
          <w:rFonts w:ascii="Times New Roman" w:hAnsi="Times New Roman"/>
          <w:sz w:val="28"/>
          <w:szCs w:val="28"/>
          <w:lang w:val="kk-KZ"/>
        </w:rPr>
        <w:t xml:space="preserve"> </w:t>
      </w:r>
    </w:p>
    <w:p w:rsidR="0026116C" w:rsidRPr="006B30A1" w:rsidRDefault="00054844" w:rsidP="0026116C">
      <w:pPr>
        <w:tabs>
          <w:tab w:val="left" w:pos="1134"/>
          <w:tab w:val="left" w:pos="1276"/>
        </w:tabs>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lastRenderedPageBreak/>
        <w:t>1.3</w:t>
      </w:r>
      <w:r w:rsidR="0026116C" w:rsidRPr="006B30A1">
        <w:rPr>
          <w:rFonts w:ascii="Times New Roman" w:hAnsi="Times New Roman"/>
          <w:b/>
          <w:sz w:val="28"/>
          <w:szCs w:val="28"/>
          <w:lang w:val="kk-KZ"/>
        </w:rPr>
        <w:t xml:space="preserve"> </w:t>
      </w:r>
      <w:r w:rsidR="004D225D" w:rsidRPr="006B30A1">
        <w:rPr>
          <w:rFonts w:ascii="Times New Roman" w:hAnsi="Times New Roman"/>
          <w:b/>
          <w:sz w:val="28"/>
          <w:szCs w:val="28"/>
          <w:lang w:val="kk-KZ"/>
        </w:rPr>
        <w:t>Астық өнімдерінің м</w:t>
      </w:r>
      <w:r w:rsidR="0026116C" w:rsidRPr="006B30A1">
        <w:rPr>
          <w:rFonts w:ascii="Times New Roman" w:hAnsi="Times New Roman"/>
          <w:b/>
          <w:sz w:val="28"/>
          <w:szCs w:val="28"/>
          <w:lang w:val="kk-KZ"/>
        </w:rPr>
        <w:t>икробиологиялық зақымдануы</w:t>
      </w:r>
      <w:r w:rsidR="004D225D" w:rsidRPr="006B30A1">
        <w:rPr>
          <w:rFonts w:ascii="Times New Roman" w:hAnsi="Times New Roman"/>
          <w:b/>
          <w:sz w:val="28"/>
          <w:szCs w:val="28"/>
          <w:lang w:val="kk-KZ"/>
        </w:rPr>
        <w:t>ның</w:t>
      </w:r>
      <w:r w:rsidR="0026116C" w:rsidRPr="006B30A1">
        <w:rPr>
          <w:rFonts w:ascii="Times New Roman" w:hAnsi="Times New Roman"/>
          <w:b/>
          <w:sz w:val="28"/>
          <w:szCs w:val="28"/>
          <w:lang w:val="kk-KZ"/>
        </w:rPr>
        <w:t xml:space="preserve"> қауіпсіздігін қамтамасыз ету әдістері </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Астық – ауыл шаруашылығының негізгі өнімі. Астықтағы су әлдеқайда аз (шамамен 14%), мысалы, көкөністерде (75-90%), салыстырмалы түрде мұндай төмен ылғалдылық микроорганизмдердің дамуына кедергі келтіреді, дегенмен астықта әртүрлі микроорганизмдер көп.</w:t>
      </w:r>
      <w:r w:rsidR="00B179E1" w:rsidRPr="006B30A1">
        <w:rPr>
          <w:rFonts w:ascii="Times New Roman" w:eastAsia="Times-Roman" w:hAnsi="Times New Roman"/>
          <w:sz w:val="28"/>
          <w:szCs w:val="28"/>
          <w:lang w:val="kk-KZ"/>
        </w:rPr>
        <w:t xml:space="preserve"> </w:t>
      </w:r>
      <w:r w:rsidRPr="006B30A1">
        <w:rPr>
          <w:rFonts w:ascii="Times New Roman" w:eastAsia="Times-Roman" w:hAnsi="Times New Roman"/>
          <w:sz w:val="28"/>
          <w:szCs w:val="28"/>
          <w:lang w:val="kk-KZ"/>
        </w:rPr>
        <w:t>Олардың негізгі бөлімі астық жинау кезінде шаң мен топырақ</w:t>
      </w:r>
      <w:r w:rsidR="00F255C1" w:rsidRPr="006B30A1">
        <w:rPr>
          <w:rFonts w:ascii="Times New Roman" w:eastAsia="Times-Roman" w:hAnsi="Times New Roman"/>
          <w:sz w:val="28"/>
          <w:szCs w:val="28"/>
          <w:lang w:val="kk-KZ"/>
        </w:rPr>
        <w:t xml:space="preserve">пен </w:t>
      </w:r>
      <w:r w:rsidRPr="006B30A1">
        <w:rPr>
          <w:rFonts w:ascii="Times New Roman" w:eastAsia="Times-Roman" w:hAnsi="Times New Roman"/>
          <w:sz w:val="28"/>
          <w:szCs w:val="28"/>
          <w:lang w:val="kk-KZ"/>
        </w:rPr>
        <w:t>бірге түс</w:t>
      </w:r>
      <w:r w:rsidR="00F255C1" w:rsidRPr="006B30A1">
        <w:rPr>
          <w:rFonts w:ascii="Times New Roman" w:eastAsia="Times-Roman" w:hAnsi="Times New Roman"/>
          <w:sz w:val="28"/>
          <w:szCs w:val="28"/>
          <w:lang w:val="kk-KZ"/>
        </w:rPr>
        <w:t>еді</w:t>
      </w:r>
      <w:r w:rsidRPr="006B30A1">
        <w:rPr>
          <w:rFonts w:ascii="Times New Roman" w:eastAsia="Times-Roman" w:hAnsi="Times New Roman"/>
          <w:sz w:val="28"/>
          <w:szCs w:val="28"/>
          <w:lang w:val="kk-KZ"/>
        </w:rPr>
        <w:t xml:space="preserve"> </w:t>
      </w:r>
      <w:r w:rsidR="00673EDA" w:rsidRPr="006B30A1">
        <w:rPr>
          <w:rFonts w:ascii="Times New Roman" w:hAnsi="Times New Roman"/>
          <w:sz w:val="28"/>
          <w:szCs w:val="28"/>
          <w:lang w:val="kk-KZ"/>
        </w:rPr>
        <w:t>[113, 149 б.].</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Микрофлораның астыққа енуінің негізгі көзі топырақ екендігі белгілі, қосымша көздеріне жел, жауын-шашын, жәндіктер, құстар жатады.</w:t>
      </w:r>
    </w:p>
    <w:p w:rsidR="000B385F" w:rsidRPr="006B30A1" w:rsidRDefault="000B385F"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Дәнді дақылдардың ластануы гетерогенді болуы мүмкін, соның ішінде биологиялық, химиялық және физикалық ластану. Микроорганизмдерді, табиғи токсиндерді (мысалы, саңырауқұлақтардың микотоксиндері, балдырлардың фикотоксиндері, цианобактериялардың токсиндері, гистамин, өсімдік алкалоидтары және т. б.) қамтитын биологиялық ластану және химиялық ластану (мысалы, пестицидтер түріндегі агрохимикаттар, өсімдіктердің өсуін реттегіштер және металдар, диоксиндер, ПХД және т. б.) түрінде болады </w:t>
      </w:r>
      <w:r w:rsidR="005B06D0" w:rsidRPr="006B30A1">
        <w:rPr>
          <w:rFonts w:ascii="Times New Roman" w:eastAsia="Times-Roman" w:hAnsi="Times New Roman"/>
          <w:sz w:val="28"/>
          <w:szCs w:val="28"/>
          <w:lang w:val="kk-KZ"/>
        </w:rPr>
        <w:t>[17-18</w:t>
      </w:r>
      <w:r w:rsidRPr="006B30A1">
        <w:rPr>
          <w:rFonts w:ascii="Times New Roman" w:eastAsia="Times-Roman" w:hAnsi="Times New Roman"/>
          <w:sz w:val="28"/>
          <w:szCs w:val="28"/>
          <w:lang w:val="kk-KZ"/>
        </w:rPr>
        <w:t>, 316 б.].</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Бүлінбеген қабығы бар астық бетінде қоректік заттар мен ылғалдың болмауына байланысты тек эпифитті микроорганизмдер дами алады, олар өсімдік тініне енбейді, олардың дамуына зиянды әсер етпейді және негізінен кариопсияның сыртқы қабаттарында болады. Астық микробиотасының саны мен түрлік құрамы дақылдарды өсіру, жинау және сақтау кезеңдеріндегі ортаның температурасы мен ылғалдылығына байланысты. Кариопсис бетінде кездесетін типтік эпифиттер</w:t>
      </w:r>
      <w:r w:rsidRPr="006B30A1">
        <w:rPr>
          <w:rFonts w:ascii="Times New Roman" w:eastAsia="Times-Italic" w:hAnsi="Times New Roman"/>
          <w:i/>
          <w:iCs/>
          <w:sz w:val="28"/>
          <w:szCs w:val="28"/>
          <w:lang w:val="kk-KZ"/>
        </w:rPr>
        <w:t xml:space="preserve"> Ervinia және Pscudomonas</w:t>
      </w:r>
      <w:r w:rsidRPr="006B30A1">
        <w:rPr>
          <w:rFonts w:ascii="Times New Roman" w:eastAsia="Times-Roman" w:hAnsi="Times New Roman"/>
          <w:sz w:val="28"/>
          <w:szCs w:val="28"/>
          <w:lang w:val="kk-KZ"/>
        </w:rPr>
        <w:t xml:space="preserve"> тектес бактериялар. Олардан басқа, дәнді дақылдарда көбінесе </w:t>
      </w:r>
      <w:r w:rsidRPr="006B30A1">
        <w:rPr>
          <w:rFonts w:ascii="Times New Roman" w:eastAsia="Times-Roman" w:hAnsi="Times New Roman"/>
          <w:i/>
          <w:sz w:val="28"/>
          <w:szCs w:val="28"/>
          <w:lang w:val="kk-KZ"/>
        </w:rPr>
        <w:t>Altemaria, Helminthosporium</w:t>
      </w:r>
      <w:r w:rsidRPr="006B30A1">
        <w:rPr>
          <w:rFonts w:ascii="Times New Roman" w:eastAsia="Times-Roman" w:hAnsi="Times New Roman"/>
          <w:sz w:val="28"/>
          <w:szCs w:val="28"/>
          <w:lang w:val="kk-KZ"/>
        </w:rPr>
        <w:t xml:space="preserve"> дала саңырауқұлақтары болады. Кәдімгі астық микробиотасына </w:t>
      </w:r>
      <w:r w:rsidRPr="006B30A1">
        <w:rPr>
          <w:rFonts w:ascii="Times New Roman" w:eastAsia="Times-Roman" w:hAnsi="Times New Roman"/>
          <w:i/>
          <w:sz w:val="28"/>
          <w:szCs w:val="28"/>
          <w:lang w:val="kk-KZ"/>
        </w:rPr>
        <w:t>Аspergillis, Penecillium, Rhisopus</w:t>
      </w:r>
      <w:r w:rsidRPr="006B30A1">
        <w:rPr>
          <w:rFonts w:ascii="Times New Roman" w:eastAsia="Times-Roman" w:hAnsi="Times New Roman"/>
          <w:sz w:val="28"/>
          <w:szCs w:val="28"/>
          <w:lang w:val="kk-KZ"/>
        </w:rPr>
        <w:t xml:space="preserve"> тұқымдас саңырауқұлақтар жатады.</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Астықтың қауіпсіздігіне әсер ету дәрежесі бойынша микрофлораның ең қауіпті өкілдері – дәндер арасындағы кеңістіктің төмен салыстырмалы ылғалдылығында өсетін саңырауқұлақтар. Төмен ылғалдылықтағы астықпен қоректенуге бейімделген ең көп таралған саңырауқұлақ </w:t>
      </w:r>
      <w:r w:rsidRPr="006B30A1">
        <w:rPr>
          <w:rFonts w:ascii="Times New Roman" w:eastAsia="Times-Roman" w:hAnsi="Times New Roman"/>
          <w:i/>
          <w:sz w:val="28"/>
          <w:szCs w:val="28"/>
          <w:lang w:val="kk-KZ"/>
        </w:rPr>
        <w:t>Aspergillus</w:t>
      </w:r>
      <w:r w:rsidRPr="006B30A1">
        <w:rPr>
          <w:rFonts w:ascii="Times New Roman" w:eastAsia="Times-Roman" w:hAnsi="Times New Roman"/>
          <w:sz w:val="28"/>
          <w:szCs w:val="28"/>
          <w:lang w:val="kk-KZ"/>
        </w:rPr>
        <w:t xml:space="preserve">. Аспергилл саңырауқұлақтары – астықтың ең қауіпті микроорганизмдерінің бірі. Олардың даму процесінде олардың кейбіреулері канцерогендік қасиеттері бар және негізінен адам мен жануарлардың бауырына әсер ететін улы заттарды (афлотоксиндер) шығарады. Астықта ылғалдың көп мөлшерімен </w:t>
      </w:r>
      <w:r w:rsidRPr="006B30A1">
        <w:rPr>
          <w:rFonts w:ascii="Times New Roman" w:eastAsia="Times-Roman" w:hAnsi="Times New Roman"/>
          <w:i/>
          <w:sz w:val="28"/>
          <w:szCs w:val="28"/>
          <w:lang w:val="kk-KZ"/>
        </w:rPr>
        <w:t xml:space="preserve">Penicillium </w:t>
      </w:r>
      <w:r w:rsidRPr="006B30A1">
        <w:rPr>
          <w:rFonts w:ascii="Times New Roman" w:eastAsia="Times-Roman" w:hAnsi="Times New Roman"/>
          <w:sz w:val="28"/>
          <w:szCs w:val="28"/>
          <w:lang w:val="kk-KZ"/>
        </w:rPr>
        <w:t>кейбір түрлері өсе алады. Кейбір саңырауқұлақтардың улы қосылыстары терімен байланыста болса да, қатты уланудың себебі болуы мүмкін</w:t>
      </w:r>
      <w:r w:rsidR="00901626" w:rsidRPr="006B30A1">
        <w:rPr>
          <w:rFonts w:ascii="Times New Roman" w:eastAsia="Times-Roman" w:hAnsi="Times New Roman"/>
          <w:sz w:val="28"/>
          <w:szCs w:val="28"/>
          <w:lang w:val="kk-KZ"/>
        </w:rPr>
        <w:t xml:space="preserve"> [1</w:t>
      </w:r>
      <w:r w:rsidR="005B06D0" w:rsidRPr="006B30A1">
        <w:rPr>
          <w:rFonts w:ascii="Times New Roman" w:eastAsia="Times-Roman" w:hAnsi="Times New Roman"/>
          <w:sz w:val="28"/>
          <w:szCs w:val="28"/>
          <w:lang w:val="kk-KZ"/>
        </w:rPr>
        <w:t>8, 317 б., 4, 22-23 б.</w:t>
      </w:r>
      <w:r w:rsidR="003A34E3" w:rsidRPr="006B30A1">
        <w:rPr>
          <w:rFonts w:ascii="Times New Roman" w:eastAsia="Times-Roman" w:hAnsi="Times New Roman"/>
          <w:sz w:val="28"/>
          <w:szCs w:val="28"/>
          <w:lang w:val="kk-KZ"/>
        </w:rPr>
        <w:t>]</w:t>
      </w:r>
      <w:r w:rsidRPr="006B30A1">
        <w:rPr>
          <w:rFonts w:ascii="Times New Roman" w:eastAsia="Times-Roman" w:hAnsi="Times New Roman"/>
          <w:sz w:val="28"/>
          <w:szCs w:val="28"/>
          <w:lang w:val="kk-KZ"/>
        </w:rPr>
        <w:t>.</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Астықта микотоксиндердің болуы оны қолдануды шектейді. Көптеген елдерде тамақ өнімдері мен мал азығындағы афлотоксиндердің рұқсат етілген ШРК нормалары белгіленген. Мәселе шикізат пен дайын өнімдегі афлотоксиндердің санын бақылау қажеттілігі болып табылады. Сондай-ақ, ашытқы, актиномицеттер сияқты астық микроорганизмдерінің зиянсыз өкілдері </w:t>
      </w:r>
      <w:r w:rsidRPr="006B30A1">
        <w:rPr>
          <w:rFonts w:ascii="Times New Roman" w:eastAsia="Times-Roman" w:hAnsi="Times New Roman"/>
          <w:sz w:val="28"/>
          <w:szCs w:val="28"/>
          <w:lang w:val="kk-KZ"/>
        </w:rPr>
        <w:lastRenderedPageBreak/>
        <w:t xml:space="preserve">бар. Алайда, өзін-өзі жылыту пайда болған кезде, олар көп мөлшерде жылу шығарып, </w:t>
      </w:r>
      <w:r w:rsidR="00901626" w:rsidRPr="006B30A1">
        <w:rPr>
          <w:rFonts w:ascii="Times New Roman" w:eastAsia="Times-Roman" w:hAnsi="Times New Roman"/>
          <w:sz w:val="28"/>
          <w:szCs w:val="28"/>
          <w:lang w:val="kk-KZ"/>
        </w:rPr>
        <w:t xml:space="preserve">оның дамуына белсенді қатысады </w:t>
      </w:r>
      <w:r w:rsidR="005B06D0" w:rsidRPr="006B30A1">
        <w:rPr>
          <w:rFonts w:ascii="Times New Roman" w:hAnsi="Times New Roman"/>
          <w:sz w:val="28"/>
          <w:szCs w:val="28"/>
          <w:lang w:val="kk-KZ"/>
        </w:rPr>
        <w:t>[18</w:t>
      </w:r>
      <w:r w:rsidR="000B385F" w:rsidRPr="006B30A1">
        <w:rPr>
          <w:rFonts w:ascii="Times New Roman" w:hAnsi="Times New Roman"/>
          <w:sz w:val="28"/>
          <w:szCs w:val="28"/>
          <w:lang w:val="kk-KZ"/>
        </w:rPr>
        <w:t>, 317</w:t>
      </w:r>
      <w:r w:rsidR="00901626" w:rsidRPr="006B30A1">
        <w:rPr>
          <w:rFonts w:ascii="Times New Roman" w:hAnsi="Times New Roman"/>
          <w:sz w:val="28"/>
          <w:szCs w:val="28"/>
          <w:lang w:val="kk-KZ"/>
        </w:rPr>
        <w:t xml:space="preserve"> б]</w:t>
      </w:r>
      <w:r w:rsidRPr="006B30A1">
        <w:rPr>
          <w:rFonts w:ascii="Times New Roman" w:eastAsia="Times-Roman" w:hAnsi="Times New Roman"/>
          <w:sz w:val="28"/>
          <w:szCs w:val="28"/>
          <w:lang w:val="kk-KZ"/>
        </w:rPr>
        <w:t>.</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Астықтағы микроорганизмдер ұсақталғаннан кейін көбінесе өңделген астық өнімдерінде - ұн мен жармада сақталады.</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Сондықтан өңделген астық өнімдерінің микробиотасы әдетте астық бетінде орналасқан микроорганизмдерді қамтиды. Көптеген ғалымдардың әзірлемелері астықтың микробиологиялық тазалығын қамтамасыз ету әдістерін жасауға бағытталған. Ұннан табылған кейбір микроорганизмдер пісірілген нанда да сақталады және оның бұзылуына әкеледі.</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Дәнді дақылдардың әртүрлі түрлерінің ішінде картоп ауруы, қан ауруы және көгеру жиі кездеседі.</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Картоп ауруы </w:t>
      </w:r>
      <w:r w:rsidRPr="006B30A1">
        <w:rPr>
          <w:rFonts w:ascii="Times New Roman" w:eastAsia="Times-Roman" w:hAnsi="Times New Roman"/>
          <w:i/>
          <w:sz w:val="28"/>
          <w:szCs w:val="28"/>
          <w:lang w:val="kk-KZ"/>
        </w:rPr>
        <w:t>Bacillus mesentericus</w:t>
      </w:r>
      <w:r w:rsidRPr="006B30A1">
        <w:rPr>
          <w:rFonts w:ascii="Times New Roman" w:eastAsia="Times-Roman" w:hAnsi="Times New Roman"/>
          <w:sz w:val="28"/>
          <w:szCs w:val="28"/>
          <w:lang w:val="kk-KZ"/>
        </w:rPr>
        <w:t xml:space="preserve"> (картоп таяқшасы) және </w:t>
      </w:r>
      <w:r w:rsidRPr="006B30A1">
        <w:rPr>
          <w:rFonts w:ascii="Times New Roman" w:eastAsia="Times-Roman" w:hAnsi="Times New Roman"/>
          <w:i/>
          <w:sz w:val="28"/>
          <w:szCs w:val="28"/>
          <w:lang w:val="kk-KZ"/>
        </w:rPr>
        <w:t>Bacillus subtilis</w:t>
      </w:r>
      <w:r w:rsidRPr="006B30A1">
        <w:rPr>
          <w:rFonts w:ascii="Times New Roman" w:eastAsia="Times-Roman" w:hAnsi="Times New Roman"/>
          <w:sz w:val="28"/>
          <w:szCs w:val="28"/>
          <w:lang w:val="kk-KZ"/>
        </w:rPr>
        <w:t xml:space="preserve"> (шөп таяқшасы) тудырады. Қан ауруы өз атауын кейде астық өнімдерінде пайда болған қызыл дақтардан алынған, оның себебі таяқша тәрізді бактерия продигиозумдар болып табылады. Ластанған астық өнімдері әртүрлі зеңдерді тудырады – </w:t>
      </w:r>
      <w:r w:rsidRPr="006B30A1">
        <w:rPr>
          <w:rFonts w:ascii="Times New Roman" w:eastAsia="Times-Roman" w:hAnsi="Times New Roman"/>
          <w:i/>
          <w:sz w:val="28"/>
          <w:szCs w:val="28"/>
          <w:lang w:val="kk-KZ"/>
        </w:rPr>
        <w:t>Aspergillus, Penicillium, Mucor</w:t>
      </w:r>
      <w:r w:rsidRPr="006B30A1">
        <w:rPr>
          <w:rFonts w:ascii="Times New Roman" w:eastAsia="Times-Roman" w:hAnsi="Times New Roman"/>
          <w:sz w:val="28"/>
          <w:szCs w:val="28"/>
          <w:lang w:val="kk-KZ"/>
        </w:rPr>
        <w:t xml:space="preserve"> және басқалары.</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Астықтың микробиологиялық </w:t>
      </w:r>
      <w:r w:rsidR="00F255C1" w:rsidRPr="006B30A1">
        <w:rPr>
          <w:rFonts w:ascii="Times New Roman" w:eastAsia="Times-Roman" w:hAnsi="Times New Roman"/>
          <w:sz w:val="28"/>
          <w:szCs w:val="28"/>
          <w:lang w:val="kk-KZ"/>
        </w:rPr>
        <w:t>зақымдануын</w:t>
      </w:r>
      <w:r w:rsidRPr="006B30A1">
        <w:rPr>
          <w:rFonts w:ascii="Times New Roman" w:eastAsia="Times-Roman" w:hAnsi="Times New Roman"/>
          <w:sz w:val="28"/>
          <w:szCs w:val="28"/>
          <w:lang w:val="kk-KZ"/>
        </w:rPr>
        <w:t xml:space="preserve"> азайтудың көптеген жолдары белгілі. Олардың арасында физикалық (жылу және сәуле), химиялық (тотықтырғыштар, фумиганттар, фермент ингибиторлары және микотокс</w:t>
      </w:r>
      <w:r w:rsidR="000B385F" w:rsidRPr="006B30A1">
        <w:rPr>
          <w:rFonts w:ascii="Times New Roman" w:eastAsia="Times-Roman" w:hAnsi="Times New Roman"/>
          <w:sz w:val="28"/>
          <w:szCs w:val="28"/>
          <w:lang w:val="kk-KZ"/>
        </w:rPr>
        <w:t>индер), биологиялық түрлері бар.</w:t>
      </w:r>
    </w:p>
    <w:p w:rsidR="0026116C" w:rsidRPr="006B30A1" w:rsidRDefault="00E8194D"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Өңдеудің</w:t>
      </w:r>
      <w:r w:rsidR="0026116C" w:rsidRPr="006B30A1">
        <w:rPr>
          <w:rFonts w:ascii="Times New Roman" w:eastAsia="Times-Roman" w:hAnsi="Times New Roman"/>
          <w:sz w:val="28"/>
          <w:szCs w:val="28"/>
          <w:lang w:val="kk-KZ"/>
        </w:rPr>
        <w:t xml:space="preserve"> физикалық әдістері – бұл тамақ өнімі микроорганизмдердің өсуіне жол бермейтін физикалық әсерге ұшырайды.</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Әр түрлі нысандарды зарарсыздандыру үшін озонды қолдану арқылы зерттеулер жүргізілді. Афлотоксиндермен ластанған жержаңғақ ұны мен мақта тұқымын өңдеу үшін озонды қолдану мүмкіндігі зерттелді. At, at B1 және G1 афлотоксиндері озондау кезінде белсенді түрде жойылды, at B2 озонға төзімді болды. Ұнның азықтық құндылығының айтарлықтай төмендегені байқалғандықтан, жұмыстар одан әрі дами алмады</w:t>
      </w:r>
      <w:r w:rsidR="000B385F" w:rsidRPr="006B30A1">
        <w:rPr>
          <w:rFonts w:ascii="Times New Roman" w:eastAsia="Times-Roman" w:hAnsi="Times New Roman"/>
          <w:sz w:val="28"/>
          <w:szCs w:val="28"/>
          <w:lang w:val="kk-KZ"/>
        </w:rPr>
        <w:t xml:space="preserve"> [4, 26 б. ]</w:t>
      </w:r>
      <w:r w:rsidRPr="006B30A1">
        <w:rPr>
          <w:rFonts w:ascii="Times New Roman" w:eastAsia="Times-Roman" w:hAnsi="Times New Roman"/>
          <w:sz w:val="28"/>
          <w:szCs w:val="28"/>
          <w:lang w:val="kk-KZ"/>
        </w:rPr>
        <w:t>.</w:t>
      </w:r>
    </w:p>
    <w:p w:rsidR="0026116C" w:rsidRPr="006B30A1" w:rsidRDefault="0026116C" w:rsidP="00F6240A">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ЖРАҒЗИ-да озонның тек астық микрофлорасына ғана емес, сонымен қатар астықтағы микотоксиндерге де әсері зерттелді. Құрғақ (9-9,5%) және 17% дейін ылғалданған астық озондалған. Астық микроорганизмдерінің негізгі топтарының озонның биоцидтік әсеріне әр түрлі төзімділігі анықталды.</w:t>
      </w:r>
      <w:r w:rsidR="00F6240A" w:rsidRPr="006B30A1">
        <w:rPr>
          <w:rFonts w:ascii="Times New Roman" w:eastAsia="Times-Roman" w:hAnsi="Times New Roman"/>
          <w:sz w:val="28"/>
          <w:szCs w:val="28"/>
          <w:lang w:val="kk-KZ"/>
        </w:rPr>
        <w:t xml:space="preserve"> </w:t>
      </w:r>
      <w:r w:rsidRPr="006B30A1">
        <w:rPr>
          <w:rFonts w:ascii="Times New Roman" w:eastAsia="Times-Roman" w:hAnsi="Times New Roman"/>
          <w:sz w:val="28"/>
          <w:szCs w:val="28"/>
          <w:lang w:val="kk-KZ"/>
        </w:rPr>
        <w:t xml:space="preserve"> </w:t>
      </w:r>
      <w:r w:rsidR="00F6240A" w:rsidRPr="006B30A1">
        <w:rPr>
          <w:rFonts w:ascii="Times New Roman" w:eastAsia="Times-Roman" w:hAnsi="Times New Roman"/>
          <w:sz w:val="28"/>
          <w:szCs w:val="28"/>
          <w:lang w:val="kk-KZ"/>
        </w:rPr>
        <w:t>Дәнді спора түзуші бактериялардан залалсыздандырудың ең жоғары шамасы 58,9%-ды, көгерген саңырауқұлақтардан-77,9% - ды құрады. Ылғалданған астықты өңдеудің оңтайлы режимі: озон концентрациясы-3 г/м</w:t>
      </w:r>
      <w:r w:rsidR="00F6240A" w:rsidRPr="006B30A1">
        <w:rPr>
          <w:rFonts w:ascii="Times New Roman" w:eastAsia="Times-Roman" w:hAnsi="Times New Roman"/>
          <w:sz w:val="28"/>
          <w:szCs w:val="28"/>
          <w:vertAlign w:val="superscript"/>
          <w:lang w:val="kk-KZ"/>
        </w:rPr>
        <w:t>3</w:t>
      </w:r>
      <w:r w:rsidR="00F6240A" w:rsidRPr="006B30A1">
        <w:rPr>
          <w:rFonts w:ascii="Times New Roman" w:eastAsia="Times-Roman" w:hAnsi="Times New Roman"/>
          <w:sz w:val="28"/>
          <w:szCs w:val="28"/>
          <w:lang w:val="kk-KZ"/>
        </w:rPr>
        <w:t xml:space="preserve">; өңдеу уақыты -10 сағ; озонның меншікті шығыны - 0,3-0,4 г/кг / сағ. Осылайша, озондау саңырауқұлақтар санының азаюына ғана емес, сонымен қатар микрофлораның құрамының өзгеруіне әкелді </w:t>
      </w:r>
      <w:r w:rsidR="000B385F" w:rsidRPr="006B30A1">
        <w:rPr>
          <w:rFonts w:ascii="Times New Roman" w:eastAsia="Times-Roman" w:hAnsi="Times New Roman"/>
          <w:sz w:val="28"/>
          <w:szCs w:val="28"/>
          <w:lang w:val="kk-KZ"/>
        </w:rPr>
        <w:t>[4, 26 б.</w:t>
      </w:r>
      <w:r w:rsidR="00F6240A" w:rsidRPr="006B30A1">
        <w:rPr>
          <w:rFonts w:ascii="Times New Roman" w:eastAsia="Times-Roman" w:hAnsi="Times New Roman"/>
          <w:sz w:val="28"/>
          <w:szCs w:val="28"/>
          <w:lang w:val="kk-KZ"/>
        </w:rPr>
        <w:t xml:space="preserve">, </w:t>
      </w:r>
      <w:r w:rsidR="005B06D0" w:rsidRPr="006B30A1">
        <w:rPr>
          <w:rFonts w:ascii="Times New Roman" w:eastAsia="Times-Roman" w:hAnsi="Times New Roman"/>
          <w:sz w:val="28"/>
          <w:szCs w:val="28"/>
          <w:lang w:val="kk-KZ"/>
        </w:rPr>
        <w:t>19, 20</w:t>
      </w:r>
      <w:r w:rsidR="000B385F" w:rsidRPr="006B30A1">
        <w:rPr>
          <w:rFonts w:ascii="Times New Roman" w:eastAsia="Times-Roman" w:hAnsi="Times New Roman"/>
          <w:sz w:val="28"/>
          <w:szCs w:val="28"/>
          <w:lang w:val="kk-KZ"/>
        </w:rPr>
        <w:t>].</w:t>
      </w:r>
    </w:p>
    <w:p w:rsidR="0026116C" w:rsidRPr="006B30A1" w:rsidRDefault="00E8194D"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Өңдеудің химиялық әдістері. </w:t>
      </w:r>
      <w:r w:rsidR="00817AE4">
        <w:rPr>
          <w:rFonts w:ascii="Times New Roman" w:eastAsia="Times-Roman" w:hAnsi="Times New Roman"/>
          <w:sz w:val="28"/>
          <w:szCs w:val="28"/>
          <w:lang w:val="kk-KZ"/>
        </w:rPr>
        <w:t>Антисептиктер-бұл т</w:t>
      </w:r>
      <w:r w:rsidR="0026116C" w:rsidRPr="006B30A1">
        <w:rPr>
          <w:rFonts w:ascii="Times New Roman" w:eastAsia="Times-Roman" w:hAnsi="Times New Roman"/>
          <w:sz w:val="28"/>
          <w:szCs w:val="28"/>
          <w:lang w:val="kk-KZ"/>
        </w:rPr>
        <w:t xml:space="preserve">амақ өнімдеріндегі микроорганизмдердің дамуын тежейтін және сол арқылы өнімдерді бүлінуден қорғайтын химиялық заттар. Химиялық антисептиктер XIX ғасырдың екінші жартысынан бастап, химия өнеркәсібі консервілеу әсері бар әртүрлі органикалық заттарды синтездей бастаған кезде кеңінен қолданыла бастады. </w:t>
      </w:r>
      <w:r w:rsidR="0026116C" w:rsidRPr="006B30A1">
        <w:rPr>
          <w:rFonts w:ascii="Times New Roman" w:eastAsia="Times-Roman" w:hAnsi="Times New Roman"/>
          <w:sz w:val="28"/>
          <w:szCs w:val="28"/>
          <w:lang w:val="kk-KZ"/>
        </w:rPr>
        <w:lastRenderedPageBreak/>
        <w:t>Алайда, көптеген елдердің санитарлық заңнамасы антисептиктермен тамақ өнімдерін минимумға дейін сақтауға мүмкіндік береді, антисептиктердің түрлерін, олардың дозаларын және рұқсат етілген өнімдердің түрлерін шектейді. Кейбір антисептиктер улы қасиеттерге ие. Әлсіз айқындалған уыттылығы бар антисептиктер елеулі мөлшерде консервілеу үшін қолданылуы тиіс, бұл сондай-ақ салыстырмалы түрде зиянсыз антисептиктердің де халық денсаулығына теріс әсер</w:t>
      </w:r>
      <w:r w:rsidR="005B06D0" w:rsidRPr="006B30A1">
        <w:rPr>
          <w:rFonts w:ascii="Times New Roman" w:eastAsia="Times-Roman" w:hAnsi="Times New Roman"/>
          <w:sz w:val="28"/>
          <w:szCs w:val="28"/>
          <w:lang w:val="kk-KZ"/>
        </w:rPr>
        <w:t xml:space="preserve"> ету мүмкіндігін тудырады</w:t>
      </w:r>
      <w:r w:rsidR="0026116C" w:rsidRPr="006B30A1">
        <w:rPr>
          <w:rFonts w:ascii="Times New Roman" w:eastAsia="Times-Roman" w:hAnsi="Times New Roman"/>
          <w:sz w:val="28"/>
          <w:szCs w:val="28"/>
          <w:lang w:val="kk-KZ"/>
        </w:rPr>
        <w:t>.</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Тамақ өнімдерін консервілеу үшін кейбір антисептиктерді гигиеналық себептер бойынша қолайлы қандай да бір басқа әдістерді қолдану мүмкіндігі болмаған жағд</w:t>
      </w:r>
      <w:r w:rsidR="00901626" w:rsidRPr="006B30A1">
        <w:rPr>
          <w:rFonts w:ascii="Times New Roman" w:eastAsia="Times-Roman" w:hAnsi="Times New Roman"/>
          <w:sz w:val="28"/>
          <w:szCs w:val="28"/>
          <w:lang w:val="kk-KZ"/>
        </w:rPr>
        <w:t>айларда қолдануға жол беріледі</w:t>
      </w:r>
      <w:r w:rsidRPr="006B30A1">
        <w:rPr>
          <w:rFonts w:ascii="Times New Roman" w:eastAsia="Times-Roman" w:hAnsi="Times New Roman"/>
          <w:sz w:val="28"/>
          <w:szCs w:val="28"/>
          <w:lang w:val="kk-KZ"/>
        </w:rPr>
        <w:t>.</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Сутегі асқын тотығының артықшылығы - оның толық зиянсыздығы, өйткені ол су мен оттегіне оңай ыдырайды. Кейбір мемлекеттерде балықты тасымалдау үшін қолданылатын антисептикалық мұз жасау ұсынылды. Алайда, сутегі асқын тотығы тұрақты бактерицидтік әсерге ие емес. Ол ыдыраған кезде босатылған оттегі кейбір дәрумендердің тотығуына ықпал етуі мүмкін. Сондықтан, зиянсыздығына қарамастан, тамақ өнімдерін консервілеу үшін сутегі асқын тотығын ұсыну мүмкін емес.</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Бензой қышқылы және оның препараттары гигиеналық тұрғыдан басқа химиялық антисептиктермен салыстырғанда зиянсыз консерванттар болып саналады. Бензой қышқылы-көптеген жемістердің құрамына кіретін табиғи консерванттардың бірі. Бензой қышқылы және оның тұздары, тіпті аз мөлшерде болса да, аэробты микробтардың өсуін тежейді, ал ашытқы мен зеңді басу үшін жоғары концентрация қажет. Ол өсімдіктерде еркін түрде де, эфирлер немесе амидтер түрінде де кездеседі. Бензой қышқылының тиімді концентрациясы-0,1-0,4%.</w:t>
      </w:r>
      <w:r w:rsidR="00B179E1" w:rsidRPr="006B30A1">
        <w:rPr>
          <w:rFonts w:ascii="Times New Roman" w:eastAsia="Times-Roman" w:hAnsi="Times New Roman"/>
          <w:sz w:val="28"/>
          <w:szCs w:val="28"/>
          <w:lang w:val="kk-KZ"/>
        </w:rPr>
        <w:t xml:space="preserve"> </w:t>
      </w:r>
      <w:r w:rsidRPr="006B30A1">
        <w:rPr>
          <w:rFonts w:ascii="Times New Roman" w:eastAsia="Times-Roman" w:hAnsi="Times New Roman"/>
          <w:sz w:val="28"/>
          <w:szCs w:val="28"/>
          <w:lang w:val="kk-KZ"/>
        </w:rPr>
        <w:t>Бензой қышқылының бактерицидтік әсерінің тиімділігі ортада сутегі иондарының концентрациясының жоғарылауымен күрт артады. Ашытқы мен бактерияларға қарсы тиімді және зеңге қарсы тиімді емес.</w:t>
      </w:r>
      <w:r w:rsidR="00B179E1" w:rsidRPr="006B30A1">
        <w:rPr>
          <w:rFonts w:ascii="Times New Roman" w:eastAsia="Times-Roman" w:hAnsi="Times New Roman"/>
          <w:sz w:val="28"/>
          <w:szCs w:val="28"/>
          <w:lang w:val="kk-KZ"/>
        </w:rPr>
        <w:t xml:space="preserve"> </w:t>
      </w:r>
      <w:r w:rsidRPr="006B30A1">
        <w:rPr>
          <w:rFonts w:ascii="Times New Roman" w:eastAsia="Times-Roman" w:hAnsi="Times New Roman"/>
          <w:sz w:val="28"/>
          <w:szCs w:val="28"/>
          <w:lang w:val="kk-KZ"/>
        </w:rPr>
        <w:t>Әр түрлі елдердегі көптеген тәжірибелер осы консерванттың зиянды әсерін көрсететін сенімді нәтиже бермеді. Бұл антисептиктің зиянды әсері оны консервіленген тағаммен енгізу мүмкін болатын мөлшерден бірнеше есе көп мөлшерде е</w:t>
      </w:r>
      <w:r w:rsidR="00901626" w:rsidRPr="006B30A1">
        <w:rPr>
          <w:rFonts w:ascii="Times New Roman" w:eastAsia="Times-Roman" w:hAnsi="Times New Roman"/>
          <w:sz w:val="28"/>
          <w:szCs w:val="28"/>
          <w:lang w:val="kk-KZ"/>
        </w:rPr>
        <w:t xml:space="preserve">нгізген кезде де анықталған жоқ </w:t>
      </w:r>
      <w:r w:rsidR="00901626" w:rsidRPr="006B30A1">
        <w:rPr>
          <w:rFonts w:ascii="Times New Roman" w:hAnsi="Times New Roman"/>
          <w:sz w:val="28"/>
          <w:szCs w:val="28"/>
          <w:lang w:val="kk-KZ"/>
        </w:rPr>
        <w:t>[21].</w:t>
      </w:r>
    </w:p>
    <w:p w:rsidR="0026116C" w:rsidRPr="006B30A1" w:rsidRDefault="0026116C"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Сірке қышқылы нан өндірісінде астықтың микробиологиялық ластануын азайтады. 0,5% сірке қышқылын суға енгізу дәннің тұқымдалуын 60% төмендетуге мүмкіндік беретіні анықталды.</w:t>
      </w:r>
    </w:p>
    <w:p w:rsidR="0026116C" w:rsidRPr="006B30A1" w:rsidRDefault="0026116C" w:rsidP="00F6240A">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Лимон қышқылы уыттылық пен канцерогенділікке ие емес, консервант ретінде қолданылады және наубайханада технологиялық процесті реттеу құралы </w:t>
      </w:r>
      <w:r w:rsidR="00F6240A" w:rsidRPr="006B30A1">
        <w:rPr>
          <w:rFonts w:ascii="Times New Roman" w:eastAsia="Times-Roman" w:hAnsi="Times New Roman"/>
          <w:sz w:val="28"/>
          <w:szCs w:val="28"/>
          <w:lang w:val="kk-KZ"/>
        </w:rPr>
        <w:t>болып табылады</w:t>
      </w:r>
      <w:r w:rsidR="005B06D0" w:rsidRPr="006B30A1">
        <w:rPr>
          <w:rFonts w:ascii="Times New Roman" w:eastAsia="Times-Roman" w:hAnsi="Times New Roman"/>
          <w:sz w:val="28"/>
          <w:szCs w:val="28"/>
          <w:lang w:val="kk-KZ"/>
        </w:rPr>
        <w:t xml:space="preserve"> [22</w:t>
      </w:r>
      <w:r w:rsidR="002E752F" w:rsidRPr="006B30A1">
        <w:rPr>
          <w:rFonts w:ascii="Times New Roman" w:eastAsia="Times-Roman" w:hAnsi="Times New Roman"/>
          <w:sz w:val="28"/>
          <w:szCs w:val="28"/>
          <w:lang w:val="kk-KZ"/>
        </w:rPr>
        <w:t>]</w:t>
      </w:r>
      <w:r w:rsidRPr="006B30A1">
        <w:rPr>
          <w:rFonts w:ascii="Times New Roman" w:eastAsia="Times-Roman" w:hAnsi="Times New Roman"/>
          <w:sz w:val="28"/>
          <w:szCs w:val="28"/>
          <w:lang w:val="kk-KZ"/>
        </w:rPr>
        <w:t>.</w:t>
      </w:r>
    </w:p>
    <w:p w:rsidR="0026116C" w:rsidRPr="006B30A1" w:rsidRDefault="00E8194D" w:rsidP="0026116C">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Өңдеудің биологиялық әдістері. </w:t>
      </w:r>
      <w:r w:rsidR="0026116C" w:rsidRPr="006B30A1">
        <w:rPr>
          <w:rFonts w:ascii="Times New Roman" w:eastAsia="Times-Roman" w:hAnsi="Times New Roman"/>
          <w:sz w:val="28"/>
          <w:szCs w:val="28"/>
          <w:lang w:val="kk-KZ"/>
        </w:rPr>
        <w:t xml:space="preserve">Кейбір өсімдіктердің </w:t>
      </w:r>
      <w:r w:rsidR="00F6240A" w:rsidRPr="006B30A1">
        <w:rPr>
          <w:rFonts w:ascii="Times New Roman" w:eastAsia="Times-Roman" w:hAnsi="Times New Roman"/>
          <w:sz w:val="28"/>
          <w:szCs w:val="28"/>
          <w:lang w:val="kk-KZ"/>
        </w:rPr>
        <w:t xml:space="preserve">фунгицидтік қасиеттері, </w:t>
      </w:r>
      <w:r w:rsidR="0026116C" w:rsidRPr="006B30A1">
        <w:rPr>
          <w:rFonts w:ascii="Times New Roman" w:eastAsia="Times-Roman" w:hAnsi="Times New Roman"/>
          <w:sz w:val="28"/>
          <w:szCs w:val="28"/>
          <w:lang w:val="kk-KZ"/>
        </w:rPr>
        <w:t>микробқа қарсы</w:t>
      </w:r>
      <w:r w:rsidR="00F6240A" w:rsidRPr="006B30A1">
        <w:rPr>
          <w:rFonts w:ascii="Times New Roman" w:eastAsia="Times-Roman" w:hAnsi="Times New Roman"/>
          <w:sz w:val="28"/>
          <w:szCs w:val="28"/>
          <w:lang w:val="kk-KZ"/>
        </w:rPr>
        <w:t xml:space="preserve"> қасиеттері бәріне бұрыннан мәлім және</w:t>
      </w:r>
      <w:r w:rsidR="00FD3FE9" w:rsidRPr="006B30A1">
        <w:rPr>
          <w:rFonts w:ascii="Times New Roman" w:eastAsia="Times-Roman" w:hAnsi="Times New Roman"/>
          <w:sz w:val="28"/>
          <w:szCs w:val="28"/>
          <w:lang w:val="kk-KZ"/>
        </w:rPr>
        <w:t xml:space="preserve"> </w:t>
      </w:r>
      <w:r w:rsidR="00F6240A" w:rsidRPr="006B30A1">
        <w:rPr>
          <w:rFonts w:ascii="Times New Roman" w:eastAsia="Times-Roman" w:hAnsi="Times New Roman"/>
          <w:sz w:val="28"/>
          <w:szCs w:val="28"/>
          <w:lang w:val="kk-KZ"/>
        </w:rPr>
        <w:t>тағам</w:t>
      </w:r>
      <w:r w:rsidR="0026116C" w:rsidRPr="006B30A1">
        <w:rPr>
          <w:rFonts w:ascii="Times New Roman" w:eastAsia="Times-Roman" w:hAnsi="Times New Roman"/>
          <w:sz w:val="28"/>
          <w:szCs w:val="28"/>
          <w:lang w:val="kk-KZ"/>
        </w:rPr>
        <w:t xml:space="preserve"> өнеркәсібінде </w:t>
      </w:r>
      <w:r w:rsidR="00F6240A" w:rsidRPr="006B30A1">
        <w:rPr>
          <w:rFonts w:ascii="Times New Roman" w:eastAsia="Times-Roman" w:hAnsi="Times New Roman"/>
          <w:sz w:val="28"/>
          <w:szCs w:val="28"/>
          <w:lang w:val="kk-KZ"/>
        </w:rPr>
        <w:t>кең пайдаланылады</w:t>
      </w:r>
      <w:r w:rsidR="0026116C" w:rsidRPr="006B30A1">
        <w:rPr>
          <w:rFonts w:ascii="Times New Roman" w:eastAsia="Times-Roman" w:hAnsi="Times New Roman"/>
          <w:sz w:val="28"/>
          <w:szCs w:val="28"/>
          <w:lang w:val="kk-KZ"/>
        </w:rPr>
        <w:t>.</w:t>
      </w:r>
      <w:r w:rsidR="00F6240A" w:rsidRPr="006B30A1">
        <w:rPr>
          <w:rFonts w:ascii="Times New Roman" w:eastAsia="Times-Roman" w:hAnsi="Times New Roman"/>
          <w:sz w:val="28"/>
          <w:szCs w:val="28"/>
          <w:lang w:val="kk-KZ"/>
        </w:rPr>
        <w:t xml:space="preserve"> Жалпы ондай қасиетке ие өсімдіктердің жеті</w:t>
      </w:r>
      <w:r w:rsidR="00817AE4">
        <w:rPr>
          <w:rFonts w:ascii="Times New Roman" w:eastAsia="Times-Roman" w:hAnsi="Times New Roman"/>
          <w:sz w:val="28"/>
          <w:szCs w:val="28"/>
          <w:lang w:val="kk-KZ"/>
        </w:rPr>
        <w:t xml:space="preserve"> </w:t>
      </w:r>
      <w:r w:rsidR="00F6240A" w:rsidRPr="006B30A1">
        <w:rPr>
          <w:rFonts w:ascii="Times New Roman" w:eastAsia="Times-Roman" w:hAnsi="Times New Roman"/>
          <w:sz w:val="28"/>
          <w:szCs w:val="28"/>
          <w:lang w:val="kk-KZ"/>
        </w:rPr>
        <w:t>жүзден астам түрі кездеседі.</w:t>
      </w:r>
      <w:r w:rsidR="0026116C" w:rsidRPr="006B30A1">
        <w:rPr>
          <w:rFonts w:ascii="Times New Roman" w:eastAsia="Times-Roman" w:hAnsi="Times New Roman"/>
          <w:sz w:val="28"/>
          <w:szCs w:val="28"/>
          <w:lang w:val="kk-KZ"/>
        </w:rPr>
        <w:t xml:space="preserve"> Өсімдіктердің </w:t>
      </w:r>
      <w:r w:rsidR="00F6240A" w:rsidRPr="006B30A1">
        <w:rPr>
          <w:rFonts w:ascii="Times New Roman" w:eastAsia="Times-Roman" w:hAnsi="Times New Roman"/>
          <w:sz w:val="28"/>
          <w:szCs w:val="28"/>
          <w:lang w:val="kk-KZ"/>
        </w:rPr>
        <w:t>бактерицидтік</w:t>
      </w:r>
      <w:r w:rsidR="0026116C" w:rsidRPr="006B30A1">
        <w:rPr>
          <w:rFonts w:ascii="Times New Roman" w:eastAsia="Times-Roman" w:hAnsi="Times New Roman"/>
          <w:sz w:val="28"/>
          <w:szCs w:val="28"/>
          <w:lang w:val="kk-KZ"/>
        </w:rPr>
        <w:t xml:space="preserve"> қасиеттерін </w:t>
      </w:r>
      <w:r w:rsidR="00F6240A" w:rsidRPr="006B30A1">
        <w:rPr>
          <w:rFonts w:ascii="Times New Roman" w:eastAsia="Times-Roman" w:hAnsi="Times New Roman"/>
          <w:sz w:val="28"/>
          <w:szCs w:val="28"/>
          <w:lang w:val="kk-KZ"/>
        </w:rPr>
        <w:t xml:space="preserve">анықтау </w:t>
      </w:r>
      <w:r w:rsidR="0026116C" w:rsidRPr="006B30A1">
        <w:rPr>
          <w:rFonts w:ascii="Times New Roman" w:eastAsia="Times-Roman" w:hAnsi="Times New Roman"/>
          <w:sz w:val="28"/>
          <w:szCs w:val="28"/>
          <w:lang w:val="kk-KZ"/>
        </w:rPr>
        <w:t xml:space="preserve">кезінде әртүрлі </w:t>
      </w:r>
      <w:r w:rsidR="00F6240A" w:rsidRPr="006B30A1">
        <w:rPr>
          <w:rFonts w:ascii="Times New Roman" w:eastAsia="Times-Roman" w:hAnsi="Times New Roman"/>
          <w:sz w:val="28"/>
          <w:szCs w:val="28"/>
          <w:lang w:val="kk-KZ"/>
        </w:rPr>
        <w:t xml:space="preserve">экстрактілер, әр түрлі бөлшектерінің </w:t>
      </w:r>
      <w:r w:rsidR="0026116C" w:rsidRPr="006B30A1">
        <w:rPr>
          <w:rFonts w:ascii="Times New Roman" w:eastAsia="Times-Roman" w:hAnsi="Times New Roman"/>
          <w:sz w:val="28"/>
          <w:szCs w:val="28"/>
          <w:lang w:val="kk-KZ"/>
        </w:rPr>
        <w:t xml:space="preserve">ұсақталған тіндері, </w:t>
      </w:r>
      <w:r w:rsidR="00F6240A" w:rsidRPr="006B30A1">
        <w:rPr>
          <w:rFonts w:ascii="Times New Roman" w:eastAsia="Times-Roman" w:hAnsi="Times New Roman"/>
          <w:sz w:val="28"/>
          <w:szCs w:val="28"/>
          <w:lang w:val="kk-KZ"/>
        </w:rPr>
        <w:t>сулары</w:t>
      </w:r>
      <w:r w:rsidR="0026116C" w:rsidRPr="006B30A1">
        <w:rPr>
          <w:rFonts w:ascii="Times New Roman" w:eastAsia="Times-Roman" w:hAnsi="Times New Roman"/>
          <w:sz w:val="28"/>
          <w:szCs w:val="28"/>
          <w:lang w:val="kk-KZ"/>
        </w:rPr>
        <w:t xml:space="preserve">, эфир майлары </w:t>
      </w:r>
      <w:r w:rsidR="00F6240A" w:rsidRPr="006B30A1">
        <w:rPr>
          <w:rFonts w:ascii="Times New Roman" w:eastAsia="Times-Roman" w:hAnsi="Times New Roman"/>
          <w:sz w:val="28"/>
          <w:szCs w:val="28"/>
          <w:lang w:val="kk-KZ"/>
        </w:rPr>
        <w:t>табылды</w:t>
      </w:r>
      <w:r w:rsidR="0026116C" w:rsidRPr="006B30A1">
        <w:rPr>
          <w:rFonts w:ascii="Times New Roman" w:eastAsia="Times-Roman" w:hAnsi="Times New Roman"/>
          <w:sz w:val="28"/>
          <w:szCs w:val="28"/>
          <w:lang w:val="kk-KZ"/>
        </w:rPr>
        <w:t xml:space="preserve">. Өсімдік тектес </w:t>
      </w:r>
      <w:r w:rsidR="00334522" w:rsidRPr="006B30A1">
        <w:rPr>
          <w:rFonts w:ascii="Times New Roman" w:eastAsia="Times-Roman" w:hAnsi="Times New Roman"/>
          <w:sz w:val="28"/>
          <w:szCs w:val="28"/>
          <w:lang w:val="kk-KZ"/>
        </w:rPr>
        <w:t>бактерицидтік қасиеті бар</w:t>
      </w:r>
      <w:r w:rsidR="0026116C" w:rsidRPr="006B30A1">
        <w:rPr>
          <w:rFonts w:ascii="Times New Roman" w:eastAsia="Times-Roman" w:hAnsi="Times New Roman"/>
          <w:sz w:val="28"/>
          <w:szCs w:val="28"/>
          <w:lang w:val="kk-KZ"/>
        </w:rPr>
        <w:t xml:space="preserve"> </w:t>
      </w:r>
      <w:r w:rsidR="0026116C" w:rsidRPr="006B30A1">
        <w:rPr>
          <w:rFonts w:ascii="Times New Roman" w:eastAsia="Times-Roman" w:hAnsi="Times New Roman"/>
          <w:sz w:val="28"/>
          <w:szCs w:val="28"/>
          <w:lang w:val="kk-KZ"/>
        </w:rPr>
        <w:lastRenderedPageBreak/>
        <w:t xml:space="preserve">заттарды қолдану </w:t>
      </w:r>
      <w:r w:rsidR="00334522" w:rsidRPr="006B30A1">
        <w:rPr>
          <w:rFonts w:ascii="Times New Roman" w:eastAsia="Times-Roman" w:hAnsi="Times New Roman"/>
          <w:sz w:val="28"/>
          <w:szCs w:val="28"/>
          <w:lang w:val="kk-KZ"/>
        </w:rPr>
        <w:t>тиімді</w:t>
      </w:r>
      <w:r w:rsidR="0026116C" w:rsidRPr="006B30A1">
        <w:rPr>
          <w:rFonts w:ascii="Times New Roman" w:eastAsia="Times-Roman" w:hAnsi="Times New Roman"/>
          <w:sz w:val="28"/>
          <w:szCs w:val="28"/>
          <w:lang w:val="kk-KZ"/>
        </w:rPr>
        <w:t xml:space="preserve"> және </w:t>
      </w:r>
      <w:r w:rsidR="00DA0BD7">
        <w:rPr>
          <w:rFonts w:ascii="Times New Roman" w:eastAsia="Times-Roman" w:hAnsi="Times New Roman"/>
          <w:sz w:val="28"/>
          <w:szCs w:val="28"/>
          <w:lang w:val="kk-KZ"/>
        </w:rPr>
        <w:t>дәнді</w:t>
      </w:r>
      <w:r w:rsidR="00DA0BD7" w:rsidRPr="00DA0BD7">
        <w:rPr>
          <w:rFonts w:ascii="Times New Roman" w:eastAsia="Times-Roman" w:hAnsi="Times New Roman"/>
          <w:sz w:val="28"/>
          <w:szCs w:val="28"/>
          <w:lang w:val="kk-KZ"/>
        </w:rPr>
        <w:t>-</w:t>
      </w:r>
      <w:r w:rsidR="00334522" w:rsidRPr="006B30A1">
        <w:rPr>
          <w:rFonts w:ascii="Times New Roman" w:eastAsia="Times-Roman" w:hAnsi="Times New Roman"/>
          <w:sz w:val="28"/>
          <w:szCs w:val="28"/>
          <w:lang w:val="kk-KZ"/>
        </w:rPr>
        <w:t xml:space="preserve">дақылдардың </w:t>
      </w:r>
      <w:r w:rsidR="0026116C" w:rsidRPr="006B30A1">
        <w:rPr>
          <w:rFonts w:ascii="Times New Roman" w:eastAsia="Times-Roman" w:hAnsi="Times New Roman"/>
          <w:sz w:val="28"/>
          <w:szCs w:val="28"/>
          <w:lang w:val="kk-KZ"/>
        </w:rPr>
        <w:t xml:space="preserve">микробиологиялық </w:t>
      </w:r>
      <w:r w:rsidR="00334522" w:rsidRPr="006B30A1">
        <w:rPr>
          <w:rFonts w:ascii="Times New Roman" w:eastAsia="Times-Roman" w:hAnsi="Times New Roman"/>
          <w:sz w:val="28"/>
          <w:szCs w:val="28"/>
          <w:lang w:val="kk-KZ"/>
        </w:rPr>
        <w:t xml:space="preserve">көрсеткіштерін </w:t>
      </w:r>
      <w:r w:rsidR="0026116C" w:rsidRPr="006B30A1">
        <w:rPr>
          <w:rFonts w:ascii="Times New Roman" w:eastAsia="Times-Roman" w:hAnsi="Times New Roman"/>
          <w:sz w:val="28"/>
          <w:szCs w:val="28"/>
          <w:lang w:val="kk-KZ"/>
        </w:rPr>
        <w:t>төменде</w:t>
      </w:r>
      <w:r w:rsidR="00334522" w:rsidRPr="006B30A1">
        <w:rPr>
          <w:rFonts w:ascii="Times New Roman" w:eastAsia="Times-Roman" w:hAnsi="Times New Roman"/>
          <w:sz w:val="28"/>
          <w:szCs w:val="28"/>
          <w:lang w:val="kk-KZ"/>
        </w:rPr>
        <w:t>тумен бірге сапа</w:t>
      </w:r>
      <w:r w:rsidR="0026116C" w:rsidRPr="006B30A1">
        <w:rPr>
          <w:rFonts w:ascii="Times New Roman" w:eastAsia="Times-Roman" w:hAnsi="Times New Roman"/>
          <w:sz w:val="28"/>
          <w:szCs w:val="28"/>
          <w:lang w:val="kk-KZ"/>
        </w:rPr>
        <w:t xml:space="preserve"> көрсеткіштерін жақсартуға мүмкіндік береді. Кейбір өсімдіктердің </w:t>
      </w:r>
      <w:r w:rsidR="00334522" w:rsidRPr="006B30A1">
        <w:rPr>
          <w:rFonts w:ascii="Times New Roman" w:eastAsia="Times-Roman" w:hAnsi="Times New Roman"/>
          <w:sz w:val="28"/>
          <w:szCs w:val="28"/>
          <w:lang w:val="kk-KZ"/>
        </w:rPr>
        <w:t>фунгицидтік</w:t>
      </w:r>
      <w:r w:rsidR="0026116C" w:rsidRPr="006B30A1">
        <w:rPr>
          <w:rFonts w:ascii="Times New Roman" w:eastAsia="Times-Roman" w:hAnsi="Times New Roman"/>
          <w:sz w:val="28"/>
          <w:szCs w:val="28"/>
          <w:lang w:val="kk-KZ"/>
        </w:rPr>
        <w:t xml:space="preserve"> қасиеттерін зерттеудің қолда бар әдеби деректерін талдау негізінде белсенді заттардың көпшілігі грам - позитивті кокк микроорганизмдерінің өсуін </w:t>
      </w:r>
      <w:r w:rsidR="00FD3FE9" w:rsidRPr="006B30A1">
        <w:rPr>
          <w:rFonts w:ascii="Times New Roman" w:eastAsia="Times-Roman" w:hAnsi="Times New Roman"/>
          <w:sz w:val="28"/>
          <w:szCs w:val="28"/>
          <w:lang w:val="kk-KZ"/>
        </w:rPr>
        <w:t>тежейді</w:t>
      </w:r>
      <w:r w:rsidR="0026116C" w:rsidRPr="006B30A1">
        <w:rPr>
          <w:rFonts w:ascii="Times New Roman" w:eastAsia="Times-Roman" w:hAnsi="Times New Roman"/>
          <w:sz w:val="28"/>
          <w:szCs w:val="28"/>
          <w:lang w:val="kk-KZ"/>
        </w:rPr>
        <w:t>, көбінесе саңырауқұлақтар, ашытқылар, грам-позитивті спора түзетін микроорганизмдер, сирек кездеседі деп қорытынды жасауға болады</w:t>
      </w:r>
      <w:r w:rsidR="002E752F" w:rsidRPr="006B30A1">
        <w:rPr>
          <w:rFonts w:ascii="Times New Roman" w:eastAsia="Times-Roman" w:hAnsi="Times New Roman"/>
          <w:sz w:val="28"/>
          <w:szCs w:val="28"/>
          <w:lang w:val="kk-KZ"/>
        </w:rPr>
        <w:t xml:space="preserve"> [2</w:t>
      </w:r>
      <w:r w:rsidR="00901626" w:rsidRPr="006B30A1">
        <w:rPr>
          <w:rFonts w:ascii="Times New Roman" w:eastAsia="Times-Roman" w:hAnsi="Times New Roman"/>
          <w:sz w:val="28"/>
          <w:szCs w:val="28"/>
          <w:lang w:val="kk-KZ"/>
        </w:rPr>
        <w:t>3</w:t>
      </w:r>
      <w:r w:rsidR="00673EDA" w:rsidRPr="006B30A1">
        <w:rPr>
          <w:rFonts w:ascii="Times New Roman" w:eastAsia="Times-Roman" w:hAnsi="Times New Roman"/>
          <w:sz w:val="28"/>
          <w:szCs w:val="28"/>
          <w:lang w:val="kk-KZ"/>
        </w:rPr>
        <w:t>,</w:t>
      </w:r>
      <w:r w:rsidR="005B06D0" w:rsidRPr="006B30A1">
        <w:rPr>
          <w:rFonts w:ascii="Times New Roman" w:eastAsia="Times-Roman" w:hAnsi="Times New Roman"/>
          <w:sz w:val="28"/>
          <w:szCs w:val="28"/>
          <w:lang w:val="kk-KZ"/>
        </w:rPr>
        <w:t xml:space="preserve"> 24</w:t>
      </w:r>
      <w:r w:rsidR="003C71FF" w:rsidRPr="006B30A1">
        <w:rPr>
          <w:rFonts w:ascii="Times New Roman" w:eastAsia="Times-Roman" w:hAnsi="Times New Roman"/>
          <w:sz w:val="28"/>
          <w:szCs w:val="28"/>
          <w:lang w:val="kk-KZ"/>
        </w:rPr>
        <w:t>,</w:t>
      </w:r>
      <w:r w:rsidR="00673EDA" w:rsidRPr="006B30A1">
        <w:rPr>
          <w:rFonts w:ascii="Times New Roman" w:eastAsia="Times-Roman" w:hAnsi="Times New Roman"/>
          <w:sz w:val="28"/>
          <w:szCs w:val="28"/>
          <w:lang w:val="kk-KZ"/>
        </w:rPr>
        <w:t xml:space="preserve"> </w:t>
      </w:r>
      <w:r w:rsidR="00673EDA" w:rsidRPr="006B30A1">
        <w:rPr>
          <w:rFonts w:ascii="Times New Roman" w:hAnsi="Times New Roman"/>
          <w:sz w:val="28"/>
          <w:szCs w:val="28"/>
          <w:lang w:val="kk-KZ"/>
        </w:rPr>
        <w:t>113, 149 б.</w:t>
      </w:r>
      <w:r w:rsidR="002E752F" w:rsidRPr="006B30A1">
        <w:rPr>
          <w:rFonts w:ascii="Times New Roman" w:eastAsia="Times-Roman" w:hAnsi="Times New Roman"/>
          <w:sz w:val="28"/>
          <w:szCs w:val="28"/>
          <w:lang w:val="kk-KZ"/>
        </w:rPr>
        <w:t>]</w:t>
      </w:r>
      <w:r w:rsidR="0026116C" w:rsidRPr="006B30A1">
        <w:rPr>
          <w:rFonts w:ascii="Times New Roman" w:eastAsia="Times-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Мысалы, Орлов МТУ-да 600 мкм бөлшектердің мөлшеріне дейін ұсақталған желкек тамырынан жасалған 1% пастаны малынған суға енгізу арқылы астықтың микробиологиял</w:t>
      </w:r>
      <w:r w:rsidR="00DA0BD7">
        <w:rPr>
          <w:rFonts w:ascii="Times New Roman" w:hAnsi="Times New Roman"/>
          <w:sz w:val="28"/>
          <w:szCs w:val="28"/>
          <w:lang w:val="kk-KZ"/>
        </w:rPr>
        <w:t>ық ластануын азайту әдісі ұсын</w:t>
      </w:r>
      <w:r w:rsidRPr="006B30A1">
        <w:rPr>
          <w:rFonts w:ascii="Times New Roman" w:hAnsi="Times New Roman"/>
          <w:sz w:val="28"/>
          <w:szCs w:val="28"/>
          <w:lang w:val="kk-KZ"/>
        </w:rPr>
        <w:t xml:space="preserve">ған. Желкек пастасын пайдалану микроорганизмдердің өсуі мен дамуының төмендеуіне әкелгені көрсетілген: </w:t>
      </w:r>
      <w:r w:rsidRPr="006B30A1">
        <w:rPr>
          <w:rFonts w:ascii="Times New Roman" w:eastAsia="Times-Roman" w:hAnsi="Times New Roman"/>
          <w:sz w:val="28"/>
          <w:szCs w:val="28"/>
          <w:lang w:val="kk-KZ"/>
        </w:rPr>
        <w:t>кМАФАМ</w:t>
      </w:r>
      <w:r w:rsidRPr="006B30A1">
        <w:rPr>
          <w:rFonts w:ascii="Times New Roman" w:hAnsi="Times New Roman"/>
          <w:sz w:val="28"/>
          <w:szCs w:val="28"/>
          <w:lang w:val="kk-KZ"/>
        </w:rPr>
        <w:t xml:space="preserve"> саны тиісінше 80,7% - ға зеңдер мен ашытқылардың саны 85,7/57,1% - ға; спора түзетін бактериялардың саны бақылау үлгісімен салыстырғанда 85,2% - ға төмендеді. Желкек пастасы антисептикалық белсенділікке ие, бұл дәндегі микроорганизмдердің санын азайту үшін желкек пастасын қолданудың орындылығын растайды. Бұл ретте нанның сапасы өзгермейді, органолептикалық және физика-химиялық көрсеткіштер талап еті</w:t>
      </w:r>
      <w:r w:rsidR="00901626" w:rsidRPr="006B30A1">
        <w:rPr>
          <w:rFonts w:ascii="Times New Roman" w:hAnsi="Times New Roman"/>
          <w:sz w:val="28"/>
          <w:szCs w:val="28"/>
          <w:lang w:val="kk-KZ"/>
        </w:rPr>
        <w:t>летін нормаларға сәйкес келеді</w:t>
      </w:r>
      <w:r w:rsidRPr="006B30A1">
        <w:rPr>
          <w:rFonts w:ascii="Times New Roman" w:hAnsi="Times New Roman"/>
          <w:sz w:val="28"/>
          <w:szCs w:val="28"/>
          <w:lang w:val="kk-KZ"/>
        </w:rPr>
        <w:t>.</w:t>
      </w:r>
    </w:p>
    <w:p w:rsidR="00B179E1"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Тамақ өнімдерін өндіру үшін қолданылатын шикізаттардың, әсіресе әртүрлі дақылдардың дәндерінің микробиологиялық ластануының жоғары екенін ескере отырып, олардың дамуына жол бермеу үшін бактерияға қарсы қасиеттері бар кешенді технологияларды қолдану қажет. </w:t>
      </w:r>
    </w:p>
    <w:p w:rsidR="00450CB0" w:rsidRPr="006B30A1" w:rsidRDefault="00450CB0" w:rsidP="00B179E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Қазақстан флорасында Жоғары өсімдіктердің 6000-ға жуық түрі бар. Қазір Қазақстанда дәрілік өсімдіктердің қанша түрі өсетінін айту қиын, өйткені олардың тізімі жыл сайын толықтырылып отырады. Қалай болғанда да, олардың кем дегенде 500 түрі бар, бірақ қазіргі уақытта тек 50 – ге жуық түрі ресми медицинада шикізат ретінде, ал 200-ге жуығы халықтық медицинада қолданылады.</w:t>
      </w:r>
    </w:p>
    <w:p w:rsidR="00A4348E" w:rsidRPr="006B30A1" w:rsidRDefault="00B179E1" w:rsidP="00B179E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ҚР-да өсірілетін д</w:t>
      </w:r>
      <w:r w:rsidR="00F44955" w:rsidRPr="006B30A1">
        <w:rPr>
          <w:rFonts w:ascii="Times New Roman" w:hAnsi="Times New Roman"/>
          <w:sz w:val="28"/>
          <w:szCs w:val="28"/>
          <w:lang w:val="kk-KZ"/>
        </w:rPr>
        <w:t>әрілік шөптердің алуан түрін қарастыру кезінде бактерицидтік қасиеттері бар табиғи консерванттардың көп болуына байланысты</w:t>
      </w:r>
      <w:r w:rsidR="0026116C" w:rsidRPr="006B30A1">
        <w:rPr>
          <w:rFonts w:ascii="Times New Roman" w:hAnsi="Times New Roman"/>
          <w:sz w:val="28"/>
          <w:szCs w:val="28"/>
          <w:lang w:val="kk-KZ"/>
        </w:rPr>
        <w:t xml:space="preserve"> </w:t>
      </w:r>
      <w:r w:rsidR="00F44955" w:rsidRPr="006B30A1">
        <w:rPr>
          <w:rFonts w:ascii="Times New Roman" w:hAnsi="Times New Roman"/>
          <w:sz w:val="28"/>
          <w:szCs w:val="28"/>
          <w:lang w:val="kk-KZ"/>
        </w:rPr>
        <w:t>келесідей</w:t>
      </w:r>
      <w:r w:rsidR="0026116C" w:rsidRPr="006B30A1">
        <w:rPr>
          <w:rFonts w:ascii="Times New Roman" w:hAnsi="Times New Roman"/>
          <w:sz w:val="28"/>
          <w:szCs w:val="28"/>
          <w:lang w:val="kk-KZ"/>
        </w:rPr>
        <w:t xml:space="preserve"> шөп</w:t>
      </w:r>
      <w:r w:rsidR="00F7596C" w:rsidRPr="006B30A1">
        <w:rPr>
          <w:rFonts w:ascii="Times New Roman" w:hAnsi="Times New Roman"/>
          <w:sz w:val="28"/>
          <w:szCs w:val="28"/>
          <w:lang w:val="kk-KZ"/>
        </w:rPr>
        <w:t>тер</w:t>
      </w:r>
      <w:r w:rsidR="00F44955" w:rsidRPr="006B30A1">
        <w:rPr>
          <w:rFonts w:ascii="Times New Roman" w:hAnsi="Times New Roman"/>
          <w:sz w:val="28"/>
          <w:szCs w:val="28"/>
          <w:lang w:val="kk-KZ"/>
        </w:rPr>
        <w:t xml:space="preserve"> қарастырылды</w:t>
      </w:r>
      <w:r w:rsidR="00F7596C" w:rsidRPr="006B30A1">
        <w:rPr>
          <w:rFonts w:ascii="Times New Roman" w:hAnsi="Times New Roman"/>
          <w:sz w:val="28"/>
          <w:szCs w:val="28"/>
          <w:lang w:val="kk-KZ"/>
        </w:rPr>
        <w:t>:</w:t>
      </w:r>
      <w:r w:rsidR="0026116C" w:rsidRPr="006B30A1">
        <w:rPr>
          <w:rFonts w:ascii="Times New Roman" w:hAnsi="Times New Roman"/>
          <w:sz w:val="28"/>
          <w:szCs w:val="28"/>
          <w:lang w:val="kk-KZ"/>
        </w:rPr>
        <w:t xml:space="preserve"> шайқурай</w:t>
      </w:r>
      <w:r w:rsidR="00673EDA" w:rsidRPr="006B30A1">
        <w:rPr>
          <w:rFonts w:ascii="Times New Roman" w:hAnsi="Times New Roman"/>
          <w:sz w:val="28"/>
          <w:szCs w:val="28"/>
          <w:lang w:val="kk-KZ"/>
        </w:rPr>
        <w:t>, қалақай, жұпаргүл, мыңжылдық [113, 149 б.].</w:t>
      </w:r>
    </w:p>
    <w:p w:rsidR="006A1CED" w:rsidRPr="006B30A1" w:rsidRDefault="006A1CED" w:rsidP="006A1CED">
      <w:pPr>
        <w:tabs>
          <w:tab w:val="left" w:pos="993"/>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Шайқурай шөбі – шайқурай тұқымдасына жататын көпжылдық өсімдік. Көшет өз атауын мүйізді жануарларда (әсіресе АҚ және ашық дақтарда) қатты улану қабілетіне байланысты алды. Алайда, адам ағзасына шайқурай шипалық қасиет көрсетеді. Оның негізінде көптеген фармакологиялық, гомеопатиялық, фитотерапиялық және косметикалық өнімдер жасалады. Шайқурай шөбі ас қорыту, неврологиялық, дерматологиялық және гинекологиялық ауруларды емдеу үшін қолданылады. Өсімдіктің бальзамдық иісі мен ащы-шайырлы дәмі бар екенін ескере отырып, ол ликер-арақ және балық-консервілеу өндірісінде сәтті қолданылады. </w:t>
      </w:r>
    </w:p>
    <w:p w:rsidR="006A1CED" w:rsidRPr="006B30A1" w:rsidRDefault="003C71FF" w:rsidP="006A1CED">
      <w:pPr>
        <w:autoSpaceDE w:val="0"/>
        <w:autoSpaceDN w:val="0"/>
        <w:adjustRightInd w:val="0"/>
        <w:spacing w:after="0" w:line="240" w:lineRule="auto"/>
        <w:ind w:firstLine="709"/>
        <w:jc w:val="both"/>
        <w:rPr>
          <w:rFonts w:ascii="Times New Roman" w:hAnsi="Times New Roman"/>
          <w:sz w:val="28"/>
          <w:szCs w:val="28"/>
          <w:lang w:val="kk-KZ"/>
        </w:rPr>
      </w:pPr>
      <w:r w:rsidRPr="006B30A1">
        <w:rPr>
          <w:rFonts w:ascii="Times New Roman" w:eastAsia="Times-Roman" w:hAnsi="Times New Roman"/>
          <w:sz w:val="28"/>
          <w:szCs w:val="28"/>
          <w:lang w:val="kk-KZ"/>
        </w:rPr>
        <w:t>Фитохимиялық зерттеулер нәтижесінде ш</w:t>
      </w:r>
      <w:r w:rsidR="006A1CED" w:rsidRPr="006B30A1">
        <w:rPr>
          <w:rFonts w:ascii="Times New Roman" w:eastAsia="Times-Roman" w:hAnsi="Times New Roman"/>
          <w:sz w:val="28"/>
          <w:szCs w:val="28"/>
          <w:lang w:val="kk-KZ"/>
        </w:rPr>
        <w:t xml:space="preserve">айқурайдың </w:t>
      </w:r>
      <w:r w:rsidRPr="006B30A1">
        <w:rPr>
          <w:rFonts w:ascii="Times New Roman" w:eastAsia="Times-Roman" w:hAnsi="Times New Roman"/>
          <w:sz w:val="28"/>
          <w:szCs w:val="28"/>
          <w:lang w:val="kk-KZ"/>
        </w:rPr>
        <w:t xml:space="preserve">құрамында </w:t>
      </w:r>
      <w:r w:rsidR="006A1CED" w:rsidRPr="006B30A1">
        <w:rPr>
          <w:rFonts w:ascii="Times New Roman" w:eastAsia="Times-Roman" w:hAnsi="Times New Roman"/>
          <w:sz w:val="28"/>
          <w:szCs w:val="28"/>
          <w:lang w:val="kk-KZ"/>
        </w:rPr>
        <w:t>флавон</w:t>
      </w:r>
      <w:r w:rsidRPr="006B30A1">
        <w:rPr>
          <w:rFonts w:ascii="Times New Roman" w:eastAsia="Times-Roman" w:hAnsi="Times New Roman"/>
          <w:sz w:val="28"/>
          <w:szCs w:val="28"/>
          <w:lang w:val="kk-KZ"/>
        </w:rPr>
        <w:t>оидтар</w:t>
      </w:r>
      <w:r w:rsidR="006A1CED" w:rsidRPr="006B30A1">
        <w:rPr>
          <w:rFonts w:ascii="Times New Roman" w:eastAsia="Times-Roman" w:hAnsi="Times New Roman"/>
          <w:sz w:val="28"/>
          <w:szCs w:val="28"/>
          <w:lang w:val="kk-KZ"/>
        </w:rPr>
        <w:t xml:space="preserve"> </w:t>
      </w:r>
      <w:r w:rsidRPr="006B30A1">
        <w:rPr>
          <w:rFonts w:ascii="Times New Roman" w:eastAsia="Times-Roman" w:hAnsi="Times New Roman"/>
          <w:sz w:val="28"/>
          <w:szCs w:val="28"/>
          <w:lang w:val="kk-KZ"/>
        </w:rPr>
        <w:t>(</w:t>
      </w:r>
      <w:r w:rsidR="006A1CED" w:rsidRPr="006B30A1">
        <w:rPr>
          <w:rFonts w:ascii="Times New Roman" w:eastAsia="Times-Roman" w:hAnsi="Times New Roman"/>
          <w:sz w:val="28"/>
          <w:szCs w:val="28"/>
          <w:lang w:val="kk-KZ"/>
        </w:rPr>
        <w:t>кверцетин, рутин жән</w:t>
      </w:r>
      <w:r w:rsidRPr="006B30A1">
        <w:rPr>
          <w:rFonts w:ascii="Times New Roman" w:eastAsia="Times-Roman" w:hAnsi="Times New Roman"/>
          <w:sz w:val="28"/>
          <w:szCs w:val="28"/>
          <w:lang w:val="kk-KZ"/>
        </w:rPr>
        <w:t>е басқа флаваноидтарға бөлінеді)</w:t>
      </w:r>
      <w:r w:rsidR="006A1CED" w:rsidRPr="006B30A1">
        <w:rPr>
          <w:rFonts w:ascii="Times New Roman" w:eastAsia="Times-Roman" w:hAnsi="Times New Roman"/>
          <w:sz w:val="28"/>
          <w:szCs w:val="28"/>
          <w:lang w:val="kk-KZ"/>
        </w:rPr>
        <w:t xml:space="preserve"> </w:t>
      </w:r>
      <w:r w:rsidRPr="006B30A1">
        <w:rPr>
          <w:rFonts w:ascii="Times New Roman" w:eastAsia="Times-Roman" w:hAnsi="Times New Roman"/>
          <w:sz w:val="28"/>
          <w:szCs w:val="28"/>
          <w:lang w:val="kk-KZ"/>
        </w:rPr>
        <w:t xml:space="preserve">иілік </w:t>
      </w:r>
      <w:r w:rsidRPr="006B30A1">
        <w:rPr>
          <w:rFonts w:ascii="Times New Roman" w:hAnsi="Times New Roman"/>
          <w:sz w:val="28"/>
          <w:szCs w:val="28"/>
          <w:lang w:val="kk-KZ"/>
        </w:rPr>
        <w:lastRenderedPageBreak/>
        <w:t>(дубильді)</w:t>
      </w:r>
      <w:r w:rsidRPr="006B30A1">
        <w:rPr>
          <w:rFonts w:ascii="Times New Roman" w:hAnsi="Times New Roman"/>
          <w:i/>
          <w:sz w:val="28"/>
          <w:szCs w:val="28"/>
          <w:lang w:val="kk-KZ"/>
        </w:rPr>
        <w:t xml:space="preserve"> </w:t>
      </w:r>
      <w:r w:rsidRPr="006B30A1">
        <w:rPr>
          <w:rFonts w:ascii="Times New Roman" w:eastAsia="Times-Roman" w:hAnsi="Times New Roman"/>
          <w:sz w:val="28"/>
          <w:szCs w:val="28"/>
          <w:lang w:val="kk-KZ"/>
        </w:rPr>
        <w:t xml:space="preserve">заттары, антрохинондар сопониндер, сонымен қатар </w:t>
      </w:r>
      <w:r w:rsidR="006A1CED" w:rsidRPr="006B30A1">
        <w:rPr>
          <w:rFonts w:ascii="Times New Roman" w:eastAsia="Times-Roman" w:hAnsi="Times New Roman"/>
          <w:sz w:val="28"/>
          <w:szCs w:val="28"/>
          <w:lang w:val="kk-KZ"/>
        </w:rPr>
        <w:t>көп мөлшерде каротин, аскорбин қышқылы және никотин қышқылы, пирокатехин тобының, эфир майлары, холин, цирил спирті, шайырлы және ащы заттар, фитонцидтер, кездеседі</w:t>
      </w:r>
      <w:r w:rsidRPr="006B30A1">
        <w:rPr>
          <w:rFonts w:ascii="Times New Roman" w:eastAsia="Times-Roman" w:hAnsi="Times New Roman"/>
          <w:sz w:val="28"/>
          <w:szCs w:val="28"/>
          <w:lang w:val="kk-KZ"/>
        </w:rPr>
        <w:t xml:space="preserve"> [25, 26</w:t>
      </w:r>
      <w:r w:rsidR="00903C15" w:rsidRPr="006B30A1">
        <w:rPr>
          <w:rFonts w:ascii="Times New Roman" w:eastAsia="Times-Roman" w:hAnsi="Times New Roman"/>
          <w:sz w:val="28"/>
          <w:szCs w:val="28"/>
          <w:lang w:val="kk-KZ"/>
        </w:rPr>
        <w:t>,</w:t>
      </w:r>
      <w:r w:rsidRPr="006B30A1">
        <w:rPr>
          <w:rFonts w:ascii="Times New Roman" w:eastAsia="Times-Roman" w:hAnsi="Times New Roman"/>
          <w:sz w:val="28"/>
          <w:szCs w:val="28"/>
          <w:lang w:val="kk-KZ"/>
        </w:rPr>
        <w:t xml:space="preserve"> 96 б.</w:t>
      </w:r>
      <w:r w:rsidR="00494512" w:rsidRPr="006B30A1">
        <w:rPr>
          <w:rFonts w:ascii="Times New Roman" w:eastAsia="Times-Roman" w:hAnsi="Times New Roman"/>
          <w:sz w:val="28"/>
          <w:szCs w:val="28"/>
          <w:lang w:val="kk-KZ"/>
        </w:rPr>
        <w:t>, 27</w:t>
      </w:r>
      <w:r w:rsidRPr="006B30A1">
        <w:rPr>
          <w:rFonts w:ascii="Times New Roman" w:eastAsia="Times-Roman" w:hAnsi="Times New Roman"/>
          <w:sz w:val="28"/>
          <w:szCs w:val="28"/>
          <w:lang w:val="kk-KZ"/>
        </w:rPr>
        <w:t>]</w:t>
      </w:r>
      <w:r w:rsidR="006A1CED" w:rsidRPr="006B30A1">
        <w:rPr>
          <w:rFonts w:ascii="Times New Roman" w:eastAsia="Times-Roman" w:hAnsi="Times New Roman"/>
          <w:sz w:val="28"/>
          <w:szCs w:val="28"/>
          <w:lang w:val="kk-KZ"/>
        </w:rPr>
        <w:t>. Ш</w:t>
      </w:r>
      <w:r w:rsidR="006A1CED" w:rsidRPr="006B30A1">
        <w:rPr>
          <w:rFonts w:ascii="Times New Roman" w:hAnsi="Times New Roman"/>
          <w:sz w:val="28"/>
          <w:szCs w:val="28"/>
          <w:lang w:val="kk-KZ"/>
        </w:rPr>
        <w:t>ет елдерінің ғалымдары шайқурай шөптерінің сығындысын енгізу арқылы нан өнімдерінің жарамдылық мерзімін жақсарту үшін микробиологиялық ластануды азайту әдістерін ұсынды.</w:t>
      </w:r>
    </w:p>
    <w:p w:rsidR="006F5FEB" w:rsidRPr="006B30A1" w:rsidRDefault="00450CB0" w:rsidP="003D6B66">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Қалақай шөбі</w:t>
      </w:r>
      <w:r w:rsidR="006F5FEB" w:rsidRPr="006B30A1">
        <w:rPr>
          <w:rFonts w:ascii="Times New Roman" w:hAnsi="Times New Roman"/>
          <w:sz w:val="28"/>
          <w:szCs w:val="28"/>
          <w:lang w:val="kk-KZ"/>
        </w:rPr>
        <w:t xml:space="preserve"> - қалақай тұқымдасының арамшөпті көпжылдық өсімдігі. Қалақай әртүрлі елдерде ғасырлар бойы қолданылып келеді. Оны жеп, терісіне жағып, шөп шайы ретінде ішіп, тіпті мата жасау үшін де қолданған. Қалақай әлі күнге дейін халықтық медицинада емдік өсімдік ретінде қолданылады.</w:t>
      </w:r>
      <w:r w:rsidR="00D37FE0" w:rsidRPr="006B30A1">
        <w:rPr>
          <w:rFonts w:ascii="Times New Roman" w:hAnsi="Times New Roman"/>
          <w:sz w:val="28"/>
          <w:szCs w:val="28"/>
          <w:lang w:val="kk-KZ"/>
        </w:rPr>
        <w:t xml:space="preserve"> </w:t>
      </w:r>
      <w:r w:rsidR="006F5FEB" w:rsidRPr="006B30A1">
        <w:rPr>
          <w:rFonts w:ascii="Times New Roman" w:hAnsi="Times New Roman"/>
          <w:sz w:val="28"/>
          <w:szCs w:val="28"/>
          <w:lang w:val="kk-KZ"/>
        </w:rPr>
        <w:t>Қалақайдың денсаулыққа маңызды қасиеті - ағзаны токсиндерден тазарту, иммундық жүйені нығайту және қан айналымын жақсарту. Шөп бүйрек пен өт қабын қорғайды, гормоналды белсенділікті реттейді және қант диабетінің дамуына жол бермейді. Қалақай артриттің ауырсынуын азайтады. Шөп қан айналымын қалыпқа келтіреді және жүрек-қан тамырлары жүйесінің денсаулығын жақсартады, өйткені құрамында темір мен С дәрумені көп. Оның құрамында көптеген калий бар, бұл тамырлардың спазмын жеңілдетеді және инсульт қаупін азайтады</w:t>
      </w:r>
      <w:r w:rsidR="00494512" w:rsidRPr="006B30A1">
        <w:rPr>
          <w:rFonts w:ascii="Times New Roman" w:hAnsi="Times New Roman"/>
          <w:sz w:val="28"/>
          <w:szCs w:val="28"/>
          <w:lang w:val="kk-KZ"/>
        </w:rPr>
        <w:t xml:space="preserve"> [28</w:t>
      </w:r>
      <w:r w:rsidR="00D37FE0" w:rsidRPr="006B30A1">
        <w:rPr>
          <w:rFonts w:ascii="Times New Roman" w:hAnsi="Times New Roman"/>
          <w:sz w:val="28"/>
          <w:szCs w:val="28"/>
          <w:lang w:val="kk-KZ"/>
        </w:rPr>
        <w:t>]</w:t>
      </w:r>
      <w:r w:rsidR="006F5FEB" w:rsidRPr="006B30A1">
        <w:rPr>
          <w:rFonts w:ascii="Times New Roman" w:hAnsi="Times New Roman"/>
          <w:sz w:val="28"/>
          <w:szCs w:val="28"/>
          <w:lang w:val="kk-KZ"/>
        </w:rPr>
        <w:t>.</w:t>
      </w:r>
    </w:p>
    <w:p w:rsidR="006F5FEB" w:rsidRPr="006B30A1" w:rsidRDefault="006F5FEB" w:rsidP="006F5FEB">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Зерттеулер көрсеткендей, қалақа</w:t>
      </w:r>
      <w:r w:rsidR="00E8194D" w:rsidRPr="006B30A1">
        <w:rPr>
          <w:rFonts w:ascii="Times New Roman" w:hAnsi="Times New Roman"/>
          <w:sz w:val="28"/>
          <w:szCs w:val="28"/>
          <w:lang w:val="kk-KZ"/>
        </w:rPr>
        <w:t>й</w:t>
      </w:r>
      <w:r w:rsidRPr="006B30A1">
        <w:rPr>
          <w:rFonts w:ascii="Times New Roman" w:hAnsi="Times New Roman"/>
          <w:sz w:val="28"/>
          <w:szCs w:val="28"/>
          <w:lang w:val="kk-KZ"/>
        </w:rPr>
        <w:t xml:space="preserve"> шайын үнемі тұтыну жүрек-қан тамырлары жү</w:t>
      </w:r>
      <w:r w:rsidR="00DA0BD7">
        <w:rPr>
          <w:rFonts w:ascii="Times New Roman" w:hAnsi="Times New Roman"/>
          <w:sz w:val="28"/>
          <w:szCs w:val="28"/>
          <w:lang w:val="kk-KZ"/>
        </w:rPr>
        <w:t>йесіндегі стрессті</w:t>
      </w:r>
      <w:r w:rsidRPr="006B30A1">
        <w:rPr>
          <w:rFonts w:ascii="Times New Roman" w:hAnsi="Times New Roman"/>
          <w:sz w:val="28"/>
          <w:szCs w:val="28"/>
          <w:lang w:val="kk-KZ"/>
        </w:rPr>
        <w:t xml:space="preserve"> азайтуға көмектеседі. Қалақай ежелден жоғары қан қысымын емдеу үшін қолданылған. Қалақай - денені детоксикациялауға арналған тамаша құрал. Бұл бүйректі токсиндерден тазарту үшін лимфа жүйесін ынталандырады. Қалақайдың пайдасы тыныс алу жолдарының ауруларын, соның ішінде шөп безгегін, астманы және маусымдық аллергияны емдеуге байланысты болды.</w:t>
      </w:r>
      <w:r w:rsidR="00901626" w:rsidRPr="006B30A1">
        <w:rPr>
          <w:rFonts w:ascii="Times New Roman" w:hAnsi="Times New Roman"/>
          <w:sz w:val="28"/>
          <w:szCs w:val="28"/>
          <w:lang w:val="kk-KZ"/>
        </w:rPr>
        <w:t xml:space="preserve"> </w:t>
      </w:r>
    </w:p>
    <w:p w:rsidR="0048515E" w:rsidRPr="006B30A1" w:rsidRDefault="00450CB0" w:rsidP="00B179E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Жұпаргүл шөбі</w:t>
      </w:r>
      <w:r w:rsidR="0031044D" w:rsidRPr="006B30A1">
        <w:rPr>
          <w:rFonts w:ascii="Times New Roman" w:hAnsi="Times New Roman"/>
          <w:sz w:val="28"/>
          <w:szCs w:val="28"/>
          <w:lang w:val="kk-KZ"/>
        </w:rPr>
        <w:t xml:space="preserve"> - Яснотковтар тұқымдасына жататын өсімдіктер тұқымдасы. Жұпаргүл тұқымының көптеген өкілдері құнды құрамға ие. Өсімдік шикізатында кездесетін заттар аурулармен күресуге, денені нығайтуға, оның тез қалпына келуіне және әл-ауқатын жақсартуға көмектеседі. </w:t>
      </w:r>
    </w:p>
    <w:p w:rsidR="00450CB0" w:rsidRPr="006B30A1" w:rsidRDefault="003D6B66" w:rsidP="00B179E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Жұпаргүл</w:t>
      </w:r>
      <w:r w:rsidR="0031044D" w:rsidRPr="006B30A1">
        <w:rPr>
          <w:rFonts w:ascii="Times New Roman" w:hAnsi="Times New Roman"/>
          <w:sz w:val="28"/>
          <w:szCs w:val="28"/>
          <w:lang w:val="kk-KZ"/>
        </w:rPr>
        <w:t xml:space="preserve"> құрамында денсаулыққа пайдалы заттардың тұтас кешені бар. </w:t>
      </w:r>
      <w:r w:rsidRPr="006B30A1">
        <w:rPr>
          <w:rFonts w:ascii="Times New Roman" w:hAnsi="Times New Roman"/>
          <w:sz w:val="28"/>
          <w:szCs w:val="28"/>
          <w:lang w:val="kk-KZ"/>
        </w:rPr>
        <w:t>Жұпаргүл құрамында эфир майы (0,5—1%) бар, оның құрамына фенол, тимол және оның изомері карвакрол және трициклді сесквитерпендер, таниндер, пигменттер, аскорбин қышқылы - 166 мг % гүлдерде, 565 мг % жапырақтарда және 58 мг % сабақтарда кездеседі</w:t>
      </w:r>
      <w:r w:rsidR="0048515E" w:rsidRPr="006B30A1">
        <w:rPr>
          <w:rFonts w:ascii="Times New Roman" w:hAnsi="Times New Roman"/>
          <w:sz w:val="28"/>
          <w:szCs w:val="28"/>
          <w:lang w:val="kk-KZ"/>
        </w:rPr>
        <w:t xml:space="preserve"> [49,50]</w:t>
      </w:r>
      <w:r w:rsidR="00DA0BD7">
        <w:rPr>
          <w:rFonts w:ascii="Times New Roman" w:hAnsi="Times New Roman"/>
          <w:sz w:val="28"/>
          <w:szCs w:val="28"/>
          <w:lang w:val="kk-KZ"/>
        </w:rPr>
        <w:t>. Жұпаргүл жоғары б</w:t>
      </w:r>
      <w:r w:rsidRPr="006B30A1">
        <w:rPr>
          <w:rFonts w:ascii="Times New Roman" w:hAnsi="Times New Roman"/>
          <w:sz w:val="28"/>
          <w:szCs w:val="28"/>
          <w:lang w:val="kk-KZ"/>
        </w:rPr>
        <w:t>актерияға қарсы белсенділікке ие, орталық жүйке жүйесіне тыныштандыратын әсер етеді, асқазан-ішек жолдарының қызметін қалыпқа келтіреді және ішек моторикасын күшейтеді, холеретикалық, қабынуға қарсы мен диуретикалық әсерге ие</w:t>
      </w:r>
      <w:r w:rsidR="00101DEE" w:rsidRPr="006B30A1">
        <w:rPr>
          <w:rFonts w:ascii="Times New Roman" w:hAnsi="Times New Roman"/>
          <w:sz w:val="28"/>
          <w:szCs w:val="28"/>
          <w:lang w:val="kk-KZ"/>
        </w:rPr>
        <w:t xml:space="preserve"> [29</w:t>
      </w:r>
      <w:r w:rsidR="0048515E" w:rsidRPr="006B30A1">
        <w:rPr>
          <w:rFonts w:ascii="Times New Roman" w:hAnsi="Times New Roman"/>
          <w:sz w:val="28"/>
          <w:szCs w:val="28"/>
          <w:lang w:val="kk-KZ"/>
        </w:rPr>
        <w:t>]</w:t>
      </w:r>
      <w:r w:rsidRPr="006B30A1">
        <w:rPr>
          <w:rFonts w:ascii="Times New Roman" w:hAnsi="Times New Roman"/>
          <w:sz w:val="28"/>
          <w:szCs w:val="28"/>
          <w:lang w:val="kk-KZ"/>
        </w:rPr>
        <w:t>. Жұпаргүл препараттары невроздарға, истерияға, ұйқысыздыққа, эпилепсияға, гипертонияға, атеросклерозға, менопаузадағы невротикалық шағымдарға, асқазан мен ішектің спазмына, ішек атониясына, созылмалы гастритке, асқазан мен он екі елі ішектің ойық жарасына, бауыр мен өт қабының ауруларына көмектеседі.</w:t>
      </w:r>
    </w:p>
    <w:p w:rsidR="00B179E1" w:rsidRPr="006B30A1" w:rsidRDefault="00B179E1" w:rsidP="00B179E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lastRenderedPageBreak/>
        <w:t>Бұл</w:t>
      </w:r>
      <w:r w:rsidR="00F7596C" w:rsidRPr="006B30A1">
        <w:rPr>
          <w:rFonts w:ascii="Times New Roman" w:hAnsi="Times New Roman"/>
          <w:sz w:val="28"/>
          <w:szCs w:val="28"/>
          <w:lang w:val="kk-KZ"/>
        </w:rPr>
        <w:t xml:space="preserve"> шөптердің </w:t>
      </w:r>
      <w:r w:rsidR="00F44955" w:rsidRPr="006B30A1">
        <w:rPr>
          <w:rFonts w:ascii="Times New Roman" w:hAnsi="Times New Roman"/>
          <w:sz w:val="28"/>
          <w:szCs w:val="28"/>
          <w:lang w:val="kk-KZ"/>
        </w:rPr>
        <w:t>құрамында</w:t>
      </w:r>
      <w:r w:rsidRPr="006B30A1">
        <w:rPr>
          <w:rFonts w:ascii="Times New Roman" w:hAnsi="Times New Roman"/>
          <w:sz w:val="28"/>
          <w:szCs w:val="28"/>
          <w:lang w:val="kk-KZ"/>
        </w:rPr>
        <w:t>ғы</w:t>
      </w:r>
      <w:r w:rsidR="00F44955" w:rsidRPr="006B30A1">
        <w:rPr>
          <w:rFonts w:ascii="Times New Roman" w:hAnsi="Times New Roman"/>
          <w:sz w:val="28"/>
          <w:szCs w:val="28"/>
          <w:lang w:val="kk-KZ"/>
        </w:rPr>
        <w:t xml:space="preserve"> </w:t>
      </w:r>
      <w:r w:rsidR="00F7596C" w:rsidRPr="006B30A1">
        <w:rPr>
          <w:rFonts w:ascii="Times New Roman" w:hAnsi="Times New Roman"/>
          <w:sz w:val="28"/>
          <w:szCs w:val="28"/>
          <w:lang w:val="kk-KZ"/>
        </w:rPr>
        <w:t>бактерицидтік қасиет</w:t>
      </w:r>
      <w:r w:rsidRPr="006B30A1">
        <w:rPr>
          <w:rFonts w:ascii="Times New Roman" w:hAnsi="Times New Roman"/>
          <w:sz w:val="28"/>
          <w:szCs w:val="28"/>
          <w:lang w:val="kk-KZ"/>
        </w:rPr>
        <w:t>ке ие</w:t>
      </w:r>
      <w:r w:rsidR="00F7596C" w:rsidRPr="006B30A1">
        <w:rPr>
          <w:rFonts w:ascii="Times New Roman" w:hAnsi="Times New Roman"/>
          <w:sz w:val="28"/>
          <w:szCs w:val="28"/>
          <w:lang w:val="kk-KZ"/>
        </w:rPr>
        <w:t xml:space="preserve"> дубильді</w:t>
      </w:r>
      <w:r w:rsidRPr="006B30A1">
        <w:rPr>
          <w:rFonts w:ascii="Times New Roman" w:hAnsi="Times New Roman"/>
          <w:sz w:val="28"/>
          <w:szCs w:val="28"/>
          <w:lang w:val="kk-KZ"/>
        </w:rPr>
        <w:t xml:space="preserve"> </w:t>
      </w:r>
      <w:r w:rsidR="00F7596C" w:rsidRPr="006B30A1">
        <w:rPr>
          <w:rFonts w:ascii="Times New Roman" w:hAnsi="Times New Roman"/>
          <w:sz w:val="28"/>
          <w:szCs w:val="28"/>
          <w:lang w:val="kk-KZ"/>
        </w:rPr>
        <w:t xml:space="preserve">заттар, фитонцидтер, флаваноидтар, эфир майлары </w:t>
      </w:r>
      <w:r w:rsidRPr="006B30A1">
        <w:rPr>
          <w:rFonts w:ascii="Times New Roman" w:hAnsi="Times New Roman"/>
          <w:sz w:val="28"/>
          <w:szCs w:val="28"/>
          <w:lang w:val="kk-KZ"/>
        </w:rPr>
        <w:t>болады</w:t>
      </w:r>
      <w:r w:rsidR="00682B7B" w:rsidRPr="006B30A1">
        <w:rPr>
          <w:rFonts w:ascii="Times New Roman" w:hAnsi="Times New Roman"/>
          <w:sz w:val="28"/>
          <w:szCs w:val="28"/>
          <w:lang w:val="kk-KZ"/>
        </w:rPr>
        <w:t>.</w:t>
      </w:r>
      <w:r w:rsidRPr="006B30A1">
        <w:rPr>
          <w:rFonts w:ascii="Times New Roman" w:hAnsi="Times New Roman"/>
          <w:sz w:val="28"/>
          <w:szCs w:val="28"/>
          <w:lang w:val="kk-KZ"/>
        </w:rPr>
        <w:t xml:space="preserve"> </w:t>
      </w:r>
    </w:p>
    <w:p w:rsidR="00B179E1" w:rsidRPr="006B30A1" w:rsidRDefault="00B179E1" w:rsidP="00B179E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Флавоноидтар – өсімдіктер әлемінде кең таралған, гүлдер мен жапырақтарда көп мөлшерде кездеседі. Шын мәнінде, флаваноидтар микробқа қарсы, антигеморрагиялық және қабынуға қарсы қасиеттерге ие. Дәрілік заттар ретінде Р-дәрумендер деп аталатын рутин және кверцетин флавоноидтары қолданылады. Олардың капиллярлардың өткізгіштігі мен сынғыштығын төмендететін, қанның ұюын тежейтін және эритроциттердің икемділігін арттыратын қабілеті бар, әсіресе аскорбин қышқылымен бірге</w:t>
      </w:r>
      <w:r w:rsidR="00901626" w:rsidRPr="006B30A1">
        <w:rPr>
          <w:rFonts w:ascii="Times New Roman" w:hAnsi="Times New Roman"/>
          <w:sz w:val="28"/>
          <w:szCs w:val="28"/>
          <w:lang w:val="kk-KZ"/>
        </w:rPr>
        <w:t xml:space="preserve"> [30</w:t>
      </w:r>
      <w:r w:rsidR="0048515E" w:rsidRPr="006B30A1">
        <w:rPr>
          <w:rFonts w:ascii="Times New Roman" w:hAnsi="Times New Roman"/>
          <w:sz w:val="28"/>
          <w:szCs w:val="28"/>
          <w:lang w:val="kk-KZ"/>
        </w:rPr>
        <w:t>]</w:t>
      </w:r>
      <w:r w:rsidRPr="006B30A1">
        <w:rPr>
          <w:rFonts w:ascii="Times New Roman" w:hAnsi="Times New Roman"/>
          <w:sz w:val="28"/>
          <w:szCs w:val="28"/>
          <w:lang w:val="kk-KZ"/>
        </w:rPr>
        <w:t>.</w:t>
      </w:r>
    </w:p>
    <w:p w:rsidR="0048515E" w:rsidRPr="006B30A1" w:rsidRDefault="0048515E" w:rsidP="0048515E">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Фитонцидтер – күшті антибиотикалық қасиетке ие, яғни микробтарды, зең сағырауқұлақтарын жоятын қабілеті бар әртүрлі химиялық құрамдағы органикалық заттар. Пияз, сарымсақ, желкек, шалфей, эвкалипт, шайқурай шөбі және т.б. фитонцидтері кеңінен танымал. Фитонцидтердің қорғаныш рөлі микроорганизмдердің жойылуында ғана емес, сонымен қатар олардың көбеюін басуда да көрінеді.</w:t>
      </w:r>
    </w:p>
    <w:p w:rsidR="0048515E" w:rsidRPr="006B30A1" w:rsidRDefault="0048515E" w:rsidP="0048515E">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Шайырлы заттар. Олар тітіркендіргіш, бактерицидтік, экспекторант және қабынуға қарсы қасиеттерге ие. </w:t>
      </w:r>
    </w:p>
    <w:p w:rsidR="00B179E1" w:rsidRPr="006B30A1" w:rsidRDefault="00B179E1" w:rsidP="00B179E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Иілік (дубильді) заттар – суда және спиртте еритін тұтқыр әсері бар азотсыз улы емес органикалық қосылыстар. Иілік (дубильді) заттардың қасиеттері әртүрлі. Фенолдық қосылыстар органикалық ортаға әсер етеді және патогенді микроағзалардың әсерін жояды.</w:t>
      </w:r>
    </w:p>
    <w:p w:rsidR="00B179E1" w:rsidRPr="006B30A1" w:rsidRDefault="00B179E1" w:rsidP="00B179E1">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Эфир майлары – әр түрлі химиялық құрылымдағы ұшқыш органикалық заттар, хош иісі мен жанғыш дәмі бар, көбінесе түссіз, кейде боялған сұйықтықтар. Олар тамақ, парфюмерия және медицина салаларында кеңінен қолданылады</w:t>
      </w:r>
      <w:r w:rsidR="00901626" w:rsidRPr="006B30A1">
        <w:rPr>
          <w:rFonts w:ascii="Times New Roman" w:hAnsi="Times New Roman"/>
          <w:sz w:val="28"/>
          <w:szCs w:val="28"/>
          <w:lang w:val="kk-KZ"/>
        </w:rPr>
        <w:t xml:space="preserve"> [31, 32</w:t>
      </w:r>
      <w:r w:rsidR="0048515E" w:rsidRPr="006B30A1">
        <w:rPr>
          <w:rFonts w:ascii="Times New Roman" w:hAnsi="Times New Roman"/>
          <w:sz w:val="28"/>
          <w:szCs w:val="28"/>
          <w:lang w:val="kk-KZ"/>
        </w:rPr>
        <w:t>]</w:t>
      </w:r>
      <w:r w:rsidRPr="006B30A1">
        <w:rPr>
          <w:rFonts w:ascii="Times New Roman" w:hAnsi="Times New Roman"/>
          <w:sz w:val="28"/>
          <w:szCs w:val="28"/>
          <w:lang w:val="kk-KZ"/>
        </w:rPr>
        <w:t>.</w:t>
      </w:r>
    </w:p>
    <w:p w:rsidR="003D6B66" w:rsidRPr="006B30A1" w:rsidRDefault="003D6B66" w:rsidP="0026116C">
      <w:pPr>
        <w:spacing w:after="0" w:line="240" w:lineRule="auto"/>
        <w:ind w:firstLine="709"/>
        <w:jc w:val="both"/>
        <w:rPr>
          <w:rFonts w:ascii="Times New Roman" w:hAnsi="Times New Roman"/>
          <w:b/>
          <w:sz w:val="28"/>
          <w:szCs w:val="28"/>
          <w:lang w:val="kk-KZ"/>
        </w:rPr>
      </w:pPr>
      <w:bookmarkStart w:id="8" w:name="_Hlk116856481"/>
    </w:p>
    <w:bookmarkEnd w:id="8"/>
    <w:p w:rsidR="00AA09B0" w:rsidRDefault="00054844" w:rsidP="00F02F27">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t>1.4</w:t>
      </w:r>
      <w:r w:rsidR="00F02F27" w:rsidRPr="006B30A1">
        <w:rPr>
          <w:rFonts w:ascii="Times New Roman" w:hAnsi="Times New Roman"/>
          <w:b/>
          <w:sz w:val="28"/>
          <w:szCs w:val="28"/>
          <w:lang w:val="kk-KZ"/>
        </w:rPr>
        <w:t xml:space="preserve"> </w:t>
      </w:r>
      <w:r w:rsidR="004D225D" w:rsidRPr="006B30A1">
        <w:rPr>
          <w:rFonts w:ascii="Times New Roman" w:hAnsi="Times New Roman"/>
          <w:b/>
          <w:sz w:val="28"/>
          <w:szCs w:val="28"/>
          <w:lang w:val="kk-KZ"/>
        </w:rPr>
        <w:t>Астық өнімдеріне</w:t>
      </w:r>
      <w:r w:rsidR="00F02F27" w:rsidRPr="006B30A1">
        <w:rPr>
          <w:rFonts w:ascii="Times New Roman" w:hAnsi="Times New Roman"/>
          <w:b/>
          <w:sz w:val="28"/>
          <w:szCs w:val="28"/>
          <w:lang w:val="kk-KZ"/>
        </w:rPr>
        <w:t xml:space="preserve"> ауыр металдард</w:t>
      </w:r>
      <w:r w:rsidR="00AA09B0">
        <w:rPr>
          <w:rFonts w:ascii="Times New Roman" w:hAnsi="Times New Roman"/>
          <w:b/>
          <w:sz w:val="28"/>
          <w:szCs w:val="28"/>
          <w:lang w:val="kk-KZ"/>
        </w:rPr>
        <w:t>ың түсу жолдары және жинақталуы</w:t>
      </w:r>
    </w:p>
    <w:p w:rsidR="00F02F27" w:rsidRPr="006B30A1" w:rsidRDefault="00AA09B0" w:rsidP="00F02F27">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 </w:t>
      </w:r>
      <w:r w:rsidR="00F02F27" w:rsidRPr="006B30A1">
        <w:rPr>
          <w:rFonts w:ascii="Times New Roman" w:hAnsi="Times New Roman"/>
          <w:sz w:val="28"/>
          <w:szCs w:val="28"/>
          <w:lang w:val="kk-KZ"/>
        </w:rPr>
        <w:t>Азық-түлік қауіпсіздігі мәселелері қоршаған ортаның жағдайымен тығыз байланысты. Өнеркәсіптің қарқынды дамуына байланысты антропогендік фактордың адамның тіршілік ету ортасына әсері күрт өсті. Өсімдік ағзаларына зақым келтіруі мүмкін экстремалды факторларға қоршаған ортаның ауыр металдармен ластануы жатады. Ауыр металдар табиғи минералдардың құрамына кіреді және белгілі бір мөлшерде табиғи ортада және объектілерде болады. Олардың көпшілігі биогендік микроэлементтерге жатады (Cu, Zn, Mo, Co, MSF Fe жән</w:t>
      </w:r>
      <w:r w:rsidR="00776769">
        <w:rPr>
          <w:rFonts w:ascii="Times New Roman" w:hAnsi="Times New Roman"/>
          <w:sz w:val="28"/>
          <w:szCs w:val="28"/>
          <w:lang w:val="kk-KZ"/>
        </w:rPr>
        <w:t>е басқалары) және ағзалардың</w:t>
      </w:r>
      <w:r w:rsidR="00F02F27" w:rsidRPr="006B30A1">
        <w:rPr>
          <w:rFonts w:ascii="Times New Roman" w:hAnsi="Times New Roman"/>
          <w:sz w:val="28"/>
          <w:szCs w:val="28"/>
          <w:lang w:val="kk-KZ"/>
        </w:rPr>
        <w:t xml:space="preserve"> тіршілік процестерін қолдау үшін аз мөлшерде қажет. Әдебиеттердегі мәліметтерге сәйкес, микроэлементтер тыныс алу (Fe, CU, Co, Zn, MP, Mg,), фотосинтез (MP, CU, SG), ақуыз синтезі (Mg, MP, Fe, Cu, Cr), ақуыз, көмірсу және май алмасуы сияқты метаболизм процестеріне қатысады (Mo, Fe, V, Co, W, In, MP, Zn). Кейбір микроэлементтер (Cu, Fe, MP, Zn) ферменттерді белсендіреді немесе металлоферменттердің құрамына, электронды тасымалдау жүйелеріне кіреді, сонымен қатар субстрат заттарындағы валенттіліктің өзгеруін катализдейді (Cu, </w:t>
      </w:r>
      <w:r w:rsidR="00F02F27" w:rsidRPr="006B30A1">
        <w:rPr>
          <w:rFonts w:ascii="Times New Roman" w:hAnsi="Times New Roman"/>
          <w:sz w:val="28"/>
          <w:szCs w:val="28"/>
          <w:lang w:val="kk-KZ"/>
        </w:rPr>
        <w:lastRenderedPageBreak/>
        <w:t>Co, Fe, Mo). Микроэлементтердің жеткіліксіз жеткізілуі өсімдіктің өсу нормасынан ауытқуға немесе дамудың тоқтауына әкеледі. Алайда, өсімдіктердегі метаболикалық бұзылулар шамадан тыс тамақтанудан туындайды, дегенмен, жалпы өсімдіктер төменге қарағанда элементтердің жоғары концентрациясына төзімді. Бұрын адамдар мен жануарларда эндемиялық аурулардың пайда болуы микроэлементтер алмасуының бұзылуымен байланысты болған, ал қазір жүрек-қан тамырлары және онкологиялық аурулар сияқты ауруларды қоршаған ортадағы микроэлементтердің тепе-теңдігімен байланыстырмай қарастыруға болмайтындығы дәлелденді [</w:t>
      </w:r>
      <w:r w:rsidR="00901626" w:rsidRPr="006B30A1">
        <w:rPr>
          <w:rFonts w:ascii="Times New Roman" w:hAnsi="Times New Roman"/>
          <w:sz w:val="28"/>
          <w:szCs w:val="28"/>
          <w:lang w:val="kk-KZ"/>
        </w:rPr>
        <w:t>33</w:t>
      </w:r>
      <w:r w:rsidR="00F02F27" w:rsidRPr="006B30A1">
        <w:rPr>
          <w:rFonts w:ascii="Times New Roman" w:hAnsi="Times New Roman"/>
          <w:sz w:val="28"/>
          <w:szCs w:val="28"/>
          <w:lang w:val="kk-KZ"/>
        </w:rPr>
        <w:t>].</w:t>
      </w:r>
    </w:p>
    <w:p w:rsidR="00DB11A0" w:rsidRDefault="00F02F27" w:rsidP="0007230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Басқа ауыр металдар улы элементтерге (қоршаған ортаны ластайтын заттар) жатады. Барлық дерлік элементтер белгілі ластаушы заттар өте аз мөлшерде тірі организмдерге қажет, бірақ олардың биологиялық рөлі жеткілікті зерттелмеген. Ауыр металдардың уытты әсері олардың метаболикалық маңызды ақуыздарға денатурациялық әсеріне негіз</w:t>
      </w:r>
      <w:r w:rsidR="00DB11A0">
        <w:rPr>
          <w:rFonts w:ascii="Times New Roman" w:hAnsi="Times New Roman"/>
          <w:sz w:val="28"/>
          <w:szCs w:val="28"/>
          <w:lang w:val="kk-KZ"/>
        </w:rPr>
        <w:t xml:space="preserve">делген. </w:t>
      </w:r>
      <w:r w:rsidRPr="006B30A1">
        <w:rPr>
          <w:rFonts w:ascii="Times New Roman" w:hAnsi="Times New Roman"/>
          <w:sz w:val="28"/>
          <w:szCs w:val="28"/>
          <w:lang w:val="kk-KZ"/>
        </w:rPr>
        <w:t xml:space="preserve">Ауыр металдар биохимиялық процестердің қалыпты ағымын бұзады, көптеген белсенді қосылыстардың (ферменттер, дәрумендер, пигменттер) синтезі мен қызметіне әсер етеді. Ауыр металдардың (кадмий, қорғасын, мырыш, мыс) жоғары концентрациясында магний-порфирин синтезінің тежелуіне байланысты хлорофилл мөлшерінің төмендеуі байқалады. Ауыр металдар өсімдіктердегі темір, фосфор, кальций, магнийдің түсуін азайтады. </w:t>
      </w:r>
    </w:p>
    <w:p w:rsidR="00DB11A0" w:rsidRDefault="00F02F27" w:rsidP="0007230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Микроэлементтердің өсімдіктерге түсуінің негізгі жолы</w:t>
      </w:r>
      <w:r w:rsidR="00DB11A0">
        <w:rPr>
          <w:rFonts w:ascii="Times New Roman" w:hAnsi="Times New Roman"/>
          <w:sz w:val="28"/>
          <w:szCs w:val="28"/>
          <w:lang w:val="kk-KZ"/>
        </w:rPr>
        <w:t xml:space="preserve"> </w:t>
      </w:r>
      <w:r w:rsidRPr="006B30A1">
        <w:rPr>
          <w:rFonts w:ascii="Times New Roman" w:hAnsi="Times New Roman"/>
          <w:sz w:val="28"/>
          <w:szCs w:val="28"/>
          <w:lang w:val="kk-KZ"/>
        </w:rPr>
        <w:t>-</w:t>
      </w:r>
      <w:r w:rsidR="00DB11A0">
        <w:rPr>
          <w:rFonts w:ascii="Times New Roman" w:hAnsi="Times New Roman"/>
          <w:sz w:val="28"/>
          <w:szCs w:val="28"/>
          <w:lang w:val="kk-KZ"/>
        </w:rPr>
        <w:t xml:space="preserve"> </w:t>
      </w:r>
      <w:r w:rsidRPr="006B30A1">
        <w:rPr>
          <w:rFonts w:ascii="Times New Roman" w:hAnsi="Times New Roman"/>
          <w:sz w:val="28"/>
          <w:szCs w:val="28"/>
          <w:lang w:val="kk-KZ"/>
        </w:rPr>
        <w:t>тамырлардың топырақтан сіңуі. Өсімдіктердегі ауыр металдардың концентрациясы</w:t>
      </w:r>
      <w:r w:rsidR="006B0487" w:rsidRPr="006B30A1">
        <w:rPr>
          <w:rFonts w:ascii="Times New Roman" w:hAnsi="Times New Roman"/>
          <w:sz w:val="28"/>
          <w:szCs w:val="28"/>
          <w:lang w:val="kk-KZ"/>
        </w:rPr>
        <w:t xml:space="preserve"> </w:t>
      </w:r>
      <w:r w:rsidRPr="006B30A1">
        <w:rPr>
          <w:rFonts w:ascii="Times New Roman" w:hAnsi="Times New Roman"/>
          <w:sz w:val="28"/>
          <w:szCs w:val="28"/>
          <w:lang w:val="kk-KZ"/>
        </w:rPr>
        <w:t>олардың топырақ түзуші жыныстардағы құрамына, топырақ түріне, жер бедеріне, жер асты суларының орналасуы мен деңгейіне, өсімдіктердің морфологиялық ерекшеліктеріне байланысты. Алайда, жапырақтардың және басқа жер үсті мүшелерінің қажетті қоректік компоненттерді сіңіру қабілеті де атап өтілді. Ауа көздерінен жер үсті мүшелері арқылы келетін микроэлементтердің болуы өсімдіктердің ластануына айтарлықтай әсер етуі мүмкін. Ауыр металдар негізінен аэрозольдер құрамында атмосфераға енгізіледі</w:t>
      </w:r>
      <w:r w:rsidR="00901626" w:rsidRPr="006B30A1">
        <w:rPr>
          <w:rFonts w:ascii="Times New Roman" w:hAnsi="Times New Roman"/>
          <w:sz w:val="28"/>
          <w:szCs w:val="28"/>
          <w:lang w:val="kk-KZ"/>
        </w:rPr>
        <w:t xml:space="preserve"> [34].</w:t>
      </w:r>
      <w:r w:rsidRPr="006B30A1">
        <w:rPr>
          <w:rFonts w:ascii="Times New Roman" w:hAnsi="Times New Roman"/>
          <w:sz w:val="28"/>
          <w:szCs w:val="28"/>
          <w:lang w:val="kk-KZ"/>
        </w:rPr>
        <w:t xml:space="preserve"> Топырақ бетіне түсетін жауын-шашынның құрамында қорғасын, кадмий, хром, никель, мырыш және басқа элементтер болуы мүмкін. Өсімдіктердегі жинақталу жылдамдығы бойынша ауыр металдар келесі қатарды құрайды: Cd&gt;Zn&gt;Cu&gt;Pb. Кадмий, мырыш және қорғасын пектин фракциясының карбоксил топтарымен көлденең байланыстар жасау арқылы жасуша қабырғаларының серпімділігін төмендетуге көмектеседі. Ауыр металдардың көпшілігі жасушаларға енбейді, бірақ жасуша қабырғасына байланысты. Металдарды тасымалдау төмен молекулалы карбон қышқылдары мен амин қышқылдары бар хелаттар түрінде жүзеге асырылады. </w:t>
      </w:r>
    </w:p>
    <w:p w:rsidR="00DB11A0" w:rsidRDefault="00F02F27" w:rsidP="0007230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Ауыр металдар қосылыстарының уыттылығын анықтаушы олардың суда және липидтерде ерігіштігі, сондай-ақ диссоциацияланбаған тұздың немесе органикалық және бейорганикалық күрделі қосылыстардың құрамында бос ион түрінде металдың болуы болып табылады. Қышқыл ортада металдар бейтарап және сілтіліге қарағанда мобильді. </w:t>
      </w:r>
    </w:p>
    <w:p w:rsidR="00F02F27" w:rsidRPr="006B30A1" w:rsidRDefault="00F02F27" w:rsidP="0007230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lastRenderedPageBreak/>
        <w:t>Өсімдіктердің химиялық элементтерді сіңіруі</w:t>
      </w:r>
      <w:r w:rsidR="00DB11A0">
        <w:rPr>
          <w:rFonts w:ascii="Times New Roman" w:hAnsi="Times New Roman"/>
          <w:sz w:val="28"/>
          <w:szCs w:val="28"/>
          <w:lang w:val="kk-KZ"/>
        </w:rPr>
        <w:t xml:space="preserve"> – </w:t>
      </w:r>
      <w:r w:rsidRPr="006B30A1">
        <w:rPr>
          <w:rFonts w:ascii="Times New Roman" w:hAnsi="Times New Roman"/>
          <w:sz w:val="28"/>
          <w:szCs w:val="28"/>
          <w:lang w:val="kk-KZ"/>
        </w:rPr>
        <w:t>бұл жасуша мембраналарының құрылымы мен химиялық құрамына байланысты организм реттейтін процесс. Заттарды сіңіруде пектоцеллюлоза қабықтарының маңызы ерекше атап өтіледі. Сонымен қатар, заттарды сіңіруде метаболикалық адсорбция міндетті қадам болып табылмайды және жасуша қабырғаларының целлюлоза мицеллаларында адсорбцияланған иондар қоректік заттардың резервтік қоры бола алады деген басқа көзқарас бар. Ауыр металдар фосфаттар, силикаттар, сульфидтер түрінде жиналуы мүмкін, сонымен қатар ақуыздармен органикалық кешендер және органикалық қышқылдармен хелаттар түзуі мүмкін</w:t>
      </w:r>
      <w:r w:rsidR="006B0487" w:rsidRPr="006B30A1">
        <w:rPr>
          <w:rFonts w:ascii="Times New Roman" w:hAnsi="Times New Roman"/>
          <w:sz w:val="28"/>
          <w:szCs w:val="28"/>
          <w:lang w:val="kk-KZ"/>
        </w:rPr>
        <w:t xml:space="preserve"> [</w:t>
      </w:r>
      <w:r w:rsidR="00901626" w:rsidRPr="006B30A1">
        <w:rPr>
          <w:rFonts w:ascii="Times New Roman" w:hAnsi="Times New Roman"/>
          <w:sz w:val="28"/>
          <w:szCs w:val="28"/>
          <w:lang w:val="kk-KZ"/>
        </w:rPr>
        <w:t>35</w:t>
      </w:r>
      <w:r w:rsidR="00101DEE" w:rsidRPr="006B30A1">
        <w:rPr>
          <w:rFonts w:ascii="Times New Roman" w:hAnsi="Times New Roman"/>
          <w:sz w:val="28"/>
          <w:szCs w:val="28"/>
          <w:lang w:val="kk-KZ"/>
        </w:rPr>
        <w:t>, 36</w:t>
      </w:r>
      <w:r w:rsidR="006B0487" w:rsidRPr="006B30A1">
        <w:rPr>
          <w:rFonts w:ascii="Times New Roman" w:hAnsi="Times New Roman"/>
          <w:sz w:val="28"/>
          <w:szCs w:val="28"/>
          <w:lang w:val="kk-KZ"/>
        </w:rPr>
        <w:t>]</w:t>
      </w:r>
      <w:r w:rsidRPr="006B30A1">
        <w:rPr>
          <w:rFonts w:ascii="Times New Roman" w:hAnsi="Times New Roman"/>
          <w:sz w:val="28"/>
          <w:szCs w:val="28"/>
          <w:lang w:val="kk-KZ"/>
        </w:rPr>
        <w:t xml:space="preserve">. </w:t>
      </w:r>
    </w:p>
    <w:p w:rsidR="0026116C" w:rsidRPr="006B30A1" w:rsidRDefault="00F02F27" w:rsidP="0007230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ҚР көптеген аймақтарында ауылшаруашылық жерлерінің техногендік ластануы жағдайында өсімдік тектес сапалы азық-түлік алу проблемасы туындайды. Ауыр металдардың 70% - ы адам ағзасына тамақ өнімдерімен келеді. </w:t>
      </w:r>
    </w:p>
    <w:p w:rsidR="00072309" w:rsidRPr="006B30A1" w:rsidRDefault="00072309" w:rsidP="00072309">
      <w:pPr>
        <w:spacing w:after="0" w:line="240" w:lineRule="auto"/>
        <w:ind w:firstLine="709"/>
        <w:jc w:val="both"/>
        <w:rPr>
          <w:lang w:val="kk-KZ"/>
        </w:rPr>
      </w:pPr>
    </w:p>
    <w:p w:rsidR="0026116C" w:rsidRPr="006B30A1" w:rsidRDefault="00054844" w:rsidP="0026116C">
      <w:pPr>
        <w:spacing w:after="0" w:line="240" w:lineRule="auto"/>
        <w:ind w:firstLine="709"/>
        <w:jc w:val="both"/>
        <w:rPr>
          <w:rFonts w:ascii="Times New Roman" w:hAnsi="Times New Roman"/>
          <w:b/>
          <w:bCs/>
          <w:sz w:val="28"/>
          <w:szCs w:val="28"/>
          <w:lang w:val="kk-KZ"/>
        </w:rPr>
      </w:pPr>
      <w:r w:rsidRPr="006B30A1">
        <w:rPr>
          <w:rFonts w:ascii="Times New Roman" w:hAnsi="Times New Roman"/>
          <w:b/>
          <w:bCs/>
          <w:sz w:val="28"/>
          <w:szCs w:val="28"/>
          <w:lang w:val="kk-KZ"/>
        </w:rPr>
        <w:t>1.5</w:t>
      </w:r>
      <w:r w:rsidR="0026116C" w:rsidRPr="006B30A1">
        <w:rPr>
          <w:rFonts w:ascii="Times New Roman" w:hAnsi="Times New Roman"/>
          <w:b/>
          <w:bCs/>
          <w:sz w:val="28"/>
          <w:szCs w:val="28"/>
          <w:lang w:val="kk-KZ"/>
        </w:rPr>
        <w:t xml:space="preserve"> Дәмдеуіштер, татымды қоспалар мен хош иісті өсімдіктердің қазіргі жағдайы мен сипаттамасы</w:t>
      </w:r>
    </w:p>
    <w:p w:rsidR="0048515E" w:rsidRPr="006B30A1" w:rsidRDefault="0026116C" w:rsidP="0048515E">
      <w:pPr>
        <w:spacing w:after="0" w:line="240" w:lineRule="auto"/>
        <w:ind w:firstLine="709"/>
        <w:jc w:val="both"/>
        <w:rPr>
          <w:rFonts w:ascii="Times New Roman" w:hAnsi="Times New Roman"/>
          <w:sz w:val="28"/>
          <w:szCs w:val="28"/>
          <w:lang w:val="kk-KZ"/>
        </w:rPr>
      </w:pPr>
      <w:bookmarkStart w:id="9" w:name="_Hlk131202067"/>
      <w:r w:rsidRPr="006B30A1">
        <w:rPr>
          <w:rFonts w:ascii="Times New Roman" w:hAnsi="Times New Roman"/>
          <w:sz w:val="28"/>
          <w:szCs w:val="28"/>
          <w:lang w:val="kk-KZ"/>
        </w:rPr>
        <w:t>Қазіргі уақытта дәмді және әртүрлі тағам дайындау – ол сәнді. Әр түрлі үздік тағам түрлері біздің үстелімізге – үйде де, мейрамханаларда  ұсынылады. Әрбір тұлға  өз тағамына ерекше дәм беруге  тырысады. Тағамдарға ерекше дәм беретін көмекшілердің бірі дәмдеуіштер мен татымды қоспалар .</w:t>
      </w:r>
    </w:p>
    <w:p w:rsidR="0026116C" w:rsidRPr="006B30A1" w:rsidRDefault="0026116C" w:rsidP="0048515E">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Тағам дәмін әртараптандырудың бұл әдісі ежелден бері белгілі.  Хош иісті өсімдіктер туралы алғашқы дерек көздер Ежелгі Шығыс өркениеттерінде  кездеседі. Әртүрлі ингредиенттерді Үндістан, Цейлон, Кіші Азия, Африка, Орта Шығыс, Оңтүстік Азия және Жерорта теңізі сияқты елдер жеткізушілер болды. Қазіргі уақытта Үндістан мен Қытай түрлі хош иісті өсімдіктерді өндіруде әлемдік көшбасшылар болып табылады. Дереккөздер бойынша Қазақстанда бұл өнім  тек XVI ғасырда ғана пайдалана бастаған, бірақ кейбір хош иісті өсімдіктерді тағамға қолдану бұрынғы кезеңдер де пайдаланылғаны белгілі [</w:t>
      </w:r>
      <w:r w:rsidR="00901626" w:rsidRPr="006B30A1">
        <w:rPr>
          <w:rFonts w:ascii="Times New Roman" w:hAnsi="Times New Roman"/>
          <w:sz w:val="28"/>
          <w:szCs w:val="28"/>
          <w:lang w:val="kk-KZ"/>
        </w:rPr>
        <w:t>3</w:t>
      </w:r>
      <w:r w:rsidR="00101DEE" w:rsidRPr="006B30A1">
        <w:rPr>
          <w:rFonts w:ascii="Times New Roman" w:hAnsi="Times New Roman"/>
          <w:sz w:val="28"/>
          <w:szCs w:val="28"/>
          <w:lang w:val="kk-KZ"/>
        </w:rPr>
        <w:t>7</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Қазіргі уақыт нарығында дәмдеуіштер, татымды қоспалар мен хош иісті өсімдіктер кез-келген талғамға сай келетін кең ассортиментте ұсынылады. Бірақ Қазақстандық нарықтың басты ерекшелігі импорттық шикізатқа тәуелділік болып табылады. </w:t>
      </w:r>
    </w:p>
    <w:bookmarkEnd w:id="9"/>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Соңғы жылдары татымды қоспалар мен хош иісті дәмдеуіштер тағамға ерекше дәм беру үшін ғана емес, сонымен қатар медициналық мақсатта да қолданыла бастады. Холестеринді төмендетуге, тұзды алмастыруға және салмақ жоғалтуға көмектесетін татымды қоспалардың жаңа түрлері шығарылды. Көптеген диетологтар тұздың орнына дәмдеуіштер мен татымды қоспалар қолдануды ұсынады, бұл денеге пайдалы. Сонымен қатар, олар құрамында көп мөлшерде натрий бар жоғары калориялы тұздықтарға тамаша балама бола алады. Осылайша,  сарапшылар үрдісі табиғи ингредиенттерді тұтынуға  қатысты өзгерістерді атап өтті</w:t>
      </w:r>
      <w:r w:rsidR="00DB11A0">
        <w:rPr>
          <w:rFonts w:ascii="Times New Roman" w:hAnsi="Times New Roman"/>
          <w:sz w:val="28"/>
          <w:szCs w:val="28"/>
          <w:lang w:val="kk-KZ"/>
        </w:rPr>
        <w:t>.</w:t>
      </w:r>
      <w:r w:rsidRPr="006B30A1">
        <w:rPr>
          <w:rFonts w:ascii="Times New Roman" w:hAnsi="Times New Roman"/>
          <w:sz w:val="28"/>
          <w:szCs w:val="28"/>
          <w:lang w:val="kk-KZ"/>
        </w:rPr>
        <w:t xml:space="preserve"> Отандық нарық құрылымында негізгі </w:t>
      </w:r>
      <w:r w:rsidRPr="006B30A1">
        <w:rPr>
          <w:rFonts w:ascii="Times New Roman" w:hAnsi="Times New Roman"/>
          <w:sz w:val="28"/>
          <w:szCs w:val="28"/>
          <w:lang w:val="kk-KZ"/>
        </w:rPr>
        <w:lastRenderedPageBreak/>
        <w:t>үлес дәмдеуіштерге тиесілі (60%), татымды қоспалар үлесі 35%, хош иісті өсімдер – 5% құрады [</w:t>
      </w:r>
      <w:r w:rsidR="00901626" w:rsidRPr="006B30A1">
        <w:rPr>
          <w:rFonts w:ascii="Times New Roman" w:hAnsi="Times New Roman"/>
          <w:sz w:val="28"/>
          <w:szCs w:val="28"/>
          <w:lang w:val="kk-KZ"/>
        </w:rPr>
        <w:t>37</w:t>
      </w:r>
      <w:r w:rsidRPr="006B30A1">
        <w:rPr>
          <w:rFonts w:ascii="Times New Roman" w:hAnsi="Times New Roman"/>
          <w:sz w:val="28"/>
          <w:szCs w:val="28"/>
          <w:lang w:val="kk-KZ"/>
        </w:rPr>
        <w:t>].</w:t>
      </w:r>
    </w:p>
    <w:p w:rsidR="0026116C" w:rsidRPr="006B30A1" w:rsidRDefault="00DB11A0" w:rsidP="0026116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Қазақстандық өндіріст</w:t>
      </w:r>
      <w:r w:rsidR="0026116C" w:rsidRPr="006B30A1">
        <w:rPr>
          <w:rFonts w:ascii="Times New Roman" w:hAnsi="Times New Roman"/>
          <w:sz w:val="28"/>
          <w:szCs w:val="28"/>
          <w:lang w:val="kk-KZ"/>
        </w:rPr>
        <w:t>е дәмдеуіштер мен хош иісті өсімдіктердің сатылуы деңгейінің ең көп үлесі Алматы қаласына тиесілі.</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Дерек көздерде қазақстандық дәмдеуіштер, татымды қоспалар мен  хош иісті өсімдіктер нарығының көлемі туралы деректер жоқ.</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Қазақстанға дәмдеуіш, татымды қоспалар мен  хош иісті өсімдіктерді негізгі импорттаушы елдер - Қытай мен Үндістан.</w:t>
      </w:r>
    </w:p>
    <w:p w:rsidR="0026116C" w:rsidRPr="006B30A1" w:rsidRDefault="0026116C" w:rsidP="0026116C">
      <w:pPr>
        <w:shd w:val="clear" w:color="auto" w:fill="FCFCFC"/>
        <w:tabs>
          <w:tab w:val="left" w:pos="1560"/>
        </w:tabs>
        <w:spacing w:after="0" w:line="240" w:lineRule="auto"/>
        <w:ind w:firstLine="709"/>
        <w:jc w:val="both"/>
        <w:rPr>
          <w:rFonts w:ascii="Times New Roman" w:hAnsi="Times New Roman"/>
          <w:color w:val="161614"/>
          <w:sz w:val="28"/>
          <w:szCs w:val="28"/>
          <w:lang w:val="kk-KZ"/>
        </w:rPr>
      </w:pPr>
      <w:r w:rsidRPr="006B30A1">
        <w:rPr>
          <w:rFonts w:ascii="Times New Roman" w:hAnsi="Times New Roman"/>
          <w:color w:val="161614"/>
          <w:sz w:val="28"/>
          <w:szCs w:val="28"/>
          <w:lang w:val="kk-KZ"/>
        </w:rPr>
        <w:t>Бүгінгі таңда мамандар Қазақстанда дәмдеуіштерге деген қызығушылық артып келе жатқанын атап өтті: әлемдік мәдениеттерге араласуы аспаздық компоненттің дамуына ықпал етеді. Көптеген тағамдану орталықтарында тұтынушыларға әртүрлі әлемдік асханалардың тағам түрлерін бір жерінде ұсынылу қарастырылған. Жеткізушілер мен өндірушілер бұл үрдісті қолдайды: қаптаманы жақсартады, хош иісті өсімдіктердің жаңа түрлерін ұсынады және оларды қалай және не үшін қолдануға болатындығын түсіндіруге тырысады.</w:t>
      </w:r>
    </w:p>
    <w:p w:rsidR="0026116C" w:rsidRPr="006B30A1" w:rsidRDefault="0026116C" w:rsidP="0026116C">
      <w:pPr>
        <w:shd w:val="clear" w:color="auto" w:fill="FCFCFC"/>
        <w:tabs>
          <w:tab w:val="left" w:pos="1560"/>
        </w:tabs>
        <w:spacing w:after="0" w:line="240" w:lineRule="auto"/>
        <w:ind w:firstLine="709"/>
        <w:jc w:val="both"/>
        <w:rPr>
          <w:rFonts w:ascii="Times New Roman" w:hAnsi="Times New Roman"/>
          <w:color w:val="1B1D27"/>
          <w:sz w:val="28"/>
          <w:szCs w:val="28"/>
          <w:lang w:val="kk-KZ"/>
        </w:rPr>
      </w:pPr>
      <w:bookmarkStart w:id="10" w:name="_Hlk131202163"/>
      <w:r w:rsidRPr="006B30A1">
        <w:rPr>
          <w:rFonts w:ascii="Times New Roman" w:hAnsi="Times New Roman"/>
          <w:color w:val="1B1D27"/>
          <w:sz w:val="28"/>
          <w:szCs w:val="28"/>
          <w:lang w:val="kk-KZ"/>
        </w:rPr>
        <w:t xml:space="preserve">Бүгінгі таңда барлық өндірушілер әртүрлі бағаға сай өнімдердің кең спектрін ұсынады. Қазақстандағы дәмдеуіш нарығының көп бөлігін </w:t>
      </w:r>
      <w:r w:rsidRPr="006B30A1">
        <w:rPr>
          <w:rFonts w:ascii="Times New Roman" w:hAnsi="Times New Roman"/>
          <w:bCs/>
          <w:color w:val="1B1D27"/>
          <w:sz w:val="28"/>
          <w:szCs w:val="28"/>
          <w:lang w:val="kk-KZ"/>
        </w:rPr>
        <w:t>Cykoria S. A., Gallina Blanca, N</w:t>
      </w:r>
      <w:r w:rsidR="00DB11A0">
        <w:rPr>
          <w:rFonts w:ascii="Times New Roman" w:hAnsi="Times New Roman"/>
          <w:bCs/>
          <w:color w:val="1B1D27"/>
          <w:sz w:val="28"/>
          <w:szCs w:val="28"/>
          <w:lang w:val="kk-KZ"/>
        </w:rPr>
        <w:t xml:space="preserve">estle S. A., Podravka, Unilever </w:t>
      </w:r>
      <w:r w:rsidRPr="006B30A1">
        <w:rPr>
          <w:rFonts w:ascii="Times New Roman" w:hAnsi="Times New Roman"/>
          <w:color w:val="1B1D27"/>
          <w:sz w:val="28"/>
          <w:szCs w:val="28"/>
          <w:lang w:val="kk-KZ"/>
        </w:rPr>
        <w:t xml:space="preserve">сияқты компаниялардың шетелдік брендтері алады. </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Отандық өндірушілер: «Омега специй» ЖШС, «Almaty Spices» ЖШС, «Asyl» ЖК дәмдеуіштер дүкені – бұл отандық және импортталатын шикізаттан дайын өнім өндіретін қазақстандық компаниялар. Олардың барлығы өз қызметін ҚР аумағында жүзеге асырады. Өз аймағында өнімді жеткізу үшін отандық компаниялар көтерме компаниялардың қызметтер</w:t>
      </w:r>
      <w:r w:rsidR="00101DEE" w:rsidRPr="006B30A1">
        <w:rPr>
          <w:rFonts w:ascii="Times New Roman" w:hAnsi="Times New Roman"/>
          <w:sz w:val="28"/>
          <w:szCs w:val="28"/>
          <w:lang w:val="kk-KZ"/>
        </w:rPr>
        <w:t>ін пайдаланады</w:t>
      </w:r>
      <w:r w:rsidR="00101DEE" w:rsidRPr="006B30A1">
        <w:rPr>
          <w:rFonts w:ascii="Times New Roman" w:hAnsi="Times New Roman"/>
          <w:color w:val="161614"/>
          <w:sz w:val="28"/>
          <w:szCs w:val="28"/>
          <w:lang w:val="kk-KZ"/>
        </w:rPr>
        <w:t xml:space="preserve"> [38].</w:t>
      </w:r>
    </w:p>
    <w:p w:rsidR="0026116C" w:rsidRPr="006B30A1" w:rsidRDefault="00CC7865" w:rsidP="0026116C">
      <w:pPr>
        <w:shd w:val="clear" w:color="auto" w:fill="FCFCFC"/>
        <w:tabs>
          <w:tab w:val="left" w:pos="1560"/>
        </w:tabs>
        <w:spacing w:after="0" w:line="240" w:lineRule="auto"/>
        <w:ind w:firstLine="709"/>
        <w:jc w:val="both"/>
        <w:rPr>
          <w:rFonts w:ascii="Times New Roman" w:hAnsi="Times New Roman"/>
          <w:color w:val="161614"/>
          <w:sz w:val="28"/>
          <w:szCs w:val="28"/>
          <w:lang w:val="kk-KZ"/>
        </w:rPr>
      </w:pPr>
      <w:r w:rsidRPr="006B30A1">
        <w:rPr>
          <w:rFonts w:ascii="Times New Roman" w:hAnsi="Times New Roman"/>
          <w:color w:val="161614"/>
          <w:sz w:val="28"/>
          <w:szCs w:val="28"/>
          <w:lang w:val="kk-KZ"/>
        </w:rPr>
        <w:t>Қ</w:t>
      </w:r>
      <w:r w:rsidR="0026116C" w:rsidRPr="006B30A1">
        <w:rPr>
          <w:rFonts w:ascii="Times New Roman" w:hAnsi="Times New Roman"/>
          <w:color w:val="161614"/>
          <w:sz w:val="28"/>
          <w:szCs w:val="28"/>
          <w:lang w:val="kk-KZ"/>
        </w:rPr>
        <w:t>азір дәмдеуіштер, татымды қоспалар мен хош иісті өсімдіктерді өндіруге арналған жаңа технологиялар енгізілуде, соның арқасында өнім көлемі артып келеді. Нәтижесінде, мұндай енгізулер импорттық және отандық тауарлардың арақатынасын өзгерте алады.</w:t>
      </w:r>
    </w:p>
    <w:bookmarkEnd w:id="10"/>
    <w:p w:rsidR="0026116C" w:rsidRPr="006B30A1" w:rsidRDefault="0026116C" w:rsidP="0026116C">
      <w:pPr>
        <w:shd w:val="clear" w:color="auto" w:fill="FCFCFC"/>
        <w:tabs>
          <w:tab w:val="left" w:pos="1560"/>
        </w:tabs>
        <w:spacing w:after="0" w:line="240" w:lineRule="auto"/>
        <w:ind w:firstLine="709"/>
        <w:jc w:val="both"/>
        <w:rPr>
          <w:rFonts w:ascii="Times New Roman" w:hAnsi="Times New Roman"/>
          <w:color w:val="161614"/>
          <w:sz w:val="28"/>
          <w:szCs w:val="28"/>
          <w:lang w:val="kk-KZ"/>
        </w:rPr>
      </w:pPr>
      <w:r w:rsidRPr="006B30A1">
        <w:rPr>
          <w:rFonts w:ascii="Times New Roman" w:hAnsi="Times New Roman"/>
          <w:color w:val="161614"/>
          <w:sz w:val="28"/>
          <w:szCs w:val="28"/>
          <w:lang w:val="kk-KZ"/>
        </w:rPr>
        <w:t>Бүгінгі таңда тұтынушылық фактор – дәмдеуіштер, татымды қоспалар мен хош иісті өсімдіктер нарық дамуына әсер етеді. Бұл өнімдерге сұраныс өте жоғары. Халық табысының төмендеуі тұтынушылық сұраныстың арзан өнімге ауысуына әкеледі, ал керісінше, кірістердің өсуімен халық қымбат және сапалы өнімдерді артық көреді</w:t>
      </w:r>
      <w:r w:rsidR="00101DEE" w:rsidRPr="006B30A1">
        <w:rPr>
          <w:rFonts w:ascii="Times New Roman" w:hAnsi="Times New Roman"/>
          <w:color w:val="161614"/>
          <w:sz w:val="28"/>
          <w:szCs w:val="28"/>
          <w:lang w:val="kk-KZ"/>
        </w:rPr>
        <w:t>.</w:t>
      </w:r>
      <w:r w:rsidRPr="006B30A1">
        <w:rPr>
          <w:rFonts w:ascii="Times New Roman" w:hAnsi="Times New Roman"/>
          <w:color w:val="161614"/>
          <w:sz w:val="28"/>
          <w:szCs w:val="28"/>
          <w:lang w:val="kk-KZ"/>
        </w:rPr>
        <w:t xml:space="preserve"> </w:t>
      </w:r>
    </w:p>
    <w:p w:rsidR="0026116C" w:rsidRPr="006B30A1" w:rsidRDefault="0026116C" w:rsidP="0026116C">
      <w:pPr>
        <w:shd w:val="clear" w:color="auto" w:fill="FFFFFF"/>
        <w:tabs>
          <w:tab w:val="left" w:pos="1560"/>
        </w:tabs>
        <w:spacing w:after="0" w:line="240" w:lineRule="auto"/>
        <w:ind w:firstLine="709"/>
        <w:jc w:val="both"/>
        <w:rPr>
          <w:rFonts w:ascii="Times New Roman" w:hAnsi="Times New Roman"/>
          <w:color w:val="000000"/>
          <w:sz w:val="28"/>
          <w:szCs w:val="28"/>
          <w:lang w:val="kk-KZ"/>
        </w:rPr>
      </w:pPr>
    </w:p>
    <w:p w:rsidR="0026116C" w:rsidRPr="002E5705" w:rsidRDefault="00947EBF" w:rsidP="0026116C">
      <w:pPr>
        <w:shd w:val="clear" w:color="auto" w:fill="FFFFFF"/>
        <w:tabs>
          <w:tab w:val="left" w:pos="1560"/>
        </w:tabs>
        <w:spacing w:after="0" w:line="240" w:lineRule="auto"/>
        <w:ind w:firstLine="709"/>
        <w:jc w:val="both"/>
        <w:rPr>
          <w:rFonts w:ascii="Times New Roman" w:hAnsi="Times New Roman"/>
          <w:color w:val="000000"/>
          <w:sz w:val="28"/>
          <w:szCs w:val="28"/>
          <w:lang w:val="kk-KZ"/>
        </w:rPr>
      </w:pPr>
      <w:r w:rsidRPr="002E5705">
        <w:rPr>
          <w:rFonts w:ascii="Times New Roman" w:hAnsi="Times New Roman"/>
          <w:color w:val="000000"/>
          <w:sz w:val="28"/>
          <w:szCs w:val="28"/>
          <w:lang w:val="kk-KZ"/>
        </w:rPr>
        <w:t>1.5</w:t>
      </w:r>
      <w:r w:rsidR="0026116C" w:rsidRPr="002E5705">
        <w:rPr>
          <w:rFonts w:ascii="Times New Roman" w:hAnsi="Times New Roman"/>
          <w:color w:val="000000"/>
          <w:sz w:val="28"/>
          <w:szCs w:val="28"/>
          <w:lang w:val="kk-KZ"/>
        </w:rPr>
        <w:t xml:space="preserve">.1 Дәмдік қоспалардың түрлері </w:t>
      </w:r>
    </w:p>
    <w:p w:rsidR="0026116C" w:rsidRPr="006B30A1" w:rsidRDefault="0026116C" w:rsidP="0026116C">
      <w:pPr>
        <w:shd w:val="clear" w:color="auto" w:fill="FFFFFF"/>
        <w:tabs>
          <w:tab w:val="left" w:pos="156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Дәмдеуіштер, татымды қоспалар мен хош иісті өсімдіктер адам өміріне ежелден бері енген. Қазіргі кездері  тіпті дәмді тағамдардың өздерін қосымша иіссіз және өзіне тән дәмсіз елестету қиын.</w:t>
      </w:r>
    </w:p>
    <w:p w:rsidR="0026116C" w:rsidRPr="006B30A1" w:rsidRDefault="0026116C" w:rsidP="0026116C">
      <w:pPr>
        <w:shd w:val="clear" w:color="auto" w:fill="FFFFFF"/>
        <w:tabs>
          <w:tab w:val="left" w:pos="156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Адамдар хош иісті өсімдіктерді күнделікті өмірде тұз пайда болғанға дейін тамақ дайындау үшін қолдана бастады. Хош иісті тамырлар, сабақтар мен жапырақтар тағамның дәмін таңдаулы және жағымды етті. Ақырындап бұл тағамдық қоспалар адамдар үшін маңызды бола бастады.</w:t>
      </w:r>
    </w:p>
    <w:p w:rsidR="0026116C" w:rsidRPr="006B30A1" w:rsidRDefault="0026116C" w:rsidP="0026116C">
      <w:pPr>
        <w:shd w:val="clear" w:color="auto" w:fill="FFFFFF"/>
        <w:tabs>
          <w:tab w:val="left" w:pos="156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lastRenderedPageBreak/>
        <w:t xml:space="preserve">Жердің әртүрлі бұрыштарында татымды қоспалар мен хош иісті өсімдіктердің белгілі бір түрлеріне аспаздық әуестік пайда болды. </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lang w:val="kk-KZ"/>
        </w:rPr>
      </w:pPr>
      <w:r w:rsidRPr="006B30A1">
        <w:rPr>
          <w:sz w:val="28"/>
          <w:szCs w:val="28"/>
          <w:lang w:val="kk-KZ"/>
        </w:rPr>
        <w:t>15 ғасырдың аяғында теңізшілер Еуропаға қалампыр, даршын, қара бұрыш, зімбір сияқты татымды қоспалар жеткізілген. Колумб Американы ашқаннан кейін, еуропалықтар хош иісті қабықты  бұрыш пен ваниль дәмдерімен танысты [</w:t>
      </w:r>
      <w:r w:rsidR="00901626" w:rsidRPr="006B30A1">
        <w:rPr>
          <w:sz w:val="28"/>
          <w:szCs w:val="28"/>
          <w:lang w:val="kk-KZ"/>
        </w:rPr>
        <w:t>39</w:t>
      </w:r>
      <w:r w:rsidRPr="006B30A1">
        <w:rPr>
          <w:sz w:val="28"/>
          <w:szCs w:val="28"/>
          <w:lang w:val="kk-KZ"/>
        </w:rPr>
        <w:t>].</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lang w:val="kk-KZ"/>
        </w:rPr>
      </w:pPr>
      <w:r w:rsidRPr="006B30A1">
        <w:rPr>
          <w:sz w:val="28"/>
          <w:szCs w:val="28"/>
          <w:lang w:val="kk-KZ"/>
        </w:rPr>
        <w:t>Ыстық алыс елдерден елімізге шетелдік хош иісті өсімдіктер келді, олардың көпшілігі тек ауқатты адамдарға қол жетімді болды. Болашақта печеньелер пісіру үшін құрамына анис, күймесгүл, даршын, зімбір, ваниль, қалампыр, кардамон, мускат жаңғағынан тұратын қоспалар үлкен сұранысқа ие бола бастады.</w:t>
      </w:r>
    </w:p>
    <w:p w:rsidR="0026116C" w:rsidRPr="006B30A1" w:rsidRDefault="0026116C" w:rsidP="0026116C">
      <w:pPr>
        <w:shd w:val="clear" w:color="auto" w:fill="FFFFFF"/>
        <w:tabs>
          <w:tab w:val="left" w:pos="993"/>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Бүгінгі таңда бұл тамақ өнімдері күнделікті өмірде өте кең таралғанына қарамастан, олардың мақсаты бойынша айтарлықтай айырмашылықтар бар ек</w:t>
      </w:r>
      <w:r w:rsidR="00901626" w:rsidRPr="006B30A1">
        <w:rPr>
          <w:rFonts w:ascii="Times New Roman" w:hAnsi="Times New Roman"/>
          <w:sz w:val="28"/>
          <w:szCs w:val="28"/>
          <w:lang w:val="kk-KZ"/>
        </w:rPr>
        <w:t>енін көп адамдар біле білмейді</w:t>
      </w:r>
      <w:r w:rsidRPr="006B30A1">
        <w:rPr>
          <w:rFonts w:ascii="Times New Roman" w:hAnsi="Times New Roman"/>
          <w:sz w:val="28"/>
          <w:szCs w:val="28"/>
          <w:lang w:val="kk-KZ"/>
        </w:rPr>
        <w:t>.</w:t>
      </w:r>
    </w:p>
    <w:p w:rsidR="0026116C" w:rsidRPr="006B30A1" w:rsidRDefault="0026116C" w:rsidP="0026116C">
      <w:pPr>
        <w:shd w:val="clear" w:color="auto" w:fill="FFFFFF"/>
        <w:tabs>
          <w:tab w:val="left" w:pos="993"/>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Ұнтақ-дәмдеуіштер, бұрыштар қоспалары, кептірілген ақжелкен жапырақтары, лавр жапырақтары, әр түрлі шөптердің арнайы жиынтығы және ащы тұздықтар – бұл тек айсбергтің ұшы ғана. Бұл тізімді шексіз ұзартуға болады. Шын мәнінде, татымды қоспалар мен басқа да хош иісті өсімдіктердің  қандай екендігі туралы сұрақтар әлі де ашық, өйткені олардың ассортименті үнемі кеңейіп келеді және бұрын сирек кездесетін және экзотикалық нұсқалар танымал бола бастады.</w:t>
      </w:r>
    </w:p>
    <w:p w:rsidR="0026116C" w:rsidRPr="006B30A1" w:rsidRDefault="0026116C" w:rsidP="0026116C">
      <w:pPr>
        <w:shd w:val="clear" w:color="auto" w:fill="FFFFFF"/>
        <w:tabs>
          <w:tab w:val="left" w:pos="993"/>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Қорытындылай келе, хош иісті қоспалардың барлық түрлерін келесі санаттарға бөлуге болады:</w:t>
      </w:r>
    </w:p>
    <w:p w:rsidR="0026116C" w:rsidRPr="006B30A1" w:rsidRDefault="0026116C" w:rsidP="004B133E">
      <w:pPr>
        <w:pStyle w:val="a3"/>
        <w:numPr>
          <w:ilvl w:val="0"/>
          <w:numId w:val="9"/>
        </w:numPr>
        <w:shd w:val="clear" w:color="auto" w:fill="FFFFFF"/>
        <w:tabs>
          <w:tab w:val="left" w:pos="993"/>
        </w:tabs>
        <w:ind w:left="0" w:firstLine="709"/>
        <w:jc w:val="both"/>
        <w:rPr>
          <w:sz w:val="28"/>
          <w:szCs w:val="28"/>
          <w:lang w:val="kk-KZ"/>
        </w:rPr>
      </w:pPr>
      <w:r w:rsidRPr="006B30A1">
        <w:rPr>
          <w:sz w:val="28"/>
          <w:szCs w:val="28"/>
          <w:lang w:val="kk-KZ"/>
        </w:rPr>
        <w:t>Дәмдеуіштер. Олар бірнеше компоненттерден тұрады және дайындалған тағамның дәмін өзгертеді. Оларға тұз, желкек, қыша, тұздықтар, сірке суы және басқа да ұқсас өнімдер кіреді.</w:t>
      </w:r>
    </w:p>
    <w:p w:rsidR="0026116C" w:rsidRPr="006B30A1" w:rsidRDefault="0026116C" w:rsidP="004B133E">
      <w:pPr>
        <w:pStyle w:val="a3"/>
        <w:numPr>
          <w:ilvl w:val="0"/>
          <w:numId w:val="9"/>
        </w:numPr>
        <w:shd w:val="clear" w:color="auto" w:fill="FFFFFF"/>
        <w:tabs>
          <w:tab w:val="left" w:pos="993"/>
        </w:tabs>
        <w:ind w:left="0" w:firstLine="709"/>
        <w:jc w:val="both"/>
        <w:rPr>
          <w:sz w:val="28"/>
          <w:szCs w:val="28"/>
          <w:lang w:val="kk-KZ"/>
        </w:rPr>
      </w:pPr>
      <w:r w:rsidRPr="006B30A1">
        <w:rPr>
          <w:sz w:val="28"/>
          <w:szCs w:val="28"/>
          <w:lang w:val="kk-KZ"/>
        </w:rPr>
        <w:t>Татымды қоспалар. Олар дайындалған тағамның дәмі мен иісін өзгерте алатын бір компоненттен тұрады, ал кейбір жағдайларда оның консистенциясы да өзгереді.</w:t>
      </w:r>
    </w:p>
    <w:p w:rsidR="0026116C" w:rsidRPr="006B30A1" w:rsidRDefault="0026116C" w:rsidP="004B133E">
      <w:pPr>
        <w:pStyle w:val="a3"/>
        <w:numPr>
          <w:ilvl w:val="0"/>
          <w:numId w:val="9"/>
        </w:numPr>
        <w:shd w:val="clear" w:color="auto" w:fill="FFFFFF"/>
        <w:tabs>
          <w:tab w:val="left" w:pos="993"/>
        </w:tabs>
        <w:ind w:left="0" w:firstLine="709"/>
        <w:jc w:val="both"/>
        <w:rPr>
          <w:sz w:val="28"/>
          <w:szCs w:val="28"/>
          <w:lang w:val="kk-KZ"/>
        </w:rPr>
      </w:pPr>
      <w:r w:rsidRPr="006B30A1">
        <w:rPr>
          <w:sz w:val="28"/>
          <w:szCs w:val="28"/>
          <w:lang w:val="kk-KZ"/>
        </w:rPr>
        <w:t>Хош иісті өсімдіктер. Олар әдетте өсімдік тектес және хош иісті аромат пен дәмге ие.</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lang w:val="kk-KZ"/>
        </w:rPr>
      </w:pPr>
      <w:r w:rsidRPr="006B30A1">
        <w:rPr>
          <w:sz w:val="28"/>
          <w:szCs w:val="28"/>
          <w:lang w:val="kk-KZ"/>
        </w:rPr>
        <w:t>Ең маңызды айырмашылық (құннан басқа) — бұл өнімнің бір бағытта қана қолданылуы. Әр түрлі ет өнімдері, балық тағамдарына арналған сұйық дәмдеуіштер мен кептірілген татымды қоспалар нақты мақсатты аудиторияға бағытталған.</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lang w:val="kk-KZ"/>
        </w:rPr>
      </w:pPr>
      <w:r w:rsidRPr="006B30A1">
        <w:rPr>
          <w:sz w:val="28"/>
          <w:szCs w:val="28"/>
          <w:lang w:val="kk-KZ"/>
        </w:rPr>
        <w:t>Әр хош иісті өсімдіктердің, дәмдеу</w:t>
      </w:r>
      <w:r w:rsidR="002E7656">
        <w:rPr>
          <w:sz w:val="28"/>
          <w:szCs w:val="28"/>
          <w:lang w:val="kk-KZ"/>
        </w:rPr>
        <w:t>іштердің және татымды қоспаларды</w:t>
      </w:r>
      <w:r w:rsidRPr="006B30A1">
        <w:rPr>
          <w:sz w:val="28"/>
          <w:szCs w:val="28"/>
          <w:lang w:val="kk-KZ"/>
        </w:rPr>
        <w:t>ң өзіндік міндеттері болады және бір емес. Қажетті нәтижеге қол жеткізу үшін оларды тағамға қосу арқылы кейбір аспаздық ережелерді біліп, ұстануыңыз керек [</w:t>
      </w:r>
      <w:r w:rsidR="00901626" w:rsidRPr="006B30A1">
        <w:rPr>
          <w:sz w:val="28"/>
          <w:szCs w:val="28"/>
          <w:lang w:val="kk-KZ"/>
        </w:rPr>
        <w:t>40</w:t>
      </w:r>
      <w:r w:rsidRPr="006B30A1">
        <w:rPr>
          <w:sz w:val="28"/>
          <w:szCs w:val="28"/>
          <w:lang w:val="kk-KZ"/>
        </w:rPr>
        <w:t>].</w:t>
      </w:r>
    </w:p>
    <w:p w:rsidR="0026116C" w:rsidRPr="006B30A1" w:rsidRDefault="0026116C" w:rsidP="0026116C">
      <w:pPr>
        <w:spacing w:after="0" w:line="240" w:lineRule="auto"/>
        <w:ind w:left="709"/>
        <w:jc w:val="both"/>
        <w:rPr>
          <w:rFonts w:ascii="Times New Roman" w:hAnsi="Times New Roman"/>
          <w:b/>
          <w:sz w:val="28"/>
          <w:szCs w:val="28"/>
          <w:lang w:val="kk-KZ"/>
        </w:rPr>
      </w:pPr>
    </w:p>
    <w:p w:rsidR="0026116C" w:rsidRPr="002E5705" w:rsidRDefault="00947EBF" w:rsidP="0026116C">
      <w:pPr>
        <w:spacing w:after="0" w:line="240" w:lineRule="auto"/>
        <w:ind w:left="709"/>
        <w:jc w:val="both"/>
        <w:rPr>
          <w:rFonts w:ascii="Times New Roman" w:hAnsi="Times New Roman"/>
          <w:sz w:val="28"/>
          <w:szCs w:val="28"/>
          <w:lang w:val="kk-KZ"/>
        </w:rPr>
      </w:pPr>
      <w:r w:rsidRPr="002E5705">
        <w:rPr>
          <w:rFonts w:ascii="Times New Roman" w:hAnsi="Times New Roman"/>
          <w:sz w:val="28"/>
          <w:szCs w:val="28"/>
          <w:lang w:val="kk-KZ"/>
        </w:rPr>
        <w:t>1.5</w:t>
      </w:r>
      <w:r w:rsidR="0026116C" w:rsidRPr="002E5705">
        <w:rPr>
          <w:rFonts w:ascii="Times New Roman" w:hAnsi="Times New Roman"/>
          <w:sz w:val="28"/>
          <w:szCs w:val="28"/>
          <w:lang w:val="kk-KZ"/>
        </w:rPr>
        <w:t>.2 Табиғи дәмдік-иісті қоспалардың қасиеттері</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lang w:val="kk-KZ"/>
        </w:rPr>
      </w:pPr>
      <w:r w:rsidRPr="006B30A1">
        <w:rPr>
          <w:sz w:val="28"/>
          <w:szCs w:val="28"/>
          <w:lang w:val="kk-KZ"/>
        </w:rPr>
        <w:t xml:space="preserve">Дәмдеуіштер, татымды қоспалар, хош иісті өсімдіктер – жәй ғана аспаздық қоспалар ғана емес. Оларды пайлалану спектрі оданда кеңірек. </w:t>
      </w:r>
      <w:r w:rsidRPr="006B30A1">
        <w:rPr>
          <w:sz w:val="28"/>
          <w:szCs w:val="28"/>
          <w:lang w:val="kk-KZ"/>
        </w:rPr>
        <w:lastRenderedPageBreak/>
        <w:t>Аспазда олардың басты мақсаты – дайындалып жатқан тағамның дәмін және иісін күшейту. Олардың арқасында тағам әд</w:t>
      </w:r>
      <w:r w:rsidR="002E7656">
        <w:rPr>
          <w:sz w:val="28"/>
          <w:szCs w:val="28"/>
          <w:lang w:val="kk-KZ"/>
        </w:rPr>
        <w:t>е</w:t>
      </w:r>
      <w:r w:rsidRPr="006B30A1">
        <w:rPr>
          <w:sz w:val="28"/>
          <w:szCs w:val="28"/>
          <w:lang w:val="kk-KZ"/>
        </w:rPr>
        <w:t xml:space="preserve">мі түрге және иіске ие болады. </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lang w:val="kk-KZ"/>
        </w:rPr>
      </w:pPr>
      <w:r w:rsidRPr="006B30A1">
        <w:rPr>
          <w:sz w:val="28"/>
          <w:szCs w:val="28"/>
          <w:lang w:val="kk-KZ"/>
        </w:rPr>
        <w:t>Тағы да бір маңызды факторлардың бірі: кейбір дәмдеуіштер  және татымды қоспалар жеңіл консерванттар қызметін атқарады және шіріткіш бактериялардың көбеюіне жол бермейді, сондықтан татымды қоспалар мен дәмдеуіштер көбірек қолданылған өнімдердің сақталу мерзімі жоғары болады.</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lang w:val="kk-KZ"/>
        </w:rPr>
      </w:pPr>
      <w:r w:rsidRPr="006B30A1">
        <w:rPr>
          <w:sz w:val="28"/>
          <w:szCs w:val="28"/>
          <w:lang w:val="kk-KZ"/>
        </w:rPr>
        <w:t>Хош иісті өсімдіктер мен татымды қоспалардың артықшылықтарын атай отырып, олардың емдік қасиеттерін елемеуге болмайды. Ғасырлар бойы ежелгі адамдар бұлардың тек, тамаққа арналған қоспалар ғана емес екенін түсінді. Олар әлі де әртүрлі аурулар үшін тамаша құрал болып табылады. Бұл өсімдіктердің тамырлары, сабағы, гүлдері және басқа бөліктері алыстағы ата-бабаларымыздың рационын адам ағзасы үшін өте маңызды микроэлементтер мен дәрумендермен толықтырып келген.</w:t>
      </w:r>
    </w:p>
    <w:p w:rsidR="0026116C" w:rsidRPr="006B30A1" w:rsidRDefault="0026116C" w:rsidP="0026116C">
      <w:pPr>
        <w:shd w:val="clear" w:color="auto" w:fill="FFFFFF"/>
        <w:tabs>
          <w:tab w:val="left" w:pos="156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Ежелгі уақытта Греция мен Римде мұндай өсімдіктер медициналық қажеттіліктер үшін өсірілген. Олар дәрі ретінде пайдаланылды. Ерекше есепте татымды қоспалар мен хош иісті өсімдіктер сол кезде емшілер арасында болған. Олар Еуропаға тиімді дәрі ретінде әкелінді. Оларды дәріхана дүкендерінен сатып алуға болды [</w:t>
      </w:r>
      <w:r w:rsidR="00ED0A3E" w:rsidRPr="006B30A1">
        <w:rPr>
          <w:rFonts w:ascii="Times New Roman" w:hAnsi="Times New Roman"/>
          <w:sz w:val="28"/>
          <w:szCs w:val="28"/>
          <w:lang w:val="kk-KZ"/>
        </w:rPr>
        <w:t>40, 132 б.</w:t>
      </w:r>
      <w:r w:rsidRPr="006B30A1">
        <w:rPr>
          <w:rFonts w:ascii="Times New Roman" w:hAnsi="Times New Roman"/>
          <w:sz w:val="28"/>
          <w:szCs w:val="28"/>
          <w:lang w:val="kk-KZ"/>
        </w:rPr>
        <w:t>].</w:t>
      </w:r>
    </w:p>
    <w:p w:rsidR="0026116C" w:rsidRPr="006B30A1" w:rsidRDefault="0026116C" w:rsidP="0026116C">
      <w:pPr>
        <w:shd w:val="clear" w:color="auto" w:fill="FFFFFF"/>
        <w:tabs>
          <w:tab w:val="left" w:pos="156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Сол кездегі іскер емшілер шетелдік өсімдіктердің емдік қасиеттерін бағалаған және олар емделушілерін сәтті емдеген.</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shd w:val="clear" w:color="auto" w:fill="FFFFFF"/>
          <w:lang w:val="kk-KZ"/>
        </w:rPr>
      </w:pPr>
      <w:r w:rsidRPr="006B30A1">
        <w:rPr>
          <w:sz w:val="28"/>
          <w:szCs w:val="28"/>
          <w:shd w:val="clear" w:color="auto" w:fill="FFFFFF"/>
          <w:lang w:val="kk-KZ"/>
        </w:rPr>
        <w:t>Сонымен, тәжірибелі дәрігерлер куркуманың қанды жақсы тазартатынын және оның несеп айдағыш қасиеттерінің бар екенін білген. Аскөк емшек сүтін өндіруге көмектеседі, сондықтан емшек сүтімен емізетін аналар үшін өте пайдалы. Асафетид (өткір иісі бар ащы өсімдік) нервтерді тыныштандырады, бастың ауырсынуын жеңілдетеді</w:t>
      </w:r>
      <w:r w:rsidR="00E01FDF" w:rsidRPr="006B30A1">
        <w:rPr>
          <w:sz w:val="28"/>
          <w:szCs w:val="28"/>
          <w:shd w:val="clear" w:color="auto" w:fill="FFFFFF"/>
          <w:lang w:val="kk-KZ"/>
        </w:rPr>
        <w:t>.</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shd w:val="clear" w:color="auto" w:fill="FFFFFF"/>
          <w:lang w:val="kk-KZ"/>
        </w:rPr>
      </w:pPr>
      <w:r w:rsidRPr="006B30A1">
        <w:rPr>
          <w:sz w:val="28"/>
          <w:szCs w:val="28"/>
          <w:shd w:val="clear" w:color="auto" w:fill="FFFFFF"/>
          <w:lang w:val="kk-KZ"/>
        </w:rPr>
        <w:t xml:space="preserve">Бүгінгі күні де </w:t>
      </w:r>
      <w:r w:rsidRPr="006B30A1">
        <w:rPr>
          <w:color w:val="000000"/>
          <w:sz w:val="28"/>
          <w:szCs w:val="28"/>
          <w:lang w:val="kk-KZ"/>
        </w:rPr>
        <w:t xml:space="preserve">хош иісті өсімдіктердің </w:t>
      </w:r>
      <w:r w:rsidRPr="006B30A1">
        <w:rPr>
          <w:sz w:val="28"/>
          <w:szCs w:val="28"/>
          <w:shd w:val="clear" w:color="auto" w:fill="FFFFFF"/>
          <w:lang w:val="kk-KZ"/>
        </w:rPr>
        <w:t xml:space="preserve">емдік қасиеттеріне қызығушылық жоғалған жоқ. Дәмдеуіштер мен </w:t>
      </w:r>
      <w:r w:rsidRPr="006B30A1">
        <w:rPr>
          <w:color w:val="000000"/>
          <w:sz w:val="28"/>
          <w:szCs w:val="28"/>
          <w:lang w:val="kk-KZ"/>
        </w:rPr>
        <w:t>хош иісті</w:t>
      </w:r>
      <w:r w:rsidR="002E7656">
        <w:rPr>
          <w:color w:val="000000"/>
          <w:sz w:val="28"/>
          <w:szCs w:val="28"/>
          <w:lang w:val="kk-KZ"/>
        </w:rPr>
        <w:t xml:space="preserve"> өсімдіктердің адам рационында</w:t>
      </w:r>
      <w:r w:rsidRPr="006B30A1">
        <w:rPr>
          <w:color w:val="000000"/>
          <w:sz w:val="28"/>
          <w:szCs w:val="28"/>
          <w:lang w:val="kk-KZ"/>
        </w:rPr>
        <w:t xml:space="preserve"> </w:t>
      </w:r>
      <w:r w:rsidR="002E7656">
        <w:rPr>
          <w:sz w:val="28"/>
          <w:szCs w:val="28"/>
          <w:shd w:val="clear" w:color="auto" w:fill="FFFFFF"/>
          <w:lang w:val="kk-KZ"/>
        </w:rPr>
        <w:t xml:space="preserve"> әртүр</w:t>
      </w:r>
      <w:r w:rsidRPr="006B30A1">
        <w:rPr>
          <w:sz w:val="28"/>
          <w:szCs w:val="28"/>
          <w:shd w:val="clear" w:color="auto" w:fill="FFFFFF"/>
          <w:lang w:val="kk-KZ"/>
        </w:rPr>
        <w:t>лі, адамның көңіл күйіне және жасартатын қабілетіне оң әсер ететіні, өмірлік тәжірибе арқылы дәлелденген және тексерілген [</w:t>
      </w:r>
      <w:r w:rsidR="00ED0A3E" w:rsidRPr="006B30A1">
        <w:rPr>
          <w:sz w:val="28"/>
          <w:szCs w:val="28"/>
          <w:shd w:val="clear" w:color="auto" w:fill="FFFFFF"/>
          <w:lang w:val="kk-KZ"/>
        </w:rPr>
        <w:t>41</w:t>
      </w:r>
      <w:r w:rsidRPr="006B30A1">
        <w:rPr>
          <w:sz w:val="28"/>
          <w:szCs w:val="28"/>
          <w:shd w:val="clear" w:color="auto" w:fill="FFFFFF"/>
          <w:lang w:val="kk-KZ"/>
        </w:rPr>
        <w:t>].</w:t>
      </w:r>
    </w:p>
    <w:p w:rsidR="0026116C" w:rsidRPr="006B30A1" w:rsidRDefault="0026116C" w:rsidP="0026116C">
      <w:pPr>
        <w:pStyle w:val="a8"/>
        <w:shd w:val="clear" w:color="auto" w:fill="FFFFFF"/>
        <w:tabs>
          <w:tab w:val="left" w:pos="1560"/>
        </w:tabs>
        <w:spacing w:before="0" w:beforeAutospacing="0" w:after="0" w:afterAutospacing="0"/>
        <w:ind w:firstLine="709"/>
        <w:jc w:val="both"/>
        <w:rPr>
          <w:sz w:val="28"/>
          <w:szCs w:val="28"/>
          <w:shd w:val="clear" w:color="auto" w:fill="FFFFFF"/>
          <w:lang w:val="kk-KZ"/>
        </w:rPr>
      </w:pPr>
      <w:r w:rsidRPr="006B30A1">
        <w:rPr>
          <w:sz w:val="28"/>
          <w:szCs w:val="28"/>
          <w:shd w:val="clear" w:color="auto" w:fill="FFFFFF"/>
          <w:lang w:val="kk-KZ"/>
        </w:rPr>
        <w:t xml:space="preserve">Көптеген </w:t>
      </w:r>
      <w:r w:rsidRPr="006B30A1">
        <w:rPr>
          <w:color w:val="000000"/>
          <w:sz w:val="28"/>
          <w:szCs w:val="28"/>
          <w:lang w:val="kk-KZ"/>
        </w:rPr>
        <w:t>хош иісті өсімдіктер</w:t>
      </w:r>
      <w:r w:rsidRPr="006B30A1">
        <w:rPr>
          <w:sz w:val="28"/>
          <w:szCs w:val="28"/>
          <w:shd w:val="clear" w:color="auto" w:fill="FFFFFF"/>
          <w:lang w:val="kk-KZ"/>
        </w:rPr>
        <w:t xml:space="preserve"> бүгінде белгілі және өмірдің әртүрлі салаларында сұранысқа ие.</w:t>
      </w:r>
    </w:p>
    <w:p w:rsidR="0026116C" w:rsidRPr="006B30A1" w:rsidRDefault="0026116C" w:rsidP="0026116C">
      <w:pPr>
        <w:shd w:val="clear" w:color="auto" w:fill="FFFFFF"/>
        <w:autoSpaceDE w:val="0"/>
        <w:autoSpaceDN w:val="0"/>
        <w:adjustRightInd w:val="0"/>
        <w:spacing w:after="0" w:line="240" w:lineRule="auto"/>
        <w:ind w:firstLine="708"/>
        <w:contextualSpacing/>
        <w:jc w:val="both"/>
        <w:rPr>
          <w:rFonts w:ascii="Times New Roman" w:hAnsi="Times New Roman"/>
          <w:sz w:val="28"/>
          <w:szCs w:val="28"/>
          <w:lang w:val="kk-KZ"/>
        </w:rPr>
      </w:pPr>
      <w:r w:rsidRPr="006B30A1">
        <w:rPr>
          <w:rFonts w:ascii="Times New Roman" w:hAnsi="Times New Roman"/>
          <w:sz w:val="28"/>
          <w:szCs w:val="28"/>
          <w:lang w:val="kk-KZ"/>
        </w:rPr>
        <w:t>Насыбайгүл аспаздық орталарда әйгілі, сонымен қатар халықтық, ресми медицинада, косметологияда және басқа салаларда қолданылады. Бұл өсімдік күшті қалпына келтіруге, иммундық жүйені нығайтуға, оң қуат алуға көмектеседі. Насыбайгүл сонымен қатар айқын антисептикалық, қызуды басатын, тер шығарғыш, бактерияларға қарсы, жөтелге қарсы, седативті, ауырсынуды басатын, босаңсынуға әсер ететін, ісінуге қарсы әсер ететін, антиоксидантты, жасартатын сияқты қасиеттерге ие. Насыбайгүл құрамында фенолды қосылыстарға бай эфир майларының кең спектрі, сонымен қатар флавоноидтар мен антоцианиндер сияқты полифенолдар бар [</w:t>
      </w:r>
      <w:r w:rsidR="00901626" w:rsidRPr="006B30A1">
        <w:rPr>
          <w:rFonts w:ascii="Times New Roman" w:hAnsi="Times New Roman"/>
          <w:sz w:val="28"/>
          <w:szCs w:val="28"/>
          <w:lang w:val="kk-KZ"/>
        </w:rPr>
        <w:t>4</w:t>
      </w:r>
      <w:r w:rsidR="00ED0A3E" w:rsidRPr="006B30A1">
        <w:rPr>
          <w:rFonts w:ascii="Times New Roman" w:hAnsi="Times New Roman"/>
          <w:sz w:val="28"/>
          <w:szCs w:val="28"/>
          <w:lang w:val="kk-KZ"/>
        </w:rPr>
        <w:t>2, 43</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rPr>
      </w:pPr>
      <w:r w:rsidRPr="006B30A1">
        <w:rPr>
          <w:rFonts w:ascii="Times New Roman" w:hAnsi="Times New Roman"/>
          <w:sz w:val="28"/>
          <w:szCs w:val="28"/>
          <w:lang w:val="kk-KZ"/>
        </w:rPr>
        <w:t xml:space="preserve">Орегано. Ореганоның негізгі пайдасы осы өсімдіктің бай құрамымен түсіндіріледі: бета-каротин, В тобының дәрумендері, Е, К, РР, С, А дәрумендері; калий, магний, кальций, йод, натрий, темір, фолий, розмарин </w:t>
      </w:r>
      <w:r w:rsidRPr="006B30A1">
        <w:rPr>
          <w:rFonts w:ascii="Times New Roman" w:hAnsi="Times New Roman"/>
          <w:sz w:val="28"/>
          <w:szCs w:val="28"/>
          <w:lang w:val="kk-KZ"/>
        </w:rPr>
        <w:lastRenderedPageBreak/>
        <w:t xml:space="preserve">қышқылы, карвакрол, таниндер, антиоксиданттар, эфир майлары және диеталық талшықтар. Орегано тек аспаздық жетістіктерде ғана емес, сонымен қатар медицинада да кеңінен қолданылады  </w:t>
      </w:r>
      <w:r w:rsidR="00801161" w:rsidRPr="006B30A1">
        <w:rPr>
          <w:rFonts w:ascii="Times New Roman" w:hAnsi="Times New Roman"/>
          <w:sz w:val="28"/>
          <w:szCs w:val="28"/>
        </w:rPr>
        <w:t>[</w:t>
      </w:r>
      <w:r w:rsidR="00ED0A3E" w:rsidRPr="006B30A1">
        <w:rPr>
          <w:rFonts w:ascii="Times New Roman" w:hAnsi="Times New Roman"/>
          <w:sz w:val="28"/>
          <w:szCs w:val="28"/>
        </w:rPr>
        <w:t>44, 45</w:t>
      </w:r>
      <w:r w:rsidRPr="006B30A1">
        <w:rPr>
          <w:rFonts w:ascii="Times New Roman" w:hAnsi="Times New Roman"/>
          <w:sz w:val="28"/>
          <w:szCs w:val="28"/>
        </w:rPr>
        <w:t>]</w:t>
      </w:r>
    </w:p>
    <w:p w:rsidR="0026116C" w:rsidRPr="006B30A1" w:rsidRDefault="0026116C" w:rsidP="0026116C">
      <w:pPr>
        <w:spacing w:after="0" w:line="240" w:lineRule="auto"/>
        <w:ind w:firstLine="709"/>
        <w:contextualSpacing/>
        <w:jc w:val="both"/>
        <w:rPr>
          <w:rFonts w:ascii="Times New Roman" w:hAnsi="Times New Roman"/>
          <w:sz w:val="28"/>
          <w:szCs w:val="28"/>
        </w:rPr>
      </w:pPr>
      <w:r w:rsidRPr="006B30A1">
        <w:rPr>
          <w:rFonts w:ascii="Times New Roman" w:hAnsi="Times New Roman"/>
          <w:sz w:val="28"/>
          <w:szCs w:val="28"/>
          <w:lang w:val="kk-KZ"/>
        </w:rPr>
        <w:t>Балдыркөк</w:t>
      </w:r>
      <w:r w:rsidRPr="006B30A1">
        <w:rPr>
          <w:rFonts w:ascii="Times New Roman" w:hAnsi="Times New Roman"/>
          <w:sz w:val="28"/>
          <w:szCs w:val="28"/>
        </w:rPr>
        <w:t xml:space="preserve">. Екі жылдық шөптесін өсімдік, жапырақтарында шамамен 80 мг % </w:t>
      </w:r>
      <w:r w:rsidRPr="006B30A1">
        <w:rPr>
          <w:rFonts w:ascii="Times New Roman" w:hAnsi="Times New Roman"/>
          <w:sz w:val="28"/>
          <w:szCs w:val="28"/>
          <w:lang w:val="kk-KZ"/>
        </w:rPr>
        <w:t xml:space="preserve">жуық </w:t>
      </w:r>
      <w:r w:rsidRPr="006B30A1">
        <w:rPr>
          <w:rFonts w:ascii="Times New Roman" w:hAnsi="Times New Roman"/>
          <w:sz w:val="28"/>
          <w:szCs w:val="28"/>
        </w:rPr>
        <w:t xml:space="preserve">аскорбин қышқылы, 7 мг % </w:t>
      </w:r>
      <w:r w:rsidRPr="006B30A1">
        <w:rPr>
          <w:rFonts w:ascii="Times New Roman" w:hAnsi="Times New Roman"/>
          <w:sz w:val="28"/>
          <w:szCs w:val="28"/>
          <w:lang w:val="kk-KZ"/>
        </w:rPr>
        <w:t xml:space="preserve">жуық </w:t>
      </w:r>
      <w:r w:rsidRPr="006B30A1">
        <w:rPr>
          <w:rFonts w:ascii="Times New Roman" w:hAnsi="Times New Roman"/>
          <w:sz w:val="28"/>
          <w:szCs w:val="28"/>
        </w:rPr>
        <w:t xml:space="preserve">каротин, В, С, РР, Е дәрумендер, минералдар </w:t>
      </w:r>
      <w:r w:rsidRPr="006B30A1">
        <w:rPr>
          <w:rFonts w:ascii="Times New Roman" w:hAnsi="Times New Roman"/>
          <w:sz w:val="28"/>
          <w:szCs w:val="28"/>
          <w:lang w:val="kk-KZ"/>
        </w:rPr>
        <w:t>кездеседі</w:t>
      </w:r>
      <w:r w:rsidRPr="006B30A1">
        <w:rPr>
          <w:rFonts w:ascii="Times New Roman" w:hAnsi="Times New Roman"/>
          <w:sz w:val="28"/>
          <w:szCs w:val="28"/>
        </w:rPr>
        <w:t xml:space="preserve">. Дәрігерлер балдыркөкті тұз жиналатын, </w:t>
      </w:r>
      <w:r w:rsidRPr="006B30A1">
        <w:rPr>
          <w:rFonts w:ascii="Times New Roman" w:hAnsi="Times New Roman"/>
          <w:sz w:val="28"/>
          <w:szCs w:val="28"/>
          <w:lang w:val="kk-KZ"/>
        </w:rPr>
        <w:t xml:space="preserve">өт </w:t>
      </w:r>
      <w:r w:rsidRPr="006B30A1">
        <w:rPr>
          <w:rFonts w:ascii="Times New Roman" w:hAnsi="Times New Roman"/>
          <w:sz w:val="28"/>
          <w:szCs w:val="28"/>
        </w:rPr>
        <w:t>және бүйрек тас ауруларымен, жүрек</w:t>
      </w:r>
      <w:r w:rsidRPr="006B30A1">
        <w:rPr>
          <w:rFonts w:ascii="Times New Roman" w:hAnsi="Times New Roman"/>
          <w:sz w:val="28"/>
          <w:szCs w:val="28"/>
          <w:lang w:val="kk-KZ"/>
        </w:rPr>
        <w:t>тің</w:t>
      </w:r>
      <w:r w:rsidRPr="006B30A1">
        <w:rPr>
          <w:rFonts w:ascii="Times New Roman" w:hAnsi="Times New Roman"/>
          <w:sz w:val="28"/>
          <w:szCs w:val="28"/>
        </w:rPr>
        <w:t xml:space="preserve"> ісінуімен ауыратын науқастарға диеталық тағам ретінде ұсынады [</w:t>
      </w:r>
      <w:r w:rsidR="00ED0A3E" w:rsidRPr="006B30A1">
        <w:rPr>
          <w:rFonts w:ascii="Times New Roman" w:hAnsi="Times New Roman"/>
          <w:sz w:val="28"/>
          <w:szCs w:val="28"/>
        </w:rPr>
        <w:t>46, 47</w:t>
      </w:r>
      <w:r w:rsidRPr="006B30A1">
        <w:rPr>
          <w:rFonts w:ascii="Times New Roman" w:hAnsi="Times New Roman"/>
          <w:sz w:val="28"/>
          <w:szCs w:val="28"/>
        </w:rPr>
        <w:t>].</w:t>
      </w:r>
      <w:r w:rsidRPr="006B30A1">
        <w:rPr>
          <w:rFonts w:ascii="Times New Roman" w:hAnsi="Times New Roman"/>
          <w:sz w:val="28"/>
          <w:szCs w:val="28"/>
          <w:lang w:val="kk-KZ"/>
        </w:rPr>
        <w:t xml:space="preserve"> </w:t>
      </w:r>
    </w:p>
    <w:p w:rsidR="0026116C" w:rsidRPr="006B30A1" w:rsidRDefault="0026116C" w:rsidP="0026116C">
      <w:pPr>
        <w:spacing w:after="0" w:line="240" w:lineRule="auto"/>
        <w:ind w:firstLine="709"/>
        <w:contextualSpacing/>
        <w:jc w:val="both"/>
        <w:rPr>
          <w:rFonts w:ascii="Times New Roman" w:hAnsi="Times New Roman"/>
          <w:color w:val="000000"/>
          <w:sz w:val="28"/>
          <w:szCs w:val="28"/>
          <w:lang w:val="kk-KZ"/>
        </w:rPr>
      </w:pPr>
      <w:r w:rsidRPr="006B30A1">
        <w:rPr>
          <w:rFonts w:ascii="Times New Roman" w:hAnsi="Times New Roman"/>
          <w:color w:val="000000"/>
          <w:sz w:val="28"/>
          <w:szCs w:val="28"/>
        </w:rPr>
        <w:t>Аскөк</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w:t>
      </w:r>
      <w:r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rPr>
        <w:t xml:space="preserve">қарапайым жылдық өсімдік. </w:t>
      </w:r>
      <w:r w:rsidRPr="006B30A1">
        <w:rPr>
          <w:rFonts w:ascii="Times New Roman" w:hAnsi="Times New Roman"/>
          <w:color w:val="000000"/>
          <w:sz w:val="28"/>
          <w:szCs w:val="28"/>
          <w:lang w:val="kk-KZ"/>
        </w:rPr>
        <w:t>Аспаздықта</w:t>
      </w:r>
      <w:r w:rsidRPr="006B30A1">
        <w:rPr>
          <w:rFonts w:ascii="Times New Roman" w:hAnsi="Times New Roman"/>
          <w:color w:val="000000"/>
          <w:sz w:val="28"/>
          <w:szCs w:val="28"/>
        </w:rPr>
        <w:t xml:space="preserve"> жасыл өсімдік жағымды дәмі мен ерекше хош иісі үшін, диетологияда – тағамдық құндылығы мен метаболизмді жеделдету қабілеті үшін, халықтық медицинада – емдік қасиеттері мен қоректік заттардың бай құрамы үшін бағаланады.</w:t>
      </w:r>
      <w:r w:rsidRPr="006B30A1">
        <w:rPr>
          <w:rFonts w:ascii="Times New Roman" w:hAnsi="Times New Roman"/>
          <w:color w:val="000000"/>
          <w:sz w:val="28"/>
          <w:szCs w:val="28"/>
          <w:lang w:val="kk-KZ"/>
        </w:rPr>
        <w:t xml:space="preserve"> Аскөкті шикі, кептірілген, сығынды, қайнатпа және тұнба ретінде де пайдалы. Аскөк тұнбалары көптеген ауруларға: жоғары қан қысымы, жүйке кернеуі, жүрек-тамыр ауруларының алдын-алу арналған дәрі ретінде де қолданады. Шөпте пайдалы микроэлементтер, дәрумендер, органикалық қышқылдар мен эфир майларының бай кешені бар. Олардың қатардында: бета-каротин; А, В, С, Е, РР дәрумендері; фосфор; темір; пектин; кальций; калий; тиамин; қышқылдар: петрозелин, пальмитин, олеин, фолий да бар [</w:t>
      </w:r>
      <w:r w:rsidR="00ED0A3E" w:rsidRPr="006B30A1">
        <w:rPr>
          <w:rFonts w:ascii="Times New Roman" w:hAnsi="Times New Roman"/>
          <w:color w:val="000000"/>
          <w:sz w:val="28"/>
          <w:szCs w:val="28"/>
        </w:rPr>
        <w:t>48,49</w:t>
      </w:r>
      <w:r w:rsidRPr="006B30A1">
        <w:rPr>
          <w:rFonts w:ascii="Times New Roman" w:hAnsi="Times New Roman"/>
          <w:color w:val="000000"/>
          <w:sz w:val="28"/>
          <w:szCs w:val="28"/>
        </w:rPr>
        <w:t>]</w:t>
      </w:r>
      <w:r w:rsidRPr="006B30A1">
        <w:rPr>
          <w:rFonts w:ascii="Times New Roman" w:hAnsi="Times New Roman"/>
          <w:color w:val="000000"/>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Зімбір – күйдіргіш шығыс </w:t>
      </w:r>
      <w:r w:rsidRPr="006B30A1">
        <w:rPr>
          <w:rFonts w:ascii="Times New Roman" w:hAnsi="Times New Roman"/>
          <w:color w:val="000000"/>
          <w:sz w:val="28"/>
          <w:szCs w:val="28"/>
          <w:lang w:val="kk-KZ"/>
        </w:rPr>
        <w:t>хош иісті өсімдіктер</w:t>
      </w:r>
      <w:r w:rsidRPr="006B30A1">
        <w:rPr>
          <w:rFonts w:ascii="Times New Roman" w:hAnsi="Times New Roman"/>
          <w:sz w:val="28"/>
          <w:szCs w:val="28"/>
          <w:lang w:val="kk-KZ"/>
        </w:rPr>
        <w:t>. Ежелгі заманнан бері зімбірдің емдік қасиеттері жоғары бағаланды. Зімбір тамырын зерттей отырып, ежелгі емшілер оның көптеген емдік қасиеттерін тапты, аспазшылар оны барлық тағамдарға - сұйық ыстық сорпалардан бастап дәмді десерттерге дейін қосуға сараңдық танытпады. Зерттеулерге сәйкес, өсімдік құрамында А, С, В</w:t>
      </w:r>
      <w:r w:rsidRPr="006B30A1">
        <w:rPr>
          <w:rFonts w:ascii="Times New Roman" w:hAnsi="Times New Roman"/>
          <w:sz w:val="28"/>
          <w:szCs w:val="28"/>
          <w:vertAlign w:val="subscript"/>
          <w:lang w:val="kk-KZ"/>
        </w:rPr>
        <w:t>1</w:t>
      </w:r>
      <w:r w:rsidRPr="006B30A1">
        <w:rPr>
          <w:rFonts w:ascii="Times New Roman" w:hAnsi="Times New Roman"/>
          <w:sz w:val="28"/>
          <w:szCs w:val="28"/>
          <w:lang w:val="kk-KZ"/>
        </w:rPr>
        <w:t>, В</w:t>
      </w:r>
      <w:r w:rsidRPr="006B30A1">
        <w:rPr>
          <w:rFonts w:ascii="Times New Roman" w:hAnsi="Times New Roman"/>
          <w:sz w:val="28"/>
          <w:szCs w:val="28"/>
          <w:vertAlign w:val="subscript"/>
          <w:lang w:val="kk-KZ"/>
        </w:rPr>
        <w:t>2</w:t>
      </w:r>
      <w:r w:rsidRPr="006B30A1">
        <w:rPr>
          <w:rFonts w:ascii="Times New Roman" w:hAnsi="Times New Roman"/>
          <w:sz w:val="28"/>
          <w:szCs w:val="28"/>
          <w:lang w:val="kk-KZ"/>
        </w:rPr>
        <w:t xml:space="preserve"> және ниацин дәрумендері, сонымен қатар барлық маңызды аминқышқылдары бар. Сондай-ақ, зімбір тамырының құрамына кальций, магний натрий, мырыш, фосфор, темір, калий кіреді [</w:t>
      </w:r>
      <w:r w:rsidR="00ED0A3E" w:rsidRPr="006B30A1">
        <w:rPr>
          <w:rFonts w:ascii="Times New Roman" w:hAnsi="Times New Roman"/>
          <w:sz w:val="28"/>
          <w:szCs w:val="28"/>
          <w:lang w:val="kk-KZ"/>
        </w:rPr>
        <w:t>50-52</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Қызыл бұрыш (паприка) құрамында А, С, Е, К, РР, В дәрумендерінің және микроэлементтердің: кальций, темір, магний, калий, натрий, мырыш көп мөлшері бар. Қызыл бұрыштағы С дәрумені (100 гр 4 мг), мысалы, лимонға қарағанда бірнеше есе көп. А дәрумені көп болғандықтан, қызыл бұрыш күшті иммунтүрлендіргіш болып саналады [</w:t>
      </w:r>
      <w:r w:rsidR="00ED0A3E" w:rsidRPr="006B30A1">
        <w:rPr>
          <w:rFonts w:ascii="Times New Roman" w:hAnsi="Times New Roman"/>
          <w:sz w:val="28"/>
          <w:szCs w:val="28"/>
          <w:lang w:val="kk-KZ"/>
        </w:rPr>
        <w:t>53, 54</w:t>
      </w:r>
      <w:r w:rsidRPr="006B30A1">
        <w:rPr>
          <w:rFonts w:ascii="Times New Roman" w:hAnsi="Times New Roman"/>
          <w:sz w:val="28"/>
          <w:szCs w:val="28"/>
          <w:lang w:val="kk-KZ"/>
        </w:rPr>
        <w:t>].</w:t>
      </w:r>
    </w:p>
    <w:p w:rsidR="0026116C" w:rsidRPr="006B30A1" w:rsidRDefault="0026116C" w:rsidP="0026116C">
      <w:pPr>
        <w:spacing w:after="0" w:line="240" w:lineRule="auto"/>
        <w:ind w:firstLine="709"/>
        <w:contextualSpacing/>
        <w:jc w:val="both"/>
        <w:rPr>
          <w:rFonts w:ascii="Times New Roman" w:hAnsi="Times New Roman"/>
          <w:sz w:val="28"/>
          <w:szCs w:val="28"/>
          <w:lang w:val="kk-KZ"/>
        </w:rPr>
      </w:pPr>
      <w:r w:rsidRPr="006B30A1">
        <w:rPr>
          <w:rFonts w:ascii="Times New Roman" w:hAnsi="Times New Roman"/>
          <w:sz w:val="28"/>
          <w:szCs w:val="28"/>
          <w:lang w:val="kk-KZ"/>
        </w:rPr>
        <w:t xml:space="preserve">Куркума. Зімбір (Zingiberaceae) тұқымдасының Куркума (Curcuma) тұқымдас көпжылдық шөпті өсімдік, кейде "Үнді шафраны" деп аталады. Куркуманың негізгі аспаздық қолданысы, көбінесе кондитерлік өндірісте табалады. Дәрілік шикізат ретінде куркума тамырлары қолданылады (лат. Rhizoma Curcumae). Тамыр ұнтағы </w:t>
      </w:r>
      <w:r w:rsidRPr="006B30A1">
        <w:rPr>
          <w:rFonts w:ascii="Times New Roman" w:hAnsi="Times New Roman"/>
          <w:color w:val="000000"/>
          <w:sz w:val="28"/>
          <w:szCs w:val="28"/>
          <w:lang w:val="kk-KZ"/>
        </w:rPr>
        <w:t>хош иісті өсімдік</w:t>
      </w:r>
      <w:r w:rsidRPr="006B30A1">
        <w:rPr>
          <w:rFonts w:ascii="Times New Roman" w:hAnsi="Times New Roman"/>
          <w:sz w:val="28"/>
          <w:szCs w:val="28"/>
          <w:lang w:val="kk-KZ"/>
        </w:rPr>
        <w:t xml:space="preserve"> ретінде қолданылады, ас қорытуды жақсартады. Тағамға куркума тамырларының ұнтағын қосу өт пен асқазан сөлінің пайда болуына ықпал етеді, тәбетті арттыратын құрал болып табылады. Халықтық медицинада куркума бауыр мен өт қабының, бүйректің аурулары үшін, сондай-ақ ас қорытуды жақсартатын және тәбетті арттыратын асқазан құралы ретінде қолданылды [</w:t>
      </w:r>
      <w:r w:rsidR="00ED0A3E" w:rsidRPr="006B30A1">
        <w:rPr>
          <w:rFonts w:ascii="Times New Roman" w:hAnsi="Times New Roman"/>
          <w:sz w:val="28"/>
          <w:szCs w:val="28"/>
          <w:lang w:val="kk-KZ"/>
        </w:rPr>
        <w:t>55-57</w:t>
      </w:r>
      <w:r w:rsidRPr="006B30A1">
        <w:rPr>
          <w:rFonts w:ascii="Times New Roman" w:hAnsi="Times New Roman"/>
          <w:sz w:val="28"/>
          <w:szCs w:val="28"/>
          <w:lang w:val="kk-KZ"/>
        </w:rPr>
        <w:t>].</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lastRenderedPageBreak/>
        <w:t>Асқабақ танымал, жеуге болатын өсімдіктердің бірі және ерекше табиғи, жеуге болатын заттардың болуына байланысты айтарлықтай емдік қасиеттерге ие. Оның құрамында алкалоидтар, флавоноидтар, сонымен қатар пальмит, олеин және линол қышқылдары санатына жататын бірнеше фитокомпоненттер бар. Диабетке қарсы, антиоксидантты, қабынуға қарсы және басқа да, әртүрлі маңызды дәрілік қасиеттері зерттелген. Асқабақ көмірсуларға, пектинге бай, ал сәбізге қарағанда каротині көбірек. Асқабақтың құрамында B</w:t>
      </w:r>
      <w:r w:rsidRPr="006B30A1">
        <w:rPr>
          <w:rFonts w:ascii="Times New Roman" w:hAnsi="Times New Roman"/>
          <w:sz w:val="28"/>
          <w:szCs w:val="28"/>
          <w:vertAlign w:val="subscript"/>
          <w:lang w:val="kk-KZ"/>
        </w:rPr>
        <w:t>1</w:t>
      </w:r>
      <w:r w:rsidRPr="006B30A1">
        <w:rPr>
          <w:rFonts w:ascii="Times New Roman" w:hAnsi="Times New Roman"/>
          <w:sz w:val="28"/>
          <w:szCs w:val="28"/>
          <w:lang w:val="kk-KZ"/>
        </w:rPr>
        <w:t>, C, E дәрумендері, минералды тұздар бар [</w:t>
      </w:r>
      <w:r w:rsidR="00ED0A3E" w:rsidRPr="006B30A1">
        <w:rPr>
          <w:rFonts w:ascii="Times New Roman" w:hAnsi="Times New Roman"/>
          <w:sz w:val="28"/>
          <w:szCs w:val="28"/>
          <w:lang w:val="kk-KZ"/>
        </w:rPr>
        <w:t>58-60</w:t>
      </w:r>
      <w:r w:rsidRPr="006B30A1">
        <w:rPr>
          <w:rFonts w:ascii="Times New Roman" w:hAnsi="Times New Roman"/>
          <w:sz w:val="28"/>
          <w:szCs w:val="28"/>
          <w:lang w:val="kk-KZ"/>
        </w:rPr>
        <w:t xml:space="preserve">]. </w:t>
      </w:r>
    </w:p>
    <w:p w:rsidR="0026116C" w:rsidRPr="006B30A1" w:rsidRDefault="0026116C" w:rsidP="0026116C">
      <w:pPr>
        <w:shd w:val="clear" w:color="auto" w:fill="FFFFFF"/>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Сарымсақ. Шырынды бөліктерінде (шикі массада) 35% қатты заттар бар, олардың негізгі бөліктерін көмірсулар, полисахаридтер (20% дейін) құрайды, онда көптеген фитонцидтер – ұшатын заттар бар, бұл өсімдік бактериялардың, саңырауқұлақтар мен қарапайымдылардың өсуін тежейді. Сарымсақтағы ақуыз 6,7 - ден 13,3% – ға дейін, талшық-0,8%, С дәрумені 5-8 мг%, В</w:t>
      </w:r>
      <w:r w:rsidRPr="006B30A1">
        <w:rPr>
          <w:rFonts w:ascii="Times New Roman" w:hAnsi="Times New Roman"/>
          <w:sz w:val="28"/>
          <w:szCs w:val="28"/>
          <w:vertAlign w:val="subscript"/>
          <w:lang w:val="kk-KZ"/>
        </w:rPr>
        <w:t>1</w:t>
      </w:r>
      <w:r w:rsidRPr="006B30A1">
        <w:rPr>
          <w:rFonts w:ascii="Times New Roman" w:hAnsi="Times New Roman"/>
          <w:sz w:val="28"/>
          <w:szCs w:val="28"/>
          <w:lang w:val="kk-KZ"/>
        </w:rPr>
        <w:t>, В</w:t>
      </w:r>
      <w:r w:rsidRPr="006B30A1">
        <w:rPr>
          <w:rFonts w:ascii="Times New Roman" w:hAnsi="Times New Roman"/>
          <w:sz w:val="28"/>
          <w:szCs w:val="28"/>
          <w:vertAlign w:val="subscript"/>
          <w:lang w:val="kk-KZ"/>
        </w:rPr>
        <w:t>2</w:t>
      </w:r>
      <w:r w:rsidRPr="006B30A1">
        <w:rPr>
          <w:rFonts w:ascii="Times New Roman" w:hAnsi="Times New Roman"/>
          <w:sz w:val="28"/>
          <w:szCs w:val="28"/>
          <w:lang w:val="kk-KZ"/>
        </w:rPr>
        <w:t>, РР, D дәрумендері, каротин бар. Сарымсақ күлінің құрамында 17 макро - және микроэлементтер, оның ішінде калий, кальций, фосфор, мыс, йод, молибден, кобальт, цирконий, ванадий, титан, қалайы және басқалар табылды. Оның құрамына фитостеролдар, пентозандар, пектин заттары және органикалық қышқылдар кіреді [</w:t>
      </w:r>
      <w:r w:rsidR="00ED0A3E" w:rsidRPr="006B30A1">
        <w:rPr>
          <w:rFonts w:ascii="Times New Roman" w:hAnsi="Times New Roman"/>
          <w:sz w:val="28"/>
          <w:szCs w:val="28"/>
          <w:lang w:val="kk-KZ"/>
        </w:rPr>
        <w:t>61, 62</w:t>
      </w:r>
      <w:r w:rsidRPr="006B30A1">
        <w:rPr>
          <w:rFonts w:ascii="Times New Roman" w:hAnsi="Times New Roman"/>
          <w:sz w:val="28"/>
          <w:szCs w:val="28"/>
          <w:lang w:val="kk-KZ"/>
        </w:rPr>
        <w:t>].</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Сәбіз – тамыр жемістері (тамақ үшін) және тұқымдар (инфузия, сығындылар жасау үшін) қолданылады. Тамыр жемісті  каротиноидтар бар-каротиндер, фитоен, фитофлуен және ликопен; В витаминдері, пантотен қышқылы, аскорбин қышқылы; флавоноидтар, антоцианидиндер, қант (3-15%), майлы және аз мөлшерде эфир майы, умбеллиферон; тұқымдарда - эфир майы, флавон қосылыстары және майлы май. Гүлдерде антоцианинді қосылыстар мен флавоноидтар бар (кверцетин, кемпферол) [</w:t>
      </w:r>
      <w:r w:rsidR="00141CE3" w:rsidRPr="006B30A1">
        <w:rPr>
          <w:rFonts w:ascii="Times New Roman" w:hAnsi="Times New Roman"/>
          <w:sz w:val="28"/>
          <w:szCs w:val="28"/>
          <w:lang w:val="kk-KZ"/>
        </w:rPr>
        <w:t>6</w:t>
      </w:r>
      <w:r w:rsidR="00ED0A3E" w:rsidRPr="006B30A1">
        <w:rPr>
          <w:rFonts w:ascii="Times New Roman" w:hAnsi="Times New Roman"/>
          <w:sz w:val="28"/>
          <w:szCs w:val="28"/>
          <w:lang w:val="kk-KZ"/>
        </w:rPr>
        <w:t>3, 64</w:t>
      </w:r>
      <w:r w:rsidRPr="006B30A1">
        <w:rPr>
          <w:rFonts w:ascii="Times New Roman" w:hAnsi="Times New Roman"/>
          <w:sz w:val="28"/>
          <w:szCs w:val="28"/>
          <w:lang w:val="kk-KZ"/>
        </w:rPr>
        <w:t>].</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Қазіргі уақытта татымды қоспалар сатып алу мәселе емес. Кез-келген мөлшерде олар базарларда және дүкендерде сатылады. Алайда, дәмдеуіштер мен татымды қоспаларды таңдағанда, хош иісті жақсарту үшін өндірушілер химиялық ингредиенттерді жиі қосатынын есте ұстаған жөн.</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Егер өнімнің сапасы жоғары болса да, қауіпті болуы мүмкін. Жоғары дозадағы даршын, мускат жаңғағы мен шалфей сіңір тартылуын тудырады, ал розмарин мен шафран жүкті әйелдер үшін қауіпті және қалампырдың көп болуы адамды салбыр етеді. Бронх демікпесі, гастрит, аллергия сияқты аурулары</w:t>
      </w:r>
      <w:r w:rsidR="002E7656">
        <w:rPr>
          <w:rFonts w:ascii="Times New Roman" w:hAnsi="Times New Roman"/>
          <w:sz w:val="28"/>
          <w:szCs w:val="28"/>
          <w:lang w:val="kk-KZ"/>
        </w:rPr>
        <w:t xml:space="preserve"> бар адамдарға дәмдеуіштер мен </w:t>
      </w:r>
      <w:r w:rsidRPr="006B30A1">
        <w:rPr>
          <w:rFonts w:ascii="Times New Roman" w:hAnsi="Times New Roman"/>
          <w:sz w:val="28"/>
          <w:szCs w:val="28"/>
          <w:lang w:val="kk-KZ"/>
        </w:rPr>
        <w:t>хош иісті өсімдіктерге өте мұқият қарау керек. Кейбір дәмдеуіштер аурудың ағымын нашарлатуы мүмкін.</w:t>
      </w:r>
      <w:r w:rsidR="006B0AF5" w:rsidRPr="006B30A1">
        <w:rPr>
          <w:rFonts w:ascii="Times New Roman" w:hAnsi="Times New Roman"/>
          <w:sz w:val="28"/>
          <w:szCs w:val="28"/>
          <w:lang w:val="kk-KZ"/>
        </w:rPr>
        <w:t xml:space="preserve"> </w:t>
      </w:r>
      <w:r w:rsidRPr="006B30A1">
        <w:rPr>
          <w:rFonts w:ascii="Times New Roman" w:hAnsi="Times New Roman"/>
          <w:sz w:val="28"/>
          <w:szCs w:val="28"/>
          <w:lang w:val="kk-KZ"/>
        </w:rPr>
        <w:t>Қызыл бұрыштың көптеген пайдалы қасиеттері бар екенін бәрі біледі,бірақ ұқыпсыз қолданған кезде қауіпті. Оның құрамында жанғыш заттар бар, олар көзге түсіп, көз қарашығына қатты зақым келтіруі мүмкін.</w:t>
      </w:r>
    </w:p>
    <w:p w:rsidR="0026116C" w:rsidRPr="006B30A1" w:rsidRDefault="0026116C" w:rsidP="0026116C">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Дәмдеуіштер, татымды қоспалар және хош иісті өсімдіктермен жұмыс жасағанда қауіпсіздік ережелерін сақтау қажет.</w:t>
      </w:r>
      <w:r w:rsidR="006B0AF5" w:rsidRPr="006B30A1">
        <w:rPr>
          <w:rFonts w:ascii="Times New Roman" w:hAnsi="Times New Roman"/>
          <w:sz w:val="28"/>
          <w:szCs w:val="28"/>
          <w:lang w:val="kk-KZ"/>
        </w:rPr>
        <w:t xml:space="preserve"> </w:t>
      </w:r>
      <w:r w:rsidRPr="006B30A1">
        <w:rPr>
          <w:rFonts w:ascii="Times New Roman" w:hAnsi="Times New Roman"/>
          <w:sz w:val="28"/>
          <w:szCs w:val="28"/>
          <w:lang w:val="kk-KZ"/>
        </w:rPr>
        <w:t>Хош иісті өсімдіктер-бұл табиғаттың керемет сыйы, бірақ олардың пайдалы қасиеттері оларды ақылға қонымды жағдайда ғана көрсете алады [</w:t>
      </w:r>
      <w:r w:rsidR="00ED0A3E" w:rsidRPr="006B30A1">
        <w:rPr>
          <w:rFonts w:ascii="Times New Roman" w:hAnsi="Times New Roman"/>
          <w:sz w:val="28"/>
          <w:szCs w:val="28"/>
          <w:lang w:val="kk-KZ"/>
        </w:rPr>
        <w:t>65</w:t>
      </w:r>
      <w:r w:rsidR="0058593E" w:rsidRPr="006B30A1">
        <w:rPr>
          <w:rFonts w:ascii="Times New Roman" w:hAnsi="Times New Roman"/>
          <w:sz w:val="28"/>
          <w:szCs w:val="28"/>
          <w:lang w:val="kk-KZ"/>
        </w:rPr>
        <w:t>]</w:t>
      </w:r>
      <w:r w:rsidRPr="006B30A1">
        <w:rPr>
          <w:rFonts w:ascii="Times New Roman" w:hAnsi="Times New Roman"/>
          <w:sz w:val="28"/>
          <w:szCs w:val="28"/>
          <w:lang w:val="kk-KZ"/>
        </w:rPr>
        <w:t>.</w:t>
      </w:r>
    </w:p>
    <w:p w:rsidR="0026116C" w:rsidRPr="006B30A1" w:rsidRDefault="0026116C" w:rsidP="0026116C">
      <w:pPr>
        <w:pStyle w:val="a3"/>
        <w:ind w:left="420"/>
        <w:jc w:val="both"/>
        <w:rPr>
          <w:b/>
          <w:sz w:val="28"/>
          <w:szCs w:val="28"/>
          <w:lang w:val="kk-KZ"/>
        </w:rPr>
      </w:pPr>
    </w:p>
    <w:p w:rsidR="0026116C" w:rsidRPr="002E5705" w:rsidRDefault="00947EBF" w:rsidP="0026116C">
      <w:pPr>
        <w:spacing w:after="0" w:line="240" w:lineRule="auto"/>
        <w:ind w:left="709"/>
        <w:jc w:val="both"/>
        <w:rPr>
          <w:rFonts w:ascii="Times New Roman" w:hAnsi="Times New Roman"/>
          <w:sz w:val="28"/>
          <w:szCs w:val="28"/>
          <w:lang w:val="kk-KZ"/>
        </w:rPr>
      </w:pPr>
      <w:r w:rsidRPr="002E5705">
        <w:rPr>
          <w:rFonts w:ascii="Times New Roman" w:hAnsi="Times New Roman"/>
          <w:sz w:val="28"/>
          <w:szCs w:val="28"/>
          <w:lang w:val="kk-KZ"/>
        </w:rPr>
        <w:lastRenderedPageBreak/>
        <w:t>1.5</w:t>
      </w:r>
      <w:r w:rsidR="0026116C" w:rsidRPr="002E5705">
        <w:rPr>
          <w:rFonts w:ascii="Times New Roman" w:hAnsi="Times New Roman"/>
          <w:sz w:val="28"/>
          <w:szCs w:val="28"/>
          <w:lang w:val="kk-KZ"/>
        </w:rPr>
        <w:t xml:space="preserve">.3 Дәмдеуіштерді байытудың заманауи тенденциялары  </w:t>
      </w:r>
    </w:p>
    <w:p w:rsidR="0026116C" w:rsidRPr="006B30A1" w:rsidRDefault="0026116C" w:rsidP="0026116C">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Кең мағынада дәмдеуіштер - бұл оның жалпы дәмдік ароматты жиынтығын жақсартатын, тағамды хош иістендіретін</w:t>
      </w:r>
      <w:r w:rsidR="00016A45">
        <w:rPr>
          <w:rFonts w:ascii="Times New Roman" w:hAnsi="Times New Roman"/>
          <w:sz w:val="28"/>
          <w:szCs w:val="28"/>
          <w:lang w:val="kk-KZ"/>
        </w:rPr>
        <w:t>, тазартылған дәмді тағам</w:t>
      </w:r>
      <w:r w:rsidRPr="006B30A1">
        <w:rPr>
          <w:rFonts w:ascii="Times New Roman" w:hAnsi="Times New Roman"/>
          <w:sz w:val="28"/>
          <w:szCs w:val="28"/>
          <w:lang w:val="kk-KZ"/>
        </w:rPr>
        <w:t xml:space="preserve"> құрамын жақсартатын </w:t>
      </w:r>
      <w:r w:rsidR="0077462C" w:rsidRPr="006B30A1">
        <w:rPr>
          <w:rFonts w:ascii="Times New Roman" w:hAnsi="Times New Roman"/>
          <w:sz w:val="28"/>
          <w:szCs w:val="28"/>
          <w:lang w:val="kk-KZ"/>
        </w:rPr>
        <w:t>зат</w:t>
      </w:r>
      <w:r w:rsidRPr="006B30A1">
        <w:rPr>
          <w:rFonts w:ascii="Times New Roman" w:hAnsi="Times New Roman"/>
          <w:sz w:val="28"/>
          <w:szCs w:val="28"/>
          <w:lang w:val="kk-KZ"/>
        </w:rPr>
        <w:t>. Барлық дәмдік қоспаларды дәмдеуіш деп санауға болмайды. Дәмдеуіштер – бұл тағамның сапасын жақсартуға, оның дәмдік әртүрлілігін байытуға және кеңейтуге бағытталған тағамдық қоспалар тобы. Татымды қоспалар мен хош иісті өсімдіктерге қарағанда дәмдеуіштердің айырмашылығы, арнайы рецептура бойынша, құрамына татымды қоспалар, хош иісті өсімдектер қосу арқылы жасалады. Дәмдеуіштер мен татымды қоспалардан айырмашылығы – олар тағамға едәуір мөлшерде қосылады, тіпті оларды бөлек тағам ретінде де қолдануға болады. Сапасы мен дәмі бойынша ең жақсы – ғасырлар бойы сыналған, дәстүрлі композициялар болып табылатын дәмдеуіштер әртүрлі ұлттық аспаз</w:t>
      </w:r>
      <w:r w:rsidR="00141CE3" w:rsidRPr="006B30A1">
        <w:rPr>
          <w:rFonts w:ascii="Times New Roman" w:hAnsi="Times New Roman"/>
          <w:sz w:val="28"/>
          <w:szCs w:val="28"/>
          <w:lang w:val="kk-KZ"/>
        </w:rPr>
        <w:t xml:space="preserve">дық дәмдеуіштер </w:t>
      </w:r>
      <w:r w:rsidR="00016A45">
        <w:rPr>
          <w:rFonts w:ascii="Times New Roman" w:hAnsi="Times New Roman"/>
          <w:sz w:val="28"/>
          <w:szCs w:val="28"/>
          <w:lang w:val="kk-KZ"/>
        </w:rPr>
        <w:t>түрінде кездеседі</w:t>
      </w:r>
      <w:r w:rsidRPr="006B30A1">
        <w:rPr>
          <w:rFonts w:ascii="Times New Roman" w:hAnsi="Times New Roman"/>
          <w:sz w:val="28"/>
          <w:szCs w:val="28"/>
          <w:lang w:val="kk-KZ"/>
        </w:rPr>
        <w:t xml:space="preserve">. </w:t>
      </w:r>
    </w:p>
    <w:p w:rsidR="0026116C" w:rsidRPr="006B30A1" w:rsidRDefault="0026116C" w:rsidP="0026116C">
      <w:pPr>
        <w:tabs>
          <w:tab w:val="left" w:pos="540"/>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Қазіргі заманғы тамақтану қоректік заттар мен энергия сияқты адамның физиологиялық қажеттіліктерін ғана қанағаттандырып қоймай, сонымен қатар профилактикалық және емдік функцияларды да орындауы керек. Осыған байланысты биологиялық құндылығы жоғары өнімдер өндірісін едәуір кеңейту қажет.</w:t>
      </w:r>
    </w:p>
    <w:p w:rsidR="0026116C" w:rsidRPr="006B30A1" w:rsidRDefault="0026116C" w:rsidP="0026116C">
      <w:pPr>
        <w:shd w:val="clear" w:color="auto" w:fill="FFFFFF"/>
        <w:autoSpaceDE w:val="0"/>
        <w:autoSpaceDN w:val="0"/>
        <w:adjustRightInd w:val="0"/>
        <w:spacing w:after="0" w:line="240" w:lineRule="auto"/>
        <w:ind w:firstLine="709"/>
        <w:contextualSpacing/>
        <w:jc w:val="both"/>
        <w:rPr>
          <w:rFonts w:ascii="Times New Roman" w:hAnsi="Times New Roman"/>
          <w:sz w:val="28"/>
          <w:szCs w:val="28"/>
          <w:lang w:val="kk-KZ"/>
        </w:rPr>
      </w:pPr>
      <w:r w:rsidRPr="006B30A1">
        <w:rPr>
          <w:rFonts w:ascii="Times New Roman" w:hAnsi="Times New Roman"/>
          <w:sz w:val="28"/>
          <w:szCs w:val="28"/>
          <w:lang w:val="kk-KZ"/>
        </w:rPr>
        <w:t>Адамның күнделікті рационын биологиялық құндылығы жоғары өнімдермен байыту – ұтымды тамақтану мәселесін шешудің ең тиімді жән</w:t>
      </w:r>
      <w:r w:rsidR="00141CE3" w:rsidRPr="006B30A1">
        <w:rPr>
          <w:rFonts w:ascii="Times New Roman" w:hAnsi="Times New Roman"/>
          <w:sz w:val="28"/>
          <w:szCs w:val="28"/>
          <w:lang w:val="kk-KZ"/>
        </w:rPr>
        <w:t>е бүкіл әлемде танылған тәсілі</w:t>
      </w:r>
      <w:r w:rsidRPr="006B30A1">
        <w:rPr>
          <w:rFonts w:ascii="Times New Roman" w:hAnsi="Times New Roman"/>
          <w:sz w:val="28"/>
          <w:szCs w:val="28"/>
          <w:lang w:val="kk-KZ"/>
        </w:rPr>
        <w:t xml:space="preserve">. </w:t>
      </w:r>
    </w:p>
    <w:p w:rsidR="0026116C" w:rsidRPr="006B30A1" w:rsidRDefault="0026116C" w:rsidP="0026116C">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Дәмдеуіштердің биологиялық құндылығын арттырудың тиімді әдістерінің бірі – жемістер мен көкөністердің тұқымдары, тамырлары, жапырақтары, жемістері мен жидектері, дәрілік шөптер және басқа компоненттер сияқты шикізаттарды қосу арқылы жаңа технологияларды жасау</w:t>
      </w:r>
      <w:r w:rsidR="00E147B9" w:rsidRPr="006B30A1">
        <w:rPr>
          <w:rFonts w:ascii="Times New Roman" w:hAnsi="Times New Roman"/>
          <w:sz w:val="28"/>
          <w:szCs w:val="28"/>
          <w:lang w:val="kk-KZ"/>
        </w:rPr>
        <w:t xml:space="preserve"> </w:t>
      </w:r>
      <w:r w:rsidR="00016A45">
        <w:rPr>
          <w:rFonts w:ascii="Times New Roman" w:hAnsi="Times New Roman"/>
          <w:sz w:val="28"/>
          <w:szCs w:val="28"/>
          <w:lang w:val="kk-KZ"/>
        </w:rPr>
        <w:t xml:space="preserve">болып табылады </w:t>
      </w:r>
      <w:r w:rsidR="00E147B9" w:rsidRPr="006B30A1">
        <w:rPr>
          <w:rFonts w:ascii="Times New Roman" w:hAnsi="Times New Roman"/>
          <w:sz w:val="28"/>
          <w:szCs w:val="28"/>
          <w:lang w:val="kk-KZ"/>
        </w:rPr>
        <w:t>[66</w:t>
      </w:r>
      <w:r w:rsidR="006B0AF5" w:rsidRPr="006B30A1">
        <w:rPr>
          <w:rFonts w:ascii="Times New Roman" w:hAnsi="Times New Roman"/>
          <w:sz w:val="28"/>
          <w:szCs w:val="28"/>
          <w:lang w:val="kk-KZ"/>
        </w:rPr>
        <w:t>]</w:t>
      </w:r>
      <w:r w:rsidRPr="006B30A1">
        <w:rPr>
          <w:rFonts w:ascii="Times New Roman" w:hAnsi="Times New Roman"/>
          <w:sz w:val="28"/>
          <w:szCs w:val="28"/>
          <w:lang w:val="kk-KZ"/>
        </w:rPr>
        <w:t>.</w:t>
      </w:r>
    </w:p>
    <w:p w:rsidR="0026116C" w:rsidRPr="006B30A1" w:rsidRDefault="0026116C" w:rsidP="0026116C">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Шетелдік ғалымдар жабайы шөптерден алынған фитокомпозициялар сияқты жоғары биологиялық белсенді компоненттермен байытылған тұздықтарды алу бойынша зерттеулер жүргізді. Авторлардың ұсыныстарына сәйкес, 20-30% аралығында тағамды биологиялық белсенді компоненттермен байыту деңгейі микронутриенттердің жетіспеушілігін толтыру және өнімнің биологиялық құндылығын арттыру үшін тиімді болып табылады</w:t>
      </w:r>
      <w:r w:rsidR="006B0AF5" w:rsidRPr="006B30A1">
        <w:rPr>
          <w:rFonts w:ascii="Times New Roman" w:hAnsi="Times New Roman"/>
          <w:sz w:val="28"/>
          <w:szCs w:val="28"/>
          <w:lang w:val="kk-KZ"/>
        </w:rPr>
        <w:t>.</w:t>
      </w:r>
      <w:r w:rsidRPr="006B30A1">
        <w:rPr>
          <w:rFonts w:ascii="Times New Roman" w:hAnsi="Times New Roman"/>
          <w:sz w:val="28"/>
          <w:szCs w:val="28"/>
          <w:lang w:val="kk-KZ"/>
        </w:rPr>
        <w:t xml:space="preserve"> </w:t>
      </w:r>
    </w:p>
    <w:p w:rsidR="0026116C" w:rsidRPr="006B30A1" w:rsidRDefault="0026116C" w:rsidP="0026116C">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Нигерия ғалымдары шөптермен, татымды қоспалармен және теңіз өнімдерімен (Ethmalosa fimbriata немесе Caprius gariepinus, сарымсақ немесе имбирь, пияз, моринга, асшаяндар, тұз және насыбайгүл) байытылған дәмдеуіш рецептурасын жасады. Зерттеу барысында бұл ингредиенттердің қосылуы бақылаумен салыстырғанда шикі майдың, шикі ақуыздың және кальцийдің жоғарылауына әкелгені анықталды. Құрамында E. fimbriata  және  зімбір бар дәмдеуіш, жоғары ингибиторлық ДППГ потенциалына (1,1-дифенил-2-пикригидразил) (46,00 ± 5,08%) ие және фенолдардың жалпы мөлшері (17,59 ± 1,47 мг галл қышқылының баламалары, Гэ/г), липидтердің тотығу деңгейі едәуір төмен (</w:t>
      </w:r>
      <w:r w:rsidR="00141CE3" w:rsidRPr="006B30A1">
        <w:rPr>
          <w:rFonts w:ascii="Times New Roman" w:hAnsi="Times New Roman"/>
          <w:sz w:val="28"/>
          <w:szCs w:val="28"/>
          <w:lang w:val="kk-KZ"/>
        </w:rPr>
        <w:t>35,58 ± 2,54%) екенін көрсетті</w:t>
      </w:r>
      <w:r w:rsidR="00E147B9" w:rsidRPr="006B30A1">
        <w:rPr>
          <w:rFonts w:ascii="Times New Roman" w:hAnsi="Times New Roman"/>
          <w:sz w:val="28"/>
          <w:szCs w:val="28"/>
          <w:lang w:val="kk-KZ"/>
        </w:rPr>
        <w:t xml:space="preserve"> [67]</w:t>
      </w:r>
      <w:r w:rsidR="00141CE3" w:rsidRPr="006B30A1">
        <w:rPr>
          <w:rFonts w:ascii="Times New Roman" w:hAnsi="Times New Roman"/>
          <w:sz w:val="28"/>
          <w:szCs w:val="28"/>
          <w:lang w:val="kk-KZ"/>
        </w:rPr>
        <w:t>.</w:t>
      </w:r>
    </w:p>
    <w:p w:rsidR="0026116C" w:rsidRPr="006B30A1" w:rsidRDefault="0026116C" w:rsidP="0026116C">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lastRenderedPageBreak/>
        <w:t>Шетелдік авторлар СО</w:t>
      </w:r>
      <w:r w:rsidRPr="006B30A1">
        <w:rPr>
          <w:rFonts w:ascii="Times New Roman" w:hAnsi="Times New Roman"/>
          <w:sz w:val="28"/>
          <w:szCs w:val="28"/>
          <w:vertAlign w:val="subscript"/>
          <w:lang w:val="kk-KZ"/>
        </w:rPr>
        <w:t>2</w:t>
      </w:r>
      <w:r w:rsidRPr="006B30A1">
        <w:rPr>
          <w:rFonts w:ascii="Times New Roman" w:hAnsi="Times New Roman"/>
          <w:sz w:val="28"/>
          <w:szCs w:val="28"/>
          <w:lang w:val="kk-KZ"/>
        </w:rPr>
        <w:t xml:space="preserve"> сәбіз, қыша тұқымдарының сығындылары сияқты биологиялық белсенді заттармен тағамдық дәмдеуіштерді байыту бойынша зерттеулер жүргізді [</w:t>
      </w:r>
      <w:r w:rsidR="00141CE3" w:rsidRPr="006B30A1">
        <w:rPr>
          <w:rFonts w:ascii="Times New Roman" w:hAnsi="Times New Roman"/>
          <w:sz w:val="28"/>
          <w:szCs w:val="28"/>
          <w:lang w:val="kk-KZ"/>
        </w:rPr>
        <w:t>68</w:t>
      </w:r>
      <w:r w:rsidRPr="006B30A1">
        <w:rPr>
          <w:rFonts w:ascii="Times New Roman" w:hAnsi="Times New Roman"/>
          <w:sz w:val="28"/>
          <w:szCs w:val="28"/>
          <w:lang w:val="kk-KZ"/>
        </w:rPr>
        <w:t xml:space="preserve">] </w:t>
      </w:r>
    </w:p>
    <w:p w:rsidR="0026116C" w:rsidRPr="006B30A1" w:rsidRDefault="0026116C" w:rsidP="0026116C">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Мьянма ғалымдары балық пен көкөністерден MSG жоқ табиғи ұнтақпен байытылған дәмдеуіштердің жаңа түрін ойлап тапты. Дәмдеуіш құрамына табиғи балық Mrigal (ngar-Gyin) ұнтағы қырыққабат, сәбіз, гүлді қырыққабат, қытай қырыққабаты, сарымсақ және имбирь кіреді [</w:t>
      </w:r>
      <w:r w:rsidR="00141CE3" w:rsidRPr="006B30A1">
        <w:rPr>
          <w:rFonts w:ascii="Times New Roman" w:hAnsi="Times New Roman"/>
          <w:sz w:val="28"/>
          <w:szCs w:val="28"/>
          <w:lang w:val="kk-KZ"/>
        </w:rPr>
        <w:t>69</w:t>
      </w:r>
      <w:r w:rsidR="001A48DC" w:rsidRPr="006B30A1">
        <w:rPr>
          <w:rFonts w:ascii="Times New Roman" w:hAnsi="Times New Roman"/>
          <w:sz w:val="28"/>
          <w:szCs w:val="28"/>
          <w:lang w:val="kk-KZ"/>
        </w:rPr>
        <w:t>, 108, 75 б.</w:t>
      </w:r>
      <w:r w:rsidRPr="006B30A1">
        <w:rPr>
          <w:rFonts w:ascii="Times New Roman" w:hAnsi="Times New Roman"/>
          <w:sz w:val="28"/>
          <w:szCs w:val="28"/>
          <w:lang w:val="kk-KZ"/>
        </w:rPr>
        <w:t>].</w:t>
      </w:r>
    </w:p>
    <w:p w:rsidR="0026116C" w:rsidRPr="006B30A1" w:rsidRDefault="0026116C" w:rsidP="0026116C">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Отандық ғалымдар көп компонентті "Денсаулық" дәмдік дәмдеуішін ойлап тапты, оның құрамына қызылша, баклажан, болгар қызыл бұрышы, желкек тамыры, қарбыз қабығы, бидай кебегі немесе қара бидай, ұсақталған жүгері дәндері, өрік ұнтағы, қарақат, қара өрік, ұсақталған амарант тұқымдары, кептірілген шөптер мен ақжелкен тамыры, кептірілген аскөк жапырақтары, құрғақ насыбайгүл жапырақтары, құрғақ эстрагон жапырақтары, ұнтақталған паприка, зире кіреді. Зерттеулер осы ингредиенттерді қосу өнімнің антиоксиданттық белсенділігінің артуына әкелгенін анықтады [</w:t>
      </w:r>
      <w:r w:rsidR="00E147B9" w:rsidRPr="006B30A1">
        <w:rPr>
          <w:rFonts w:ascii="Times New Roman" w:hAnsi="Times New Roman"/>
          <w:sz w:val="28"/>
          <w:szCs w:val="28"/>
          <w:lang w:val="kk-KZ"/>
        </w:rPr>
        <w:t>70</w:t>
      </w:r>
      <w:r w:rsidR="001A48DC" w:rsidRPr="006B30A1">
        <w:rPr>
          <w:rFonts w:ascii="Times New Roman" w:hAnsi="Times New Roman"/>
          <w:sz w:val="28"/>
          <w:szCs w:val="28"/>
          <w:lang w:val="kk-KZ"/>
        </w:rPr>
        <w:t>, 108, 75 б.</w:t>
      </w:r>
      <w:r w:rsidRPr="006B30A1">
        <w:rPr>
          <w:rFonts w:ascii="Times New Roman" w:hAnsi="Times New Roman"/>
          <w:sz w:val="28"/>
          <w:szCs w:val="28"/>
          <w:lang w:val="kk-KZ"/>
        </w:rPr>
        <w:t xml:space="preserve">]. </w:t>
      </w:r>
    </w:p>
    <w:p w:rsidR="00947EBF" w:rsidRPr="006B30A1" w:rsidRDefault="00947EBF" w:rsidP="0026116C">
      <w:pPr>
        <w:spacing w:after="0" w:line="240" w:lineRule="auto"/>
        <w:ind w:firstLine="567"/>
        <w:jc w:val="both"/>
        <w:rPr>
          <w:rFonts w:ascii="Times New Roman" w:hAnsi="Times New Roman"/>
          <w:sz w:val="28"/>
          <w:szCs w:val="28"/>
          <w:lang w:val="kk-KZ"/>
        </w:rPr>
      </w:pPr>
    </w:p>
    <w:p w:rsidR="009C272B" w:rsidRPr="006B30A1" w:rsidRDefault="0026116C" w:rsidP="00987FB4">
      <w:pPr>
        <w:spacing w:after="0" w:line="240" w:lineRule="auto"/>
        <w:ind w:firstLine="709"/>
        <w:jc w:val="both"/>
        <w:rPr>
          <w:rFonts w:ascii="Times New Roman" w:hAnsi="Times New Roman"/>
          <w:b/>
          <w:spacing w:val="1"/>
          <w:sz w:val="28"/>
          <w:szCs w:val="28"/>
          <w:lang w:val="uk-UA"/>
        </w:rPr>
      </w:pPr>
      <w:r w:rsidRPr="006B30A1">
        <w:rPr>
          <w:rFonts w:ascii="Times New Roman" w:hAnsi="Times New Roman"/>
          <w:sz w:val="28"/>
          <w:szCs w:val="28"/>
          <w:lang w:val="kk-KZ"/>
        </w:rPr>
        <w:t xml:space="preserve"> </w:t>
      </w:r>
      <w:bookmarkStart w:id="11" w:name="_Hlk119326565"/>
      <w:r w:rsidR="009C272B" w:rsidRPr="006B30A1">
        <w:rPr>
          <w:rFonts w:ascii="Times New Roman" w:hAnsi="Times New Roman"/>
          <w:b/>
          <w:sz w:val="28"/>
          <w:szCs w:val="28"/>
          <w:lang w:val="kk-KZ"/>
        </w:rPr>
        <w:t>1.</w:t>
      </w:r>
      <w:r w:rsidR="00947EBF" w:rsidRPr="006B30A1">
        <w:rPr>
          <w:rFonts w:ascii="Times New Roman" w:hAnsi="Times New Roman"/>
          <w:b/>
          <w:sz w:val="28"/>
          <w:szCs w:val="28"/>
          <w:lang w:val="kk-KZ"/>
        </w:rPr>
        <w:t>6</w:t>
      </w:r>
      <w:r w:rsidR="009C272B" w:rsidRPr="006B30A1">
        <w:rPr>
          <w:rFonts w:ascii="Times New Roman" w:hAnsi="Times New Roman"/>
          <w:b/>
          <w:sz w:val="28"/>
          <w:szCs w:val="28"/>
          <w:lang w:val="kk-KZ"/>
        </w:rPr>
        <w:t xml:space="preserve"> </w:t>
      </w:r>
      <w:r w:rsidR="009C272B" w:rsidRPr="006B30A1">
        <w:rPr>
          <w:rFonts w:ascii="Times New Roman" w:hAnsi="Times New Roman"/>
          <w:b/>
          <w:bCs/>
          <w:color w:val="000000"/>
          <w:sz w:val="28"/>
          <w:szCs w:val="28"/>
          <w:lang w:val="kk-KZ"/>
        </w:rPr>
        <w:t xml:space="preserve">Тағам өнімдерін өндіру кезіндегі қауіпсіздігін және сапасын қамтамасыз ету </w:t>
      </w:r>
    </w:p>
    <w:p w:rsidR="00862492" w:rsidRPr="006B30A1" w:rsidRDefault="00862492" w:rsidP="00862492">
      <w:pPr>
        <w:autoSpaceDE w:val="0"/>
        <w:autoSpaceDN w:val="0"/>
        <w:adjustRightInd w:val="0"/>
        <w:spacing w:after="0" w:line="240" w:lineRule="auto"/>
        <w:ind w:firstLine="567"/>
        <w:jc w:val="both"/>
        <w:rPr>
          <w:rFonts w:ascii="Times New Roman" w:hAnsi="Times New Roman"/>
          <w:spacing w:val="1"/>
          <w:sz w:val="28"/>
          <w:szCs w:val="28"/>
          <w:lang w:val="uk-UA"/>
        </w:rPr>
      </w:pPr>
      <w:r w:rsidRPr="006B30A1">
        <w:rPr>
          <w:rFonts w:ascii="Times New Roman" w:hAnsi="Times New Roman"/>
          <w:spacing w:val="1"/>
          <w:sz w:val="28"/>
          <w:szCs w:val="28"/>
          <w:lang w:val="kk-KZ"/>
        </w:rPr>
        <w:t xml:space="preserve">Қазіргі таңда </w:t>
      </w:r>
      <w:r w:rsidRPr="006B30A1">
        <w:rPr>
          <w:rFonts w:ascii="Times New Roman" w:hAnsi="Times New Roman"/>
          <w:spacing w:val="1"/>
          <w:sz w:val="28"/>
          <w:szCs w:val="28"/>
          <w:lang w:val="uk-UA"/>
        </w:rPr>
        <w:t>отандық және халықаралық тәжірибеде өнімдер мен үрдістерінің қауіпсіздігін күшейтуге байланысты қауіп қатерлерді сәйкестендіру, бағалау және басқару әдісі маңызды болып табылады. НАССР бағдарламасы тағам өнеркәсіптері үшін қазіргі таңда тамақ өнімдерінің қауіпсіздігін бақылаудың ең тиімді тәсілдері деп саналады. Бақылау жүйесінде заң тамақ өнімдерін дайындаушылар да, сатушыларды да басшылыққа алуға міндеттейтін негізгі жеті қағида жатыр.</w:t>
      </w:r>
    </w:p>
    <w:p w:rsidR="00491240" w:rsidRPr="006B30A1" w:rsidRDefault="00491240" w:rsidP="00491240">
      <w:pPr>
        <w:shd w:val="clear" w:color="auto" w:fill="FFFFFF"/>
        <w:tabs>
          <w:tab w:val="left" w:pos="709"/>
        </w:tabs>
        <w:spacing w:after="0" w:line="240" w:lineRule="auto"/>
        <w:ind w:firstLine="709"/>
        <w:jc w:val="both"/>
        <w:textAlignment w:val="baseline"/>
        <w:rPr>
          <w:rFonts w:ascii="Times New Roman" w:hAnsi="Times New Roman"/>
          <w:sz w:val="28"/>
          <w:szCs w:val="28"/>
          <w:lang w:val="kk-KZ"/>
        </w:rPr>
      </w:pPr>
      <w:r w:rsidRPr="006B30A1">
        <w:rPr>
          <w:rFonts w:ascii="Times New Roman" w:hAnsi="Times New Roman"/>
          <w:sz w:val="28"/>
          <w:szCs w:val="28"/>
          <w:lang w:val="kk-KZ"/>
        </w:rPr>
        <w:t>HACCP - ықтимал тәуекелдердің пайда болуын болдырмауға негізделген азық-түлік қауіпсіздігіне жүйелі көзқарас. HACCP аббревиатурасы ағылшын тіліндегі сөздерді қысқартады - қауіпті талдау және критикалық бақылау нүктесі (тәуекелді талдау және сыни бақылау нүктелерін анықтау). Орыс нұсқасында ХАССП құрылды.</w:t>
      </w:r>
    </w:p>
    <w:p w:rsidR="00491240" w:rsidRPr="006B30A1" w:rsidRDefault="00491240" w:rsidP="00491240">
      <w:pPr>
        <w:pStyle w:val="a8"/>
        <w:shd w:val="clear" w:color="auto" w:fill="FFFFFF"/>
        <w:tabs>
          <w:tab w:val="left" w:pos="709"/>
        </w:tabs>
        <w:spacing w:before="0" w:beforeAutospacing="0" w:after="0" w:afterAutospacing="0"/>
        <w:ind w:firstLine="709"/>
        <w:jc w:val="both"/>
        <w:textAlignment w:val="baseline"/>
        <w:rPr>
          <w:sz w:val="28"/>
          <w:szCs w:val="28"/>
          <w:lang w:val="kk-KZ"/>
        </w:rPr>
      </w:pPr>
      <w:r w:rsidRPr="006B30A1">
        <w:rPr>
          <w:sz w:val="28"/>
          <w:szCs w:val="28"/>
          <w:lang w:val="kk-KZ"/>
        </w:rPr>
        <w:t>HACCP - азық-түлік тізбегінің барлық кезеңдерінде, өндірістің кез келген нүктесінде, сондай-ақ қауіпті жағдай туындауы мүмкін өнімдерді сақтау мен сатуда бақылауды қамтамасыз ететін азық-түлік қауіпсіздігін басқару жүйесі.</w:t>
      </w:r>
    </w:p>
    <w:p w:rsidR="00491240" w:rsidRPr="006B30A1" w:rsidRDefault="00491240" w:rsidP="00491240">
      <w:pPr>
        <w:pStyle w:val="a8"/>
        <w:shd w:val="clear" w:color="auto" w:fill="FFFFFF"/>
        <w:tabs>
          <w:tab w:val="left" w:pos="709"/>
        </w:tabs>
        <w:spacing w:before="0" w:beforeAutospacing="0" w:after="0" w:afterAutospacing="0"/>
        <w:ind w:firstLine="709"/>
        <w:jc w:val="both"/>
        <w:textAlignment w:val="baseline"/>
        <w:rPr>
          <w:sz w:val="28"/>
          <w:szCs w:val="28"/>
          <w:lang w:val="kk-KZ"/>
        </w:rPr>
      </w:pPr>
      <w:r w:rsidRPr="006B30A1">
        <w:rPr>
          <w:sz w:val="28"/>
          <w:szCs w:val="28"/>
          <w:lang w:val="kk-KZ"/>
        </w:rPr>
        <w:t>Өндірілген жүйе өндірістік технология процестеріндегі кез-келген өзгерістерге сәйкес келетін өзгерістерге ұшырауы мүмкін.</w:t>
      </w:r>
      <w:r w:rsidR="00334522" w:rsidRPr="006B30A1">
        <w:rPr>
          <w:sz w:val="28"/>
          <w:szCs w:val="28"/>
          <w:lang w:val="kk-KZ"/>
        </w:rPr>
        <w:t xml:space="preserve">  Сол себепті, қазіргі таңда көптеген компаниялар HACCP жүйесін енгізеді.</w:t>
      </w:r>
    </w:p>
    <w:p w:rsidR="00491240" w:rsidRPr="006B30A1" w:rsidRDefault="00491240" w:rsidP="00491240">
      <w:pPr>
        <w:pStyle w:val="gt-block"/>
        <w:shd w:val="clear" w:color="auto" w:fill="FFFFFF"/>
        <w:tabs>
          <w:tab w:val="left" w:pos="709"/>
        </w:tabs>
        <w:spacing w:before="0" w:beforeAutospacing="0" w:after="0" w:afterAutospacing="0"/>
        <w:ind w:firstLine="709"/>
        <w:jc w:val="both"/>
        <w:textAlignment w:val="baseline"/>
        <w:rPr>
          <w:sz w:val="28"/>
          <w:szCs w:val="28"/>
          <w:lang w:val="kk-KZ"/>
        </w:rPr>
      </w:pPr>
      <w:r w:rsidRPr="006B30A1">
        <w:rPr>
          <w:sz w:val="28"/>
          <w:szCs w:val="28"/>
          <w:lang w:val="kk-KZ"/>
        </w:rPr>
        <w:t>НАССР - тәуекелдерді талдау және сыни бақылау нүктелерін - азық-түлік қауіпсіздігін синониміне айналды. Ол, анықтайтын жүйе бағалайды және азық-түлік қауіпсіздігі үшін елеулі қауіп төндіретінін тәуекелдерді бақылайды. Жүйе азық-түлік қауіпсіздігін СМЖ тиімді жүзеге асырылуын қамтамасыз етеді. Ол азық-түлік өнімдерінің қауіпсіздігін</w:t>
      </w:r>
      <w:r w:rsidR="00016A45">
        <w:rPr>
          <w:sz w:val="28"/>
          <w:szCs w:val="28"/>
          <w:lang w:val="kk-KZ"/>
        </w:rPr>
        <w:t>е</w:t>
      </w:r>
      <w:r w:rsidRPr="006B30A1">
        <w:rPr>
          <w:sz w:val="28"/>
          <w:szCs w:val="28"/>
          <w:lang w:val="kk-KZ"/>
        </w:rPr>
        <w:t xml:space="preserve"> әсер етуі мүмкін тәуекелдер</w:t>
      </w:r>
      <w:r w:rsidR="00016A45">
        <w:rPr>
          <w:sz w:val="28"/>
          <w:szCs w:val="28"/>
          <w:lang w:val="kk-KZ"/>
        </w:rPr>
        <w:t>ді</w:t>
      </w:r>
      <w:r w:rsidRPr="006B30A1">
        <w:rPr>
          <w:sz w:val="28"/>
          <w:szCs w:val="28"/>
          <w:lang w:val="kk-KZ"/>
        </w:rPr>
        <w:t xml:space="preserve"> және кез келген факторларды зерттейді, және кейіннен тұтынушыға ықтимал зиян</w:t>
      </w:r>
      <w:r w:rsidR="00016A45">
        <w:rPr>
          <w:sz w:val="28"/>
          <w:szCs w:val="28"/>
          <w:lang w:val="kk-KZ"/>
        </w:rPr>
        <w:t>ның</w:t>
      </w:r>
      <w:r w:rsidRPr="006B30A1">
        <w:rPr>
          <w:sz w:val="28"/>
          <w:szCs w:val="28"/>
          <w:lang w:val="kk-KZ"/>
        </w:rPr>
        <w:t xml:space="preserve"> алдын алу мақсатында бақылайды. HACCP (HACCP) қауіпті талдау және сыни </w:t>
      </w:r>
      <w:r w:rsidRPr="006B30A1">
        <w:rPr>
          <w:sz w:val="28"/>
          <w:szCs w:val="28"/>
          <w:lang w:val="kk-KZ"/>
        </w:rPr>
        <w:lastRenderedPageBreak/>
        <w:t>бақылау нүктелері (Ағылшын тілінен - ​​қауіпті талдау және сыни бақылау нүктелері)</w:t>
      </w:r>
      <w:r w:rsidR="00016A45">
        <w:rPr>
          <w:sz w:val="28"/>
          <w:szCs w:val="28"/>
          <w:lang w:val="kk-KZ"/>
        </w:rPr>
        <w:t xml:space="preserve"> мағынасын білдіреді</w:t>
      </w:r>
      <w:r w:rsidRPr="006B30A1">
        <w:rPr>
          <w:sz w:val="28"/>
          <w:szCs w:val="28"/>
          <w:lang w:val="kk-KZ"/>
        </w:rPr>
        <w:t>. Бүгінде HACCP бүкіл әлемде азық-түлік қауіпсіздігін қамтамасыз етудің ең тиімді әдісі деп танылды.</w:t>
      </w:r>
    </w:p>
    <w:p w:rsidR="00491240" w:rsidRPr="006B30A1" w:rsidRDefault="00491240" w:rsidP="00491240">
      <w:pPr>
        <w:pStyle w:val="gt-block"/>
        <w:shd w:val="clear" w:color="auto" w:fill="FFFFFF"/>
        <w:tabs>
          <w:tab w:val="left" w:pos="709"/>
        </w:tabs>
        <w:spacing w:before="0" w:beforeAutospacing="0" w:after="0" w:afterAutospacing="0"/>
        <w:ind w:firstLine="709"/>
        <w:jc w:val="both"/>
        <w:textAlignment w:val="baseline"/>
        <w:rPr>
          <w:sz w:val="28"/>
          <w:szCs w:val="28"/>
          <w:lang w:val="kk-KZ"/>
        </w:rPr>
      </w:pPr>
      <w:r w:rsidRPr="006B30A1">
        <w:rPr>
          <w:sz w:val="28"/>
          <w:szCs w:val="28"/>
          <w:lang w:val="kk-KZ"/>
        </w:rPr>
        <w:t>2005 қыркүйек айында HACCP (HACCP) ISO 22000: 2005 «Азық-түлік қауіпсіздігін басқару жүйелерінің кез келген ұйымына қойылатын талаптар» халықаралық стандарты қабылданды. ISO 22000 азық-түлік қауіпсіздігін басқару стандарты ретінде арнайы әзірленген және төмендегі талаптарға сай блоктарды қамтиды:</w:t>
      </w:r>
    </w:p>
    <w:p w:rsidR="00491240" w:rsidRPr="006B30A1" w:rsidRDefault="00491240" w:rsidP="00491240">
      <w:pPr>
        <w:pStyle w:val="gt-block"/>
        <w:shd w:val="clear" w:color="auto" w:fill="FFFFFF"/>
        <w:tabs>
          <w:tab w:val="left" w:pos="709"/>
        </w:tabs>
        <w:spacing w:before="0" w:beforeAutospacing="0" w:after="0" w:afterAutospacing="0"/>
        <w:ind w:firstLine="709"/>
        <w:jc w:val="both"/>
        <w:textAlignment w:val="baseline"/>
        <w:rPr>
          <w:sz w:val="28"/>
          <w:szCs w:val="28"/>
          <w:lang w:val="kk-KZ"/>
        </w:rPr>
      </w:pPr>
      <w:r w:rsidRPr="006B30A1">
        <w:rPr>
          <w:sz w:val="28"/>
          <w:szCs w:val="28"/>
          <w:lang w:val="kk-KZ"/>
        </w:rPr>
        <w:t>Басқару жүйесіне: бұл - азық-түлік тізбегіне қатысушылар үшін өзекті болып табылатын ISO 9001-ның «қысқартылған» талаптары;</w:t>
      </w:r>
      <w:r w:rsidRPr="006B30A1">
        <w:rPr>
          <w:sz w:val="28"/>
          <w:szCs w:val="28"/>
          <w:lang w:val="kk-KZ"/>
        </w:rPr>
        <w:br/>
        <w:t>Тәуекелдерді талдау үшін: бұл HACCP әдісін (HACCP) толық жүзеге асыру;</w:t>
      </w:r>
      <w:r w:rsidRPr="006B30A1">
        <w:rPr>
          <w:sz w:val="28"/>
          <w:szCs w:val="28"/>
          <w:lang w:val="kk-KZ"/>
        </w:rPr>
        <w:br/>
        <w:t>Өндірістік қызметтің негізгі бағдарламасына (санитарлық-гигиеналық шаралар, жөндеу және тазалау жабдықтары, зиянкестермен күрес және т.б.).</w:t>
      </w:r>
    </w:p>
    <w:p w:rsidR="00491240" w:rsidRPr="006B30A1" w:rsidRDefault="00491240" w:rsidP="00491240">
      <w:pPr>
        <w:pStyle w:val="gt-block"/>
        <w:shd w:val="clear" w:color="auto" w:fill="FFFFFF"/>
        <w:tabs>
          <w:tab w:val="left" w:pos="709"/>
        </w:tabs>
        <w:spacing w:before="0" w:beforeAutospacing="0" w:after="0" w:afterAutospacing="0"/>
        <w:ind w:firstLine="709"/>
        <w:jc w:val="both"/>
        <w:textAlignment w:val="baseline"/>
        <w:rPr>
          <w:sz w:val="28"/>
          <w:szCs w:val="28"/>
          <w:lang w:val="kk-KZ"/>
        </w:rPr>
      </w:pPr>
      <w:r w:rsidRPr="006B30A1">
        <w:rPr>
          <w:sz w:val="28"/>
          <w:szCs w:val="28"/>
          <w:lang w:val="kk-KZ"/>
        </w:rPr>
        <w:t>Сарапшылардың пікірінше, ISO 22000 бүгінгі таңда азық-түлік кәсіпорындарын басқарудың ең тиімді моделін ұсынады</w:t>
      </w:r>
      <w:r w:rsidR="00141CE3" w:rsidRPr="006B30A1">
        <w:rPr>
          <w:sz w:val="28"/>
          <w:szCs w:val="28"/>
          <w:lang w:val="kk-KZ"/>
        </w:rPr>
        <w:t xml:space="preserve"> [7</w:t>
      </w:r>
      <w:r w:rsidR="00E147B9" w:rsidRPr="006B30A1">
        <w:rPr>
          <w:sz w:val="28"/>
          <w:szCs w:val="28"/>
          <w:lang w:val="kk-KZ"/>
        </w:rPr>
        <w:t>1</w:t>
      </w:r>
      <w:r w:rsidR="0002282C" w:rsidRPr="006B30A1">
        <w:rPr>
          <w:sz w:val="28"/>
          <w:szCs w:val="28"/>
          <w:lang w:val="kk-KZ"/>
        </w:rPr>
        <w:t>]</w:t>
      </w:r>
      <w:r w:rsidRPr="006B30A1">
        <w:rPr>
          <w:sz w:val="28"/>
          <w:szCs w:val="28"/>
          <w:lang w:val="kk-KZ"/>
        </w:rPr>
        <w:t>.</w:t>
      </w:r>
    </w:p>
    <w:p w:rsidR="009C272B" w:rsidRPr="006B30A1" w:rsidRDefault="009C272B" w:rsidP="00987FB4">
      <w:pPr>
        <w:pStyle w:val="Default"/>
        <w:ind w:firstLine="567"/>
        <w:jc w:val="both"/>
        <w:rPr>
          <w:rFonts w:eastAsia="Times New Roman"/>
          <w:sz w:val="28"/>
          <w:szCs w:val="28"/>
          <w:lang w:val="kk-KZ"/>
        </w:rPr>
      </w:pPr>
      <w:r w:rsidRPr="006B30A1">
        <w:rPr>
          <w:rFonts w:eastAsia="Times New Roman"/>
          <w:sz w:val="28"/>
          <w:szCs w:val="28"/>
          <w:lang w:val="kk-KZ"/>
        </w:rPr>
        <w:t xml:space="preserve">ҚР СТ 1179 – 2003 «Сапа жүйесі. НАССР принциптері негізінде тағам өнімдерінің сапасын басқару» стандартына сәйкес. «Жалпы талаптар»  келесідей қағидаттарды сақтауы тиіс: </w:t>
      </w:r>
    </w:p>
    <w:p w:rsidR="009C272B" w:rsidRPr="006B30A1" w:rsidRDefault="009C272B" w:rsidP="004B133E">
      <w:pPr>
        <w:numPr>
          <w:ilvl w:val="0"/>
          <w:numId w:val="4"/>
        </w:numPr>
        <w:tabs>
          <w:tab w:val="clear" w:pos="720"/>
          <w:tab w:val="num" w:pos="360"/>
          <w:tab w:val="left" w:pos="993"/>
        </w:tabs>
        <w:spacing w:after="0" w:line="240" w:lineRule="auto"/>
        <w:ind w:left="0" w:firstLine="709"/>
        <w:jc w:val="both"/>
        <w:rPr>
          <w:rFonts w:ascii="Times New Roman" w:hAnsi="Times New Roman"/>
          <w:sz w:val="28"/>
          <w:szCs w:val="28"/>
          <w:lang w:val="kk-KZ"/>
        </w:rPr>
      </w:pPr>
      <w:r w:rsidRPr="006B30A1">
        <w:rPr>
          <w:rFonts w:ascii="Times New Roman" w:hAnsi="Times New Roman"/>
          <w:sz w:val="28"/>
          <w:szCs w:val="28"/>
          <w:lang w:val="kk-KZ"/>
        </w:rPr>
        <w:t>потенциальды қауіптердің (қауіп қатерлердің) пайда болу жағдайларын анықтау және сәйкестендіру</w:t>
      </w:r>
      <w:r w:rsidR="00016A45">
        <w:rPr>
          <w:rFonts w:ascii="Times New Roman" w:hAnsi="Times New Roman"/>
          <w:sz w:val="28"/>
          <w:szCs w:val="28"/>
          <w:lang w:val="kk-KZ"/>
        </w:rPr>
        <w:t>ді;</w:t>
      </w:r>
      <w:r w:rsidRPr="006B30A1">
        <w:rPr>
          <w:rFonts w:ascii="Times New Roman" w:hAnsi="Times New Roman"/>
          <w:sz w:val="28"/>
          <w:szCs w:val="28"/>
          <w:lang w:val="kk-KZ"/>
        </w:rPr>
        <w:t xml:space="preserve"> </w:t>
      </w:r>
    </w:p>
    <w:p w:rsidR="009C272B" w:rsidRPr="006B30A1" w:rsidRDefault="009C272B" w:rsidP="004B133E">
      <w:pPr>
        <w:numPr>
          <w:ilvl w:val="0"/>
          <w:numId w:val="4"/>
        </w:numPr>
        <w:tabs>
          <w:tab w:val="clear" w:pos="720"/>
          <w:tab w:val="num" w:pos="360"/>
          <w:tab w:val="left" w:pos="993"/>
        </w:tabs>
        <w:spacing w:after="0" w:line="240" w:lineRule="auto"/>
        <w:ind w:left="0" w:firstLine="709"/>
        <w:jc w:val="both"/>
        <w:rPr>
          <w:rFonts w:ascii="Times New Roman" w:hAnsi="Times New Roman"/>
          <w:sz w:val="28"/>
          <w:szCs w:val="28"/>
          <w:lang w:val="kk-KZ"/>
        </w:rPr>
      </w:pPr>
      <w:r w:rsidRPr="006B30A1">
        <w:rPr>
          <w:rFonts w:ascii="Times New Roman" w:hAnsi="Times New Roman"/>
          <w:sz w:val="28"/>
          <w:szCs w:val="28"/>
          <w:lang w:val="kk-KZ"/>
        </w:rPr>
        <w:t xml:space="preserve">қауіп-қатерді жою (азайту) немесе оның пайда болу мүмкіндігін жою үшін өндірістегі </w:t>
      </w:r>
      <w:r w:rsidR="004A35F2" w:rsidRPr="006B30A1">
        <w:rPr>
          <w:rFonts w:ascii="Times New Roman" w:hAnsi="Times New Roman"/>
          <w:sz w:val="28"/>
          <w:szCs w:val="28"/>
          <w:lang w:val="kk-KZ"/>
        </w:rPr>
        <w:t>сыни бақылау нүктелерін анықтау</w:t>
      </w:r>
      <w:r w:rsidR="00016A45">
        <w:rPr>
          <w:rFonts w:ascii="Times New Roman" w:hAnsi="Times New Roman"/>
          <w:sz w:val="28"/>
          <w:szCs w:val="28"/>
          <w:lang w:val="kk-KZ"/>
        </w:rPr>
        <w:t>ды;</w:t>
      </w:r>
      <w:r w:rsidRPr="006B30A1">
        <w:rPr>
          <w:rFonts w:ascii="Times New Roman" w:hAnsi="Times New Roman"/>
          <w:sz w:val="28"/>
          <w:szCs w:val="28"/>
          <w:lang w:val="kk-KZ"/>
        </w:rPr>
        <w:t xml:space="preserve"> </w:t>
      </w:r>
    </w:p>
    <w:p w:rsidR="009C272B" w:rsidRPr="006B30A1" w:rsidRDefault="009C272B" w:rsidP="004B133E">
      <w:pPr>
        <w:numPr>
          <w:ilvl w:val="0"/>
          <w:numId w:val="4"/>
        </w:numPr>
        <w:tabs>
          <w:tab w:val="clear" w:pos="720"/>
          <w:tab w:val="num" w:pos="360"/>
          <w:tab w:val="left" w:pos="993"/>
        </w:tabs>
        <w:spacing w:after="0" w:line="240" w:lineRule="auto"/>
        <w:ind w:left="0" w:firstLine="709"/>
        <w:jc w:val="both"/>
        <w:rPr>
          <w:rFonts w:ascii="Times New Roman" w:hAnsi="Times New Roman"/>
          <w:sz w:val="28"/>
          <w:szCs w:val="28"/>
          <w:lang w:val="kk-KZ"/>
        </w:rPr>
      </w:pPr>
      <w:r w:rsidRPr="006B30A1">
        <w:rPr>
          <w:rFonts w:ascii="Times New Roman" w:hAnsi="Times New Roman"/>
          <w:sz w:val="28"/>
          <w:szCs w:val="28"/>
          <w:lang w:val="kk-KZ"/>
        </w:rPr>
        <w:t>НАССР жүйесінің құжаттарында немесе технологиялық нұсқаулықтарда сыни бақылау нүктесі бақылауда екенін растау үшін параметрлердің шекті мәнін белгілеу және сақтау</w:t>
      </w:r>
      <w:r w:rsidR="00016A45">
        <w:rPr>
          <w:rFonts w:ascii="Times New Roman" w:hAnsi="Times New Roman"/>
          <w:sz w:val="28"/>
          <w:szCs w:val="28"/>
          <w:lang w:val="kk-KZ"/>
        </w:rPr>
        <w:t>ды;</w:t>
      </w:r>
      <w:r w:rsidRPr="006B30A1">
        <w:rPr>
          <w:rFonts w:ascii="Times New Roman" w:hAnsi="Times New Roman"/>
          <w:sz w:val="28"/>
          <w:szCs w:val="28"/>
          <w:lang w:val="kk-KZ"/>
        </w:rPr>
        <w:t xml:space="preserve"> </w:t>
      </w:r>
    </w:p>
    <w:p w:rsidR="009C272B" w:rsidRPr="006B30A1" w:rsidRDefault="009C272B" w:rsidP="004B133E">
      <w:pPr>
        <w:numPr>
          <w:ilvl w:val="0"/>
          <w:numId w:val="4"/>
        </w:numPr>
        <w:tabs>
          <w:tab w:val="clear" w:pos="720"/>
          <w:tab w:val="num" w:pos="360"/>
          <w:tab w:val="left" w:pos="993"/>
        </w:tabs>
        <w:spacing w:after="0" w:line="240" w:lineRule="auto"/>
        <w:ind w:left="0" w:firstLine="709"/>
        <w:jc w:val="both"/>
        <w:rPr>
          <w:rFonts w:ascii="Times New Roman" w:hAnsi="Times New Roman"/>
          <w:sz w:val="28"/>
          <w:szCs w:val="28"/>
          <w:lang w:val="kk-KZ"/>
        </w:rPr>
      </w:pPr>
      <w:r w:rsidRPr="006B30A1">
        <w:rPr>
          <w:rFonts w:ascii="Times New Roman" w:hAnsi="Times New Roman"/>
          <w:sz w:val="28"/>
          <w:szCs w:val="28"/>
          <w:lang w:val="kk-KZ"/>
        </w:rPr>
        <w:t xml:space="preserve">жоспарланған шаралар немесе бақылаулар негізінде </w:t>
      </w:r>
      <w:r w:rsidR="004A35F2" w:rsidRPr="006B30A1">
        <w:rPr>
          <w:rFonts w:ascii="Times New Roman" w:hAnsi="Times New Roman"/>
          <w:sz w:val="28"/>
          <w:szCs w:val="28"/>
          <w:lang w:val="kk-KZ"/>
        </w:rPr>
        <w:t xml:space="preserve">СБН-ды бақылау </w:t>
      </w:r>
      <w:r w:rsidRPr="006B30A1">
        <w:rPr>
          <w:rFonts w:ascii="Times New Roman" w:hAnsi="Times New Roman"/>
          <w:sz w:val="28"/>
          <w:szCs w:val="28"/>
          <w:lang w:val="kk-KZ"/>
        </w:rPr>
        <w:t xml:space="preserve"> </w:t>
      </w:r>
      <w:r w:rsidR="004A35F2" w:rsidRPr="006B30A1">
        <w:rPr>
          <w:rFonts w:ascii="Times New Roman" w:hAnsi="Times New Roman"/>
          <w:sz w:val="28"/>
          <w:szCs w:val="28"/>
          <w:lang w:val="kk-KZ"/>
        </w:rPr>
        <w:t xml:space="preserve">үшін </w:t>
      </w:r>
      <w:r w:rsidRPr="006B30A1">
        <w:rPr>
          <w:rFonts w:ascii="Times New Roman" w:hAnsi="Times New Roman"/>
          <w:sz w:val="28"/>
          <w:szCs w:val="28"/>
          <w:lang w:val="kk-KZ"/>
        </w:rPr>
        <w:t>мониторинг жүйесін әзірлеу</w:t>
      </w:r>
      <w:r w:rsidR="00016A45">
        <w:rPr>
          <w:rFonts w:ascii="Times New Roman" w:hAnsi="Times New Roman"/>
          <w:sz w:val="28"/>
          <w:szCs w:val="28"/>
          <w:lang w:val="kk-KZ"/>
        </w:rPr>
        <w:t>ді</w:t>
      </w:r>
      <w:r w:rsidRPr="006B30A1">
        <w:rPr>
          <w:rFonts w:ascii="Times New Roman" w:hAnsi="Times New Roman"/>
          <w:sz w:val="28"/>
          <w:szCs w:val="28"/>
          <w:lang w:val="kk-KZ"/>
        </w:rPr>
        <w:t xml:space="preserve"> </w:t>
      </w:r>
      <w:r w:rsidR="0062215D" w:rsidRPr="006B30A1">
        <w:rPr>
          <w:rFonts w:ascii="Times New Roman" w:hAnsi="Times New Roman"/>
          <w:sz w:val="28"/>
          <w:szCs w:val="28"/>
          <w:lang w:val="kk-KZ"/>
        </w:rPr>
        <w:t>[</w:t>
      </w:r>
      <w:r w:rsidR="00334522" w:rsidRPr="006B30A1">
        <w:rPr>
          <w:rFonts w:ascii="Times New Roman" w:hAnsi="Times New Roman"/>
          <w:sz w:val="28"/>
          <w:szCs w:val="28"/>
          <w:lang w:val="kk-KZ"/>
        </w:rPr>
        <w:t>7</w:t>
      </w:r>
      <w:r w:rsidR="00E147B9" w:rsidRPr="006B30A1">
        <w:rPr>
          <w:rFonts w:ascii="Times New Roman" w:hAnsi="Times New Roman"/>
          <w:sz w:val="28"/>
          <w:szCs w:val="28"/>
          <w:lang w:val="kk-KZ"/>
        </w:rPr>
        <w:t>2</w:t>
      </w:r>
      <w:r w:rsidR="0062215D" w:rsidRPr="006B30A1">
        <w:rPr>
          <w:rFonts w:ascii="Times New Roman" w:hAnsi="Times New Roman"/>
          <w:sz w:val="28"/>
          <w:szCs w:val="28"/>
          <w:lang w:val="kk-KZ"/>
        </w:rPr>
        <w:t>]</w:t>
      </w:r>
      <w:r w:rsidR="0002282C" w:rsidRPr="006B30A1">
        <w:rPr>
          <w:rFonts w:ascii="Times New Roman" w:hAnsi="Times New Roman"/>
          <w:sz w:val="28"/>
          <w:szCs w:val="28"/>
          <w:lang w:val="kk-KZ"/>
        </w:rPr>
        <w:t>.</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Қауіп қатерерді бағалау, қауіптерді өңдеу бойынша шешім қабылдау үшін негіз болып табылады. Қауіп қатерлерді бағалау қауіпті сәйкестендіруді, талдауды және қауіпті салыстырмалы бағалауды (МЕМСТ Р ИСО 31000) біріктіретін процесс болып табылады. Қауіп қатерді бағалау про</w:t>
      </w:r>
      <w:r w:rsidR="00EC51BB" w:rsidRPr="006B30A1">
        <w:rPr>
          <w:rFonts w:ascii="Times New Roman" w:hAnsi="Times New Roman"/>
          <w:sz w:val="28"/>
          <w:szCs w:val="28"/>
          <w:lang w:val="kk-KZ"/>
        </w:rPr>
        <w:t xml:space="preserve">цесі бірнеше кезеңге бөлінеді </w:t>
      </w:r>
      <w:r w:rsidR="001B4EE2" w:rsidRPr="006B30A1">
        <w:rPr>
          <w:rFonts w:ascii="Times New Roman" w:hAnsi="Times New Roman"/>
          <w:sz w:val="28"/>
          <w:szCs w:val="28"/>
          <w:lang w:val="kk-KZ"/>
        </w:rPr>
        <w:t>1</w:t>
      </w:r>
      <w:r w:rsidR="00EC51BB" w:rsidRPr="006B30A1">
        <w:rPr>
          <w:rFonts w:ascii="Times New Roman" w:hAnsi="Times New Roman"/>
          <w:sz w:val="28"/>
          <w:szCs w:val="28"/>
          <w:lang w:val="kk-KZ"/>
        </w:rPr>
        <w:t xml:space="preserve"> </w:t>
      </w:r>
      <w:r w:rsidRPr="006B30A1">
        <w:rPr>
          <w:rFonts w:ascii="Times New Roman" w:hAnsi="Times New Roman"/>
          <w:sz w:val="28"/>
          <w:szCs w:val="28"/>
          <w:lang w:val="kk-KZ"/>
        </w:rPr>
        <w:t>-</w:t>
      </w:r>
      <w:r w:rsidR="00EC51BB" w:rsidRPr="006B30A1">
        <w:rPr>
          <w:rFonts w:ascii="Times New Roman" w:hAnsi="Times New Roman"/>
          <w:sz w:val="28"/>
          <w:szCs w:val="28"/>
          <w:lang w:val="kk-KZ"/>
        </w:rPr>
        <w:t xml:space="preserve"> </w:t>
      </w:r>
      <w:r w:rsidRPr="006B30A1">
        <w:rPr>
          <w:rFonts w:ascii="Times New Roman" w:hAnsi="Times New Roman"/>
          <w:sz w:val="28"/>
          <w:szCs w:val="28"/>
          <w:lang w:val="kk-KZ"/>
        </w:rPr>
        <w:t>кестеде келтірілген.</w:t>
      </w:r>
    </w:p>
    <w:p w:rsidR="009C272B" w:rsidRPr="006B30A1" w:rsidRDefault="009C272B" w:rsidP="00987FB4">
      <w:pPr>
        <w:autoSpaceDE w:val="0"/>
        <w:autoSpaceDN w:val="0"/>
        <w:adjustRightInd w:val="0"/>
        <w:spacing w:after="0" w:line="240" w:lineRule="auto"/>
        <w:ind w:firstLine="709"/>
        <w:jc w:val="both"/>
        <w:rPr>
          <w:rFonts w:ascii="Times New Roman" w:hAnsi="Times New Roman"/>
          <w:sz w:val="28"/>
          <w:szCs w:val="28"/>
          <w:lang w:val="kk-KZ"/>
        </w:rPr>
      </w:pPr>
    </w:p>
    <w:p w:rsidR="009C272B" w:rsidRPr="006B30A1" w:rsidRDefault="00EC51BB" w:rsidP="00E72E0B">
      <w:pPr>
        <w:autoSpaceDE w:val="0"/>
        <w:autoSpaceDN w:val="0"/>
        <w:adjustRightInd w:val="0"/>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 xml:space="preserve">Кесте </w:t>
      </w:r>
      <w:r w:rsidR="001B4EE2" w:rsidRPr="006B30A1">
        <w:rPr>
          <w:rFonts w:ascii="Times New Roman" w:hAnsi="Times New Roman"/>
          <w:sz w:val="28"/>
          <w:szCs w:val="28"/>
          <w:lang w:val="kk-KZ"/>
        </w:rPr>
        <w:t>1</w:t>
      </w:r>
      <w:r w:rsidRPr="006B30A1">
        <w:rPr>
          <w:rFonts w:ascii="Times New Roman" w:hAnsi="Times New Roman"/>
          <w:sz w:val="28"/>
          <w:szCs w:val="28"/>
          <w:lang w:val="kk-KZ"/>
        </w:rPr>
        <w:t xml:space="preserve"> – </w:t>
      </w:r>
      <w:r w:rsidR="009C272B" w:rsidRPr="006B30A1">
        <w:rPr>
          <w:rFonts w:ascii="Times New Roman" w:hAnsi="Times New Roman"/>
          <w:sz w:val="28"/>
          <w:szCs w:val="28"/>
          <w:lang w:val="kk-KZ"/>
        </w:rPr>
        <w:t>Қауіп қатерлерді бағалаудың кезеңдері</w:t>
      </w:r>
    </w:p>
    <w:p w:rsidR="00E62F2A" w:rsidRPr="006B30A1" w:rsidRDefault="00E62F2A" w:rsidP="00E72E0B">
      <w:pPr>
        <w:autoSpaceDE w:val="0"/>
        <w:autoSpaceDN w:val="0"/>
        <w:adjustRightInd w:val="0"/>
        <w:spacing w:after="0" w:line="240" w:lineRule="auto"/>
        <w:jc w:val="both"/>
        <w:rPr>
          <w:rFonts w:ascii="Times New Roman" w:hAnsi="Times New Roman"/>
          <w:sz w:val="28"/>
          <w:szCs w:val="28"/>
          <w:lang w:val="kk-KZ"/>
        </w:rPr>
      </w:pPr>
    </w:p>
    <w:tbl>
      <w:tblPr>
        <w:tblStyle w:val="a5"/>
        <w:tblW w:w="9243" w:type="dxa"/>
        <w:tblInd w:w="108" w:type="dxa"/>
        <w:tblLook w:val="04A0" w:firstRow="1" w:lastRow="0" w:firstColumn="1" w:lastColumn="0" w:noHBand="0" w:noVBand="1"/>
      </w:tblPr>
      <w:tblGrid>
        <w:gridCol w:w="817"/>
        <w:gridCol w:w="2835"/>
        <w:gridCol w:w="5591"/>
      </w:tblGrid>
      <w:tr w:rsidR="009C272B" w:rsidRPr="006B30A1" w:rsidTr="00E72E0B">
        <w:tc>
          <w:tcPr>
            <w:tcW w:w="817" w:type="dxa"/>
          </w:tcPr>
          <w:p w:rsidR="009C272B" w:rsidRPr="00276B87" w:rsidRDefault="009C272B" w:rsidP="00E72E0B">
            <w:pPr>
              <w:autoSpaceDE w:val="0"/>
              <w:autoSpaceDN w:val="0"/>
              <w:adjustRightInd w:val="0"/>
              <w:spacing w:after="0" w:line="240" w:lineRule="auto"/>
              <w:jc w:val="center"/>
              <w:rPr>
                <w:rFonts w:ascii="Times New Roman" w:hAnsi="Times New Roman"/>
                <w:lang w:val="kk-KZ"/>
              </w:rPr>
            </w:pPr>
            <w:r w:rsidRPr="00276B87">
              <w:rPr>
                <w:rFonts w:ascii="Times New Roman" w:hAnsi="Times New Roman"/>
                <w:lang w:val="kk-KZ"/>
              </w:rPr>
              <w:t>№</w:t>
            </w:r>
          </w:p>
        </w:tc>
        <w:tc>
          <w:tcPr>
            <w:tcW w:w="8426" w:type="dxa"/>
            <w:gridSpan w:val="2"/>
          </w:tcPr>
          <w:p w:rsidR="009C272B" w:rsidRPr="00276B87" w:rsidRDefault="009C272B" w:rsidP="00987FB4">
            <w:pPr>
              <w:autoSpaceDE w:val="0"/>
              <w:autoSpaceDN w:val="0"/>
              <w:adjustRightInd w:val="0"/>
              <w:spacing w:after="0" w:line="240" w:lineRule="auto"/>
              <w:jc w:val="both"/>
              <w:rPr>
                <w:rFonts w:ascii="Times New Roman" w:hAnsi="Times New Roman"/>
                <w:lang w:val="kk-KZ"/>
              </w:rPr>
            </w:pPr>
            <w:r w:rsidRPr="00276B87">
              <w:rPr>
                <w:rFonts w:ascii="Times New Roman" w:hAnsi="Times New Roman"/>
                <w:lang w:val="kk-KZ"/>
              </w:rPr>
              <w:t>Қауіп қатерлерді бағалаудың кезеңдері</w:t>
            </w:r>
          </w:p>
        </w:tc>
      </w:tr>
      <w:tr w:rsidR="009C272B" w:rsidRPr="00276B87" w:rsidTr="00DE1CDE">
        <w:tc>
          <w:tcPr>
            <w:tcW w:w="817" w:type="dxa"/>
            <w:tcBorders>
              <w:bottom w:val="single" w:sz="4" w:space="0" w:color="auto"/>
            </w:tcBorders>
          </w:tcPr>
          <w:p w:rsidR="009C272B" w:rsidRPr="00276B87" w:rsidRDefault="009C272B" w:rsidP="00E72E0B">
            <w:pPr>
              <w:autoSpaceDE w:val="0"/>
              <w:autoSpaceDN w:val="0"/>
              <w:adjustRightInd w:val="0"/>
              <w:spacing w:after="0" w:line="240" w:lineRule="auto"/>
              <w:jc w:val="center"/>
              <w:rPr>
                <w:rFonts w:ascii="Times New Roman" w:hAnsi="Times New Roman"/>
                <w:lang w:val="kk-KZ"/>
              </w:rPr>
            </w:pPr>
            <w:r w:rsidRPr="00276B87">
              <w:rPr>
                <w:rFonts w:ascii="Times New Roman" w:hAnsi="Times New Roman"/>
                <w:lang w:val="kk-KZ"/>
              </w:rPr>
              <w:t>1</w:t>
            </w:r>
          </w:p>
        </w:tc>
        <w:tc>
          <w:tcPr>
            <w:tcW w:w="2835" w:type="dxa"/>
            <w:tcBorders>
              <w:bottom w:val="single" w:sz="4" w:space="0" w:color="auto"/>
            </w:tcBorders>
          </w:tcPr>
          <w:p w:rsidR="009C272B" w:rsidRPr="00276B87" w:rsidRDefault="009C272B" w:rsidP="00987FB4">
            <w:pPr>
              <w:autoSpaceDE w:val="0"/>
              <w:autoSpaceDN w:val="0"/>
              <w:adjustRightInd w:val="0"/>
              <w:spacing w:after="0" w:line="240" w:lineRule="auto"/>
              <w:jc w:val="both"/>
              <w:rPr>
                <w:rFonts w:ascii="Times New Roman" w:hAnsi="Times New Roman"/>
                <w:lang w:val="kk-KZ"/>
              </w:rPr>
            </w:pPr>
            <w:r w:rsidRPr="00276B87">
              <w:rPr>
                <w:rFonts w:ascii="Times New Roman" w:hAnsi="Times New Roman"/>
                <w:lang w:val="kk-KZ"/>
              </w:rPr>
              <w:t>Қауіптерді сәйкестендіру</w:t>
            </w:r>
          </w:p>
        </w:tc>
        <w:tc>
          <w:tcPr>
            <w:tcW w:w="5591" w:type="dxa"/>
            <w:tcBorders>
              <w:bottom w:val="single" w:sz="4" w:space="0" w:color="auto"/>
            </w:tcBorders>
          </w:tcPr>
          <w:p w:rsidR="009C272B" w:rsidRPr="00276B87" w:rsidRDefault="009C272B" w:rsidP="00987FB4">
            <w:pPr>
              <w:autoSpaceDE w:val="0"/>
              <w:autoSpaceDN w:val="0"/>
              <w:adjustRightInd w:val="0"/>
              <w:spacing w:after="0" w:line="240" w:lineRule="auto"/>
              <w:jc w:val="both"/>
              <w:rPr>
                <w:rFonts w:ascii="Times New Roman" w:hAnsi="Times New Roman"/>
                <w:lang w:val="kk-KZ"/>
              </w:rPr>
            </w:pPr>
            <w:r w:rsidRPr="00276B87">
              <w:rPr>
                <w:rFonts w:ascii="Times New Roman" w:hAnsi="Times New Roman"/>
                <w:lang w:val="kk-KZ"/>
              </w:rPr>
              <w:t>Өнімнің түріне және процестің түріне байланысты күтілетін барлық қауіптер анықталуы және тіркелуі тиіс.</w:t>
            </w:r>
          </w:p>
        </w:tc>
      </w:tr>
      <w:tr w:rsidR="009C272B" w:rsidRPr="00276B87" w:rsidTr="00DE1CDE">
        <w:tc>
          <w:tcPr>
            <w:tcW w:w="817" w:type="dxa"/>
            <w:tcBorders>
              <w:top w:val="single" w:sz="4" w:space="0" w:color="auto"/>
              <w:left w:val="single" w:sz="4" w:space="0" w:color="auto"/>
              <w:bottom w:val="single" w:sz="4" w:space="0" w:color="auto"/>
              <w:right w:val="single" w:sz="4" w:space="0" w:color="auto"/>
            </w:tcBorders>
          </w:tcPr>
          <w:p w:rsidR="009C272B" w:rsidRPr="00276B87" w:rsidRDefault="009C272B" w:rsidP="00E72E0B">
            <w:pPr>
              <w:autoSpaceDE w:val="0"/>
              <w:autoSpaceDN w:val="0"/>
              <w:adjustRightInd w:val="0"/>
              <w:spacing w:after="0" w:line="240" w:lineRule="auto"/>
              <w:jc w:val="center"/>
              <w:rPr>
                <w:rFonts w:ascii="Times New Roman" w:hAnsi="Times New Roman"/>
                <w:lang w:val="kk-KZ"/>
              </w:rPr>
            </w:pPr>
            <w:r w:rsidRPr="00276B87">
              <w:rPr>
                <w:rFonts w:ascii="Times New Roman" w:hAnsi="Times New Roman"/>
                <w:lang w:val="kk-KZ"/>
              </w:rPr>
              <w:t>2</w:t>
            </w:r>
          </w:p>
        </w:tc>
        <w:tc>
          <w:tcPr>
            <w:tcW w:w="2835" w:type="dxa"/>
            <w:tcBorders>
              <w:top w:val="single" w:sz="4" w:space="0" w:color="auto"/>
              <w:left w:val="single" w:sz="4" w:space="0" w:color="auto"/>
              <w:bottom w:val="single" w:sz="4" w:space="0" w:color="auto"/>
              <w:right w:val="single" w:sz="4" w:space="0" w:color="auto"/>
            </w:tcBorders>
          </w:tcPr>
          <w:p w:rsidR="009C272B" w:rsidRPr="00276B87" w:rsidRDefault="009C272B" w:rsidP="00987FB4">
            <w:pPr>
              <w:autoSpaceDE w:val="0"/>
              <w:autoSpaceDN w:val="0"/>
              <w:adjustRightInd w:val="0"/>
              <w:spacing w:after="0" w:line="240" w:lineRule="auto"/>
              <w:jc w:val="both"/>
              <w:rPr>
                <w:rFonts w:ascii="Times New Roman" w:hAnsi="Times New Roman"/>
                <w:lang w:val="kk-KZ"/>
              </w:rPr>
            </w:pPr>
            <w:r w:rsidRPr="00276B87">
              <w:rPr>
                <w:rFonts w:ascii="Times New Roman" w:hAnsi="Times New Roman"/>
                <w:lang w:val="kk-KZ"/>
              </w:rPr>
              <w:t>Қауіп қатерді талдау</w:t>
            </w:r>
          </w:p>
        </w:tc>
        <w:tc>
          <w:tcPr>
            <w:tcW w:w="5591" w:type="dxa"/>
            <w:tcBorders>
              <w:top w:val="single" w:sz="4" w:space="0" w:color="auto"/>
              <w:left w:val="single" w:sz="4" w:space="0" w:color="auto"/>
              <w:bottom w:val="single" w:sz="4" w:space="0" w:color="auto"/>
              <w:right w:val="single" w:sz="4" w:space="0" w:color="auto"/>
            </w:tcBorders>
          </w:tcPr>
          <w:p w:rsidR="00947EBF" w:rsidRPr="00276B87" w:rsidRDefault="009C272B" w:rsidP="00987FB4">
            <w:pPr>
              <w:autoSpaceDE w:val="0"/>
              <w:autoSpaceDN w:val="0"/>
              <w:adjustRightInd w:val="0"/>
              <w:spacing w:after="0" w:line="240" w:lineRule="auto"/>
              <w:jc w:val="both"/>
              <w:rPr>
                <w:rFonts w:ascii="Times New Roman" w:hAnsi="Times New Roman"/>
                <w:lang w:val="kk-KZ"/>
              </w:rPr>
            </w:pPr>
            <w:r w:rsidRPr="00276B87">
              <w:rPr>
                <w:rFonts w:ascii="Times New Roman" w:hAnsi="Times New Roman"/>
                <w:lang w:val="kk-KZ"/>
              </w:rPr>
              <w:t>Өнімнің қауіптілігі теріс салдардың ықтимал маңыздылығына сәйкес бағалануы тиіс.</w:t>
            </w:r>
          </w:p>
        </w:tc>
      </w:tr>
      <w:tr w:rsidR="009C272B" w:rsidRPr="00276B87" w:rsidTr="00947EBF">
        <w:tc>
          <w:tcPr>
            <w:tcW w:w="817" w:type="dxa"/>
            <w:tcBorders>
              <w:top w:val="single" w:sz="4" w:space="0" w:color="auto"/>
              <w:left w:val="single" w:sz="4" w:space="0" w:color="auto"/>
              <w:bottom w:val="single" w:sz="4" w:space="0" w:color="auto"/>
              <w:right w:val="single" w:sz="4" w:space="0" w:color="auto"/>
            </w:tcBorders>
          </w:tcPr>
          <w:p w:rsidR="009C272B" w:rsidRPr="00276B87" w:rsidRDefault="009C272B" w:rsidP="00E72E0B">
            <w:pPr>
              <w:autoSpaceDE w:val="0"/>
              <w:autoSpaceDN w:val="0"/>
              <w:adjustRightInd w:val="0"/>
              <w:spacing w:after="0" w:line="240" w:lineRule="auto"/>
              <w:jc w:val="center"/>
              <w:rPr>
                <w:rFonts w:ascii="Times New Roman" w:hAnsi="Times New Roman"/>
                <w:lang w:val="kk-KZ"/>
              </w:rPr>
            </w:pPr>
            <w:r w:rsidRPr="00276B87">
              <w:rPr>
                <w:rFonts w:ascii="Times New Roman" w:hAnsi="Times New Roman"/>
                <w:lang w:val="kk-KZ"/>
              </w:rPr>
              <w:t>3</w:t>
            </w:r>
          </w:p>
        </w:tc>
        <w:tc>
          <w:tcPr>
            <w:tcW w:w="2835" w:type="dxa"/>
            <w:tcBorders>
              <w:top w:val="single" w:sz="4" w:space="0" w:color="auto"/>
              <w:left w:val="single" w:sz="4" w:space="0" w:color="auto"/>
              <w:bottom w:val="single" w:sz="4" w:space="0" w:color="auto"/>
              <w:right w:val="single" w:sz="4" w:space="0" w:color="auto"/>
            </w:tcBorders>
          </w:tcPr>
          <w:p w:rsidR="009C272B" w:rsidRPr="00276B87" w:rsidRDefault="009C272B" w:rsidP="00987FB4">
            <w:pPr>
              <w:autoSpaceDE w:val="0"/>
              <w:autoSpaceDN w:val="0"/>
              <w:adjustRightInd w:val="0"/>
              <w:spacing w:after="0" w:line="240" w:lineRule="auto"/>
              <w:jc w:val="both"/>
              <w:rPr>
                <w:rFonts w:ascii="Times New Roman" w:hAnsi="Times New Roman"/>
                <w:lang w:val="kk-KZ"/>
              </w:rPr>
            </w:pPr>
            <w:r w:rsidRPr="00276B87">
              <w:rPr>
                <w:rFonts w:ascii="Times New Roman" w:hAnsi="Times New Roman"/>
                <w:lang w:val="kk-KZ"/>
              </w:rPr>
              <w:t>Бақылау мен әдістерді таңдау және бағалау</w:t>
            </w:r>
          </w:p>
        </w:tc>
        <w:tc>
          <w:tcPr>
            <w:tcW w:w="5591" w:type="dxa"/>
            <w:tcBorders>
              <w:top w:val="single" w:sz="4" w:space="0" w:color="auto"/>
              <w:left w:val="single" w:sz="4" w:space="0" w:color="auto"/>
              <w:bottom w:val="single" w:sz="4" w:space="0" w:color="auto"/>
              <w:right w:val="single" w:sz="4" w:space="0" w:color="auto"/>
            </w:tcBorders>
          </w:tcPr>
          <w:p w:rsidR="009C272B" w:rsidRPr="00276B87" w:rsidRDefault="009C272B" w:rsidP="00987FB4">
            <w:pPr>
              <w:autoSpaceDE w:val="0"/>
              <w:autoSpaceDN w:val="0"/>
              <w:adjustRightInd w:val="0"/>
              <w:spacing w:after="0" w:line="240" w:lineRule="auto"/>
              <w:jc w:val="both"/>
              <w:rPr>
                <w:rFonts w:ascii="Times New Roman" w:hAnsi="Times New Roman"/>
                <w:lang w:val="kk-KZ"/>
              </w:rPr>
            </w:pPr>
            <w:r w:rsidRPr="00276B87">
              <w:rPr>
                <w:rFonts w:ascii="Times New Roman" w:hAnsi="Times New Roman"/>
                <w:lang w:val="kk-KZ"/>
              </w:rPr>
              <w:t>Қолданудың қатаңдығына қатысты белгілі бір қауіптерге әсер етуге қатысты логикалық жорамалдар; мониторинг мүмкіндігі;</w:t>
            </w:r>
          </w:p>
          <w:p w:rsidR="009C272B" w:rsidRPr="00276B87" w:rsidRDefault="009C272B" w:rsidP="00987FB4">
            <w:pPr>
              <w:autoSpaceDE w:val="0"/>
              <w:autoSpaceDN w:val="0"/>
              <w:adjustRightInd w:val="0"/>
              <w:spacing w:after="0" w:line="240" w:lineRule="auto"/>
              <w:jc w:val="both"/>
              <w:rPr>
                <w:rFonts w:ascii="Times New Roman" w:hAnsi="Times New Roman"/>
                <w:lang w:val="kk-KZ"/>
              </w:rPr>
            </w:pPr>
            <w:r w:rsidRPr="00276B87">
              <w:rPr>
                <w:rFonts w:ascii="Times New Roman" w:hAnsi="Times New Roman"/>
                <w:lang w:val="kk-KZ"/>
              </w:rPr>
              <w:t>бақылау істен шыққан жағдайдағы салдарлар; қауіптің теріс әсері кезінде синергетикалық әсерлерді болжау.</w:t>
            </w:r>
          </w:p>
        </w:tc>
      </w:tr>
    </w:tbl>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lastRenderedPageBreak/>
        <w:t xml:space="preserve">Қауіп қатерлерді бағалау қаіптерді басқару процесінің бір бөлігі болып табылады және құрылымдық процесс болып табылады, оның шеңберінде қойылған мақсаттарға қол жеткізу тәсілдерін сәйкестендіреді, қауіптерді өңдеу қажеттілігі туралы шешім қабылдау үшін қауіпті оқиғалардың салдарлары мен туындау ықтималдығына талдау жүргізеді. </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Қауіп қатерді бағалау анықтауға мүмкіндік береді:</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қандай оқиғалар және олардың себептері болуы мүмкін (қауіпті оқиғаларды анықтау);</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олардың пайда болу ықтималдығы;</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осы оқиғалардың салдары;</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қолайсыз салдарды қысқартатын немесе қауіпті жағдайлардың туындау ықтималдығын азайтатын факторлар;</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қауіп деңгейінің қолайлылығы;</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қауіптерді одан әрі өңдеу қажеттілігі.</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Қауіп қатерлерді сәйкестендіру - бұл қауіп элементтерін анықтау, олардың тізбесін жасау және қауіп қатер элементтерінің әрқайсысының сипаттамасы процесі. Қауіптерді сәйкестендіру мақсаты қауіптілік көздерінің тізбесін жасау болып табылады.</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Қауіп қатерлерді сәйкестендіру әдістері бақылау парақтарын талдау, эксперименттік деректерді талдау, сондай-ақ бұрын болған деректер мен оқиғаларды талдау мысалдары болып табылатын құжаттық куәліктердің негізінде қауіп қатерді бағалау әдістерін қамтуы мүмкін</w:t>
      </w:r>
      <w:r w:rsidR="0062215D" w:rsidRPr="006B30A1">
        <w:rPr>
          <w:rFonts w:ascii="Times New Roman" w:hAnsi="Times New Roman"/>
          <w:sz w:val="28"/>
          <w:szCs w:val="28"/>
          <w:lang w:val="kk-KZ"/>
        </w:rPr>
        <w:t xml:space="preserve"> [</w:t>
      </w:r>
      <w:r w:rsidR="00E147B9" w:rsidRPr="006B30A1">
        <w:rPr>
          <w:rFonts w:ascii="Times New Roman" w:hAnsi="Times New Roman"/>
          <w:sz w:val="28"/>
          <w:szCs w:val="28"/>
          <w:lang w:val="kk-KZ"/>
        </w:rPr>
        <w:t>73</w:t>
      </w:r>
      <w:r w:rsidR="0062215D" w:rsidRPr="006B30A1">
        <w:rPr>
          <w:rFonts w:ascii="Times New Roman" w:hAnsi="Times New Roman"/>
          <w:sz w:val="28"/>
          <w:szCs w:val="28"/>
          <w:lang w:val="kk-KZ"/>
        </w:rPr>
        <w:t>]</w:t>
      </w:r>
      <w:r w:rsidRPr="006B30A1">
        <w:rPr>
          <w:rFonts w:ascii="Times New Roman" w:hAnsi="Times New Roman"/>
          <w:sz w:val="28"/>
          <w:szCs w:val="28"/>
          <w:lang w:val="kk-KZ"/>
        </w:rPr>
        <w:t>.</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Қауіп қатерді талдау қауіптілік туралы ақпаратты талдау мен зерттеуді қамтиды. Қауіп қатерді талдау қауіптілікті жалпы бағалау процесінің кіріс деректерін қамтамасыз етеді, қауіпті өңдеу қажеттілігіне қатысты шешімдер қабылдауға көмектеседі, сондай-ақ қауіпті өңдеудің тиісті стратегиясы мен әдістерін таңдауға көмектеседі.</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Қауіп қатерді талдау сәйкестендірілген қауіпті оқиғалардың ықтималдығы мен салдарын талдауды қамтиды. Оқиғалардың ықтималдығы және олардың салдары туралы деректер қауіптілік деңгейін анықтау үшін пайдаланылады. Сондай-ақ тәуекелді талдау қауіпті оқиғалардың көздерін, олардың оң және теріс салдарын және осы оқиғалардың пайда болу ықтималдығын талдауды қамтиды. Бұл ретте оқиғаның ықтималдығына және оның салдарына әсер ететін факторлар сәйкестендірілуі тиіс.</w:t>
      </w:r>
    </w:p>
    <w:p w:rsidR="009C272B" w:rsidRPr="006B30A1" w:rsidRDefault="009C272B" w:rsidP="00987FB4">
      <w:pPr>
        <w:autoSpaceDE w:val="0"/>
        <w:autoSpaceDN w:val="0"/>
        <w:adjustRightInd w:val="0"/>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Қауіп қатерді талдау кезінде пайдаланылатын әдістер сапалық, сандық немесе аралас болуы мүмкін. Күрделі жағдайларда бірнеше әдістер қолданылуы мүмкін. Қауіп қатерді сапалы бағалау кезінде "жоғары", "орташа" және "төмен" шкаласы бойынша қауіптердің ықтималдығы мен деңгейін анықтайды; салдарлар мен ықтималдылықты бағалау біріктірілуі мүмкін. Бұл жағдайда тәуекел деңгейін салыстырмалы бағалау сапалық өлшемдерге сәйкес жүргізіледі. Аралас әдістерде тиісті формула бойынша тәуекелді анықтау үшін салдарларды, ықтималдықтарды және олардың үйлесімін бағалаудың сандық шкаласын пайдаланады [</w:t>
      </w:r>
      <w:r w:rsidR="00141CE3" w:rsidRPr="006B30A1">
        <w:rPr>
          <w:rFonts w:ascii="Times New Roman" w:hAnsi="Times New Roman"/>
          <w:sz w:val="28"/>
          <w:szCs w:val="28"/>
          <w:lang w:val="kk-KZ"/>
        </w:rPr>
        <w:t>73</w:t>
      </w:r>
      <w:r w:rsidRPr="006B30A1">
        <w:rPr>
          <w:rFonts w:ascii="Times New Roman" w:hAnsi="Times New Roman"/>
          <w:sz w:val="28"/>
          <w:szCs w:val="28"/>
          <w:lang w:val="kk-KZ"/>
        </w:rPr>
        <w:t xml:space="preserve">]. </w:t>
      </w:r>
    </w:p>
    <w:p w:rsidR="009C272B" w:rsidRPr="006B30A1" w:rsidRDefault="009C272B" w:rsidP="00987FB4">
      <w:pPr>
        <w:tabs>
          <w:tab w:val="left" w:pos="993"/>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lastRenderedPageBreak/>
        <w:t>Қауіп қатерлерді талдау, бағалау және басқару зерттелетін объектінің тәуекелдер тізілімін жасауға және тамақ өнімдерінің қауіпсіздігі мен сапасын қамтамасыз етудің жаңа деңгейіне шығуға мүмкіндік береді.</w:t>
      </w:r>
    </w:p>
    <w:p w:rsidR="009C272B" w:rsidRPr="006B30A1" w:rsidRDefault="009C272B" w:rsidP="00987FB4">
      <w:pPr>
        <w:tabs>
          <w:tab w:val="left" w:pos="993"/>
        </w:tabs>
        <w:spacing w:after="0" w:line="240" w:lineRule="auto"/>
        <w:ind w:firstLine="567"/>
        <w:jc w:val="both"/>
        <w:rPr>
          <w:rFonts w:ascii="Times New Roman" w:hAnsi="Times New Roman"/>
          <w:bCs/>
          <w:sz w:val="28"/>
          <w:szCs w:val="28"/>
          <w:lang w:val="kk-KZ"/>
        </w:rPr>
      </w:pPr>
      <w:r w:rsidRPr="006B30A1">
        <w:rPr>
          <w:rFonts w:ascii="Times New Roman" w:hAnsi="Times New Roman"/>
          <w:bCs/>
          <w:sz w:val="28"/>
          <w:szCs w:val="28"/>
          <w:lang w:val="kk-KZ"/>
        </w:rPr>
        <w:t>Қауіптіліктің бірнеше негізгі көздерін бөліп көрсетуге болады</w:t>
      </w:r>
    </w:p>
    <w:p w:rsidR="009C272B" w:rsidRPr="006B30A1" w:rsidRDefault="00EC51BB" w:rsidP="00987FB4">
      <w:pPr>
        <w:tabs>
          <w:tab w:val="left" w:pos="993"/>
        </w:tabs>
        <w:spacing w:after="0" w:line="240" w:lineRule="auto"/>
        <w:ind w:firstLine="567"/>
        <w:jc w:val="both"/>
        <w:rPr>
          <w:rFonts w:ascii="Times New Roman" w:hAnsi="Times New Roman"/>
          <w:bCs/>
          <w:sz w:val="28"/>
          <w:szCs w:val="28"/>
          <w:lang w:val="kk-KZ"/>
        </w:rPr>
      </w:pPr>
      <w:r w:rsidRPr="006B30A1">
        <w:rPr>
          <w:rFonts w:ascii="Times New Roman" w:hAnsi="Times New Roman"/>
          <w:bCs/>
          <w:sz w:val="28"/>
          <w:szCs w:val="28"/>
          <w:lang w:val="kk-KZ"/>
        </w:rPr>
        <w:t>1</w:t>
      </w:r>
      <w:r w:rsidR="009C272B" w:rsidRPr="006B30A1">
        <w:rPr>
          <w:rFonts w:ascii="Times New Roman" w:hAnsi="Times New Roman"/>
          <w:bCs/>
          <w:sz w:val="28"/>
          <w:szCs w:val="28"/>
          <w:lang w:val="kk-KZ"/>
        </w:rPr>
        <w:t xml:space="preserve"> Шикізат.</w:t>
      </w:r>
      <w:r w:rsidR="009C272B" w:rsidRPr="006B30A1">
        <w:rPr>
          <w:rFonts w:ascii="Times New Roman" w:hAnsi="Times New Roman"/>
          <w:b/>
          <w:bCs/>
          <w:sz w:val="28"/>
          <w:szCs w:val="28"/>
          <w:lang w:val="kk-KZ"/>
        </w:rPr>
        <w:t xml:space="preserve"> </w:t>
      </w:r>
      <w:r w:rsidR="004A35F2" w:rsidRPr="006B30A1">
        <w:rPr>
          <w:rFonts w:ascii="Times New Roman" w:hAnsi="Times New Roman"/>
          <w:bCs/>
          <w:sz w:val="28"/>
          <w:szCs w:val="28"/>
          <w:lang w:val="kk-KZ"/>
        </w:rPr>
        <w:t xml:space="preserve">Қауіпсіздік көрсеткіштеріне сәйкес келмейтін </w:t>
      </w:r>
      <w:r w:rsidR="009C272B" w:rsidRPr="006B30A1">
        <w:rPr>
          <w:rFonts w:ascii="Times New Roman" w:hAnsi="Times New Roman"/>
          <w:bCs/>
          <w:sz w:val="28"/>
          <w:szCs w:val="28"/>
          <w:lang w:val="kk-KZ"/>
        </w:rPr>
        <w:t>шикі</w:t>
      </w:r>
      <w:r w:rsidR="004A35F2" w:rsidRPr="006B30A1">
        <w:rPr>
          <w:rFonts w:ascii="Times New Roman" w:hAnsi="Times New Roman"/>
          <w:bCs/>
          <w:sz w:val="28"/>
          <w:szCs w:val="28"/>
          <w:lang w:val="kk-KZ"/>
        </w:rPr>
        <w:t xml:space="preserve">затты пайдаланған кезде сапасыз, қауіпті </w:t>
      </w:r>
      <w:r w:rsidR="009C272B" w:rsidRPr="006B30A1">
        <w:rPr>
          <w:rFonts w:ascii="Times New Roman" w:hAnsi="Times New Roman"/>
          <w:bCs/>
          <w:sz w:val="28"/>
          <w:szCs w:val="28"/>
          <w:lang w:val="kk-KZ"/>
        </w:rPr>
        <w:t xml:space="preserve">өнімді шығару қаупі бар. </w:t>
      </w:r>
      <w:r w:rsidR="004A35F2" w:rsidRPr="006B30A1">
        <w:rPr>
          <w:rFonts w:ascii="Times New Roman" w:hAnsi="Times New Roman"/>
          <w:bCs/>
          <w:sz w:val="28"/>
          <w:szCs w:val="28"/>
          <w:lang w:val="kk-KZ"/>
        </w:rPr>
        <w:t xml:space="preserve"> </w:t>
      </w:r>
    </w:p>
    <w:p w:rsidR="009C272B" w:rsidRPr="006B30A1" w:rsidRDefault="00EC51BB" w:rsidP="004A35F2">
      <w:pPr>
        <w:tabs>
          <w:tab w:val="left" w:pos="993"/>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2</w:t>
      </w:r>
      <w:r w:rsidR="009C272B" w:rsidRPr="006B30A1">
        <w:rPr>
          <w:rFonts w:ascii="Times New Roman" w:hAnsi="Times New Roman"/>
          <w:sz w:val="28"/>
          <w:szCs w:val="28"/>
          <w:lang w:val="kk-KZ"/>
        </w:rPr>
        <w:t xml:space="preserve"> Персонал. </w:t>
      </w:r>
      <w:r w:rsidR="004A35F2" w:rsidRPr="006B30A1">
        <w:rPr>
          <w:rFonts w:ascii="Times New Roman" w:hAnsi="Times New Roman"/>
          <w:sz w:val="28"/>
          <w:szCs w:val="28"/>
          <w:lang w:val="kk-KZ"/>
        </w:rPr>
        <w:t>С</w:t>
      </w:r>
      <w:r w:rsidR="009C272B" w:rsidRPr="006B30A1">
        <w:rPr>
          <w:rFonts w:ascii="Times New Roman" w:hAnsi="Times New Roman"/>
          <w:sz w:val="28"/>
          <w:szCs w:val="28"/>
          <w:lang w:val="kk-KZ"/>
        </w:rPr>
        <w:t>анитарлық нормаларды сақтамаған</w:t>
      </w:r>
      <w:r w:rsidR="004A35F2" w:rsidRPr="006B30A1">
        <w:rPr>
          <w:rFonts w:ascii="Times New Roman" w:hAnsi="Times New Roman"/>
          <w:sz w:val="28"/>
          <w:szCs w:val="28"/>
          <w:lang w:val="kk-KZ"/>
        </w:rPr>
        <w:t>дықтан</w:t>
      </w:r>
      <w:r w:rsidR="009C272B" w:rsidRPr="006B30A1">
        <w:rPr>
          <w:rFonts w:ascii="Times New Roman" w:hAnsi="Times New Roman"/>
          <w:sz w:val="28"/>
          <w:szCs w:val="28"/>
          <w:lang w:val="kk-KZ"/>
        </w:rPr>
        <w:t xml:space="preserve"> </w:t>
      </w:r>
      <w:r w:rsidR="004A35F2" w:rsidRPr="006B30A1">
        <w:rPr>
          <w:rFonts w:ascii="Times New Roman" w:hAnsi="Times New Roman"/>
          <w:sz w:val="28"/>
          <w:szCs w:val="28"/>
          <w:lang w:val="kk-KZ"/>
        </w:rPr>
        <w:t xml:space="preserve">пайда болатын </w:t>
      </w:r>
      <w:r w:rsidR="009C272B" w:rsidRPr="006B30A1">
        <w:rPr>
          <w:rFonts w:ascii="Times New Roman" w:hAnsi="Times New Roman"/>
          <w:sz w:val="28"/>
          <w:szCs w:val="28"/>
          <w:lang w:val="kk-KZ"/>
        </w:rPr>
        <w:t xml:space="preserve">өнімнің химиялық, физикалық, микробиологиялық зақымдану қаупі. </w:t>
      </w:r>
    </w:p>
    <w:p w:rsidR="009C272B" w:rsidRPr="006B30A1" w:rsidRDefault="00EC51BB" w:rsidP="00987FB4">
      <w:pPr>
        <w:tabs>
          <w:tab w:val="left" w:pos="993"/>
        </w:tabs>
        <w:spacing w:after="0" w:line="240" w:lineRule="auto"/>
        <w:ind w:firstLine="567"/>
        <w:jc w:val="both"/>
        <w:rPr>
          <w:rFonts w:ascii="Times New Roman" w:hAnsi="Times New Roman"/>
          <w:bCs/>
          <w:sz w:val="28"/>
          <w:szCs w:val="28"/>
          <w:lang w:val="kk-KZ"/>
        </w:rPr>
      </w:pPr>
      <w:r w:rsidRPr="006B30A1">
        <w:rPr>
          <w:rFonts w:ascii="Times New Roman" w:hAnsi="Times New Roman"/>
          <w:bCs/>
          <w:sz w:val="28"/>
          <w:szCs w:val="28"/>
          <w:lang w:val="kk-KZ"/>
        </w:rPr>
        <w:t>3</w:t>
      </w:r>
      <w:r w:rsidR="009C272B" w:rsidRPr="006B30A1">
        <w:rPr>
          <w:rFonts w:ascii="Times New Roman" w:hAnsi="Times New Roman"/>
          <w:bCs/>
          <w:sz w:val="28"/>
          <w:szCs w:val="28"/>
          <w:lang w:val="kk-KZ"/>
        </w:rPr>
        <w:t xml:space="preserve"> Жабдық қауіп көзі болып табылады. </w:t>
      </w:r>
      <w:r w:rsidR="004A35F2" w:rsidRPr="006B30A1">
        <w:rPr>
          <w:rFonts w:ascii="Times New Roman" w:hAnsi="Times New Roman"/>
          <w:bCs/>
          <w:sz w:val="28"/>
          <w:szCs w:val="28"/>
          <w:lang w:val="kk-KZ"/>
        </w:rPr>
        <w:t>Технологиялық процесс кезінде жабдықтардың сынып өнімге түсуі.</w:t>
      </w:r>
    </w:p>
    <w:p w:rsidR="009C272B" w:rsidRPr="006B30A1" w:rsidRDefault="00EC51BB" w:rsidP="00987FB4">
      <w:pPr>
        <w:tabs>
          <w:tab w:val="left" w:pos="993"/>
        </w:tabs>
        <w:spacing w:after="0" w:line="240" w:lineRule="auto"/>
        <w:ind w:firstLine="567"/>
        <w:jc w:val="both"/>
        <w:outlineLvl w:val="1"/>
        <w:rPr>
          <w:rFonts w:ascii="Times New Roman" w:hAnsi="Times New Roman"/>
          <w:bCs/>
          <w:sz w:val="28"/>
          <w:szCs w:val="28"/>
          <w:lang w:val="kk-KZ"/>
        </w:rPr>
      </w:pPr>
      <w:r w:rsidRPr="006B30A1">
        <w:rPr>
          <w:rFonts w:ascii="Times New Roman" w:hAnsi="Times New Roman"/>
          <w:bCs/>
          <w:sz w:val="28"/>
          <w:szCs w:val="28"/>
          <w:lang w:val="kk-KZ"/>
        </w:rPr>
        <w:t>4</w:t>
      </w:r>
      <w:r w:rsidR="009C272B" w:rsidRPr="006B30A1">
        <w:rPr>
          <w:rFonts w:ascii="Times New Roman" w:hAnsi="Times New Roman"/>
          <w:bCs/>
          <w:sz w:val="28"/>
          <w:szCs w:val="28"/>
          <w:lang w:val="kk-KZ"/>
        </w:rPr>
        <w:t xml:space="preserve"> Өндірістік орта және технологиялық процестер. </w:t>
      </w:r>
      <w:r w:rsidR="004A35F2" w:rsidRPr="006B30A1">
        <w:rPr>
          <w:rFonts w:ascii="Times New Roman" w:hAnsi="Times New Roman"/>
          <w:bCs/>
          <w:sz w:val="28"/>
          <w:szCs w:val="28"/>
          <w:lang w:val="kk-KZ"/>
        </w:rPr>
        <w:t>Өнімнің дайындалу технологиясы</w:t>
      </w:r>
      <w:r w:rsidR="009C272B" w:rsidRPr="006B30A1">
        <w:rPr>
          <w:rFonts w:ascii="Times New Roman" w:hAnsi="Times New Roman"/>
          <w:bCs/>
          <w:sz w:val="28"/>
          <w:szCs w:val="28"/>
          <w:lang w:val="kk-KZ"/>
        </w:rPr>
        <w:t xml:space="preserve"> бұзылған кезде </w:t>
      </w:r>
      <w:r w:rsidR="004A35F2" w:rsidRPr="006B30A1">
        <w:rPr>
          <w:rFonts w:ascii="Times New Roman" w:hAnsi="Times New Roman"/>
          <w:bCs/>
          <w:sz w:val="28"/>
          <w:szCs w:val="28"/>
          <w:lang w:val="kk-KZ"/>
        </w:rPr>
        <w:t xml:space="preserve">сапасыз </w:t>
      </w:r>
      <w:r w:rsidR="009C272B" w:rsidRPr="006B30A1">
        <w:rPr>
          <w:rFonts w:ascii="Times New Roman" w:hAnsi="Times New Roman"/>
          <w:bCs/>
          <w:sz w:val="28"/>
          <w:szCs w:val="28"/>
          <w:lang w:val="kk-KZ"/>
        </w:rPr>
        <w:t>өнім</w:t>
      </w:r>
      <w:r w:rsidR="004A35F2" w:rsidRPr="006B30A1">
        <w:rPr>
          <w:rFonts w:ascii="Times New Roman" w:hAnsi="Times New Roman"/>
          <w:bCs/>
          <w:sz w:val="28"/>
          <w:szCs w:val="28"/>
          <w:lang w:val="kk-KZ"/>
        </w:rPr>
        <w:t xml:space="preserve">ді алу қаупі бар </w:t>
      </w:r>
      <w:r w:rsidR="0062215D" w:rsidRPr="006B30A1">
        <w:rPr>
          <w:rFonts w:ascii="Times New Roman" w:hAnsi="Times New Roman"/>
          <w:bCs/>
          <w:sz w:val="28"/>
          <w:szCs w:val="28"/>
          <w:lang w:val="kk-KZ"/>
        </w:rPr>
        <w:t>[</w:t>
      </w:r>
      <w:r w:rsidR="00E147B9" w:rsidRPr="006B30A1">
        <w:rPr>
          <w:rFonts w:ascii="Times New Roman" w:hAnsi="Times New Roman"/>
          <w:sz w:val="28"/>
          <w:szCs w:val="28"/>
          <w:lang w:val="kk-KZ"/>
        </w:rPr>
        <w:t>74</w:t>
      </w:r>
      <w:r w:rsidR="0062215D" w:rsidRPr="006B30A1">
        <w:rPr>
          <w:rFonts w:ascii="Times New Roman" w:hAnsi="Times New Roman"/>
          <w:bCs/>
          <w:sz w:val="28"/>
          <w:szCs w:val="28"/>
          <w:lang w:val="kk-KZ"/>
        </w:rPr>
        <w:t>]</w:t>
      </w:r>
      <w:r w:rsidR="009C272B" w:rsidRPr="006B30A1">
        <w:rPr>
          <w:rFonts w:ascii="Times New Roman" w:hAnsi="Times New Roman"/>
          <w:bCs/>
          <w:sz w:val="28"/>
          <w:szCs w:val="28"/>
          <w:lang w:val="kk-KZ"/>
        </w:rPr>
        <w:t>.</w:t>
      </w:r>
    </w:p>
    <w:p w:rsidR="009C272B" w:rsidRPr="006B30A1" w:rsidRDefault="009C272B" w:rsidP="00987FB4">
      <w:pPr>
        <w:tabs>
          <w:tab w:val="left" w:pos="993"/>
        </w:tabs>
        <w:spacing w:after="0" w:line="240" w:lineRule="auto"/>
        <w:ind w:firstLine="567"/>
        <w:jc w:val="both"/>
        <w:outlineLvl w:val="1"/>
        <w:rPr>
          <w:rFonts w:ascii="Times New Roman" w:hAnsi="Times New Roman"/>
          <w:bCs/>
          <w:sz w:val="28"/>
          <w:szCs w:val="28"/>
          <w:lang w:val="kk-KZ"/>
        </w:rPr>
      </w:pPr>
      <w:r w:rsidRPr="006B30A1">
        <w:rPr>
          <w:rFonts w:ascii="Times New Roman" w:hAnsi="Times New Roman"/>
          <w:bCs/>
          <w:sz w:val="28"/>
          <w:szCs w:val="28"/>
          <w:lang w:val="kk-KZ"/>
        </w:rPr>
        <w:t>НАССР жүйесінің қауіп қатерін талдау</w:t>
      </w:r>
    </w:p>
    <w:p w:rsidR="009C272B" w:rsidRPr="006B30A1" w:rsidRDefault="009C272B" w:rsidP="00987FB4">
      <w:pPr>
        <w:tabs>
          <w:tab w:val="left" w:pos="993"/>
        </w:tabs>
        <w:spacing w:after="0" w:line="240" w:lineRule="auto"/>
        <w:ind w:firstLine="567"/>
        <w:jc w:val="both"/>
        <w:outlineLvl w:val="1"/>
        <w:rPr>
          <w:rFonts w:ascii="Times New Roman" w:hAnsi="Times New Roman"/>
          <w:bCs/>
          <w:sz w:val="28"/>
          <w:szCs w:val="28"/>
          <w:lang w:val="kk-KZ"/>
        </w:rPr>
      </w:pPr>
      <w:r w:rsidRPr="006B30A1">
        <w:rPr>
          <w:rFonts w:ascii="Times New Roman" w:hAnsi="Times New Roman"/>
          <w:bCs/>
          <w:sz w:val="28"/>
          <w:szCs w:val="28"/>
          <w:lang w:val="kk-KZ"/>
        </w:rPr>
        <w:t xml:space="preserve">НАССР қауіп қатеріне талдау жасау және сыни нүктені анықтау керек немесе оны алдын ала шарттардың операциялық бағдарламаларына енгізуге болады. Бұл барлық бастаушы мамандардың жиі кездесетін мәселесі. </w:t>
      </w:r>
    </w:p>
    <w:p w:rsidR="009C272B" w:rsidRPr="006B30A1" w:rsidRDefault="009C272B" w:rsidP="00987FB4">
      <w:pPr>
        <w:tabs>
          <w:tab w:val="left" w:pos="993"/>
        </w:tabs>
        <w:spacing w:after="0" w:line="240" w:lineRule="auto"/>
        <w:ind w:firstLine="567"/>
        <w:jc w:val="both"/>
        <w:outlineLvl w:val="1"/>
        <w:rPr>
          <w:rFonts w:ascii="Times New Roman" w:hAnsi="Times New Roman"/>
          <w:bCs/>
          <w:sz w:val="28"/>
          <w:szCs w:val="28"/>
          <w:lang w:val="kk-KZ"/>
        </w:rPr>
      </w:pPr>
      <w:r w:rsidRPr="006B30A1">
        <w:rPr>
          <w:rFonts w:ascii="Times New Roman" w:hAnsi="Times New Roman"/>
          <w:bCs/>
          <w:sz w:val="28"/>
          <w:szCs w:val="28"/>
          <w:lang w:val="kk-KZ"/>
        </w:rPr>
        <w:t>НАССР қауіп қатерін талдау-тұтынушының өмірі мен денсаулығына қауіпті сапасыз өнім өндіруге себеп болуы мүмкін қауіпті факторларды анықтау және талдау.</w:t>
      </w:r>
    </w:p>
    <w:p w:rsidR="009C272B" w:rsidRPr="006B30A1" w:rsidRDefault="009C272B" w:rsidP="00987FB4">
      <w:pPr>
        <w:tabs>
          <w:tab w:val="left" w:pos="993"/>
        </w:tabs>
        <w:spacing w:after="0" w:line="240" w:lineRule="auto"/>
        <w:ind w:firstLine="567"/>
        <w:jc w:val="both"/>
        <w:outlineLvl w:val="1"/>
        <w:rPr>
          <w:rFonts w:ascii="Times New Roman" w:hAnsi="Times New Roman"/>
          <w:bCs/>
          <w:sz w:val="28"/>
          <w:szCs w:val="28"/>
          <w:lang w:val="kk-KZ"/>
        </w:rPr>
      </w:pPr>
      <w:r w:rsidRPr="006B30A1">
        <w:rPr>
          <w:rFonts w:ascii="Times New Roman" w:hAnsi="Times New Roman"/>
          <w:bCs/>
          <w:sz w:val="28"/>
          <w:szCs w:val="28"/>
          <w:lang w:val="kk-KZ"/>
        </w:rPr>
        <w:t>Талдауға келесі элементтер қатыса алады: технологиялық процестер, сақтау және өткізу шарттары, жабдықтар, персонал, үй-жайлар (суық цех, ыстық цех, цех, балық цехы, ет цехы) және т. б.</w:t>
      </w:r>
      <w:r w:rsidR="00BE0B34" w:rsidRPr="006B30A1">
        <w:rPr>
          <w:rFonts w:ascii="Times New Roman" w:hAnsi="Times New Roman"/>
          <w:bCs/>
          <w:sz w:val="28"/>
          <w:szCs w:val="28"/>
          <w:lang w:val="kk-KZ"/>
        </w:rPr>
        <w:t xml:space="preserve"> </w:t>
      </w:r>
    </w:p>
    <w:p w:rsidR="009C272B" w:rsidRPr="006B30A1" w:rsidRDefault="009C272B" w:rsidP="00987FB4">
      <w:pPr>
        <w:tabs>
          <w:tab w:val="left" w:pos="993"/>
        </w:tabs>
        <w:spacing w:after="0" w:line="240" w:lineRule="auto"/>
        <w:ind w:firstLine="567"/>
        <w:jc w:val="both"/>
        <w:outlineLvl w:val="1"/>
        <w:rPr>
          <w:rFonts w:ascii="Times New Roman" w:hAnsi="Times New Roman"/>
          <w:bCs/>
          <w:sz w:val="28"/>
          <w:szCs w:val="28"/>
          <w:lang w:val="kk-KZ"/>
        </w:rPr>
      </w:pPr>
      <w:r w:rsidRPr="006B30A1">
        <w:rPr>
          <w:rFonts w:ascii="Times New Roman" w:hAnsi="Times New Roman"/>
          <w:bCs/>
          <w:sz w:val="28"/>
          <w:szCs w:val="28"/>
          <w:lang w:val="kk-KZ"/>
        </w:rPr>
        <w:t>НАССР қауіптілігінің түрлері</w:t>
      </w:r>
    </w:p>
    <w:p w:rsidR="006E2148" w:rsidRPr="006B30A1" w:rsidRDefault="006E2148" w:rsidP="006E2148">
      <w:pPr>
        <w:pStyle w:val="2"/>
        <w:shd w:val="clear" w:color="auto" w:fill="FFFFFF"/>
        <w:tabs>
          <w:tab w:val="left" w:pos="709"/>
        </w:tabs>
        <w:spacing w:before="0" w:after="0" w:line="240" w:lineRule="auto"/>
        <w:ind w:firstLine="709"/>
        <w:jc w:val="both"/>
        <w:textAlignment w:val="baseline"/>
        <w:rPr>
          <w:rFonts w:ascii="Times New Roman" w:hAnsi="Times New Roman"/>
          <w:b w:val="0"/>
          <w:i w:val="0"/>
          <w:caps/>
          <w:spacing w:val="-5"/>
          <w:lang w:val="kk-KZ"/>
        </w:rPr>
      </w:pPr>
      <w:r w:rsidRPr="006B30A1">
        <w:rPr>
          <w:rFonts w:ascii="Times New Roman" w:hAnsi="Times New Roman"/>
          <w:b w:val="0"/>
          <w:i w:val="0"/>
          <w:caps/>
          <w:spacing w:val="-5"/>
          <w:lang w:val="kk-KZ"/>
        </w:rPr>
        <w:t>Б</w:t>
      </w:r>
      <w:r w:rsidRPr="006B30A1">
        <w:rPr>
          <w:rFonts w:ascii="Times New Roman" w:hAnsi="Times New Roman"/>
          <w:b w:val="0"/>
          <w:i w:val="0"/>
          <w:spacing w:val="-5"/>
          <w:lang w:val="kk-KZ"/>
        </w:rPr>
        <w:t>иологиялық</w:t>
      </w:r>
    </w:p>
    <w:p w:rsidR="006E2148" w:rsidRPr="006B30A1" w:rsidRDefault="006E2148" w:rsidP="006E2148">
      <w:pPr>
        <w:pStyle w:val="a8"/>
        <w:shd w:val="clear" w:color="auto" w:fill="FFFFFF"/>
        <w:tabs>
          <w:tab w:val="left" w:pos="709"/>
        </w:tabs>
        <w:spacing w:before="0" w:beforeAutospacing="0" w:after="0" w:afterAutospacing="0"/>
        <w:ind w:firstLine="709"/>
        <w:jc w:val="both"/>
        <w:textAlignment w:val="baseline"/>
        <w:rPr>
          <w:sz w:val="28"/>
          <w:szCs w:val="28"/>
          <w:lang w:val="kk-KZ"/>
        </w:rPr>
      </w:pPr>
      <w:r w:rsidRPr="006B30A1">
        <w:rPr>
          <w:sz w:val="28"/>
          <w:szCs w:val="28"/>
          <w:lang w:val="kk-KZ"/>
        </w:rPr>
        <w:t xml:space="preserve">Осы түрлерге өндірістің технологиялық жағдайларын қамтамасыз етпейтін микроағзалар (вирустар, бактериялар, паразиттер немесе саңырауқұлақтар) туындаған қауіпқа тиесілі. </w:t>
      </w:r>
    </w:p>
    <w:p w:rsidR="006E2148" w:rsidRPr="006B30A1" w:rsidRDefault="006E2148" w:rsidP="006E2148">
      <w:pPr>
        <w:pStyle w:val="2"/>
        <w:shd w:val="clear" w:color="auto" w:fill="FFFFFF"/>
        <w:tabs>
          <w:tab w:val="left" w:pos="709"/>
        </w:tabs>
        <w:spacing w:before="0" w:after="0" w:line="240" w:lineRule="auto"/>
        <w:ind w:firstLine="709"/>
        <w:jc w:val="both"/>
        <w:textAlignment w:val="baseline"/>
        <w:rPr>
          <w:rFonts w:ascii="Times New Roman" w:hAnsi="Times New Roman"/>
          <w:b w:val="0"/>
          <w:i w:val="0"/>
          <w:caps/>
          <w:spacing w:val="-5"/>
          <w:lang w:val="kk-KZ"/>
        </w:rPr>
      </w:pPr>
      <w:r w:rsidRPr="006B30A1">
        <w:rPr>
          <w:rFonts w:ascii="Times New Roman" w:hAnsi="Times New Roman"/>
          <w:b w:val="0"/>
          <w:i w:val="0"/>
          <w:caps/>
          <w:spacing w:val="-5"/>
          <w:lang w:val="kk-KZ"/>
        </w:rPr>
        <w:t>Х</w:t>
      </w:r>
      <w:r w:rsidRPr="006B30A1">
        <w:rPr>
          <w:rFonts w:ascii="Times New Roman" w:hAnsi="Times New Roman"/>
          <w:b w:val="0"/>
          <w:i w:val="0"/>
          <w:spacing w:val="-5"/>
          <w:lang w:val="kk-KZ"/>
        </w:rPr>
        <w:t>имиялық</w:t>
      </w:r>
    </w:p>
    <w:p w:rsidR="006E2148" w:rsidRPr="006B30A1" w:rsidRDefault="006E2148" w:rsidP="006E2148">
      <w:pPr>
        <w:pStyle w:val="a8"/>
        <w:shd w:val="clear" w:color="auto" w:fill="FFFFFF"/>
        <w:tabs>
          <w:tab w:val="left" w:pos="709"/>
        </w:tabs>
        <w:spacing w:before="0" w:beforeAutospacing="0" w:after="0" w:afterAutospacing="0"/>
        <w:ind w:firstLine="709"/>
        <w:jc w:val="both"/>
        <w:textAlignment w:val="baseline"/>
        <w:rPr>
          <w:sz w:val="28"/>
          <w:szCs w:val="28"/>
          <w:lang w:val="kk-KZ"/>
        </w:rPr>
      </w:pPr>
      <w:r w:rsidRPr="006B30A1">
        <w:rPr>
          <w:sz w:val="28"/>
          <w:szCs w:val="28"/>
          <w:lang w:val="kk-KZ"/>
        </w:rPr>
        <w:t>Осы классқа бұл молекулаларды және заттар кіреді:</w:t>
      </w:r>
    </w:p>
    <w:p w:rsidR="006E2148" w:rsidRPr="006B30A1" w:rsidRDefault="006E2148" w:rsidP="004B133E">
      <w:pPr>
        <w:numPr>
          <w:ilvl w:val="0"/>
          <w:numId w:val="15"/>
        </w:numPr>
        <w:shd w:val="clear" w:color="auto" w:fill="FFFFFF"/>
        <w:tabs>
          <w:tab w:val="clear" w:pos="720"/>
          <w:tab w:val="left" w:pos="993"/>
        </w:tabs>
        <w:spacing w:after="0" w:line="240" w:lineRule="auto"/>
        <w:ind w:left="0" w:firstLine="709"/>
        <w:jc w:val="both"/>
        <w:textAlignment w:val="baseline"/>
        <w:rPr>
          <w:rFonts w:ascii="Times New Roman" w:hAnsi="Times New Roman"/>
          <w:sz w:val="28"/>
          <w:szCs w:val="28"/>
        </w:rPr>
      </w:pPr>
      <w:r w:rsidRPr="006B30A1">
        <w:rPr>
          <w:rFonts w:ascii="Times New Roman" w:hAnsi="Times New Roman"/>
          <w:sz w:val="28"/>
          <w:szCs w:val="28"/>
          <w:lang w:val="kk-KZ"/>
        </w:rPr>
        <w:t xml:space="preserve">олардың табиғи нысанда жануарлар мен өсімдіктер қамтылған. </w:t>
      </w:r>
      <w:r w:rsidRPr="006B30A1">
        <w:rPr>
          <w:rFonts w:ascii="Times New Roman" w:hAnsi="Times New Roman"/>
          <w:sz w:val="28"/>
          <w:szCs w:val="28"/>
        </w:rPr>
        <w:t>Мысалы, улы саңырауқұлақтар.</w:t>
      </w:r>
    </w:p>
    <w:p w:rsidR="006E2148" w:rsidRPr="006B30A1" w:rsidRDefault="006E2148" w:rsidP="004B133E">
      <w:pPr>
        <w:numPr>
          <w:ilvl w:val="0"/>
          <w:numId w:val="15"/>
        </w:numPr>
        <w:shd w:val="clear" w:color="auto" w:fill="FFFFFF"/>
        <w:tabs>
          <w:tab w:val="clear" w:pos="720"/>
          <w:tab w:val="left" w:pos="993"/>
        </w:tabs>
        <w:spacing w:after="0" w:line="240" w:lineRule="auto"/>
        <w:ind w:left="0" w:firstLine="709"/>
        <w:jc w:val="both"/>
        <w:textAlignment w:val="baseline"/>
        <w:rPr>
          <w:rFonts w:ascii="Times New Roman" w:hAnsi="Times New Roman"/>
          <w:sz w:val="28"/>
          <w:szCs w:val="28"/>
        </w:rPr>
      </w:pPr>
      <w:r w:rsidRPr="006B30A1">
        <w:rPr>
          <w:rFonts w:ascii="Times New Roman" w:hAnsi="Times New Roman"/>
          <w:sz w:val="28"/>
          <w:szCs w:val="28"/>
        </w:rPr>
        <w:t>өнімдерін өсіру және өңдеу үшін қасақана мәнерде қосыл</w:t>
      </w:r>
      <w:r w:rsidRPr="006B30A1">
        <w:rPr>
          <w:rFonts w:ascii="Times New Roman" w:hAnsi="Times New Roman"/>
          <w:sz w:val="28"/>
          <w:szCs w:val="28"/>
          <w:lang w:val="kk-KZ"/>
        </w:rPr>
        <w:t>а</w:t>
      </w:r>
      <w:r w:rsidRPr="006B30A1">
        <w:rPr>
          <w:rFonts w:ascii="Times New Roman" w:hAnsi="Times New Roman"/>
          <w:sz w:val="28"/>
          <w:szCs w:val="28"/>
        </w:rPr>
        <w:t>ды. Бұл заттар оларды пайдалану белгіленген НАССР стандарттар</w:t>
      </w:r>
      <w:r w:rsidRPr="006B30A1">
        <w:rPr>
          <w:rFonts w:ascii="Times New Roman" w:hAnsi="Times New Roman"/>
          <w:sz w:val="28"/>
          <w:szCs w:val="28"/>
          <w:lang w:val="kk-KZ"/>
        </w:rPr>
        <w:t xml:space="preserve">да </w:t>
      </w:r>
      <w:r w:rsidRPr="006B30A1">
        <w:rPr>
          <w:rFonts w:ascii="Times New Roman" w:hAnsi="Times New Roman"/>
          <w:sz w:val="28"/>
          <w:szCs w:val="28"/>
        </w:rPr>
        <w:t>кездесті</w:t>
      </w:r>
      <w:r w:rsidRPr="006B30A1">
        <w:rPr>
          <w:rFonts w:ascii="Times New Roman" w:hAnsi="Times New Roman"/>
          <w:sz w:val="28"/>
          <w:szCs w:val="28"/>
          <w:lang w:val="kk-KZ"/>
        </w:rPr>
        <w:t>н</w:t>
      </w:r>
      <w:r w:rsidRPr="006B30A1">
        <w:rPr>
          <w:rFonts w:ascii="Times New Roman" w:hAnsi="Times New Roman"/>
          <w:sz w:val="28"/>
          <w:szCs w:val="28"/>
        </w:rPr>
        <w:t xml:space="preserve"> кезде ғана қауіпсіз болуы мүмкін. Мұндай заттардың </w:t>
      </w:r>
      <w:r w:rsidRPr="006B30A1">
        <w:rPr>
          <w:rFonts w:ascii="Times New Roman" w:hAnsi="Times New Roman"/>
          <w:sz w:val="28"/>
          <w:szCs w:val="28"/>
          <w:lang w:val="kk-KZ"/>
        </w:rPr>
        <w:t>м</w:t>
      </w:r>
      <w:r w:rsidRPr="006B30A1">
        <w:rPr>
          <w:rFonts w:ascii="Times New Roman" w:hAnsi="Times New Roman"/>
          <w:sz w:val="28"/>
          <w:szCs w:val="28"/>
        </w:rPr>
        <w:t>ысал</w:t>
      </w:r>
      <w:r w:rsidRPr="006B30A1">
        <w:rPr>
          <w:rFonts w:ascii="Times New Roman" w:hAnsi="Times New Roman"/>
          <w:sz w:val="28"/>
          <w:szCs w:val="28"/>
          <w:lang w:val="kk-KZ"/>
        </w:rPr>
        <w:t>ы</w:t>
      </w:r>
      <w:r w:rsidRPr="006B30A1">
        <w:rPr>
          <w:rFonts w:ascii="Times New Roman" w:hAnsi="Times New Roman"/>
          <w:sz w:val="28"/>
          <w:szCs w:val="28"/>
        </w:rPr>
        <w:t>: пестицидтер, гербицидтер және т.б.</w:t>
      </w:r>
    </w:p>
    <w:p w:rsidR="006E2148" w:rsidRPr="006B30A1" w:rsidRDefault="006E2148" w:rsidP="004B133E">
      <w:pPr>
        <w:numPr>
          <w:ilvl w:val="0"/>
          <w:numId w:val="15"/>
        </w:numPr>
        <w:shd w:val="clear" w:color="auto" w:fill="FFFFFF"/>
        <w:tabs>
          <w:tab w:val="clear" w:pos="720"/>
          <w:tab w:val="left" w:pos="993"/>
        </w:tabs>
        <w:spacing w:after="0" w:line="240" w:lineRule="auto"/>
        <w:ind w:left="0" w:firstLine="709"/>
        <w:jc w:val="both"/>
        <w:textAlignment w:val="baseline"/>
        <w:rPr>
          <w:rFonts w:ascii="Times New Roman" w:hAnsi="Times New Roman"/>
          <w:sz w:val="28"/>
          <w:szCs w:val="28"/>
        </w:rPr>
      </w:pPr>
      <w:r w:rsidRPr="006B30A1">
        <w:rPr>
          <w:rFonts w:ascii="Times New Roman" w:hAnsi="Times New Roman"/>
          <w:sz w:val="28"/>
          <w:szCs w:val="28"/>
        </w:rPr>
        <w:t>буып-түю материалының химиялық өңдеу</w:t>
      </w:r>
      <w:r w:rsidRPr="006B30A1">
        <w:rPr>
          <w:rFonts w:ascii="Times New Roman" w:hAnsi="Times New Roman"/>
          <w:sz w:val="28"/>
          <w:szCs w:val="28"/>
          <w:lang w:val="kk-KZ"/>
        </w:rPr>
        <w:t>;</w:t>
      </w:r>
    </w:p>
    <w:p w:rsidR="006E2148" w:rsidRPr="006B30A1" w:rsidRDefault="006E2148" w:rsidP="004B133E">
      <w:pPr>
        <w:numPr>
          <w:ilvl w:val="0"/>
          <w:numId w:val="15"/>
        </w:numPr>
        <w:shd w:val="clear" w:color="auto" w:fill="FFFFFF"/>
        <w:tabs>
          <w:tab w:val="clear" w:pos="720"/>
          <w:tab w:val="left" w:pos="993"/>
        </w:tabs>
        <w:spacing w:after="0" w:line="240" w:lineRule="auto"/>
        <w:ind w:left="0" w:firstLine="709"/>
        <w:jc w:val="both"/>
        <w:textAlignment w:val="baseline"/>
        <w:rPr>
          <w:rFonts w:ascii="Times New Roman" w:hAnsi="Times New Roman"/>
          <w:sz w:val="28"/>
          <w:szCs w:val="28"/>
        </w:rPr>
      </w:pPr>
      <w:r w:rsidRPr="006B30A1">
        <w:rPr>
          <w:rFonts w:ascii="Times New Roman" w:hAnsi="Times New Roman"/>
          <w:sz w:val="28"/>
          <w:szCs w:val="28"/>
        </w:rPr>
        <w:t xml:space="preserve">иммундық жүйеге әсері </w:t>
      </w:r>
      <w:r w:rsidRPr="006B30A1">
        <w:rPr>
          <w:rFonts w:ascii="Times New Roman" w:hAnsi="Times New Roman"/>
          <w:sz w:val="28"/>
          <w:szCs w:val="28"/>
          <w:lang w:val="kk-KZ"/>
        </w:rPr>
        <w:t xml:space="preserve">бар </w:t>
      </w:r>
      <w:r w:rsidRPr="006B30A1">
        <w:rPr>
          <w:rFonts w:ascii="Times New Roman" w:hAnsi="Times New Roman"/>
          <w:sz w:val="28"/>
          <w:szCs w:val="28"/>
        </w:rPr>
        <w:t>тек кейбір тұтынушылар. Біз аллергендер туралы негізінен айтып отырмыз.</w:t>
      </w:r>
    </w:p>
    <w:p w:rsidR="006E2148" w:rsidRPr="006B30A1" w:rsidRDefault="006E2148" w:rsidP="006E2148">
      <w:pPr>
        <w:pStyle w:val="2"/>
        <w:shd w:val="clear" w:color="auto" w:fill="FFFFFF"/>
        <w:tabs>
          <w:tab w:val="left" w:pos="709"/>
        </w:tabs>
        <w:spacing w:before="0" w:after="0" w:line="240" w:lineRule="auto"/>
        <w:ind w:firstLine="709"/>
        <w:jc w:val="both"/>
        <w:textAlignment w:val="baseline"/>
        <w:rPr>
          <w:rFonts w:ascii="Times New Roman" w:hAnsi="Times New Roman"/>
          <w:b w:val="0"/>
          <w:i w:val="0"/>
          <w:caps/>
          <w:spacing w:val="-5"/>
          <w:lang w:val="kk-KZ"/>
        </w:rPr>
      </w:pPr>
      <w:r w:rsidRPr="006B30A1">
        <w:rPr>
          <w:rFonts w:ascii="Times New Roman" w:hAnsi="Times New Roman"/>
          <w:b w:val="0"/>
          <w:i w:val="0"/>
          <w:caps/>
          <w:spacing w:val="-5"/>
          <w:lang w:val="kk-KZ"/>
        </w:rPr>
        <w:t>Ф</w:t>
      </w:r>
      <w:r w:rsidRPr="006B30A1">
        <w:rPr>
          <w:rFonts w:ascii="Times New Roman" w:hAnsi="Times New Roman"/>
          <w:b w:val="0"/>
          <w:i w:val="0"/>
          <w:spacing w:val="-5"/>
          <w:lang w:val="kk-KZ"/>
        </w:rPr>
        <w:t>изикалық</w:t>
      </w:r>
    </w:p>
    <w:p w:rsidR="006E2148" w:rsidRPr="006B30A1" w:rsidRDefault="006E2148" w:rsidP="006E2148">
      <w:pPr>
        <w:pStyle w:val="2"/>
        <w:shd w:val="clear" w:color="auto" w:fill="FFFFFF"/>
        <w:tabs>
          <w:tab w:val="left" w:pos="709"/>
        </w:tabs>
        <w:spacing w:before="0" w:after="0" w:line="240" w:lineRule="auto"/>
        <w:ind w:firstLine="709"/>
        <w:jc w:val="both"/>
        <w:textAlignment w:val="baseline"/>
        <w:rPr>
          <w:rFonts w:ascii="Times New Roman" w:hAnsi="Times New Roman"/>
          <w:b w:val="0"/>
          <w:i w:val="0"/>
          <w:caps/>
          <w:spacing w:val="-5"/>
          <w:lang w:val="kk-KZ"/>
        </w:rPr>
      </w:pPr>
      <w:r w:rsidRPr="006B30A1">
        <w:rPr>
          <w:rFonts w:ascii="Times New Roman" w:hAnsi="Times New Roman"/>
          <w:b w:val="0"/>
          <w:i w:val="0"/>
          <w:lang w:val="kk-KZ"/>
        </w:rPr>
        <w:t>Олар өндірістік процесте оған жету мен денсаулығына елеулі зиян келтіруі мүмкін. Оларға мыналар жатады: ағаш чипсы, тастар, металл жоңқалар, және т.б.</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Шешім қабылдау ағашы</w:t>
      </w:r>
    </w:p>
    <w:p w:rsidR="009C272B" w:rsidRPr="006B30A1" w:rsidRDefault="009C272B" w:rsidP="00987FB4">
      <w:pPr>
        <w:spacing w:after="0" w:line="240" w:lineRule="auto"/>
        <w:ind w:firstLine="709"/>
        <w:jc w:val="both"/>
        <w:rPr>
          <w:rFonts w:ascii="Times New Roman" w:hAnsi="Times New Roman"/>
          <w:sz w:val="28"/>
          <w:szCs w:val="28"/>
        </w:rPr>
      </w:pPr>
      <w:r w:rsidRPr="006B30A1">
        <w:rPr>
          <w:rFonts w:ascii="Times New Roman" w:hAnsi="Times New Roman"/>
          <w:sz w:val="28"/>
          <w:szCs w:val="28"/>
          <w:lang w:val="kk-KZ"/>
        </w:rPr>
        <w:lastRenderedPageBreak/>
        <w:t xml:space="preserve">Шешім қабылдау ағашы анықталған қауіпті фактор сыни бақылау нүктесі немесе алдын ала шарттардың операциялық бағдарламалары болып табылатындығын анықтауға мүмкіндік береді. </w:t>
      </w:r>
      <w:r w:rsidRPr="006B30A1">
        <w:rPr>
          <w:rFonts w:ascii="Times New Roman" w:hAnsi="Times New Roman"/>
          <w:sz w:val="28"/>
          <w:szCs w:val="28"/>
        </w:rPr>
        <w:t>Ол үшін бірнеше сұраққа жауап беру керек:</w:t>
      </w:r>
    </w:p>
    <w:p w:rsidR="009C272B" w:rsidRPr="006B30A1" w:rsidRDefault="009C272B" w:rsidP="004B133E">
      <w:pPr>
        <w:pStyle w:val="a3"/>
        <w:numPr>
          <w:ilvl w:val="1"/>
          <w:numId w:val="7"/>
        </w:numPr>
        <w:tabs>
          <w:tab w:val="left" w:pos="993"/>
        </w:tabs>
        <w:ind w:left="0" w:firstLine="709"/>
        <w:jc w:val="both"/>
        <w:rPr>
          <w:sz w:val="28"/>
          <w:szCs w:val="28"/>
        </w:rPr>
      </w:pPr>
      <w:r w:rsidRPr="006B30A1">
        <w:rPr>
          <w:sz w:val="28"/>
          <w:szCs w:val="28"/>
        </w:rPr>
        <w:t>Осы операцияда қауіпті фактор үшін бақылау көзделген</w:t>
      </w:r>
    </w:p>
    <w:p w:rsidR="009C272B" w:rsidRPr="006B30A1" w:rsidRDefault="009C272B" w:rsidP="004B133E">
      <w:pPr>
        <w:pStyle w:val="a3"/>
        <w:numPr>
          <w:ilvl w:val="1"/>
          <w:numId w:val="7"/>
        </w:numPr>
        <w:tabs>
          <w:tab w:val="left" w:pos="993"/>
        </w:tabs>
        <w:ind w:left="0" w:firstLine="709"/>
        <w:jc w:val="both"/>
        <w:rPr>
          <w:sz w:val="28"/>
          <w:szCs w:val="28"/>
        </w:rPr>
      </w:pPr>
      <w:r w:rsidRPr="006B30A1">
        <w:rPr>
          <w:sz w:val="28"/>
          <w:szCs w:val="28"/>
        </w:rPr>
        <w:t>Бұл операцияда тәуекелді төмендету бойынша әрекеттер орындалады немесе қауіпті фактор жойылады</w:t>
      </w:r>
    </w:p>
    <w:p w:rsidR="009C272B" w:rsidRPr="006B30A1" w:rsidRDefault="009C272B" w:rsidP="00987FB4">
      <w:pPr>
        <w:spacing w:after="0" w:line="240" w:lineRule="auto"/>
        <w:ind w:firstLine="709"/>
        <w:jc w:val="both"/>
        <w:rPr>
          <w:rFonts w:ascii="Times New Roman" w:hAnsi="Times New Roman"/>
          <w:sz w:val="28"/>
          <w:szCs w:val="28"/>
        </w:rPr>
      </w:pPr>
      <w:r w:rsidRPr="006B30A1">
        <w:rPr>
          <w:rFonts w:ascii="Times New Roman" w:hAnsi="Times New Roman"/>
          <w:sz w:val="28"/>
          <w:szCs w:val="28"/>
        </w:rPr>
        <w:t>Қауіпті фактордың туындау қаупі осы операцияны орындау кезінде рұқсат етілген деңгейден асуы мүмкін бе</w:t>
      </w:r>
      <w:r w:rsidRPr="006B30A1">
        <w:rPr>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sz w:val="28"/>
          <w:szCs w:val="28"/>
        </w:rPr>
      </w:pPr>
      <w:r w:rsidRPr="006B30A1">
        <w:rPr>
          <w:rFonts w:ascii="Times New Roman" w:hAnsi="Times New Roman"/>
          <w:sz w:val="28"/>
          <w:szCs w:val="28"/>
        </w:rPr>
        <w:t>Қауіпті фактордың пайда болу қаупі жойыла ма немесе қолайлы деңгейге дейін төмендетіле ме</w:t>
      </w:r>
      <w:r w:rsidRPr="006B30A1">
        <w:rPr>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sz w:val="28"/>
          <w:szCs w:val="28"/>
        </w:rPr>
      </w:pPr>
      <w:r w:rsidRPr="006B30A1">
        <w:rPr>
          <w:rFonts w:ascii="Times New Roman" w:hAnsi="Times New Roman"/>
          <w:sz w:val="28"/>
          <w:szCs w:val="28"/>
        </w:rPr>
        <w:t>Осы операция бойынша қауіпті фактор бойынша бақылау қажеттілігі</w:t>
      </w:r>
      <w:r w:rsidRPr="006B30A1">
        <w:rPr>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b/>
          <w:sz w:val="28"/>
          <w:szCs w:val="28"/>
          <w:lang w:val="kk-KZ"/>
        </w:rPr>
      </w:pPr>
      <w:r w:rsidRPr="006B30A1">
        <w:rPr>
          <w:rFonts w:ascii="Times New Roman" w:hAnsi="Times New Roman"/>
          <w:sz w:val="28"/>
          <w:szCs w:val="28"/>
          <w:lang w:val="kk-KZ"/>
        </w:rPr>
        <w:t>СБН үшін сыни шектерді белгілеу</w:t>
      </w:r>
    </w:p>
    <w:p w:rsidR="009C272B" w:rsidRPr="006B30A1" w:rsidRDefault="009C272B" w:rsidP="00987FB4">
      <w:pPr>
        <w:spacing w:after="0" w:line="240" w:lineRule="auto"/>
        <w:ind w:firstLine="709"/>
        <w:jc w:val="both"/>
        <w:rPr>
          <w:rFonts w:ascii="Times New Roman" w:hAnsi="Times New Roman"/>
          <w:b/>
          <w:sz w:val="28"/>
          <w:szCs w:val="28"/>
          <w:lang w:val="kk-KZ"/>
        </w:rPr>
      </w:pPr>
      <w:r w:rsidRPr="006B30A1">
        <w:rPr>
          <w:rFonts w:ascii="Times New Roman" w:hAnsi="Times New Roman"/>
          <w:sz w:val="28"/>
          <w:szCs w:val="28"/>
          <w:lang w:val="kk-KZ"/>
        </w:rPr>
        <w:t>Сыни бақылау нүктелерін анықтағаннан кейін, біздің міндетіміз олардың барынша рұқсат етілетін шектерін анықтау болып табылады. одан асып кеткен кезде сапасыз өнім өндірудің жоғары ықтималдығы пайда болады (түсі, иісі, дәмі, дайын өнімнің құрылымы өзгереді немесе ол денсаулыққа қауіпті)</w:t>
      </w:r>
    </w:p>
    <w:p w:rsidR="009C272B" w:rsidRPr="006B30A1" w:rsidRDefault="009C272B" w:rsidP="00987FB4">
      <w:pPr>
        <w:spacing w:after="0" w:line="240" w:lineRule="auto"/>
        <w:ind w:firstLine="709"/>
        <w:jc w:val="both"/>
        <w:rPr>
          <w:rFonts w:ascii="Times New Roman" w:hAnsi="Times New Roman"/>
          <w:b/>
          <w:sz w:val="28"/>
          <w:szCs w:val="28"/>
          <w:lang w:val="kk-KZ"/>
        </w:rPr>
      </w:pPr>
      <w:r w:rsidRPr="006B30A1">
        <w:rPr>
          <w:rFonts w:ascii="Times New Roman" w:hAnsi="Times New Roman"/>
          <w:sz w:val="28"/>
          <w:szCs w:val="28"/>
          <w:lang w:val="kk-KZ"/>
        </w:rPr>
        <w:t>FSIS-ке қарағанда қатаң шектерді белгілеуді ұсынамыз, ол аз мөлшерде асып кетсе, шығарылатын өнім қауіпсіз болып қалады.</w:t>
      </w:r>
    </w:p>
    <w:p w:rsidR="009C272B" w:rsidRPr="006B30A1" w:rsidRDefault="009C272B" w:rsidP="004B133E">
      <w:pPr>
        <w:pStyle w:val="a3"/>
        <w:numPr>
          <w:ilvl w:val="0"/>
          <w:numId w:val="8"/>
        </w:numPr>
        <w:tabs>
          <w:tab w:val="left" w:pos="993"/>
        </w:tabs>
        <w:ind w:left="0" w:firstLine="709"/>
        <w:jc w:val="both"/>
        <w:rPr>
          <w:b/>
          <w:sz w:val="28"/>
          <w:szCs w:val="28"/>
          <w:lang w:val="kk-KZ"/>
        </w:rPr>
      </w:pPr>
      <w:r w:rsidRPr="006B30A1">
        <w:rPr>
          <w:sz w:val="28"/>
          <w:szCs w:val="28"/>
          <w:lang w:val="kk-KZ"/>
        </w:rPr>
        <w:t>СБН негізгі өлшенетін параметрлері</w:t>
      </w:r>
    </w:p>
    <w:p w:rsidR="009C272B" w:rsidRPr="006B30A1" w:rsidRDefault="009C272B" w:rsidP="004B133E">
      <w:pPr>
        <w:pStyle w:val="a3"/>
        <w:numPr>
          <w:ilvl w:val="0"/>
          <w:numId w:val="8"/>
        </w:numPr>
        <w:tabs>
          <w:tab w:val="left" w:pos="993"/>
        </w:tabs>
        <w:ind w:left="0" w:firstLine="709"/>
        <w:jc w:val="both"/>
        <w:rPr>
          <w:b/>
          <w:sz w:val="28"/>
          <w:szCs w:val="28"/>
          <w:lang w:val="kk-KZ"/>
        </w:rPr>
      </w:pPr>
      <w:r w:rsidRPr="006B30A1">
        <w:rPr>
          <w:sz w:val="28"/>
          <w:szCs w:val="28"/>
          <w:lang w:val="kk-KZ"/>
        </w:rPr>
        <w:t>Температура</w:t>
      </w:r>
    </w:p>
    <w:p w:rsidR="009C272B" w:rsidRPr="006B30A1" w:rsidRDefault="009C272B" w:rsidP="004B133E">
      <w:pPr>
        <w:pStyle w:val="a3"/>
        <w:numPr>
          <w:ilvl w:val="0"/>
          <w:numId w:val="8"/>
        </w:numPr>
        <w:tabs>
          <w:tab w:val="left" w:pos="993"/>
        </w:tabs>
        <w:ind w:left="0" w:firstLine="709"/>
        <w:jc w:val="both"/>
        <w:rPr>
          <w:b/>
          <w:sz w:val="28"/>
          <w:szCs w:val="28"/>
          <w:lang w:val="kk-KZ"/>
        </w:rPr>
      </w:pPr>
      <w:r w:rsidRPr="006B30A1">
        <w:rPr>
          <w:sz w:val="28"/>
          <w:szCs w:val="28"/>
          <w:lang w:val="kk-KZ"/>
        </w:rPr>
        <w:t>Ылғалдылық</w:t>
      </w:r>
    </w:p>
    <w:p w:rsidR="009C272B" w:rsidRPr="006B30A1" w:rsidRDefault="009C272B" w:rsidP="004B133E">
      <w:pPr>
        <w:pStyle w:val="a3"/>
        <w:numPr>
          <w:ilvl w:val="0"/>
          <w:numId w:val="8"/>
        </w:numPr>
        <w:tabs>
          <w:tab w:val="left" w:pos="993"/>
        </w:tabs>
        <w:ind w:left="0" w:firstLine="709"/>
        <w:jc w:val="both"/>
        <w:rPr>
          <w:b/>
          <w:sz w:val="28"/>
          <w:szCs w:val="28"/>
          <w:lang w:val="kk-KZ"/>
        </w:rPr>
      </w:pPr>
      <w:r w:rsidRPr="006B30A1">
        <w:rPr>
          <w:sz w:val="28"/>
          <w:szCs w:val="28"/>
          <w:lang w:val="kk-KZ"/>
        </w:rPr>
        <w:t>Уақыт</w:t>
      </w:r>
    </w:p>
    <w:p w:rsidR="009C272B" w:rsidRPr="006B30A1" w:rsidRDefault="009C272B" w:rsidP="004B133E">
      <w:pPr>
        <w:pStyle w:val="a3"/>
        <w:numPr>
          <w:ilvl w:val="0"/>
          <w:numId w:val="8"/>
        </w:numPr>
        <w:tabs>
          <w:tab w:val="left" w:pos="993"/>
        </w:tabs>
        <w:ind w:left="0" w:firstLine="709"/>
        <w:jc w:val="both"/>
        <w:rPr>
          <w:b/>
          <w:sz w:val="28"/>
          <w:szCs w:val="28"/>
          <w:lang w:val="kk-KZ"/>
        </w:rPr>
      </w:pPr>
      <w:r w:rsidRPr="006B30A1">
        <w:rPr>
          <w:sz w:val="28"/>
          <w:szCs w:val="28"/>
          <w:lang w:val="kk-KZ"/>
        </w:rPr>
        <w:t>Заттардың концентрациясы</w:t>
      </w:r>
    </w:p>
    <w:p w:rsidR="009C272B" w:rsidRPr="006B30A1" w:rsidRDefault="009C272B" w:rsidP="004B133E">
      <w:pPr>
        <w:pStyle w:val="a3"/>
        <w:numPr>
          <w:ilvl w:val="0"/>
          <w:numId w:val="8"/>
        </w:numPr>
        <w:tabs>
          <w:tab w:val="left" w:pos="993"/>
        </w:tabs>
        <w:ind w:left="0" w:firstLine="709"/>
        <w:jc w:val="both"/>
        <w:rPr>
          <w:b/>
          <w:sz w:val="28"/>
          <w:szCs w:val="28"/>
          <w:lang w:val="kk-KZ"/>
        </w:rPr>
      </w:pPr>
      <w:r w:rsidRPr="006B30A1">
        <w:rPr>
          <w:sz w:val="28"/>
          <w:szCs w:val="28"/>
          <w:lang w:val="kk-KZ"/>
        </w:rPr>
        <w:t>Қышқылдық</w:t>
      </w:r>
    </w:p>
    <w:p w:rsidR="0062215D" w:rsidRPr="006B30A1" w:rsidRDefault="009C272B" w:rsidP="004B133E">
      <w:pPr>
        <w:pStyle w:val="a3"/>
        <w:numPr>
          <w:ilvl w:val="0"/>
          <w:numId w:val="8"/>
        </w:numPr>
        <w:tabs>
          <w:tab w:val="left" w:pos="993"/>
        </w:tabs>
        <w:ind w:left="0" w:firstLine="709"/>
        <w:jc w:val="both"/>
        <w:rPr>
          <w:b/>
          <w:sz w:val="28"/>
          <w:szCs w:val="28"/>
          <w:lang w:val="kk-KZ"/>
        </w:rPr>
      </w:pPr>
      <w:r w:rsidRPr="006B30A1">
        <w:rPr>
          <w:sz w:val="28"/>
          <w:szCs w:val="28"/>
          <w:lang w:val="kk-KZ"/>
        </w:rPr>
        <w:t>Мониторинг жүйесін бақылау және құру</w:t>
      </w:r>
    </w:p>
    <w:p w:rsidR="009C272B" w:rsidRPr="006B30A1" w:rsidRDefault="004A35F2" w:rsidP="0062215D">
      <w:pPr>
        <w:tabs>
          <w:tab w:val="left" w:pos="993"/>
        </w:tabs>
        <w:spacing w:after="0" w:line="240" w:lineRule="auto"/>
        <w:ind w:firstLine="709"/>
        <w:jc w:val="both"/>
        <w:rPr>
          <w:rFonts w:ascii="Times New Roman" w:hAnsi="Times New Roman"/>
          <w:b/>
          <w:sz w:val="28"/>
          <w:szCs w:val="28"/>
          <w:lang w:val="kk-KZ"/>
        </w:rPr>
      </w:pPr>
      <w:r w:rsidRPr="006B30A1">
        <w:rPr>
          <w:rFonts w:ascii="Times New Roman" w:hAnsi="Times New Roman"/>
          <w:sz w:val="28"/>
          <w:szCs w:val="28"/>
          <w:lang w:val="kk-KZ"/>
        </w:rPr>
        <w:t xml:space="preserve">Өнімді шығару барысында </w:t>
      </w:r>
      <w:r w:rsidR="009C272B" w:rsidRPr="006B30A1">
        <w:rPr>
          <w:rFonts w:ascii="Times New Roman" w:hAnsi="Times New Roman"/>
          <w:sz w:val="28"/>
          <w:szCs w:val="28"/>
          <w:lang w:val="kk-KZ"/>
        </w:rPr>
        <w:t>жоғары рұқсат етілген мәндерін анықтағаннан кейін бақылау және мониторинг жүйесі әзірленеді. Бақылау нүк</w:t>
      </w:r>
      <w:r w:rsidR="00A43C3A" w:rsidRPr="006B30A1">
        <w:rPr>
          <w:rFonts w:ascii="Times New Roman" w:hAnsi="Times New Roman"/>
          <w:sz w:val="28"/>
          <w:szCs w:val="28"/>
          <w:lang w:val="kk-KZ"/>
        </w:rPr>
        <w:t xml:space="preserve">телерін өлшеу арқылы ережелерден тұратын </w:t>
      </w:r>
      <w:r w:rsidR="009C272B" w:rsidRPr="006B30A1">
        <w:rPr>
          <w:rFonts w:ascii="Times New Roman" w:hAnsi="Times New Roman"/>
          <w:sz w:val="28"/>
          <w:szCs w:val="28"/>
          <w:lang w:val="kk-KZ"/>
        </w:rPr>
        <w:t>құжатт</w:t>
      </w:r>
      <w:r w:rsidR="00A43C3A" w:rsidRPr="006B30A1">
        <w:rPr>
          <w:rFonts w:ascii="Times New Roman" w:hAnsi="Times New Roman"/>
          <w:sz w:val="28"/>
          <w:szCs w:val="28"/>
          <w:lang w:val="kk-KZ"/>
        </w:rPr>
        <w:t xml:space="preserve">ама жасалады және </w:t>
      </w:r>
      <w:r w:rsidR="009C272B" w:rsidRPr="006B30A1">
        <w:rPr>
          <w:rFonts w:ascii="Times New Roman" w:hAnsi="Times New Roman"/>
          <w:sz w:val="28"/>
          <w:szCs w:val="28"/>
          <w:lang w:val="kk-KZ"/>
        </w:rPr>
        <w:t xml:space="preserve">арнайы кестелер </w:t>
      </w:r>
      <w:r w:rsidR="00A43C3A" w:rsidRPr="006B30A1">
        <w:rPr>
          <w:rFonts w:ascii="Times New Roman" w:hAnsi="Times New Roman"/>
          <w:sz w:val="28"/>
          <w:szCs w:val="28"/>
          <w:lang w:val="kk-KZ"/>
        </w:rPr>
        <w:t>құрастырылады</w:t>
      </w:r>
      <w:r w:rsidR="009C272B" w:rsidRPr="006B30A1">
        <w:rPr>
          <w:rFonts w:ascii="Times New Roman" w:hAnsi="Times New Roman"/>
          <w:sz w:val="28"/>
          <w:szCs w:val="28"/>
          <w:lang w:val="kk-KZ"/>
        </w:rPr>
        <w:t>. Персоналды азық-түлік қауіпсіздігі бойынша базалық білімге оқыту туралы ереже құрылады, сондай-ақ сапасыз өнім шығаруға әкелуі мүмкін ауытқулар анықталған кезде іс-қимыл нұсқалары қаралады. Соңғы тұтынушыға кондицияны болдырмау маңызды. Оқыту әдістемесінде нақты кәсіпорында НАССР барлық қауіптері қарастырылады [</w:t>
      </w:r>
      <w:r w:rsidR="00141CE3" w:rsidRPr="006B30A1">
        <w:rPr>
          <w:rFonts w:ascii="Times New Roman" w:hAnsi="Times New Roman"/>
          <w:sz w:val="28"/>
          <w:szCs w:val="28"/>
          <w:lang w:val="kk-KZ"/>
        </w:rPr>
        <w:t>7</w:t>
      </w:r>
      <w:r w:rsidR="00E147B9" w:rsidRPr="006B30A1">
        <w:rPr>
          <w:rFonts w:ascii="Times New Roman" w:hAnsi="Times New Roman"/>
          <w:sz w:val="28"/>
          <w:szCs w:val="28"/>
          <w:lang w:val="kk-KZ"/>
        </w:rPr>
        <w:t>5, 76</w:t>
      </w:r>
      <w:r w:rsidR="009C272B" w:rsidRPr="006B30A1">
        <w:rPr>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lang w:val="kk-KZ"/>
        </w:rPr>
      </w:pPr>
    </w:p>
    <w:p w:rsidR="00641264" w:rsidRPr="006B30A1" w:rsidRDefault="00641264" w:rsidP="00987FB4">
      <w:pPr>
        <w:spacing w:after="0" w:line="240" w:lineRule="auto"/>
        <w:ind w:firstLine="709"/>
        <w:jc w:val="both"/>
        <w:rPr>
          <w:rFonts w:ascii="Times New Roman" w:hAnsi="Times New Roman"/>
          <w:lang w:val="kk-KZ"/>
        </w:rPr>
      </w:pPr>
    </w:p>
    <w:p w:rsidR="009F5DF5" w:rsidRDefault="009F5DF5" w:rsidP="00987FB4">
      <w:pPr>
        <w:spacing w:after="0" w:line="240" w:lineRule="auto"/>
        <w:ind w:firstLine="709"/>
        <w:jc w:val="both"/>
        <w:rPr>
          <w:rFonts w:ascii="Times New Roman" w:hAnsi="Times New Roman"/>
          <w:lang w:val="kk-KZ"/>
        </w:rPr>
      </w:pPr>
    </w:p>
    <w:p w:rsidR="002E5705" w:rsidRDefault="002E5705" w:rsidP="00987FB4">
      <w:pPr>
        <w:spacing w:after="0" w:line="240" w:lineRule="auto"/>
        <w:ind w:firstLine="709"/>
        <w:jc w:val="both"/>
        <w:rPr>
          <w:rFonts w:ascii="Times New Roman" w:hAnsi="Times New Roman"/>
          <w:lang w:val="kk-KZ"/>
        </w:rPr>
      </w:pPr>
    </w:p>
    <w:p w:rsidR="002E5705" w:rsidRDefault="002E5705" w:rsidP="00987FB4">
      <w:pPr>
        <w:spacing w:after="0" w:line="240" w:lineRule="auto"/>
        <w:ind w:firstLine="709"/>
        <w:jc w:val="both"/>
        <w:rPr>
          <w:rFonts w:ascii="Times New Roman" w:hAnsi="Times New Roman"/>
          <w:lang w:val="kk-KZ"/>
        </w:rPr>
      </w:pPr>
    </w:p>
    <w:p w:rsidR="002E5705" w:rsidRDefault="002E5705" w:rsidP="00987FB4">
      <w:pPr>
        <w:spacing w:after="0" w:line="240" w:lineRule="auto"/>
        <w:ind w:firstLine="709"/>
        <w:jc w:val="both"/>
        <w:rPr>
          <w:rFonts w:ascii="Times New Roman" w:hAnsi="Times New Roman"/>
          <w:lang w:val="kk-KZ"/>
        </w:rPr>
      </w:pPr>
    </w:p>
    <w:p w:rsidR="002E5705" w:rsidRDefault="002E5705" w:rsidP="00987FB4">
      <w:pPr>
        <w:spacing w:after="0" w:line="240" w:lineRule="auto"/>
        <w:ind w:firstLine="709"/>
        <w:jc w:val="both"/>
        <w:rPr>
          <w:rFonts w:ascii="Times New Roman" w:hAnsi="Times New Roman"/>
          <w:lang w:val="kk-KZ"/>
        </w:rPr>
      </w:pPr>
    </w:p>
    <w:p w:rsidR="002E5705" w:rsidRDefault="002E5705" w:rsidP="00987FB4">
      <w:pPr>
        <w:spacing w:after="0" w:line="240" w:lineRule="auto"/>
        <w:ind w:firstLine="709"/>
        <w:jc w:val="both"/>
        <w:rPr>
          <w:rFonts w:ascii="Times New Roman" w:hAnsi="Times New Roman"/>
          <w:lang w:val="kk-KZ"/>
        </w:rPr>
      </w:pPr>
    </w:p>
    <w:p w:rsidR="002E5705" w:rsidRDefault="002E5705" w:rsidP="00987FB4">
      <w:pPr>
        <w:spacing w:after="0" w:line="240" w:lineRule="auto"/>
        <w:ind w:firstLine="709"/>
        <w:jc w:val="both"/>
        <w:rPr>
          <w:rFonts w:ascii="Times New Roman" w:hAnsi="Times New Roman"/>
          <w:lang w:val="kk-KZ"/>
        </w:rPr>
      </w:pPr>
    </w:p>
    <w:p w:rsidR="002E5705" w:rsidRDefault="002E5705" w:rsidP="00987FB4">
      <w:pPr>
        <w:spacing w:after="0" w:line="240" w:lineRule="auto"/>
        <w:ind w:firstLine="709"/>
        <w:jc w:val="both"/>
        <w:rPr>
          <w:rFonts w:ascii="Times New Roman" w:hAnsi="Times New Roman"/>
          <w:lang w:val="kk-KZ"/>
        </w:rPr>
      </w:pPr>
    </w:p>
    <w:p w:rsidR="002E5705" w:rsidRPr="006B30A1" w:rsidRDefault="002E5705" w:rsidP="00987FB4">
      <w:pPr>
        <w:spacing w:after="0" w:line="240" w:lineRule="auto"/>
        <w:ind w:firstLine="709"/>
        <w:jc w:val="both"/>
        <w:rPr>
          <w:rFonts w:ascii="Times New Roman" w:hAnsi="Times New Roman"/>
          <w:lang w:val="kk-KZ"/>
        </w:rPr>
      </w:pPr>
    </w:p>
    <w:bookmarkEnd w:id="11"/>
    <w:p w:rsidR="009C272B" w:rsidRPr="006B30A1" w:rsidRDefault="00982E2C" w:rsidP="00982E2C">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lastRenderedPageBreak/>
        <w:t>Бірінші бөлім бойынша қорытынды</w:t>
      </w:r>
    </w:p>
    <w:p w:rsidR="00BF70C0" w:rsidRPr="006B30A1" w:rsidRDefault="007C7ED8" w:rsidP="00BF70C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Ә</w:t>
      </w:r>
      <w:r w:rsidR="00BF70C0" w:rsidRPr="006B30A1">
        <w:rPr>
          <w:rFonts w:ascii="Times New Roman" w:hAnsi="Times New Roman"/>
          <w:sz w:val="28"/>
          <w:szCs w:val="28"/>
          <w:lang w:val="kk-KZ"/>
        </w:rPr>
        <w:t xml:space="preserve">деби мәліметтерді қорытындылай келе жергілікті </w:t>
      </w:r>
      <w:r w:rsidR="00693C96">
        <w:rPr>
          <w:rFonts w:ascii="Times New Roman" w:hAnsi="Times New Roman"/>
          <w:sz w:val="28"/>
          <w:szCs w:val="28"/>
          <w:lang w:val="kk-KZ"/>
        </w:rPr>
        <w:t>отандық</w:t>
      </w:r>
      <w:r w:rsidR="00BF70C0" w:rsidRPr="006B30A1">
        <w:rPr>
          <w:rFonts w:ascii="Times New Roman" w:hAnsi="Times New Roman"/>
          <w:sz w:val="28"/>
          <w:szCs w:val="28"/>
          <w:lang w:val="kk-KZ"/>
        </w:rPr>
        <w:t xml:space="preserve"> астық дақылдарын, қолдана отырып өнім сапасын жақсартудың теориялық және практикалық маңызы бар екендігін айтуға болады. Сонымен қатар, отандық ғалымдарымыздың өнімдердің тағамдық құндылығын жоғарылату мақсатында өскіні өскен дәндерді қолданғандарын байқауға болады, яғни дәндердің өскінін өсіру – дәрумендердің, </w:t>
      </w:r>
      <w:r w:rsidR="004670A2" w:rsidRPr="006B30A1">
        <w:rPr>
          <w:rFonts w:ascii="Times New Roman" w:hAnsi="Times New Roman"/>
          <w:sz w:val="28"/>
          <w:szCs w:val="28"/>
          <w:lang w:val="kk-KZ"/>
        </w:rPr>
        <w:t>минералды заттардың</w:t>
      </w:r>
      <w:r w:rsidR="00BF70C0" w:rsidRPr="006B30A1">
        <w:rPr>
          <w:rFonts w:ascii="Times New Roman" w:hAnsi="Times New Roman"/>
          <w:sz w:val="28"/>
          <w:szCs w:val="28"/>
          <w:lang w:val="kk-KZ"/>
        </w:rPr>
        <w:t xml:space="preserve"> және басқа да биологиялық белсенді қосылыстардың биожетімділігін арттыру арқылы тағамдық құндылығын едәуір арттыруды қамтамасыз етеді. </w:t>
      </w:r>
    </w:p>
    <w:p w:rsidR="00BF70C0" w:rsidRPr="006B30A1" w:rsidRDefault="00BF70C0" w:rsidP="00BF70C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Тамақ өнімдерін өндіру үшін қолданылатын шикізаттардың, әсіресе әртүрлі дақылдардың дәндерінің микробиологиялық ластануының жоғары екенін ескере отырып, олардың дамуына жол бермеу үшін бактерияға қарсы қасиеттері бар кешенді технологиялары туралы </w:t>
      </w:r>
      <w:r w:rsidR="00F61458">
        <w:rPr>
          <w:rFonts w:ascii="Times New Roman" w:hAnsi="Times New Roman"/>
          <w:sz w:val="28"/>
          <w:szCs w:val="28"/>
          <w:lang w:val="kk-KZ"/>
        </w:rPr>
        <w:t>көрсетілген</w:t>
      </w:r>
      <w:r w:rsidRPr="006B30A1">
        <w:rPr>
          <w:rFonts w:ascii="Times New Roman" w:hAnsi="Times New Roman"/>
          <w:sz w:val="28"/>
          <w:szCs w:val="28"/>
          <w:lang w:val="kk-KZ"/>
        </w:rPr>
        <w:t xml:space="preserve">. </w:t>
      </w:r>
    </w:p>
    <w:p w:rsidR="00BF70C0" w:rsidRPr="006B30A1" w:rsidRDefault="00BF70C0" w:rsidP="00BF70C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ҚР-да өсірілетін дәрілік шөптердің алуан түрін қарастыру кезінде бактерицидтік қасиеттері бар, құрамында табиғи консерванттары көп шөптерге шолу жасалды.</w:t>
      </w:r>
    </w:p>
    <w:p w:rsidR="00BF70C0" w:rsidRPr="003953CE" w:rsidRDefault="00BF70C0" w:rsidP="00BF70C0">
      <w:pPr>
        <w:pStyle w:val="af7"/>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Дәмдеуіштер, татымды қоспалар мен хош иісті өсімдіктердің қазіргі жағдайы мен сипаттамасы</w:t>
      </w:r>
      <w:r w:rsidRPr="006B30A1">
        <w:rPr>
          <w:rFonts w:ascii="Times New Roman" w:hAnsi="Times New Roman"/>
          <w:sz w:val="28"/>
          <w:szCs w:val="28"/>
          <w:lang w:val="kk-KZ"/>
        </w:rPr>
        <w:t xml:space="preserve"> көрсетілді. </w:t>
      </w:r>
      <w:r w:rsidRPr="006B30A1">
        <w:rPr>
          <w:rFonts w:ascii="Times New Roman" w:hAnsi="Times New Roman"/>
          <w:color w:val="000000"/>
          <w:sz w:val="28"/>
          <w:szCs w:val="28"/>
          <w:lang w:val="kk-KZ"/>
        </w:rPr>
        <w:t>Дәмдік қоспалардың түрлері және т</w:t>
      </w:r>
      <w:r w:rsidRPr="006B30A1">
        <w:rPr>
          <w:rFonts w:ascii="Times New Roman" w:hAnsi="Times New Roman"/>
          <w:sz w:val="28"/>
          <w:szCs w:val="28"/>
          <w:lang w:val="kk-KZ"/>
        </w:rPr>
        <w:t>абиғи дәмдік-иісті қоспалардың қасиеттеріне әдеби шолу жасалды.</w:t>
      </w:r>
    </w:p>
    <w:p w:rsidR="00BF70C0" w:rsidRPr="006B30A1" w:rsidRDefault="00BF70C0" w:rsidP="00BF70C0">
      <w:pPr>
        <w:pStyle w:val="af7"/>
        <w:spacing w:after="0" w:line="240" w:lineRule="auto"/>
        <w:ind w:firstLine="709"/>
        <w:jc w:val="both"/>
        <w:rPr>
          <w:rFonts w:ascii="Times New Roman" w:hAnsi="Times New Roman"/>
          <w:sz w:val="28"/>
          <w:szCs w:val="28"/>
          <w:lang w:val="kk-KZ"/>
        </w:rPr>
      </w:pPr>
      <w:r w:rsidRPr="006B30A1">
        <w:rPr>
          <w:rFonts w:ascii="Times New Roman" w:hAnsi="Times New Roman"/>
          <w:spacing w:val="1"/>
          <w:sz w:val="28"/>
          <w:szCs w:val="28"/>
          <w:lang w:val="uk-UA"/>
        </w:rPr>
        <w:t>Тамақ өнеркәсібі үшін НАССР бағдарламасы қазіргі уақытта тамақ өнімдерінің қауіпсіздігін бақылаудың ең жақсы тәсілі екені негізделді.</w:t>
      </w:r>
    </w:p>
    <w:p w:rsidR="00982E2C" w:rsidRPr="006B30A1" w:rsidRDefault="00982E2C" w:rsidP="00987FB4">
      <w:pPr>
        <w:spacing w:after="0" w:line="240" w:lineRule="auto"/>
        <w:ind w:firstLine="709"/>
        <w:jc w:val="both"/>
        <w:rPr>
          <w:rFonts w:ascii="Times New Roman" w:hAnsi="Times New Roman"/>
          <w:sz w:val="28"/>
          <w:szCs w:val="28"/>
          <w:lang w:val="kk-KZ"/>
        </w:rPr>
      </w:pPr>
    </w:p>
    <w:p w:rsidR="009C272B" w:rsidRPr="006B30A1" w:rsidRDefault="009C272B" w:rsidP="00987FB4">
      <w:pPr>
        <w:spacing w:after="0" w:line="240" w:lineRule="auto"/>
        <w:ind w:firstLine="709"/>
        <w:jc w:val="both"/>
        <w:rPr>
          <w:rFonts w:ascii="Times New Roman" w:hAnsi="Times New Roman"/>
          <w:lang w:val="kk-KZ"/>
        </w:rPr>
      </w:pPr>
    </w:p>
    <w:p w:rsidR="009C272B" w:rsidRPr="006B30A1" w:rsidRDefault="009C272B" w:rsidP="00987FB4">
      <w:pPr>
        <w:spacing w:after="0" w:line="240" w:lineRule="auto"/>
        <w:ind w:firstLine="709"/>
        <w:jc w:val="both"/>
        <w:rPr>
          <w:rFonts w:ascii="Times New Roman" w:hAnsi="Times New Roman"/>
          <w:lang w:val="kk-KZ"/>
        </w:rPr>
      </w:pPr>
    </w:p>
    <w:p w:rsidR="009C272B" w:rsidRPr="006B30A1" w:rsidRDefault="009C272B" w:rsidP="00987FB4">
      <w:pPr>
        <w:spacing w:after="0" w:line="240" w:lineRule="auto"/>
        <w:ind w:firstLine="709"/>
        <w:jc w:val="both"/>
        <w:rPr>
          <w:rFonts w:ascii="Times New Roman" w:hAnsi="Times New Roman"/>
          <w:lang w:val="kk-KZ"/>
        </w:rPr>
      </w:pPr>
    </w:p>
    <w:p w:rsidR="009C272B" w:rsidRPr="006B30A1" w:rsidRDefault="009C272B" w:rsidP="00987FB4">
      <w:pPr>
        <w:spacing w:after="0" w:line="240" w:lineRule="auto"/>
        <w:ind w:firstLine="709"/>
        <w:jc w:val="both"/>
        <w:rPr>
          <w:rFonts w:ascii="Times New Roman" w:hAnsi="Times New Roman"/>
          <w:lang w:val="kk-KZ"/>
        </w:rPr>
      </w:pPr>
    </w:p>
    <w:p w:rsidR="009023E9" w:rsidRPr="006B30A1" w:rsidRDefault="009023E9" w:rsidP="00987FB4">
      <w:pPr>
        <w:spacing w:after="0" w:line="240" w:lineRule="auto"/>
        <w:ind w:firstLine="709"/>
        <w:jc w:val="both"/>
        <w:rPr>
          <w:rFonts w:ascii="Times New Roman" w:hAnsi="Times New Roman"/>
          <w:lang w:val="kk-KZ"/>
        </w:rPr>
      </w:pPr>
    </w:p>
    <w:p w:rsidR="009023E9" w:rsidRPr="006B30A1" w:rsidRDefault="009023E9" w:rsidP="00987FB4">
      <w:pPr>
        <w:spacing w:after="0" w:line="240" w:lineRule="auto"/>
        <w:ind w:firstLine="709"/>
        <w:jc w:val="both"/>
        <w:rPr>
          <w:rFonts w:ascii="Times New Roman" w:hAnsi="Times New Roman"/>
          <w:lang w:val="kk-KZ"/>
        </w:rPr>
      </w:pPr>
    </w:p>
    <w:p w:rsidR="009023E9" w:rsidRPr="006B30A1" w:rsidRDefault="009023E9" w:rsidP="00987FB4">
      <w:pPr>
        <w:spacing w:after="0" w:line="240" w:lineRule="auto"/>
        <w:ind w:firstLine="709"/>
        <w:jc w:val="both"/>
        <w:rPr>
          <w:rFonts w:ascii="Times New Roman" w:hAnsi="Times New Roman"/>
          <w:lang w:val="kk-KZ"/>
        </w:rPr>
      </w:pPr>
    </w:p>
    <w:p w:rsidR="009F5DF5" w:rsidRPr="006B30A1" w:rsidRDefault="009F5DF5" w:rsidP="00987FB4">
      <w:pPr>
        <w:spacing w:after="0" w:line="240" w:lineRule="auto"/>
        <w:ind w:firstLine="709"/>
        <w:jc w:val="both"/>
        <w:rPr>
          <w:rFonts w:ascii="Times New Roman" w:hAnsi="Times New Roman"/>
          <w:lang w:val="kk-KZ"/>
        </w:rPr>
      </w:pPr>
    </w:p>
    <w:p w:rsidR="009023E9" w:rsidRPr="006B30A1" w:rsidRDefault="009023E9" w:rsidP="00987FB4">
      <w:pPr>
        <w:spacing w:after="0" w:line="240" w:lineRule="auto"/>
        <w:ind w:firstLine="709"/>
        <w:jc w:val="both"/>
        <w:rPr>
          <w:rFonts w:ascii="Times New Roman" w:hAnsi="Times New Roman"/>
          <w:lang w:val="kk-KZ"/>
        </w:rPr>
      </w:pPr>
    </w:p>
    <w:p w:rsidR="00BF70C0" w:rsidRPr="006B30A1" w:rsidRDefault="00BF70C0"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02282C" w:rsidRPr="006B30A1" w:rsidRDefault="0002282C" w:rsidP="00987FB4">
      <w:pPr>
        <w:spacing w:after="0" w:line="240" w:lineRule="auto"/>
        <w:ind w:firstLine="709"/>
        <w:jc w:val="both"/>
        <w:rPr>
          <w:rFonts w:ascii="Times New Roman" w:hAnsi="Times New Roman"/>
          <w:lang w:val="kk-KZ"/>
        </w:rPr>
      </w:pPr>
    </w:p>
    <w:p w:rsidR="009023E9" w:rsidRPr="006B30A1" w:rsidRDefault="009023E9" w:rsidP="00987FB4">
      <w:pPr>
        <w:spacing w:after="0" w:line="240" w:lineRule="auto"/>
        <w:ind w:firstLine="709"/>
        <w:jc w:val="both"/>
        <w:rPr>
          <w:rFonts w:ascii="Times New Roman" w:hAnsi="Times New Roman"/>
          <w:lang w:val="kk-KZ"/>
        </w:rPr>
      </w:pPr>
    </w:p>
    <w:p w:rsidR="009023E9" w:rsidRPr="006B30A1" w:rsidRDefault="009023E9" w:rsidP="00987FB4">
      <w:pPr>
        <w:spacing w:after="0" w:line="240" w:lineRule="auto"/>
        <w:ind w:firstLine="709"/>
        <w:jc w:val="both"/>
        <w:rPr>
          <w:rFonts w:ascii="Times New Roman" w:hAnsi="Times New Roman"/>
          <w:lang w:val="kk-KZ"/>
        </w:rPr>
      </w:pPr>
    </w:p>
    <w:p w:rsidR="009C272B" w:rsidRPr="006B30A1" w:rsidRDefault="009C272B" w:rsidP="00D142BE">
      <w:pPr>
        <w:pStyle w:val="1"/>
        <w:spacing w:before="0" w:after="0" w:line="240" w:lineRule="auto"/>
        <w:ind w:firstLine="709"/>
        <w:rPr>
          <w:rFonts w:ascii="Times New Roman" w:hAnsi="Times New Roman"/>
          <w:sz w:val="28"/>
          <w:szCs w:val="28"/>
          <w:lang w:val="kk-KZ"/>
        </w:rPr>
      </w:pPr>
      <w:r w:rsidRPr="006B30A1">
        <w:rPr>
          <w:rFonts w:ascii="Times New Roman" w:hAnsi="Times New Roman"/>
          <w:sz w:val="28"/>
          <w:szCs w:val="28"/>
          <w:lang w:val="kk-KZ"/>
        </w:rPr>
        <w:lastRenderedPageBreak/>
        <w:t xml:space="preserve">2 </w:t>
      </w:r>
      <w:bookmarkStart w:id="12" w:name="_Toc41493877"/>
      <w:r w:rsidR="00D142BE" w:rsidRPr="006B30A1">
        <w:rPr>
          <w:rFonts w:ascii="Times New Roman" w:hAnsi="Times New Roman"/>
          <w:sz w:val="28"/>
          <w:szCs w:val="28"/>
          <w:lang w:val="kk-KZ"/>
        </w:rPr>
        <w:t xml:space="preserve">ЗЕРТТЕУ </w:t>
      </w:r>
      <w:r w:rsidR="000430EA" w:rsidRPr="006B30A1">
        <w:rPr>
          <w:rFonts w:ascii="Times New Roman" w:hAnsi="Times New Roman"/>
          <w:sz w:val="28"/>
          <w:szCs w:val="28"/>
          <w:lang w:val="kk-KZ"/>
        </w:rPr>
        <w:t>НЫСАНДАРЫ</w:t>
      </w:r>
      <w:r w:rsidR="00D142BE" w:rsidRPr="006B30A1">
        <w:rPr>
          <w:rFonts w:ascii="Times New Roman" w:hAnsi="Times New Roman"/>
          <w:sz w:val="28"/>
          <w:szCs w:val="28"/>
          <w:lang w:val="kk-KZ"/>
        </w:rPr>
        <w:t xml:space="preserve"> ЖӘНЕ ӘДІСТЕРІ</w:t>
      </w:r>
      <w:bookmarkEnd w:id="12"/>
    </w:p>
    <w:p w:rsidR="00B3280D" w:rsidRPr="006B30A1" w:rsidRDefault="00B3280D" w:rsidP="00B3280D">
      <w:pPr>
        <w:rPr>
          <w:lang w:val="kk-KZ"/>
        </w:rPr>
      </w:pPr>
    </w:p>
    <w:p w:rsidR="004C669D" w:rsidRPr="006B30A1" w:rsidRDefault="004C669D" w:rsidP="004C669D">
      <w:pPr>
        <w:pStyle w:val="1"/>
        <w:spacing w:before="0" w:after="0" w:line="240" w:lineRule="auto"/>
        <w:ind w:firstLine="709"/>
        <w:rPr>
          <w:rFonts w:ascii="Times New Roman" w:hAnsi="Times New Roman"/>
          <w:sz w:val="28"/>
          <w:szCs w:val="28"/>
          <w:lang w:val="kk-KZ"/>
        </w:rPr>
      </w:pPr>
      <w:r w:rsidRPr="006B30A1">
        <w:rPr>
          <w:rFonts w:ascii="Times New Roman" w:hAnsi="Times New Roman"/>
          <w:sz w:val="28"/>
          <w:szCs w:val="28"/>
          <w:lang w:val="kk-KZ"/>
        </w:rPr>
        <w:t xml:space="preserve">2.1 </w:t>
      </w:r>
      <w:r w:rsidR="009F5DF5" w:rsidRPr="006B30A1">
        <w:rPr>
          <w:rFonts w:ascii="Times New Roman" w:hAnsi="Times New Roman"/>
          <w:sz w:val="28"/>
          <w:szCs w:val="28"/>
          <w:lang w:val="kk-KZ"/>
        </w:rPr>
        <w:t>З</w:t>
      </w:r>
      <w:r w:rsidR="0094676A">
        <w:rPr>
          <w:rFonts w:ascii="Times New Roman" w:hAnsi="Times New Roman"/>
          <w:sz w:val="28"/>
          <w:szCs w:val="28"/>
          <w:lang w:val="kk-KZ"/>
        </w:rPr>
        <w:t>ерттеу жүргізу сұлбасы</w:t>
      </w:r>
    </w:p>
    <w:p w:rsidR="004C669D" w:rsidRPr="006B30A1" w:rsidRDefault="004C669D" w:rsidP="004C669D">
      <w:pPr>
        <w:pStyle w:val="a3"/>
        <w:tabs>
          <w:tab w:val="left" w:pos="0"/>
          <w:tab w:val="left" w:pos="1134"/>
        </w:tabs>
        <w:ind w:left="0" w:firstLine="709"/>
        <w:jc w:val="both"/>
        <w:rPr>
          <w:bCs/>
          <w:kern w:val="32"/>
          <w:sz w:val="28"/>
          <w:szCs w:val="28"/>
          <w:lang w:val="kk-KZ"/>
        </w:rPr>
      </w:pPr>
      <w:r w:rsidRPr="006B30A1">
        <w:rPr>
          <w:bCs/>
          <w:kern w:val="32"/>
          <w:sz w:val="28"/>
          <w:szCs w:val="28"/>
          <w:lang w:val="kk-KZ"/>
        </w:rPr>
        <w:t>Ғылыми зерттеулердің негізгі көлемі 2018-202</w:t>
      </w:r>
      <w:r w:rsidR="0094676A" w:rsidRPr="0094676A">
        <w:rPr>
          <w:bCs/>
          <w:kern w:val="32"/>
          <w:sz w:val="28"/>
          <w:szCs w:val="28"/>
          <w:lang w:val="kk-KZ"/>
        </w:rPr>
        <w:t>3</w:t>
      </w:r>
      <w:r w:rsidRPr="006B30A1">
        <w:rPr>
          <w:bCs/>
          <w:kern w:val="32"/>
          <w:sz w:val="28"/>
          <w:szCs w:val="28"/>
          <w:lang w:val="kk-KZ"/>
        </w:rPr>
        <w:t xml:space="preserve"> жылдар аралығында Алматы технологиялық университетінің «Тағам өнімдерінің қауіпсіздігі және сапасы» кафедрасында жүргізілді. Жекелеген сынақтар Алматы технологиялық университетінің (АТУ) «Тағам қауіпсіздігі» ғылыми-зерттеу институтының аккредиттелген сынақ зертханасында өткізілді.</w:t>
      </w:r>
    </w:p>
    <w:p w:rsidR="004C669D" w:rsidRPr="006B30A1" w:rsidRDefault="004C669D" w:rsidP="004C669D">
      <w:pPr>
        <w:pStyle w:val="a3"/>
        <w:tabs>
          <w:tab w:val="left" w:pos="0"/>
          <w:tab w:val="left" w:pos="1134"/>
        </w:tabs>
        <w:ind w:left="0" w:firstLine="709"/>
        <w:jc w:val="both"/>
        <w:rPr>
          <w:sz w:val="28"/>
          <w:szCs w:val="28"/>
          <w:lang w:val="kk-KZ"/>
        </w:rPr>
      </w:pPr>
      <w:r w:rsidRPr="006B30A1">
        <w:rPr>
          <w:sz w:val="28"/>
          <w:szCs w:val="28"/>
          <w:lang w:val="kk-KZ"/>
        </w:rPr>
        <w:t>Бастапқы кезеңде диссертация тақырыбы бойынша ғылыми-техникалық және патенттік әдебиеттерге, нормативтік және техникалық құжаттамаларға талдау жүргізілді. Нәтижелерге сүйене отырып, мақсат тұжырымдалып, зерттеу міндеттері қойылды.</w:t>
      </w:r>
    </w:p>
    <w:p w:rsidR="004C669D" w:rsidRPr="006B30A1" w:rsidRDefault="004C669D" w:rsidP="004C669D">
      <w:pPr>
        <w:autoSpaceDE w:val="0"/>
        <w:autoSpaceDN w:val="0"/>
        <w:adjustRightInd w:val="0"/>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Екінші кезеңде өскіні өскен қарақұмықтың қасиеттері анықталып, өсіру кезінде болған процестерге зерттеулер жүргізілді.</w:t>
      </w:r>
    </w:p>
    <w:p w:rsidR="004C669D" w:rsidRPr="006B30A1" w:rsidRDefault="004C669D" w:rsidP="004C669D">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Үшінші кезеңде қарақұмықтың </w:t>
      </w:r>
      <w:r w:rsidR="0094676A">
        <w:rPr>
          <w:rFonts w:ascii="Times New Roman" w:hAnsi="Times New Roman"/>
          <w:sz w:val="28"/>
          <w:szCs w:val="28"/>
          <w:lang w:val="kk-KZ"/>
        </w:rPr>
        <w:t xml:space="preserve">өскіні </w:t>
      </w:r>
      <w:r w:rsidRPr="006B30A1">
        <w:rPr>
          <w:rFonts w:ascii="Times New Roman" w:hAnsi="Times New Roman"/>
          <w:sz w:val="28"/>
          <w:szCs w:val="28"/>
          <w:lang w:val="kk-KZ"/>
        </w:rPr>
        <w:t xml:space="preserve">өскен дәнінің сипаттамаларына өңдеу режимдері мен әдістерінің әсері зерттелді. Микробиологиялық қауіпсіздік көрсеткіштері және </w:t>
      </w:r>
      <w:r w:rsidR="0094676A">
        <w:rPr>
          <w:rFonts w:ascii="Times New Roman" w:hAnsi="Times New Roman"/>
          <w:sz w:val="28"/>
          <w:szCs w:val="28"/>
          <w:lang w:val="kk-KZ"/>
        </w:rPr>
        <w:t>сулы тұнбалардың</w:t>
      </w:r>
      <w:r w:rsidRPr="006B30A1">
        <w:rPr>
          <w:rFonts w:ascii="Times New Roman" w:hAnsi="Times New Roman"/>
          <w:sz w:val="28"/>
          <w:szCs w:val="28"/>
          <w:lang w:val="kk-KZ"/>
        </w:rPr>
        <w:t xml:space="preserve"> өскіні өскен қарақұмық сапасына әсер ету нәтижелері анықталды.</w:t>
      </w:r>
    </w:p>
    <w:p w:rsidR="004C669D" w:rsidRPr="006B30A1" w:rsidRDefault="004C669D" w:rsidP="004C669D">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Төртінші кезеңде тұтынушылық </w:t>
      </w:r>
      <w:r w:rsidR="0094676A">
        <w:rPr>
          <w:rFonts w:ascii="Times New Roman" w:hAnsi="Times New Roman"/>
          <w:sz w:val="28"/>
          <w:szCs w:val="28"/>
          <w:lang w:val="kk-KZ"/>
        </w:rPr>
        <w:t>ынталандырулар</w:t>
      </w:r>
      <w:r w:rsidRPr="006B30A1">
        <w:rPr>
          <w:rFonts w:ascii="Times New Roman" w:hAnsi="Times New Roman"/>
          <w:sz w:val="28"/>
          <w:szCs w:val="28"/>
          <w:lang w:val="kk-KZ"/>
        </w:rPr>
        <w:t xml:space="preserve"> мен </w:t>
      </w:r>
      <w:r w:rsidR="0094676A">
        <w:rPr>
          <w:rFonts w:ascii="Times New Roman" w:hAnsi="Times New Roman"/>
          <w:sz w:val="28"/>
          <w:szCs w:val="28"/>
          <w:lang w:val="kk-KZ"/>
        </w:rPr>
        <w:t xml:space="preserve">көп компонентті </w:t>
      </w:r>
      <w:r w:rsidRPr="006B30A1">
        <w:rPr>
          <w:rFonts w:ascii="Times New Roman" w:hAnsi="Times New Roman"/>
          <w:sz w:val="28"/>
          <w:szCs w:val="28"/>
          <w:lang w:val="kk-KZ"/>
        </w:rPr>
        <w:t xml:space="preserve">дәмдеуіштерді таңдаудағы артықшылықтар туралы маркетингтік зерттеулер жүргізілді. </w:t>
      </w:r>
    </w:p>
    <w:p w:rsidR="004C669D" w:rsidRPr="006B30A1" w:rsidRDefault="004C669D" w:rsidP="004C669D">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Бесінші кезеңде </w:t>
      </w:r>
      <w:r w:rsidR="0094676A">
        <w:rPr>
          <w:rStyle w:val="tlid-translation"/>
          <w:rFonts w:ascii="Times New Roman" w:hAnsi="Times New Roman"/>
          <w:sz w:val="28"/>
          <w:szCs w:val="28"/>
          <w:lang w:val="kk-KZ"/>
        </w:rPr>
        <w:t xml:space="preserve">өскіні өскен жасыл </w:t>
      </w:r>
      <w:r w:rsidR="0094676A" w:rsidRPr="006B30A1">
        <w:rPr>
          <w:rStyle w:val="tlid-translation"/>
          <w:rFonts w:ascii="Times New Roman" w:hAnsi="Times New Roman"/>
          <w:sz w:val="28"/>
          <w:szCs w:val="28"/>
          <w:lang w:val="kk-KZ"/>
        </w:rPr>
        <w:t>қарақұ</w:t>
      </w:r>
      <w:r w:rsidR="0094676A">
        <w:rPr>
          <w:rStyle w:val="tlid-translation"/>
          <w:rFonts w:ascii="Times New Roman" w:hAnsi="Times New Roman"/>
          <w:sz w:val="28"/>
          <w:szCs w:val="28"/>
          <w:lang w:val="kk-KZ"/>
        </w:rPr>
        <w:t xml:space="preserve">мық дәндерінің негізінде жасалған көп компонентті дәмдеуішті </w:t>
      </w:r>
      <w:r w:rsidRPr="006B30A1">
        <w:rPr>
          <w:rStyle w:val="tlid-translation"/>
          <w:rFonts w:ascii="Times New Roman" w:hAnsi="Times New Roman"/>
          <w:sz w:val="28"/>
          <w:szCs w:val="28"/>
          <w:lang w:val="kk-KZ"/>
        </w:rPr>
        <w:t>өндірудің рецептурасы мен технологиясы жасалды.</w:t>
      </w:r>
    </w:p>
    <w:p w:rsidR="004C669D" w:rsidRPr="006B30A1" w:rsidRDefault="004C669D" w:rsidP="004C669D">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Әрі қарай, </w:t>
      </w:r>
      <w:r w:rsidR="0094676A">
        <w:rPr>
          <w:rStyle w:val="tlid-translation"/>
          <w:rFonts w:ascii="Times New Roman" w:hAnsi="Times New Roman"/>
          <w:sz w:val="28"/>
          <w:szCs w:val="28"/>
          <w:lang w:val="kk-KZ"/>
        </w:rPr>
        <w:t xml:space="preserve">өскіні өскен жасыл </w:t>
      </w:r>
      <w:r w:rsidRPr="006B30A1">
        <w:rPr>
          <w:rStyle w:val="tlid-translation"/>
          <w:rFonts w:ascii="Times New Roman" w:hAnsi="Times New Roman"/>
          <w:sz w:val="28"/>
          <w:szCs w:val="28"/>
          <w:lang w:val="kk-KZ"/>
        </w:rPr>
        <w:t>қарақұ</w:t>
      </w:r>
      <w:r w:rsidR="0094676A">
        <w:rPr>
          <w:rStyle w:val="tlid-translation"/>
          <w:rFonts w:ascii="Times New Roman" w:hAnsi="Times New Roman"/>
          <w:sz w:val="28"/>
          <w:szCs w:val="28"/>
          <w:lang w:val="kk-KZ"/>
        </w:rPr>
        <w:t>мық дәндерінің негізінде жасалған көп компонентті</w:t>
      </w:r>
      <w:r w:rsidR="0094676A"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дәмдеуіштердің с</w:t>
      </w:r>
      <w:r w:rsidR="0094676A">
        <w:rPr>
          <w:rStyle w:val="tlid-translation"/>
          <w:rFonts w:ascii="Times New Roman" w:hAnsi="Times New Roman"/>
          <w:sz w:val="28"/>
          <w:szCs w:val="28"/>
          <w:lang w:val="kk-KZ"/>
        </w:rPr>
        <w:t>апасы мен қауіпсіздік</w:t>
      </w:r>
      <w:r w:rsidRPr="006B30A1">
        <w:rPr>
          <w:rStyle w:val="tlid-translation"/>
          <w:rFonts w:ascii="Times New Roman" w:hAnsi="Times New Roman"/>
          <w:sz w:val="28"/>
          <w:szCs w:val="28"/>
          <w:lang w:val="kk-KZ"/>
        </w:rPr>
        <w:t xml:space="preserve"> көрсеткіштерін</w:t>
      </w:r>
      <w:r w:rsidR="0094676A">
        <w:rPr>
          <w:rStyle w:val="tlid-translation"/>
          <w:rFonts w:ascii="Times New Roman" w:hAnsi="Times New Roman"/>
          <w:sz w:val="28"/>
          <w:szCs w:val="28"/>
          <w:lang w:val="kk-KZ"/>
        </w:rPr>
        <w:t>е</w:t>
      </w:r>
      <w:r w:rsidRPr="006B30A1">
        <w:rPr>
          <w:rStyle w:val="tlid-translation"/>
          <w:rFonts w:ascii="Times New Roman" w:hAnsi="Times New Roman"/>
          <w:sz w:val="28"/>
          <w:szCs w:val="28"/>
          <w:lang w:val="kk-KZ"/>
        </w:rPr>
        <w:t xml:space="preserve"> зерттеу</w:t>
      </w:r>
      <w:r w:rsidR="0094676A">
        <w:rPr>
          <w:rStyle w:val="tlid-translation"/>
          <w:rFonts w:ascii="Times New Roman" w:hAnsi="Times New Roman"/>
          <w:sz w:val="28"/>
          <w:szCs w:val="28"/>
          <w:lang w:val="kk-KZ"/>
        </w:rPr>
        <w:t>лер</w:t>
      </w:r>
      <w:r w:rsidRPr="006B30A1">
        <w:rPr>
          <w:rStyle w:val="tlid-translation"/>
          <w:rFonts w:ascii="Times New Roman" w:hAnsi="Times New Roman"/>
          <w:sz w:val="28"/>
          <w:szCs w:val="28"/>
          <w:lang w:val="kk-KZ"/>
        </w:rPr>
        <w:t xml:space="preserve"> жүргізілді.</w:t>
      </w:r>
    </w:p>
    <w:p w:rsidR="004C669D" w:rsidRPr="006B30A1" w:rsidRDefault="004C669D" w:rsidP="004C669D">
      <w:pPr>
        <w:spacing w:after="0" w:line="240" w:lineRule="auto"/>
        <w:ind w:firstLine="709"/>
        <w:jc w:val="both"/>
        <w:rPr>
          <w:rStyle w:val="tlid-translation"/>
          <w:rFonts w:ascii="Times New Roman" w:hAnsi="Times New Roman"/>
          <w:color w:val="343434"/>
          <w:sz w:val="28"/>
          <w:szCs w:val="28"/>
          <w:lang w:val="kk-KZ"/>
        </w:rPr>
      </w:pPr>
      <w:r w:rsidRPr="006B30A1">
        <w:rPr>
          <w:rStyle w:val="tlid-translation"/>
          <w:rFonts w:ascii="Times New Roman" w:hAnsi="Times New Roman"/>
          <w:sz w:val="28"/>
          <w:szCs w:val="28"/>
          <w:lang w:val="kk-KZ"/>
        </w:rPr>
        <w:t xml:space="preserve">Зерттеу жұмысы НАССР жоспарын әзірлеу кезеңдерінде аяқталады. Мұнда </w:t>
      </w:r>
      <w:r w:rsidR="0094676A">
        <w:rPr>
          <w:rStyle w:val="tlid-translation"/>
          <w:rFonts w:ascii="Times New Roman" w:hAnsi="Times New Roman"/>
          <w:sz w:val="28"/>
          <w:szCs w:val="28"/>
          <w:lang w:val="kk-KZ"/>
        </w:rPr>
        <w:t>көп компонентті</w:t>
      </w:r>
      <w:r w:rsidR="0094676A"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дәмдеуіштердің жаңа түрін өндіруде қауіпті факторлар мен сыни </w:t>
      </w:r>
      <w:r w:rsidR="0094676A">
        <w:rPr>
          <w:rStyle w:val="tlid-translation"/>
          <w:rFonts w:ascii="Times New Roman" w:hAnsi="Times New Roman"/>
          <w:sz w:val="28"/>
          <w:szCs w:val="28"/>
          <w:lang w:val="kk-KZ"/>
        </w:rPr>
        <w:t>бақылау нүктелері анықталды. СБН</w:t>
      </w:r>
      <w:r w:rsidRPr="006B30A1">
        <w:rPr>
          <w:rStyle w:val="tlid-translation"/>
          <w:rFonts w:ascii="Times New Roman" w:hAnsi="Times New Roman"/>
          <w:sz w:val="28"/>
          <w:szCs w:val="28"/>
          <w:lang w:val="kk-KZ"/>
        </w:rPr>
        <w:t xml:space="preserve"> үшін сыни шектеулер және түзету іс-</w:t>
      </w:r>
      <w:r w:rsidR="0094676A">
        <w:rPr>
          <w:rStyle w:val="tlid-translation"/>
          <w:rFonts w:ascii="Times New Roman" w:hAnsi="Times New Roman"/>
          <w:sz w:val="28"/>
          <w:szCs w:val="28"/>
          <w:lang w:val="kk-KZ"/>
        </w:rPr>
        <w:t>шараларының</w:t>
      </w:r>
      <w:r w:rsidRPr="006B30A1">
        <w:rPr>
          <w:rStyle w:val="tlid-translation"/>
          <w:rFonts w:ascii="Times New Roman" w:hAnsi="Times New Roman"/>
          <w:sz w:val="28"/>
          <w:szCs w:val="28"/>
          <w:lang w:val="kk-KZ"/>
        </w:rPr>
        <w:t xml:space="preserve"> жоспары әзірленді.</w:t>
      </w:r>
    </w:p>
    <w:p w:rsidR="004C669D" w:rsidRPr="006B30A1" w:rsidRDefault="004C669D" w:rsidP="004C669D">
      <w:pPr>
        <w:autoSpaceDE w:val="0"/>
        <w:autoSpaceDN w:val="0"/>
        <w:adjustRightInd w:val="0"/>
        <w:spacing w:after="0" w:line="240" w:lineRule="auto"/>
        <w:ind w:firstLine="709"/>
        <w:jc w:val="both"/>
        <w:rPr>
          <w:rFonts w:ascii="Times New Roman" w:hAnsi="Times New Roman"/>
          <w:sz w:val="28"/>
          <w:szCs w:val="28"/>
          <w:lang w:val="kk-KZ"/>
        </w:rPr>
      </w:pPr>
      <w:r w:rsidRPr="006B30A1">
        <w:rPr>
          <w:rFonts w:ascii="Times New Roman" w:hAnsi="Times New Roman"/>
          <w:color w:val="343434"/>
          <w:sz w:val="28"/>
          <w:szCs w:val="28"/>
          <w:lang w:val="kk-KZ"/>
        </w:rPr>
        <w:t xml:space="preserve"> </w:t>
      </w: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Default="004C669D" w:rsidP="004C669D">
      <w:pPr>
        <w:pStyle w:val="a3"/>
        <w:tabs>
          <w:tab w:val="left" w:pos="0"/>
          <w:tab w:val="left" w:pos="1134"/>
        </w:tabs>
        <w:ind w:left="0" w:firstLine="709"/>
        <w:jc w:val="both"/>
        <w:rPr>
          <w:sz w:val="28"/>
          <w:szCs w:val="28"/>
          <w:lang w:val="kk-KZ"/>
        </w:rPr>
      </w:pPr>
    </w:p>
    <w:p w:rsidR="0094676A" w:rsidRDefault="0094676A" w:rsidP="004C669D">
      <w:pPr>
        <w:pStyle w:val="a3"/>
        <w:tabs>
          <w:tab w:val="left" w:pos="0"/>
          <w:tab w:val="left" w:pos="1134"/>
        </w:tabs>
        <w:ind w:left="0" w:firstLine="709"/>
        <w:jc w:val="both"/>
        <w:rPr>
          <w:sz w:val="28"/>
          <w:szCs w:val="28"/>
          <w:lang w:val="kk-KZ"/>
        </w:rPr>
      </w:pPr>
    </w:p>
    <w:p w:rsidR="004C669D" w:rsidRPr="006B30A1" w:rsidRDefault="00501895" w:rsidP="004C669D">
      <w:pPr>
        <w:pStyle w:val="a3"/>
        <w:tabs>
          <w:tab w:val="left" w:pos="0"/>
          <w:tab w:val="left" w:pos="1134"/>
        </w:tabs>
        <w:ind w:left="0" w:firstLine="709"/>
        <w:jc w:val="both"/>
        <w:rPr>
          <w:sz w:val="28"/>
          <w:szCs w:val="28"/>
          <w:lang w:val="kk-KZ"/>
        </w:rPr>
      </w:pPr>
      <w:r w:rsidRPr="006B30A1">
        <w:rPr>
          <w:noProof/>
          <w:sz w:val="28"/>
          <w:szCs w:val="28"/>
        </w:rPr>
        <w:lastRenderedPageBreak/>
        <mc:AlternateContent>
          <mc:Choice Requires="wpg">
            <w:drawing>
              <wp:anchor distT="0" distB="0" distL="114300" distR="114300" simplePos="0" relativeHeight="251670016" behindDoc="0" locked="0" layoutInCell="1" allowOverlap="1">
                <wp:simplePos x="0" y="0"/>
                <wp:positionH relativeFrom="column">
                  <wp:posOffset>-194672</wp:posOffset>
                </wp:positionH>
                <wp:positionV relativeFrom="paragraph">
                  <wp:posOffset>78563</wp:posOffset>
                </wp:positionV>
                <wp:extent cx="6108739" cy="7938886"/>
                <wp:effectExtent l="0" t="0" r="25400" b="24130"/>
                <wp:wrapNone/>
                <wp:docPr id="17" name="Группа 17"/>
                <wp:cNvGraphicFramePr/>
                <a:graphic xmlns:a="http://schemas.openxmlformats.org/drawingml/2006/main">
                  <a:graphicData uri="http://schemas.microsoft.com/office/word/2010/wordprocessingGroup">
                    <wpg:wgp>
                      <wpg:cNvGrpSpPr/>
                      <wpg:grpSpPr>
                        <a:xfrm>
                          <a:off x="0" y="0"/>
                          <a:ext cx="6108739" cy="7938886"/>
                          <a:chOff x="0" y="0"/>
                          <a:chExt cx="6108739" cy="7938886"/>
                        </a:xfrm>
                      </wpg:grpSpPr>
                      <wps:wsp>
                        <wps:cNvPr id="199" name="Надпись 199"/>
                        <wps:cNvSpPr txBox="1">
                          <a:spLocks noChangeArrowheads="1"/>
                        </wps:cNvSpPr>
                        <wps:spPr bwMode="auto">
                          <a:xfrm>
                            <a:off x="82550" y="6667500"/>
                            <a:ext cx="8502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8</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wps:txbx>
                        <wps:bodyPr rot="0" vert="horz" wrap="square" lIns="91440" tIns="45720" rIns="91440" bIns="45720" anchor="t" anchorCtr="0" upright="1">
                          <a:noAutofit/>
                        </wps:bodyPr>
                      </wps:wsp>
                      <wpg:grpSp>
                        <wpg:cNvPr id="15" name="Группа 15"/>
                        <wpg:cNvGrpSpPr/>
                        <wpg:grpSpPr>
                          <a:xfrm>
                            <a:off x="0" y="0"/>
                            <a:ext cx="6108739" cy="7938886"/>
                            <a:chOff x="0" y="0"/>
                            <a:chExt cx="6108739" cy="7938886"/>
                          </a:xfrm>
                        </wpg:grpSpPr>
                        <wps:wsp>
                          <wps:cNvPr id="221" name="Надпись 221"/>
                          <wps:cNvSpPr txBox="1">
                            <a:spLocks noChangeArrowheads="1"/>
                          </wps:cNvSpPr>
                          <wps:spPr bwMode="auto">
                            <a:xfrm>
                              <a:off x="82550" y="5207000"/>
                              <a:ext cx="8502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7</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wps:txbx>
                          <wps:bodyPr rot="0" vert="horz" wrap="square" lIns="91440" tIns="45720" rIns="91440" bIns="45720" anchor="t" anchorCtr="0" upright="1">
                            <a:noAutofit/>
                          </wps:bodyPr>
                        </wps:wsp>
                        <wpg:grpSp>
                          <wpg:cNvPr id="14" name="Группа 14"/>
                          <wpg:cNvGrpSpPr/>
                          <wpg:grpSpPr>
                            <a:xfrm>
                              <a:off x="0" y="0"/>
                              <a:ext cx="6108739" cy="7938886"/>
                              <a:chOff x="0" y="0"/>
                              <a:chExt cx="6108739" cy="7938886"/>
                            </a:xfrm>
                          </wpg:grpSpPr>
                          <wps:wsp>
                            <wps:cNvPr id="224" name="Надпись 224"/>
                            <wps:cNvSpPr txBox="1">
                              <a:spLocks noChangeArrowheads="1"/>
                            </wps:cNvSpPr>
                            <wps:spPr bwMode="auto">
                              <a:xfrm>
                                <a:off x="152400" y="4495800"/>
                                <a:ext cx="8502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6</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wps:txbx>
                            <wps:bodyPr rot="0" vert="horz" wrap="square" lIns="91440" tIns="45720" rIns="91440" bIns="45720" anchor="t" anchorCtr="0" upright="1">
                              <a:noAutofit/>
                            </wps:bodyPr>
                          </wps:wsp>
                          <wpg:grpSp>
                            <wpg:cNvPr id="13" name="Группа 13"/>
                            <wpg:cNvGrpSpPr/>
                            <wpg:grpSpPr>
                              <a:xfrm>
                                <a:off x="0" y="0"/>
                                <a:ext cx="6108739" cy="7938886"/>
                                <a:chOff x="0" y="0"/>
                                <a:chExt cx="6108739" cy="7938886"/>
                              </a:xfrm>
                            </wpg:grpSpPr>
                            <wps:wsp>
                              <wps:cNvPr id="227" name="Надпись 227"/>
                              <wps:cNvSpPr txBox="1">
                                <a:spLocks noChangeArrowheads="1"/>
                              </wps:cNvSpPr>
                              <wps:spPr bwMode="auto">
                                <a:xfrm>
                                  <a:off x="82550" y="3530600"/>
                                  <a:ext cx="8502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5 ке</w:t>
                                    </w:r>
                                    <w:r>
                                      <w:rPr>
                                        <w:rFonts w:ascii="Times New Roman" w:hAnsi="Times New Roman"/>
                                        <w:b/>
                                        <w:sz w:val="24"/>
                                        <w:szCs w:val="24"/>
                                        <w:lang w:val="kk-KZ"/>
                                      </w:rPr>
                                      <w:t>зең</w:t>
                                    </w:r>
                                  </w:p>
                                </w:txbxContent>
                              </wps:txbx>
                              <wps:bodyPr rot="0" vert="horz" wrap="square" lIns="91440" tIns="45720" rIns="91440" bIns="45720" anchor="t" anchorCtr="0" upright="1">
                                <a:noAutofit/>
                              </wps:bodyPr>
                            </wps:wsp>
                            <wpg:grpSp>
                              <wpg:cNvPr id="11" name="Группа 11"/>
                              <wpg:cNvGrpSpPr/>
                              <wpg:grpSpPr>
                                <a:xfrm>
                                  <a:off x="0" y="0"/>
                                  <a:ext cx="6108739" cy="7938886"/>
                                  <a:chOff x="0" y="0"/>
                                  <a:chExt cx="6108739" cy="7938886"/>
                                </a:xfrm>
                              </wpg:grpSpPr>
                              <wps:wsp>
                                <wps:cNvPr id="229" name="Надпись 229"/>
                                <wps:cNvSpPr txBox="1">
                                  <a:spLocks noChangeArrowheads="1"/>
                                </wps:cNvSpPr>
                                <wps:spPr bwMode="auto">
                                  <a:xfrm>
                                    <a:off x="82550" y="2012950"/>
                                    <a:ext cx="8502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4</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wps:txbx>
                                <wps:bodyPr rot="0" vert="horz" wrap="square" lIns="91440" tIns="45720" rIns="91440" bIns="45720" anchor="t" anchorCtr="0" upright="1">
                                  <a:noAutofit/>
                                </wps:bodyPr>
                              </wps:wsp>
                              <wpg:grpSp>
                                <wpg:cNvPr id="9" name="Группа 9"/>
                                <wpg:cNvGrpSpPr/>
                                <wpg:grpSpPr>
                                  <a:xfrm>
                                    <a:off x="0" y="0"/>
                                    <a:ext cx="6108739" cy="7938886"/>
                                    <a:chOff x="0" y="0"/>
                                    <a:chExt cx="6108739" cy="7938886"/>
                                  </a:xfrm>
                                </wpg:grpSpPr>
                                <wps:wsp>
                                  <wps:cNvPr id="237" name="Надпись 237"/>
                                  <wps:cNvSpPr txBox="1">
                                    <a:spLocks noChangeArrowheads="1"/>
                                  </wps:cNvSpPr>
                                  <wps:spPr bwMode="auto">
                                    <a:xfrm>
                                      <a:off x="82550" y="1339850"/>
                                      <a:ext cx="8502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3</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wps:txbx>
                                  <wps:bodyPr rot="0" vert="horz" wrap="square" lIns="91440" tIns="45720" rIns="91440" bIns="45720" anchor="t" anchorCtr="0" upright="1">
                                    <a:noAutofit/>
                                  </wps:bodyPr>
                                </wps:wsp>
                                <wpg:grpSp>
                                  <wpg:cNvPr id="8" name="Группа 8"/>
                                  <wpg:cNvGrpSpPr/>
                                  <wpg:grpSpPr>
                                    <a:xfrm>
                                      <a:off x="0" y="0"/>
                                      <a:ext cx="6108739" cy="7938886"/>
                                      <a:chOff x="0" y="0"/>
                                      <a:chExt cx="6108739" cy="7938886"/>
                                    </a:xfrm>
                                  </wpg:grpSpPr>
                                  <wps:wsp>
                                    <wps:cNvPr id="303" name="Надпись 303"/>
                                    <wps:cNvSpPr txBox="1">
                                      <a:spLocks noChangeArrowheads="1"/>
                                    </wps:cNvSpPr>
                                    <wps:spPr bwMode="auto">
                                      <a:xfrm>
                                        <a:off x="82550" y="0"/>
                                        <a:ext cx="8502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7F2F19" w:rsidRDefault="009F58C8" w:rsidP="004C669D">
                                          <w:pPr>
                                            <w:jc w:val="center"/>
                                            <w:rPr>
                                              <w:rFonts w:ascii="Times New Roman" w:hAnsi="Times New Roman"/>
                                              <w:b/>
                                              <w:sz w:val="24"/>
                                              <w:szCs w:val="24"/>
                                              <w:lang w:val="kk-KZ"/>
                                            </w:rPr>
                                          </w:pPr>
                                          <w:r>
                                            <w:rPr>
                                              <w:rFonts w:ascii="Times New Roman" w:hAnsi="Times New Roman"/>
                                              <w:b/>
                                              <w:sz w:val="24"/>
                                              <w:szCs w:val="24"/>
                                            </w:rPr>
                                            <w:t>1 ке</w:t>
                                          </w:r>
                                          <w:r>
                                            <w:rPr>
                                              <w:rFonts w:ascii="Times New Roman" w:hAnsi="Times New Roman"/>
                                              <w:b/>
                                              <w:sz w:val="24"/>
                                              <w:szCs w:val="24"/>
                                              <w:lang w:val="kk-KZ"/>
                                            </w:rPr>
                                            <w:t>зең</w:t>
                                          </w:r>
                                        </w:p>
                                      </w:txbxContent>
                                    </wps:txbx>
                                    <wps:bodyPr rot="0" vert="horz" wrap="square" lIns="91440" tIns="45720" rIns="91440" bIns="45720" anchor="t" anchorCtr="0" upright="1">
                                      <a:noAutofit/>
                                    </wps:bodyPr>
                                  </wps:wsp>
                                  <wpg:grpSp>
                                    <wpg:cNvPr id="6" name="Группа 6"/>
                                    <wpg:cNvGrpSpPr/>
                                    <wpg:grpSpPr>
                                      <a:xfrm>
                                        <a:off x="0" y="76200"/>
                                        <a:ext cx="6108739" cy="7862686"/>
                                        <a:chOff x="0" y="0"/>
                                        <a:chExt cx="6108739" cy="7862686"/>
                                      </a:xfrm>
                                    </wpg:grpSpPr>
                                    <wps:wsp>
                                      <wps:cNvPr id="250" name="Надпись 250"/>
                                      <wps:cNvSpPr txBox="1">
                                        <a:spLocks noChangeArrowheads="1"/>
                                      </wps:cNvSpPr>
                                      <wps:spPr bwMode="auto">
                                        <a:xfrm>
                                          <a:off x="82550" y="628650"/>
                                          <a:ext cx="8502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2</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wps:txbx>
                                      <wps:bodyPr rot="0" vert="horz" wrap="square" lIns="91440" tIns="45720" rIns="91440" bIns="45720" anchor="t" anchorCtr="0" upright="1">
                                        <a:noAutofit/>
                                      </wps:bodyPr>
                                    </wps:wsp>
                                    <wpg:grpSp>
                                      <wpg:cNvPr id="287" name="Группа 287"/>
                                      <wpg:cNvGrpSpPr/>
                                      <wpg:grpSpPr>
                                        <a:xfrm>
                                          <a:off x="0" y="0"/>
                                          <a:ext cx="6108739" cy="7862686"/>
                                          <a:chOff x="0" y="0"/>
                                          <a:chExt cx="6108739" cy="7862686"/>
                                        </a:xfrm>
                                      </wpg:grpSpPr>
                                      <wps:wsp>
                                        <wps:cNvPr id="233" name="Прямая со стрелкой 233"/>
                                        <wps:cNvCnPr>
                                          <a:cxnSpLocks noChangeShapeType="1"/>
                                        </wps:cNvCnPr>
                                        <wps:spPr bwMode="auto">
                                          <a:xfrm>
                                            <a:off x="2076697" y="2393245"/>
                                            <a:ext cx="0" cy="338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Прямая со стрелкой 234"/>
                                        <wps:cNvCnPr>
                                          <a:cxnSpLocks noChangeShapeType="1"/>
                                        </wps:cNvCnPr>
                                        <wps:spPr bwMode="auto">
                                          <a:xfrm>
                                            <a:off x="4711894" y="2393280"/>
                                            <a:ext cx="0" cy="3381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Прямая со стрелкой 204"/>
                                        <wps:cNvCnPr>
                                          <a:cxnSpLocks noChangeShapeType="1"/>
                                        </wps:cNvCnPr>
                                        <wps:spPr bwMode="auto">
                                          <a:xfrm>
                                            <a:off x="1639570" y="560451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Прямая со стрелкой 205"/>
                                        <wps:cNvCnPr>
                                          <a:cxnSpLocks noChangeShapeType="1"/>
                                        </wps:cNvCnPr>
                                        <wps:spPr bwMode="auto">
                                          <a:xfrm>
                                            <a:off x="2713990" y="560451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Прямая со стрелкой 206"/>
                                        <wps:cNvCnPr>
                                          <a:cxnSpLocks noChangeShapeType="1"/>
                                        </wps:cNvCnPr>
                                        <wps:spPr bwMode="auto">
                                          <a:xfrm>
                                            <a:off x="3883025" y="560451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Прямая со стрелкой 218"/>
                                        <wps:cNvCnPr>
                                          <a:cxnSpLocks noChangeShapeType="1"/>
                                        </wps:cNvCnPr>
                                        <wps:spPr bwMode="auto">
                                          <a:xfrm>
                                            <a:off x="5414645" y="560451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Прямая со стрелкой 195"/>
                                        <wps:cNvCnPr>
                                          <a:cxnSpLocks noChangeShapeType="1"/>
                                        </wps:cNvCnPr>
                                        <wps:spPr bwMode="auto">
                                          <a:xfrm>
                                            <a:off x="2086610" y="7150100"/>
                                            <a:ext cx="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Прямая со стрелкой 196"/>
                                        <wps:cNvCnPr>
                                          <a:cxnSpLocks noChangeShapeType="1"/>
                                        </wps:cNvCnPr>
                                        <wps:spPr bwMode="auto">
                                          <a:xfrm>
                                            <a:off x="4712335" y="7150100"/>
                                            <a:ext cx="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5" name="Группа 145"/>
                                        <wpg:cNvGrpSpPr/>
                                        <wpg:grpSpPr>
                                          <a:xfrm>
                                            <a:off x="0" y="0"/>
                                            <a:ext cx="6108739" cy="7862686"/>
                                            <a:chOff x="0" y="0"/>
                                            <a:chExt cx="6108739" cy="7862686"/>
                                          </a:xfrm>
                                        </wpg:grpSpPr>
                                        <wps:wsp>
                                          <wps:cNvPr id="302" name="Прямая со стрелкой 302"/>
                                          <wps:cNvCnPr>
                                            <a:cxnSpLocks noChangeShapeType="1"/>
                                          </wps:cNvCnPr>
                                          <wps:spPr bwMode="auto">
                                            <a:xfrm>
                                              <a:off x="2540" y="269875"/>
                                              <a:ext cx="3175" cy="6673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7" name="Группа 127"/>
                                          <wpg:cNvGrpSpPr/>
                                          <wpg:grpSpPr>
                                            <a:xfrm>
                                              <a:off x="0" y="0"/>
                                              <a:ext cx="6108739" cy="7862686"/>
                                              <a:chOff x="0" y="0"/>
                                              <a:chExt cx="6108739" cy="7862686"/>
                                            </a:xfrm>
                                          </wpg:grpSpPr>
                                          <wps:wsp>
                                            <wps:cNvPr id="251" name="Прямая со стрелкой 251"/>
                                            <wps:cNvCnPr>
                                              <a:cxnSpLocks noChangeShapeType="1"/>
                                            </wps:cNvCnPr>
                                            <wps:spPr bwMode="auto">
                                              <a:xfrm>
                                                <a:off x="0" y="269240"/>
                                                <a:ext cx="999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Прямая со стрелкой 238"/>
                                            <wps:cNvCnPr>
                                              <a:cxnSpLocks noChangeShapeType="1"/>
                                            </wps:cNvCnPr>
                                            <wps:spPr bwMode="auto">
                                              <a:xfrm>
                                                <a:off x="0" y="981075"/>
                                                <a:ext cx="999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Прямая со стрелкой 235"/>
                                            <wps:cNvCnPr>
                                              <a:cxnSpLocks noChangeShapeType="1"/>
                                            </wps:cNvCnPr>
                                            <wps:spPr bwMode="auto">
                                              <a:xfrm>
                                                <a:off x="0" y="1630045"/>
                                                <a:ext cx="999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Прямая со стрелкой 228"/>
                                            <wps:cNvCnPr>
                                              <a:cxnSpLocks noChangeShapeType="1"/>
                                            </wps:cNvCnPr>
                                            <wps:spPr bwMode="auto">
                                              <a:xfrm>
                                                <a:off x="0" y="2223135"/>
                                                <a:ext cx="999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Прямая со стрелкой 225"/>
                                            <wps:cNvCnPr>
                                              <a:cxnSpLocks noChangeShapeType="1"/>
                                            </wps:cNvCnPr>
                                            <wps:spPr bwMode="auto">
                                              <a:xfrm>
                                                <a:off x="3175" y="3839210"/>
                                                <a:ext cx="999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Прямая со стрелкой 222"/>
                                            <wps:cNvCnPr>
                                              <a:cxnSpLocks noChangeShapeType="1"/>
                                            </wps:cNvCnPr>
                                            <wps:spPr bwMode="auto">
                                              <a:xfrm>
                                                <a:off x="3175" y="4768215"/>
                                                <a:ext cx="999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Прямая со стрелкой 219"/>
                                            <wps:cNvCnPr>
                                              <a:cxnSpLocks noChangeShapeType="1"/>
                                            </wps:cNvCnPr>
                                            <wps:spPr bwMode="auto">
                                              <a:xfrm>
                                                <a:off x="0" y="5469890"/>
                                                <a:ext cx="999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Прямая со стрелкой 197"/>
                                            <wps:cNvCnPr>
                                              <a:cxnSpLocks noChangeShapeType="1"/>
                                            </wps:cNvCnPr>
                                            <wps:spPr bwMode="auto">
                                              <a:xfrm>
                                                <a:off x="3175" y="6940550"/>
                                                <a:ext cx="999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1" name="Группа 121"/>
                                            <wpg:cNvGrpSpPr/>
                                            <wpg:grpSpPr>
                                              <a:xfrm>
                                                <a:off x="1007032" y="0"/>
                                                <a:ext cx="5101707" cy="7862686"/>
                                                <a:chOff x="-78" y="0"/>
                                                <a:chExt cx="5101707" cy="7862686"/>
                                              </a:xfrm>
                                            </wpg:grpSpPr>
                                            <wps:wsp>
                                              <wps:cNvPr id="304" name="Надпись 304"/>
                                              <wps:cNvSpPr txBox="1">
                                                <a:spLocks noChangeArrowheads="1"/>
                                              </wps:cNvSpPr>
                                              <wps:spPr bwMode="auto">
                                                <a:xfrm>
                                                  <a:off x="0" y="0"/>
                                                  <a:ext cx="5081905" cy="549275"/>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sz w:val="26"/>
                                                        <w:szCs w:val="26"/>
                                                      </w:rPr>
                                                    </w:pPr>
                                                    <w:r w:rsidRPr="00236336">
                                                      <w:rPr>
                                                        <w:rFonts w:ascii="Times New Roman" w:hAnsi="Times New Roman"/>
                                                        <w:sz w:val="26"/>
                                                        <w:szCs w:val="26"/>
                                                      </w:rPr>
                                                      <w:t>Тақырып бойынша ғылыми-техникалық және патенттік әдебиеттерді, нормативтік және техникалық құжаттамаларды талдау</w:t>
                                                    </w:r>
                                                  </w:p>
                                                </w:txbxContent>
                                              </wps:txbx>
                                              <wps:bodyPr rot="0" vert="horz" wrap="square" lIns="91440" tIns="45720" rIns="91440" bIns="45720" anchor="t" anchorCtr="0" upright="1">
                                                <a:noAutofit/>
                                              </wps:bodyPr>
                                            </wps:wsp>
                                            <wps:wsp>
                                              <wps:cNvPr id="239" name="Надпись 239"/>
                                              <wps:cNvSpPr txBox="1">
                                                <a:spLocks noChangeArrowheads="1"/>
                                              </wps:cNvSpPr>
                                              <wps:spPr bwMode="auto">
                                                <a:xfrm>
                                                  <a:off x="19723" y="1406776"/>
                                                  <a:ext cx="5081905" cy="527559"/>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lang w:val="kk-KZ"/>
                                                      </w:rPr>
                                                      <w:t xml:space="preserve">Жасыл қарақұмықтың өскінін өсіру </w:t>
                                                    </w:r>
                                                    <w:r w:rsidRPr="00236336">
                                                      <w:rPr>
                                                        <w:rFonts w:ascii="Times New Roman" w:hAnsi="Times New Roman"/>
                                                        <w:sz w:val="26"/>
                                                        <w:szCs w:val="26"/>
                                                      </w:rPr>
                                                      <w:t>процесін және сапасын зерттеу</w:t>
                                                    </w:r>
                                                  </w:p>
                                                </w:txbxContent>
                                              </wps:txbx>
                                              <wps:bodyPr rot="0" vert="horz" wrap="square" lIns="91440" tIns="45720" rIns="91440" bIns="45720" anchor="t" anchorCtr="0" upright="1">
                                                <a:noAutofit/>
                                              </wps:bodyPr>
                                            </wps:wsp>
                                            <wps:wsp>
                                              <wps:cNvPr id="236" name="Надпись 236"/>
                                              <wps:cNvSpPr txBox="1">
                                                <a:spLocks noChangeArrowheads="1"/>
                                              </wps:cNvSpPr>
                                              <wps:spPr bwMode="auto">
                                                <a:xfrm>
                                                  <a:off x="19724" y="2022231"/>
                                                  <a:ext cx="5081905" cy="492332"/>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spacing w:after="0" w:line="240" w:lineRule="auto"/>
                                                      <w:jc w:val="center"/>
                                                      <w:rPr>
                                                        <w:rFonts w:ascii="Times New Roman" w:hAnsi="Times New Roman"/>
                                                        <w:sz w:val="26"/>
                                                        <w:szCs w:val="26"/>
                                                      </w:rPr>
                                                    </w:pPr>
                                                    <w:r w:rsidRPr="00236336">
                                                      <w:rPr>
                                                        <w:rFonts w:ascii="Times New Roman" w:eastAsia="Times-Roman" w:hAnsi="Times New Roman"/>
                                                        <w:sz w:val="26"/>
                                                        <w:szCs w:val="26"/>
                                                        <w:lang w:val="kk-KZ"/>
                                                      </w:rPr>
                                                      <w:t>Өскіні өскен дәндердің р</w:t>
                                                    </w:r>
                                                    <w:r w:rsidRPr="00236336">
                                                      <w:rPr>
                                                        <w:rFonts w:ascii="Times New Roman" w:eastAsia="Times-Roman" w:hAnsi="Times New Roman"/>
                                                        <w:sz w:val="26"/>
                                                        <w:szCs w:val="26"/>
                                                      </w:rPr>
                                                      <w:t>ежимдер</w:t>
                                                    </w:r>
                                                    <w:r w:rsidRPr="00236336">
                                                      <w:rPr>
                                                        <w:rFonts w:ascii="Times New Roman" w:eastAsia="Times-Roman" w:hAnsi="Times New Roman"/>
                                                        <w:sz w:val="26"/>
                                                        <w:szCs w:val="26"/>
                                                        <w:lang w:val="kk-KZ"/>
                                                      </w:rPr>
                                                      <w:t>і</w:t>
                                                    </w:r>
                                                    <w:r w:rsidRPr="00236336">
                                                      <w:rPr>
                                                        <w:rFonts w:ascii="Times New Roman" w:eastAsia="Times-Roman" w:hAnsi="Times New Roman"/>
                                                        <w:sz w:val="26"/>
                                                        <w:szCs w:val="26"/>
                                                      </w:rPr>
                                                      <w:t xml:space="preserve"> мен өңдеу әдістерінің әсерін зерттеу</w:t>
                                                    </w:r>
                                                  </w:p>
                                                </w:txbxContent>
                                              </wps:txbx>
                                              <wps:bodyPr rot="0" vert="horz" wrap="square" lIns="91440" tIns="45720" rIns="91440" bIns="45720" anchor="t" anchorCtr="0" upright="1">
                                                <a:noAutofit/>
                                              </wps:bodyPr>
                                            </wps:wsp>
                                            <wps:wsp>
                                              <wps:cNvPr id="231" name="Надпись 231"/>
                                              <wps:cNvSpPr txBox="1">
                                                <a:spLocks noChangeArrowheads="1"/>
                                              </wps:cNvSpPr>
                                              <wps:spPr bwMode="auto">
                                                <a:xfrm>
                                                  <a:off x="15252" y="2731231"/>
                                                  <a:ext cx="2392170" cy="757479"/>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rPr>
                                                      <w:t>Микробиологиялық қауіпсіздік көрсеткіштері</w:t>
                                                    </w:r>
                                                  </w:p>
                                                </w:txbxContent>
                                              </wps:txbx>
                                              <wps:bodyPr rot="0" vert="horz" wrap="square" lIns="91440" tIns="45720" rIns="91440" bIns="45720" anchor="t" anchorCtr="0" upright="1">
                                                <a:noAutofit/>
                                              </wps:bodyPr>
                                            </wps:wsp>
                                            <wps:wsp>
                                              <wps:cNvPr id="232" name="Надпись 232"/>
                                              <wps:cNvSpPr txBox="1">
                                                <a:spLocks noChangeArrowheads="1"/>
                                              </wps:cNvSpPr>
                                              <wps:spPr bwMode="auto">
                                                <a:xfrm>
                                                  <a:off x="2401635" y="2731188"/>
                                                  <a:ext cx="2677961" cy="757533"/>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lang w:val="kk-KZ"/>
                                                      </w:rPr>
                                                      <w:t xml:space="preserve">Сулы </w:t>
                                                    </w:r>
                                                    <w:r w:rsidRPr="00236336">
                                                      <w:rPr>
                                                        <w:rFonts w:ascii="Times New Roman" w:hAnsi="Times New Roman"/>
                                                        <w:sz w:val="26"/>
                                                        <w:szCs w:val="26"/>
                                                      </w:rPr>
                                                      <w:t>т</w:t>
                                                    </w:r>
                                                    <w:r w:rsidRPr="00236336">
                                                      <w:rPr>
                                                        <w:rFonts w:ascii="Times New Roman" w:hAnsi="Times New Roman"/>
                                                        <w:sz w:val="26"/>
                                                        <w:szCs w:val="26"/>
                                                        <w:lang w:val="kk-KZ"/>
                                                      </w:rPr>
                                                      <w:t xml:space="preserve">ұнбалардың өскіні өскен жасыл қарақұмық дәндерінің </w:t>
                                                    </w:r>
                                                    <w:r w:rsidRPr="00236336">
                                                      <w:rPr>
                                                        <w:rFonts w:ascii="Times New Roman" w:hAnsi="Times New Roman"/>
                                                        <w:sz w:val="26"/>
                                                        <w:szCs w:val="26"/>
                                                      </w:rPr>
                                                      <w:t>сапасына әсері</w:t>
                                                    </w:r>
                                                  </w:p>
                                                </w:txbxContent>
                                              </wps:txbx>
                                              <wps:bodyPr rot="0" vert="horz" wrap="square" lIns="91440" tIns="45720" rIns="91440" bIns="45720" anchor="t" anchorCtr="0" upright="1">
                                                <a:noAutofit/>
                                              </wps:bodyPr>
                                            </wps:wsp>
                                            <wps:wsp>
                                              <wps:cNvPr id="226" name="Надпись 226"/>
                                              <wps:cNvSpPr txBox="1">
                                                <a:spLocks noChangeArrowheads="1"/>
                                              </wps:cNvSpPr>
                                              <wps:spPr bwMode="auto">
                                                <a:xfrm>
                                                  <a:off x="6927" y="3587187"/>
                                                  <a:ext cx="5081905" cy="599708"/>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spacing w:after="0" w:line="240" w:lineRule="auto"/>
                                                      <w:jc w:val="center"/>
                                                      <w:rPr>
                                                        <w:rFonts w:ascii="Times New Roman" w:hAnsi="Times New Roman"/>
                                                        <w:sz w:val="26"/>
                                                        <w:szCs w:val="26"/>
                                                      </w:rPr>
                                                    </w:pPr>
                                                    <w:r w:rsidRPr="00236336">
                                                      <w:rPr>
                                                        <w:rFonts w:ascii="Times New Roman" w:hAnsi="Times New Roman"/>
                                                        <w:sz w:val="26"/>
                                                        <w:szCs w:val="26"/>
                                                      </w:rPr>
                                                      <w:t>Ө</w:t>
                                                    </w:r>
                                                    <w:r w:rsidRPr="00236336">
                                                      <w:rPr>
                                                        <w:rFonts w:ascii="Times New Roman" w:hAnsi="Times New Roman"/>
                                                        <w:sz w:val="26"/>
                                                        <w:szCs w:val="26"/>
                                                        <w:lang w:val="kk-KZ"/>
                                                      </w:rPr>
                                                      <w:t>скіні өскен</w:t>
                                                    </w:r>
                                                    <w:r w:rsidRPr="00236336">
                                                      <w:rPr>
                                                        <w:rFonts w:ascii="Times New Roman" w:hAnsi="Times New Roman"/>
                                                        <w:sz w:val="26"/>
                                                        <w:szCs w:val="26"/>
                                                      </w:rPr>
                                                      <w:t xml:space="preserve"> </w:t>
                                                    </w:r>
                                                    <w:r w:rsidRPr="00236336">
                                                      <w:rPr>
                                                        <w:rFonts w:ascii="Times New Roman" w:hAnsi="Times New Roman"/>
                                                        <w:sz w:val="26"/>
                                                        <w:szCs w:val="26"/>
                                                        <w:lang w:val="kk-KZ"/>
                                                      </w:rPr>
                                                      <w:t xml:space="preserve">жасыл қарақұмық </w:t>
                                                    </w:r>
                                                    <w:r w:rsidRPr="00236336">
                                                      <w:rPr>
                                                        <w:rFonts w:ascii="Times New Roman" w:hAnsi="Times New Roman"/>
                                                        <w:sz w:val="26"/>
                                                        <w:szCs w:val="26"/>
                                                      </w:rPr>
                                                      <w:t>дәндер</w:t>
                                                    </w:r>
                                                    <w:r w:rsidRPr="00236336">
                                                      <w:rPr>
                                                        <w:rFonts w:ascii="Times New Roman" w:hAnsi="Times New Roman"/>
                                                        <w:sz w:val="26"/>
                                                        <w:szCs w:val="26"/>
                                                        <w:lang w:val="kk-KZ"/>
                                                      </w:rPr>
                                                      <w:t>і</w:t>
                                                    </w:r>
                                                    <w:r w:rsidRPr="00236336">
                                                      <w:rPr>
                                                        <w:rFonts w:ascii="Times New Roman" w:hAnsi="Times New Roman"/>
                                                        <w:sz w:val="26"/>
                                                        <w:szCs w:val="26"/>
                                                      </w:rPr>
                                                      <w:t xml:space="preserve"> негізінде </w:t>
                                                    </w:r>
                                                    <w:r w:rsidRPr="00236336">
                                                      <w:rPr>
                                                        <w:rFonts w:ascii="Times New Roman" w:hAnsi="Times New Roman"/>
                                                        <w:sz w:val="26"/>
                                                        <w:szCs w:val="26"/>
                                                        <w:lang w:val="kk-KZ"/>
                                                      </w:rPr>
                                                      <w:t xml:space="preserve">көп компонентті </w:t>
                                                    </w:r>
                                                    <w:r w:rsidRPr="00236336">
                                                      <w:rPr>
                                                        <w:rFonts w:ascii="Times New Roman" w:hAnsi="Times New Roman"/>
                                                        <w:sz w:val="26"/>
                                                        <w:szCs w:val="26"/>
                                                      </w:rPr>
                                                      <w:t>дәмдеуішті өндірудің рецептурасы мен технологиясын әзірлеу</w:t>
                                                    </w:r>
                                                  </w:p>
                                                </w:txbxContent>
                                              </wps:txbx>
                                              <wps:bodyPr rot="0" vert="horz" wrap="square" lIns="91440" tIns="45720" rIns="91440" bIns="45720" anchor="t" anchorCtr="0" upright="1">
                                                <a:noAutofit/>
                                              </wps:bodyPr>
                                            </wps:wsp>
                                            <wps:wsp>
                                              <wps:cNvPr id="223" name="Надпись 223"/>
                                              <wps:cNvSpPr txBox="1">
                                                <a:spLocks noChangeArrowheads="1"/>
                                              </wps:cNvSpPr>
                                              <wps:spPr bwMode="auto">
                                                <a:xfrm>
                                                  <a:off x="1613" y="4315383"/>
                                                  <a:ext cx="5081905" cy="614468"/>
                                                </a:xfrm>
                                                <a:prstGeom prst="rect">
                                                  <a:avLst/>
                                                </a:prstGeom>
                                                <a:solidFill>
                                                  <a:srgbClr val="FFFFFF"/>
                                                </a:solidFill>
                                                <a:ln w="9525">
                                                  <a:solidFill>
                                                    <a:srgbClr val="000000"/>
                                                  </a:solidFill>
                                                  <a:miter lim="800000"/>
                                                  <a:headEnd/>
                                                  <a:tailEnd/>
                                                </a:ln>
                                              </wps:spPr>
                                              <wps:txbx>
                                                <w:txbxContent>
                                                  <w:p w:rsidR="009F58C8" w:rsidRDefault="009F58C8" w:rsidP="004C669D">
                                                    <w:pPr>
                                                      <w:spacing w:after="0" w:line="240" w:lineRule="auto"/>
                                                      <w:jc w:val="center"/>
                                                      <w:rPr>
                                                        <w:rFonts w:ascii="Times New Roman" w:hAnsi="Times New Roman"/>
                                                        <w:sz w:val="26"/>
                                                        <w:szCs w:val="26"/>
                                                        <w:lang w:val="kk-KZ"/>
                                                      </w:rPr>
                                                    </w:pPr>
                                                  </w:p>
                                                  <w:p w:rsidR="009F58C8" w:rsidRPr="00236336" w:rsidRDefault="009F58C8" w:rsidP="004C669D">
                                                    <w:pPr>
                                                      <w:spacing w:after="0" w:line="240" w:lineRule="auto"/>
                                                      <w:jc w:val="center"/>
                                                      <w:rPr>
                                                        <w:rFonts w:ascii="Times New Roman" w:hAnsi="Times New Roman"/>
                                                        <w:sz w:val="26"/>
                                                        <w:szCs w:val="26"/>
                                                        <w:lang w:val="kk-KZ"/>
                                                      </w:rPr>
                                                    </w:pPr>
                                                    <w:r w:rsidRPr="00236336">
                                                      <w:rPr>
                                                        <w:rFonts w:ascii="Times New Roman" w:hAnsi="Times New Roman"/>
                                                        <w:sz w:val="26"/>
                                                        <w:szCs w:val="26"/>
                                                        <w:lang w:val="kk-KZ"/>
                                                      </w:rPr>
                                                      <w:t>Жаңа өнімнің сапасы мен қауіпсіздік көрсеткіштерін зерттеу</w:t>
                                                    </w:r>
                                                  </w:p>
                                                </w:txbxContent>
                                              </wps:txbx>
                                              <wps:bodyPr rot="0" vert="horz" wrap="square" lIns="91440" tIns="45720" rIns="91440" bIns="45720" anchor="t" anchorCtr="0" upright="1">
                                                <a:noAutofit/>
                                              </wps:bodyPr>
                                            </wps:wsp>
                                            <wps:wsp>
                                              <wps:cNvPr id="220" name="Надпись 220"/>
                                              <wps:cNvSpPr txBox="1">
                                                <a:spLocks noChangeArrowheads="1"/>
                                              </wps:cNvSpPr>
                                              <wps:spPr bwMode="auto">
                                                <a:xfrm>
                                                  <a:off x="-78" y="5178706"/>
                                                  <a:ext cx="5081905" cy="420987"/>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spacing w:after="0" w:line="240" w:lineRule="auto"/>
                                                      <w:jc w:val="center"/>
                                                      <w:rPr>
                                                        <w:rFonts w:ascii="Times New Roman" w:hAnsi="Times New Roman"/>
                                                        <w:sz w:val="26"/>
                                                        <w:szCs w:val="26"/>
                                                        <w:lang w:val="kk-KZ"/>
                                                      </w:rPr>
                                                    </w:pPr>
                                                    <w:r w:rsidRPr="00236336">
                                                      <w:rPr>
                                                        <w:rFonts w:ascii="Times New Roman" w:hAnsi="Times New Roman"/>
                                                        <w:sz w:val="26"/>
                                                        <w:szCs w:val="26"/>
                                                      </w:rPr>
                                                      <w:t>НАССР</w:t>
                                                    </w:r>
                                                    <w:r w:rsidRPr="00236336">
                                                      <w:rPr>
                                                        <w:rFonts w:ascii="Times New Roman" w:hAnsi="Times New Roman"/>
                                                        <w:sz w:val="26"/>
                                                        <w:szCs w:val="26"/>
                                                        <w:lang w:val="kk-KZ"/>
                                                      </w:rPr>
                                                      <w:t xml:space="preserve"> жоспарын әзірлеу</w:t>
                                                    </w:r>
                                                  </w:p>
                                                </w:txbxContent>
                                              </wps:txbx>
                                              <wps:bodyPr rot="0" vert="horz" wrap="square" lIns="91440" tIns="45720" rIns="91440" bIns="45720" anchor="t" anchorCtr="0" upright="1">
                                                <a:noAutofit/>
                                              </wps:bodyPr>
                                            </wps:wsp>
                                            <wps:wsp>
                                              <wps:cNvPr id="200" name="Надпись 200"/>
                                              <wps:cNvSpPr txBox="1">
                                                <a:spLocks noChangeArrowheads="1"/>
                                              </wps:cNvSpPr>
                                              <wps:spPr bwMode="auto">
                                                <a:xfrm>
                                                  <a:off x="0" y="5831494"/>
                                                  <a:ext cx="1179830" cy="669290"/>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tabs>
                                                        <w:tab w:val="left" w:pos="567"/>
                                                      </w:tabs>
                                                      <w:spacing w:after="0" w:line="240" w:lineRule="auto"/>
                                                      <w:jc w:val="center"/>
                                                      <w:rPr>
                                                        <w:rFonts w:ascii="Times New Roman" w:hAnsi="Times New Roman"/>
                                                        <w:sz w:val="26"/>
                                                        <w:szCs w:val="26"/>
                                                        <w:lang w:val="kk-KZ"/>
                                                      </w:rPr>
                                                    </w:pPr>
                                                    <w:r w:rsidRPr="00236336">
                                                      <w:rPr>
                                                        <w:rFonts w:ascii="Times New Roman" w:hAnsi="Times New Roman"/>
                                                        <w:sz w:val="26"/>
                                                        <w:szCs w:val="26"/>
                                                        <w:lang w:val="kk-KZ"/>
                                                      </w:rPr>
                                                      <w:t>Қауіпті факторларды анықтау</w:t>
                                                    </w:r>
                                                  </w:p>
                                                  <w:p w:rsidR="009F58C8" w:rsidRPr="00236336" w:rsidRDefault="009F58C8" w:rsidP="004C669D">
                                                    <w:pPr>
                                                      <w:spacing w:after="0" w:line="240" w:lineRule="auto"/>
                                                      <w:jc w:val="center"/>
                                                      <w:rPr>
                                                        <w:sz w:val="26"/>
                                                        <w:szCs w:val="26"/>
                                                      </w:rPr>
                                                    </w:pPr>
                                                  </w:p>
                                                </w:txbxContent>
                                              </wps:txbx>
                                              <wps:bodyPr rot="0" vert="horz" wrap="square" lIns="91440" tIns="45720" rIns="91440" bIns="45720" anchor="t" anchorCtr="0" upright="1">
                                                <a:noAutofit/>
                                              </wps:bodyPr>
                                            </wps:wsp>
                                            <wps:wsp>
                                              <wps:cNvPr id="201" name="Надпись 201"/>
                                              <wps:cNvSpPr txBox="1">
                                                <a:spLocks noChangeArrowheads="1"/>
                                              </wps:cNvSpPr>
                                              <wps:spPr bwMode="auto">
                                                <a:xfrm>
                                                  <a:off x="1182716" y="5831494"/>
                                                  <a:ext cx="1063625" cy="669290"/>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sz w:val="26"/>
                                                        <w:szCs w:val="26"/>
                                                        <w:lang w:val="kk-KZ"/>
                                                      </w:rPr>
                                                    </w:pPr>
                                                    <w:r w:rsidRPr="00236336">
                                                      <w:rPr>
                                                        <w:rFonts w:ascii="Times New Roman" w:hAnsi="Times New Roman"/>
                                                        <w:sz w:val="26"/>
                                                        <w:szCs w:val="26"/>
                                                        <w:lang w:val="kk-KZ"/>
                                                      </w:rPr>
                                                      <w:t>СБН анықтау</w:t>
                                                    </w:r>
                                                  </w:p>
                                                </w:txbxContent>
                                              </wps:txbx>
                                              <wps:bodyPr rot="0" vert="horz" wrap="square" lIns="91440" tIns="45720" rIns="91440" bIns="45720" anchor="t" anchorCtr="0" upright="1">
                                                <a:noAutofit/>
                                              </wps:bodyPr>
                                            </wps:wsp>
                                            <wps:wsp>
                                              <wps:cNvPr id="203" name="Надпись 203"/>
                                              <wps:cNvSpPr txBox="1">
                                                <a:spLocks noChangeArrowheads="1"/>
                                              </wps:cNvSpPr>
                                              <wps:spPr bwMode="auto">
                                                <a:xfrm>
                                                  <a:off x="3707996" y="5831494"/>
                                                  <a:ext cx="1371600" cy="669290"/>
                                                </a:xfrm>
                                                <a:prstGeom prst="rect">
                                                  <a:avLst/>
                                                </a:prstGeom>
                                                <a:solidFill>
                                                  <a:srgbClr val="FFFFFF"/>
                                                </a:solidFill>
                                                <a:ln w="9525">
                                                  <a:solidFill>
                                                    <a:srgbClr val="000000"/>
                                                  </a:solidFill>
                                                  <a:miter lim="800000"/>
                                                  <a:headEnd/>
                                                  <a:tailEnd/>
                                                </a:ln>
                                              </wps:spPr>
                                              <wps:txbx>
                                                <w:txbxContent>
                                                  <w:p w:rsidR="009F58C8" w:rsidRPr="00232E83" w:rsidRDefault="009F58C8" w:rsidP="004C669D">
                                                    <w:pPr>
                                                      <w:jc w:val="center"/>
                                                      <w:rPr>
                                                        <w:sz w:val="24"/>
                                                        <w:szCs w:val="24"/>
                                                      </w:rPr>
                                                    </w:pPr>
                                                    <w:r w:rsidRPr="00535F57">
                                                      <w:rPr>
                                                        <w:rFonts w:ascii="Times New Roman" w:hAnsi="Times New Roman"/>
                                                        <w:sz w:val="24"/>
                                                        <w:szCs w:val="24"/>
                                                      </w:rPr>
                                                      <w:t>Түзету әрекеттерінің жоспарын әзірлеу</w:t>
                                                    </w:r>
                                                  </w:p>
                                                </w:txbxContent>
                                              </wps:txbx>
                                              <wps:bodyPr rot="0" vert="horz" wrap="square" lIns="91440" tIns="45720" rIns="91440" bIns="45720" anchor="t" anchorCtr="0" upright="1">
                                                <a:noAutofit/>
                                              </wps:bodyPr>
                                            </wps:wsp>
                                            <wps:wsp>
                                              <wps:cNvPr id="202" name="Надпись 202"/>
                                              <wps:cNvSpPr txBox="1">
                                                <a:spLocks noChangeArrowheads="1"/>
                                              </wps:cNvSpPr>
                                              <wps:spPr bwMode="auto">
                                                <a:xfrm>
                                                  <a:off x="2246341" y="5831494"/>
                                                  <a:ext cx="1466850" cy="669290"/>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sz w:val="26"/>
                                                        <w:szCs w:val="26"/>
                                                      </w:rPr>
                                                    </w:pPr>
                                                    <w:r w:rsidRPr="00236336">
                                                      <w:rPr>
                                                        <w:rFonts w:ascii="Times New Roman" w:hAnsi="Times New Roman"/>
                                                        <w:sz w:val="26"/>
                                                        <w:szCs w:val="26"/>
                                                        <w:lang w:val="kk-KZ"/>
                                                      </w:rPr>
                                                      <w:t>СБН</w:t>
                                                    </w:r>
                                                    <w:r w:rsidRPr="00236336">
                                                      <w:rPr>
                                                        <w:rFonts w:ascii="Times New Roman" w:hAnsi="Times New Roman"/>
                                                        <w:sz w:val="26"/>
                                                        <w:szCs w:val="26"/>
                                                      </w:rPr>
                                                      <w:t xml:space="preserve"> үшін сыни шектерді әзірлеу</w:t>
                                                    </w:r>
                                                  </w:p>
                                                </w:txbxContent>
                                              </wps:txbx>
                                              <wps:bodyPr rot="0" vert="horz" wrap="square" lIns="91440" tIns="45720" rIns="91440" bIns="45720" anchor="t" anchorCtr="0" upright="1">
                                                <a:noAutofit/>
                                              </wps:bodyPr>
                                            </wps:wsp>
                                            <wps:wsp>
                                              <wps:cNvPr id="198" name="Надпись 198"/>
                                              <wps:cNvSpPr txBox="1">
                                                <a:spLocks noChangeArrowheads="1"/>
                                              </wps:cNvSpPr>
                                              <wps:spPr bwMode="auto">
                                                <a:xfrm>
                                                  <a:off x="0" y="6745836"/>
                                                  <a:ext cx="5081905" cy="403860"/>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spacing w:after="0" w:line="240" w:lineRule="auto"/>
                                                      <w:jc w:val="center"/>
                                                      <w:rPr>
                                                        <w:rFonts w:ascii="Times New Roman" w:hAnsi="Times New Roman"/>
                                                        <w:sz w:val="26"/>
                                                        <w:szCs w:val="26"/>
                                                      </w:rPr>
                                                    </w:pPr>
                                                    <w:r w:rsidRPr="00236336">
                                                      <w:rPr>
                                                        <w:rFonts w:ascii="Times New Roman" w:hAnsi="Times New Roman"/>
                                                        <w:sz w:val="26"/>
                                                        <w:szCs w:val="26"/>
                                                      </w:rPr>
                                                      <w:t>Зерттеу нәтижелерін тәжірибелік іске асыру</w:t>
                                                    </w:r>
                                                  </w:p>
                                                </w:txbxContent>
                                              </wps:txbx>
                                              <wps:bodyPr rot="0" vert="horz" wrap="square" lIns="91440" tIns="45720" rIns="91440" bIns="45720" anchor="t" anchorCtr="0" upright="1">
                                                <a:noAutofit/>
                                              </wps:bodyPr>
                                            </wps:wsp>
                                            <wps:wsp>
                                              <wps:cNvPr id="193" name="Надпись 193"/>
                                              <wps:cNvSpPr txBox="1">
                                                <a:spLocks noChangeArrowheads="1"/>
                                              </wps:cNvSpPr>
                                              <wps:spPr bwMode="auto">
                                                <a:xfrm>
                                                  <a:off x="0" y="7373736"/>
                                                  <a:ext cx="2487930" cy="488950"/>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rPr>
                                                      <w:t>Дайын өнімге НТҚ әзірлеу</w:t>
                                                    </w:r>
                                                  </w:p>
                                                </w:txbxContent>
                                              </wps:txbx>
                                              <wps:bodyPr rot="0" vert="horz" wrap="square" lIns="91440" tIns="45720" rIns="91440" bIns="45720" anchor="t" anchorCtr="0" upright="1">
                                                <a:noAutofit/>
                                              </wps:bodyPr>
                                            </wps:wsp>
                                            <wps:wsp>
                                              <wps:cNvPr id="194" name="Надпись 194"/>
                                              <wps:cNvSpPr txBox="1">
                                                <a:spLocks noChangeArrowheads="1"/>
                                              </wps:cNvSpPr>
                                              <wps:spPr bwMode="auto">
                                                <a:xfrm>
                                                  <a:off x="2488219" y="7373736"/>
                                                  <a:ext cx="2593975" cy="488950"/>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rFonts w:ascii="Times New Roman" w:hAnsi="Times New Roman"/>
                                                        <w:sz w:val="26"/>
                                                        <w:szCs w:val="26"/>
                                                        <w:lang w:val="kk-KZ"/>
                                                      </w:rPr>
                                                    </w:pPr>
                                                    <w:r w:rsidRPr="00236336">
                                                      <w:rPr>
                                                        <w:rFonts w:ascii="Times New Roman" w:hAnsi="Times New Roman"/>
                                                        <w:sz w:val="26"/>
                                                        <w:szCs w:val="26"/>
                                                      </w:rPr>
                                                      <w:t>Өнеркәсіптік апробация</w:t>
                                                    </w:r>
                                                  </w:p>
                                                </w:txbxContent>
                                              </wps:txbx>
                                              <wps:bodyPr rot="0" vert="horz" wrap="square" lIns="91440" tIns="45720" rIns="91440" bIns="45720" anchor="t" anchorCtr="0" upright="1">
                                                <a:noAutofit/>
                                              </wps:bodyPr>
                                            </wps:wsp>
                                            <wps:wsp>
                                              <wps:cNvPr id="230" name="Надпись 230"/>
                                              <wps:cNvSpPr txBox="1">
                                                <a:spLocks noChangeArrowheads="1"/>
                                              </wps:cNvSpPr>
                                              <wps:spPr bwMode="auto">
                                                <a:xfrm>
                                                  <a:off x="6927" y="705889"/>
                                                  <a:ext cx="5078730" cy="547370"/>
                                                </a:xfrm>
                                                <a:prstGeom prst="rect">
                                                  <a:avLst/>
                                                </a:prstGeom>
                                                <a:solidFill>
                                                  <a:srgbClr val="FFFFFF"/>
                                                </a:solidFill>
                                                <a:ln w="9525">
                                                  <a:solidFill>
                                                    <a:srgbClr val="000000"/>
                                                  </a:solidFill>
                                                  <a:miter lim="800000"/>
                                                  <a:headEnd/>
                                                  <a:tailEnd/>
                                                </a:ln>
                                              </wps:spPr>
                                              <wps:txb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lang w:val="kk-KZ"/>
                                                      </w:rPr>
                                                      <w:t>Көп компонентті д</w:t>
                                                    </w:r>
                                                    <w:r w:rsidRPr="00236336">
                                                      <w:rPr>
                                                        <w:rFonts w:ascii="Times New Roman" w:hAnsi="Times New Roman"/>
                                                        <w:sz w:val="26"/>
                                                        <w:szCs w:val="26"/>
                                                      </w:rPr>
                                                      <w:t xml:space="preserve">әмдеуіштердің тұтынушылық </w:t>
                                                    </w:r>
                                                    <w:r w:rsidRPr="00236336">
                                                      <w:rPr>
                                                        <w:rFonts w:ascii="Times New Roman" w:hAnsi="Times New Roman"/>
                                                        <w:bCs/>
                                                        <w:sz w:val="26"/>
                                                        <w:szCs w:val="26"/>
                                                      </w:rPr>
                                                      <w:t>ынталандырулары мен талғамдарын</w:t>
                                                    </w:r>
                                                    <w:r w:rsidRPr="00236336">
                                                      <w:rPr>
                                                        <w:rFonts w:ascii="Times New Roman" w:hAnsi="Times New Roman"/>
                                                        <w:b/>
                                                        <w:bCs/>
                                                        <w:sz w:val="26"/>
                                                        <w:szCs w:val="26"/>
                                                      </w:rPr>
                                                      <w:t xml:space="preserve"> </w:t>
                                                    </w:r>
                                                    <w:r w:rsidRPr="00236336">
                                                      <w:rPr>
                                                        <w:rFonts w:ascii="Times New Roman" w:hAnsi="Times New Roman"/>
                                                        <w:sz w:val="26"/>
                                                        <w:szCs w:val="26"/>
                                                      </w:rPr>
                                                      <w:t xml:space="preserve"> маркетингтік зерттеу</w:t>
                                                    </w:r>
                                                  </w:p>
                                                </w:txbxContent>
                                              </wps:txbx>
                                              <wps:bodyPr rot="0" vert="horz" wrap="square" lIns="91440" tIns="45720" rIns="91440" bIns="45720" anchor="t" anchorCtr="0" upright="1">
                                                <a:noAutofit/>
                                              </wps:bodyPr>
                                            </wps:wsp>
                                          </wpg:grpSp>
                                        </wpg:grpSp>
                                      </wpg:grpSp>
                                    </wpg:grpSp>
                                  </wpg:grpSp>
                                </wpg:grpSp>
                              </wpg:grpSp>
                            </wpg:grpSp>
                          </wpg:grpSp>
                        </wpg:grpSp>
                      </wpg:grpSp>
                    </wpg:wgp>
                  </a:graphicData>
                </a:graphic>
                <wp14:sizeRelH relativeFrom="margin">
                  <wp14:pctWidth>0</wp14:pctWidth>
                </wp14:sizeRelH>
              </wp:anchor>
            </w:drawing>
          </mc:Choice>
          <mc:Fallback>
            <w:pict>
              <v:group id="Группа 17" o:spid="_x0000_s1026" style="position:absolute;left:0;text-align:left;margin-left:-15.35pt;margin-top:6.2pt;width:481pt;height:625.1pt;z-index:251670016;mso-width-relative:margin" coordsize="61087,7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">
                <v:shapetype id="_x0000_t202" coordsize="21600,21600" o:spt="202" path="m,l,21600r21600,l21600,xe">
                  <v:stroke joinstyle="miter"/>
                  <v:path gradientshapeok="t" o:connecttype="rect"/>
                </v:shapetype>
                <v:shape id="Надпись 199" o:spid="_x0000_s1027" type="#_x0000_t202" style="position:absolute;left:825;top:66675;width:850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8</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v:textbox>
                </v:shape>
                <v:group id="Группа 15" o:spid="_x0000_s1028" style="position:absolute;width:61087;height:79388" coordsize="61087,7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Надпись 221" o:spid="_x0000_s1029" type="#_x0000_t202" style="position:absolute;left:825;top:52070;width:850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7</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v:textbox>
                  </v:shape>
                  <v:group id="Группа 14" o:spid="_x0000_s1030" style="position:absolute;width:61087;height:79388" coordsize="61087,7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Надпись 224" o:spid="_x0000_s1031" type="#_x0000_t202" style="position:absolute;left:1524;top:44958;width:850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6</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v:textbox>
                    </v:shape>
                    <v:group id="Группа 13" o:spid="_x0000_s1032" style="position:absolute;width:61087;height:79388" coordsize="61087,7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Надпись 227" o:spid="_x0000_s1033" type="#_x0000_t202" style="position:absolute;left:825;top:35306;width:850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5 ке</w:t>
                              </w:r>
                              <w:r>
                                <w:rPr>
                                  <w:rFonts w:ascii="Times New Roman" w:hAnsi="Times New Roman"/>
                                  <w:b/>
                                  <w:sz w:val="24"/>
                                  <w:szCs w:val="24"/>
                                  <w:lang w:val="kk-KZ"/>
                                </w:rPr>
                                <w:t>зең</w:t>
                              </w:r>
                            </w:p>
                          </w:txbxContent>
                        </v:textbox>
                      </v:shape>
                      <v:group id="Группа 11" o:spid="_x0000_s1034" style="position:absolute;width:61087;height:79388" coordsize="61087,7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Надпись 229" o:spid="_x0000_s1035" type="#_x0000_t202" style="position:absolute;left:825;top:20129;width:850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4</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v:textbox>
                        </v:shape>
                        <v:group id="Группа 9" o:spid="_x0000_s1036" style="position:absolute;width:61087;height:79388" coordsize="61087,7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Надпись 237" o:spid="_x0000_s1037" type="#_x0000_t202" style="position:absolute;left:825;top:13398;width:850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3</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v:textbox>
                          </v:shape>
                          <v:group id="Группа 8" o:spid="_x0000_s1038" style="position:absolute;width:61087;height:79388" coordsize="61087,7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Надпись 303" o:spid="_x0000_s1039" type="#_x0000_t202" style="position:absolute;left:825;width:850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9F58C8" w:rsidRPr="007F2F19" w:rsidRDefault="009F58C8" w:rsidP="004C669D">
                                    <w:pPr>
                                      <w:jc w:val="center"/>
                                      <w:rPr>
                                        <w:rFonts w:ascii="Times New Roman" w:hAnsi="Times New Roman"/>
                                        <w:b/>
                                        <w:sz w:val="24"/>
                                        <w:szCs w:val="24"/>
                                        <w:lang w:val="kk-KZ"/>
                                      </w:rPr>
                                    </w:pPr>
                                    <w:r>
                                      <w:rPr>
                                        <w:rFonts w:ascii="Times New Roman" w:hAnsi="Times New Roman"/>
                                        <w:b/>
                                        <w:sz w:val="24"/>
                                        <w:szCs w:val="24"/>
                                      </w:rPr>
                                      <w:t>1 ке</w:t>
                                    </w:r>
                                    <w:r>
                                      <w:rPr>
                                        <w:rFonts w:ascii="Times New Roman" w:hAnsi="Times New Roman"/>
                                        <w:b/>
                                        <w:sz w:val="24"/>
                                        <w:szCs w:val="24"/>
                                        <w:lang w:val="kk-KZ"/>
                                      </w:rPr>
                                      <w:t>зең</w:t>
                                    </w:r>
                                  </w:p>
                                </w:txbxContent>
                              </v:textbox>
                            </v:shape>
                            <v:group id="Группа 6" o:spid="_x0000_s1040" style="position:absolute;top:762;width:61087;height:78626" coordsize="61087,7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Надпись 250" o:spid="_x0000_s1041" type="#_x0000_t202" style="position:absolute;left:825;top:6286;width:850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9F58C8" w:rsidRPr="000D350A" w:rsidRDefault="009F58C8" w:rsidP="004C669D">
                                      <w:pPr>
                                        <w:jc w:val="center"/>
                                        <w:rPr>
                                          <w:rFonts w:ascii="Times New Roman" w:hAnsi="Times New Roman"/>
                                          <w:b/>
                                          <w:sz w:val="24"/>
                                          <w:szCs w:val="24"/>
                                        </w:rPr>
                                      </w:pPr>
                                      <w:r>
                                        <w:rPr>
                                          <w:rFonts w:ascii="Times New Roman" w:hAnsi="Times New Roman"/>
                                          <w:b/>
                                          <w:sz w:val="24"/>
                                          <w:szCs w:val="24"/>
                                        </w:rPr>
                                        <w:t>2</w:t>
                                      </w:r>
                                      <w:r w:rsidRPr="000D350A">
                                        <w:rPr>
                                          <w:rFonts w:ascii="Times New Roman" w:hAnsi="Times New Roman"/>
                                          <w:b/>
                                          <w:sz w:val="24"/>
                                          <w:szCs w:val="24"/>
                                        </w:rPr>
                                        <w:t xml:space="preserve"> </w:t>
                                      </w:r>
                                      <w:r>
                                        <w:rPr>
                                          <w:rFonts w:ascii="Times New Roman" w:hAnsi="Times New Roman"/>
                                          <w:b/>
                                          <w:sz w:val="24"/>
                                          <w:szCs w:val="24"/>
                                        </w:rPr>
                                        <w:t>ке</w:t>
                                      </w:r>
                                      <w:r>
                                        <w:rPr>
                                          <w:rFonts w:ascii="Times New Roman" w:hAnsi="Times New Roman"/>
                                          <w:b/>
                                          <w:sz w:val="24"/>
                                          <w:szCs w:val="24"/>
                                          <w:lang w:val="kk-KZ"/>
                                        </w:rPr>
                                        <w:t>зең</w:t>
                                      </w:r>
                                    </w:p>
                                  </w:txbxContent>
                                </v:textbox>
                              </v:shape>
                              <v:group id="Группа 287" o:spid="_x0000_s1042" style="position:absolute;width:61087;height:78626" coordsize="61087,7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type id="_x0000_t32" coordsize="21600,21600" o:spt="32" o:oned="t" path="m,l21600,21600e" filled="f">
                                  <v:path arrowok="t" fillok="f" o:connecttype="none"/>
                                  <o:lock v:ext="edit" shapetype="t"/>
                                </v:shapetype>
                                <v:shape id="Прямая со стрелкой 233" o:spid="_x0000_s1043" type="#_x0000_t32" style="position:absolute;left:20766;top:23932;width:0;height:3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stroke endarrow="block"/>
                                </v:shape>
                                <v:shape id="Прямая со стрелкой 234" o:spid="_x0000_s1044" type="#_x0000_t32" style="position:absolute;left:47118;top:23932;width:0;height:3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Прямая со стрелкой 204" o:spid="_x0000_s1045" type="#_x0000_t32" style="position:absolute;left:16395;top:56045;width:0;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shape id="Прямая со стрелкой 205" o:spid="_x0000_s1046" type="#_x0000_t32" style="position:absolute;left:27139;top:56045;width:0;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shape id="Прямая со стрелкой 206" o:spid="_x0000_s1047" type="#_x0000_t32" style="position:absolute;left:38830;top:56045;width:0;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Прямая со стрелкой 218" o:spid="_x0000_s1048" type="#_x0000_t32" style="position:absolute;left:54146;top:56045;width:0;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shape id="Прямая со стрелкой 195" o:spid="_x0000_s1049" type="#_x0000_t32" style="position:absolute;left:20866;top:71501;width:0;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Прямая со стрелкой 196" o:spid="_x0000_s1050" type="#_x0000_t32" style="position:absolute;left:47123;top:71501;width:0;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group id="Группа 145" o:spid="_x0000_s1051" style="position:absolute;width:61087;height:78626" coordsize="61087,7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Прямая со стрелкой 302" o:spid="_x0000_s1052" type="#_x0000_t32" style="position:absolute;left:25;top:2698;width:32;height:66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group id="Группа 127" o:spid="_x0000_s1053" style="position:absolute;width:61087;height:78626" coordsize="61087,7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Прямая со стрелкой 251" o:spid="_x0000_s1054" type="#_x0000_t32" style="position:absolute;top:2692;width:999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shape id="Прямая со стрелкой 238" o:spid="_x0000_s1055" type="#_x0000_t32" style="position:absolute;top:9810;width:999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Прямая со стрелкой 235" o:spid="_x0000_s1056" type="#_x0000_t32" style="position:absolute;top:16300;width:999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Прямая со стрелкой 228" o:spid="_x0000_s1057" type="#_x0000_t32" style="position:absolute;top:22231;width:999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Прямая со стрелкой 225" o:spid="_x0000_s1058" type="#_x0000_t32" style="position:absolute;left:31;top:38392;width:999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shape id="Прямая со стрелкой 222" o:spid="_x0000_s1059" type="#_x0000_t32" style="position:absolute;left:31;top:47682;width:999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ZMUAAADcAAAADwAAAGRycy9kb3ducmV2LnhtbESPQWvCQBSE74L/YXlCb7pJDqVG11AE&#10;S7H0oJZgb4/saxKafRt2V4399a4g9DjMzDfMshhMJ87kfGtZQTpLQBBXVrdcK/g6bKYvIHxA1thZ&#10;JgVX8lCsxqMl5tpeeEfnfahFhLDPUUETQp9L6auGDPqZ7Ymj92OdwRClq6V2eIlw08ksSZ6lwZbj&#10;QoM9rRuqfvcno+D4MT+V1/KTtmU6336jM/7v8KbU02R4XYAINIT/8KP9rhVkWQb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ZMUAAADcAAAADwAAAAAAAAAA&#10;AAAAAAChAgAAZHJzL2Rvd25yZXYueG1sUEsFBgAAAAAEAAQA+QAAAJMDAAAAAA==&#10;">
                                      <v:stroke endarrow="block"/>
                                    </v:shape>
                                    <v:shape id="Прямая со стрелкой 219" o:spid="_x0000_s1060" type="#_x0000_t32" style="position:absolute;top:54698;width:999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Прямая со стрелкой 197" o:spid="_x0000_s1061" type="#_x0000_t32" style="position:absolute;left:31;top:69405;width:999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group id="Группа 121" o:spid="_x0000_s1062" style="position:absolute;left:10070;width:51017;height:78626" coordorigin="" coordsize="51017,7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Надпись 304" o:spid="_x0000_s1063" type="#_x0000_t202" style="position:absolute;width:50819;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9F58C8" w:rsidRPr="00236336" w:rsidRDefault="009F58C8" w:rsidP="004C669D">
                                              <w:pPr>
                                                <w:jc w:val="center"/>
                                                <w:rPr>
                                                  <w:sz w:val="26"/>
                                                  <w:szCs w:val="26"/>
                                                </w:rPr>
                                              </w:pPr>
                                              <w:r w:rsidRPr="00236336">
                                                <w:rPr>
                                                  <w:rFonts w:ascii="Times New Roman" w:hAnsi="Times New Roman"/>
                                                  <w:sz w:val="26"/>
                                                  <w:szCs w:val="26"/>
                                                </w:rPr>
                                                <w:t>Тақырып бойынша ғылыми-техникалық және патенттік әдебиеттерді, нормативтік және техникалық құжаттамаларды талдау</w:t>
                                              </w:r>
                                            </w:p>
                                          </w:txbxContent>
                                        </v:textbox>
                                      </v:shape>
                                      <v:shape id="Надпись 239" o:spid="_x0000_s1064" type="#_x0000_t202" style="position:absolute;left:197;top:14067;width:50819;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lang w:val="kk-KZ"/>
                                                </w:rPr>
                                                <w:t xml:space="preserve">Жасыл қарақұмықтың өскінін өсіру </w:t>
                                              </w:r>
                                              <w:r w:rsidRPr="00236336">
                                                <w:rPr>
                                                  <w:rFonts w:ascii="Times New Roman" w:hAnsi="Times New Roman"/>
                                                  <w:sz w:val="26"/>
                                                  <w:szCs w:val="26"/>
                                                </w:rPr>
                                                <w:t>процесін және сапасын зерттеу</w:t>
                                              </w:r>
                                            </w:p>
                                          </w:txbxContent>
                                        </v:textbox>
                                      </v:shape>
                                      <v:shape id="Надпись 236" o:spid="_x0000_s1065" type="#_x0000_t202" style="position:absolute;left:197;top:20222;width:50819;height: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9F58C8" w:rsidRPr="00236336" w:rsidRDefault="009F58C8" w:rsidP="004C669D">
                                              <w:pPr>
                                                <w:spacing w:after="0" w:line="240" w:lineRule="auto"/>
                                                <w:jc w:val="center"/>
                                                <w:rPr>
                                                  <w:rFonts w:ascii="Times New Roman" w:hAnsi="Times New Roman"/>
                                                  <w:sz w:val="26"/>
                                                  <w:szCs w:val="26"/>
                                                </w:rPr>
                                              </w:pPr>
                                              <w:r w:rsidRPr="00236336">
                                                <w:rPr>
                                                  <w:rFonts w:ascii="Times New Roman" w:eastAsia="Times-Roman" w:hAnsi="Times New Roman"/>
                                                  <w:sz w:val="26"/>
                                                  <w:szCs w:val="26"/>
                                                  <w:lang w:val="kk-KZ"/>
                                                </w:rPr>
                                                <w:t>Өскіні өскен дәндердің р</w:t>
                                              </w:r>
                                              <w:r w:rsidRPr="00236336">
                                                <w:rPr>
                                                  <w:rFonts w:ascii="Times New Roman" w:eastAsia="Times-Roman" w:hAnsi="Times New Roman"/>
                                                  <w:sz w:val="26"/>
                                                  <w:szCs w:val="26"/>
                                                </w:rPr>
                                                <w:t>ежимдер</w:t>
                                              </w:r>
                                              <w:r w:rsidRPr="00236336">
                                                <w:rPr>
                                                  <w:rFonts w:ascii="Times New Roman" w:eastAsia="Times-Roman" w:hAnsi="Times New Roman"/>
                                                  <w:sz w:val="26"/>
                                                  <w:szCs w:val="26"/>
                                                  <w:lang w:val="kk-KZ"/>
                                                </w:rPr>
                                                <w:t>і</w:t>
                                              </w:r>
                                              <w:r w:rsidRPr="00236336">
                                                <w:rPr>
                                                  <w:rFonts w:ascii="Times New Roman" w:eastAsia="Times-Roman" w:hAnsi="Times New Roman"/>
                                                  <w:sz w:val="26"/>
                                                  <w:szCs w:val="26"/>
                                                </w:rPr>
                                                <w:t xml:space="preserve"> мен өңдеу әдістерінің әсерін зерттеу</w:t>
                                              </w:r>
                                            </w:p>
                                          </w:txbxContent>
                                        </v:textbox>
                                      </v:shape>
                                      <v:shape id="Надпись 231" o:spid="_x0000_s1066" type="#_x0000_t202" style="position:absolute;left:152;top:27312;width:23922;height:7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rPr>
                                                <w:t>Микробиологиялық қауіпсіздік көрсеткіштері</w:t>
                                              </w:r>
                                            </w:p>
                                          </w:txbxContent>
                                        </v:textbox>
                                      </v:shape>
                                      <v:shape id="Надпись 232" o:spid="_x0000_s1067" type="#_x0000_t202" style="position:absolute;left:24016;top:27311;width:26779;height:7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lang w:val="kk-KZ"/>
                                                </w:rPr>
                                                <w:t xml:space="preserve">Сулы </w:t>
                                              </w:r>
                                              <w:r w:rsidRPr="00236336">
                                                <w:rPr>
                                                  <w:rFonts w:ascii="Times New Roman" w:hAnsi="Times New Roman"/>
                                                  <w:sz w:val="26"/>
                                                  <w:szCs w:val="26"/>
                                                </w:rPr>
                                                <w:t>т</w:t>
                                              </w:r>
                                              <w:r w:rsidRPr="00236336">
                                                <w:rPr>
                                                  <w:rFonts w:ascii="Times New Roman" w:hAnsi="Times New Roman"/>
                                                  <w:sz w:val="26"/>
                                                  <w:szCs w:val="26"/>
                                                  <w:lang w:val="kk-KZ"/>
                                                </w:rPr>
                                                <w:t xml:space="preserve">ұнбалардың өскіні өскен жасыл қарақұмық дәндерінің </w:t>
                                              </w:r>
                                              <w:r w:rsidRPr="00236336">
                                                <w:rPr>
                                                  <w:rFonts w:ascii="Times New Roman" w:hAnsi="Times New Roman"/>
                                                  <w:sz w:val="26"/>
                                                  <w:szCs w:val="26"/>
                                                </w:rPr>
                                                <w:t>сапасына әсері</w:t>
                                              </w:r>
                                            </w:p>
                                          </w:txbxContent>
                                        </v:textbox>
                                      </v:shape>
                                      <v:shape id="Надпись 226" o:spid="_x0000_s1068" type="#_x0000_t202" style="position:absolute;left:69;top:35871;width:50819;height:5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9F58C8" w:rsidRPr="00236336" w:rsidRDefault="009F58C8" w:rsidP="004C669D">
                                              <w:pPr>
                                                <w:spacing w:after="0" w:line="240" w:lineRule="auto"/>
                                                <w:jc w:val="center"/>
                                                <w:rPr>
                                                  <w:rFonts w:ascii="Times New Roman" w:hAnsi="Times New Roman"/>
                                                  <w:sz w:val="26"/>
                                                  <w:szCs w:val="26"/>
                                                </w:rPr>
                                              </w:pPr>
                                              <w:r w:rsidRPr="00236336">
                                                <w:rPr>
                                                  <w:rFonts w:ascii="Times New Roman" w:hAnsi="Times New Roman"/>
                                                  <w:sz w:val="26"/>
                                                  <w:szCs w:val="26"/>
                                                </w:rPr>
                                                <w:t>Ө</w:t>
                                              </w:r>
                                              <w:r w:rsidRPr="00236336">
                                                <w:rPr>
                                                  <w:rFonts w:ascii="Times New Roman" w:hAnsi="Times New Roman"/>
                                                  <w:sz w:val="26"/>
                                                  <w:szCs w:val="26"/>
                                                  <w:lang w:val="kk-KZ"/>
                                                </w:rPr>
                                                <w:t>скіні өскен</w:t>
                                              </w:r>
                                              <w:r w:rsidRPr="00236336">
                                                <w:rPr>
                                                  <w:rFonts w:ascii="Times New Roman" w:hAnsi="Times New Roman"/>
                                                  <w:sz w:val="26"/>
                                                  <w:szCs w:val="26"/>
                                                </w:rPr>
                                                <w:t xml:space="preserve"> </w:t>
                                              </w:r>
                                              <w:r w:rsidRPr="00236336">
                                                <w:rPr>
                                                  <w:rFonts w:ascii="Times New Roman" w:hAnsi="Times New Roman"/>
                                                  <w:sz w:val="26"/>
                                                  <w:szCs w:val="26"/>
                                                  <w:lang w:val="kk-KZ"/>
                                                </w:rPr>
                                                <w:t xml:space="preserve">жасыл қарақұмық </w:t>
                                              </w:r>
                                              <w:r w:rsidRPr="00236336">
                                                <w:rPr>
                                                  <w:rFonts w:ascii="Times New Roman" w:hAnsi="Times New Roman"/>
                                                  <w:sz w:val="26"/>
                                                  <w:szCs w:val="26"/>
                                                </w:rPr>
                                                <w:t>дәндер</w:t>
                                              </w:r>
                                              <w:r w:rsidRPr="00236336">
                                                <w:rPr>
                                                  <w:rFonts w:ascii="Times New Roman" w:hAnsi="Times New Roman"/>
                                                  <w:sz w:val="26"/>
                                                  <w:szCs w:val="26"/>
                                                  <w:lang w:val="kk-KZ"/>
                                                </w:rPr>
                                                <w:t>і</w:t>
                                              </w:r>
                                              <w:r w:rsidRPr="00236336">
                                                <w:rPr>
                                                  <w:rFonts w:ascii="Times New Roman" w:hAnsi="Times New Roman"/>
                                                  <w:sz w:val="26"/>
                                                  <w:szCs w:val="26"/>
                                                </w:rPr>
                                                <w:t xml:space="preserve"> негізінде </w:t>
                                              </w:r>
                                              <w:r w:rsidRPr="00236336">
                                                <w:rPr>
                                                  <w:rFonts w:ascii="Times New Roman" w:hAnsi="Times New Roman"/>
                                                  <w:sz w:val="26"/>
                                                  <w:szCs w:val="26"/>
                                                  <w:lang w:val="kk-KZ"/>
                                                </w:rPr>
                                                <w:t xml:space="preserve">көп компонентті </w:t>
                                              </w:r>
                                              <w:r w:rsidRPr="00236336">
                                                <w:rPr>
                                                  <w:rFonts w:ascii="Times New Roman" w:hAnsi="Times New Roman"/>
                                                  <w:sz w:val="26"/>
                                                  <w:szCs w:val="26"/>
                                                </w:rPr>
                                                <w:t>дәмдеуішті өндірудің рецептурасы мен технологиясын әзірлеу</w:t>
                                              </w:r>
                                            </w:p>
                                          </w:txbxContent>
                                        </v:textbox>
                                      </v:shape>
                                      <v:shape id="Надпись 223" o:spid="_x0000_s1069" type="#_x0000_t202" style="position:absolute;left:16;top:43153;width:50819;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T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9NxQAAANwAAAAPAAAAAAAAAAAAAAAAAJgCAABkcnMv&#10;ZG93bnJldi54bWxQSwUGAAAAAAQABAD1AAAAigMAAAAA&#10;">
                                        <v:textbox>
                                          <w:txbxContent>
                                            <w:p w:rsidR="009F58C8" w:rsidRDefault="009F58C8" w:rsidP="004C669D">
                                              <w:pPr>
                                                <w:spacing w:after="0" w:line="240" w:lineRule="auto"/>
                                                <w:jc w:val="center"/>
                                                <w:rPr>
                                                  <w:rFonts w:ascii="Times New Roman" w:hAnsi="Times New Roman"/>
                                                  <w:sz w:val="26"/>
                                                  <w:szCs w:val="26"/>
                                                  <w:lang w:val="kk-KZ"/>
                                                </w:rPr>
                                              </w:pPr>
                                            </w:p>
                                            <w:p w:rsidR="009F58C8" w:rsidRPr="00236336" w:rsidRDefault="009F58C8" w:rsidP="004C669D">
                                              <w:pPr>
                                                <w:spacing w:after="0" w:line="240" w:lineRule="auto"/>
                                                <w:jc w:val="center"/>
                                                <w:rPr>
                                                  <w:rFonts w:ascii="Times New Roman" w:hAnsi="Times New Roman"/>
                                                  <w:sz w:val="26"/>
                                                  <w:szCs w:val="26"/>
                                                  <w:lang w:val="kk-KZ"/>
                                                </w:rPr>
                                              </w:pPr>
                                              <w:r w:rsidRPr="00236336">
                                                <w:rPr>
                                                  <w:rFonts w:ascii="Times New Roman" w:hAnsi="Times New Roman"/>
                                                  <w:sz w:val="26"/>
                                                  <w:szCs w:val="26"/>
                                                  <w:lang w:val="kk-KZ"/>
                                                </w:rPr>
                                                <w:t>Жаңа өнімнің сапасы мен қауіпсіздік көрсеткіштерін зерттеу</w:t>
                                              </w:r>
                                            </w:p>
                                          </w:txbxContent>
                                        </v:textbox>
                                      </v:shape>
                                      <v:shape id="Надпись 220" o:spid="_x0000_s1070" type="#_x0000_t202" style="position:absolute;top:51787;width:50818;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9F58C8" w:rsidRPr="00236336" w:rsidRDefault="009F58C8" w:rsidP="004C669D">
                                              <w:pPr>
                                                <w:spacing w:after="0" w:line="240" w:lineRule="auto"/>
                                                <w:jc w:val="center"/>
                                                <w:rPr>
                                                  <w:rFonts w:ascii="Times New Roman" w:hAnsi="Times New Roman"/>
                                                  <w:sz w:val="26"/>
                                                  <w:szCs w:val="26"/>
                                                  <w:lang w:val="kk-KZ"/>
                                                </w:rPr>
                                              </w:pPr>
                                              <w:r w:rsidRPr="00236336">
                                                <w:rPr>
                                                  <w:rFonts w:ascii="Times New Roman" w:hAnsi="Times New Roman"/>
                                                  <w:sz w:val="26"/>
                                                  <w:szCs w:val="26"/>
                                                </w:rPr>
                                                <w:t>НАССР</w:t>
                                              </w:r>
                                              <w:r w:rsidRPr="00236336">
                                                <w:rPr>
                                                  <w:rFonts w:ascii="Times New Roman" w:hAnsi="Times New Roman"/>
                                                  <w:sz w:val="26"/>
                                                  <w:szCs w:val="26"/>
                                                  <w:lang w:val="kk-KZ"/>
                                                </w:rPr>
                                                <w:t xml:space="preserve"> жоспарын әзірлеу</w:t>
                                              </w:r>
                                            </w:p>
                                          </w:txbxContent>
                                        </v:textbox>
                                      </v:shape>
                                      <v:shape id="Надпись 200" o:spid="_x0000_s1071" type="#_x0000_t202" style="position:absolute;top:58314;width:11798;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9F58C8" w:rsidRPr="00236336" w:rsidRDefault="009F58C8" w:rsidP="004C669D">
                                              <w:pPr>
                                                <w:tabs>
                                                  <w:tab w:val="left" w:pos="567"/>
                                                </w:tabs>
                                                <w:spacing w:after="0" w:line="240" w:lineRule="auto"/>
                                                <w:jc w:val="center"/>
                                                <w:rPr>
                                                  <w:rFonts w:ascii="Times New Roman" w:hAnsi="Times New Roman"/>
                                                  <w:sz w:val="26"/>
                                                  <w:szCs w:val="26"/>
                                                  <w:lang w:val="kk-KZ"/>
                                                </w:rPr>
                                              </w:pPr>
                                              <w:r w:rsidRPr="00236336">
                                                <w:rPr>
                                                  <w:rFonts w:ascii="Times New Roman" w:hAnsi="Times New Roman"/>
                                                  <w:sz w:val="26"/>
                                                  <w:szCs w:val="26"/>
                                                  <w:lang w:val="kk-KZ"/>
                                                </w:rPr>
                                                <w:t>Қауіпті факторларды анықтау</w:t>
                                              </w:r>
                                            </w:p>
                                            <w:p w:rsidR="009F58C8" w:rsidRPr="00236336" w:rsidRDefault="009F58C8" w:rsidP="004C669D">
                                              <w:pPr>
                                                <w:spacing w:after="0" w:line="240" w:lineRule="auto"/>
                                                <w:jc w:val="center"/>
                                                <w:rPr>
                                                  <w:sz w:val="26"/>
                                                  <w:szCs w:val="26"/>
                                                </w:rPr>
                                              </w:pPr>
                                            </w:p>
                                          </w:txbxContent>
                                        </v:textbox>
                                      </v:shape>
                                      <v:shape id="Надпись 201" o:spid="_x0000_s1072" type="#_x0000_t202" style="position:absolute;left:11827;top:58314;width:10636;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9F58C8" w:rsidRPr="00236336" w:rsidRDefault="009F58C8" w:rsidP="004C669D">
                                              <w:pPr>
                                                <w:jc w:val="center"/>
                                                <w:rPr>
                                                  <w:sz w:val="26"/>
                                                  <w:szCs w:val="26"/>
                                                  <w:lang w:val="kk-KZ"/>
                                                </w:rPr>
                                              </w:pPr>
                                              <w:r w:rsidRPr="00236336">
                                                <w:rPr>
                                                  <w:rFonts w:ascii="Times New Roman" w:hAnsi="Times New Roman"/>
                                                  <w:sz w:val="26"/>
                                                  <w:szCs w:val="26"/>
                                                  <w:lang w:val="kk-KZ"/>
                                                </w:rPr>
                                                <w:t>СБН анықтау</w:t>
                                              </w:r>
                                            </w:p>
                                          </w:txbxContent>
                                        </v:textbox>
                                      </v:shape>
                                      <v:shape id="Надпись 203" o:spid="_x0000_s1073" type="#_x0000_t202" style="position:absolute;left:37079;top:58314;width:13716;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9F58C8" w:rsidRPr="00232E83" w:rsidRDefault="009F58C8" w:rsidP="004C669D">
                                              <w:pPr>
                                                <w:jc w:val="center"/>
                                                <w:rPr>
                                                  <w:sz w:val="24"/>
                                                  <w:szCs w:val="24"/>
                                                </w:rPr>
                                              </w:pPr>
                                              <w:r w:rsidRPr="00535F57">
                                                <w:rPr>
                                                  <w:rFonts w:ascii="Times New Roman" w:hAnsi="Times New Roman"/>
                                                  <w:sz w:val="24"/>
                                                  <w:szCs w:val="24"/>
                                                </w:rPr>
                                                <w:t>Түзету әрекеттерінің жоспарын әзірлеу</w:t>
                                              </w:r>
                                            </w:p>
                                          </w:txbxContent>
                                        </v:textbox>
                                      </v:shape>
                                      <v:shape id="Надпись 202" o:spid="_x0000_s1074" type="#_x0000_t202" style="position:absolute;left:22463;top:58314;width:14668;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9F58C8" w:rsidRPr="00236336" w:rsidRDefault="009F58C8" w:rsidP="004C669D">
                                              <w:pPr>
                                                <w:jc w:val="center"/>
                                                <w:rPr>
                                                  <w:sz w:val="26"/>
                                                  <w:szCs w:val="26"/>
                                                </w:rPr>
                                              </w:pPr>
                                              <w:r w:rsidRPr="00236336">
                                                <w:rPr>
                                                  <w:rFonts w:ascii="Times New Roman" w:hAnsi="Times New Roman"/>
                                                  <w:sz w:val="26"/>
                                                  <w:szCs w:val="26"/>
                                                  <w:lang w:val="kk-KZ"/>
                                                </w:rPr>
                                                <w:t>СБН</w:t>
                                              </w:r>
                                              <w:r w:rsidRPr="00236336">
                                                <w:rPr>
                                                  <w:rFonts w:ascii="Times New Roman" w:hAnsi="Times New Roman"/>
                                                  <w:sz w:val="26"/>
                                                  <w:szCs w:val="26"/>
                                                </w:rPr>
                                                <w:t xml:space="preserve"> үшін сыни шектерді әзірлеу</w:t>
                                              </w:r>
                                            </w:p>
                                          </w:txbxContent>
                                        </v:textbox>
                                      </v:shape>
                                      <v:shape id="Надпись 198" o:spid="_x0000_s1075" type="#_x0000_t202" style="position:absolute;top:67458;width:50819;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9F58C8" w:rsidRPr="00236336" w:rsidRDefault="009F58C8" w:rsidP="004C669D">
                                              <w:pPr>
                                                <w:spacing w:after="0" w:line="240" w:lineRule="auto"/>
                                                <w:jc w:val="center"/>
                                                <w:rPr>
                                                  <w:rFonts w:ascii="Times New Roman" w:hAnsi="Times New Roman"/>
                                                  <w:sz w:val="26"/>
                                                  <w:szCs w:val="26"/>
                                                </w:rPr>
                                              </w:pPr>
                                              <w:r w:rsidRPr="00236336">
                                                <w:rPr>
                                                  <w:rFonts w:ascii="Times New Roman" w:hAnsi="Times New Roman"/>
                                                  <w:sz w:val="26"/>
                                                  <w:szCs w:val="26"/>
                                                </w:rPr>
                                                <w:t>Зерттеу нәтижелерін тәжірибелік іске асыру</w:t>
                                              </w:r>
                                            </w:p>
                                          </w:txbxContent>
                                        </v:textbox>
                                      </v:shape>
                                      <v:shape id="Надпись 193" o:spid="_x0000_s1076" type="#_x0000_t202" style="position:absolute;top:73737;width:24879;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rPr>
                                                <w:t>Дайын өнімге НТҚ әзірлеу</w:t>
                                              </w:r>
                                            </w:p>
                                          </w:txbxContent>
                                        </v:textbox>
                                      </v:shape>
                                      <v:shape id="Надпись 194" o:spid="_x0000_s1077" type="#_x0000_t202" style="position:absolute;left:24882;top:73737;width:25939;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9F58C8" w:rsidRPr="00236336" w:rsidRDefault="009F58C8" w:rsidP="004C669D">
                                              <w:pPr>
                                                <w:jc w:val="center"/>
                                                <w:rPr>
                                                  <w:rFonts w:ascii="Times New Roman" w:hAnsi="Times New Roman"/>
                                                  <w:sz w:val="26"/>
                                                  <w:szCs w:val="26"/>
                                                  <w:lang w:val="kk-KZ"/>
                                                </w:rPr>
                                              </w:pPr>
                                              <w:r w:rsidRPr="00236336">
                                                <w:rPr>
                                                  <w:rFonts w:ascii="Times New Roman" w:hAnsi="Times New Roman"/>
                                                  <w:sz w:val="26"/>
                                                  <w:szCs w:val="26"/>
                                                </w:rPr>
                                                <w:t>Өнеркәсіптік апробация</w:t>
                                              </w:r>
                                            </w:p>
                                          </w:txbxContent>
                                        </v:textbox>
                                      </v:shape>
                                      <v:shape id="Надпись 230" o:spid="_x0000_s1078" type="#_x0000_t202" style="position:absolute;left:69;top:7058;width:50787;height: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9F58C8" w:rsidRPr="00236336" w:rsidRDefault="009F58C8" w:rsidP="004C669D">
                                              <w:pPr>
                                                <w:jc w:val="center"/>
                                                <w:rPr>
                                                  <w:rFonts w:ascii="Times New Roman" w:hAnsi="Times New Roman"/>
                                                  <w:sz w:val="26"/>
                                                  <w:szCs w:val="26"/>
                                                </w:rPr>
                                              </w:pPr>
                                              <w:r w:rsidRPr="00236336">
                                                <w:rPr>
                                                  <w:rFonts w:ascii="Times New Roman" w:hAnsi="Times New Roman"/>
                                                  <w:sz w:val="26"/>
                                                  <w:szCs w:val="26"/>
                                                  <w:lang w:val="kk-KZ"/>
                                                </w:rPr>
                                                <w:t>Көп компонентті д</w:t>
                                              </w:r>
                                              <w:r w:rsidRPr="00236336">
                                                <w:rPr>
                                                  <w:rFonts w:ascii="Times New Roman" w:hAnsi="Times New Roman"/>
                                                  <w:sz w:val="26"/>
                                                  <w:szCs w:val="26"/>
                                                </w:rPr>
                                                <w:t xml:space="preserve">әмдеуіштердің тұтынушылық </w:t>
                                              </w:r>
                                              <w:r w:rsidRPr="00236336">
                                                <w:rPr>
                                                  <w:rFonts w:ascii="Times New Roman" w:hAnsi="Times New Roman"/>
                                                  <w:bCs/>
                                                  <w:sz w:val="26"/>
                                                  <w:szCs w:val="26"/>
                                                </w:rPr>
                                                <w:t>ынталандырулары мен талғамдарын</w:t>
                                              </w:r>
                                              <w:r w:rsidRPr="00236336">
                                                <w:rPr>
                                                  <w:rFonts w:ascii="Times New Roman" w:hAnsi="Times New Roman"/>
                                                  <w:b/>
                                                  <w:bCs/>
                                                  <w:sz w:val="26"/>
                                                  <w:szCs w:val="26"/>
                                                </w:rPr>
                                                <w:t xml:space="preserve"> </w:t>
                                              </w:r>
                                              <w:r w:rsidRPr="00236336">
                                                <w:rPr>
                                                  <w:rFonts w:ascii="Times New Roman" w:hAnsi="Times New Roman"/>
                                                  <w:sz w:val="26"/>
                                                  <w:szCs w:val="26"/>
                                                </w:rPr>
                                                <w:t xml:space="preserve"> маркетингтік зерттеу</w:t>
                                              </w:r>
                                            </w:p>
                                          </w:txbxContent>
                                        </v:textbox>
                                      </v:shape>
                                    </v:group>
                                  </v:group>
                                </v:group>
                              </v:group>
                            </v:group>
                          </v:group>
                        </v:group>
                      </v:group>
                    </v:group>
                  </v:group>
                </v:group>
              </v:group>
            </w:pict>
          </mc:Fallback>
        </mc:AlternateContent>
      </w: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4C669D" w:rsidP="004C669D">
      <w:pPr>
        <w:pStyle w:val="a3"/>
        <w:tabs>
          <w:tab w:val="left" w:pos="0"/>
          <w:tab w:val="left" w:pos="1134"/>
        </w:tabs>
        <w:ind w:left="0" w:firstLine="709"/>
        <w:jc w:val="both"/>
        <w:rPr>
          <w:sz w:val="28"/>
          <w:szCs w:val="28"/>
          <w:lang w:val="kk-KZ"/>
        </w:rPr>
      </w:pPr>
    </w:p>
    <w:p w:rsidR="004C669D" w:rsidRPr="006B30A1" w:rsidRDefault="00077837" w:rsidP="004C669D">
      <w:pPr>
        <w:pStyle w:val="a3"/>
        <w:tabs>
          <w:tab w:val="left" w:pos="0"/>
          <w:tab w:val="left" w:pos="1134"/>
        </w:tabs>
        <w:ind w:left="0"/>
        <w:jc w:val="center"/>
        <w:rPr>
          <w:sz w:val="28"/>
          <w:szCs w:val="28"/>
          <w:lang w:val="kk-KZ"/>
        </w:rPr>
      </w:pPr>
      <w:r w:rsidRPr="006B30A1">
        <w:rPr>
          <w:sz w:val="28"/>
          <w:szCs w:val="28"/>
          <w:lang w:val="kk-KZ"/>
        </w:rPr>
        <w:t>С</w:t>
      </w:r>
      <w:r w:rsidR="001B4EE2" w:rsidRPr="006B30A1">
        <w:rPr>
          <w:sz w:val="28"/>
          <w:szCs w:val="28"/>
          <w:lang w:val="kk-KZ"/>
        </w:rPr>
        <w:t>ұлба</w:t>
      </w:r>
      <w:r w:rsidRPr="006B30A1">
        <w:rPr>
          <w:sz w:val="28"/>
          <w:szCs w:val="28"/>
          <w:lang w:val="kk-KZ"/>
        </w:rPr>
        <w:t xml:space="preserve"> 1 - </w:t>
      </w:r>
      <w:r w:rsidR="00641264" w:rsidRPr="006B30A1">
        <w:rPr>
          <w:sz w:val="28"/>
          <w:szCs w:val="28"/>
          <w:lang w:val="kk-KZ"/>
        </w:rPr>
        <w:t>Зерттеу сұлба</w:t>
      </w:r>
      <w:r w:rsidR="004C669D" w:rsidRPr="006B30A1">
        <w:rPr>
          <w:sz w:val="28"/>
          <w:szCs w:val="28"/>
          <w:lang w:val="kk-KZ"/>
        </w:rPr>
        <w:t>сы</w:t>
      </w:r>
    </w:p>
    <w:p w:rsidR="00CD315D" w:rsidRPr="006B30A1" w:rsidRDefault="00CD315D" w:rsidP="00987FB4">
      <w:pPr>
        <w:spacing w:after="0" w:line="240" w:lineRule="auto"/>
        <w:ind w:firstLine="709"/>
        <w:jc w:val="both"/>
        <w:rPr>
          <w:rFonts w:ascii="Times New Roman" w:hAnsi="Times New Roman"/>
          <w:b/>
          <w:sz w:val="28"/>
          <w:szCs w:val="28"/>
          <w:lang w:val="kk-KZ"/>
        </w:rPr>
      </w:pPr>
    </w:p>
    <w:p w:rsidR="009C272B" w:rsidRPr="006B30A1" w:rsidRDefault="0064790C" w:rsidP="00987FB4">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lastRenderedPageBreak/>
        <w:t>2.</w:t>
      </w:r>
      <w:r w:rsidR="001E0935" w:rsidRPr="006B30A1">
        <w:rPr>
          <w:rFonts w:ascii="Times New Roman" w:hAnsi="Times New Roman"/>
          <w:b/>
          <w:sz w:val="28"/>
          <w:szCs w:val="28"/>
          <w:lang w:val="kk-KZ"/>
        </w:rPr>
        <w:t>2</w:t>
      </w:r>
      <w:r w:rsidR="009C272B" w:rsidRPr="006B30A1">
        <w:rPr>
          <w:rFonts w:ascii="Times New Roman" w:hAnsi="Times New Roman"/>
          <w:b/>
          <w:sz w:val="28"/>
          <w:szCs w:val="28"/>
          <w:lang w:val="kk-KZ"/>
        </w:rPr>
        <w:t xml:space="preserve"> Зерттеу </w:t>
      </w:r>
      <w:r w:rsidR="000430EA" w:rsidRPr="006B30A1">
        <w:rPr>
          <w:rFonts w:ascii="Times New Roman" w:hAnsi="Times New Roman"/>
          <w:b/>
          <w:sz w:val="28"/>
          <w:szCs w:val="28"/>
          <w:lang w:val="kk-KZ"/>
        </w:rPr>
        <w:t>нысандары</w:t>
      </w:r>
    </w:p>
    <w:p w:rsidR="001E0935" w:rsidRPr="006B30A1" w:rsidRDefault="00EC7133"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Тәжірибелік зерттеулер жүргізу үшін жаңа өнімді әзірлеу кезінде </w:t>
      </w:r>
      <w:r w:rsidR="001E0935" w:rsidRPr="006B30A1">
        <w:rPr>
          <w:rStyle w:val="tlid-translation"/>
          <w:rFonts w:ascii="Times New Roman" w:hAnsi="Times New Roman"/>
          <w:sz w:val="28"/>
          <w:szCs w:val="28"/>
          <w:lang w:val="kk-KZ"/>
        </w:rPr>
        <w:t xml:space="preserve">негізгі шикізат </w:t>
      </w:r>
      <w:r w:rsidR="00F63A29" w:rsidRPr="006B30A1">
        <w:rPr>
          <w:rStyle w:val="tlid-translation"/>
          <w:rFonts w:ascii="Times New Roman" w:hAnsi="Times New Roman"/>
          <w:sz w:val="28"/>
          <w:szCs w:val="28"/>
          <w:lang w:val="kk-KZ"/>
        </w:rPr>
        <w:t>–</w:t>
      </w:r>
      <w:r w:rsidR="001E0935" w:rsidRPr="006B30A1">
        <w:rPr>
          <w:rStyle w:val="tlid-translation"/>
          <w:rFonts w:ascii="Times New Roman" w:hAnsi="Times New Roman"/>
          <w:sz w:val="28"/>
          <w:szCs w:val="28"/>
          <w:lang w:val="kk-KZ"/>
        </w:rPr>
        <w:t xml:space="preserve"> </w:t>
      </w:r>
      <w:r w:rsidR="00F63A29" w:rsidRPr="006B30A1">
        <w:rPr>
          <w:rStyle w:val="tlid-translation"/>
          <w:rFonts w:ascii="Times New Roman" w:hAnsi="Times New Roman"/>
          <w:sz w:val="28"/>
          <w:szCs w:val="28"/>
          <w:lang w:val="kk-KZ"/>
        </w:rPr>
        <w:t xml:space="preserve">жасыл </w:t>
      </w:r>
      <w:r w:rsidR="001E0935" w:rsidRPr="006B30A1">
        <w:rPr>
          <w:rStyle w:val="tlid-translation"/>
          <w:rFonts w:ascii="Times New Roman" w:hAnsi="Times New Roman"/>
          <w:sz w:val="28"/>
          <w:szCs w:val="28"/>
          <w:lang w:val="kk-KZ"/>
        </w:rPr>
        <w:t xml:space="preserve">қарақұмықтың </w:t>
      </w:r>
      <w:r w:rsidRPr="006B30A1">
        <w:rPr>
          <w:rStyle w:val="tlid-translation"/>
          <w:rFonts w:ascii="Times New Roman" w:hAnsi="Times New Roman"/>
          <w:sz w:val="28"/>
          <w:szCs w:val="28"/>
          <w:lang w:val="kk-KZ"/>
        </w:rPr>
        <w:t>«Богатырь» сұрыпы</w:t>
      </w:r>
      <w:r w:rsidR="001E0935" w:rsidRPr="006B30A1">
        <w:rPr>
          <w:rStyle w:val="tlid-translation"/>
          <w:rFonts w:ascii="Times New Roman" w:hAnsi="Times New Roman"/>
          <w:sz w:val="28"/>
          <w:szCs w:val="28"/>
          <w:lang w:val="kk-KZ"/>
        </w:rPr>
        <w:t xml:space="preserve"> және</w:t>
      </w:r>
      <w:r w:rsidRPr="006B30A1">
        <w:rPr>
          <w:rStyle w:val="tlid-translation"/>
          <w:rFonts w:ascii="Times New Roman" w:hAnsi="Times New Roman"/>
          <w:sz w:val="28"/>
          <w:szCs w:val="28"/>
          <w:lang w:val="kk-KZ"/>
        </w:rPr>
        <w:t xml:space="preserve"> </w:t>
      </w:r>
      <w:r w:rsidR="00F63A29" w:rsidRPr="006B30A1">
        <w:rPr>
          <w:rStyle w:val="tlid-translation"/>
          <w:rFonts w:ascii="Times New Roman" w:hAnsi="Times New Roman"/>
          <w:sz w:val="28"/>
          <w:szCs w:val="28"/>
          <w:lang w:val="kk-KZ"/>
        </w:rPr>
        <w:t>өскіні өскен жасыл қарақұмық</w:t>
      </w:r>
      <w:r w:rsidR="001E0935"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xml:space="preserve"> </w:t>
      </w:r>
    </w:p>
    <w:p w:rsidR="001E0935" w:rsidRPr="006B30A1" w:rsidRDefault="001E0935"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Қосымша шикізаттар ретінде: кептірілген көкөністер (сәбіз</w:t>
      </w:r>
      <w:r w:rsidR="00141CE3" w:rsidRPr="006B30A1">
        <w:rPr>
          <w:rStyle w:val="tlid-translation"/>
          <w:rFonts w:ascii="Times New Roman" w:hAnsi="Times New Roman"/>
          <w:sz w:val="28"/>
          <w:szCs w:val="28"/>
          <w:lang w:val="kk-KZ"/>
        </w:rPr>
        <w:t xml:space="preserve"> [77</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асқабақ</w:t>
      </w:r>
      <w:r w:rsidR="00141CE3" w:rsidRPr="006B30A1">
        <w:rPr>
          <w:rStyle w:val="tlid-translation"/>
          <w:rFonts w:ascii="Times New Roman" w:hAnsi="Times New Roman"/>
          <w:sz w:val="28"/>
          <w:szCs w:val="28"/>
          <w:lang w:val="kk-KZ"/>
        </w:rPr>
        <w:t xml:space="preserve"> [78</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сарымсақ</w:t>
      </w:r>
      <w:r w:rsidR="00141CE3" w:rsidRPr="006B30A1">
        <w:rPr>
          <w:rStyle w:val="tlid-translation"/>
          <w:rFonts w:ascii="Times New Roman" w:hAnsi="Times New Roman"/>
          <w:sz w:val="28"/>
          <w:szCs w:val="28"/>
          <w:lang w:val="kk-KZ"/>
        </w:rPr>
        <w:t xml:space="preserve"> [79</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кептірілген шөптер (балдыркөк</w:t>
      </w:r>
      <w:r w:rsidR="00141CE3" w:rsidRPr="006B30A1">
        <w:rPr>
          <w:rStyle w:val="tlid-translation"/>
          <w:rFonts w:ascii="Times New Roman" w:hAnsi="Times New Roman"/>
          <w:sz w:val="28"/>
          <w:szCs w:val="28"/>
          <w:lang w:val="kk-KZ"/>
        </w:rPr>
        <w:t xml:space="preserve"> [80</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насыбайгүл</w:t>
      </w:r>
      <w:r w:rsidR="00141CE3" w:rsidRPr="006B30A1">
        <w:rPr>
          <w:rStyle w:val="tlid-translation"/>
          <w:rFonts w:ascii="Times New Roman" w:hAnsi="Times New Roman"/>
          <w:sz w:val="28"/>
          <w:szCs w:val="28"/>
          <w:lang w:val="kk-KZ"/>
        </w:rPr>
        <w:t xml:space="preserve"> [81</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орегано</w:t>
      </w:r>
      <w:r w:rsidR="00141CE3" w:rsidRPr="006B30A1">
        <w:rPr>
          <w:rStyle w:val="tlid-translation"/>
          <w:rFonts w:ascii="Times New Roman" w:hAnsi="Times New Roman"/>
          <w:sz w:val="28"/>
          <w:szCs w:val="28"/>
          <w:lang w:val="kk-KZ"/>
        </w:rPr>
        <w:t xml:space="preserve"> [82</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аскөк</w:t>
      </w:r>
      <w:r w:rsidR="00141CE3" w:rsidRPr="006B30A1">
        <w:rPr>
          <w:rStyle w:val="tlid-translation"/>
          <w:rFonts w:ascii="Times New Roman" w:hAnsi="Times New Roman"/>
          <w:sz w:val="28"/>
          <w:szCs w:val="28"/>
          <w:lang w:val="kk-KZ"/>
        </w:rPr>
        <w:t xml:space="preserve"> [83</w:t>
      </w:r>
      <w:r w:rsidR="0002282C" w:rsidRPr="006B30A1">
        <w:rPr>
          <w:rStyle w:val="tlid-translation"/>
          <w:rFonts w:ascii="Times New Roman" w:hAnsi="Times New Roman"/>
          <w:sz w:val="28"/>
          <w:szCs w:val="28"/>
          <w:lang w:val="kk-KZ"/>
        </w:rPr>
        <w:t>]</w:t>
      </w:r>
      <w:r w:rsidR="00706613">
        <w:rPr>
          <w:rStyle w:val="tlid-translation"/>
          <w:rFonts w:ascii="Times New Roman" w:hAnsi="Times New Roman"/>
          <w:sz w:val="28"/>
          <w:szCs w:val="28"/>
          <w:lang w:val="kk-KZ"/>
        </w:rPr>
        <w:t>), дәмдеуіштер (зімбір</w:t>
      </w:r>
      <w:r w:rsidR="00141CE3" w:rsidRPr="006B30A1">
        <w:rPr>
          <w:rStyle w:val="tlid-translation"/>
          <w:rFonts w:ascii="Times New Roman" w:hAnsi="Times New Roman"/>
          <w:sz w:val="28"/>
          <w:szCs w:val="28"/>
          <w:lang w:val="kk-KZ"/>
        </w:rPr>
        <w:t xml:space="preserve"> [84</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куркума</w:t>
      </w:r>
      <w:r w:rsidR="00141CE3" w:rsidRPr="006B30A1">
        <w:rPr>
          <w:rStyle w:val="tlid-translation"/>
          <w:rFonts w:ascii="Times New Roman" w:hAnsi="Times New Roman"/>
          <w:sz w:val="28"/>
          <w:szCs w:val="28"/>
          <w:lang w:val="kk-KZ"/>
        </w:rPr>
        <w:t xml:space="preserve"> [85</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карри</w:t>
      </w:r>
      <w:r w:rsidR="00141CE3" w:rsidRPr="006B30A1">
        <w:rPr>
          <w:rStyle w:val="tlid-translation"/>
          <w:rFonts w:ascii="Times New Roman" w:hAnsi="Times New Roman"/>
          <w:sz w:val="28"/>
          <w:szCs w:val="28"/>
          <w:lang w:val="kk-KZ"/>
        </w:rPr>
        <w:t xml:space="preserve"> [86</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паприка</w:t>
      </w:r>
      <w:r w:rsidR="00141CE3" w:rsidRPr="006B30A1">
        <w:rPr>
          <w:rStyle w:val="tlid-translation"/>
          <w:rFonts w:ascii="Times New Roman" w:hAnsi="Times New Roman"/>
          <w:sz w:val="28"/>
          <w:szCs w:val="28"/>
          <w:lang w:val="kk-KZ"/>
        </w:rPr>
        <w:t xml:space="preserve"> [87</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кориандр</w:t>
      </w:r>
      <w:r w:rsidR="00141CE3" w:rsidRPr="006B30A1">
        <w:rPr>
          <w:rStyle w:val="tlid-translation"/>
          <w:rFonts w:ascii="Times New Roman" w:hAnsi="Times New Roman"/>
          <w:sz w:val="28"/>
          <w:szCs w:val="28"/>
          <w:lang w:val="kk-KZ"/>
        </w:rPr>
        <w:t xml:space="preserve"> [88</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пайдаланылды, сонымен қатар антибактериялық қас</w:t>
      </w:r>
      <w:r w:rsidR="00706613">
        <w:rPr>
          <w:rStyle w:val="tlid-translation"/>
          <w:rFonts w:ascii="Times New Roman" w:hAnsi="Times New Roman"/>
          <w:sz w:val="28"/>
          <w:szCs w:val="28"/>
          <w:lang w:val="kk-KZ"/>
        </w:rPr>
        <w:t>и</w:t>
      </w:r>
      <w:r w:rsidRPr="006B30A1">
        <w:rPr>
          <w:rStyle w:val="tlid-translation"/>
          <w:rFonts w:ascii="Times New Roman" w:hAnsi="Times New Roman"/>
          <w:sz w:val="28"/>
          <w:szCs w:val="28"/>
          <w:lang w:val="kk-KZ"/>
        </w:rPr>
        <w:t>етке ие шөптер (шайқурай</w:t>
      </w:r>
      <w:r w:rsidR="00141CE3" w:rsidRPr="006B30A1">
        <w:rPr>
          <w:rStyle w:val="tlid-translation"/>
          <w:rFonts w:ascii="Times New Roman" w:hAnsi="Times New Roman"/>
          <w:sz w:val="28"/>
          <w:szCs w:val="28"/>
          <w:lang w:val="kk-KZ"/>
        </w:rPr>
        <w:t xml:space="preserve"> [89</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қалақай</w:t>
      </w:r>
      <w:r w:rsidR="00141CE3" w:rsidRPr="006B30A1">
        <w:rPr>
          <w:rStyle w:val="tlid-translation"/>
          <w:rFonts w:ascii="Times New Roman" w:hAnsi="Times New Roman"/>
          <w:sz w:val="28"/>
          <w:szCs w:val="28"/>
          <w:lang w:val="kk-KZ"/>
        </w:rPr>
        <w:t xml:space="preserve"> [90</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жұпаргүл</w:t>
      </w:r>
      <w:r w:rsidR="00141CE3" w:rsidRPr="006B30A1">
        <w:rPr>
          <w:rStyle w:val="tlid-translation"/>
          <w:rFonts w:ascii="Times New Roman" w:hAnsi="Times New Roman"/>
          <w:sz w:val="28"/>
          <w:szCs w:val="28"/>
          <w:lang w:val="kk-KZ"/>
        </w:rPr>
        <w:t xml:space="preserve"> [</w:t>
      </w:r>
      <w:r w:rsidR="007F1FBC" w:rsidRPr="006B30A1">
        <w:rPr>
          <w:rStyle w:val="tlid-translation"/>
          <w:rFonts w:ascii="Times New Roman" w:hAnsi="Times New Roman"/>
          <w:sz w:val="28"/>
          <w:szCs w:val="28"/>
          <w:lang w:val="kk-KZ"/>
        </w:rPr>
        <w:t>82</w:t>
      </w:r>
      <w:r w:rsidR="0002282C"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xml:space="preserve">) қолданылды. </w:t>
      </w:r>
    </w:p>
    <w:p w:rsidR="00637950" w:rsidRPr="006B30A1" w:rsidRDefault="00637950" w:rsidP="00987FB4">
      <w:pPr>
        <w:spacing w:after="0" w:line="240" w:lineRule="auto"/>
        <w:ind w:firstLine="709"/>
        <w:jc w:val="both"/>
        <w:rPr>
          <w:rFonts w:ascii="Times New Roman" w:hAnsi="Times New Roman"/>
          <w:sz w:val="28"/>
          <w:szCs w:val="28"/>
          <w:lang w:val="kk-KZ"/>
        </w:rPr>
      </w:pPr>
    </w:p>
    <w:p w:rsidR="009C272B" w:rsidRPr="006B30A1" w:rsidRDefault="00D142BE" w:rsidP="00987FB4">
      <w:pPr>
        <w:autoSpaceDE w:val="0"/>
        <w:autoSpaceDN w:val="0"/>
        <w:adjustRightInd w:val="0"/>
        <w:spacing w:after="0" w:line="240" w:lineRule="auto"/>
        <w:ind w:firstLine="709"/>
        <w:jc w:val="both"/>
        <w:rPr>
          <w:rFonts w:ascii="Times New Roman" w:eastAsiaTheme="minorHAnsi" w:hAnsi="Times New Roman"/>
          <w:b/>
          <w:sz w:val="28"/>
          <w:szCs w:val="28"/>
          <w:lang w:val="kk-KZ"/>
        </w:rPr>
      </w:pPr>
      <w:r w:rsidRPr="006B30A1">
        <w:rPr>
          <w:rFonts w:ascii="Times New Roman" w:eastAsiaTheme="minorHAnsi" w:hAnsi="Times New Roman"/>
          <w:b/>
          <w:sz w:val="28"/>
          <w:szCs w:val="28"/>
          <w:lang w:val="kk-KZ"/>
        </w:rPr>
        <w:t>2.</w:t>
      </w:r>
      <w:r w:rsidR="00C938AF" w:rsidRPr="006B30A1">
        <w:rPr>
          <w:rFonts w:ascii="Times New Roman" w:eastAsiaTheme="minorHAnsi" w:hAnsi="Times New Roman"/>
          <w:b/>
          <w:sz w:val="28"/>
          <w:szCs w:val="28"/>
          <w:lang w:val="kk-KZ"/>
        </w:rPr>
        <w:t>3</w:t>
      </w:r>
      <w:r w:rsidR="00847B12" w:rsidRPr="006B30A1">
        <w:rPr>
          <w:rFonts w:ascii="Times New Roman" w:eastAsiaTheme="minorHAnsi" w:hAnsi="Times New Roman"/>
          <w:b/>
          <w:sz w:val="28"/>
          <w:szCs w:val="28"/>
          <w:lang w:val="kk-KZ"/>
        </w:rPr>
        <w:t xml:space="preserve"> </w:t>
      </w:r>
      <w:r w:rsidR="00AA09B0">
        <w:rPr>
          <w:rFonts w:ascii="Times New Roman" w:eastAsiaTheme="minorHAnsi" w:hAnsi="Times New Roman"/>
          <w:b/>
          <w:sz w:val="28"/>
          <w:szCs w:val="28"/>
          <w:lang w:val="kk-KZ"/>
        </w:rPr>
        <w:t>Жасыл қарақұмық</w:t>
      </w:r>
      <w:r w:rsidR="00AA09B0" w:rsidRPr="00AA09B0">
        <w:rPr>
          <w:rFonts w:ascii="Times New Roman" w:eastAsiaTheme="minorHAnsi" w:hAnsi="Times New Roman"/>
          <w:b/>
          <w:sz w:val="28"/>
          <w:szCs w:val="28"/>
          <w:lang w:val="kk-KZ"/>
        </w:rPr>
        <w:t xml:space="preserve"> </w:t>
      </w:r>
      <w:r w:rsidR="00AA09B0">
        <w:rPr>
          <w:rFonts w:ascii="Times New Roman" w:eastAsiaTheme="minorHAnsi" w:hAnsi="Times New Roman"/>
          <w:b/>
          <w:sz w:val="28"/>
          <w:szCs w:val="28"/>
          <w:lang w:val="kk-KZ"/>
        </w:rPr>
        <w:t>дәнінің</w:t>
      </w:r>
      <w:r w:rsidRPr="006B30A1">
        <w:rPr>
          <w:rFonts w:ascii="Times New Roman" w:eastAsiaTheme="minorHAnsi" w:hAnsi="Times New Roman"/>
          <w:b/>
          <w:sz w:val="28"/>
          <w:szCs w:val="28"/>
          <w:lang w:val="kk-KZ"/>
        </w:rPr>
        <w:t xml:space="preserve"> өскінін өсіру бойынша эксперименттер жүргізу әдістемесі </w:t>
      </w:r>
    </w:p>
    <w:p w:rsidR="009C272B" w:rsidRPr="006B30A1" w:rsidRDefault="00F63A29" w:rsidP="00D142BE">
      <w:pPr>
        <w:autoSpaceDE w:val="0"/>
        <w:autoSpaceDN w:val="0"/>
        <w:adjustRightInd w:val="0"/>
        <w:spacing w:after="0" w:line="240" w:lineRule="auto"/>
        <w:ind w:firstLine="709"/>
        <w:jc w:val="both"/>
        <w:rPr>
          <w:rFonts w:ascii="Times New Roman" w:eastAsiaTheme="minorHAnsi" w:hAnsi="Times New Roman"/>
          <w:sz w:val="28"/>
          <w:szCs w:val="28"/>
          <w:lang w:val="kk-KZ"/>
        </w:rPr>
      </w:pPr>
      <w:r w:rsidRPr="006B30A1">
        <w:rPr>
          <w:rFonts w:ascii="Times New Roman" w:eastAsiaTheme="minorHAnsi" w:hAnsi="Times New Roman"/>
          <w:sz w:val="28"/>
          <w:szCs w:val="28"/>
          <w:lang w:val="kk-KZ"/>
        </w:rPr>
        <w:t>Өскінін өсіру</w:t>
      </w:r>
      <w:r w:rsidR="0064790C" w:rsidRPr="006B30A1">
        <w:rPr>
          <w:rFonts w:ascii="Times New Roman" w:eastAsiaTheme="minorHAnsi" w:hAnsi="Times New Roman"/>
          <w:sz w:val="28"/>
          <w:szCs w:val="28"/>
          <w:lang w:val="kk-KZ"/>
        </w:rPr>
        <w:t xml:space="preserve"> технологиясының негізіне бидайдың патенттелг</w:t>
      </w:r>
      <w:r w:rsidR="004A6DC9" w:rsidRPr="006B30A1">
        <w:rPr>
          <w:rFonts w:ascii="Times New Roman" w:eastAsiaTheme="minorHAnsi" w:hAnsi="Times New Roman"/>
          <w:sz w:val="28"/>
          <w:szCs w:val="28"/>
          <w:lang w:val="kk-KZ"/>
        </w:rPr>
        <w:t xml:space="preserve">ен </w:t>
      </w:r>
      <w:r w:rsidRPr="006B30A1">
        <w:rPr>
          <w:rFonts w:ascii="Times New Roman" w:eastAsiaTheme="minorHAnsi" w:hAnsi="Times New Roman"/>
          <w:sz w:val="28"/>
          <w:szCs w:val="28"/>
          <w:lang w:val="kk-KZ"/>
        </w:rPr>
        <w:t xml:space="preserve">өскінін өсіру </w:t>
      </w:r>
      <w:r w:rsidR="004A6DC9" w:rsidRPr="006B30A1">
        <w:rPr>
          <w:rFonts w:ascii="Times New Roman" w:eastAsiaTheme="minorHAnsi" w:hAnsi="Times New Roman"/>
          <w:sz w:val="28"/>
          <w:szCs w:val="28"/>
          <w:lang w:val="kk-KZ"/>
        </w:rPr>
        <w:t>технологиясы, сондай-ақ</w:t>
      </w:r>
      <w:r w:rsidR="0064790C" w:rsidRPr="006B30A1">
        <w:rPr>
          <w:rFonts w:ascii="Times New Roman" w:eastAsiaTheme="minorHAnsi" w:hAnsi="Times New Roman"/>
          <w:sz w:val="28"/>
          <w:szCs w:val="28"/>
          <w:lang w:val="kk-KZ"/>
        </w:rPr>
        <w:t xml:space="preserve"> қарақұмықты қайта өңдеу бойынша жүргізілетін ғылыми зерттеулер алынды</w:t>
      </w:r>
      <w:r w:rsidR="009C272B" w:rsidRPr="006B30A1">
        <w:rPr>
          <w:rFonts w:ascii="Times New Roman" w:eastAsiaTheme="minorHAnsi" w:hAnsi="Times New Roman"/>
          <w:sz w:val="28"/>
          <w:szCs w:val="28"/>
          <w:lang w:val="kk-KZ"/>
        </w:rPr>
        <w:t>.</w:t>
      </w:r>
    </w:p>
    <w:p w:rsidR="009C272B" w:rsidRPr="006B30A1" w:rsidRDefault="009C272B" w:rsidP="00987FB4">
      <w:pPr>
        <w:autoSpaceDE w:val="0"/>
        <w:autoSpaceDN w:val="0"/>
        <w:adjustRightInd w:val="0"/>
        <w:spacing w:after="0" w:line="240" w:lineRule="auto"/>
        <w:ind w:firstLine="709"/>
        <w:jc w:val="both"/>
        <w:rPr>
          <w:rFonts w:ascii="Times New Roman" w:eastAsiaTheme="minorHAnsi" w:hAnsi="Times New Roman"/>
          <w:sz w:val="28"/>
          <w:szCs w:val="28"/>
          <w:lang w:val="kk-KZ"/>
        </w:rPr>
      </w:pPr>
      <w:r w:rsidRPr="006B30A1">
        <w:rPr>
          <w:rFonts w:ascii="Times New Roman" w:eastAsia="Times New Roman,Bold" w:hAnsi="Times New Roman"/>
          <w:bCs/>
          <w:sz w:val="28"/>
          <w:szCs w:val="28"/>
          <w:lang w:val="kk-KZ"/>
        </w:rPr>
        <w:t>Дәнді таңдау</w:t>
      </w:r>
      <w:r w:rsidRPr="006B30A1">
        <w:rPr>
          <w:rFonts w:ascii="Times New Roman" w:eastAsiaTheme="minorHAnsi" w:hAnsi="Times New Roman"/>
          <w:sz w:val="28"/>
          <w:szCs w:val="28"/>
          <w:lang w:val="kk-KZ"/>
        </w:rPr>
        <w:t xml:space="preserve">. </w:t>
      </w:r>
      <w:r w:rsidR="0064790C" w:rsidRPr="006B30A1">
        <w:rPr>
          <w:rFonts w:ascii="Times New Roman" w:eastAsiaTheme="minorHAnsi" w:hAnsi="Times New Roman"/>
          <w:sz w:val="28"/>
          <w:szCs w:val="28"/>
          <w:lang w:val="kk-KZ"/>
        </w:rPr>
        <w:t xml:space="preserve">Өскіні өсірілетін дән </w:t>
      </w:r>
      <w:r w:rsidR="00706613">
        <w:rPr>
          <w:rFonts w:ascii="Times New Roman" w:eastAsiaTheme="minorHAnsi" w:hAnsi="Times New Roman"/>
          <w:sz w:val="28"/>
          <w:szCs w:val="28"/>
          <w:lang w:val="kk-KZ"/>
        </w:rPr>
        <w:t>МЕМСТ</w:t>
      </w:r>
      <w:r w:rsidR="0064790C" w:rsidRPr="006B30A1">
        <w:rPr>
          <w:rFonts w:ascii="Times New Roman" w:hAnsi="Times New Roman"/>
          <w:sz w:val="28"/>
          <w:szCs w:val="28"/>
          <w:lang w:val="kk-KZ"/>
        </w:rPr>
        <w:t xml:space="preserve"> </w:t>
      </w:r>
      <w:r w:rsidR="0092226F" w:rsidRPr="006B30A1">
        <w:rPr>
          <w:rFonts w:ascii="Times New Roman" w:hAnsi="Times New Roman"/>
          <w:sz w:val="28"/>
          <w:szCs w:val="28"/>
          <w:lang w:val="kk-KZ"/>
        </w:rPr>
        <w:t>190</w:t>
      </w:r>
      <w:r w:rsidR="008B77B9" w:rsidRPr="006B30A1">
        <w:rPr>
          <w:rFonts w:ascii="Times New Roman" w:hAnsi="Times New Roman"/>
          <w:sz w:val="28"/>
          <w:szCs w:val="28"/>
          <w:lang w:val="kk-KZ"/>
        </w:rPr>
        <w:t>92</w:t>
      </w:r>
      <w:r w:rsidR="0064790C" w:rsidRPr="006B30A1">
        <w:rPr>
          <w:rFonts w:ascii="Times New Roman" w:hAnsi="Times New Roman"/>
          <w:sz w:val="28"/>
          <w:szCs w:val="28"/>
          <w:lang w:val="kk-KZ"/>
        </w:rPr>
        <w:t>-20</w:t>
      </w:r>
      <w:r w:rsidR="008B77B9" w:rsidRPr="006B30A1">
        <w:rPr>
          <w:rFonts w:ascii="Times New Roman" w:hAnsi="Times New Roman"/>
          <w:sz w:val="28"/>
          <w:szCs w:val="28"/>
          <w:lang w:val="kk-KZ"/>
        </w:rPr>
        <w:t>21</w:t>
      </w:r>
      <w:r w:rsidR="00575CD8" w:rsidRPr="006B30A1">
        <w:rPr>
          <w:rFonts w:ascii="Times New Roman" w:hAnsi="Times New Roman"/>
          <w:sz w:val="28"/>
          <w:szCs w:val="28"/>
          <w:lang w:val="kk-KZ"/>
        </w:rPr>
        <w:t>- «</w:t>
      </w:r>
      <w:r w:rsidR="0064790C" w:rsidRPr="006B30A1">
        <w:rPr>
          <w:rFonts w:ascii="Times New Roman" w:hAnsi="Times New Roman"/>
          <w:sz w:val="28"/>
          <w:szCs w:val="28"/>
          <w:lang w:val="kk-KZ"/>
        </w:rPr>
        <w:t>Қарақұмық. Техникалық шарттар</w:t>
      </w:r>
      <w:r w:rsidR="00575CD8" w:rsidRPr="006B30A1">
        <w:rPr>
          <w:rFonts w:ascii="Times New Roman" w:hAnsi="Times New Roman"/>
          <w:sz w:val="28"/>
          <w:szCs w:val="28"/>
          <w:lang w:val="kk-KZ"/>
        </w:rPr>
        <w:t>»</w:t>
      </w:r>
      <w:r w:rsidR="0064790C" w:rsidRPr="006B30A1">
        <w:rPr>
          <w:rFonts w:ascii="Times New Roman" w:hAnsi="Times New Roman"/>
          <w:sz w:val="28"/>
          <w:szCs w:val="28"/>
          <w:lang w:val="kk-KZ"/>
        </w:rPr>
        <w:t xml:space="preserve"> сәйкес келуі керек</w:t>
      </w:r>
      <w:r w:rsidRPr="006B30A1">
        <w:rPr>
          <w:rFonts w:ascii="Times New Roman" w:eastAsiaTheme="minorHAnsi" w:hAnsi="Times New Roman"/>
          <w:sz w:val="28"/>
          <w:szCs w:val="28"/>
          <w:lang w:val="kk-KZ"/>
        </w:rPr>
        <w:t xml:space="preserve">, </w:t>
      </w:r>
      <w:r w:rsidR="0064790C" w:rsidRPr="006B30A1">
        <w:rPr>
          <w:rFonts w:ascii="Times New Roman" w:eastAsiaTheme="minorHAnsi" w:hAnsi="Times New Roman"/>
          <w:sz w:val="28"/>
          <w:szCs w:val="28"/>
          <w:lang w:val="kk-KZ"/>
        </w:rPr>
        <w:t>бөгде заттарсыз</w:t>
      </w:r>
      <w:r w:rsidRPr="006B30A1">
        <w:rPr>
          <w:rFonts w:ascii="Times New Roman" w:eastAsiaTheme="minorHAnsi" w:hAnsi="Times New Roman"/>
          <w:sz w:val="28"/>
          <w:szCs w:val="28"/>
          <w:lang w:val="kk-KZ"/>
        </w:rPr>
        <w:t xml:space="preserve">; </w:t>
      </w:r>
      <w:r w:rsidR="0064790C" w:rsidRPr="006B30A1">
        <w:rPr>
          <w:rFonts w:ascii="Times New Roman" w:eastAsiaTheme="minorHAnsi" w:hAnsi="Times New Roman"/>
          <w:sz w:val="28"/>
          <w:szCs w:val="28"/>
          <w:lang w:val="kk-KZ"/>
        </w:rPr>
        <w:t>суға салғанда</w:t>
      </w:r>
      <w:r w:rsidRPr="006B30A1">
        <w:rPr>
          <w:rFonts w:ascii="Times New Roman" w:eastAsiaTheme="minorHAnsi" w:hAnsi="Times New Roman"/>
          <w:sz w:val="28"/>
          <w:szCs w:val="28"/>
          <w:lang w:val="kk-KZ"/>
        </w:rPr>
        <w:t xml:space="preserve"> </w:t>
      </w:r>
      <w:r w:rsidR="0064790C" w:rsidRPr="006B30A1">
        <w:rPr>
          <w:rFonts w:ascii="Times New Roman" w:eastAsiaTheme="minorHAnsi" w:hAnsi="Times New Roman"/>
          <w:sz w:val="28"/>
          <w:szCs w:val="28"/>
          <w:lang w:val="kk-KZ"/>
        </w:rPr>
        <w:t>қарақұмық</w:t>
      </w:r>
      <w:r w:rsidR="00706613">
        <w:rPr>
          <w:rFonts w:ascii="Times New Roman" w:eastAsiaTheme="minorHAnsi" w:hAnsi="Times New Roman"/>
          <w:sz w:val="28"/>
          <w:szCs w:val="28"/>
          <w:lang w:val="kk-KZ"/>
        </w:rPr>
        <w:t xml:space="preserve"> дәнінің 90-95</w:t>
      </w:r>
      <w:r w:rsidR="0064790C" w:rsidRPr="006B30A1">
        <w:rPr>
          <w:rFonts w:ascii="Times New Roman" w:eastAsiaTheme="minorHAnsi" w:hAnsi="Times New Roman"/>
          <w:sz w:val="28"/>
          <w:szCs w:val="28"/>
          <w:lang w:val="kk-KZ"/>
        </w:rPr>
        <w:t>% төменге түсуі керек</w:t>
      </w:r>
      <w:r w:rsidR="006C7B14" w:rsidRPr="006B30A1">
        <w:rPr>
          <w:rFonts w:ascii="Times New Roman" w:eastAsiaTheme="minorHAnsi" w:hAnsi="Times New Roman"/>
          <w:sz w:val="28"/>
          <w:szCs w:val="28"/>
          <w:lang w:val="kk-KZ"/>
        </w:rPr>
        <w:t xml:space="preserve"> [</w:t>
      </w:r>
      <w:r w:rsidR="007F1FBC" w:rsidRPr="006B30A1">
        <w:rPr>
          <w:rFonts w:ascii="Times New Roman" w:eastAsiaTheme="minorHAnsi" w:hAnsi="Times New Roman"/>
          <w:sz w:val="28"/>
          <w:szCs w:val="28"/>
          <w:lang w:val="kk-KZ"/>
        </w:rPr>
        <w:t>91</w:t>
      </w:r>
      <w:r w:rsidR="006C7B14" w:rsidRPr="006B30A1">
        <w:rPr>
          <w:rFonts w:ascii="Times New Roman" w:eastAsiaTheme="minorHAnsi" w:hAnsi="Times New Roman"/>
          <w:sz w:val="28"/>
          <w:szCs w:val="28"/>
          <w:lang w:val="kk-KZ"/>
        </w:rPr>
        <w:t>]</w:t>
      </w:r>
      <w:r w:rsidRPr="006B30A1">
        <w:rPr>
          <w:rFonts w:ascii="Times New Roman" w:eastAsiaTheme="minorHAnsi" w:hAnsi="Times New Roman"/>
          <w:sz w:val="28"/>
          <w:szCs w:val="28"/>
          <w:lang w:val="kk-KZ"/>
        </w:rPr>
        <w:t>.</w:t>
      </w:r>
    </w:p>
    <w:p w:rsidR="00715FF0" w:rsidRPr="006B30A1" w:rsidRDefault="00973329" w:rsidP="00715FF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Дәндердің өскінін өсіру</w:t>
      </w:r>
      <w:r w:rsidR="00715FF0" w:rsidRPr="006B30A1">
        <w:rPr>
          <w:rFonts w:ascii="Times New Roman" w:hAnsi="Times New Roman"/>
          <w:sz w:val="28"/>
          <w:szCs w:val="28"/>
          <w:lang w:val="kk-KZ"/>
        </w:rPr>
        <w:t xml:space="preserve"> сапасының көрсеткіштері: </w:t>
      </w:r>
      <w:r w:rsidRPr="006B30A1">
        <w:rPr>
          <w:rFonts w:ascii="Times New Roman" w:hAnsi="Times New Roman"/>
          <w:sz w:val="28"/>
          <w:szCs w:val="28"/>
          <w:lang w:val="kk-KZ"/>
        </w:rPr>
        <w:t>өну</w:t>
      </w:r>
      <w:r w:rsidR="00715FF0" w:rsidRPr="006B30A1">
        <w:rPr>
          <w:rFonts w:ascii="Times New Roman" w:hAnsi="Times New Roman"/>
          <w:sz w:val="28"/>
          <w:szCs w:val="28"/>
          <w:lang w:val="kk-KZ"/>
        </w:rPr>
        <w:t xml:space="preserve"> энергиясы мен өнгіштігі </w:t>
      </w:r>
      <w:r w:rsidR="00706613">
        <w:rPr>
          <w:rFonts w:ascii="Times New Roman" w:hAnsi="Times New Roman"/>
          <w:sz w:val="28"/>
          <w:szCs w:val="28"/>
          <w:lang w:val="kk-KZ"/>
        </w:rPr>
        <w:t>МЕМСТ</w:t>
      </w:r>
      <w:r w:rsidR="00715FF0" w:rsidRPr="006B30A1">
        <w:rPr>
          <w:rFonts w:ascii="Times New Roman" w:hAnsi="Times New Roman"/>
          <w:sz w:val="28"/>
          <w:szCs w:val="28"/>
          <w:lang w:val="kk-KZ"/>
        </w:rPr>
        <w:t xml:space="preserve"> 12038-8</w:t>
      </w:r>
      <w:r w:rsidR="00580DD0" w:rsidRPr="006B30A1">
        <w:rPr>
          <w:rFonts w:ascii="Times New Roman" w:hAnsi="Times New Roman"/>
          <w:sz w:val="28"/>
          <w:szCs w:val="28"/>
          <w:lang w:val="kk-KZ"/>
        </w:rPr>
        <w:t xml:space="preserve"> - «</w:t>
      </w:r>
      <w:r w:rsidR="00715FF0" w:rsidRPr="006B30A1">
        <w:rPr>
          <w:rFonts w:ascii="Times New Roman" w:hAnsi="Times New Roman"/>
          <w:sz w:val="28"/>
          <w:szCs w:val="28"/>
          <w:lang w:val="kk-KZ"/>
        </w:rPr>
        <w:t>Мемлекетаралық стандарт. Ауыл шаруашылығы дақылдарының тұқымдары. Өнгіштігін анықтау әдістері</w:t>
      </w:r>
      <w:r w:rsidR="00580DD0" w:rsidRPr="006B30A1">
        <w:rPr>
          <w:rFonts w:ascii="Times New Roman" w:hAnsi="Times New Roman"/>
          <w:sz w:val="28"/>
          <w:szCs w:val="28"/>
          <w:lang w:val="kk-KZ"/>
        </w:rPr>
        <w:t>» бойынша анықталады</w:t>
      </w:r>
      <w:r w:rsidR="007F1FBC" w:rsidRPr="006B30A1">
        <w:rPr>
          <w:rFonts w:ascii="Times New Roman" w:hAnsi="Times New Roman"/>
          <w:sz w:val="28"/>
          <w:szCs w:val="28"/>
          <w:lang w:val="kk-KZ"/>
        </w:rPr>
        <w:t xml:space="preserve"> [92</w:t>
      </w:r>
      <w:r w:rsidR="005F6B5C" w:rsidRPr="006B30A1">
        <w:rPr>
          <w:rFonts w:ascii="Times New Roman" w:hAnsi="Times New Roman"/>
          <w:sz w:val="28"/>
          <w:szCs w:val="28"/>
          <w:lang w:val="kk-KZ"/>
        </w:rPr>
        <w:t>]</w:t>
      </w:r>
      <w:r w:rsidR="00580DD0" w:rsidRPr="006B30A1">
        <w:rPr>
          <w:rFonts w:ascii="Times New Roman" w:hAnsi="Times New Roman"/>
          <w:sz w:val="28"/>
          <w:szCs w:val="28"/>
          <w:lang w:val="kk-KZ"/>
        </w:rPr>
        <w:t>.</w:t>
      </w:r>
    </w:p>
    <w:p w:rsidR="00715FF0" w:rsidRPr="006B30A1" w:rsidRDefault="00715FF0" w:rsidP="00706613">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Тұқымның </w:t>
      </w:r>
      <w:r w:rsidR="00580DD0" w:rsidRPr="006B30A1">
        <w:rPr>
          <w:rFonts w:ascii="Times New Roman" w:hAnsi="Times New Roman"/>
          <w:sz w:val="28"/>
          <w:szCs w:val="28"/>
          <w:lang w:val="kk-KZ"/>
        </w:rPr>
        <w:t xml:space="preserve">өну энергиясы мен өнгіштігін </w:t>
      </w:r>
      <w:r w:rsidRPr="006B30A1">
        <w:rPr>
          <w:rFonts w:ascii="Times New Roman" w:hAnsi="Times New Roman"/>
          <w:sz w:val="28"/>
          <w:szCs w:val="28"/>
          <w:lang w:val="kk-KZ"/>
        </w:rPr>
        <w:t xml:space="preserve">анықтау. </w:t>
      </w:r>
      <w:r w:rsidR="00706613">
        <w:rPr>
          <w:rFonts w:ascii="Times New Roman" w:hAnsi="Times New Roman"/>
          <w:sz w:val="28"/>
          <w:szCs w:val="28"/>
          <w:lang w:val="kk-KZ"/>
        </w:rPr>
        <w:t xml:space="preserve"> </w:t>
      </w:r>
    </w:p>
    <w:p w:rsidR="00715FF0" w:rsidRPr="006B30A1" w:rsidRDefault="00715FF0" w:rsidP="00715FF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Зертханалық жағдайда </w:t>
      </w:r>
      <w:r w:rsidR="00580DD0" w:rsidRPr="006B30A1">
        <w:rPr>
          <w:rFonts w:ascii="Times New Roman" w:hAnsi="Times New Roman"/>
          <w:sz w:val="28"/>
          <w:szCs w:val="28"/>
          <w:lang w:val="kk-KZ"/>
        </w:rPr>
        <w:t>дәннің</w:t>
      </w:r>
      <w:r w:rsidRPr="006B30A1">
        <w:rPr>
          <w:rFonts w:ascii="Times New Roman" w:hAnsi="Times New Roman"/>
          <w:sz w:val="28"/>
          <w:szCs w:val="28"/>
          <w:lang w:val="kk-KZ"/>
        </w:rPr>
        <w:t xml:space="preserve"> </w:t>
      </w:r>
      <w:r w:rsidR="00580DD0" w:rsidRPr="006B30A1">
        <w:rPr>
          <w:rFonts w:ascii="Times New Roman" w:hAnsi="Times New Roman"/>
          <w:sz w:val="28"/>
          <w:szCs w:val="28"/>
          <w:lang w:val="kk-KZ"/>
        </w:rPr>
        <w:t xml:space="preserve">өну энергиясы мен өнгіштігін </w:t>
      </w:r>
      <w:r w:rsidRPr="006B30A1">
        <w:rPr>
          <w:rFonts w:ascii="Times New Roman" w:hAnsi="Times New Roman"/>
          <w:sz w:val="28"/>
          <w:szCs w:val="28"/>
          <w:lang w:val="kk-KZ"/>
        </w:rPr>
        <w:t xml:space="preserve">анықтау үшін 100 </w:t>
      </w:r>
      <w:r w:rsidR="00580DD0" w:rsidRPr="006B30A1">
        <w:rPr>
          <w:rFonts w:ascii="Times New Roman" w:hAnsi="Times New Roman"/>
          <w:sz w:val="28"/>
          <w:szCs w:val="28"/>
          <w:lang w:val="kk-KZ"/>
        </w:rPr>
        <w:t>дәннен</w:t>
      </w:r>
      <w:r w:rsidRPr="006B30A1">
        <w:rPr>
          <w:rFonts w:ascii="Times New Roman" w:hAnsi="Times New Roman"/>
          <w:sz w:val="28"/>
          <w:szCs w:val="28"/>
          <w:lang w:val="kk-KZ"/>
        </w:rPr>
        <w:t xml:space="preserve"> екі сынама алынады, әр сынама Петри табақшасына салынады. </w:t>
      </w:r>
      <w:r w:rsidR="00580DD0" w:rsidRPr="00503F8F">
        <w:rPr>
          <w:rFonts w:ascii="Times New Roman" w:hAnsi="Times New Roman"/>
          <w:sz w:val="28"/>
          <w:szCs w:val="28"/>
          <w:lang w:val="kk-KZ"/>
        </w:rPr>
        <w:t>Астық түріне байланысты дәндер</w:t>
      </w:r>
      <w:r w:rsidRPr="00503F8F">
        <w:rPr>
          <w:rFonts w:ascii="Times New Roman" w:hAnsi="Times New Roman"/>
          <w:sz w:val="28"/>
          <w:szCs w:val="28"/>
          <w:lang w:val="kk-KZ"/>
        </w:rPr>
        <w:t xml:space="preserve"> </w:t>
      </w:r>
      <w:r w:rsidR="00580DD0" w:rsidRPr="00503F8F">
        <w:rPr>
          <w:rFonts w:ascii="Times New Roman" w:hAnsi="Times New Roman"/>
          <w:sz w:val="28"/>
          <w:szCs w:val="28"/>
          <w:lang w:val="kk-KZ"/>
        </w:rPr>
        <w:t xml:space="preserve">ылғалданған </w:t>
      </w:r>
      <w:r w:rsidRPr="00503F8F">
        <w:rPr>
          <w:rFonts w:ascii="Times New Roman" w:hAnsi="Times New Roman"/>
          <w:sz w:val="28"/>
          <w:szCs w:val="28"/>
          <w:lang w:val="kk-KZ"/>
        </w:rPr>
        <w:t>сүзгі қағазына немесе құмға орналастырылады,</w:t>
      </w:r>
      <w:r w:rsidRPr="006B30A1">
        <w:rPr>
          <w:rFonts w:ascii="Times New Roman" w:hAnsi="Times New Roman"/>
          <w:sz w:val="28"/>
          <w:szCs w:val="28"/>
          <w:lang w:val="kk-KZ"/>
        </w:rPr>
        <w:t xml:space="preserve"> кестеде өну температурасы, жарықтың болуы, сондай-ақ </w:t>
      </w:r>
      <w:r w:rsidR="00580DD0" w:rsidRPr="006B30A1">
        <w:rPr>
          <w:rFonts w:ascii="Times New Roman" w:hAnsi="Times New Roman"/>
          <w:sz w:val="28"/>
          <w:szCs w:val="28"/>
          <w:lang w:val="kk-KZ"/>
        </w:rPr>
        <w:t xml:space="preserve">өну энергиясы мен өнгіштігін </w:t>
      </w:r>
      <w:r w:rsidRPr="006B30A1">
        <w:rPr>
          <w:rFonts w:ascii="Times New Roman" w:hAnsi="Times New Roman"/>
          <w:sz w:val="28"/>
          <w:szCs w:val="28"/>
          <w:lang w:val="kk-KZ"/>
        </w:rPr>
        <w:t xml:space="preserve"> анықтау мерзімі көрсетіледі. </w:t>
      </w:r>
      <w:r w:rsidR="00580DD0" w:rsidRPr="006B30A1">
        <w:rPr>
          <w:rFonts w:ascii="Times New Roman" w:hAnsi="Times New Roman"/>
          <w:sz w:val="28"/>
          <w:szCs w:val="28"/>
          <w:lang w:val="kk-KZ"/>
        </w:rPr>
        <w:t xml:space="preserve"> </w:t>
      </w:r>
    </w:p>
    <w:p w:rsidR="00715FF0" w:rsidRPr="006B30A1" w:rsidRDefault="00715FF0" w:rsidP="00715FF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Сүзгі қағазында </w:t>
      </w:r>
      <w:r w:rsidR="00580DD0" w:rsidRPr="006B30A1">
        <w:rPr>
          <w:rFonts w:ascii="Times New Roman" w:hAnsi="Times New Roman"/>
          <w:sz w:val="28"/>
          <w:szCs w:val="28"/>
          <w:lang w:val="kk-KZ"/>
        </w:rPr>
        <w:t xml:space="preserve">дәннің өну энергиясы мен өнгіштігін </w:t>
      </w:r>
      <w:r w:rsidRPr="006B30A1">
        <w:rPr>
          <w:rFonts w:ascii="Times New Roman" w:hAnsi="Times New Roman"/>
          <w:sz w:val="28"/>
          <w:szCs w:val="28"/>
          <w:lang w:val="kk-KZ"/>
        </w:rPr>
        <w:t xml:space="preserve">анықтау. </w:t>
      </w:r>
    </w:p>
    <w:p w:rsidR="00715FF0" w:rsidRPr="006B30A1" w:rsidRDefault="00BC1C56" w:rsidP="00715FF0">
      <w:pPr>
        <w:spacing w:after="0" w:line="240" w:lineRule="auto"/>
        <w:ind w:firstLine="709"/>
        <w:jc w:val="both"/>
        <w:rPr>
          <w:rFonts w:ascii="Times New Roman" w:hAnsi="Times New Roman"/>
          <w:sz w:val="28"/>
          <w:szCs w:val="28"/>
          <w:lang w:val="kk-KZ"/>
        </w:rPr>
      </w:pPr>
      <w:r w:rsidRPr="006B30A1">
        <w:rPr>
          <w:rFonts w:ascii="Times New Roman" w:hAnsi="Times New Roman"/>
          <w:noProof/>
          <w:sz w:val="28"/>
          <w:szCs w:val="28"/>
        </w:rPr>
        <w:drawing>
          <wp:anchor distT="0" distB="0" distL="114300" distR="114300" simplePos="0" relativeHeight="251680256" behindDoc="0" locked="0" layoutInCell="1" allowOverlap="1">
            <wp:simplePos x="0" y="0"/>
            <wp:positionH relativeFrom="column">
              <wp:posOffset>1448036</wp:posOffset>
            </wp:positionH>
            <wp:positionV relativeFrom="paragraph">
              <wp:posOffset>2328300</wp:posOffset>
            </wp:positionV>
            <wp:extent cx="360" cy="360"/>
            <wp:effectExtent l="57150" t="38100" r="38100" b="57150"/>
            <wp:wrapNone/>
            <wp:docPr id="296" name="Рукописный ввод 296"/>
            <wp:cNvGraphicFramePr/>
            <a:graphic xmlns:a="http://schemas.openxmlformats.org/drawingml/2006/main">
              <a:graphicData uri="http://schemas.openxmlformats.org/drawingml/2006/picture">
                <pic:pic xmlns:pic="http://schemas.openxmlformats.org/drawingml/2006/picture">
                  <pic:nvPicPr>
                    <pic:cNvPr id="296" name="Рукописный ввод 296"/>
                    <pic:cNvPicPr/>
                  </pic:nvPicPr>
                  <pic:blipFill>
                    <a:blip r:embed="rId21"/>
                    <a:stretch>
                      <a:fillRect/>
                    </a:stretch>
                  </pic:blipFill>
                  <pic:spPr>
                    <a:xfrm>
                      <a:off x="0" y="0"/>
                      <a:ext cx="36000" cy="216000"/>
                    </a:xfrm>
                    <a:prstGeom prst="rect">
                      <a:avLst/>
                    </a:prstGeom>
                  </pic:spPr>
                </pic:pic>
              </a:graphicData>
            </a:graphic>
          </wp:anchor>
        </w:drawing>
      </w:r>
      <w:r w:rsidRPr="006B30A1">
        <w:rPr>
          <w:rFonts w:ascii="Times New Roman" w:hAnsi="Times New Roman"/>
          <w:noProof/>
          <w:sz w:val="28"/>
          <w:szCs w:val="28"/>
        </w:rPr>
        <w:drawing>
          <wp:anchor distT="0" distB="0" distL="114300" distR="114300" simplePos="0" relativeHeight="251679232" behindDoc="0" locked="0" layoutInCell="1" allowOverlap="1">
            <wp:simplePos x="0" y="0"/>
            <wp:positionH relativeFrom="column">
              <wp:posOffset>2099276</wp:posOffset>
            </wp:positionH>
            <wp:positionV relativeFrom="paragraph">
              <wp:posOffset>2362860</wp:posOffset>
            </wp:positionV>
            <wp:extent cx="360" cy="360"/>
            <wp:effectExtent l="57150" t="38100" r="38100" b="57150"/>
            <wp:wrapNone/>
            <wp:docPr id="295" name="Рукописный ввод 295"/>
            <wp:cNvGraphicFramePr/>
            <a:graphic xmlns:a="http://schemas.openxmlformats.org/drawingml/2006/main">
              <a:graphicData uri="http://schemas.openxmlformats.org/drawingml/2006/picture">
                <pic:pic xmlns:pic="http://schemas.openxmlformats.org/drawingml/2006/picture">
                  <pic:nvPicPr>
                    <pic:cNvPr id="295" name="Рукописный ввод 295"/>
                    <pic:cNvPicPr/>
                  </pic:nvPicPr>
                  <pic:blipFill>
                    <a:blip r:embed="rId22"/>
                    <a:stretch>
                      <a:fillRect/>
                    </a:stretch>
                  </pic:blipFill>
                  <pic:spPr>
                    <a:xfrm>
                      <a:off x="0" y="0"/>
                      <a:ext cx="36000" cy="216000"/>
                    </a:xfrm>
                    <a:prstGeom prst="rect">
                      <a:avLst/>
                    </a:prstGeom>
                  </pic:spPr>
                </pic:pic>
              </a:graphicData>
            </a:graphic>
          </wp:anchor>
        </w:drawing>
      </w:r>
      <w:r w:rsidRPr="006B30A1">
        <w:rPr>
          <w:rFonts w:ascii="Times New Roman" w:hAnsi="Times New Roman"/>
          <w:noProof/>
          <w:sz w:val="28"/>
          <w:szCs w:val="28"/>
        </w:rPr>
        <w:drawing>
          <wp:anchor distT="0" distB="0" distL="114300" distR="114300" simplePos="0" relativeHeight="251678208" behindDoc="0" locked="0" layoutInCell="1" allowOverlap="1">
            <wp:simplePos x="0" y="0"/>
            <wp:positionH relativeFrom="column">
              <wp:posOffset>1558916</wp:posOffset>
            </wp:positionH>
            <wp:positionV relativeFrom="paragraph">
              <wp:posOffset>2342340</wp:posOffset>
            </wp:positionV>
            <wp:extent cx="360" cy="360"/>
            <wp:effectExtent l="57150" t="38100" r="38100" b="57150"/>
            <wp:wrapNone/>
            <wp:docPr id="294" name="Рукописный ввод 294"/>
            <wp:cNvGraphicFramePr/>
            <a:graphic xmlns:a="http://schemas.openxmlformats.org/drawingml/2006/main">
              <a:graphicData uri="http://schemas.openxmlformats.org/drawingml/2006/picture">
                <pic:pic xmlns:pic="http://schemas.openxmlformats.org/drawingml/2006/picture">
                  <pic:nvPicPr>
                    <pic:cNvPr id="294" name="Рукописный ввод 294"/>
                    <pic:cNvPicPr/>
                  </pic:nvPicPr>
                  <pic:blipFill>
                    <a:blip r:embed="rId21"/>
                    <a:stretch>
                      <a:fillRect/>
                    </a:stretch>
                  </pic:blipFill>
                  <pic:spPr>
                    <a:xfrm>
                      <a:off x="0" y="0"/>
                      <a:ext cx="36000" cy="216000"/>
                    </a:xfrm>
                    <a:prstGeom prst="rect">
                      <a:avLst/>
                    </a:prstGeom>
                  </pic:spPr>
                </pic:pic>
              </a:graphicData>
            </a:graphic>
          </wp:anchor>
        </w:drawing>
      </w:r>
      <w:r w:rsidR="00715FF0" w:rsidRPr="006B30A1">
        <w:rPr>
          <w:rFonts w:ascii="Times New Roman" w:hAnsi="Times New Roman"/>
          <w:sz w:val="28"/>
          <w:szCs w:val="28"/>
          <w:lang w:val="kk-KZ"/>
        </w:rPr>
        <w:t>Петри табақтарына екі қабат</w:t>
      </w:r>
      <w:r w:rsidR="00580DD0" w:rsidRPr="006B30A1">
        <w:rPr>
          <w:rFonts w:ascii="Times New Roman" w:hAnsi="Times New Roman"/>
          <w:sz w:val="28"/>
          <w:szCs w:val="28"/>
          <w:lang w:val="kk-KZ"/>
        </w:rPr>
        <w:t>талған</w:t>
      </w:r>
      <w:r w:rsidR="00715FF0" w:rsidRPr="006B30A1">
        <w:rPr>
          <w:rFonts w:ascii="Times New Roman" w:hAnsi="Times New Roman"/>
          <w:sz w:val="28"/>
          <w:szCs w:val="28"/>
          <w:lang w:val="kk-KZ"/>
        </w:rPr>
        <w:t xml:space="preserve"> </w:t>
      </w:r>
      <w:r w:rsidR="00580DD0" w:rsidRPr="006B30A1">
        <w:rPr>
          <w:rFonts w:ascii="Times New Roman" w:hAnsi="Times New Roman"/>
          <w:sz w:val="28"/>
          <w:szCs w:val="28"/>
          <w:lang w:val="kk-KZ"/>
        </w:rPr>
        <w:t xml:space="preserve">сүзгі қағазын </w:t>
      </w:r>
      <w:r w:rsidR="00715FF0" w:rsidRPr="006B30A1">
        <w:rPr>
          <w:rFonts w:ascii="Times New Roman" w:hAnsi="Times New Roman"/>
          <w:sz w:val="28"/>
          <w:szCs w:val="28"/>
          <w:lang w:val="kk-KZ"/>
        </w:rPr>
        <w:t>сал</w:t>
      </w:r>
      <w:r w:rsidR="00580DD0" w:rsidRPr="006B30A1">
        <w:rPr>
          <w:rFonts w:ascii="Times New Roman" w:hAnsi="Times New Roman"/>
          <w:sz w:val="28"/>
          <w:szCs w:val="28"/>
          <w:lang w:val="kk-KZ"/>
        </w:rPr>
        <w:t>ып</w:t>
      </w:r>
      <w:r w:rsidR="00715FF0" w:rsidRPr="006B30A1">
        <w:rPr>
          <w:rFonts w:ascii="Times New Roman" w:hAnsi="Times New Roman"/>
          <w:sz w:val="28"/>
          <w:szCs w:val="28"/>
          <w:lang w:val="kk-KZ"/>
        </w:rPr>
        <w:t>, қағаз суланған</w:t>
      </w:r>
      <w:r w:rsidR="00580DD0" w:rsidRPr="006B30A1">
        <w:rPr>
          <w:rFonts w:ascii="Times New Roman" w:hAnsi="Times New Roman"/>
          <w:sz w:val="28"/>
          <w:szCs w:val="28"/>
          <w:lang w:val="kk-KZ"/>
        </w:rPr>
        <w:t>ша</w:t>
      </w:r>
      <w:r w:rsidR="00503F8F">
        <w:rPr>
          <w:rFonts w:ascii="Times New Roman" w:hAnsi="Times New Roman"/>
          <w:sz w:val="28"/>
          <w:szCs w:val="28"/>
          <w:lang w:val="kk-KZ"/>
        </w:rPr>
        <w:t xml:space="preserve"> су құ</w:t>
      </w:r>
      <w:r w:rsidR="00580DD0" w:rsidRPr="006B30A1">
        <w:rPr>
          <w:rFonts w:ascii="Times New Roman" w:hAnsi="Times New Roman"/>
          <w:sz w:val="28"/>
          <w:szCs w:val="28"/>
          <w:lang w:val="kk-KZ"/>
        </w:rPr>
        <w:t>ю керек</w:t>
      </w:r>
      <w:r w:rsidR="00715FF0" w:rsidRPr="006B30A1">
        <w:rPr>
          <w:rFonts w:ascii="Times New Roman" w:hAnsi="Times New Roman"/>
          <w:sz w:val="28"/>
          <w:szCs w:val="28"/>
          <w:lang w:val="kk-KZ"/>
        </w:rPr>
        <w:t xml:space="preserve">, бірақ бос су </w:t>
      </w:r>
      <w:r w:rsidR="00580DD0" w:rsidRPr="006B30A1">
        <w:rPr>
          <w:rFonts w:ascii="Times New Roman" w:hAnsi="Times New Roman"/>
          <w:sz w:val="28"/>
          <w:szCs w:val="28"/>
          <w:lang w:val="kk-KZ"/>
        </w:rPr>
        <w:t>болмауы керек</w:t>
      </w:r>
      <w:r w:rsidR="00715FF0" w:rsidRPr="006B30A1">
        <w:rPr>
          <w:rFonts w:ascii="Times New Roman" w:hAnsi="Times New Roman"/>
          <w:sz w:val="28"/>
          <w:szCs w:val="28"/>
          <w:lang w:val="kk-KZ"/>
        </w:rPr>
        <w:t xml:space="preserve">. 100 </w:t>
      </w:r>
      <w:r w:rsidR="00580DD0" w:rsidRPr="006B30A1">
        <w:rPr>
          <w:rFonts w:ascii="Times New Roman" w:hAnsi="Times New Roman"/>
          <w:sz w:val="28"/>
          <w:szCs w:val="28"/>
          <w:lang w:val="kk-KZ"/>
        </w:rPr>
        <w:t>дән</w:t>
      </w:r>
      <w:r w:rsidR="00715FF0" w:rsidRPr="006B30A1">
        <w:rPr>
          <w:rFonts w:ascii="Times New Roman" w:hAnsi="Times New Roman"/>
          <w:sz w:val="28"/>
          <w:szCs w:val="28"/>
          <w:lang w:val="kk-KZ"/>
        </w:rPr>
        <w:t xml:space="preserve"> бір-біріне тиіп кетпеуі үшін қағазға жайы</w:t>
      </w:r>
      <w:r w:rsidR="00580DD0" w:rsidRPr="006B30A1">
        <w:rPr>
          <w:rFonts w:ascii="Times New Roman" w:hAnsi="Times New Roman"/>
          <w:sz w:val="28"/>
          <w:szCs w:val="28"/>
          <w:lang w:val="kk-KZ"/>
        </w:rPr>
        <w:t>п</w:t>
      </w:r>
      <w:r w:rsidR="00715FF0" w:rsidRPr="006B30A1">
        <w:rPr>
          <w:rFonts w:ascii="Times New Roman" w:hAnsi="Times New Roman"/>
          <w:sz w:val="28"/>
          <w:szCs w:val="28"/>
          <w:lang w:val="kk-KZ"/>
        </w:rPr>
        <w:t>, басқа суланған сүзгі қағазымен және қақпақпен жа</w:t>
      </w:r>
      <w:r w:rsidR="00580DD0" w:rsidRPr="006B30A1">
        <w:rPr>
          <w:rFonts w:ascii="Times New Roman" w:hAnsi="Times New Roman"/>
          <w:sz w:val="28"/>
          <w:szCs w:val="28"/>
          <w:lang w:val="kk-KZ"/>
        </w:rPr>
        <w:t>уып қою керек</w:t>
      </w:r>
      <w:r w:rsidR="00715FF0" w:rsidRPr="006B30A1">
        <w:rPr>
          <w:rFonts w:ascii="Times New Roman" w:hAnsi="Times New Roman"/>
          <w:sz w:val="28"/>
          <w:szCs w:val="28"/>
          <w:lang w:val="kk-KZ"/>
        </w:rPr>
        <w:t xml:space="preserve">. Әр Петри табақшасында </w:t>
      </w:r>
      <w:r w:rsidR="00580DD0" w:rsidRPr="006B30A1">
        <w:rPr>
          <w:rFonts w:ascii="Times New Roman" w:hAnsi="Times New Roman"/>
          <w:sz w:val="28"/>
          <w:szCs w:val="28"/>
          <w:lang w:val="kk-KZ"/>
        </w:rPr>
        <w:t>атын</w:t>
      </w:r>
      <w:r w:rsidR="00715FF0" w:rsidRPr="006B30A1">
        <w:rPr>
          <w:rFonts w:ascii="Times New Roman" w:hAnsi="Times New Roman"/>
          <w:sz w:val="28"/>
          <w:szCs w:val="28"/>
          <w:lang w:val="kk-KZ"/>
        </w:rPr>
        <w:t xml:space="preserve">, өнудің басталу күнін, </w:t>
      </w:r>
      <w:r w:rsidR="00580DD0" w:rsidRPr="006B30A1">
        <w:rPr>
          <w:rFonts w:ascii="Times New Roman" w:hAnsi="Times New Roman"/>
          <w:sz w:val="28"/>
          <w:szCs w:val="28"/>
          <w:lang w:val="kk-KZ"/>
        </w:rPr>
        <w:t xml:space="preserve">өну энергиясы мен өнгіштігін </w:t>
      </w:r>
      <w:r w:rsidR="00715FF0" w:rsidRPr="006B30A1">
        <w:rPr>
          <w:rFonts w:ascii="Times New Roman" w:hAnsi="Times New Roman"/>
          <w:sz w:val="28"/>
          <w:szCs w:val="28"/>
          <w:lang w:val="kk-KZ"/>
        </w:rPr>
        <w:t xml:space="preserve">анықтау күнін көрсететін затбелгі қою керек. Егер </w:t>
      </w:r>
      <w:r w:rsidR="00580DD0" w:rsidRPr="006B30A1">
        <w:rPr>
          <w:rFonts w:ascii="Times New Roman" w:hAnsi="Times New Roman"/>
          <w:sz w:val="28"/>
          <w:szCs w:val="28"/>
          <w:lang w:val="kk-KZ"/>
        </w:rPr>
        <w:t>өскін</w:t>
      </w:r>
      <w:r w:rsidR="00715FF0" w:rsidRPr="006B30A1">
        <w:rPr>
          <w:rFonts w:ascii="Times New Roman" w:hAnsi="Times New Roman"/>
          <w:sz w:val="28"/>
          <w:szCs w:val="28"/>
          <w:lang w:val="kk-KZ"/>
        </w:rPr>
        <w:t xml:space="preserve"> </w:t>
      </w:r>
      <w:r w:rsidR="00580DD0" w:rsidRPr="006B30A1">
        <w:rPr>
          <w:rFonts w:ascii="Times New Roman" w:hAnsi="Times New Roman"/>
          <w:sz w:val="28"/>
          <w:szCs w:val="28"/>
          <w:lang w:val="kk-KZ"/>
        </w:rPr>
        <w:t xml:space="preserve">дәннің </w:t>
      </w:r>
      <w:r w:rsidR="00715FF0" w:rsidRPr="006B30A1">
        <w:rPr>
          <w:rFonts w:ascii="Times New Roman" w:hAnsi="Times New Roman"/>
          <w:sz w:val="28"/>
          <w:szCs w:val="28"/>
          <w:lang w:val="kk-KZ"/>
        </w:rPr>
        <w:t xml:space="preserve"> қабығын</w:t>
      </w:r>
      <w:r w:rsidR="00580DD0" w:rsidRPr="006B30A1">
        <w:rPr>
          <w:rFonts w:ascii="Times New Roman" w:hAnsi="Times New Roman"/>
          <w:sz w:val="28"/>
          <w:szCs w:val="28"/>
          <w:lang w:val="kk-KZ"/>
        </w:rPr>
        <w:t xml:space="preserve">ан </w:t>
      </w:r>
      <w:r w:rsidR="00715FF0" w:rsidRPr="006B30A1">
        <w:rPr>
          <w:rFonts w:ascii="Times New Roman" w:hAnsi="Times New Roman"/>
          <w:sz w:val="28"/>
          <w:szCs w:val="28"/>
          <w:lang w:val="kk-KZ"/>
        </w:rPr>
        <w:t xml:space="preserve">көрінсе, </w:t>
      </w:r>
      <w:r w:rsidR="00580DD0" w:rsidRPr="006B30A1">
        <w:rPr>
          <w:rFonts w:ascii="Times New Roman" w:hAnsi="Times New Roman"/>
          <w:sz w:val="28"/>
          <w:szCs w:val="28"/>
          <w:lang w:val="kk-KZ"/>
        </w:rPr>
        <w:t>дән</w:t>
      </w:r>
      <w:r w:rsidR="00715FF0" w:rsidRPr="006B30A1">
        <w:rPr>
          <w:rFonts w:ascii="Times New Roman" w:hAnsi="Times New Roman"/>
          <w:sz w:val="28"/>
          <w:szCs w:val="28"/>
          <w:lang w:val="kk-KZ"/>
        </w:rPr>
        <w:t xml:space="preserve"> өніп шықты. Қағаз үнемі ылғалды болу үшін күн сайын сула</w:t>
      </w:r>
      <w:r w:rsidR="00580DD0" w:rsidRPr="006B30A1">
        <w:rPr>
          <w:rFonts w:ascii="Times New Roman" w:hAnsi="Times New Roman"/>
          <w:sz w:val="28"/>
          <w:szCs w:val="28"/>
          <w:lang w:val="kk-KZ"/>
        </w:rPr>
        <w:t>п тұру керек</w:t>
      </w:r>
      <w:r w:rsidR="00715FF0" w:rsidRPr="006B30A1">
        <w:rPr>
          <w:rFonts w:ascii="Times New Roman" w:hAnsi="Times New Roman"/>
          <w:sz w:val="28"/>
          <w:szCs w:val="28"/>
          <w:lang w:val="kk-KZ"/>
        </w:rPr>
        <w:t xml:space="preserve">. </w:t>
      </w:r>
      <w:r w:rsidR="00580DD0" w:rsidRPr="006B30A1">
        <w:rPr>
          <w:rFonts w:ascii="Times New Roman" w:hAnsi="Times New Roman"/>
          <w:sz w:val="28"/>
          <w:szCs w:val="28"/>
          <w:lang w:val="kk-KZ"/>
        </w:rPr>
        <w:t>1</w:t>
      </w:r>
      <w:r w:rsidR="00715FF0" w:rsidRPr="006B30A1">
        <w:rPr>
          <w:rFonts w:ascii="Times New Roman" w:hAnsi="Times New Roman"/>
          <w:sz w:val="28"/>
          <w:szCs w:val="28"/>
          <w:lang w:val="kk-KZ"/>
        </w:rPr>
        <w:t>-</w:t>
      </w:r>
      <w:r w:rsidR="00580DD0" w:rsidRPr="006B30A1">
        <w:rPr>
          <w:rFonts w:ascii="Times New Roman" w:hAnsi="Times New Roman"/>
          <w:sz w:val="28"/>
          <w:szCs w:val="28"/>
          <w:lang w:val="kk-KZ"/>
        </w:rPr>
        <w:t>2</w:t>
      </w:r>
      <w:r w:rsidR="00715FF0" w:rsidRPr="006B30A1">
        <w:rPr>
          <w:rFonts w:ascii="Times New Roman" w:hAnsi="Times New Roman"/>
          <w:sz w:val="28"/>
          <w:szCs w:val="28"/>
          <w:lang w:val="kk-KZ"/>
        </w:rPr>
        <w:t xml:space="preserve"> күннен кейін (</w:t>
      </w:r>
      <w:r w:rsidR="00580DD0" w:rsidRPr="006B30A1">
        <w:rPr>
          <w:rFonts w:ascii="Times New Roman" w:hAnsi="Times New Roman"/>
          <w:sz w:val="28"/>
          <w:szCs w:val="28"/>
          <w:lang w:val="kk-KZ"/>
        </w:rPr>
        <w:t xml:space="preserve">астық түріне </w:t>
      </w:r>
      <w:r w:rsidR="00715FF0" w:rsidRPr="006B30A1">
        <w:rPr>
          <w:rFonts w:ascii="Times New Roman" w:hAnsi="Times New Roman"/>
          <w:sz w:val="28"/>
          <w:szCs w:val="28"/>
          <w:lang w:val="kk-KZ"/>
        </w:rPr>
        <w:t xml:space="preserve">байланысты) өсіп шыққан </w:t>
      </w:r>
      <w:r w:rsidR="00580DD0" w:rsidRPr="006B30A1">
        <w:rPr>
          <w:rFonts w:ascii="Times New Roman" w:hAnsi="Times New Roman"/>
          <w:sz w:val="28"/>
          <w:szCs w:val="28"/>
          <w:lang w:val="kk-KZ"/>
        </w:rPr>
        <w:t>дәндердің</w:t>
      </w:r>
      <w:r w:rsidR="00715FF0" w:rsidRPr="006B30A1">
        <w:rPr>
          <w:rFonts w:ascii="Times New Roman" w:hAnsi="Times New Roman"/>
          <w:sz w:val="28"/>
          <w:szCs w:val="28"/>
          <w:lang w:val="kk-KZ"/>
        </w:rPr>
        <w:t xml:space="preserve"> санын есептеп, оларды </w:t>
      </w:r>
      <w:r w:rsidR="00580DD0" w:rsidRPr="006B30A1">
        <w:rPr>
          <w:rFonts w:ascii="Times New Roman" w:hAnsi="Times New Roman"/>
          <w:sz w:val="28"/>
          <w:szCs w:val="28"/>
          <w:lang w:val="kk-KZ"/>
        </w:rPr>
        <w:t>табақшадан</w:t>
      </w:r>
      <w:r w:rsidR="00715FF0" w:rsidRPr="006B30A1">
        <w:rPr>
          <w:rFonts w:ascii="Times New Roman" w:hAnsi="Times New Roman"/>
          <w:sz w:val="28"/>
          <w:szCs w:val="28"/>
          <w:lang w:val="kk-KZ"/>
        </w:rPr>
        <w:t xml:space="preserve"> алып таст</w:t>
      </w:r>
      <w:r w:rsidR="00580DD0" w:rsidRPr="006B30A1">
        <w:rPr>
          <w:rFonts w:ascii="Times New Roman" w:hAnsi="Times New Roman"/>
          <w:sz w:val="28"/>
          <w:szCs w:val="28"/>
          <w:lang w:val="kk-KZ"/>
        </w:rPr>
        <w:t>ау қажет</w:t>
      </w:r>
      <w:r w:rsidR="00503F8F">
        <w:rPr>
          <w:rFonts w:ascii="Times New Roman" w:hAnsi="Times New Roman"/>
          <w:sz w:val="28"/>
          <w:szCs w:val="28"/>
          <w:lang w:val="kk-KZ"/>
        </w:rPr>
        <w:t>. Бұл %-</w:t>
      </w:r>
      <w:r w:rsidR="00715FF0" w:rsidRPr="006B30A1">
        <w:rPr>
          <w:rFonts w:ascii="Times New Roman" w:hAnsi="Times New Roman"/>
          <w:sz w:val="28"/>
          <w:szCs w:val="28"/>
          <w:lang w:val="kk-KZ"/>
        </w:rPr>
        <w:t xml:space="preserve">да өну энергиясы болады. </w:t>
      </w:r>
      <w:r w:rsidR="00580DD0" w:rsidRPr="006B30A1">
        <w:rPr>
          <w:rFonts w:ascii="Times New Roman" w:hAnsi="Times New Roman"/>
          <w:sz w:val="28"/>
          <w:szCs w:val="28"/>
          <w:lang w:val="kk-KZ"/>
        </w:rPr>
        <w:t>3</w:t>
      </w:r>
      <w:r w:rsidR="00715FF0" w:rsidRPr="006B30A1">
        <w:rPr>
          <w:rFonts w:ascii="Times New Roman" w:hAnsi="Times New Roman"/>
          <w:sz w:val="28"/>
          <w:szCs w:val="28"/>
          <w:lang w:val="kk-KZ"/>
        </w:rPr>
        <w:t>-</w:t>
      </w:r>
      <w:r w:rsidR="00580DD0" w:rsidRPr="006B30A1">
        <w:rPr>
          <w:rFonts w:ascii="Times New Roman" w:hAnsi="Times New Roman"/>
          <w:sz w:val="28"/>
          <w:szCs w:val="28"/>
          <w:lang w:val="kk-KZ"/>
        </w:rPr>
        <w:t>4</w:t>
      </w:r>
      <w:r w:rsidR="00715FF0" w:rsidRPr="006B30A1">
        <w:rPr>
          <w:rFonts w:ascii="Times New Roman" w:hAnsi="Times New Roman"/>
          <w:sz w:val="28"/>
          <w:szCs w:val="28"/>
          <w:lang w:val="kk-KZ"/>
        </w:rPr>
        <w:t xml:space="preserve"> күннен кейін жаңадан өнген </w:t>
      </w:r>
      <w:r w:rsidR="00580DD0" w:rsidRPr="006B30A1">
        <w:rPr>
          <w:rFonts w:ascii="Times New Roman" w:hAnsi="Times New Roman"/>
          <w:sz w:val="28"/>
          <w:szCs w:val="28"/>
          <w:lang w:val="kk-KZ"/>
        </w:rPr>
        <w:t>дәндердің</w:t>
      </w:r>
      <w:r w:rsidR="00715FF0" w:rsidRPr="006B30A1">
        <w:rPr>
          <w:rFonts w:ascii="Times New Roman" w:hAnsi="Times New Roman"/>
          <w:sz w:val="28"/>
          <w:szCs w:val="28"/>
          <w:lang w:val="kk-KZ"/>
        </w:rPr>
        <w:t xml:space="preserve"> саны есептеледі. Оларды өну энергиясының санымен қосу арқылы </w:t>
      </w:r>
      <w:r w:rsidR="005B532C" w:rsidRPr="006B30A1">
        <w:rPr>
          <w:rFonts w:ascii="Times New Roman" w:hAnsi="Times New Roman"/>
          <w:sz w:val="28"/>
          <w:szCs w:val="28"/>
          <w:lang w:val="kk-KZ"/>
        </w:rPr>
        <w:t>дәннің</w:t>
      </w:r>
      <w:r w:rsidR="00715FF0" w:rsidRPr="006B30A1">
        <w:rPr>
          <w:rFonts w:ascii="Times New Roman" w:hAnsi="Times New Roman"/>
          <w:sz w:val="28"/>
          <w:szCs w:val="28"/>
          <w:lang w:val="kk-KZ"/>
        </w:rPr>
        <w:t xml:space="preserve"> өнгіштігі %</w:t>
      </w:r>
      <w:r w:rsidR="00973329" w:rsidRPr="006B30A1">
        <w:rPr>
          <w:rFonts w:ascii="Times New Roman" w:hAnsi="Times New Roman"/>
          <w:sz w:val="28"/>
          <w:szCs w:val="28"/>
          <w:lang w:val="kk-KZ"/>
        </w:rPr>
        <w:t xml:space="preserve"> </w:t>
      </w:r>
      <w:r w:rsidR="00715FF0" w:rsidRPr="006B30A1">
        <w:rPr>
          <w:rFonts w:ascii="Times New Roman" w:hAnsi="Times New Roman"/>
          <w:sz w:val="28"/>
          <w:szCs w:val="28"/>
          <w:lang w:val="kk-KZ"/>
        </w:rPr>
        <w:t xml:space="preserve">түрінде көрінеді. Өну энергиясы мен өнгіштігі екі үлгі арасындағы орташа мән ретінде </w:t>
      </w:r>
      <w:r w:rsidR="00715FF0" w:rsidRPr="00503F8F">
        <w:rPr>
          <w:rFonts w:ascii="Times New Roman" w:hAnsi="Times New Roman"/>
          <w:sz w:val="28"/>
          <w:szCs w:val="28"/>
          <w:lang w:val="kk-KZ"/>
        </w:rPr>
        <w:t>есептеледі. Өну</w:t>
      </w:r>
      <w:r w:rsidR="00B97FC2" w:rsidRPr="00503F8F">
        <w:rPr>
          <w:rFonts w:ascii="Times New Roman" w:hAnsi="Times New Roman"/>
          <w:sz w:val="28"/>
          <w:szCs w:val="28"/>
          <w:lang w:val="kk-KZ"/>
        </w:rPr>
        <w:t xml:space="preserve"> </w:t>
      </w:r>
      <w:r w:rsidR="00715FF0" w:rsidRPr="00503F8F">
        <w:rPr>
          <w:rFonts w:ascii="Times New Roman" w:hAnsi="Times New Roman"/>
          <w:sz w:val="28"/>
          <w:szCs w:val="28"/>
          <w:lang w:val="kk-KZ"/>
        </w:rPr>
        <w:t xml:space="preserve">энергиясы </w:t>
      </w:r>
      <w:r w:rsidR="00715FF0" w:rsidRPr="006B30A1">
        <w:rPr>
          <w:rFonts w:ascii="Times New Roman" w:hAnsi="Times New Roman"/>
          <w:sz w:val="28"/>
          <w:szCs w:val="28"/>
          <w:lang w:val="kk-KZ"/>
        </w:rPr>
        <w:t>мен өнгіштігі арасындағы айырмашылықтар неғұрлым аз болса, тұқымның сапасы соғұрлым жоғары болады.</w:t>
      </w:r>
    </w:p>
    <w:p w:rsidR="00057953" w:rsidRPr="006B30A1" w:rsidRDefault="00BC1C56" w:rsidP="00973329">
      <w:pPr>
        <w:autoSpaceDE w:val="0"/>
        <w:autoSpaceDN w:val="0"/>
        <w:adjustRightInd w:val="0"/>
        <w:spacing w:after="0" w:line="240" w:lineRule="auto"/>
        <w:ind w:firstLine="709"/>
        <w:jc w:val="both"/>
        <w:rPr>
          <w:rFonts w:ascii="Times New Roman" w:eastAsia="Times-Bold" w:hAnsi="Times New Roman"/>
          <w:bCs/>
          <w:sz w:val="28"/>
          <w:szCs w:val="28"/>
          <w:lang w:val="kk-KZ"/>
        </w:rPr>
      </w:pPr>
      <w:r w:rsidRPr="006B30A1">
        <w:rPr>
          <w:rFonts w:ascii="Times New Roman" w:eastAsia="Times-Roman" w:hAnsi="Times New Roman"/>
          <w:noProof/>
          <w:sz w:val="28"/>
          <w:szCs w:val="28"/>
        </w:rPr>
        <w:drawing>
          <wp:anchor distT="0" distB="0" distL="114300" distR="114300" simplePos="0" relativeHeight="251636224" behindDoc="0" locked="0" layoutInCell="1" allowOverlap="1" wp14:anchorId="50350E03" wp14:editId="1E677570">
            <wp:simplePos x="0" y="0"/>
            <wp:positionH relativeFrom="column">
              <wp:posOffset>1738916</wp:posOffset>
            </wp:positionH>
            <wp:positionV relativeFrom="paragraph">
              <wp:posOffset>2470</wp:posOffset>
            </wp:positionV>
            <wp:extent cx="360" cy="360"/>
            <wp:effectExtent l="57150" t="38100" r="38100" b="57150"/>
            <wp:wrapNone/>
            <wp:docPr id="293" name="Рукописный ввод 293"/>
            <wp:cNvGraphicFramePr/>
            <a:graphic xmlns:a="http://schemas.openxmlformats.org/drawingml/2006/main">
              <a:graphicData uri="http://schemas.openxmlformats.org/drawingml/2006/picture">
                <pic:pic xmlns:pic="http://schemas.openxmlformats.org/drawingml/2006/picture">
                  <pic:nvPicPr>
                    <pic:cNvPr id="293" name="Рукописный ввод 293"/>
                    <pic:cNvPicPr/>
                  </pic:nvPicPr>
                  <pic:blipFill>
                    <a:blip r:embed="rId22"/>
                    <a:stretch>
                      <a:fillRect/>
                    </a:stretch>
                  </pic:blipFill>
                  <pic:spPr>
                    <a:xfrm>
                      <a:off x="0" y="0"/>
                      <a:ext cx="36000" cy="216000"/>
                    </a:xfrm>
                    <a:prstGeom prst="rect">
                      <a:avLst/>
                    </a:prstGeom>
                  </pic:spPr>
                </pic:pic>
              </a:graphicData>
            </a:graphic>
          </wp:anchor>
        </w:drawing>
      </w:r>
      <w:r w:rsidRPr="006B30A1">
        <w:rPr>
          <w:rFonts w:ascii="Times New Roman" w:eastAsia="Times-Roman" w:hAnsi="Times New Roman"/>
          <w:noProof/>
          <w:sz w:val="28"/>
          <w:szCs w:val="28"/>
        </w:rPr>
        <w:drawing>
          <wp:anchor distT="0" distB="0" distL="114300" distR="114300" simplePos="0" relativeHeight="251635200" behindDoc="0" locked="0" layoutInCell="1" allowOverlap="1" wp14:anchorId="02111632" wp14:editId="648D1ABC">
            <wp:simplePos x="0" y="0"/>
            <wp:positionH relativeFrom="column">
              <wp:posOffset>727676</wp:posOffset>
            </wp:positionH>
            <wp:positionV relativeFrom="paragraph">
              <wp:posOffset>529150</wp:posOffset>
            </wp:positionV>
            <wp:extent cx="29160" cy="4680"/>
            <wp:effectExtent l="57150" t="38100" r="28575" b="52705"/>
            <wp:wrapNone/>
            <wp:docPr id="292" name="Рукописный ввод 292"/>
            <wp:cNvGraphicFramePr/>
            <a:graphic xmlns:a="http://schemas.openxmlformats.org/drawingml/2006/main">
              <a:graphicData uri="http://schemas.openxmlformats.org/drawingml/2006/picture">
                <pic:pic xmlns:pic="http://schemas.openxmlformats.org/drawingml/2006/picture">
                  <pic:nvPicPr>
                    <pic:cNvPr id="292" name="Рукописный ввод 292"/>
                    <pic:cNvPicPr/>
                  </pic:nvPicPr>
                  <pic:blipFill>
                    <a:blip r:embed="rId23"/>
                    <a:stretch>
                      <a:fillRect/>
                    </a:stretch>
                  </pic:blipFill>
                  <pic:spPr>
                    <a:xfrm>
                      <a:off x="0" y="0"/>
                      <a:ext cx="64800" cy="220320"/>
                    </a:xfrm>
                    <a:prstGeom prst="rect">
                      <a:avLst/>
                    </a:prstGeom>
                  </pic:spPr>
                </pic:pic>
              </a:graphicData>
            </a:graphic>
          </wp:anchor>
        </w:drawing>
      </w:r>
      <w:r w:rsidR="00973329" w:rsidRPr="006B30A1">
        <w:rPr>
          <w:rStyle w:val="tlid-translation"/>
          <w:rFonts w:ascii="Times New Roman" w:hAnsi="Times New Roman"/>
          <w:sz w:val="28"/>
          <w:szCs w:val="28"/>
          <w:lang w:val="kk-KZ"/>
        </w:rPr>
        <w:t>Өскіні өскен</w:t>
      </w:r>
      <w:r w:rsidR="00057953" w:rsidRPr="006B30A1">
        <w:rPr>
          <w:rStyle w:val="tlid-translation"/>
          <w:rFonts w:ascii="Times New Roman" w:hAnsi="Times New Roman"/>
          <w:sz w:val="28"/>
          <w:szCs w:val="28"/>
          <w:lang w:val="kk-KZ"/>
        </w:rPr>
        <w:t xml:space="preserve"> дәндердің </w:t>
      </w:r>
      <w:r w:rsidR="00057953" w:rsidRPr="006B30A1">
        <w:rPr>
          <w:rFonts w:ascii="Times New Roman" w:eastAsia="Times-Bold" w:hAnsi="Times New Roman"/>
          <w:bCs/>
          <w:sz w:val="28"/>
          <w:szCs w:val="28"/>
          <w:lang w:val="kk-KZ"/>
        </w:rPr>
        <w:t>микробиологиялық қауіпсіздігін жоғарылату әдісі</w:t>
      </w:r>
    </w:p>
    <w:p w:rsidR="00057953" w:rsidRPr="006B30A1" w:rsidRDefault="00514F33" w:rsidP="00987FB4">
      <w:pPr>
        <w:shd w:val="clear" w:color="auto" w:fill="FFFFFF"/>
        <w:spacing w:after="0" w:line="240" w:lineRule="auto"/>
        <w:ind w:right="17" w:firstLine="709"/>
        <w:jc w:val="both"/>
        <w:rPr>
          <w:rFonts w:ascii="Times New Roman" w:hAnsi="Times New Roman"/>
          <w:sz w:val="28"/>
          <w:szCs w:val="28"/>
          <w:lang w:val="kk-KZ"/>
        </w:rPr>
      </w:pPr>
      <w:r w:rsidRPr="006B30A1">
        <w:rPr>
          <w:rFonts w:ascii="Times New Roman" w:hAnsi="Times New Roman"/>
          <w:sz w:val="28"/>
          <w:szCs w:val="28"/>
          <w:lang w:val="kk-KZ"/>
        </w:rPr>
        <w:lastRenderedPageBreak/>
        <w:t>3</w:t>
      </w:r>
      <w:r w:rsidR="00057953" w:rsidRPr="006B30A1">
        <w:rPr>
          <w:rFonts w:ascii="Times New Roman" w:hAnsi="Times New Roman"/>
          <w:sz w:val="28"/>
          <w:szCs w:val="28"/>
          <w:lang w:val="kk-KZ"/>
        </w:rPr>
        <w:t xml:space="preserve"> %-дық шайқурай </w:t>
      </w:r>
      <w:r w:rsidR="005B532C" w:rsidRPr="006B30A1">
        <w:rPr>
          <w:rFonts w:ascii="Times New Roman" w:hAnsi="Times New Roman"/>
          <w:sz w:val="28"/>
          <w:szCs w:val="28"/>
          <w:lang w:val="kk-KZ"/>
        </w:rPr>
        <w:t xml:space="preserve">сулы </w:t>
      </w:r>
      <w:r w:rsidRPr="006B30A1">
        <w:rPr>
          <w:rFonts w:ascii="Times New Roman" w:hAnsi="Times New Roman"/>
          <w:sz w:val="28"/>
          <w:szCs w:val="28"/>
          <w:lang w:val="kk-KZ"/>
        </w:rPr>
        <w:t>тұнбасын</w:t>
      </w:r>
      <w:r w:rsidR="00057953" w:rsidRPr="006B30A1">
        <w:rPr>
          <w:rFonts w:ascii="Times New Roman" w:hAnsi="Times New Roman"/>
          <w:sz w:val="28"/>
          <w:szCs w:val="28"/>
          <w:lang w:val="kk-KZ"/>
        </w:rPr>
        <w:t xml:space="preserve"> дайындау әдісі</w:t>
      </w:r>
    </w:p>
    <w:p w:rsidR="0080000F" w:rsidRPr="006B30A1" w:rsidRDefault="00514F33" w:rsidP="0080000F">
      <w:pPr>
        <w:pStyle w:val="a8"/>
        <w:spacing w:before="0" w:beforeAutospacing="0" w:after="0" w:afterAutospacing="0" w:line="256" w:lineRule="auto"/>
        <w:ind w:firstLine="709"/>
        <w:jc w:val="both"/>
        <w:rPr>
          <w:sz w:val="28"/>
          <w:szCs w:val="28"/>
          <w:lang w:val="kk-KZ"/>
        </w:rPr>
      </w:pPr>
      <w:r w:rsidRPr="006B30A1">
        <w:rPr>
          <w:sz w:val="28"/>
          <w:szCs w:val="28"/>
          <w:lang w:val="kk-KZ"/>
        </w:rPr>
        <w:t>3</w:t>
      </w:r>
      <w:r w:rsidR="00057953" w:rsidRPr="006B30A1">
        <w:rPr>
          <w:sz w:val="28"/>
          <w:szCs w:val="28"/>
          <w:lang w:val="kk-KZ"/>
        </w:rPr>
        <w:t xml:space="preserve"> %-дық шайқурай </w:t>
      </w:r>
      <w:r w:rsidR="005B532C" w:rsidRPr="006B30A1">
        <w:rPr>
          <w:sz w:val="28"/>
          <w:szCs w:val="28"/>
          <w:lang w:val="kk-KZ"/>
        </w:rPr>
        <w:t xml:space="preserve">сулы </w:t>
      </w:r>
      <w:r w:rsidRPr="006B30A1">
        <w:rPr>
          <w:sz w:val="28"/>
          <w:szCs w:val="28"/>
          <w:lang w:val="kk-KZ"/>
        </w:rPr>
        <w:t>тұнбасын</w:t>
      </w:r>
      <w:r w:rsidR="00057953" w:rsidRPr="006B30A1">
        <w:rPr>
          <w:sz w:val="28"/>
          <w:szCs w:val="28"/>
          <w:lang w:val="kk-KZ"/>
        </w:rPr>
        <w:t xml:space="preserve"> дайындау үшін, </w:t>
      </w:r>
      <w:r w:rsidRPr="006B30A1">
        <w:rPr>
          <w:sz w:val="28"/>
          <w:szCs w:val="28"/>
          <w:lang w:val="kk-KZ"/>
        </w:rPr>
        <w:t>3</w:t>
      </w:r>
      <w:r w:rsidR="00057953" w:rsidRPr="006B30A1">
        <w:rPr>
          <w:sz w:val="28"/>
          <w:szCs w:val="28"/>
          <w:lang w:val="kk-KZ"/>
        </w:rPr>
        <w:t xml:space="preserve">0 г </w:t>
      </w:r>
      <w:r w:rsidRPr="006B30A1">
        <w:rPr>
          <w:sz w:val="28"/>
          <w:szCs w:val="28"/>
          <w:lang w:val="kk-KZ"/>
        </w:rPr>
        <w:t>ұнтақталған</w:t>
      </w:r>
      <w:r w:rsidR="00057953" w:rsidRPr="006B30A1">
        <w:rPr>
          <w:sz w:val="28"/>
          <w:szCs w:val="28"/>
          <w:lang w:val="kk-KZ"/>
        </w:rPr>
        <w:t xml:space="preserve"> құрғақ өсімдік шикізатын </w:t>
      </w:r>
      <w:r w:rsidR="0080000F" w:rsidRPr="006B30A1">
        <w:rPr>
          <w:sz w:val="28"/>
          <w:szCs w:val="28"/>
          <w:lang w:val="kk-KZ"/>
        </w:rPr>
        <w:t xml:space="preserve">(7 мм көлем) </w:t>
      </w:r>
      <w:r w:rsidRPr="006B30A1">
        <w:rPr>
          <w:sz w:val="28"/>
          <w:szCs w:val="28"/>
          <w:lang w:val="kk-KZ"/>
        </w:rPr>
        <w:t xml:space="preserve">су моншасында тұрған шыны ыдысқа салыңыз, </w:t>
      </w:r>
      <w:r w:rsidR="00057953" w:rsidRPr="006B30A1">
        <w:rPr>
          <w:sz w:val="28"/>
          <w:szCs w:val="28"/>
          <w:lang w:val="kk-KZ"/>
        </w:rPr>
        <w:t xml:space="preserve">үстінен 1 литр су құясыз </w:t>
      </w:r>
      <w:r w:rsidRPr="006B30A1">
        <w:rPr>
          <w:sz w:val="28"/>
          <w:szCs w:val="28"/>
          <w:lang w:val="kk-KZ"/>
        </w:rPr>
        <w:t>су қайнағанша тұрғызамыз</w:t>
      </w:r>
      <w:r w:rsidR="00057953" w:rsidRPr="006B30A1">
        <w:rPr>
          <w:sz w:val="28"/>
          <w:szCs w:val="28"/>
          <w:lang w:val="kk-KZ"/>
        </w:rPr>
        <w:t>,</w:t>
      </w:r>
      <w:r w:rsidRPr="006B30A1">
        <w:rPr>
          <w:sz w:val="28"/>
          <w:szCs w:val="28"/>
          <w:lang w:val="kk-KZ"/>
        </w:rPr>
        <w:t xml:space="preserve"> кейін су банясында 15-25 минут</w:t>
      </w:r>
      <w:r w:rsidR="0080000F" w:rsidRPr="006B30A1">
        <w:rPr>
          <w:sz w:val="28"/>
          <w:szCs w:val="28"/>
          <w:lang w:val="kk-KZ"/>
        </w:rPr>
        <w:t xml:space="preserve"> (1 л дейін – 1-3 л дейін)</w:t>
      </w:r>
      <w:r w:rsidRPr="006B30A1">
        <w:rPr>
          <w:sz w:val="28"/>
          <w:szCs w:val="28"/>
          <w:lang w:val="kk-KZ"/>
        </w:rPr>
        <w:t xml:space="preserve"> қайнатамыз</w:t>
      </w:r>
      <w:r w:rsidR="0080000F" w:rsidRPr="006B30A1">
        <w:rPr>
          <w:sz w:val="28"/>
          <w:szCs w:val="28"/>
          <w:lang w:val="kk-KZ"/>
        </w:rPr>
        <w:t xml:space="preserve">. </w:t>
      </w:r>
      <w:r w:rsidR="00503F8F">
        <w:rPr>
          <w:sz w:val="28"/>
          <w:szCs w:val="28"/>
          <w:lang w:val="kk-KZ"/>
        </w:rPr>
        <w:t>Одан кейін,</w:t>
      </w:r>
      <w:r w:rsidR="0080000F" w:rsidRPr="006B30A1">
        <w:rPr>
          <w:sz w:val="28"/>
          <w:szCs w:val="28"/>
          <w:lang w:val="kk-KZ"/>
        </w:rPr>
        <w:t xml:space="preserve"> </w:t>
      </w:r>
      <w:r w:rsidR="0080000F" w:rsidRPr="006B30A1">
        <w:rPr>
          <w:rFonts w:eastAsia="Calibri"/>
          <w:color w:val="000000" w:themeColor="dark1"/>
          <w:kern w:val="24"/>
          <w:sz w:val="28"/>
          <w:szCs w:val="28"/>
          <w:lang w:val="kk-KZ"/>
        </w:rPr>
        <w:t xml:space="preserve">бөлме температурасында (18-20°C) 10 минут тұрғызамыз (дубильді заттары бойында қалу үшін). </w:t>
      </w:r>
      <w:r w:rsidR="00503F8F">
        <w:rPr>
          <w:sz w:val="28"/>
          <w:szCs w:val="28"/>
          <w:lang w:val="kk-KZ"/>
        </w:rPr>
        <w:t>Тұнбаны дәке</w:t>
      </w:r>
      <w:r w:rsidR="0080000F" w:rsidRPr="006B30A1">
        <w:rPr>
          <w:sz w:val="28"/>
          <w:szCs w:val="28"/>
          <w:lang w:val="kk-KZ"/>
        </w:rPr>
        <w:t>мен немес</w:t>
      </w:r>
      <w:r w:rsidR="00503F8F">
        <w:rPr>
          <w:sz w:val="28"/>
          <w:szCs w:val="28"/>
          <w:lang w:val="kk-KZ"/>
        </w:rPr>
        <w:t>е</w:t>
      </w:r>
      <w:r w:rsidR="0080000F" w:rsidRPr="006B30A1">
        <w:rPr>
          <w:sz w:val="28"/>
          <w:szCs w:val="28"/>
          <w:lang w:val="kk-KZ"/>
        </w:rPr>
        <w:t xml:space="preserve"> мақта тампондармен</w:t>
      </w:r>
      <w:r w:rsidR="00057953" w:rsidRPr="006B30A1">
        <w:rPr>
          <w:sz w:val="28"/>
          <w:szCs w:val="28"/>
          <w:lang w:val="kk-KZ"/>
        </w:rPr>
        <w:t xml:space="preserve"> </w:t>
      </w:r>
      <w:r w:rsidR="0080000F" w:rsidRPr="006B30A1">
        <w:rPr>
          <w:sz w:val="28"/>
          <w:szCs w:val="28"/>
          <w:lang w:val="kk-KZ"/>
        </w:rPr>
        <w:t>фильтрлейміз</w:t>
      </w:r>
      <w:r w:rsidR="00057953" w:rsidRPr="006B30A1">
        <w:rPr>
          <w:sz w:val="28"/>
          <w:szCs w:val="28"/>
          <w:lang w:val="kk-KZ"/>
        </w:rPr>
        <w:t xml:space="preserve">. </w:t>
      </w:r>
    </w:p>
    <w:p w:rsidR="00057953" w:rsidRPr="006B30A1" w:rsidRDefault="00057953" w:rsidP="0080000F">
      <w:pPr>
        <w:pStyle w:val="a8"/>
        <w:spacing w:before="0" w:beforeAutospacing="0" w:after="0" w:afterAutospacing="0" w:line="256" w:lineRule="auto"/>
        <w:ind w:firstLine="709"/>
        <w:jc w:val="both"/>
        <w:rPr>
          <w:sz w:val="28"/>
          <w:szCs w:val="28"/>
          <w:lang w:val="kk-KZ"/>
        </w:rPr>
      </w:pPr>
      <w:r w:rsidRPr="006B30A1">
        <w:rPr>
          <w:sz w:val="28"/>
          <w:szCs w:val="28"/>
          <w:lang w:val="kk-KZ"/>
        </w:rPr>
        <w:t xml:space="preserve">Дайын </w:t>
      </w:r>
      <w:r w:rsidR="0080000F" w:rsidRPr="006B30A1">
        <w:rPr>
          <w:sz w:val="28"/>
          <w:szCs w:val="28"/>
          <w:lang w:val="kk-KZ"/>
        </w:rPr>
        <w:t>3</w:t>
      </w:r>
      <w:r w:rsidRPr="006B30A1">
        <w:rPr>
          <w:sz w:val="28"/>
          <w:szCs w:val="28"/>
          <w:lang w:val="kk-KZ"/>
        </w:rPr>
        <w:t xml:space="preserve"> %-дық шайқурай </w:t>
      </w:r>
      <w:r w:rsidR="005B532C" w:rsidRPr="006B30A1">
        <w:rPr>
          <w:sz w:val="28"/>
          <w:szCs w:val="28"/>
          <w:lang w:val="kk-KZ"/>
        </w:rPr>
        <w:t xml:space="preserve">сулы </w:t>
      </w:r>
      <w:r w:rsidR="0080000F" w:rsidRPr="006B30A1">
        <w:rPr>
          <w:sz w:val="28"/>
          <w:szCs w:val="28"/>
          <w:lang w:val="kk-KZ"/>
        </w:rPr>
        <w:t>тұнбасын</w:t>
      </w:r>
      <w:r w:rsidR="00A7747C" w:rsidRPr="006B30A1">
        <w:rPr>
          <w:sz w:val="28"/>
          <w:szCs w:val="28"/>
          <w:lang w:val="kk-KZ"/>
        </w:rPr>
        <w:t xml:space="preserve"> дәннің өскінін</w:t>
      </w:r>
      <w:r w:rsidRPr="006B30A1">
        <w:rPr>
          <w:sz w:val="28"/>
          <w:szCs w:val="28"/>
          <w:lang w:val="kk-KZ"/>
        </w:rPr>
        <w:t xml:space="preserve"> </w:t>
      </w:r>
      <w:r w:rsidR="0080000F" w:rsidRPr="006B30A1">
        <w:rPr>
          <w:sz w:val="28"/>
          <w:szCs w:val="28"/>
          <w:lang w:val="kk-KZ"/>
        </w:rPr>
        <w:t xml:space="preserve">өсіру </w:t>
      </w:r>
      <w:r w:rsidRPr="006B30A1">
        <w:rPr>
          <w:sz w:val="28"/>
          <w:szCs w:val="28"/>
          <w:lang w:val="kk-KZ"/>
        </w:rPr>
        <w:t xml:space="preserve">кезінде </w:t>
      </w:r>
      <w:r w:rsidR="0080000F" w:rsidRPr="006B30A1">
        <w:rPr>
          <w:sz w:val="28"/>
          <w:szCs w:val="28"/>
          <w:lang w:val="kk-KZ"/>
        </w:rPr>
        <w:t>өңдеу</w:t>
      </w:r>
      <w:r w:rsidRPr="006B30A1">
        <w:rPr>
          <w:sz w:val="28"/>
          <w:szCs w:val="28"/>
          <w:lang w:val="kk-KZ"/>
        </w:rPr>
        <w:t xml:space="preserve"> үшін күніне екі рет, яғни әр 12 сағат сайын қолданылады</w:t>
      </w:r>
      <w:r w:rsidR="00503F8F">
        <w:rPr>
          <w:sz w:val="28"/>
          <w:szCs w:val="28"/>
          <w:lang w:val="kk-KZ"/>
        </w:rPr>
        <w:t>. Дайын беті жабық қайнатпаны 5</w:t>
      </w:r>
      <w:r w:rsidR="00503F8F">
        <w:rPr>
          <w:rStyle w:val="tlid-translation"/>
          <w:sz w:val="28"/>
          <w:szCs w:val="28"/>
          <w:lang w:val="kk-KZ"/>
        </w:rPr>
        <w:t>°</w:t>
      </w:r>
      <w:r w:rsidRPr="006B30A1">
        <w:rPr>
          <w:rStyle w:val="tlid-translation"/>
          <w:sz w:val="28"/>
          <w:szCs w:val="28"/>
          <w:lang w:val="kk-KZ"/>
        </w:rPr>
        <w:t>C</w:t>
      </w:r>
      <w:r w:rsidRPr="006B30A1">
        <w:rPr>
          <w:sz w:val="28"/>
          <w:szCs w:val="28"/>
          <w:lang w:val="kk-KZ"/>
        </w:rPr>
        <w:t xml:space="preserve"> температурада 3 күннен көп емес мерзімге дейін сақталады.</w:t>
      </w:r>
    </w:p>
    <w:p w:rsidR="00057953" w:rsidRPr="006B30A1" w:rsidRDefault="00503F8F" w:rsidP="0080000F">
      <w:pPr>
        <w:shd w:val="clear" w:color="auto" w:fill="FFFFFF"/>
        <w:spacing w:after="0" w:line="240" w:lineRule="auto"/>
        <w:ind w:right="17"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Жасыл қарақұмық дәні</w:t>
      </w:r>
      <w:r w:rsidR="00057953" w:rsidRPr="006B30A1">
        <w:rPr>
          <w:rStyle w:val="tlid-translation"/>
          <w:rFonts w:ascii="Times New Roman" w:hAnsi="Times New Roman"/>
          <w:sz w:val="28"/>
          <w:szCs w:val="28"/>
          <w:lang w:val="kk-KZ"/>
        </w:rPr>
        <w:t xml:space="preserve">нің өскінін өсіру кезінде микробиологиялық қауіпсіздігін жоғарылату үшін </w:t>
      </w:r>
      <w:r w:rsidR="00514F33" w:rsidRPr="006B30A1">
        <w:rPr>
          <w:rStyle w:val="tlid-translation"/>
          <w:rFonts w:ascii="Times New Roman" w:hAnsi="Times New Roman"/>
          <w:sz w:val="28"/>
          <w:szCs w:val="28"/>
          <w:lang w:val="kk-KZ"/>
        </w:rPr>
        <w:t>3</w:t>
      </w:r>
      <w:r w:rsidR="00057953" w:rsidRPr="006B30A1">
        <w:rPr>
          <w:rFonts w:ascii="Times New Roman" w:hAnsi="Times New Roman"/>
          <w:sz w:val="28"/>
          <w:szCs w:val="28"/>
          <w:lang w:val="kk-KZ"/>
        </w:rPr>
        <w:t xml:space="preserve"> %-дық шайқурай </w:t>
      </w:r>
      <w:r w:rsidR="005B532C" w:rsidRPr="006B30A1">
        <w:rPr>
          <w:rFonts w:ascii="Times New Roman" w:hAnsi="Times New Roman"/>
          <w:sz w:val="28"/>
          <w:szCs w:val="28"/>
          <w:lang w:val="kk-KZ"/>
        </w:rPr>
        <w:t xml:space="preserve">сулы </w:t>
      </w:r>
      <w:r w:rsidR="00A7747C" w:rsidRPr="006B30A1">
        <w:rPr>
          <w:rFonts w:ascii="Times New Roman" w:hAnsi="Times New Roman"/>
          <w:sz w:val="28"/>
          <w:szCs w:val="28"/>
          <w:lang w:val="kk-KZ"/>
        </w:rPr>
        <w:t>тұнбасымен өңдеу</w:t>
      </w:r>
      <w:r w:rsidR="00057953" w:rsidRPr="006B30A1">
        <w:rPr>
          <w:rFonts w:ascii="Times New Roman" w:hAnsi="Times New Roman"/>
          <w:sz w:val="28"/>
          <w:szCs w:val="28"/>
          <w:lang w:val="kk-KZ"/>
        </w:rPr>
        <w:t xml:space="preserve"> әдісі</w:t>
      </w:r>
      <w:r>
        <w:rPr>
          <w:rFonts w:ascii="Times New Roman" w:hAnsi="Times New Roman"/>
          <w:sz w:val="28"/>
          <w:szCs w:val="28"/>
          <w:lang w:val="kk-KZ"/>
        </w:rPr>
        <w:t>.</w:t>
      </w:r>
    </w:p>
    <w:p w:rsidR="00057953" w:rsidRPr="006B30A1" w:rsidRDefault="00057953" w:rsidP="0080000F">
      <w:pPr>
        <w:shd w:val="clear" w:color="auto" w:fill="FFFFFF"/>
        <w:spacing w:after="0" w:line="240" w:lineRule="auto"/>
        <w:ind w:right="17"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Дәннің өскінін өсіру үшін ыдысқа қарақұмық дәндерін салып, ағынды сумен жуамыз да,  </w:t>
      </w:r>
      <w:r w:rsidR="00514F33" w:rsidRPr="006B30A1">
        <w:rPr>
          <w:rFonts w:ascii="Times New Roman" w:hAnsi="Times New Roman"/>
          <w:sz w:val="28"/>
          <w:szCs w:val="28"/>
          <w:lang w:val="kk-KZ"/>
        </w:rPr>
        <w:t>3</w:t>
      </w:r>
      <w:r w:rsidRPr="006B30A1">
        <w:rPr>
          <w:rFonts w:ascii="Times New Roman" w:hAnsi="Times New Roman"/>
          <w:sz w:val="28"/>
          <w:szCs w:val="28"/>
          <w:lang w:val="kk-KZ"/>
        </w:rPr>
        <w:t xml:space="preserve"> %-дық шайқурай </w:t>
      </w:r>
      <w:r w:rsidR="005B532C" w:rsidRPr="006B30A1">
        <w:rPr>
          <w:rFonts w:ascii="Times New Roman" w:hAnsi="Times New Roman"/>
          <w:sz w:val="28"/>
          <w:szCs w:val="28"/>
          <w:lang w:val="kk-KZ"/>
        </w:rPr>
        <w:t xml:space="preserve">сулы </w:t>
      </w:r>
      <w:r w:rsidR="00A7747C" w:rsidRPr="006B30A1">
        <w:rPr>
          <w:rFonts w:ascii="Times New Roman" w:hAnsi="Times New Roman"/>
          <w:sz w:val="28"/>
          <w:szCs w:val="28"/>
          <w:lang w:val="kk-KZ"/>
        </w:rPr>
        <w:t>тұнбасына</w:t>
      </w:r>
      <w:r w:rsidRPr="006B30A1">
        <w:rPr>
          <w:rFonts w:ascii="Times New Roman" w:hAnsi="Times New Roman"/>
          <w:sz w:val="28"/>
          <w:szCs w:val="28"/>
          <w:lang w:val="kk-KZ"/>
        </w:rPr>
        <w:t xml:space="preserve"> 10 минутқа </w:t>
      </w:r>
      <w:r w:rsidRPr="006B30A1">
        <w:rPr>
          <w:rStyle w:val="tlid-translation"/>
          <w:rFonts w:ascii="Times New Roman" w:hAnsi="Times New Roman"/>
          <w:sz w:val="28"/>
          <w:szCs w:val="28"/>
          <w:lang w:val="kk-KZ"/>
        </w:rPr>
        <w:t xml:space="preserve">салып қоямыз. Әрі қарай дәндерді мына пропорцияда таза  суға </w:t>
      </w:r>
      <w:r w:rsidR="00503F8F">
        <w:rPr>
          <w:rStyle w:val="tlid-translation"/>
          <w:rFonts w:ascii="Times New Roman" w:hAnsi="Times New Roman"/>
          <w:sz w:val="28"/>
          <w:szCs w:val="28"/>
          <w:lang w:val="kk-KZ"/>
        </w:rPr>
        <w:t>саламыз</w:t>
      </w:r>
      <w:r w:rsidRPr="006B30A1">
        <w:rPr>
          <w:rStyle w:val="tlid-translation"/>
          <w:rFonts w:ascii="Times New Roman" w:hAnsi="Times New Roman"/>
          <w:sz w:val="28"/>
          <w:szCs w:val="28"/>
          <w:lang w:val="kk-KZ"/>
        </w:rPr>
        <w:t>: қарақұмықтың бір бөлігіне судың</w:t>
      </w:r>
      <w:r w:rsidR="00503F8F">
        <w:rPr>
          <w:rStyle w:val="tlid-translation"/>
          <w:rFonts w:ascii="Times New Roman" w:hAnsi="Times New Roman"/>
          <w:sz w:val="28"/>
          <w:szCs w:val="28"/>
          <w:lang w:val="kk-KZ"/>
        </w:rPr>
        <w:t xml:space="preserve"> үш бөлігін құямыз. Дәндерді 20°</w:t>
      </w:r>
      <w:r w:rsidRPr="006B30A1">
        <w:rPr>
          <w:rStyle w:val="tlid-translation"/>
          <w:rFonts w:ascii="Times New Roman" w:hAnsi="Times New Roman"/>
          <w:sz w:val="28"/>
          <w:szCs w:val="28"/>
          <w:lang w:val="kk-KZ"/>
        </w:rPr>
        <w:t xml:space="preserve">C температурада </w:t>
      </w:r>
      <w:r w:rsidR="0080000F" w:rsidRPr="006B30A1">
        <w:rPr>
          <w:rStyle w:val="tlid-translation"/>
          <w:rFonts w:ascii="Times New Roman" w:hAnsi="Times New Roman"/>
          <w:sz w:val="28"/>
          <w:szCs w:val="28"/>
          <w:lang w:val="kk-KZ"/>
        </w:rPr>
        <w:t>6-</w:t>
      </w:r>
      <w:r w:rsidRPr="006B30A1">
        <w:rPr>
          <w:rStyle w:val="tlid-translation"/>
          <w:rFonts w:ascii="Times New Roman" w:hAnsi="Times New Roman"/>
          <w:sz w:val="28"/>
          <w:szCs w:val="28"/>
          <w:lang w:val="kk-KZ"/>
        </w:rPr>
        <w:t>8 сағаттан аспайтын уақыт бойы бөктіреміз. Бойына су сіңірген қарақұмықты өскіні</w:t>
      </w:r>
      <w:r w:rsidR="00503F8F">
        <w:rPr>
          <w:rStyle w:val="tlid-translation"/>
          <w:rFonts w:ascii="Times New Roman" w:hAnsi="Times New Roman"/>
          <w:sz w:val="28"/>
          <w:szCs w:val="28"/>
          <w:lang w:val="kk-KZ"/>
        </w:rPr>
        <w:t>н</w:t>
      </w:r>
      <w:r w:rsidRPr="006B30A1">
        <w:rPr>
          <w:rStyle w:val="tlid-translation"/>
          <w:rFonts w:ascii="Times New Roman" w:hAnsi="Times New Roman"/>
          <w:sz w:val="28"/>
          <w:szCs w:val="28"/>
          <w:lang w:val="kk-KZ"/>
        </w:rPr>
        <w:t xml:space="preserve"> өсіру үшін ыдысқа жайып қоямыз, ауа жеткілікті кіріп тұру үшін және ыдыста жылыжай эффектісі пайда болу үшін дәкемен бетін жабамыз.</w:t>
      </w:r>
      <w:r w:rsidR="0080000F"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Әр 12 сағат сайын </w:t>
      </w:r>
      <w:r w:rsidR="00514F33" w:rsidRPr="006B30A1">
        <w:rPr>
          <w:rFonts w:ascii="Times New Roman" w:hAnsi="Times New Roman"/>
          <w:sz w:val="28"/>
          <w:szCs w:val="28"/>
          <w:lang w:val="kk-KZ"/>
        </w:rPr>
        <w:t>3</w:t>
      </w:r>
      <w:r w:rsidRPr="006B30A1">
        <w:rPr>
          <w:rFonts w:ascii="Times New Roman" w:hAnsi="Times New Roman"/>
          <w:sz w:val="28"/>
          <w:szCs w:val="28"/>
          <w:lang w:val="kk-KZ"/>
        </w:rPr>
        <w:t xml:space="preserve"> %-дық шайқурай </w:t>
      </w:r>
      <w:r w:rsidR="005B532C" w:rsidRPr="006B30A1">
        <w:rPr>
          <w:rFonts w:ascii="Times New Roman" w:hAnsi="Times New Roman"/>
          <w:sz w:val="28"/>
          <w:szCs w:val="28"/>
          <w:lang w:val="kk-KZ"/>
        </w:rPr>
        <w:t xml:space="preserve">сулы </w:t>
      </w:r>
      <w:r w:rsidR="0080000F" w:rsidRPr="006B30A1">
        <w:rPr>
          <w:rFonts w:ascii="Times New Roman" w:hAnsi="Times New Roman"/>
          <w:sz w:val="28"/>
          <w:szCs w:val="28"/>
          <w:lang w:val="kk-KZ"/>
        </w:rPr>
        <w:t>тұнбасымен</w:t>
      </w:r>
      <w:r w:rsidRPr="006B30A1">
        <w:rPr>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10 минутқа салып </w:t>
      </w:r>
      <w:r w:rsidR="0080000F" w:rsidRPr="006B30A1">
        <w:rPr>
          <w:rStyle w:val="tlid-translation"/>
          <w:rFonts w:ascii="Times New Roman" w:hAnsi="Times New Roman"/>
          <w:sz w:val="28"/>
          <w:szCs w:val="28"/>
          <w:lang w:val="kk-KZ"/>
        </w:rPr>
        <w:t>өңдейміз</w:t>
      </w:r>
      <w:r w:rsidRPr="006B30A1">
        <w:rPr>
          <w:rStyle w:val="tlid-translation"/>
          <w:rFonts w:ascii="Times New Roman" w:hAnsi="Times New Roman"/>
          <w:sz w:val="28"/>
          <w:szCs w:val="28"/>
          <w:lang w:val="kk-KZ"/>
        </w:rPr>
        <w:t xml:space="preserve">, артынан сумен шайып отырамыз.  </w:t>
      </w:r>
      <w:r w:rsidR="00121EF0" w:rsidRPr="006B30A1">
        <w:rPr>
          <w:rStyle w:val="tlid-translation"/>
          <w:rFonts w:ascii="Times New Roman" w:hAnsi="Times New Roman"/>
          <w:sz w:val="28"/>
          <w:szCs w:val="28"/>
          <w:lang w:val="kk-KZ"/>
        </w:rPr>
        <w:t>Дәннің өну температурасы 21,5°С, өну уақыты 72 сағат.</w:t>
      </w:r>
    </w:p>
    <w:p w:rsidR="00057953" w:rsidRPr="006B30A1" w:rsidRDefault="00057953" w:rsidP="00987FB4">
      <w:pPr>
        <w:autoSpaceDE w:val="0"/>
        <w:autoSpaceDN w:val="0"/>
        <w:adjustRightInd w:val="0"/>
        <w:spacing w:after="0" w:line="240" w:lineRule="auto"/>
        <w:ind w:firstLine="709"/>
        <w:jc w:val="both"/>
        <w:rPr>
          <w:rFonts w:ascii="Times New Roman" w:eastAsia="Times-Roman" w:hAnsi="Times New Roman"/>
          <w:sz w:val="28"/>
          <w:szCs w:val="28"/>
          <w:lang w:val="kk-KZ"/>
        </w:rPr>
      </w:pPr>
    </w:p>
    <w:p w:rsidR="009C272B" w:rsidRPr="006B30A1" w:rsidRDefault="00847B12" w:rsidP="00987FB4">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t>2.</w:t>
      </w:r>
      <w:r w:rsidR="00C938AF" w:rsidRPr="006B30A1">
        <w:rPr>
          <w:rFonts w:ascii="Times New Roman" w:hAnsi="Times New Roman"/>
          <w:b/>
          <w:sz w:val="28"/>
          <w:szCs w:val="28"/>
          <w:lang w:val="kk-KZ"/>
        </w:rPr>
        <w:t xml:space="preserve">4 </w:t>
      </w:r>
      <w:r w:rsidR="009C272B" w:rsidRPr="006B30A1">
        <w:rPr>
          <w:rFonts w:ascii="Times New Roman" w:hAnsi="Times New Roman"/>
          <w:b/>
          <w:sz w:val="28"/>
          <w:szCs w:val="28"/>
          <w:lang w:val="kk-KZ"/>
        </w:rPr>
        <w:t>Зерттелетін өнімдердің құрамындағы көмірсулар</w:t>
      </w:r>
      <w:r w:rsidR="001F6DD9" w:rsidRPr="006B30A1">
        <w:rPr>
          <w:rFonts w:ascii="Times New Roman" w:hAnsi="Times New Roman"/>
          <w:b/>
          <w:sz w:val="28"/>
          <w:szCs w:val="28"/>
          <w:lang w:val="kk-KZ"/>
        </w:rPr>
        <w:t>д</w:t>
      </w:r>
      <w:r w:rsidR="009C272B" w:rsidRPr="006B30A1">
        <w:rPr>
          <w:rFonts w:ascii="Times New Roman" w:hAnsi="Times New Roman"/>
          <w:b/>
          <w:sz w:val="28"/>
          <w:szCs w:val="28"/>
          <w:lang w:val="kk-KZ"/>
        </w:rPr>
        <w:t>ы анықтау</w:t>
      </w:r>
    </w:p>
    <w:p w:rsidR="001F6DD9" w:rsidRPr="006B30A1" w:rsidRDefault="001F6DD9" w:rsidP="001F6DD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Зерттелетін өнімдердің құрамындағы көмірсуларды анықтау 1,124 г/100 см</w:t>
      </w:r>
      <w:r w:rsidR="009D7232"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массалық концентрациядағы тұз қышқылының ерітіндісін қолдана отырып, астыққа (бидайдан басқа) немесе астық қоспасына талдау жүргізу</w:t>
      </w:r>
      <w:r w:rsidR="001F510F">
        <w:rPr>
          <w:rFonts w:ascii="Times New Roman" w:hAnsi="Times New Roman"/>
          <w:sz w:val="28"/>
          <w:szCs w:val="28"/>
          <w:lang w:val="kk-KZ"/>
        </w:rPr>
        <w:t>.</w:t>
      </w:r>
      <w:r w:rsidRPr="006B30A1">
        <w:rPr>
          <w:rFonts w:ascii="Times New Roman" w:hAnsi="Times New Roman"/>
          <w:sz w:val="28"/>
          <w:szCs w:val="28"/>
          <w:lang w:val="kk-KZ"/>
        </w:rPr>
        <w:t xml:space="preserve"> </w:t>
      </w:r>
    </w:p>
    <w:p w:rsidR="001F6DD9" w:rsidRPr="006B30A1" w:rsidRDefault="001F6DD9" w:rsidP="001F6DD9">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ab/>
        <w:t>Әрқайсысының салмағы (5,00±0,01) г болатын ұнтақталған дәннің екі параллель ілмегі шығынсыз сыйымдылығы 100 см</w:t>
      </w:r>
      <w:r w:rsidR="009D7232"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болатын екі құрғақ өлшеуіш колбаға ауыстырылады, әрқайсысына 25 см</w:t>
      </w:r>
      <w:r w:rsidR="009D7232"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екі дозада тұз қышқылының 50 см</w:t>
      </w:r>
      <w:r w:rsidR="009D7232"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ерітіндісі құйылады. Тұз қышқылы ерітіндісінің бірінші бөлігін қосқаннан кейін, колбалардың ішіндегі өнім толығымен суланғанша және түйіршіктері жойылғанша шайқалады. Тұз қышқылының келесі 25 см</w:t>
      </w:r>
      <w:r w:rsidR="009D7232"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ерітіндіс</w:t>
      </w:r>
      <w:r w:rsidR="009D7232">
        <w:rPr>
          <w:rFonts w:ascii="Times New Roman" w:hAnsi="Times New Roman"/>
          <w:sz w:val="28"/>
          <w:szCs w:val="28"/>
          <w:lang w:val="kk-KZ"/>
        </w:rPr>
        <w:t>імен</w:t>
      </w:r>
      <w:r w:rsidRPr="006B30A1">
        <w:rPr>
          <w:rFonts w:ascii="Times New Roman" w:hAnsi="Times New Roman"/>
          <w:sz w:val="28"/>
          <w:szCs w:val="28"/>
          <w:lang w:val="kk-KZ"/>
        </w:rPr>
        <w:t xml:space="preserve"> колбалардың мойнының қабырғаларынан ұн бөлшектерін жуады, қоспаны мұқият араластырып, колбаларды 15 минут қайнаған су ваннасына салады. Алғашқы үш минут ішінде колбаларды ваннад</w:t>
      </w:r>
      <w:r w:rsidR="009D7232">
        <w:rPr>
          <w:rFonts w:ascii="Times New Roman" w:hAnsi="Times New Roman"/>
          <w:sz w:val="28"/>
          <w:szCs w:val="28"/>
          <w:lang w:val="kk-KZ"/>
        </w:rPr>
        <w:t>ан шығармай, оның ішіндегі сұйықтық</w:t>
      </w:r>
      <w:r w:rsidRPr="006B30A1">
        <w:rPr>
          <w:rFonts w:ascii="Times New Roman" w:hAnsi="Times New Roman"/>
          <w:sz w:val="28"/>
          <w:szCs w:val="28"/>
          <w:lang w:val="kk-KZ"/>
        </w:rPr>
        <w:t>ты тегіс айналмалы қозғалыстармен араластырады. Ваннадағы су колбалардағы сұйықтық деңгейінен жоғары және үздіксіз қайнатылуы керек. (15,0±0,5) минуттан кейін колбалар ваннадан шығарылады және оларға (25-30) см суық тазартылған су  құйылады, араластырылады және ерітінді</w:t>
      </w:r>
      <w:r w:rsidR="009D7232">
        <w:rPr>
          <w:rFonts w:ascii="Times New Roman" w:hAnsi="Times New Roman"/>
          <w:sz w:val="28"/>
          <w:szCs w:val="28"/>
          <w:lang w:val="kk-KZ"/>
        </w:rPr>
        <w:t>лер суық ағынды суда (20,0±0,2)</w:t>
      </w:r>
      <w:r w:rsidRPr="006B30A1">
        <w:rPr>
          <w:rFonts w:ascii="Times New Roman" w:hAnsi="Times New Roman"/>
          <w:sz w:val="28"/>
          <w:szCs w:val="28"/>
          <w:lang w:val="kk-KZ"/>
        </w:rPr>
        <w:t>°С температураға дейін салқындатылады.</w:t>
      </w:r>
    </w:p>
    <w:p w:rsidR="001F6DD9" w:rsidRPr="006B30A1" w:rsidRDefault="001F6DD9" w:rsidP="001F6DD9">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lastRenderedPageBreak/>
        <w:tab/>
        <w:t>Ақуыздарды тұндыру және мырыш сульфатының 1 см</w:t>
      </w:r>
      <w:r w:rsidR="009D7232"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ерітіндісін ағарту үшін колбаларға 1 см</w:t>
      </w:r>
      <w:r w:rsidR="009D7232"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w:t>
      </w:r>
      <w:r w:rsidRPr="009D7232">
        <w:rPr>
          <w:rFonts w:ascii="Times New Roman" w:hAnsi="Times New Roman"/>
          <w:sz w:val="28"/>
          <w:szCs w:val="28"/>
          <w:lang w:val="kk-KZ"/>
        </w:rPr>
        <w:t>калий безді-синероидты</w:t>
      </w:r>
      <w:r w:rsidRPr="006B30A1">
        <w:rPr>
          <w:rFonts w:ascii="Times New Roman" w:hAnsi="Times New Roman"/>
          <w:sz w:val="28"/>
          <w:szCs w:val="28"/>
          <w:lang w:val="kk-KZ"/>
        </w:rPr>
        <w:t xml:space="preserve"> ерітінді қосылады. Колбаның ішіндегісін қайтадан араластырылады.</w:t>
      </w:r>
    </w:p>
    <w:p w:rsidR="001F6DD9" w:rsidRPr="006B30A1" w:rsidRDefault="001F6DD9" w:rsidP="001F6DD9">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ab/>
        <w:t>Көрсетілген ерітінділердің орнына 6 см</w:t>
      </w:r>
      <w:r w:rsidR="009D7232"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молибден қышқылы аммоний ерітіндісін қосу арқылы ақуыздарды ағартуға және тұндыруға рұқсат етіледі. Колбалардағы сұйықтық көлемі дистилденген сумен (20,0</w:t>
      </w:r>
      <w:r w:rsidR="009D7232">
        <w:rPr>
          <w:rFonts w:ascii="Times New Roman" w:hAnsi="Times New Roman"/>
          <w:sz w:val="28"/>
          <w:szCs w:val="28"/>
          <w:lang w:val="kk-KZ"/>
        </w:rPr>
        <w:t>±0,2)</w:t>
      </w:r>
      <w:r w:rsidRPr="006B30A1">
        <w:rPr>
          <w:rFonts w:ascii="Times New Roman" w:hAnsi="Times New Roman"/>
          <w:sz w:val="28"/>
          <w:szCs w:val="28"/>
          <w:lang w:val="kk-KZ"/>
        </w:rPr>
        <w:t xml:space="preserve">°С температурада белгіге дейін жеткізіледі және мұқият араластырғаннан кейін ерітінділер құрғақ бүктелген қағаз сүзгілері арқылы таза құрғақ конустық колбаларға сүзіледі. Сүзу кезінде фильтраттың алғашқы бөліктері алынып тасталады, қалған фильтрат поляризация жазықтығының айналу бұрышын өлшеу үшін қолданылады. Өлшеу ұзындығы 200 мм </w:t>
      </w:r>
      <w:r w:rsidR="009D7232">
        <w:rPr>
          <w:rFonts w:ascii="Times New Roman" w:hAnsi="Times New Roman"/>
          <w:sz w:val="28"/>
          <w:szCs w:val="28"/>
          <w:lang w:val="kk-KZ"/>
        </w:rPr>
        <w:t>полимерлеу кюветінде (20,0=0,2)</w:t>
      </w:r>
      <w:r w:rsidRPr="006B30A1">
        <w:rPr>
          <w:rFonts w:ascii="Times New Roman" w:hAnsi="Times New Roman"/>
          <w:sz w:val="28"/>
          <w:szCs w:val="28"/>
          <w:lang w:val="kk-KZ"/>
        </w:rPr>
        <w:t>°С температурада жүргізіледі; с</w:t>
      </w:r>
      <w:r w:rsidR="009D7232">
        <w:rPr>
          <w:rFonts w:ascii="Times New Roman" w:hAnsi="Times New Roman"/>
          <w:sz w:val="28"/>
          <w:szCs w:val="28"/>
          <w:lang w:val="kk-KZ"/>
        </w:rPr>
        <w:t>у</w:t>
      </w:r>
      <w:r w:rsidRPr="006B30A1">
        <w:rPr>
          <w:rFonts w:ascii="Times New Roman" w:hAnsi="Times New Roman"/>
          <w:sz w:val="28"/>
          <w:szCs w:val="28"/>
          <w:lang w:val="kk-KZ"/>
        </w:rPr>
        <w:t>лы талдау кезінде өлшеу нәтижелерін екі есе арттыра отырып, ұзындығы 100 мм кювет қолданылады.</w:t>
      </w:r>
    </w:p>
    <w:p w:rsidR="00D22A54" w:rsidRPr="006B30A1" w:rsidRDefault="001F6DD9" w:rsidP="009D7232">
      <w:pPr>
        <w:spacing w:after="0" w:line="240" w:lineRule="auto"/>
        <w:ind w:firstLine="708"/>
        <w:jc w:val="both"/>
        <w:rPr>
          <w:i/>
          <w:color w:val="333333"/>
          <w:sz w:val="28"/>
          <w:szCs w:val="28"/>
          <w:lang w:val="kk-KZ"/>
        </w:rPr>
      </w:pPr>
      <w:r w:rsidRPr="006B30A1">
        <w:rPr>
          <w:rFonts w:ascii="Times New Roman" w:hAnsi="Times New Roman"/>
          <w:sz w:val="28"/>
          <w:szCs w:val="28"/>
          <w:lang w:val="kk-KZ"/>
        </w:rPr>
        <w:t xml:space="preserve">Поляризацияны анықтау үшін кювет фильтратпен шайылады, содан кейін ауа көпіршіктері сұйықтыққа түспеуі үшін оны фильтратпен толтырады, қақпақты әйнекпен және бұрандалы тығынмен жауып, сыртын құрғатады. Поляриметрде немесе сахариметрде өлшеу аспаптарға қолданылатын нұсқауларға сәйкес жүргізіледі. Астықтың (бидайдан басқа) және астық қоспасының әрбір сынамасы үшін шартты крахмалдылық мәндері есептеледі </w:t>
      </w:r>
      <w:r w:rsidR="006C7B14" w:rsidRPr="006B30A1">
        <w:rPr>
          <w:rFonts w:ascii="Times New Roman" w:hAnsi="Times New Roman"/>
          <w:color w:val="333333"/>
          <w:sz w:val="28"/>
          <w:szCs w:val="28"/>
          <w:lang w:val="kk-KZ"/>
        </w:rPr>
        <w:t>[</w:t>
      </w:r>
      <w:r w:rsidR="007F1FBC" w:rsidRPr="006B30A1">
        <w:rPr>
          <w:rFonts w:ascii="Times New Roman" w:hAnsi="Times New Roman"/>
          <w:color w:val="333333"/>
          <w:sz w:val="28"/>
          <w:szCs w:val="28"/>
          <w:lang w:val="kk-KZ"/>
        </w:rPr>
        <w:t>93</w:t>
      </w:r>
      <w:r w:rsidR="009C272B" w:rsidRPr="006B30A1">
        <w:rPr>
          <w:rFonts w:ascii="Times New Roman" w:hAnsi="Times New Roman"/>
          <w:color w:val="333333"/>
          <w:sz w:val="28"/>
          <w:szCs w:val="28"/>
          <w:lang w:val="kk-KZ"/>
        </w:rPr>
        <w:t>].</w:t>
      </w:r>
      <w:r w:rsidR="009D7232">
        <w:rPr>
          <w:rFonts w:ascii="Times New Roman" w:hAnsi="Times New Roman"/>
          <w:color w:val="333333"/>
          <w:sz w:val="28"/>
          <w:szCs w:val="28"/>
          <w:lang w:val="kk-KZ"/>
        </w:rPr>
        <w:t xml:space="preserve"> </w:t>
      </w:r>
    </w:p>
    <w:p w:rsidR="00D22A54" w:rsidRPr="006B30A1" w:rsidRDefault="00D22A54" w:rsidP="00D22A54">
      <w:pPr>
        <w:spacing w:after="0" w:line="240" w:lineRule="auto"/>
        <w:ind w:firstLine="709"/>
        <w:jc w:val="both"/>
        <w:rPr>
          <w:i/>
          <w:color w:val="333333"/>
          <w:sz w:val="28"/>
          <w:szCs w:val="28"/>
          <w:lang w:val="kk-KZ"/>
        </w:rPr>
      </w:pPr>
      <w:r w:rsidRPr="006B30A1">
        <w:rPr>
          <w:rFonts w:ascii="Times New Roman" w:hAnsi="Times New Roman"/>
          <w:color w:val="000000"/>
          <w:sz w:val="28"/>
          <w:szCs w:val="28"/>
          <w:lang w:val="kk-KZ"/>
        </w:rPr>
        <w:t>Дәннің шартты крахмалдылығы,</w:t>
      </w:r>
      <w:r w:rsidR="009D7232">
        <w:rPr>
          <w:rFonts w:ascii="Times New Roman" w:hAnsi="Times New Roman"/>
          <w:color w:val="000000"/>
          <w:sz w:val="28"/>
          <w:szCs w:val="28"/>
          <w:lang w:val="kk-KZ"/>
        </w:rPr>
        <w:t xml:space="preserve"> </w:t>
      </w:r>
      <w:r w:rsidRPr="006B30A1">
        <w:rPr>
          <w:rFonts w:ascii="Times New Roman" w:hAnsi="Times New Roman"/>
          <w:color w:val="000000"/>
          <w:sz w:val="28"/>
          <w:szCs w:val="28"/>
          <w:lang w:val="kk-KZ"/>
        </w:rPr>
        <w:t xml:space="preserve">%, тұз қышқылы ерітіндісімен және кальций хлориді ерітіндісімен талдау жүргізу кезінде және қалыпты қант шкаласы бар сахариметрді пайдалану кезінде </w:t>
      </w:r>
      <w:r w:rsidR="009D7232">
        <w:rPr>
          <w:rFonts w:ascii="Times New Roman" w:hAnsi="Times New Roman"/>
          <w:color w:val="000000"/>
          <w:sz w:val="28"/>
          <w:szCs w:val="28"/>
          <w:lang w:val="kk-KZ"/>
        </w:rPr>
        <w:t xml:space="preserve">мына </w:t>
      </w:r>
      <w:r w:rsidRPr="006B30A1">
        <w:rPr>
          <w:rFonts w:ascii="Times New Roman" w:hAnsi="Times New Roman"/>
          <w:color w:val="000000"/>
          <w:sz w:val="28"/>
          <w:szCs w:val="28"/>
          <w:lang w:val="kk-KZ"/>
        </w:rPr>
        <w:t>формула бойынша есептеледі:</w:t>
      </w:r>
    </w:p>
    <w:p w:rsidR="00D22A54" w:rsidRPr="006B30A1" w:rsidRDefault="00D22A54" w:rsidP="00D22A54">
      <w:pPr>
        <w:spacing w:after="0" w:line="240" w:lineRule="auto"/>
        <w:ind w:firstLine="709"/>
        <w:jc w:val="both"/>
        <w:rPr>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51"/>
      </w:tblGrid>
      <w:tr w:rsidR="00641264" w:rsidRPr="006B30A1" w:rsidTr="00641264">
        <w:tc>
          <w:tcPr>
            <w:tcW w:w="8755" w:type="dxa"/>
          </w:tcPr>
          <w:p w:rsidR="00641264" w:rsidRPr="006B30A1" w:rsidRDefault="00641264" w:rsidP="00641264">
            <w:pPr>
              <w:spacing w:after="0" w:line="240" w:lineRule="auto"/>
              <w:jc w:val="center"/>
              <w:rPr>
                <w:rFonts w:ascii="Times New Roman" w:hAnsi="Times New Roman"/>
                <w:color w:val="000000"/>
                <w:sz w:val="28"/>
                <w:szCs w:val="28"/>
              </w:rPr>
            </w:pPr>
            <w:r w:rsidRPr="006B30A1">
              <w:rPr>
                <w:rFonts w:ascii="Times New Roman" w:hAnsi="Times New Roman"/>
                <w:sz w:val="28"/>
                <w:szCs w:val="28"/>
                <w:lang w:val="kk-KZ"/>
              </w:rPr>
              <w:t>Х = К</w:t>
            </w:r>
            <w:r w:rsidRPr="006B30A1">
              <w:rPr>
                <w:rFonts w:ascii="Times New Roman" w:hAnsi="Times New Roman"/>
                <w:sz w:val="28"/>
                <w:szCs w:val="28"/>
                <w:lang w:val="en-US"/>
              </w:rPr>
              <w:t>N</w:t>
            </w:r>
            <w:r w:rsidRPr="006B30A1">
              <w:rPr>
                <w:rFonts w:ascii="Times New Roman" w:hAnsi="Times New Roman"/>
                <w:sz w:val="28"/>
                <w:szCs w:val="28"/>
                <w:lang w:val="kk-KZ"/>
              </w:rPr>
              <w:t xml:space="preserve"> (100-</w:t>
            </w:r>
            <w:r w:rsidRPr="006B30A1">
              <w:rPr>
                <w:rFonts w:ascii="Times New Roman" w:hAnsi="Times New Roman"/>
                <w:sz w:val="28"/>
                <w:szCs w:val="28"/>
                <w:lang w:val="en-US"/>
              </w:rPr>
              <w:t>W</w:t>
            </w:r>
            <w:r w:rsidRPr="006B30A1">
              <w:rPr>
                <w:rFonts w:ascii="Times New Roman" w:hAnsi="Times New Roman"/>
                <w:sz w:val="28"/>
                <w:szCs w:val="28"/>
                <w:vertAlign w:val="subscript"/>
              </w:rPr>
              <w:t>1</w:t>
            </w:r>
            <w:r w:rsidRPr="006B30A1">
              <w:rPr>
                <w:rFonts w:ascii="Times New Roman" w:hAnsi="Times New Roman"/>
                <w:sz w:val="28"/>
                <w:szCs w:val="28"/>
                <w:lang w:val="kk-KZ"/>
              </w:rPr>
              <w:t>) (</w:t>
            </w:r>
            <w:r w:rsidRPr="006B30A1">
              <w:rPr>
                <w:rFonts w:ascii="Times New Roman" w:hAnsi="Times New Roman"/>
                <w:sz w:val="28"/>
                <w:szCs w:val="28"/>
              </w:rPr>
              <w:t>100-</w:t>
            </w:r>
            <w:r w:rsidRPr="006B30A1">
              <w:rPr>
                <w:rFonts w:ascii="Times New Roman" w:hAnsi="Times New Roman"/>
                <w:sz w:val="28"/>
                <w:szCs w:val="28"/>
                <w:lang w:val="en-US"/>
              </w:rPr>
              <w:t>M</w:t>
            </w:r>
            <w:r w:rsidRPr="006B30A1">
              <w:rPr>
                <w:rFonts w:ascii="Times New Roman" w:hAnsi="Times New Roman"/>
                <w:sz w:val="28"/>
                <w:szCs w:val="28"/>
                <w:vertAlign w:val="subscript"/>
                <w:lang w:val="en-US"/>
              </w:rPr>
              <w:t>C</w:t>
            </w:r>
            <w:r w:rsidRPr="006B30A1">
              <w:rPr>
                <w:rFonts w:ascii="Times New Roman" w:hAnsi="Times New Roman"/>
                <w:sz w:val="28"/>
                <w:szCs w:val="28"/>
                <w:lang w:val="kk-KZ"/>
              </w:rPr>
              <w:t>)/ (</w:t>
            </w:r>
            <w:r w:rsidRPr="006B30A1">
              <w:rPr>
                <w:rFonts w:ascii="Times New Roman" w:hAnsi="Times New Roman"/>
                <w:sz w:val="28"/>
                <w:szCs w:val="28"/>
              </w:rPr>
              <w:t>100-</w:t>
            </w:r>
            <w:r w:rsidRPr="006B30A1">
              <w:rPr>
                <w:rFonts w:ascii="Times New Roman" w:hAnsi="Times New Roman"/>
                <w:sz w:val="28"/>
                <w:szCs w:val="28"/>
                <w:lang w:val="en-US"/>
              </w:rPr>
              <w:t>W</w:t>
            </w:r>
            <w:r w:rsidRPr="006B30A1">
              <w:rPr>
                <w:rFonts w:ascii="Times New Roman" w:hAnsi="Times New Roman"/>
                <w:sz w:val="28"/>
                <w:szCs w:val="28"/>
                <w:vertAlign w:val="subscript"/>
              </w:rPr>
              <w:t>2</w:t>
            </w:r>
            <w:r w:rsidRPr="006B30A1">
              <w:rPr>
                <w:rFonts w:ascii="Times New Roman" w:hAnsi="Times New Roman"/>
                <w:sz w:val="28"/>
                <w:szCs w:val="28"/>
                <w:lang w:val="kk-KZ"/>
              </w:rPr>
              <w:t>) ×</w:t>
            </w:r>
            <w:r w:rsidRPr="006B30A1">
              <w:rPr>
                <w:rFonts w:ascii="Times New Roman" w:hAnsi="Times New Roman"/>
                <w:sz w:val="28"/>
                <w:szCs w:val="28"/>
              </w:rPr>
              <w:t>100,</w:t>
            </w:r>
            <w:r w:rsidRPr="006B30A1">
              <w:rPr>
                <w:rFonts w:ascii="Times New Roman" w:hAnsi="Times New Roman"/>
                <w:sz w:val="28"/>
                <w:szCs w:val="28"/>
                <w:lang w:val="kk-KZ"/>
              </w:rPr>
              <w:t xml:space="preserve">               </w:t>
            </w:r>
            <w:r w:rsidRPr="006B30A1">
              <w:rPr>
                <w:rFonts w:ascii="Times New Roman" w:hAnsi="Times New Roman"/>
                <w:sz w:val="28"/>
                <w:szCs w:val="28"/>
              </w:rPr>
              <w:t xml:space="preserve"> </w:t>
            </w:r>
            <w:r w:rsidRPr="006B30A1">
              <w:rPr>
                <w:rFonts w:ascii="Times New Roman" w:hAnsi="Times New Roman"/>
                <w:sz w:val="28"/>
                <w:szCs w:val="28"/>
                <w:lang w:val="kk-KZ"/>
              </w:rPr>
              <w:t xml:space="preserve"> </w:t>
            </w:r>
            <w:r w:rsidRPr="006B30A1">
              <w:rPr>
                <w:rFonts w:ascii="Times New Roman" w:hAnsi="Times New Roman"/>
                <w:sz w:val="28"/>
                <w:szCs w:val="28"/>
              </w:rPr>
              <w:t xml:space="preserve">     </w:t>
            </w:r>
            <w:r w:rsidRPr="006B30A1">
              <w:rPr>
                <w:rFonts w:ascii="Times New Roman" w:hAnsi="Times New Roman"/>
                <w:sz w:val="28"/>
                <w:szCs w:val="28"/>
                <w:lang w:val="en-US"/>
              </w:rPr>
              <w:t xml:space="preserve">          </w:t>
            </w:r>
          </w:p>
        </w:tc>
        <w:tc>
          <w:tcPr>
            <w:tcW w:w="851" w:type="dxa"/>
          </w:tcPr>
          <w:p w:rsidR="00641264" w:rsidRPr="006B30A1" w:rsidRDefault="00641264" w:rsidP="00D22A54">
            <w:pPr>
              <w:spacing w:after="0" w:line="240" w:lineRule="auto"/>
              <w:jc w:val="both"/>
              <w:rPr>
                <w:rFonts w:ascii="Times New Roman" w:hAnsi="Times New Roman"/>
                <w:sz w:val="28"/>
                <w:szCs w:val="28"/>
                <w:lang w:val="kk-KZ"/>
              </w:rPr>
            </w:pPr>
            <w:r w:rsidRPr="006B30A1">
              <w:rPr>
                <w:rFonts w:ascii="Times New Roman" w:hAnsi="Times New Roman"/>
                <w:sz w:val="28"/>
                <w:szCs w:val="28"/>
              </w:rPr>
              <w:t>(1</w:t>
            </w:r>
            <w:r w:rsidRPr="006B30A1">
              <w:rPr>
                <w:rFonts w:ascii="Times New Roman" w:hAnsi="Times New Roman"/>
                <w:color w:val="000000"/>
                <w:sz w:val="28"/>
                <w:szCs w:val="28"/>
              </w:rPr>
              <w:t>)</w:t>
            </w:r>
          </w:p>
        </w:tc>
      </w:tr>
    </w:tbl>
    <w:p w:rsidR="00641264" w:rsidRPr="006B30A1" w:rsidRDefault="00641264" w:rsidP="00D22A54">
      <w:pPr>
        <w:spacing w:after="0" w:line="240" w:lineRule="auto"/>
        <w:ind w:firstLine="709"/>
        <w:jc w:val="both"/>
        <w:rPr>
          <w:rFonts w:ascii="Times New Roman" w:hAnsi="Times New Roman"/>
          <w:sz w:val="28"/>
          <w:szCs w:val="28"/>
          <w:lang w:val="kk-KZ"/>
        </w:rPr>
      </w:pPr>
    </w:p>
    <w:p w:rsidR="00D22A54" w:rsidRPr="006B30A1" w:rsidRDefault="00D22A54" w:rsidP="00D22A54">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 xml:space="preserve">Мұнда: </w:t>
      </w:r>
    </w:p>
    <w:p w:rsidR="00D22A54" w:rsidRPr="006B30A1" w:rsidRDefault="00D22A54" w:rsidP="00D22A54">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 xml:space="preserve">К-бітіру коэффициенті </w:t>
      </w:r>
    </w:p>
    <w:p w:rsidR="00D22A54" w:rsidRPr="006B30A1" w:rsidRDefault="00D22A54" w:rsidP="00D22A54">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N-сахариметрдің көрсеткіші (поляриметр), масштаб дәрежелері;</w:t>
      </w:r>
    </w:p>
    <w:p w:rsidR="00D22A54" w:rsidRPr="006B30A1" w:rsidRDefault="00D22A54" w:rsidP="00D22A54">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W</w:t>
      </w:r>
      <w:r w:rsidRPr="006B30A1">
        <w:rPr>
          <w:rFonts w:ascii="Times New Roman" w:hAnsi="Times New Roman"/>
          <w:color w:val="000000"/>
          <w:sz w:val="28"/>
          <w:szCs w:val="28"/>
          <w:vertAlign w:val="subscript"/>
          <w:lang w:val="kk-KZ"/>
        </w:rPr>
        <w:t>1</w:t>
      </w:r>
      <w:r w:rsidRPr="006B30A1">
        <w:rPr>
          <w:rFonts w:ascii="Times New Roman" w:hAnsi="Times New Roman"/>
          <w:color w:val="000000"/>
          <w:sz w:val="28"/>
          <w:szCs w:val="28"/>
          <w:lang w:val="kk-KZ"/>
        </w:rPr>
        <w:t>-бастапқы дәннің ылғалдылығы, %;</w:t>
      </w:r>
    </w:p>
    <w:p w:rsidR="00D22A54" w:rsidRPr="006B30A1" w:rsidRDefault="00D22A54" w:rsidP="00D22A54">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W</w:t>
      </w:r>
      <w:r w:rsidRPr="006B30A1">
        <w:rPr>
          <w:rFonts w:ascii="Times New Roman" w:hAnsi="Times New Roman"/>
          <w:color w:val="000000"/>
          <w:sz w:val="28"/>
          <w:szCs w:val="28"/>
          <w:vertAlign w:val="subscript"/>
          <w:lang w:val="kk-KZ"/>
        </w:rPr>
        <w:t>2</w:t>
      </w:r>
      <w:r w:rsidRPr="006B30A1">
        <w:rPr>
          <w:rFonts w:ascii="Times New Roman" w:hAnsi="Times New Roman"/>
          <w:color w:val="000000"/>
          <w:sz w:val="28"/>
          <w:szCs w:val="28"/>
          <w:lang w:val="kk-KZ"/>
        </w:rPr>
        <w:t>-ұнтақтау ылғалдылығы, %;</w:t>
      </w:r>
    </w:p>
    <w:p w:rsidR="00D22A54" w:rsidRPr="006B30A1" w:rsidRDefault="00D22A54" w:rsidP="00D22A54">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М</w:t>
      </w:r>
      <w:r w:rsidRPr="006B30A1">
        <w:rPr>
          <w:rFonts w:ascii="Times New Roman" w:hAnsi="Times New Roman"/>
          <w:color w:val="000000"/>
          <w:sz w:val="28"/>
          <w:szCs w:val="28"/>
          <w:vertAlign w:val="subscript"/>
          <w:lang w:val="kk-KZ"/>
        </w:rPr>
        <w:t>С</w:t>
      </w:r>
      <w:r w:rsidRPr="006B30A1">
        <w:rPr>
          <w:rFonts w:ascii="Times New Roman" w:hAnsi="Times New Roman"/>
          <w:color w:val="000000"/>
          <w:sz w:val="28"/>
          <w:szCs w:val="28"/>
          <w:lang w:val="kk-KZ"/>
        </w:rPr>
        <w:t>-дәндегі арамшөп қоспасының массалық үлесі, %, ;</w:t>
      </w:r>
    </w:p>
    <w:p w:rsidR="009C272B" w:rsidRPr="006B30A1" w:rsidRDefault="00D22A54" w:rsidP="00D22A54">
      <w:pPr>
        <w:spacing w:after="0" w:line="240" w:lineRule="auto"/>
        <w:ind w:firstLine="709"/>
        <w:jc w:val="both"/>
        <w:rPr>
          <w:rFonts w:ascii="Times New Roman" w:hAnsi="Times New Roman"/>
          <w:sz w:val="28"/>
          <w:szCs w:val="28"/>
          <w:lang w:val="kk-KZ"/>
        </w:rPr>
      </w:pPr>
      <w:r w:rsidRPr="006B30A1">
        <w:rPr>
          <w:rFonts w:ascii="Times New Roman" w:hAnsi="Times New Roman"/>
          <w:color w:val="000000"/>
          <w:sz w:val="28"/>
          <w:szCs w:val="28"/>
          <w:lang w:val="kk-KZ"/>
        </w:rPr>
        <w:t>100-пайыздан үлеске ауыстыру.</w:t>
      </w:r>
      <w:r w:rsidR="009C272B" w:rsidRPr="006B30A1">
        <w:rPr>
          <w:rFonts w:ascii="Times New Roman" w:hAnsi="Times New Roman"/>
          <w:color w:val="000000"/>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color w:val="000000"/>
          <w:spacing w:val="2"/>
          <w:sz w:val="28"/>
          <w:szCs w:val="28"/>
          <w:lang w:val="kk-KZ"/>
        </w:rPr>
      </w:pPr>
    </w:p>
    <w:p w:rsidR="009C272B" w:rsidRPr="006B30A1" w:rsidRDefault="009C272B" w:rsidP="00987FB4">
      <w:pPr>
        <w:spacing w:after="0" w:line="240" w:lineRule="auto"/>
        <w:ind w:firstLine="709"/>
        <w:jc w:val="both"/>
        <w:rPr>
          <w:rFonts w:ascii="Times New Roman" w:hAnsi="Times New Roman"/>
          <w:b/>
          <w:bCs/>
          <w:color w:val="000000"/>
          <w:sz w:val="28"/>
          <w:szCs w:val="28"/>
          <w:lang w:val="kk-KZ" w:eastAsia="kk-KZ"/>
        </w:rPr>
      </w:pPr>
      <w:r w:rsidRPr="006B30A1">
        <w:rPr>
          <w:rStyle w:val="tlid-translation"/>
          <w:rFonts w:ascii="Times New Roman" w:hAnsi="Times New Roman"/>
          <w:b/>
          <w:sz w:val="28"/>
          <w:szCs w:val="28"/>
          <w:lang w:val="kk-KZ"/>
        </w:rPr>
        <w:t>2.</w:t>
      </w:r>
      <w:r w:rsidR="00C938AF" w:rsidRPr="006B30A1">
        <w:rPr>
          <w:rStyle w:val="tlid-translation"/>
          <w:rFonts w:ascii="Times New Roman" w:hAnsi="Times New Roman"/>
          <w:b/>
          <w:sz w:val="28"/>
          <w:szCs w:val="28"/>
          <w:lang w:val="kk-KZ"/>
        </w:rPr>
        <w:t xml:space="preserve">5 </w:t>
      </w:r>
      <w:r w:rsidRPr="006B30A1">
        <w:rPr>
          <w:rFonts w:ascii="Times New Roman" w:hAnsi="Times New Roman"/>
          <w:b/>
          <w:bCs/>
          <w:color w:val="000000"/>
          <w:sz w:val="28"/>
          <w:szCs w:val="28"/>
          <w:lang w:val="kk-KZ" w:eastAsia="kk-KZ"/>
        </w:rPr>
        <w:t>Өнімдердің</w:t>
      </w:r>
      <w:r w:rsidRPr="006B30A1">
        <w:rPr>
          <w:rStyle w:val="tlid-translation"/>
          <w:rFonts w:ascii="Times New Roman" w:hAnsi="Times New Roman"/>
          <w:b/>
          <w:sz w:val="28"/>
          <w:szCs w:val="28"/>
          <w:lang w:val="kk-KZ"/>
        </w:rPr>
        <w:t xml:space="preserve"> құрамындағы м</w:t>
      </w:r>
      <w:r w:rsidRPr="006B30A1">
        <w:rPr>
          <w:rFonts w:ascii="Times New Roman" w:hAnsi="Times New Roman"/>
          <w:b/>
          <w:bCs/>
          <w:color w:val="000000"/>
          <w:sz w:val="28"/>
          <w:szCs w:val="28"/>
          <w:lang w:val="kk-KZ" w:eastAsia="kk-KZ"/>
        </w:rPr>
        <w:t>айды анықтау әдісі</w:t>
      </w:r>
    </w:p>
    <w:p w:rsidR="001F6DD9" w:rsidRPr="006B30A1" w:rsidRDefault="001F6DD9" w:rsidP="001F6DD9">
      <w:pPr>
        <w:spacing w:after="0" w:line="240" w:lineRule="auto"/>
        <w:ind w:firstLine="709"/>
        <w:jc w:val="both"/>
        <w:rPr>
          <w:rFonts w:ascii="Times New Roman" w:hAnsi="Times New Roman"/>
          <w:sz w:val="28"/>
          <w:szCs w:val="28"/>
          <w:lang w:val="kk-KZ"/>
        </w:rPr>
      </w:pPr>
      <w:bookmarkStart w:id="13" w:name="bookmark0"/>
      <w:r w:rsidRPr="006B30A1">
        <w:rPr>
          <w:rFonts w:ascii="Times New Roman" w:hAnsi="Times New Roman"/>
          <w:sz w:val="28"/>
          <w:szCs w:val="28"/>
          <w:lang w:val="kk-KZ"/>
        </w:rPr>
        <w:t>Дәннің немесе жарманың орташа сынамасынан салмағы (50 ± 1) г өнім алынады, бүлінген дәндерді қоспағанда, оны артық қоспасынан тазартады және зертханада ұнтақтайды, барлық ұнтақталған өнім електен өткізілген кезде № 08 металл тордан өтетіндей етіп ұнтақтайды.</w:t>
      </w:r>
    </w:p>
    <w:p w:rsidR="001F6DD9" w:rsidRPr="006B30A1" w:rsidRDefault="001F6DD9" w:rsidP="001F6DD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Ылғалдылығы 17% дейінгі астық пен жарма үшін ұнтақтау алдын ала кептірусіз жүргізіледі.</w:t>
      </w:r>
    </w:p>
    <w:p w:rsidR="001F6DD9" w:rsidRPr="006B30A1" w:rsidRDefault="009D7232" w:rsidP="001F6D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Ылғалдылығы 17 %-</w:t>
      </w:r>
      <w:r w:rsidR="001F6DD9" w:rsidRPr="006B30A1">
        <w:rPr>
          <w:rFonts w:ascii="Times New Roman" w:hAnsi="Times New Roman"/>
          <w:sz w:val="28"/>
          <w:szCs w:val="28"/>
          <w:lang w:val="kk-KZ"/>
        </w:rPr>
        <w:t>дан жоғары астық пен жарма үшін ЛЗМ маркалы диірменде, ұнтақтау ауада алдын ала кептірумен немесе келесідей құрылғылардың бірінде жүргізіледі: кептіру</w:t>
      </w:r>
      <w:r>
        <w:rPr>
          <w:rFonts w:ascii="Times New Roman" w:hAnsi="Times New Roman"/>
          <w:sz w:val="28"/>
          <w:szCs w:val="28"/>
          <w:lang w:val="kk-KZ"/>
        </w:rPr>
        <w:t xml:space="preserve"> шкафында, ауа температурасы 50</w:t>
      </w:r>
      <w:r w:rsidR="001F6DD9" w:rsidRPr="006B30A1">
        <w:rPr>
          <w:rFonts w:ascii="Times New Roman" w:hAnsi="Times New Roman"/>
          <w:sz w:val="28"/>
          <w:szCs w:val="28"/>
          <w:lang w:val="kk-KZ"/>
        </w:rPr>
        <w:t xml:space="preserve">°С аспайтын </w:t>
      </w:r>
      <w:r>
        <w:rPr>
          <w:rFonts w:ascii="Times New Roman" w:hAnsi="Times New Roman"/>
          <w:sz w:val="28"/>
          <w:szCs w:val="28"/>
          <w:lang w:val="kk-KZ"/>
        </w:rPr>
        <w:t>ЛСА</w:t>
      </w:r>
      <w:r w:rsidR="001F6DD9" w:rsidRPr="006B30A1">
        <w:rPr>
          <w:rFonts w:ascii="Times New Roman" w:hAnsi="Times New Roman"/>
          <w:sz w:val="28"/>
          <w:szCs w:val="28"/>
          <w:lang w:val="kk-KZ"/>
        </w:rPr>
        <w:t xml:space="preserve"> термостаты, зертханалық кептіру аппараты.</w:t>
      </w:r>
    </w:p>
    <w:p w:rsidR="001F6DD9" w:rsidRPr="006B30A1" w:rsidRDefault="001F6DD9" w:rsidP="001F6DD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Сүзгі қағазын майсыздандыру үшін 100-200 см</w:t>
      </w:r>
      <w:r w:rsidRPr="009D7232">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диэтил эфирі немесе гексан тегістелген тығынмен цилиндрге құйылады.</w:t>
      </w:r>
    </w:p>
    <w:p w:rsidR="001F6DD9" w:rsidRPr="006B30A1" w:rsidRDefault="001F6DD9" w:rsidP="001F6DD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Сүзгі қағазы түтікке оралып, тығынмен жабылған цилиндрге толығымен орналастырылады. Еріткіш қағаздың жоғарғы жиегіне көтерілгеннен кейін цилиндр ашылып, қағаз шығарылады. Содан кейін еріткіш булануға шығарылад</w:t>
      </w:r>
      <w:r w:rsidR="009D7232">
        <w:rPr>
          <w:rFonts w:ascii="Times New Roman" w:hAnsi="Times New Roman"/>
          <w:sz w:val="28"/>
          <w:szCs w:val="28"/>
          <w:lang w:val="kk-KZ"/>
        </w:rPr>
        <w:t>ы</w:t>
      </w:r>
      <w:r w:rsidRPr="006B30A1">
        <w:rPr>
          <w:rFonts w:ascii="Times New Roman" w:hAnsi="Times New Roman"/>
          <w:sz w:val="28"/>
          <w:szCs w:val="28"/>
          <w:lang w:val="kk-KZ"/>
        </w:rPr>
        <w:t xml:space="preserve"> және жолақ қағаздың жоғарғы шетінен ені 4-5 см. </w:t>
      </w:r>
      <w:r w:rsidR="009D7232">
        <w:rPr>
          <w:rFonts w:ascii="Times New Roman" w:hAnsi="Times New Roman"/>
          <w:sz w:val="28"/>
          <w:szCs w:val="28"/>
          <w:lang w:val="kk-KZ"/>
        </w:rPr>
        <w:t>к</w:t>
      </w:r>
      <w:r w:rsidRPr="006B30A1">
        <w:rPr>
          <w:rFonts w:ascii="Times New Roman" w:hAnsi="Times New Roman"/>
          <w:sz w:val="28"/>
          <w:szCs w:val="28"/>
          <w:lang w:val="kk-KZ"/>
        </w:rPr>
        <w:t>есіледі. Мақта жүні дәл осылай майсыздандырылады. Майсыз қағаз бен мақта жабық ыдыста сақталуы керек.</w:t>
      </w:r>
    </w:p>
    <w:p w:rsidR="001F6DD9" w:rsidRPr="006B30A1" w:rsidRDefault="001F6DD9" w:rsidP="001F6DD9">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Майсыз сүзгі қағазынан патрон дайындау үшін оның тікбұрышты бөлігі ағаш бланкке оралады. Оралған кезде қағаздың бос патронның түбін қалыптастыру үшін бүктемелермен оралады. Дайындалған патрон екі қабырғалы және диаметрі экстрактордың диаметрінен 0,5 см кіші болуы керек.</w:t>
      </w:r>
      <w:r w:rsidR="00DB2A2C">
        <w:rPr>
          <w:rFonts w:ascii="Times New Roman" w:hAnsi="Times New Roman"/>
          <w:sz w:val="28"/>
          <w:szCs w:val="28"/>
          <w:lang w:val="kk-KZ"/>
        </w:rPr>
        <w:t xml:space="preserve"> </w:t>
      </w:r>
      <w:r w:rsidRPr="006B30A1">
        <w:rPr>
          <w:rFonts w:ascii="Times New Roman" w:hAnsi="Times New Roman"/>
          <w:sz w:val="28"/>
          <w:szCs w:val="28"/>
          <w:lang w:val="kk-KZ"/>
        </w:rPr>
        <w:t>Патронның түбіне майсыз мақтаның бір бөлігі қойылады.</w:t>
      </w:r>
    </w:p>
    <w:p w:rsidR="001F6DD9" w:rsidRPr="006B30A1" w:rsidRDefault="001F6DD9" w:rsidP="001F6DD9">
      <w:pPr>
        <w:spacing w:after="0" w:line="240" w:lineRule="auto"/>
        <w:ind w:firstLine="709"/>
        <w:rPr>
          <w:rFonts w:ascii="Times New Roman" w:hAnsi="Times New Roman"/>
          <w:sz w:val="28"/>
          <w:szCs w:val="28"/>
          <w:lang w:val="kk-KZ"/>
        </w:rPr>
      </w:pPr>
      <w:r w:rsidRPr="006B30A1">
        <w:rPr>
          <w:rFonts w:ascii="Times New Roman" w:hAnsi="Times New Roman"/>
          <w:sz w:val="28"/>
          <w:szCs w:val="28"/>
          <w:lang w:val="kk-KZ"/>
        </w:rPr>
        <w:t>Зерттеуді жүргізу</w:t>
      </w:r>
    </w:p>
    <w:p w:rsidR="001F6DD9" w:rsidRPr="006B30A1" w:rsidRDefault="00DB2A2C" w:rsidP="001F6D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Салмағы 10</w:t>
      </w:r>
      <w:r w:rsidR="001F6DD9" w:rsidRPr="006B30A1">
        <w:rPr>
          <w:rFonts w:ascii="Times New Roman" w:hAnsi="Times New Roman"/>
          <w:sz w:val="28"/>
          <w:szCs w:val="28"/>
          <w:lang w:val="kk-KZ"/>
        </w:rPr>
        <w:t xml:space="preserve"> г, өнімнің бір бөлігі дайындалған сүзгі қағаз патронына орналастырылады. Майсыз мақтаның бір бөлігі үстіне қойылады.</w:t>
      </w:r>
      <w:r>
        <w:rPr>
          <w:rFonts w:ascii="Times New Roman" w:hAnsi="Times New Roman"/>
          <w:sz w:val="28"/>
          <w:szCs w:val="28"/>
          <w:lang w:val="kk-KZ"/>
        </w:rPr>
        <w:t xml:space="preserve"> </w:t>
      </w:r>
      <w:r w:rsidR="001F6DD9" w:rsidRPr="006B30A1">
        <w:rPr>
          <w:rFonts w:ascii="Times New Roman" w:hAnsi="Times New Roman"/>
          <w:sz w:val="28"/>
          <w:szCs w:val="28"/>
          <w:lang w:val="kk-KZ"/>
        </w:rPr>
        <w:t>Содан кейін патрон Сокслет аппаратының экстракторына жіберіледі, ол сифон түтігінің иілуінен жоғары болмауы</w:t>
      </w:r>
      <w:r>
        <w:rPr>
          <w:rFonts w:ascii="Times New Roman" w:hAnsi="Times New Roman"/>
          <w:sz w:val="28"/>
          <w:szCs w:val="28"/>
          <w:lang w:val="kk-KZ"/>
        </w:rPr>
        <w:t xml:space="preserve"> керек. 2 сағат бойы (105 ± 5)</w:t>
      </w:r>
      <w:r w:rsidR="001F6DD9" w:rsidRPr="006B30A1">
        <w:rPr>
          <w:rFonts w:ascii="Times New Roman" w:hAnsi="Times New Roman"/>
          <w:sz w:val="28"/>
          <w:szCs w:val="28"/>
          <w:lang w:val="kk-KZ"/>
        </w:rPr>
        <w:t>°С температурада алдын ала кептірілген, граммның мыңнан бір бөлігіне дейін салқындатылған және өлшенген Сокслет аппаратының колбасы 2/</w:t>
      </w:r>
      <w:r>
        <w:rPr>
          <w:rFonts w:ascii="Times New Roman" w:hAnsi="Times New Roman"/>
          <w:sz w:val="28"/>
          <w:szCs w:val="28"/>
          <w:lang w:val="kk-KZ"/>
        </w:rPr>
        <w:t>3</w:t>
      </w:r>
      <w:r w:rsidR="001F6DD9" w:rsidRPr="006B30A1">
        <w:rPr>
          <w:rFonts w:ascii="Times New Roman" w:hAnsi="Times New Roman"/>
          <w:sz w:val="28"/>
          <w:szCs w:val="28"/>
          <w:lang w:val="kk-KZ"/>
        </w:rPr>
        <w:t xml:space="preserve"> көлеміне гексанмен немесе диэтил эфирімен толтырылады және экстракторға қосылады. Суды тоңазытқышқа жібер</w:t>
      </w:r>
      <w:r>
        <w:rPr>
          <w:rFonts w:ascii="Times New Roman" w:hAnsi="Times New Roman"/>
          <w:sz w:val="28"/>
          <w:szCs w:val="28"/>
          <w:lang w:val="kk-KZ"/>
        </w:rPr>
        <w:t>і</w:t>
      </w:r>
      <w:r w:rsidR="001F6DD9" w:rsidRPr="006B30A1">
        <w:rPr>
          <w:rFonts w:ascii="Times New Roman" w:hAnsi="Times New Roman"/>
          <w:sz w:val="28"/>
          <w:szCs w:val="28"/>
          <w:lang w:val="kk-KZ"/>
        </w:rPr>
        <w:t xml:space="preserve">п еріткіші бар колбаны су немесе құм ваннасында қыздырады. Бұл жағдайда колбадағы еріткіш буланып, бу түрінде экстрактордың кең түтігі арқылы тоңазытқышқа өтеді, онда ол салқындатылады және тамшылар түрінде патроны  бар экстракторға түседі. Экстракторды еріткішпен сифон түтігінің жоғарғы иілуіне дейін толтырған кезде соңғысы өзімен бірге май алып, колбаға құйылады. 1 </w:t>
      </w:r>
      <w:r>
        <w:rPr>
          <w:rFonts w:ascii="Times New Roman" w:hAnsi="Times New Roman"/>
          <w:sz w:val="28"/>
          <w:szCs w:val="28"/>
          <w:lang w:val="kk-KZ"/>
        </w:rPr>
        <w:t xml:space="preserve">сағат ішінде 7-9 еріткіш ағызылуы </w:t>
      </w:r>
      <w:r w:rsidR="001F6DD9" w:rsidRPr="006B30A1">
        <w:rPr>
          <w:rFonts w:ascii="Times New Roman" w:hAnsi="Times New Roman"/>
          <w:sz w:val="28"/>
          <w:szCs w:val="28"/>
          <w:lang w:val="kk-KZ"/>
        </w:rPr>
        <w:t>керек. Экстракция астықтың барлық түрлері мен оны қайта ө</w:t>
      </w:r>
      <w:r>
        <w:rPr>
          <w:rFonts w:ascii="Times New Roman" w:hAnsi="Times New Roman"/>
          <w:sz w:val="28"/>
          <w:szCs w:val="28"/>
          <w:lang w:val="kk-KZ"/>
        </w:rPr>
        <w:t xml:space="preserve">ңдеу өнімдері үшін 2 сағат және </w:t>
      </w:r>
      <w:r w:rsidR="001F6DD9" w:rsidRPr="006B30A1">
        <w:rPr>
          <w:rFonts w:ascii="Times New Roman" w:hAnsi="Times New Roman"/>
          <w:sz w:val="28"/>
          <w:szCs w:val="28"/>
          <w:lang w:val="kk-KZ"/>
        </w:rPr>
        <w:t>жармасы үшін 4 сағат ішінде жүргізіледі. Экстракция аяқталған кезде патрон экстрактордан жойылады және еріткіш колбадан  экстракторға шығарылады. Экстракторды сифон түтігінің жоғарғы иілуіне дейін толтырғаннан кейін, таза еріткіш экстрактордан ағызылады, содан кейін ол Сокслет аппаратына қайта қосылады және колбада қалған еріткіш шығарылады. Еріткішті айдау аяқталғаннан кейін экстрактор ажыратылады, колба еріткіш буланғанға дейін ваннада ұсталады, содан кейін оны кептіру</w:t>
      </w:r>
      <w:r>
        <w:rPr>
          <w:rFonts w:ascii="Times New Roman" w:hAnsi="Times New Roman"/>
          <w:sz w:val="28"/>
          <w:szCs w:val="28"/>
          <w:lang w:val="kk-KZ"/>
        </w:rPr>
        <w:t xml:space="preserve"> үшін кептіру шкафына (105 + 5)</w:t>
      </w:r>
      <w:r w:rsidR="001F6DD9" w:rsidRPr="006B30A1">
        <w:rPr>
          <w:rFonts w:ascii="Times New Roman" w:hAnsi="Times New Roman"/>
          <w:sz w:val="28"/>
          <w:szCs w:val="28"/>
          <w:lang w:val="kk-KZ"/>
        </w:rPr>
        <w:t xml:space="preserve">°С температурада 60 минутқа қояды, эксикаторда салқындатады және граммның мыңнан бір бөлігіне дейін өлшейді. Кейінгі өлшеу 30 минут ішінде қайта кептіруден кейін жүзеге асырылады. Кептіру және өлшеу екеуінің нәтижелері арасындағы айырмашылық өлшеулер 0,001 болғанша қайталанады. </w:t>
      </w:r>
    </w:p>
    <w:p w:rsidR="009C272B" w:rsidRPr="006B30A1" w:rsidRDefault="009C272B" w:rsidP="001F6DD9">
      <w:pPr>
        <w:spacing w:after="0" w:line="240" w:lineRule="auto"/>
        <w:ind w:firstLine="708"/>
        <w:jc w:val="both"/>
        <w:rPr>
          <w:rFonts w:ascii="Times New Roman" w:hAnsi="Times New Roman"/>
          <w:bCs/>
          <w:color w:val="000000"/>
          <w:sz w:val="28"/>
          <w:szCs w:val="28"/>
          <w:lang w:val="kk-KZ" w:eastAsia="kk-KZ"/>
        </w:rPr>
      </w:pPr>
      <w:r w:rsidRPr="006B30A1">
        <w:rPr>
          <w:rFonts w:ascii="Times New Roman" w:hAnsi="Times New Roman"/>
          <w:bCs/>
          <w:color w:val="000000"/>
          <w:sz w:val="28"/>
          <w:szCs w:val="28"/>
          <w:lang w:val="kk-KZ" w:eastAsia="kk-KZ"/>
        </w:rPr>
        <w:lastRenderedPageBreak/>
        <w:t>Нәтижелерді өңдеу</w:t>
      </w:r>
      <w:bookmarkEnd w:id="13"/>
      <w:r w:rsidRPr="006B30A1">
        <w:rPr>
          <w:rFonts w:ascii="Times New Roman" w:hAnsi="Times New Roman"/>
          <w:bCs/>
          <w:color w:val="000000"/>
          <w:sz w:val="28"/>
          <w:szCs w:val="28"/>
          <w:lang w:val="kk-KZ" w:eastAsia="kk-KZ"/>
        </w:rPr>
        <w:t>:</w:t>
      </w:r>
    </w:p>
    <w:p w:rsidR="001F6DD9" w:rsidRPr="006B30A1" w:rsidRDefault="001F6DD9" w:rsidP="001F6DD9">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Өнімнің әрбір салмағындағы майдың массалық үлесі (x) құрғақ салмаққа есептегенде пайызбен келесі формула бойынша есептеледі.</w:t>
      </w:r>
    </w:p>
    <w:p w:rsidR="001F6DD9" w:rsidRPr="006B30A1" w:rsidRDefault="001F6DD9" w:rsidP="001F6DD9">
      <w:pPr>
        <w:spacing w:after="0" w:line="240" w:lineRule="auto"/>
        <w:ind w:firstLine="708"/>
        <w:jc w:val="center"/>
        <w:rPr>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51"/>
      </w:tblGrid>
      <w:tr w:rsidR="00641264" w:rsidRPr="006B30A1" w:rsidTr="00641264">
        <w:tc>
          <w:tcPr>
            <w:tcW w:w="8755" w:type="dxa"/>
          </w:tcPr>
          <w:p w:rsidR="00641264" w:rsidRPr="006B30A1" w:rsidRDefault="00641264" w:rsidP="00641264">
            <w:pPr>
              <w:spacing w:after="0" w:line="240" w:lineRule="auto"/>
              <w:ind w:firstLine="708"/>
              <w:jc w:val="center"/>
              <w:rPr>
                <w:rFonts w:ascii="Times New Roman" w:eastAsiaTheme="minorEastAsia" w:hAnsi="Times New Roman"/>
                <w:sz w:val="28"/>
                <w:szCs w:val="28"/>
                <w:lang w:val="en-US"/>
              </w:rPr>
            </w:pPr>
            <w:r w:rsidRPr="006B30A1">
              <w:rPr>
                <w:rFonts w:ascii="Times New Roman" w:hAnsi="Times New Roman"/>
                <w:sz w:val="28"/>
                <w:szCs w:val="28"/>
                <w:lang w:val="kk-KZ"/>
              </w:rPr>
              <w:t>Х=</w:t>
            </w:r>
            <w:r w:rsidRPr="006B30A1">
              <w:rPr>
                <w:rFonts w:ascii="Times New Roman" w:eastAsiaTheme="minorEastAsia" w:hAnsi="Times New Roman"/>
                <w:sz w:val="28"/>
                <w:szCs w:val="28"/>
                <w:lang w:val="kk-KZ"/>
              </w:rPr>
              <w:t xml:space="preserve"> </w:t>
            </w:r>
            <m:oMath>
              <m:f>
                <m:fPr>
                  <m:ctrlPr>
                    <w:rPr>
                      <w:rFonts w:ascii="Cambria Math" w:hAnsi="Cambria Math"/>
                      <w:i/>
                      <w:sz w:val="28"/>
                      <w:szCs w:val="28"/>
                      <w:lang w:val="kk-KZ"/>
                    </w:rPr>
                  </m:ctrlPr>
                </m:fPr>
                <m:num>
                  <m:d>
                    <m:dPr>
                      <m:ctrlPr>
                        <w:rPr>
                          <w:rFonts w:ascii="Cambria Math" w:hAnsi="Cambria Math"/>
                          <w:i/>
                          <w:sz w:val="28"/>
                          <w:szCs w:val="28"/>
                          <w:lang w:val="kk-KZ"/>
                        </w:rPr>
                      </m:ctrlPr>
                    </m:dPr>
                    <m:e>
                      <m:r>
                        <w:rPr>
                          <w:rFonts w:ascii="Cambria Math" w:hAnsi="Cambria Math"/>
                          <w:sz w:val="28"/>
                          <w:szCs w:val="28"/>
                          <w:lang w:val="kk-KZ"/>
                        </w:rPr>
                        <m:t>m2-m1</m:t>
                      </m:r>
                      <m:ctrlPr>
                        <w:rPr>
                          <w:rFonts w:ascii="Cambria Math" w:hAnsi="Cambria Math"/>
                          <w:i/>
                          <w:sz w:val="28"/>
                          <w:szCs w:val="28"/>
                          <w:lang w:val="en-US"/>
                        </w:rPr>
                      </m:ctrlPr>
                    </m:e>
                  </m:d>
                  <m:r>
                    <w:rPr>
                      <w:rFonts w:ascii="Cambria Math" w:hAnsi="Cambria Math"/>
                      <w:sz w:val="28"/>
                      <w:szCs w:val="28"/>
                      <w:lang w:val="kk-KZ"/>
                    </w:rPr>
                    <m:t>*100*100</m:t>
                  </m:r>
                </m:num>
                <m:den>
                  <m:r>
                    <w:rPr>
                      <w:rFonts w:ascii="Cambria Math" w:hAnsi="Cambria Math"/>
                      <w:sz w:val="28"/>
                      <w:szCs w:val="28"/>
                      <w:lang w:val="kk-KZ"/>
                    </w:rPr>
                    <m:t>m*(100-W)</m:t>
                  </m:r>
                </m:den>
              </m:f>
            </m:oMath>
            <w:r w:rsidRPr="006B30A1">
              <w:rPr>
                <w:rFonts w:ascii="Times New Roman" w:eastAsiaTheme="minorEastAsia" w:hAnsi="Times New Roman"/>
                <w:sz w:val="28"/>
                <w:szCs w:val="28"/>
                <w:lang w:val="en-US"/>
              </w:rPr>
              <w:t>,</w:t>
            </w:r>
          </w:p>
        </w:tc>
        <w:tc>
          <w:tcPr>
            <w:tcW w:w="851" w:type="dxa"/>
          </w:tcPr>
          <w:p w:rsidR="00641264" w:rsidRPr="006B30A1" w:rsidRDefault="00641264" w:rsidP="001F6DD9">
            <w:pPr>
              <w:spacing w:after="0" w:line="240" w:lineRule="auto"/>
              <w:jc w:val="center"/>
              <w:rPr>
                <w:rFonts w:ascii="Times New Roman" w:hAnsi="Times New Roman"/>
                <w:sz w:val="28"/>
                <w:szCs w:val="28"/>
                <w:lang w:val="en-US"/>
              </w:rPr>
            </w:pPr>
            <w:r w:rsidRPr="006B30A1">
              <w:rPr>
                <w:rFonts w:ascii="Times New Roman" w:hAnsi="Times New Roman"/>
                <w:sz w:val="28"/>
                <w:szCs w:val="28"/>
                <w:lang w:val="en-US"/>
              </w:rPr>
              <w:t>(2)</w:t>
            </w:r>
          </w:p>
        </w:tc>
      </w:tr>
    </w:tbl>
    <w:p w:rsidR="00641264" w:rsidRPr="006B30A1" w:rsidRDefault="00641264" w:rsidP="001F6DD9">
      <w:pPr>
        <w:spacing w:after="0" w:line="240" w:lineRule="auto"/>
        <w:ind w:firstLine="708"/>
        <w:jc w:val="both"/>
        <w:rPr>
          <w:rFonts w:ascii="Times New Roman" w:eastAsiaTheme="minorEastAsia" w:hAnsi="Times New Roman"/>
          <w:sz w:val="28"/>
          <w:szCs w:val="28"/>
          <w:lang w:val="kk-KZ"/>
        </w:rPr>
      </w:pPr>
    </w:p>
    <w:p w:rsidR="00D22A54" w:rsidRPr="006B30A1" w:rsidRDefault="001F6DD9" w:rsidP="001F6DD9">
      <w:pPr>
        <w:spacing w:after="0" w:line="240" w:lineRule="auto"/>
        <w:ind w:firstLine="708"/>
        <w:jc w:val="both"/>
        <w:rPr>
          <w:rFonts w:ascii="Times New Roman" w:eastAsiaTheme="minorEastAsia" w:hAnsi="Times New Roman"/>
          <w:sz w:val="28"/>
          <w:szCs w:val="28"/>
          <w:lang w:val="kk-KZ"/>
        </w:rPr>
      </w:pPr>
      <w:r w:rsidRPr="006B30A1">
        <w:rPr>
          <w:rFonts w:ascii="Times New Roman" w:eastAsiaTheme="minorEastAsia" w:hAnsi="Times New Roman"/>
          <w:sz w:val="28"/>
          <w:szCs w:val="28"/>
          <w:lang w:val="kk-KZ"/>
        </w:rPr>
        <w:t>Мұнда</w:t>
      </w:r>
      <w:r w:rsidR="00D22A54" w:rsidRPr="006B30A1">
        <w:rPr>
          <w:rFonts w:ascii="Times New Roman" w:eastAsiaTheme="minorEastAsia" w:hAnsi="Times New Roman"/>
          <w:sz w:val="28"/>
          <w:szCs w:val="28"/>
          <w:lang w:val="kk-KZ"/>
        </w:rPr>
        <w:t>:</w:t>
      </w:r>
      <w:r w:rsidRPr="006B30A1">
        <w:rPr>
          <w:rFonts w:ascii="Times New Roman" w:eastAsiaTheme="minorEastAsia" w:hAnsi="Times New Roman"/>
          <w:sz w:val="28"/>
          <w:szCs w:val="28"/>
          <w:lang w:val="kk-KZ"/>
        </w:rPr>
        <w:t xml:space="preserve"> </w:t>
      </w: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r w:rsidRPr="006B30A1">
        <w:rPr>
          <w:rFonts w:ascii="Times New Roman" w:eastAsiaTheme="minorEastAsia" w:hAnsi="Times New Roman"/>
          <w:sz w:val="28"/>
          <w:szCs w:val="28"/>
          <w:lang w:val="kk-KZ"/>
        </w:rPr>
        <w:t>m-өнім үлгісінің салмағы,</w:t>
      </w:r>
      <w:r w:rsidR="00DB2A2C">
        <w:rPr>
          <w:rFonts w:ascii="Times New Roman" w:eastAsiaTheme="minorEastAsia" w:hAnsi="Times New Roman"/>
          <w:sz w:val="28"/>
          <w:szCs w:val="28"/>
          <w:lang w:val="kk-KZ"/>
        </w:rPr>
        <w:t xml:space="preserve"> </w:t>
      </w:r>
      <w:r w:rsidRPr="006B30A1">
        <w:rPr>
          <w:rFonts w:ascii="Times New Roman" w:eastAsiaTheme="minorEastAsia" w:hAnsi="Times New Roman"/>
          <w:sz w:val="28"/>
          <w:szCs w:val="28"/>
          <w:lang w:val="kk-KZ"/>
        </w:rPr>
        <w:t>г</w:t>
      </w: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r w:rsidRPr="006B30A1">
        <w:rPr>
          <w:rFonts w:ascii="Times New Roman" w:eastAsiaTheme="minorEastAsia" w:hAnsi="Times New Roman"/>
          <w:sz w:val="28"/>
          <w:szCs w:val="28"/>
          <w:lang w:val="kk-KZ"/>
        </w:rPr>
        <w:t>m 1-бос колба салмағы, г</w:t>
      </w: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r w:rsidRPr="006B30A1">
        <w:rPr>
          <w:rFonts w:ascii="Times New Roman" w:eastAsiaTheme="minorEastAsia" w:hAnsi="Times New Roman"/>
          <w:sz w:val="28"/>
          <w:szCs w:val="28"/>
          <w:lang w:val="kk-KZ"/>
        </w:rPr>
        <w:t>m 2-маймен колба салмағы, г</w:t>
      </w: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r w:rsidRPr="006B30A1">
        <w:rPr>
          <w:rFonts w:ascii="Times New Roman" w:eastAsiaTheme="minorEastAsia" w:hAnsi="Times New Roman"/>
          <w:sz w:val="28"/>
          <w:szCs w:val="28"/>
          <w:lang w:val="kk-KZ"/>
        </w:rPr>
        <w:t>W-өнім ылғалдылығы, %</w:t>
      </w: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r w:rsidRPr="006B30A1">
        <w:rPr>
          <w:rFonts w:ascii="Times New Roman" w:eastAsiaTheme="minorEastAsia" w:hAnsi="Times New Roman"/>
          <w:sz w:val="28"/>
          <w:szCs w:val="28"/>
          <w:lang w:val="kk-KZ"/>
        </w:rPr>
        <w:t>Сынақтың соңғы нәтижесі үшін нәтижелердің орташа арифметикалық мәні қабылданады. (X) екі параллель анықтама, олардың арасындағы рұқсат етілген алшақтық (d) Р = 0,95 пайызбен аспауы тиіс.</w:t>
      </w: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51"/>
      </w:tblGrid>
      <w:tr w:rsidR="00641264" w:rsidRPr="006B30A1" w:rsidTr="00641264">
        <w:tc>
          <w:tcPr>
            <w:tcW w:w="8755" w:type="dxa"/>
          </w:tcPr>
          <w:p w:rsidR="00641264" w:rsidRPr="006B30A1" w:rsidRDefault="00641264" w:rsidP="00641264">
            <w:pPr>
              <w:spacing w:after="0" w:line="240" w:lineRule="auto"/>
              <w:jc w:val="center"/>
              <w:rPr>
                <w:rFonts w:ascii="Times New Roman" w:hAnsi="Times New Roman"/>
                <w:sz w:val="28"/>
                <w:szCs w:val="28"/>
                <w:lang w:val="en-US"/>
              </w:rPr>
            </w:pPr>
            <w:r w:rsidRPr="006B30A1">
              <w:rPr>
                <w:rFonts w:ascii="Times New Roman" w:hAnsi="Times New Roman"/>
                <w:sz w:val="28"/>
                <w:szCs w:val="28"/>
                <w:lang w:val="kk-KZ"/>
              </w:rPr>
              <w:t>d = -0,02 + 0,08Х</w:t>
            </w:r>
            <w:r w:rsidRPr="006B30A1">
              <w:rPr>
                <w:rFonts w:ascii="Times New Roman" w:hAnsi="Times New Roman"/>
                <w:sz w:val="28"/>
                <w:szCs w:val="28"/>
                <w:lang w:val="en-US"/>
              </w:rPr>
              <w:t>,</w:t>
            </w:r>
          </w:p>
        </w:tc>
        <w:tc>
          <w:tcPr>
            <w:tcW w:w="851" w:type="dxa"/>
          </w:tcPr>
          <w:p w:rsidR="00641264" w:rsidRPr="006B30A1" w:rsidRDefault="00641264" w:rsidP="001F6DD9">
            <w:pPr>
              <w:spacing w:after="0" w:line="240" w:lineRule="auto"/>
              <w:jc w:val="both"/>
              <w:rPr>
                <w:rFonts w:ascii="Times New Roman" w:eastAsiaTheme="minorEastAsia" w:hAnsi="Times New Roman"/>
                <w:sz w:val="28"/>
                <w:szCs w:val="28"/>
                <w:lang w:val="en-US"/>
              </w:rPr>
            </w:pPr>
            <w:r w:rsidRPr="006B30A1">
              <w:rPr>
                <w:rFonts w:ascii="Times New Roman" w:eastAsiaTheme="minorEastAsia" w:hAnsi="Times New Roman"/>
                <w:sz w:val="28"/>
                <w:szCs w:val="28"/>
                <w:lang w:val="en-US"/>
              </w:rPr>
              <w:t>(3)</w:t>
            </w:r>
          </w:p>
        </w:tc>
      </w:tr>
    </w:tbl>
    <w:p w:rsidR="00D22A54" w:rsidRPr="006B30A1" w:rsidRDefault="00D22A54" w:rsidP="001F6DD9">
      <w:pPr>
        <w:spacing w:after="0" w:line="240" w:lineRule="auto"/>
        <w:ind w:firstLine="708"/>
        <w:jc w:val="center"/>
        <w:rPr>
          <w:rFonts w:ascii="Times New Roman" w:hAnsi="Times New Roman"/>
          <w:sz w:val="28"/>
          <w:szCs w:val="28"/>
          <w:lang w:val="kk-KZ"/>
        </w:rPr>
      </w:pP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r w:rsidRPr="006B30A1">
        <w:rPr>
          <w:rFonts w:ascii="Times New Roman" w:eastAsiaTheme="minorEastAsia" w:hAnsi="Times New Roman"/>
          <w:sz w:val="28"/>
          <w:szCs w:val="28"/>
          <w:lang w:val="kk-KZ"/>
        </w:rPr>
        <w:t>Орындалған сынақтардың нәтижелері арасындағы пайызбен рұқсат етілген алшақтық (d\) екі түрлі зертханада Р = 0,95 орташа арифметикалық мәнге (X) қатысты аспауы керек.</w:t>
      </w:r>
    </w:p>
    <w:p w:rsidR="001F6DD9" w:rsidRPr="006B30A1" w:rsidRDefault="001F6DD9" w:rsidP="001F6DD9">
      <w:pPr>
        <w:spacing w:after="0" w:line="240" w:lineRule="auto"/>
        <w:ind w:firstLine="708"/>
        <w:jc w:val="both"/>
        <w:rPr>
          <w:rFonts w:ascii="Times New Roman" w:eastAsiaTheme="minorEastAsia"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51"/>
      </w:tblGrid>
      <w:tr w:rsidR="00641264" w:rsidRPr="006B30A1" w:rsidTr="00641264">
        <w:tc>
          <w:tcPr>
            <w:tcW w:w="8755" w:type="dxa"/>
          </w:tcPr>
          <w:p w:rsidR="00641264" w:rsidRPr="006B30A1" w:rsidRDefault="00641264" w:rsidP="00641264">
            <w:pPr>
              <w:spacing w:after="0" w:line="240" w:lineRule="auto"/>
              <w:ind w:firstLine="708"/>
              <w:jc w:val="center"/>
              <w:rPr>
                <w:rFonts w:ascii="Times New Roman" w:hAnsi="Times New Roman"/>
                <w:sz w:val="28"/>
                <w:szCs w:val="28"/>
                <w:lang w:val="en-US"/>
              </w:rPr>
            </w:pPr>
            <w:r w:rsidRPr="006B30A1">
              <w:rPr>
                <w:rFonts w:ascii="Times New Roman" w:hAnsi="Times New Roman"/>
                <w:sz w:val="28"/>
                <w:szCs w:val="28"/>
                <w:lang w:val="kk-KZ"/>
              </w:rPr>
              <w:t>dx = 0,02 + 0,23Х</w:t>
            </w:r>
            <w:r w:rsidRPr="006B30A1">
              <w:rPr>
                <w:rFonts w:ascii="Times New Roman" w:hAnsi="Times New Roman"/>
                <w:sz w:val="28"/>
                <w:szCs w:val="28"/>
                <w:lang w:val="en-US"/>
              </w:rPr>
              <w:t>,</w:t>
            </w:r>
          </w:p>
        </w:tc>
        <w:tc>
          <w:tcPr>
            <w:tcW w:w="851" w:type="dxa"/>
          </w:tcPr>
          <w:p w:rsidR="00641264" w:rsidRPr="006B30A1" w:rsidRDefault="00641264" w:rsidP="001F6DD9">
            <w:pPr>
              <w:spacing w:after="0" w:line="240" w:lineRule="auto"/>
              <w:jc w:val="both"/>
              <w:rPr>
                <w:rFonts w:ascii="Times New Roman" w:eastAsiaTheme="minorEastAsia" w:hAnsi="Times New Roman"/>
                <w:sz w:val="28"/>
                <w:szCs w:val="28"/>
                <w:lang w:val="en-US"/>
              </w:rPr>
            </w:pPr>
            <w:r w:rsidRPr="006B30A1">
              <w:rPr>
                <w:rFonts w:ascii="Times New Roman" w:eastAsiaTheme="minorEastAsia" w:hAnsi="Times New Roman"/>
                <w:sz w:val="28"/>
                <w:szCs w:val="28"/>
                <w:lang w:val="en-US"/>
              </w:rPr>
              <w:t>(4)</w:t>
            </w:r>
          </w:p>
        </w:tc>
      </w:tr>
    </w:tbl>
    <w:p w:rsidR="00641264" w:rsidRPr="006B30A1" w:rsidRDefault="00641264" w:rsidP="001F6DD9">
      <w:pPr>
        <w:spacing w:after="0" w:line="240" w:lineRule="auto"/>
        <w:ind w:firstLine="708"/>
        <w:jc w:val="both"/>
        <w:rPr>
          <w:rFonts w:ascii="Times New Roman" w:eastAsiaTheme="minorEastAsia" w:hAnsi="Times New Roman"/>
          <w:sz w:val="28"/>
          <w:szCs w:val="28"/>
          <w:lang w:val="kk-KZ"/>
        </w:rPr>
      </w:pPr>
    </w:p>
    <w:p w:rsidR="009C272B" w:rsidRPr="006B30A1" w:rsidRDefault="001F6DD9" w:rsidP="00D22A54">
      <w:pPr>
        <w:spacing w:after="0" w:line="240" w:lineRule="auto"/>
        <w:ind w:firstLine="708"/>
        <w:jc w:val="both"/>
        <w:rPr>
          <w:rFonts w:ascii="Times New Roman" w:eastAsiaTheme="minorEastAsia" w:hAnsi="Times New Roman"/>
          <w:sz w:val="28"/>
          <w:szCs w:val="28"/>
          <w:lang w:val="kk-KZ"/>
        </w:rPr>
      </w:pPr>
      <w:r w:rsidRPr="006B30A1">
        <w:rPr>
          <w:rFonts w:ascii="Times New Roman" w:eastAsiaTheme="minorEastAsia" w:hAnsi="Times New Roman"/>
          <w:sz w:val="28"/>
          <w:szCs w:val="28"/>
          <w:lang w:val="kk-KZ"/>
        </w:rPr>
        <w:t>Нәтижелерді есептеу екінші ондыққа дейін, содан кейін бірінші ондыққа дейін дөңгелектенеді, ал қажет болған жағдайда үшінші немесе төртінші ондыққа дейін жүргізіледі. Кейін тиісінше екінші немесе үшінші ондық таңбаға дейін дөңгел</w:t>
      </w:r>
      <w:r w:rsidR="00D22A54" w:rsidRPr="006B30A1">
        <w:rPr>
          <w:rFonts w:ascii="Times New Roman" w:eastAsiaTheme="minorEastAsia" w:hAnsi="Times New Roman"/>
          <w:sz w:val="28"/>
          <w:szCs w:val="28"/>
          <w:lang w:val="kk-KZ"/>
        </w:rPr>
        <w:t xml:space="preserve">ектенетін белгімен жүргізіледі </w:t>
      </w:r>
      <w:r w:rsidR="006C7B14" w:rsidRPr="006B30A1">
        <w:rPr>
          <w:rFonts w:ascii="Times New Roman" w:hAnsi="Times New Roman"/>
          <w:color w:val="000000"/>
          <w:sz w:val="28"/>
          <w:szCs w:val="28"/>
          <w:lang w:val="kk-KZ" w:eastAsia="kk-KZ"/>
        </w:rPr>
        <w:t>[</w:t>
      </w:r>
      <w:r w:rsidR="007F1FBC" w:rsidRPr="006B30A1">
        <w:rPr>
          <w:rFonts w:ascii="Times New Roman" w:hAnsi="Times New Roman"/>
          <w:color w:val="000000"/>
          <w:sz w:val="28"/>
          <w:szCs w:val="28"/>
          <w:lang w:val="kk-KZ" w:eastAsia="kk-KZ"/>
        </w:rPr>
        <w:t>94</w:t>
      </w:r>
      <w:r w:rsidR="006C7B14" w:rsidRPr="006B30A1">
        <w:rPr>
          <w:rFonts w:ascii="Times New Roman" w:hAnsi="Times New Roman"/>
          <w:color w:val="000000"/>
          <w:sz w:val="28"/>
          <w:szCs w:val="28"/>
          <w:lang w:val="kk-KZ" w:eastAsia="kk-KZ"/>
        </w:rPr>
        <w:t>]</w:t>
      </w:r>
      <w:r w:rsidR="009C272B" w:rsidRPr="006B30A1">
        <w:rPr>
          <w:rFonts w:ascii="Times New Roman" w:hAnsi="Times New Roman"/>
          <w:color w:val="000000"/>
          <w:sz w:val="28"/>
          <w:szCs w:val="28"/>
          <w:lang w:val="kk-KZ" w:eastAsia="kk-KZ"/>
        </w:rPr>
        <w:t>.</w:t>
      </w:r>
    </w:p>
    <w:p w:rsidR="00DD2969" w:rsidRPr="006B30A1" w:rsidRDefault="00DD2969" w:rsidP="00987FB4">
      <w:pPr>
        <w:spacing w:after="0" w:line="240" w:lineRule="auto"/>
        <w:ind w:firstLine="709"/>
        <w:jc w:val="both"/>
        <w:rPr>
          <w:rStyle w:val="tlid-translation"/>
          <w:rFonts w:ascii="Times New Roman" w:hAnsi="Times New Roman"/>
          <w:b/>
          <w:sz w:val="28"/>
          <w:szCs w:val="28"/>
          <w:lang w:val="kk-KZ"/>
        </w:rPr>
      </w:pPr>
    </w:p>
    <w:p w:rsidR="009C272B" w:rsidRPr="006B30A1" w:rsidRDefault="00847B12" w:rsidP="00987FB4">
      <w:pPr>
        <w:spacing w:after="0" w:line="240" w:lineRule="auto"/>
        <w:ind w:firstLine="709"/>
        <w:jc w:val="both"/>
        <w:rPr>
          <w:rStyle w:val="tlid-translation"/>
          <w:rFonts w:ascii="Times New Roman" w:hAnsi="Times New Roman"/>
          <w:b/>
          <w:sz w:val="28"/>
          <w:szCs w:val="28"/>
          <w:lang w:val="kk-KZ"/>
        </w:rPr>
      </w:pPr>
      <w:r w:rsidRPr="006B30A1">
        <w:rPr>
          <w:rStyle w:val="tlid-translation"/>
          <w:rFonts w:ascii="Times New Roman" w:hAnsi="Times New Roman"/>
          <w:b/>
          <w:sz w:val="28"/>
          <w:szCs w:val="28"/>
          <w:lang w:val="kk-KZ"/>
        </w:rPr>
        <w:t>2.</w:t>
      </w:r>
      <w:r w:rsidR="00C938AF" w:rsidRPr="006B30A1">
        <w:rPr>
          <w:rStyle w:val="tlid-translation"/>
          <w:rFonts w:ascii="Times New Roman" w:hAnsi="Times New Roman"/>
          <w:b/>
          <w:sz w:val="28"/>
          <w:szCs w:val="28"/>
          <w:lang w:val="kk-KZ"/>
        </w:rPr>
        <w:t>6</w:t>
      </w:r>
      <w:r w:rsidR="009C272B" w:rsidRPr="006B30A1">
        <w:rPr>
          <w:rStyle w:val="tlid-translation"/>
          <w:rFonts w:ascii="Times New Roman" w:hAnsi="Times New Roman"/>
          <w:b/>
          <w:sz w:val="28"/>
          <w:szCs w:val="28"/>
          <w:lang w:val="kk-KZ"/>
        </w:rPr>
        <w:t xml:space="preserve"> Зерттелетін өнімдер құрамындағы дәрумендерді капиллярлық электрофорез әдісімен анықтау</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Өнімдердің құрамындағы дәрумендерді капиллярлық электрофорез әдісімен Капель 105К құрылғысында анықталды.</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Капиллярлық электрофорез әдісі электрлік кернеу әсер еткен кезде кварц капиллярындағы компоненттердің күрделі қоспаларын бөлуге негізделген. Капиллярда пайда болатын электр өрісі үлгі аймағының көшіп-қонуын және оның бөлінуін тудырады. Үлгіні бөлу электр өрісінің әсерінен зарарлы бөлшектердің қозғалыс жылдамдығыны</w:t>
      </w:r>
      <w:r w:rsidR="006C7B14" w:rsidRPr="006B30A1">
        <w:rPr>
          <w:rStyle w:val="tlid-translation"/>
          <w:rFonts w:ascii="Times New Roman" w:hAnsi="Times New Roman"/>
          <w:sz w:val="28"/>
          <w:szCs w:val="28"/>
          <w:lang w:val="kk-KZ"/>
        </w:rPr>
        <w:t>ң өзгеруіне байланысты болады [</w:t>
      </w:r>
      <w:r w:rsidR="00BE6508" w:rsidRPr="006B30A1">
        <w:rPr>
          <w:rStyle w:val="tlid-translation"/>
          <w:rFonts w:ascii="Times New Roman" w:hAnsi="Times New Roman"/>
          <w:sz w:val="28"/>
          <w:szCs w:val="28"/>
          <w:lang w:val="kk-KZ"/>
        </w:rPr>
        <w:t>95, 2 б.</w:t>
      </w:r>
      <w:r w:rsidRPr="006B30A1">
        <w:rPr>
          <w:rStyle w:val="tlid-translation"/>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Өлшеу құралдары, жабдықтар, материалдар және реактивтер</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Кварц капиллярымен жабдықталған капиллярлық электрофорез жүйесі (толық ұзындығы 75 см, тиімді ұзындығы 65 см, ішкі диаметрі 50 мкм).</w:t>
      </w:r>
    </w:p>
    <w:p w:rsidR="009C272B" w:rsidRPr="006B30A1" w:rsidRDefault="00DB2A2C"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lastRenderedPageBreak/>
        <w:t>МЕМСТ</w:t>
      </w:r>
      <w:r w:rsidR="009C272B" w:rsidRPr="006B30A1">
        <w:rPr>
          <w:rStyle w:val="tlid-translation"/>
          <w:rFonts w:ascii="Times New Roman" w:hAnsi="Times New Roman"/>
          <w:sz w:val="28"/>
          <w:szCs w:val="28"/>
          <w:lang w:val="kk-KZ"/>
        </w:rPr>
        <w:t xml:space="preserve"> OIML R 76-1 сәйкес зертханалық баланс, салмағы ± 0,001 және </w:t>
      </w:r>
      <w:r>
        <w:rPr>
          <w:rStyle w:val="tlid-translation"/>
          <w:rFonts w:ascii="Times New Roman" w:hAnsi="Times New Roman"/>
          <w:sz w:val="28"/>
          <w:szCs w:val="28"/>
          <w:lang w:val="kk-KZ"/>
        </w:rPr>
        <w:t xml:space="preserve">и </w:t>
      </w:r>
      <w:r w:rsidR="009C272B" w:rsidRPr="006B30A1">
        <w:rPr>
          <w:rStyle w:val="tlid-translation"/>
          <w:rFonts w:ascii="Times New Roman" w:hAnsi="Times New Roman"/>
          <w:sz w:val="28"/>
          <w:szCs w:val="28"/>
          <w:lang w:val="kk-KZ"/>
        </w:rPr>
        <w:t>± 0,02 г аспайтын бір реттік абсолюттік қателіктің шегі.</w:t>
      </w:r>
    </w:p>
    <w:p w:rsidR="009C272B" w:rsidRPr="006B30A1" w:rsidRDefault="00DB2A2C"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16317 сәйкес тұрмыстық тоңазытқыш.</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Зертханалық рН өлшегіші (өлшеу қателігі - ± 0,05 рН бірліктен аспайды).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Зертханалық центрифуга ШХ 2.779.040, айналу жылдамдығы кемінде 5000 айн / мин.</w:t>
      </w:r>
    </w:p>
    <w:p w:rsidR="009C272B" w:rsidRPr="006B30A1" w:rsidRDefault="00DB2A2C"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(150 ± 2)°</w:t>
      </w:r>
      <w:r w:rsidR="009C272B" w:rsidRPr="006B30A1">
        <w:rPr>
          <w:rStyle w:val="tlid-translation"/>
          <w:rFonts w:ascii="Times New Roman" w:hAnsi="Times New Roman"/>
          <w:sz w:val="28"/>
          <w:szCs w:val="28"/>
          <w:lang w:val="kk-KZ"/>
        </w:rPr>
        <w:t>C температураны қамтамасыз ететін температура реттегіші бар зертханалық кептіру шкафы.</w:t>
      </w:r>
    </w:p>
    <w:p w:rsidR="009C272B" w:rsidRPr="006B30A1" w:rsidRDefault="00DB2A2C"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Pr="006B30A1">
        <w:rPr>
          <w:rStyle w:val="tlid-translation"/>
          <w:rFonts w:ascii="Times New Roman" w:hAnsi="Times New Roman"/>
          <w:sz w:val="28"/>
          <w:szCs w:val="28"/>
          <w:lang w:val="kk-KZ"/>
        </w:rPr>
        <w:t xml:space="preserve"> </w:t>
      </w:r>
      <w:r w:rsidR="009C272B" w:rsidRPr="006B30A1">
        <w:rPr>
          <w:rStyle w:val="tlid-translation"/>
          <w:rFonts w:ascii="Times New Roman" w:hAnsi="Times New Roman"/>
          <w:sz w:val="28"/>
          <w:szCs w:val="28"/>
          <w:lang w:val="kk-KZ"/>
        </w:rPr>
        <w:t>14919 сәйкес тұрмыстық электр плитасы.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Араластырғыш құрылғылар.</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Жылыту реттегіші бар су моншасы.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Полипропилен центрифуга түтіктері.</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Айналмалы көлемі 10-100 мм, 100-1000 мм, 1000-5000 мм және рұқсат етілген өлшеу қателіктері ± 5% аспайтын мөлшерлеуіштер.</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Сыйымдылығы 0,3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1,0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және 5,0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мөл</w:t>
      </w:r>
      <w:r w:rsidR="00DB2A2C">
        <w:rPr>
          <w:rStyle w:val="tlid-translation"/>
          <w:rFonts w:ascii="Times New Roman" w:hAnsi="Times New Roman"/>
          <w:sz w:val="28"/>
          <w:szCs w:val="28"/>
          <w:lang w:val="kk-KZ"/>
        </w:rPr>
        <w:t>ш</w:t>
      </w:r>
      <w:r w:rsidRPr="006B30A1">
        <w:rPr>
          <w:rStyle w:val="tlid-translation"/>
          <w:rFonts w:ascii="Times New Roman" w:hAnsi="Times New Roman"/>
          <w:sz w:val="28"/>
          <w:szCs w:val="28"/>
          <w:lang w:val="kk-KZ"/>
        </w:rPr>
        <w:t>ерлеуге арналған полипропиленді ұштар.</w:t>
      </w:r>
    </w:p>
    <w:p w:rsidR="009C272B" w:rsidRPr="006B30A1" w:rsidRDefault="00DB2A2C"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Дәрумендер</w:t>
      </w:r>
      <w:r w:rsidR="009C272B" w:rsidRPr="006B30A1">
        <w:rPr>
          <w:rStyle w:val="tlid-translation"/>
          <w:rFonts w:ascii="Times New Roman" w:hAnsi="Times New Roman"/>
          <w:sz w:val="28"/>
          <w:szCs w:val="28"/>
          <w:lang w:val="kk-KZ"/>
        </w:rPr>
        <w:t>дің негізгі ерітінділерін дайындауға арналған, герметикалық бұрандалы қақпақтары бар және сыйымдылығы 10-40 см</w:t>
      </w:r>
      <w:r w:rsidR="00832E8E" w:rsidRPr="00832E8E">
        <w:rPr>
          <w:rStyle w:val="tlid-translation"/>
          <w:rFonts w:ascii="Times New Roman" w:hAnsi="Times New Roman"/>
          <w:sz w:val="28"/>
          <w:szCs w:val="28"/>
          <w:vertAlign w:val="superscript"/>
          <w:lang w:val="kk-KZ"/>
        </w:rPr>
        <w:t>3</w:t>
      </w:r>
      <w:r w:rsidR="009C272B" w:rsidRPr="006B30A1">
        <w:rPr>
          <w:rStyle w:val="tlid-translation"/>
          <w:rFonts w:ascii="Times New Roman" w:hAnsi="Times New Roman"/>
          <w:sz w:val="28"/>
          <w:szCs w:val="28"/>
          <w:lang w:val="kk-KZ"/>
        </w:rPr>
        <w:t xml:space="preserve"> </w:t>
      </w:r>
      <w:r w:rsidR="009C272B" w:rsidRPr="006B30A1">
        <w:rPr>
          <w:rFonts w:ascii="Times New Roman" w:hAnsi="Times New Roman"/>
          <w:color w:val="2D2D2D"/>
          <w:spacing w:val="2"/>
          <w:sz w:val="28"/>
          <w:szCs w:val="28"/>
          <w:lang w:val="kk-KZ"/>
        </w:rPr>
        <w:t>тефлонды төсегіші бар</w:t>
      </w:r>
      <w:r w:rsidR="009C272B" w:rsidRPr="006B30A1">
        <w:rPr>
          <w:rStyle w:val="tlid-translation"/>
          <w:rFonts w:ascii="Times New Roman" w:hAnsi="Times New Roman"/>
          <w:sz w:val="28"/>
          <w:szCs w:val="28"/>
          <w:lang w:val="kk-KZ"/>
        </w:rPr>
        <w:t xml:space="preserve"> қара шыны ыдыстар.</w:t>
      </w:r>
    </w:p>
    <w:p w:rsidR="009C272B" w:rsidRPr="006B30A1" w:rsidRDefault="00832E8E"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25336 сәйкес Кн-2-50-18 (22) жерлендіргіштері бар жалпақ түбіндегі колбалар.</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Pr="006B30A1">
        <w:rPr>
          <w:rStyle w:val="tlid-translation"/>
          <w:rFonts w:ascii="Times New Roman" w:hAnsi="Times New Roman"/>
          <w:sz w:val="28"/>
          <w:szCs w:val="28"/>
          <w:lang w:val="kk-KZ"/>
        </w:rPr>
        <w:t xml:space="preserve"> </w:t>
      </w:r>
      <w:r w:rsidR="009C272B" w:rsidRPr="006B30A1">
        <w:rPr>
          <w:rStyle w:val="tlid-translation"/>
          <w:rFonts w:ascii="Times New Roman" w:hAnsi="Times New Roman"/>
          <w:sz w:val="28"/>
          <w:szCs w:val="28"/>
          <w:lang w:val="kk-KZ"/>
        </w:rPr>
        <w:t>25336 сәйкес B-1-100 (150,250) TS  химиялық әйнектер.</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1770 сәйкес 2-25 (50,100) -2 көлемді колбалар.</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1770 сәйкес 1 (3) -10 (25) цилиндрлер.</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29227 сәйкес 1 (2,3,5) -1 (1a, 2,2a) -2-1 (5,10) пипеткалары.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Целлюлоза ацетат фильтрі, кеуек мөлшері 0,2 мкм, диаметрі 25 мм.</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Сүзгілерге арналған саңылаулар.</w:t>
      </w:r>
      <w:r w:rsidR="00F701EA">
        <w:rPr>
          <w:rStyle w:val="tlid-translation"/>
          <w:rFonts w:ascii="Times New Roman" w:hAnsi="Times New Roman"/>
          <w:sz w:val="28"/>
          <w:szCs w:val="28"/>
          <w:lang w:val="kk-KZ"/>
        </w:rPr>
        <w:t xml:space="preserve"> </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4328 сәйкес натрий гидроксиді, молярлық концентрациясының</w:t>
      </w:r>
      <w:r>
        <w:rPr>
          <w:rStyle w:val="tlid-translation"/>
          <w:rFonts w:ascii="Times New Roman" w:hAnsi="Times New Roman"/>
          <w:sz w:val="28"/>
          <w:szCs w:val="28"/>
          <w:lang w:val="kk-KZ"/>
        </w:rPr>
        <w:t xml:space="preserve"> ерітіндісі с (NaOH) = 0,5 моль/</w:t>
      </w:r>
      <w:r w:rsidR="009C272B" w:rsidRPr="006B30A1">
        <w:rPr>
          <w:rStyle w:val="tlid-translation"/>
          <w:rFonts w:ascii="Times New Roman" w:hAnsi="Times New Roman"/>
          <w:sz w:val="28"/>
          <w:szCs w:val="28"/>
          <w:lang w:val="kk-KZ"/>
        </w:rPr>
        <w:t>дм</w:t>
      </w:r>
      <w:r w:rsidRPr="00F701EA">
        <w:rPr>
          <w:rStyle w:val="tlid-translation"/>
          <w:rFonts w:ascii="Times New Roman" w:hAnsi="Times New Roman"/>
          <w:sz w:val="28"/>
          <w:szCs w:val="28"/>
          <w:vertAlign w:val="superscript"/>
          <w:lang w:val="kk-KZ"/>
        </w:rPr>
        <w:t>3</w:t>
      </w:r>
      <w:r w:rsidR="009C272B" w:rsidRPr="006B30A1">
        <w:rPr>
          <w:rStyle w:val="tlid-translation"/>
          <w:rFonts w:ascii="Times New Roman" w:hAnsi="Times New Roman"/>
          <w:sz w:val="28"/>
          <w:szCs w:val="28"/>
          <w:lang w:val="kk-KZ"/>
        </w:rPr>
        <w:t>.</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Pr="006B30A1">
        <w:rPr>
          <w:rStyle w:val="tlid-translation"/>
          <w:rFonts w:ascii="Times New Roman" w:hAnsi="Times New Roman"/>
          <w:sz w:val="28"/>
          <w:szCs w:val="28"/>
          <w:lang w:val="kk-KZ"/>
        </w:rPr>
        <w:t xml:space="preserve"> </w:t>
      </w:r>
      <w:r w:rsidR="009C272B" w:rsidRPr="006B30A1">
        <w:rPr>
          <w:rStyle w:val="tlid-translation"/>
          <w:rFonts w:ascii="Times New Roman" w:hAnsi="Times New Roman"/>
          <w:sz w:val="28"/>
          <w:szCs w:val="28"/>
          <w:lang w:val="kk-KZ"/>
        </w:rPr>
        <w:t>3118 сәйкес тұз қышқылы.</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Pr="006B30A1">
        <w:rPr>
          <w:rStyle w:val="tlid-translation"/>
          <w:rFonts w:ascii="Times New Roman" w:hAnsi="Times New Roman"/>
          <w:sz w:val="28"/>
          <w:szCs w:val="28"/>
          <w:lang w:val="kk-KZ"/>
        </w:rPr>
        <w:t xml:space="preserve"> </w:t>
      </w:r>
      <w:r w:rsidR="009C272B" w:rsidRPr="006B30A1">
        <w:rPr>
          <w:rStyle w:val="tlid-translation"/>
          <w:rFonts w:ascii="Times New Roman" w:hAnsi="Times New Roman"/>
          <w:sz w:val="28"/>
          <w:szCs w:val="28"/>
          <w:lang w:val="kk-KZ"/>
        </w:rPr>
        <w:t>9656 сәйкес бор қышқылы.</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5644 сәйкес сусыз сульфитті натрий.</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22180 сәйкес </w:t>
      </w:r>
      <w:r>
        <w:rPr>
          <w:rStyle w:val="tlid-translation"/>
          <w:rFonts w:ascii="Times New Roman" w:hAnsi="Times New Roman"/>
          <w:sz w:val="28"/>
          <w:szCs w:val="28"/>
          <w:lang w:val="kk-KZ"/>
        </w:rPr>
        <w:t>щавель</w:t>
      </w:r>
      <w:r w:rsidR="009C272B" w:rsidRPr="006B30A1">
        <w:rPr>
          <w:rStyle w:val="tlid-translation"/>
          <w:rFonts w:ascii="Times New Roman" w:hAnsi="Times New Roman"/>
          <w:sz w:val="28"/>
          <w:szCs w:val="28"/>
          <w:lang w:val="kk-KZ"/>
        </w:rPr>
        <w:t xml:space="preserve"> қышқылы.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Натрий тетраборат, стандартты титр.</w:t>
      </w:r>
    </w:p>
    <w:p w:rsidR="009C272B" w:rsidRPr="006B30A1" w:rsidRDefault="00F701EA"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МЕМСТ</w:t>
      </w:r>
      <w:r w:rsidR="009C272B" w:rsidRPr="006B30A1">
        <w:rPr>
          <w:rStyle w:val="tlid-translation"/>
          <w:rFonts w:ascii="Times New Roman" w:hAnsi="Times New Roman"/>
          <w:sz w:val="28"/>
          <w:szCs w:val="28"/>
          <w:lang w:val="kk-KZ"/>
        </w:rPr>
        <w:t xml:space="preserve"> 4199 сәйкес натрий тетрабораты 10-су.</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Натрий-додецил сульфаты.</w:t>
      </w:r>
    </w:p>
    <w:p w:rsidR="009C272B" w:rsidRPr="006B30A1" w:rsidRDefault="00F701EA" w:rsidP="00987FB4">
      <w:pPr>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МЕМСТ Ұ</w:t>
      </w:r>
      <w:r w:rsidR="009C272B" w:rsidRPr="006B30A1">
        <w:rPr>
          <w:rStyle w:val="tlid-translation"/>
          <w:rFonts w:ascii="Times New Roman" w:hAnsi="Times New Roman"/>
          <w:sz w:val="28"/>
          <w:szCs w:val="28"/>
          <w:lang w:val="kk-KZ"/>
        </w:rPr>
        <w:t xml:space="preserve"> 58144 сәйкес дистилденген су.</w:t>
      </w:r>
    </w:p>
    <w:p w:rsidR="009C272B" w:rsidRPr="006B30A1" w:rsidRDefault="009C272B" w:rsidP="00987FB4">
      <w:pPr>
        <w:shd w:val="clear" w:color="auto" w:fill="FFFFFF"/>
        <w:spacing w:after="0" w:line="240" w:lineRule="auto"/>
        <w:ind w:firstLine="709"/>
        <w:jc w:val="both"/>
        <w:textAlignment w:val="baseline"/>
        <w:rPr>
          <w:rFonts w:ascii="Times New Roman" w:hAnsi="Times New Roman"/>
          <w:i/>
          <w:sz w:val="28"/>
          <w:szCs w:val="28"/>
          <w:lang w:val="kk-KZ"/>
        </w:rPr>
      </w:pPr>
      <w:r w:rsidRPr="006B30A1">
        <w:rPr>
          <w:rStyle w:val="tlid-translation"/>
          <w:rFonts w:ascii="Times New Roman" w:hAnsi="Times New Roman"/>
          <w:i/>
          <w:sz w:val="28"/>
          <w:szCs w:val="28"/>
          <w:lang w:val="kk-KZ"/>
        </w:rPr>
        <w:t>Өлшеу жүргізуге дайындық</w:t>
      </w:r>
    </w:p>
    <w:p w:rsidR="009C272B" w:rsidRPr="006B30A1" w:rsidRDefault="009C272B" w:rsidP="001C602A">
      <w:pPr>
        <w:shd w:val="clear" w:color="auto" w:fill="FFFFFF"/>
        <w:spacing w:after="0" w:line="240" w:lineRule="auto"/>
        <w:ind w:firstLine="709"/>
        <w:jc w:val="both"/>
        <w:textAlignment w:val="baseline"/>
        <w:rPr>
          <w:rFonts w:ascii="Times New Roman" w:hAnsi="Times New Roman"/>
          <w:sz w:val="28"/>
          <w:szCs w:val="28"/>
          <w:lang w:val="kk-KZ"/>
        </w:rPr>
      </w:pPr>
      <w:r w:rsidRPr="006B30A1">
        <w:rPr>
          <w:rStyle w:val="tlid-translation"/>
          <w:rFonts w:ascii="Times New Roman" w:hAnsi="Times New Roman"/>
          <w:sz w:val="28"/>
          <w:szCs w:val="28"/>
          <w:lang w:val="kk-KZ"/>
        </w:rPr>
        <w:t>Көмекші ерітінділерді дайындау</w:t>
      </w:r>
      <w:r w:rsidR="001C602A" w:rsidRPr="006B30A1">
        <w:rPr>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Молярлы концентрациясы  </w:t>
      </w:r>
      <w:r w:rsidRPr="006B30A1">
        <w:rPr>
          <w:rFonts w:ascii="Times New Roman" w:hAnsi="Times New Roman"/>
          <w:i/>
          <w:iCs/>
          <w:color w:val="2D2D2D"/>
          <w:spacing w:val="2"/>
          <w:sz w:val="28"/>
          <w:szCs w:val="28"/>
          <w:lang w:val="kk-KZ"/>
        </w:rPr>
        <w:t>c</w:t>
      </w:r>
      <w:r w:rsidRPr="006B30A1">
        <w:rPr>
          <w:rFonts w:ascii="Times New Roman" w:hAnsi="Times New Roman"/>
          <w:color w:val="2D2D2D"/>
          <w:spacing w:val="2"/>
          <w:sz w:val="28"/>
          <w:szCs w:val="28"/>
          <w:lang w:val="kk-KZ"/>
        </w:rPr>
        <w:t>(HCI)=6 моль/дм</w:t>
      </w:r>
      <w:r w:rsidR="00F701EA" w:rsidRPr="00F701EA">
        <w:rPr>
          <w:rFonts w:ascii="Times New Roman" w:hAnsi="Times New Roman"/>
          <w:color w:val="2D2D2D"/>
          <w:spacing w:val="2"/>
          <w:sz w:val="28"/>
          <w:szCs w:val="28"/>
          <w:vertAlign w:val="superscript"/>
          <w:lang w:val="kk-KZ"/>
        </w:rPr>
        <w:t>3</w:t>
      </w:r>
      <w:r w:rsidRPr="006B30A1">
        <w:rPr>
          <w:rStyle w:val="tlid-translation"/>
          <w:rFonts w:ascii="Times New Roman" w:hAnsi="Times New Roman"/>
          <w:sz w:val="28"/>
          <w:szCs w:val="28"/>
          <w:lang w:val="kk-KZ"/>
        </w:rPr>
        <w:t xml:space="preserve"> тұз қышқылының ерітіндісін дайындау</w:t>
      </w:r>
      <w:r w:rsidR="00F701EA">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xml:space="preserve"> </w:t>
      </w:r>
    </w:p>
    <w:p w:rsidR="009C272B" w:rsidRPr="006B30A1" w:rsidRDefault="009C272B" w:rsidP="00987FB4">
      <w:pPr>
        <w:shd w:val="clear" w:color="auto" w:fill="FFFFFF"/>
        <w:spacing w:after="0" w:line="240" w:lineRule="auto"/>
        <w:ind w:firstLine="709"/>
        <w:jc w:val="both"/>
        <w:textAlignment w:val="baseline"/>
        <w:rPr>
          <w:rFonts w:ascii="Times New Roman" w:hAnsi="Times New Roman"/>
          <w:color w:val="2D2D2D"/>
          <w:spacing w:val="2"/>
          <w:sz w:val="28"/>
          <w:szCs w:val="28"/>
          <w:lang w:val="kk-KZ"/>
        </w:rPr>
      </w:pPr>
      <w:r w:rsidRPr="006B30A1">
        <w:rPr>
          <w:rStyle w:val="tlid-translation"/>
          <w:rFonts w:ascii="Times New Roman" w:hAnsi="Times New Roman"/>
          <w:sz w:val="28"/>
          <w:szCs w:val="28"/>
          <w:lang w:val="kk-KZ"/>
        </w:rPr>
        <w:t xml:space="preserve">50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 xml:space="preserve">концентрацияланған тұз қышқылы, сыйымдылығы 200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50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химиялық стаканда дистилденген сумен араластырылады. Қоспаны сақтау үшін тығыны бар шыны ыдысқа ауыстырады. Жарамдылық мерзімі шектеулі емес.</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lastRenderedPageBreak/>
        <w:t xml:space="preserve">Молярлы концентрациясы </w:t>
      </w:r>
      <w:r w:rsidRPr="006B30A1">
        <w:rPr>
          <w:rFonts w:ascii="Times New Roman" w:hAnsi="Times New Roman"/>
          <w:i/>
          <w:iCs/>
          <w:color w:val="2D2D2D"/>
          <w:spacing w:val="2"/>
          <w:sz w:val="28"/>
          <w:szCs w:val="28"/>
          <w:lang w:val="kk-KZ"/>
        </w:rPr>
        <w:t>c</w:t>
      </w:r>
      <w:r w:rsidRPr="006B30A1">
        <w:rPr>
          <w:rFonts w:ascii="Times New Roman" w:hAnsi="Times New Roman"/>
          <w:color w:val="2D2D2D"/>
          <w:spacing w:val="2"/>
          <w:sz w:val="28"/>
          <w:szCs w:val="28"/>
          <w:lang w:val="kk-KZ"/>
        </w:rPr>
        <w:t>(HCI)=1 моль/дм</w:t>
      </w:r>
      <w:r w:rsidR="00F701EA" w:rsidRPr="00F701EA">
        <w:rPr>
          <w:rFonts w:ascii="Times New Roman" w:hAnsi="Times New Roman"/>
          <w:color w:val="2D2D2D"/>
          <w:spacing w:val="2"/>
          <w:sz w:val="28"/>
          <w:szCs w:val="28"/>
          <w:vertAlign w:val="superscript"/>
          <w:lang w:val="kk-KZ"/>
        </w:rPr>
        <w:t>3</w:t>
      </w:r>
      <w:r w:rsidRPr="006B30A1">
        <w:rPr>
          <w:rStyle w:val="tlid-translation"/>
          <w:rFonts w:ascii="Times New Roman" w:hAnsi="Times New Roman"/>
          <w:sz w:val="28"/>
          <w:szCs w:val="28"/>
          <w:lang w:val="kk-KZ"/>
        </w:rPr>
        <w:t xml:space="preserve"> тұз қышқылының ерітіндісін дайындау</w:t>
      </w:r>
      <w:r w:rsidR="00F701EA">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17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тұз қышқылының ерітіндісі, сыйымдылығы 200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83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химиялық стаканда дистилденген сумен араластырылады. Қоспа сақтауға арналған жерге тығыны бар шыны ыдысқа ауыстырылады. Жарамдылық мерзімі шектеусіз.</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Fonts w:ascii="Times New Roman" w:hAnsi="Times New Roman"/>
          <w:sz w:val="28"/>
          <w:szCs w:val="28"/>
          <w:lang w:val="kk-KZ"/>
        </w:rPr>
        <w:t>М</w:t>
      </w:r>
      <w:r w:rsidRPr="006B30A1">
        <w:rPr>
          <w:rStyle w:val="tlid-translation"/>
          <w:rFonts w:ascii="Times New Roman" w:hAnsi="Times New Roman"/>
          <w:sz w:val="28"/>
          <w:szCs w:val="28"/>
          <w:lang w:val="kk-KZ"/>
        </w:rPr>
        <w:t xml:space="preserve">олярлық концентрациясы </w:t>
      </w:r>
      <w:r w:rsidRPr="006B30A1">
        <w:rPr>
          <w:rFonts w:ascii="Times New Roman" w:hAnsi="Times New Roman"/>
          <w:i/>
          <w:iCs/>
          <w:color w:val="2D2D2D"/>
          <w:spacing w:val="2"/>
          <w:sz w:val="28"/>
          <w:szCs w:val="28"/>
          <w:lang w:val="kk-KZ"/>
        </w:rPr>
        <w:t>c</w:t>
      </w:r>
      <w:r w:rsidRPr="006B30A1">
        <w:rPr>
          <w:rFonts w:ascii="Times New Roman" w:hAnsi="Times New Roman"/>
          <w:color w:val="2D2D2D"/>
          <w:spacing w:val="2"/>
          <w:sz w:val="28"/>
          <w:szCs w:val="28"/>
          <w:lang w:val="kk-KZ"/>
        </w:rPr>
        <w:t>(NaOH)=0,5 моль/дм</w:t>
      </w:r>
      <w:r w:rsidR="00F701EA" w:rsidRPr="00F701EA">
        <w:rPr>
          <w:rFonts w:ascii="Times New Roman" w:hAnsi="Times New Roman"/>
          <w:color w:val="2D2D2D"/>
          <w:spacing w:val="2"/>
          <w:sz w:val="28"/>
          <w:szCs w:val="28"/>
          <w:vertAlign w:val="superscript"/>
          <w:lang w:val="kk-KZ"/>
        </w:rPr>
        <w:t>3</w:t>
      </w:r>
      <w:r w:rsidR="00F701EA">
        <w:rPr>
          <w:rStyle w:val="tlid-translation"/>
          <w:rFonts w:ascii="Times New Roman" w:hAnsi="Times New Roman"/>
          <w:sz w:val="28"/>
          <w:szCs w:val="28"/>
          <w:lang w:val="kk-KZ"/>
        </w:rPr>
        <w:t xml:space="preserve"> н</w:t>
      </w:r>
      <w:r w:rsidRPr="006B30A1">
        <w:rPr>
          <w:rStyle w:val="tlid-translation"/>
          <w:rFonts w:ascii="Times New Roman" w:hAnsi="Times New Roman"/>
          <w:sz w:val="28"/>
          <w:szCs w:val="28"/>
          <w:lang w:val="kk-KZ"/>
        </w:rPr>
        <w:t>атрий гидроксиді ерітіндісін дайындау</w:t>
      </w:r>
      <w:r w:rsidR="00F701EA">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Салмағы 2000 г натрий гидроксидінің үлгісі сыйымдылығы 100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көлемді колбада 50-60 </w:t>
      </w:r>
      <w:r w:rsidRPr="006B30A1">
        <w:rPr>
          <w:rFonts w:ascii="Times New Roman" w:hAnsi="Times New Roman"/>
          <w:sz w:val="28"/>
          <w:szCs w:val="28"/>
          <w:lang w:val="kk-KZ"/>
        </w:rPr>
        <w:t>см</w:t>
      </w:r>
      <w:r w:rsidRPr="006B30A1">
        <w:rPr>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дистилденген суда ерітіледі, колбадағы көлемі дистилденген сумен белгіге дей</w:t>
      </w:r>
      <w:r w:rsidR="00F701EA">
        <w:rPr>
          <w:rStyle w:val="tlid-translation"/>
          <w:rFonts w:ascii="Times New Roman" w:hAnsi="Times New Roman"/>
          <w:sz w:val="28"/>
          <w:szCs w:val="28"/>
          <w:lang w:val="kk-KZ"/>
        </w:rPr>
        <w:t>і</w:t>
      </w:r>
      <w:r w:rsidRPr="006B30A1">
        <w:rPr>
          <w:rStyle w:val="tlid-translation"/>
          <w:rFonts w:ascii="Times New Roman" w:hAnsi="Times New Roman"/>
          <w:sz w:val="28"/>
          <w:szCs w:val="28"/>
          <w:lang w:val="kk-KZ"/>
        </w:rPr>
        <w:t>н жеткізіледі. Ерітінді араластырылады және тығыз бұрандалы қақпағы бар полиэтиленнен жасалған ыдыста сақталады. Жарамдылық мерзімі - 2 айдан аспайды. 1-ескертуге: бұл ерітінділер тек капиллярды жууға арналған.</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rPr>
        <w:t>М</w:t>
      </w:r>
      <w:r w:rsidRPr="006B30A1">
        <w:rPr>
          <w:rStyle w:val="tlid-translation"/>
          <w:rFonts w:ascii="Times New Roman" w:hAnsi="Times New Roman"/>
          <w:sz w:val="28"/>
          <w:szCs w:val="28"/>
          <w:lang w:val="kk-KZ"/>
        </w:rPr>
        <w:t xml:space="preserve">олярлық концентрациясы </w:t>
      </w:r>
      <w:r w:rsidR="00F701EA">
        <w:rPr>
          <w:rFonts w:ascii="Times New Roman" w:hAnsi="Times New Roman"/>
          <w:sz w:val="28"/>
          <w:szCs w:val="28"/>
        </w:rPr>
        <w:t>(1/3 Н3В 03) = 0</w:t>
      </w:r>
      <w:r w:rsidR="00F701EA">
        <w:rPr>
          <w:rFonts w:ascii="Times New Roman" w:hAnsi="Times New Roman"/>
          <w:sz w:val="28"/>
          <w:szCs w:val="28"/>
          <w:lang w:val="kk-KZ"/>
        </w:rPr>
        <w:t>,</w:t>
      </w:r>
      <w:r w:rsidRPr="006B30A1">
        <w:rPr>
          <w:rFonts w:ascii="Times New Roman" w:hAnsi="Times New Roman"/>
          <w:sz w:val="28"/>
          <w:szCs w:val="28"/>
        </w:rPr>
        <w:t>2 моль/дм</w:t>
      </w:r>
      <w:r w:rsidRPr="006B30A1">
        <w:rPr>
          <w:rFonts w:ascii="Times New Roman" w:hAnsi="Times New Roman"/>
          <w:sz w:val="28"/>
          <w:szCs w:val="28"/>
          <w:vertAlign w:val="superscript"/>
        </w:rPr>
        <w:t>3</w:t>
      </w:r>
      <w:r w:rsidRPr="006B30A1">
        <w:rPr>
          <w:rFonts w:ascii="Times New Roman" w:hAnsi="Times New Roman"/>
          <w:sz w:val="28"/>
          <w:szCs w:val="28"/>
        </w:rPr>
        <w:t xml:space="preserve"> </w:t>
      </w:r>
      <w:r w:rsidRPr="006B30A1">
        <w:rPr>
          <w:rStyle w:val="tlid-translation"/>
          <w:rFonts w:ascii="Times New Roman" w:hAnsi="Times New Roman"/>
          <w:sz w:val="28"/>
          <w:szCs w:val="28"/>
          <w:lang w:val="kk-KZ"/>
        </w:rPr>
        <w:t>бор қышқылының ерітіндісін дайындау. Салмағы 1,236 г бор қышқылының үлгісін 50-60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дистилденген суға сыйымдылығы 100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көлемдік колбада араластырылады, колбадағы ерітіндінің мөлшері дистилденген сумен жеткізіледі. Ерітінді полиэтиленнен жасалған тығыз бұрандалы қақпағы бар контейнерде сақталады. Жарамдылық мерзімі - 2 айдан аспайды.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Көлемі 1% тұз қышқылы ерітіндісін дайындау сыйымдылығы 100-150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шыны ыдыста 2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тұз қышқылының ерітіндісі  98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дистилденген сумен мұқият араластырылады. Ерітінді тығындысы бар шыны ыдыста сақталады. Жарамдылық мерзімі шектеусіз.</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Массасы 1% болатын оксал қышқылының ерітіндісін дайындау Сыйымдылығы 100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 массасы 1,</w:t>
      </w:r>
      <w:r w:rsidR="00F701EA">
        <w:rPr>
          <w:rStyle w:val="tlid-translation"/>
          <w:rFonts w:ascii="Times New Roman" w:hAnsi="Times New Roman"/>
          <w:sz w:val="28"/>
          <w:szCs w:val="28"/>
          <w:lang w:val="kk-KZ"/>
        </w:rPr>
        <w:t>400 г көлемді колбада массасы 1,</w:t>
      </w:r>
      <w:r w:rsidRPr="006B30A1">
        <w:rPr>
          <w:rStyle w:val="tlid-translation"/>
          <w:rFonts w:ascii="Times New Roman" w:hAnsi="Times New Roman"/>
          <w:sz w:val="28"/>
          <w:szCs w:val="28"/>
          <w:lang w:val="kk-KZ"/>
        </w:rPr>
        <w:t>000 г немесе 2,4 сулы қышқылдың бір бөлігі дистилденген суда ерітіледі, колбадағы ерітіндінің мөлшері дистилденген сумен жеткізіледі. Ерітінді тығындысы бар шыны ыдыста сақталады. Жарамдылық мерзімі шектеусіз.</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Молярлық концентрациясы (Na</w:t>
      </w:r>
      <w:r w:rsidRPr="00F701EA">
        <w:rPr>
          <w:rStyle w:val="tlid-translation"/>
          <w:rFonts w:ascii="Times New Roman" w:hAnsi="Times New Roman"/>
          <w:sz w:val="28"/>
          <w:szCs w:val="28"/>
          <w:vertAlign w:val="subscript"/>
          <w:lang w:val="kk-KZ"/>
        </w:rPr>
        <w:t>2</w:t>
      </w:r>
      <w:r w:rsidRPr="006B30A1">
        <w:rPr>
          <w:rStyle w:val="tlid-translation"/>
          <w:rFonts w:ascii="Times New Roman" w:hAnsi="Times New Roman"/>
          <w:sz w:val="28"/>
          <w:szCs w:val="28"/>
          <w:lang w:val="kk-KZ"/>
        </w:rPr>
        <w:t>B</w:t>
      </w:r>
      <w:r w:rsidRPr="00F701EA">
        <w:rPr>
          <w:rStyle w:val="tlid-translation"/>
          <w:rFonts w:ascii="Times New Roman" w:hAnsi="Times New Roman"/>
          <w:sz w:val="28"/>
          <w:szCs w:val="28"/>
          <w:vertAlign w:val="subscript"/>
          <w:lang w:val="kk-KZ"/>
        </w:rPr>
        <w:t>4</w:t>
      </w:r>
      <w:r w:rsidR="00F701EA">
        <w:rPr>
          <w:rStyle w:val="tlid-translation"/>
          <w:rFonts w:ascii="Times New Roman" w:hAnsi="Times New Roman"/>
          <w:sz w:val="28"/>
          <w:szCs w:val="28"/>
          <w:lang w:val="kk-KZ"/>
        </w:rPr>
        <w:t>О</w:t>
      </w:r>
      <w:r w:rsidRPr="00F701EA">
        <w:rPr>
          <w:rStyle w:val="tlid-translation"/>
          <w:rFonts w:ascii="Times New Roman" w:hAnsi="Times New Roman"/>
          <w:sz w:val="28"/>
          <w:szCs w:val="28"/>
          <w:vertAlign w:val="subscript"/>
          <w:lang w:val="kk-KZ"/>
        </w:rPr>
        <w:t>7</w:t>
      </w:r>
      <w:r w:rsidRPr="006B30A1">
        <w:rPr>
          <w:rStyle w:val="tlid-translation"/>
          <w:rFonts w:ascii="Times New Roman" w:hAnsi="Times New Roman"/>
          <w:sz w:val="28"/>
          <w:szCs w:val="28"/>
          <w:lang w:val="kk-KZ"/>
        </w:rPr>
        <w:t xml:space="preserve"> • UN</w:t>
      </w:r>
      <w:r w:rsidRPr="00F701EA">
        <w:rPr>
          <w:rStyle w:val="tlid-translation"/>
          <w:rFonts w:ascii="Times New Roman" w:hAnsi="Times New Roman"/>
          <w:sz w:val="28"/>
          <w:szCs w:val="28"/>
          <w:vertAlign w:val="subscript"/>
          <w:lang w:val="kk-KZ"/>
        </w:rPr>
        <w:t>20</w:t>
      </w:r>
      <w:r w:rsidR="00F701EA">
        <w:rPr>
          <w:rStyle w:val="tlid-translation"/>
          <w:rFonts w:ascii="Times New Roman" w:hAnsi="Times New Roman"/>
          <w:sz w:val="28"/>
          <w:szCs w:val="28"/>
          <w:lang w:val="kk-KZ"/>
        </w:rPr>
        <w:t>) = 0,05 моль/</w:t>
      </w:r>
      <w:r w:rsidRPr="006B30A1">
        <w:rPr>
          <w:rStyle w:val="tlid-translation"/>
          <w:rFonts w:ascii="Times New Roman" w:hAnsi="Times New Roman"/>
          <w:sz w:val="28"/>
          <w:szCs w:val="28"/>
          <w:lang w:val="kk-KZ"/>
        </w:rPr>
        <w:t>дм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натрий тетраборатының ерітіндісін дайындау стандартты титрленген ерітіндіге бекітілген нұсқаулыққа сәйкес дайындалады және тығыз бұрандалы қақпағы бар полиэтилен контейнерінде сақталады. Жарамдылық мерзімі - 2 айдан аспайды. </w:t>
      </w:r>
      <w:r w:rsidR="00503E3B">
        <w:rPr>
          <w:rStyle w:val="tlid-translation"/>
          <w:rFonts w:ascii="Times New Roman" w:hAnsi="Times New Roman"/>
          <w:sz w:val="28"/>
          <w:szCs w:val="28"/>
          <w:lang w:val="kk-KZ"/>
        </w:rPr>
        <w:t>МЕМСТ Ұ</w:t>
      </w:r>
      <w:r w:rsidRPr="006B30A1">
        <w:rPr>
          <w:rStyle w:val="tlid-translation"/>
          <w:rFonts w:ascii="Times New Roman" w:hAnsi="Times New Roman"/>
          <w:sz w:val="28"/>
          <w:szCs w:val="28"/>
          <w:lang w:val="kk-KZ"/>
        </w:rPr>
        <w:t xml:space="preserve"> 58254 -2018 Ескерту - стандартты титр болмаған жағдайда, ерітінді 10 сулы натрий тетраборатынан дайы</w:t>
      </w:r>
      <w:r w:rsidR="00503E3B">
        <w:rPr>
          <w:rStyle w:val="tlid-translation"/>
          <w:rFonts w:ascii="Times New Roman" w:hAnsi="Times New Roman"/>
          <w:sz w:val="28"/>
          <w:szCs w:val="28"/>
          <w:lang w:val="kk-KZ"/>
        </w:rPr>
        <w:t>ндалады. Ол үшін салмағы 19,071</w:t>
      </w:r>
      <w:r w:rsidRPr="006B30A1">
        <w:rPr>
          <w:rStyle w:val="tlid-translation"/>
          <w:rFonts w:ascii="Times New Roman" w:hAnsi="Times New Roman"/>
          <w:sz w:val="28"/>
          <w:szCs w:val="28"/>
          <w:lang w:val="kk-KZ"/>
        </w:rPr>
        <w:t>г болатын дәрі-дәрмектің үлгісі ауаға қол жетпестен жаңадан қайнатылған және салқындатылған дистилденген суда сыйымдылығы 1 дм</w:t>
      </w:r>
      <w:r w:rsidRPr="006B30A1">
        <w:rPr>
          <w:rStyle w:val="tlid-translation"/>
          <w:rFonts w:ascii="Times New Roman" w:hAnsi="Times New Roman"/>
          <w:sz w:val="28"/>
          <w:szCs w:val="28"/>
          <w:vertAlign w:val="superscript"/>
          <w:lang w:val="kk-KZ"/>
        </w:rPr>
        <w:t>3</w:t>
      </w:r>
      <w:r w:rsidR="00503E3B">
        <w:rPr>
          <w:rStyle w:val="tlid-translation"/>
          <w:rFonts w:ascii="Times New Roman" w:hAnsi="Times New Roman"/>
          <w:sz w:val="28"/>
          <w:szCs w:val="28"/>
          <w:lang w:val="kk-KZ"/>
        </w:rPr>
        <w:t xml:space="preserve"> колбада ерітіледі. 20°</w:t>
      </w:r>
      <w:r w:rsidRPr="006B30A1">
        <w:rPr>
          <w:rStyle w:val="tlid-translation"/>
          <w:rFonts w:ascii="Times New Roman" w:hAnsi="Times New Roman"/>
          <w:sz w:val="28"/>
          <w:szCs w:val="28"/>
          <w:lang w:val="kk-KZ"/>
        </w:rPr>
        <w:t>C температурада ерітіндінің рН мөлш</w:t>
      </w:r>
      <w:r w:rsidR="006C7B14" w:rsidRPr="006B30A1">
        <w:rPr>
          <w:rStyle w:val="tlid-translation"/>
          <w:rFonts w:ascii="Times New Roman" w:hAnsi="Times New Roman"/>
          <w:sz w:val="28"/>
          <w:szCs w:val="28"/>
          <w:lang w:val="kk-KZ"/>
        </w:rPr>
        <w:t>ері</w:t>
      </w:r>
      <w:r w:rsidR="008B17C1" w:rsidRPr="006B30A1">
        <w:rPr>
          <w:rStyle w:val="tlid-translation"/>
          <w:rFonts w:ascii="Times New Roman" w:hAnsi="Times New Roman"/>
          <w:sz w:val="28"/>
          <w:szCs w:val="28"/>
          <w:lang w:val="kk-KZ"/>
        </w:rPr>
        <w:t xml:space="preserve"> (9,22 ± 0,10) болуы керек</w:t>
      </w:r>
      <w:r w:rsidRPr="006B30A1">
        <w:rPr>
          <w:rStyle w:val="tlid-translation"/>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Натрий тетрабораты ерітіндісін (Na</w:t>
      </w:r>
      <w:r w:rsidRPr="00503E3B">
        <w:rPr>
          <w:rStyle w:val="tlid-translation"/>
          <w:rFonts w:ascii="Times New Roman" w:hAnsi="Times New Roman"/>
          <w:sz w:val="28"/>
          <w:szCs w:val="28"/>
          <w:vertAlign w:val="subscript"/>
          <w:lang w:val="kk-KZ"/>
        </w:rPr>
        <w:t>2</w:t>
      </w:r>
      <w:r w:rsidRPr="006B30A1">
        <w:rPr>
          <w:rStyle w:val="tlid-translation"/>
          <w:rFonts w:ascii="Times New Roman" w:hAnsi="Times New Roman"/>
          <w:sz w:val="28"/>
          <w:szCs w:val="28"/>
          <w:lang w:val="kk-KZ"/>
        </w:rPr>
        <w:t>B</w:t>
      </w:r>
      <w:r w:rsidRPr="00503E3B">
        <w:rPr>
          <w:rStyle w:val="tlid-translation"/>
          <w:rFonts w:ascii="Times New Roman" w:hAnsi="Times New Roman"/>
          <w:sz w:val="28"/>
          <w:szCs w:val="28"/>
          <w:vertAlign w:val="subscript"/>
          <w:lang w:val="kk-KZ"/>
        </w:rPr>
        <w:t>4</w:t>
      </w:r>
      <w:r w:rsidR="00503E3B">
        <w:rPr>
          <w:rStyle w:val="tlid-translation"/>
          <w:rFonts w:ascii="Times New Roman" w:hAnsi="Times New Roman"/>
          <w:sz w:val="28"/>
          <w:szCs w:val="28"/>
          <w:lang w:val="kk-KZ"/>
        </w:rPr>
        <w:t>0</w:t>
      </w:r>
      <w:r w:rsidRPr="00503E3B">
        <w:rPr>
          <w:rStyle w:val="tlid-translation"/>
          <w:rFonts w:ascii="Times New Roman" w:hAnsi="Times New Roman"/>
          <w:sz w:val="28"/>
          <w:szCs w:val="28"/>
          <w:vertAlign w:val="subscript"/>
          <w:lang w:val="kk-KZ"/>
        </w:rPr>
        <w:t>7</w:t>
      </w:r>
      <w:r w:rsidRPr="006B30A1">
        <w:rPr>
          <w:rStyle w:val="tlid-translation"/>
          <w:rFonts w:ascii="Times New Roman" w:hAnsi="Times New Roman"/>
          <w:sz w:val="28"/>
          <w:szCs w:val="28"/>
          <w:lang w:val="kk-KZ"/>
        </w:rPr>
        <w:t xml:space="preserve"> • UN</w:t>
      </w:r>
      <w:r w:rsidRPr="00503E3B">
        <w:rPr>
          <w:rStyle w:val="tlid-translation"/>
          <w:rFonts w:ascii="Times New Roman" w:hAnsi="Times New Roman"/>
          <w:sz w:val="28"/>
          <w:szCs w:val="28"/>
          <w:vertAlign w:val="subscript"/>
          <w:lang w:val="kk-KZ"/>
        </w:rPr>
        <w:t>20</w:t>
      </w:r>
      <w:r w:rsidR="00503E3B">
        <w:rPr>
          <w:rStyle w:val="tlid-translation"/>
          <w:rFonts w:ascii="Times New Roman" w:hAnsi="Times New Roman"/>
          <w:sz w:val="28"/>
          <w:szCs w:val="28"/>
          <w:lang w:val="kk-KZ"/>
        </w:rPr>
        <w:t>) = 0,01 моль/</w:t>
      </w:r>
      <w:r w:rsidRPr="006B30A1">
        <w:rPr>
          <w:rStyle w:val="tlid-translation"/>
          <w:rFonts w:ascii="Times New Roman" w:hAnsi="Times New Roman"/>
          <w:sz w:val="28"/>
          <w:szCs w:val="28"/>
          <w:lang w:val="kk-KZ"/>
        </w:rPr>
        <w:t>дм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сыйымдылығы 100 см</w:t>
      </w:r>
      <w:r w:rsidRPr="006B30A1">
        <w:rPr>
          <w:rStyle w:val="tlid-translation"/>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колбада 20</w:t>
      </w:r>
      <w:r w:rsidR="00503E3B">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натрий тетрабораты ерітіндісіне, 20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бор қышқылының ерітіндісін қосады және мұқият араластыру керек. Ерітінді тығыны бар шыны ыдыста сақталады. Жарамдылық мерзімі - 2 айдан аспайды.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lastRenderedPageBreak/>
        <w:t>№ 1 қорғасын электролитін дайындау үшін 40</w:t>
      </w:r>
      <w:r w:rsidR="00503E3B">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см</w:t>
      </w:r>
      <w:r w:rsidRPr="006B30A1">
        <w:rPr>
          <w:rStyle w:val="tlid-translation"/>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натрий тетраборатын  сыйымдылығы 100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болатын құмыраға орналастырылады, 20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бор қышқылының ерітіндісі қосылады. Ерітінді тығыны бар шыны ыдыста сақталады. Жарамдылық мерзімі - 2 айдан аспайды.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№2 қорғасын электролитін дайындау 0,576 г натрийодацил сульфатының бір бөлігі көлемі 25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болатын көлемді колбаға салынып, №1 қорғасын электролитінің 15-17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қосылады және араласады. Колбадағы көлемді сол ерітіндімен таңбаға келтіріп, қайтадан араластырыңыз. Ерітінді тығыны бар шыны ыдыста сақталады. Жарамдылық мерзімі - 1 айдан аспайды.</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Қорғасын электролиттерінің ерітінділерін өлшеулерге дайындау үшін өлшеу басталғанға дейін қорғасын электролиттерінің ерітінділері мыналар болуы керек: </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фильтраттың алғашқы бөліктерін алып тастай отырып, ацетат-целлюлоза сүзгісі арқылы сүзгіден өткізу керек (1-1,5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w:t>
      </w:r>
    </w:p>
    <w:p w:rsidR="009C272B" w:rsidRPr="006B30A1" w:rsidRDefault="00503E3B"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t>- айналу жылдамдығында 5000 айн/</w:t>
      </w:r>
      <w:r w:rsidR="009C272B" w:rsidRPr="006B30A1">
        <w:rPr>
          <w:rStyle w:val="tlid-translation"/>
          <w:rFonts w:ascii="Times New Roman" w:hAnsi="Times New Roman"/>
          <w:sz w:val="28"/>
          <w:szCs w:val="28"/>
          <w:lang w:val="kk-KZ"/>
        </w:rPr>
        <w:t>мин жылдамдықпен 3-5 минут центрифугалау арқылы газсыздандырылады.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Молярлы концентрациясы  (1/2 Na</w:t>
      </w:r>
      <w:r w:rsidRPr="00503E3B">
        <w:rPr>
          <w:rStyle w:val="tlid-translation"/>
          <w:rFonts w:ascii="Times New Roman" w:hAnsi="Times New Roman"/>
          <w:sz w:val="28"/>
          <w:szCs w:val="28"/>
          <w:vertAlign w:val="subscript"/>
          <w:lang w:val="kk-KZ"/>
        </w:rPr>
        <w:t>2</w:t>
      </w:r>
      <w:r w:rsidR="00503E3B">
        <w:rPr>
          <w:rStyle w:val="tlid-translation"/>
          <w:rFonts w:ascii="Times New Roman" w:hAnsi="Times New Roman"/>
          <w:sz w:val="28"/>
          <w:szCs w:val="28"/>
          <w:lang w:val="kk-KZ"/>
        </w:rPr>
        <w:t>S 03) = 0,1 моль/</w:t>
      </w:r>
      <w:r w:rsidRPr="006B30A1">
        <w:rPr>
          <w:rStyle w:val="tlid-translation"/>
          <w:rFonts w:ascii="Times New Roman" w:hAnsi="Times New Roman"/>
          <w:sz w:val="28"/>
          <w:szCs w:val="28"/>
          <w:lang w:val="kk-KZ"/>
        </w:rPr>
        <w:t>дм</w:t>
      </w:r>
      <w:r w:rsidRPr="006B30A1">
        <w:rPr>
          <w:rStyle w:val="tlid-translation"/>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натрий сульфитінің ерітіндісі. Салмағы 0,630 г сусыз натрий сульфитінің бір бөлігі сыйымдылығы 50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болатын көлемді колбаға қойылады, 20-30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дистилденген су қосып, </w:t>
      </w:r>
      <w:r w:rsidRPr="00503E3B">
        <w:rPr>
          <w:rStyle w:val="tlid-translation"/>
          <w:rFonts w:ascii="Times New Roman" w:hAnsi="Times New Roman"/>
          <w:sz w:val="28"/>
          <w:szCs w:val="28"/>
          <w:lang w:val="kk-KZ"/>
        </w:rPr>
        <w:t>препарат</w:t>
      </w:r>
      <w:r w:rsidRPr="006B30A1">
        <w:rPr>
          <w:rStyle w:val="tlid-translation"/>
          <w:rFonts w:ascii="Times New Roman" w:hAnsi="Times New Roman"/>
          <w:sz w:val="28"/>
          <w:szCs w:val="28"/>
          <w:lang w:val="kk-KZ"/>
        </w:rPr>
        <w:t xml:space="preserve"> толығымен ерігенше араластырасыз да, колбадағы ерітіндінің мөлшері дистилденген сумен белгіленгенше реттеледі. Шешім дайындық күні ғана қолданылады, сондықтан жоғарыда көрсетілген көлем (50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қатаң анықталмайды. Ол ерітіндіні алдағы жұмыс күні қолдану қарқындылығына байланысты өзгертіледі.</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Сынамалардан дәрумендер алу үшін экстракциялық ерітіндіні дайындау үшін натрий тетраборатының ерітіндісін сыйымдылығы 250 см</w:t>
      </w:r>
      <w:r w:rsidRPr="006B30A1">
        <w:rPr>
          <w:rStyle w:val="tlid-translation"/>
          <w:rFonts w:ascii="Times New Roman" w:hAnsi="Times New Roman"/>
          <w:sz w:val="28"/>
          <w:szCs w:val="28"/>
          <w:vertAlign w:val="superscript"/>
          <w:lang w:val="kk-KZ"/>
        </w:rPr>
        <w:t>3</w:t>
      </w:r>
      <w:r w:rsidR="00503E3B">
        <w:rPr>
          <w:rStyle w:val="tlid-translation"/>
          <w:rFonts w:ascii="Times New Roman" w:hAnsi="Times New Roman"/>
          <w:sz w:val="28"/>
          <w:szCs w:val="28"/>
          <w:lang w:val="kk-KZ"/>
        </w:rPr>
        <w:t xml:space="preserve"> қолбада 3:</w:t>
      </w:r>
      <w:r w:rsidRPr="006B30A1">
        <w:rPr>
          <w:rStyle w:val="tlid-translation"/>
          <w:rFonts w:ascii="Times New Roman" w:hAnsi="Times New Roman"/>
          <w:sz w:val="28"/>
          <w:szCs w:val="28"/>
          <w:lang w:val="kk-KZ"/>
        </w:rPr>
        <w:t xml:space="preserve">2 қатынасында натрий сульфитінің ерітіндісімен араласады. Ерітінді тығыны бар шыны ыдыста сақталады және </w:t>
      </w:r>
      <w:r w:rsidR="006C7B14" w:rsidRPr="006B30A1">
        <w:rPr>
          <w:rStyle w:val="tlid-translation"/>
          <w:rFonts w:ascii="Times New Roman" w:hAnsi="Times New Roman"/>
          <w:sz w:val="28"/>
          <w:szCs w:val="28"/>
          <w:lang w:val="kk-KZ"/>
        </w:rPr>
        <w:t>тек дайындық күні қолданылады</w:t>
      </w:r>
      <w:r w:rsidRPr="006B30A1">
        <w:rPr>
          <w:rStyle w:val="tlid-translation"/>
          <w:rFonts w:ascii="Times New Roman" w:hAnsi="Times New Roman"/>
          <w:sz w:val="28"/>
          <w:szCs w:val="28"/>
          <w:lang w:val="kk-KZ"/>
        </w:rPr>
        <w:t>.</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Өлшеу жүргізу</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Үлгілермен жұмыс істеуді жүйені аяқтағаннан кейін бастау ұсынылады. Алайда алынған ерітінділерді талдау оларды дайындағаннан кейінгі алғашқы 1,5-2 сағат ішінде жүргізілуі керек.</w:t>
      </w:r>
    </w:p>
    <w:p w:rsidR="009C272B" w:rsidRPr="006B30A1" w:rsidRDefault="00443FA6"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Дәрумендердің сынамаларын алу </w:t>
      </w:r>
    </w:p>
    <w:p w:rsidR="009C272B" w:rsidRPr="006B30A1" w:rsidRDefault="00443FA6" w:rsidP="00987FB4">
      <w:pPr>
        <w:spacing w:after="0" w:line="240" w:lineRule="auto"/>
        <w:ind w:firstLine="709"/>
        <w:jc w:val="both"/>
        <w:rPr>
          <w:rFonts w:ascii="Times New Roman" w:hAnsi="Times New Roman"/>
          <w:color w:val="333333"/>
          <w:sz w:val="28"/>
          <w:szCs w:val="28"/>
          <w:lang w:val="kk-KZ"/>
        </w:rPr>
      </w:pPr>
      <w:r w:rsidRPr="006B30A1">
        <w:rPr>
          <w:rStyle w:val="tlid-translation"/>
          <w:rFonts w:ascii="Times New Roman" w:hAnsi="Times New Roman"/>
          <w:sz w:val="28"/>
          <w:szCs w:val="28"/>
          <w:lang w:val="kk-KZ"/>
        </w:rPr>
        <w:t>Сыйымдылығы 50 см</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колбаға 1</w:t>
      </w:r>
      <w:r w:rsidR="009C272B" w:rsidRPr="006B30A1">
        <w:rPr>
          <w:rStyle w:val="tlid-translation"/>
          <w:rFonts w:ascii="Times New Roman" w:hAnsi="Times New Roman"/>
          <w:sz w:val="28"/>
          <w:szCs w:val="28"/>
          <w:lang w:val="kk-KZ"/>
        </w:rPr>
        <w:t xml:space="preserve"> г </w:t>
      </w:r>
      <w:r w:rsidRPr="006B30A1">
        <w:rPr>
          <w:rStyle w:val="tlid-translation"/>
          <w:rFonts w:ascii="Times New Roman" w:hAnsi="Times New Roman"/>
          <w:sz w:val="28"/>
          <w:szCs w:val="28"/>
          <w:lang w:val="kk-KZ"/>
        </w:rPr>
        <w:t>өскіні өскен</w:t>
      </w:r>
      <w:r w:rsidR="009C272B" w:rsidRPr="006B30A1">
        <w:rPr>
          <w:rStyle w:val="tlid-translation"/>
          <w:rFonts w:ascii="Times New Roman" w:hAnsi="Times New Roman"/>
          <w:sz w:val="28"/>
          <w:szCs w:val="28"/>
          <w:lang w:val="kk-KZ"/>
        </w:rPr>
        <w:t xml:space="preserve"> жасыл қарақұмық </w:t>
      </w:r>
      <w:r w:rsidRPr="006B30A1">
        <w:rPr>
          <w:rStyle w:val="tlid-translation"/>
          <w:rFonts w:ascii="Times New Roman" w:hAnsi="Times New Roman"/>
          <w:sz w:val="28"/>
          <w:szCs w:val="28"/>
          <w:lang w:val="kk-KZ"/>
        </w:rPr>
        <w:t>сынамасын салы</w:t>
      </w:r>
      <w:r w:rsidR="009C272B" w:rsidRPr="006B30A1">
        <w:rPr>
          <w:rStyle w:val="tlid-translation"/>
          <w:rFonts w:ascii="Times New Roman" w:hAnsi="Times New Roman"/>
          <w:sz w:val="28"/>
          <w:szCs w:val="28"/>
          <w:lang w:val="kk-KZ"/>
        </w:rPr>
        <w:t>п, 25 см</w:t>
      </w:r>
      <w:r w:rsidR="009C272B" w:rsidRPr="006B30A1">
        <w:rPr>
          <w:rStyle w:val="tlid-translation"/>
          <w:rFonts w:ascii="Times New Roman" w:hAnsi="Times New Roman"/>
          <w:sz w:val="28"/>
          <w:szCs w:val="28"/>
          <w:vertAlign w:val="superscript"/>
          <w:lang w:val="kk-KZ"/>
        </w:rPr>
        <w:t>3</w:t>
      </w:r>
      <w:r w:rsidR="009C272B"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сығынды</w:t>
      </w:r>
      <w:r w:rsidR="009C272B" w:rsidRPr="006B30A1">
        <w:rPr>
          <w:rStyle w:val="tlid-translation"/>
          <w:rFonts w:ascii="Times New Roman" w:hAnsi="Times New Roman"/>
          <w:sz w:val="28"/>
          <w:szCs w:val="28"/>
          <w:lang w:val="kk-KZ"/>
        </w:rPr>
        <w:t xml:space="preserve"> ерітіндіні қосып, 15 минут </w:t>
      </w:r>
      <w:r w:rsidRPr="006B30A1">
        <w:rPr>
          <w:rStyle w:val="tlid-translation"/>
          <w:rFonts w:ascii="Times New Roman" w:hAnsi="Times New Roman"/>
          <w:sz w:val="28"/>
          <w:szCs w:val="28"/>
          <w:lang w:val="kk-KZ"/>
        </w:rPr>
        <w:t>бөлме температурасында араластыру керек 5 минут бойы а</w:t>
      </w:r>
      <w:r w:rsidR="009C272B" w:rsidRPr="006B30A1">
        <w:rPr>
          <w:rStyle w:val="tlid-translation"/>
          <w:rFonts w:ascii="Times New Roman" w:hAnsi="Times New Roman"/>
          <w:sz w:val="28"/>
          <w:szCs w:val="28"/>
          <w:lang w:val="kk-KZ"/>
        </w:rPr>
        <w:t xml:space="preserve">лынған </w:t>
      </w:r>
      <w:r w:rsidRPr="006B30A1">
        <w:rPr>
          <w:rStyle w:val="tlid-translation"/>
          <w:rFonts w:ascii="Times New Roman" w:hAnsi="Times New Roman"/>
          <w:sz w:val="28"/>
          <w:szCs w:val="28"/>
          <w:lang w:val="kk-KZ"/>
        </w:rPr>
        <w:t>сығынды бөлшегі</w:t>
      </w:r>
      <w:r w:rsidR="009C272B"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центрифуга түтікшесіне</w:t>
      </w:r>
      <w:r w:rsidR="009C272B"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салынып, 5000-6000 айн/</w:t>
      </w:r>
      <w:r w:rsidR="009C272B" w:rsidRPr="006B30A1">
        <w:rPr>
          <w:rStyle w:val="tlid-translation"/>
          <w:rFonts w:ascii="Times New Roman" w:hAnsi="Times New Roman"/>
          <w:sz w:val="28"/>
          <w:szCs w:val="28"/>
          <w:lang w:val="kk-KZ"/>
        </w:rPr>
        <w:t>мин жылдамдықпен центрифугаланады. Тұнба</w:t>
      </w:r>
      <w:r w:rsidRPr="006B30A1">
        <w:rPr>
          <w:rStyle w:val="tlid-translation"/>
          <w:rFonts w:ascii="Times New Roman" w:hAnsi="Times New Roman"/>
          <w:sz w:val="28"/>
          <w:szCs w:val="28"/>
          <w:lang w:val="kk-KZ"/>
        </w:rPr>
        <w:t>ның</w:t>
      </w:r>
      <w:r w:rsidR="009C272B"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бетіндегі ерітінді таза түтікшеге</w:t>
      </w:r>
      <w:r w:rsidR="009C272B" w:rsidRPr="006B30A1">
        <w:rPr>
          <w:rStyle w:val="tlid-translation"/>
          <w:rFonts w:ascii="Times New Roman" w:hAnsi="Times New Roman"/>
          <w:sz w:val="28"/>
          <w:szCs w:val="28"/>
          <w:lang w:val="kk-KZ"/>
        </w:rPr>
        <w:t xml:space="preserve"> жиналды. </w:t>
      </w:r>
    </w:p>
    <w:p w:rsidR="009C272B" w:rsidRPr="006B30A1" w:rsidRDefault="00443FA6"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С</w:t>
      </w:r>
      <w:r w:rsidR="009C272B" w:rsidRPr="006B30A1">
        <w:rPr>
          <w:rStyle w:val="tlid-translation"/>
          <w:rFonts w:ascii="Times New Roman" w:hAnsi="Times New Roman"/>
          <w:sz w:val="28"/>
          <w:szCs w:val="28"/>
          <w:lang w:val="kk-KZ"/>
        </w:rPr>
        <w:t>у сығындыларын талдау</w:t>
      </w:r>
    </w:p>
    <w:p w:rsidR="009C272B" w:rsidRPr="006B30A1" w:rsidRDefault="00443FA6"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KZE әдісі бойынша дайындалған</w:t>
      </w:r>
      <w:r w:rsidR="009C272B" w:rsidRPr="006B30A1">
        <w:rPr>
          <w:rStyle w:val="tlid-translation"/>
          <w:rFonts w:ascii="Times New Roman" w:hAnsi="Times New Roman"/>
          <w:sz w:val="28"/>
          <w:szCs w:val="28"/>
          <w:lang w:val="kk-KZ"/>
        </w:rPr>
        <w:t xml:space="preserve"> дәрумендердің сығындыларын талдау </w:t>
      </w:r>
      <w:r w:rsidRPr="006B30A1">
        <w:rPr>
          <w:rStyle w:val="tlid-translation"/>
          <w:rFonts w:ascii="Times New Roman" w:hAnsi="Times New Roman"/>
          <w:sz w:val="28"/>
          <w:szCs w:val="28"/>
          <w:lang w:val="kk-KZ"/>
        </w:rPr>
        <w:t>үшін 10-15 минут бойы к</w:t>
      </w:r>
      <w:r w:rsidR="009C272B" w:rsidRPr="006B30A1">
        <w:rPr>
          <w:rStyle w:val="tlid-translation"/>
          <w:rFonts w:ascii="Times New Roman" w:hAnsi="Times New Roman"/>
          <w:sz w:val="28"/>
          <w:szCs w:val="28"/>
          <w:lang w:val="kk-KZ"/>
        </w:rPr>
        <w:t xml:space="preserve">апиллярды жетекші электролитпен жуады. </w:t>
      </w:r>
      <w:r w:rsidR="00231D30" w:rsidRPr="006B30A1">
        <w:rPr>
          <w:rStyle w:val="tlid-translation"/>
          <w:rFonts w:ascii="Times New Roman" w:hAnsi="Times New Roman"/>
          <w:sz w:val="28"/>
          <w:szCs w:val="28"/>
          <w:lang w:val="kk-KZ"/>
        </w:rPr>
        <w:t>Содан</w:t>
      </w:r>
      <w:r w:rsidRPr="006B30A1">
        <w:rPr>
          <w:rStyle w:val="tlid-translation"/>
          <w:rFonts w:ascii="Times New Roman" w:hAnsi="Times New Roman"/>
          <w:sz w:val="28"/>
          <w:szCs w:val="28"/>
          <w:lang w:val="kk-KZ"/>
        </w:rPr>
        <w:t xml:space="preserve"> кейін</w:t>
      </w:r>
      <w:r w:rsidR="009C272B"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электролиті бар пробирка </w:t>
      </w:r>
      <w:r w:rsidR="009C272B" w:rsidRPr="006B30A1">
        <w:rPr>
          <w:rStyle w:val="tlid-translation"/>
          <w:rFonts w:ascii="Times New Roman" w:hAnsi="Times New Roman"/>
          <w:sz w:val="28"/>
          <w:szCs w:val="28"/>
          <w:lang w:val="kk-KZ"/>
        </w:rPr>
        <w:t>жұмыс ор</w:t>
      </w:r>
      <w:r w:rsidRPr="006B30A1">
        <w:rPr>
          <w:rStyle w:val="tlid-translation"/>
          <w:rFonts w:ascii="Times New Roman" w:hAnsi="Times New Roman"/>
          <w:sz w:val="28"/>
          <w:szCs w:val="28"/>
          <w:lang w:val="kk-KZ"/>
        </w:rPr>
        <w:t>нына салынады</w:t>
      </w:r>
      <w:r w:rsidR="009C272B" w:rsidRPr="006B30A1">
        <w:rPr>
          <w:rStyle w:val="tlid-translation"/>
          <w:rFonts w:ascii="Times New Roman" w:hAnsi="Times New Roman"/>
          <w:sz w:val="28"/>
          <w:szCs w:val="28"/>
          <w:lang w:val="kk-KZ"/>
        </w:rPr>
        <w:t>, ал кіріс</w:t>
      </w:r>
      <w:r w:rsidRPr="006B30A1">
        <w:rPr>
          <w:rStyle w:val="tlid-translation"/>
          <w:rFonts w:ascii="Times New Roman" w:hAnsi="Times New Roman"/>
          <w:sz w:val="28"/>
          <w:szCs w:val="28"/>
          <w:lang w:val="kk-KZ"/>
        </w:rPr>
        <w:t>іне үлгі</w:t>
      </w:r>
      <w:r w:rsidR="009C272B" w:rsidRPr="006B30A1">
        <w:rPr>
          <w:rStyle w:val="tlid-translation"/>
          <w:rFonts w:ascii="Times New Roman" w:hAnsi="Times New Roman"/>
          <w:sz w:val="28"/>
          <w:szCs w:val="28"/>
          <w:lang w:val="kk-KZ"/>
        </w:rPr>
        <w:t xml:space="preserve"> бар </w:t>
      </w:r>
      <w:r w:rsidR="009C272B" w:rsidRPr="006B30A1">
        <w:rPr>
          <w:rStyle w:val="tlid-translation"/>
          <w:rFonts w:ascii="Times New Roman" w:hAnsi="Times New Roman"/>
          <w:sz w:val="28"/>
          <w:szCs w:val="28"/>
          <w:lang w:val="kk-KZ"/>
        </w:rPr>
        <w:lastRenderedPageBreak/>
        <w:t>пробирка</w:t>
      </w:r>
      <w:r w:rsidRPr="006B30A1">
        <w:rPr>
          <w:rStyle w:val="tlid-translation"/>
          <w:rFonts w:ascii="Times New Roman" w:hAnsi="Times New Roman"/>
          <w:sz w:val="28"/>
          <w:szCs w:val="28"/>
          <w:lang w:val="kk-KZ"/>
        </w:rPr>
        <w:t>ны</w:t>
      </w:r>
      <w:r w:rsidR="009C272B"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салып </w:t>
      </w:r>
      <w:r w:rsidR="009C272B" w:rsidRPr="006B30A1">
        <w:rPr>
          <w:rStyle w:val="tlid-translation"/>
          <w:rFonts w:ascii="Times New Roman" w:hAnsi="Times New Roman"/>
          <w:sz w:val="28"/>
          <w:szCs w:val="28"/>
          <w:lang w:val="kk-KZ"/>
        </w:rPr>
        <w:t xml:space="preserve">енгізу </w:t>
      </w:r>
      <w:r w:rsidRPr="006B30A1">
        <w:rPr>
          <w:rStyle w:val="tlid-translation"/>
          <w:rFonts w:ascii="Times New Roman" w:hAnsi="Times New Roman"/>
          <w:sz w:val="28"/>
          <w:szCs w:val="28"/>
          <w:lang w:val="kk-KZ"/>
        </w:rPr>
        <w:t>процесі жүзеге асырылады. Э</w:t>
      </w:r>
      <w:r w:rsidR="009C272B" w:rsidRPr="006B30A1">
        <w:rPr>
          <w:rStyle w:val="tlid-translation"/>
          <w:rFonts w:ascii="Times New Roman" w:hAnsi="Times New Roman"/>
          <w:sz w:val="28"/>
          <w:szCs w:val="28"/>
          <w:lang w:val="kk-KZ"/>
        </w:rPr>
        <w:t>лектроформаторларда шың</w:t>
      </w:r>
      <w:r w:rsidRPr="006B30A1">
        <w:rPr>
          <w:rStyle w:val="tlid-translation"/>
          <w:rFonts w:ascii="Times New Roman" w:hAnsi="Times New Roman"/>
          <w:sz w:val="28"/>
          <w:szCs w:val="28"/>
          <w:lang w:val="kk-KZ"/>
        </w:rPr>
        <w:t>ы</w:t>
      </w:r>
      <w:r w:rsidR="009C272B" w:rsidRPr="006B30A1">
        <w:rPr>
          <w:rStyle w:val="tlid-translation"/>
          <w:rFonts w:ascii="Times New Roman" w:hAnsi="Times New Roman"/>
          <w:sz w:val="28"/>
          <w:szCs w:val="28"/>
          <w:lang w:val="kk-KZ"/>
        </w:rPr>
        <w:t xml:space="preserve">ның автоматты таңбалау дұрыстығын тексеру </w:t>
      </w:r>
      <w:r w:rsidRPr="006B30A1">
        <w:rPr>
          <w:rStyle w:val="tlid-translation"/>
          <w:rFonts w:ascii="Times New Roman" w:hAnsi="Times New Roman"/>
          <w:sz w:val="28"/>
          <w:szCs w:val="28"/>
          <w:lang w:val="kk-KZ"/>
        </w:rPr>
        <w:t>қажет</w:t>
      </w:r>
      <w:r w:rsidR="009C272B" w:rsidRPr="006B30A1">
        <w:rPr>
          <w:rStyle w:val="tlid-translation"/>
          <w:rFonts w:ascii="Times New Roman" w:hAnsi="Times New Roman"/>
          <w:sz w:val="28"/>
          <w:szCs w:val="28"/>
          <w:lang w:val="kk-KZ"/>
        </w:rPr>
        <w:t>.</w:t>
      </w:r>
    </w:p>
    <w:p w:rsidR="009C272B" w:rsidRPr="006B30A1" w:rsidRDefault="00231D30"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Нәтижелерді</w:t>
      </w:r>
      <w:r w:rsidR="009C272B" w:rsidRPr="006B30A1">
        <w:rPr>
          <w:rStyle w:val="tlid-translation"/>
          <w:rFonts w:ascii="Times New Roman" w:hAnsi="Times New Roman"/>
          <w:sz w:val="28"/>
          <w:szCs w:val="28"/>
          <w:lang w:val="kk-KZ"/>
        </w:rPr>
        <w:t xml:space="preserve"> өңдеу</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Х</w:t>
      </w:r>
      <w:r w:rsidRPr="006B30A1">
        <w:rPr>
          <w:rStyle w:val="tlid-translation"/>
          <w:rFonts w:ascii="Times New Roman" w:hAnsi="Times New Roman"/>
          <w:i/>
          <w:sz w:val="28"/>
          <w:szCs w:val="28"/>
          <w:vertAlign w:val="subscript"/>
          <w:lang w:val="kk-KZ"/>
        </w:rPr>
        <w:t>i</w:t>
      </w:r>
      <w:r w:rsidRPr="006B30A1">
        <w:rPr>
          <w:rStyle w:val="tlid-translation"/>
          <w:rFonts w:ascii="Times New Roman" w:hAnsi="Times New Roman"/>
          <w:sz w:val="28"/>
          <w:szCs w:val="28"/>
          <w:lang w:val="kk-KZ"/>
        </w:rPr>
        <w:t xml:space="preserve"> үлгісіндегі сәйкес дәруменің мөлшері, г/кг, формула бойынша есептеледі:</w:t>
      </w:r>
    </w:p>
    <w:p w:rsidR="001C602A" w:rsidRPr="006B30A1" w:rsidRDefault="001C602A" w:rsidP="00987FB4">
      <w:pPr>
        <w:spacing w:after="0" w:line="240" w:lineRule="auto"/>
        <w:ind w:firstLine="709"/>
        <w:jc w:val="both"/>
        <w:rPr>
          <w:rStyle w:val="tlid-translation"/>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10"/>
      </w:tblGrid>
      <w:tr w:rsidR="001C602A" w:rsidRPr="006B30A1" w:rsidTr="001C602A">
        <w:tc>
          <w:tcPr>
            <w:tcW w:w="9039" w:type="dxa"/>
          </w:tcPr>
          <w:p w:rsidR="001C602A" w:rsidRPr="006B30A1" w:rsidRDefault="001C602A" w:rsidP="001C602A">
            <w:pPr>
              <w:spacing w:after="0" w:line="240" w:lineRule="auto"/>
              <w:jc w:val="center"/>
              <w:rPr>
                <w:rFonts w:ascii="Times New Roman" w:hAnsi="Times New Roman"/>
                <w:sz w:val="28"/>
                <w:szCs w:val="28"/>
                <w:lang w:val="kk-KZ"/>
              </w:rPr>
            </w:pPr>
            <w:r w:rsidRPr="006B30A1">
              <w:rPr>
                <w:rFonts w:ascii="Times New Roman" w:hAnsi="Times New Roman"/>
                <w:i/>
                <w:sz w:val="28"/>
                <w:szCs w:val="28"/>
                <w:lang w:val="kk-KZ"/>
              </w:rPr>
              <w:t>X</w:t>
            </w:r>
            <w:r w:rsidRPr="006B30A1">
              <w:rPr>
                <w:rFonts w:ascii="Times New Roman" w:hAnsi="Times New Roman"/>
                <w:i/>
                <w:sz w:val="28"/>
                <w:szCs w:val="28"/>
                <w:vertAlign w:val="subscript"/>
                <w:lang w:val="kk-KZ"/>
              </w:rPr>
              <w:t xml:space="preserve">i = </w:t>
            </w:r>
            <w:r w:rsidRPr="006B30A1">
              <w:rPr>
                <w:rFonts w:ascii="Times New Roman" w:hAnsi="Times New Roman"/>
                <w:i/>
                <w:sz w:val="28"/>
                <w:szCs w:val="28"/>
                <w:lang w:val="kk-KZ"/>
              </w:rPr>
              <w:t>С</w:t>
            </w:r>
            <w:r w:rsidRPr="006B30A1">
              <w:rPr>
                <w:rFonts w:ascii="Times New Roman" w:hAnsi="Times New Roman"/>
                <w:i/>
                <w:sz w:val="28"/>
                <w:szCs w:val="28"/>
                <w:vertAlign w:val="subscript"/>
                <w:lang w:val="kk-KZ"/>
              </w:rPr>
              <w:t>j</w:t>
            </w:r>
            <w:r w:rsidRPr="006B30A1">
              <w:rPr>
                <w:rFonts w:ascii="Times New Roman" w:hAnsi="Times New Roman"/>
                <w:sz w:val="28"/>
                <w:szCs w:val="28"/>
                <w:lang w:val="kk-KZ"/>
              </w:rPr>
              <w:t xml:space="preserve"> </w:t>
            </w:r>
            <w:r w:rsidRPr="006B30A1">
              <w:rPr>
                <w:rFonts w:ascii="Times New Roman" w:hAnsi="Times New Roman"/>
                <w:i/>
                <w:sz w:val="28"/>
                <w:szCs w:val="28"/>
                <w:lang w:val="kk-KZ"/>
              </w:rPr>
              <w:t>V</w:t>
            </w:r>
            <w:r w:rsidRPr="006B30A1">
              <w:rPr>
                <w:rFonts w:ascii="Times New Roman" w:hAnsi="Times New Roman"/>
                <w:i/>
                <w:sz w:val="28"/>
                <w:szCs w:val="28"/>
                <w:vertAlign w:val="subscript"/>
                <w:lang w:val="kk-KZ"/>
              </w:rPr>
              <w:t xml:space="preserve">i </w:t>
            </w:r>
            <w:r w:rsidRPr="006B30A1">
              <w:rPr>
                <w:rFonts w:ascii="Times New Roman" w:hAnsi="Times New Roman"/>
                <w:i/>
                <w:sz w:val="28"/>
                <w:szCs w:val="28"/>
                <w:lang w:val="kk-KZ"/>
              </w:rPr>
              <w:t>/m</w:t>
            </w:r>
            <w:r w:rsidRPr="006B30A1">
              <w:rPr>
                <w:rFonts w:ascii="Times New Roman" w:hAnsi="Times New Roman"/>
                <w:sz w:val="28"/>
                <w:szCs w:val="28"/>
                <w:lang w:val="kk-KZ"/>
              </w:rPr>
              <w:t>,</w:t>
            </w:r>
          </w:p>
        </w:tc>
        <w:tc>
          <w:tcPr>
            <w:tcW w:w="710" w:type="dxa"/>
          </w:tcPr>
          <w:p w:rsidR="001C602A" w:rsidRPr="006B30A1" w:rsidRDefault="00641264" w:rsidP="00987FB4">
            <w:pPr>
              <w:spacing w:after="0" w:line="240" w:lineRule="auto"/>
              <w:jc w:val="both"/>
              <w:rPr>
                <w:rFonts w:ascii="Times New Roman" w:hAnsi="Times New Roman"/>
                <w:sz w:val="28"/>
                <w:szCs w:val="28"/>
                <w:lang w:val="kk-KZ"/>
              </w:rPr>
            </w:pPr>
            <w:r w:rsidRPr="006B30A1">
              <w:rPr>
                <w:rFonts w:ascii="Times New Roman" w:hAnsi="Times New Roman"/>
                <w:iCs/>
                <w:color w:val="000000"/>
                <w:spacing w:val="20"/>
                <w:sz w:val="28"/>
                <w:szCs w:val="28"/>
                <w:lang w:val="kk-KZ" w:eastAsia="kk-KZ"/>
              </w:rPr>
              <w:t>(</w:t>
            </w:r>
            <w:r w:rsidRPr="006B30A1">
              <w:rPr>
                <w:rFonts w:ascii="Times New Roman" w:hAnsi="Times New Roman"/>
                <w:iCs/>
                <w:color w:val="000000"/>
                <w:spacing w:val="20"/>
                <w:sz w:val="28"/>
                <w:szCs w:val="28"/>
                <w:lang w:val="en-US" w:eastAsia="kk-KZ"/>
              </w:rPr>
              <w:t>5</w:t>
            </w:r>
            <w:r w:rsidR="001C602A" w:rsidRPr="006B30A1">
              <w:rPr>
                <w:rFonts w:ascii="Times New Roman" w:hAnsi="Times New Roman"/>
                <w:iCs/>
                <w:color w:val="000000"/>
                <w:spacing w:val="20"/>
                <w:sz w:val="28"/>
                <w:szCs w:val="28"/>
                <w:lang w:val="kk-KZ" w:eastAsia="kk-KZ"/>
              </w:rPr>
              <w:t>)</w:t>
            </w:r>
          </w:p>
        </w:tc>
      </w:tr>
    </w:tbl>
    <w:p w:rsidR="001C602A" w:rsidRPr="006B30A1" w:rsidRDefault="001C602A" w:rsidP="001C602A">
      <w:pPr>
        <w:spacing w:after="0" w:line="240" w:lineRule="auto"/>
        <w:ind w:firstLine="709"/>
        <w:jc w:val="both"/>
        <w:rPr>
          <w:rFonts w:ascii="Times New Roman" w:hAnsi="Times New Roman"/>
          <w:sz w:val="28"/>
          <w:szCs w:val="28"/>
          <w:lang w:val="kk-KZ"/>
        </w:rPr>
      </w:pPr>
    </w:p>
    <w:p w:rsidR="001C602A" w:rsidRPr="006B30A1" w:rsidRDefault="001C602A" w:rsidP="001C602A">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Мұнда: </w:t>
      </w:r>
    </w:p>
    <w:p w:rsidR="00231D30" w:rsidRPr="006B30A1" w:rsidRDefault="00231D30" w:rsidP="00231D3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en-US"/>
        </w:rPr>
        <w:t>m</w:t>
      </w:r>
      <w:r w:rsidRPr="006B30A1">
        <w:rPr>
          <w:rFonts w:ascii="Times New Roman" w:hAnsi="Times New Roman"/>
          <w:sz w:val="28"/>
          <w:szCs w:val="28"/>
        </w:rPr>
        <w:t xml:space="preserve"> —</w:t>
      </w:r>
      <w:r w:rsidRPr="006B30A1">
        <w:rPr>
          <w:rFonts w:ascii="Times New Roman" w:hAnsi="Times New Roman"/>
          <w:sz w:val="28"/>
          <w:szCs w:val="28"/>
          <w:lang w:val="kk-KZ"/>
        </w:rPr>
        <w:t>үлгі массасы</w:t>
      </w:r>
      <w:r w:rsidRPr="006B30A1">
        <w:rPr>
          <w:rFonts w:ascii="Times New Roman" w:hAnsi="Times New Roman"/>
          <w:sz w:val="28"/>
          <w:szCs w:val="28"/>
        </w:rPr>
        <w:t xml:space="preserve">, г. </w:t>
      </w:r>
    </w:p>
    <w:p w:rsidR="009C272B" w:rsidRPr="006B30A1" w:rsidRDefault="009C272B" w:rsidP="001C602A">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w:t>
      </w:r>
      <w:r w:rsidRPr="006B30A1">
        <w:rPr>
          <w:rFonts w:ascii="Times New Roman" w:hAnsi="Times New Roman"/>
          <w:sz w:val="28"/>
          <w:szCs w:val="28"/>
          <w:vertAlign w:val="subscript"/>
          <w:lang w:val="kk-KZ"/>
        </w:rPr>
        <w:t>j</w:t>
      </w:r>
      <w:r w:rsidRPr="006B30A1">
        <w:rPr>
          <w:rFonts w:ascii="Times New Roman" w:hAnsi="Times New Roman"/>
          <w:sz w:val="28"/>
          <w:szCs w:val="28"/>
          <w:lang w:val="kk-KZ"/>
        </w:rPr>
        <w:t xml:space="preserve"> — электрофореграммада көрсетілген </w:t>
      </w:r>
      <w:r w:rsidR="00231D30" w:rsidRPr="006B30A1">
        <w:rPr>
          <w:rFonts w:ascii="Times New Roman" w:hAnsi="Times New Roman"/>
          <w:sz w:val="28"/>
          <w:szCs w:val="28"/>
          <w:lang w:val="kk-KZ"/>
        </w:rPr>
        <w:t>сығындыдағы</w:t>
      </w:r>
      <w:r w:rsidRPr="006B30A1">
        <w:rPr>
          <w:rFonts w:ascii="Times New Roman" w:hAnsi="Times New Roman"/>
          <w:sz w:val="28"/>
          <w:szCs w:val="28"/>
          <w:lang w:val="kk-KZ"/>
        </w:rPr>
        <w:t xml:space="preserve"> дәруменнің массалық концентрациясы, мг/дм</w:t>
      </w:r>
      <w:r w:rsidRPr="006B30A1">
        <w:rPr>
          <w:rFonts w:ascii="Times New Roman" w:hAnsi="Times New Roman"/>
          <w:sz w:val="28"/>
          <w:szCs w:val="28"/>
          <w:vertAlign w:val="superscript"/>
          <w:lang w:val="kk-KZ"/>
        </w:rPr>
        <w:t>3</w:t>
      </w:r>
      <w:r w:rsidRPr="006B30A1">
        <w:rPr>
          <w:rFonts w:ascii="Times New Roman" w:hAnsi="Times New Roman"/>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V</w:t>
      </w:r>
      <w:r w:rsidRPr="006B30A1">
        <w:rPr>
          <w:rFonts w:ascii="Times New Roman" w:hAnsi="Times New Roman"/>
          <w:i/>
          <w:sz w:val="28"/>
          <w:szCs w:val="28"/>
          <w:vertAlign w:val="subscript"/>
          <w:lang w:val="kk-KZ"/>
        </w:rPr>
        <w:t>i</w:t>
      </w:r>
      <w:r w:rsidR="00503E3B">
        <w:rPr>
          <w:rFonts w:ascii="Times New Roman" w:hAnsi="Times New Roman"/>
          <w:sz w:val="28"/>
          <w:szCs w:val="28"/>
          <w:lang w:val="kk-KZ"/>
        </w:rPr>
        <w:t xml:space="preserve"> — 0,</w:t>
      </w:r>
      <w:r w:rsidRPr="006B30A1">
        <w:rPr>
          <w:rFonts w:ascii="Times New Roman" w:hAnsi="Times New Roman"/>
          <w:sz w:val="28"/>
          <w:szCs w:val="28"/>
          <w:lang w:val="kk-KZ"/>
        </w:rPr>
        <w:t>025 дм</w:t>
      </w:r>
      <w:r w:rsidRPr="006B30A1">
        <w:rPr>
          <w:rFonts w:ascii="Times New Roman" w:hAnsi="Times New Roman"/>
          <w:sz w:val="28"/>
          <w:szCs w:val="28"/>
          <w:vertAlign w:val="superscript"/>
          <w:lang w:val="kk-KZ"/>
        </w:rPr>
        <w:t>3</w:t>
      </w:r>
      <w:r w:rsidRPr="006B30A1">
        <w:rPr>
          <w:rFonts w:ascii="Times New Roman" w:hAnsi="Times New Roman"/>
          <w:sz w:val="28"/>
          <w:szCs w:val="28"/>
          <w:lang w:val="kk-KZ"/>
        </w:rPr>
        <w:t xml:space="preserve"> тең алынған </w:t>
      </w:r>
      <w:r w:rsidR="00231D30" w:rsidRPr="006B30A1">
        <w:rPr>
          <w:rFonts w:ascii="Times New Roman" w:hAnsi="Times New Roman"/>
          <w:sz w:val="28"/>
          <w:szCs w:val="28"/>
          <w:lang w:val="kk-KZ"/>
        </w:rPr>
        <w:t>сығынды</w:t>
      </w:r>
      <w:r w:rsidRPr="006B30A1">
        <w:rPr>
          <w:rFonts w:ascii="Times New Roman" w:hAnsi="Times New Roman"/>
          <w:sz w:val="28"/>
          <w:szCs w:val="28"/>
          <w:lang w:val="kk-KZ"/>
        </w:rPr>
        <w:t xml:space="preserve"> көлемі; </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Бақылау </w:t>
      </w:r>
      <w:r w:rsidR="00231D30" w:rsidRPr="006B30A1">
        <w:rPr>
          <w:rStyle w:val="tlid-translation"/>
          <w:rFonts w:ascii="Times New Roman" w:hAnsi="Times New Roman"/>
          <w:sz w:val="28"/>
          <w:szCs w:val="28"/>
          <w:lang w:val="kk-KZ"/>
        </w:rPr>
        <w:t>үшін</w:t>
      </w:r>
      <w:r w:rsidRPr="006B30A1">
        <w:rPr>
          <w:rStyle w:val="tlid-translation"/>
          <w:rFonts w:ascii="Times New Roman" w:hAnsi="Times New Roman"/>
          <w:sz w:val="28"/>
          <w:szCs w:val="28"/>
          <w:lang w:val="kk-KZ"/>
        </w:rPr>
        <w:t xml:space="preserve"> параллельді анықтау нәтижелерінің арифметикалық мәні өлшеу</w:t>
      </w:r>
      <w:r w:rsidR="00231D30" w:rsidRPr="006B30A1">
        <w:rPr>
          <w:rStyle w:val="tlid-translation"/>
          <w:rFonts w:ascii="Times New Roman" w:hAnsi="Times New Roman"/>
          <w:sz w:val="28"/>
          <w:szCs w:val="28"/>
          <w:lang w:val="kk-KZ"/>
        </w:rPr>
        <w:t>дің</w:t>
      </w:r>
      <w:r w:rsidRPr="006B30A1">
        <w:rPr>
          <w:rStyle w:val="tlid-translation"/>
          <w:rFonts w:ascii="Times New Roman" w:hAnsi="Times New Roman"/>
          <w:sz w:val="28"/>
          <w:szCs w:val="28"/>
          <w:lang w:val="kk-KZ"/>
        </w:rPr>
        <w:t xml:space="preserve"> нәтижесі </w:t>
      </w:r>
      <w:r w:rsidR="00231D30" w:rsidRPr="006B30A1">
        <w:rPr>
          <w:rStyle w:val="tlid-translation"/>
          <w:rFonts w:ascii="Times New Roman" w:hAnsi="Times New Roman"/>
          <w:sz w:val="28"/>
          <w:szCs w:val="28"/>
          <w:lang w:val="kk-KZ"/>
        </w:rPr>
        <w:t>болып</w:t>
      </w:r>
      <w:r w:rsidRPr="006B30A1">
        <w:rPr>
          <w:rStyle w:val="tlid-translation"/>
          <w:rFonts w:ascii="Times New Roman" w:hAnsi="Times New Roman"/>
          <w:sz w:val="28"/>
          <w:szCs w:val="28"/>
          <w:lang w:val="kk-KZ"/>
        </w:rPr>
        <w:t xml:space="preserve"> қабылданады:</w:t>
      </w:r>
    </w:p>
    <w:p w:rsidR="009C272B" w:rsidRPr="006B30A1" w:rsidRDefault="009C272B" w:rsidP="00987FB4">
      <w:pPr>
        <w:spacing w:after="0" w:line="240" w:lineRule="auto"/>
        <w:ind w:firstLine="709"/>
        <w:jc w:val="both"/>
        <w:rPr>
          <w:rFonts w:ascii="Times New Roman" w:hAnsi="Times New Roman"/>
          <w:sz w:val="28"/>
          <w:szCs w:val="28"/>
          <w:lang w:val="kk-KZ"/>
        </w:rPr>
      </w:pPr>
    </w:p>
    <w:tbl>
      <w:tblPr>
        <w:tblStyle w:val="a5"/>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1"/>
      </w:tblGrid>
      <w:tr w:rsidR="001C602A" w:rsidRPr="006B30A1" w:rsidTr="001C602A">
        <w:tc>
          <w:tcPr>
            <w:tcW w:w="8897" w:type="dxa"/>
          </w:tcPr>
          <w:p w:rsidR="001C602A" w:rsidRPr="006B30A1" w:rsidRDefault="001C602A" w:rsidP="001C602A">
            <w:pPr>
              <w:spacing w:after="0" w:line="240" w:lineRule="auto"/>
              <w:jc w:val="center"/>
              <w:rPr>
                <w:rFonts w:ascii="Times New Roman" w:hAnsi="Times New Roman"/>
                <w:sz w:val="28"/>
                <w:szCs w:val="28"/>
                <w:lang w:val="kk-KZ"/>
              </w:rPr>
            </w:pPr>
            <w:r w:rsidRPr="006B30A1">
              <w:rPr>
                <w:rFonts w:ascii="Times New Roman" w:hAnsi="Times New Roman"/>
                <w:i/>
                <w:noProof/>
                <w:sz w:val="28"/>
                <w:szCs w:val="28"/>
                <w:lang w:val="kk-KZ"/>
              </w:rPr>
              <w:t>C</w:t>
            </w:r>
            <w:r w:rsidRPr="006B30A1">
              <w:rPr>
                <w:rFonts w:ascii="Times New Roman" w:hAnsi="Times New Roman"/>
                <w:i/>
                <w:noProof/>
                <w:sz w:val="28"/>
                <w:szCs w:val="28"/>
                <w:vertAlign w:val="subscript"/>
                <w:lang w:val="kk-KZ"/>
              </w:rPr>
              <w:t>1</w:t>
            </w:r>
            <w:r w:rsidRPr="006B30A1">
              <w:rPr>
                <w:rFonts w:ascii="Times New Roman" w:hAnsi="Times New Roman"/>
                <w:i/>
                <w:noProof/>
                <w:sz w:val="28"/>
                <w:szCs w:val="28"/>
                <w:lang w:val="kk-KZ"/>
              </w:rPr>
              <w:t>-C</w:t>
            </w:r>
            <w:r w:rsidRPr="006B30A1">
              <w:rPr>
                <w:rFonts w:ascii="Times New Roman" w:hAnsi="Times New Roman"/>
                <w:i/>
                <w:noProof/>
                <w:sz w:val="28"/>
                <w:szCs w:val="28"/>
                <w:vertAlign w:val="subscript"/>
                <w:lang w:val="kk-KZ"/>
              </w:rPr>
              <w:t>2</w:t>
            </w:r>
            <w:r w:rsidRPr="006B30A1">
              <w:rPr>
                <w:rFonts w:ascii="Times New Roman" w:hAnsi="Times New Roman"/>
                <w:i/>
                <w:noProof/>
                <w:sz w:val="28"/>
                <w:szCs w:val="28"/>
                <w:lang w:val="kk-KZ"/>
              </w:rPr>
              <w:t>/C</w:t>
            </w:r>
            <w:r w:rsidRPr="006B30A1">
              <w:rPr>
                <w:rFonts w:ascii="Times New Roman" w:hAnsi="Times New Roman"/>
                <w:i/>
                <w:noProof/>
                <w:sz w:val="28"/>
                <w:szCs w:val="28"/>
                <w:vertAlign w:val="subscript"/>
                <w:lang w:val="kk-KZ"/>
              </w:rPr>
              <w:t>cp</w:t>
            </w:r>
            <w:r w:rsidRPr="006B30A1">
              <w:rPr>
                <w:rFonts w:ascii="Times New Roman" w:hAnsi="Times New Roman"/>
                <w:i/>
                <w:noProof/>
                <w:sz w:val="28"/>
                <w:szCs w:val="28"/>
                <w:lang w:val="kk-KZ"/>
              </w:rPr>
              <w:t>*100≤r</w:t>
            </w:r>
            <w:r w:rsidRPr="006B30A1">
              <w:rPr>
                <w:rFonts w:ascii="Times New Roman" w:hAnsi="Times New Roman"/>
                <w:noProof/>
                <w:sz w:val="28"/>
                <w:szCs w:val="28"/>
                <w:lang w:val="kk-KZ"/>
              </w:rPr>
              <w:t>,</w:t>
            </w:r>
          </w:p>
        </w:tc>
        <w:tc>
          <w:tcPr>
            <w:tcW w:w="851" w:type="dxa"/>
          </w:tcPr>
          <w:p w:rsidR="001C602A" w:rsidRPr="006B30A1" w:rsidRDefault="00641264" w:rsidP="001C602A">
            <w:pPr>
              <w:spacing w:after="0" w:line="240" w:lineRule="auto"/>
              <w:jc w:val="right"/>
              <w:rPr>
                <w:rFonts w:ascii="Times New Roman" w:hAnsi="Times New Roman"/>
                <w:sz w:val="28"/>
                <w:szCs w:val="28"/>
                <w:lang w:val="kk-KZ"/>
              </w:rPr>
            </w:pPr>
            <w:r w:rsidRPr="006B30A1">
              <w:rPr>
                <w:rFonts w:ascii="Times New Roman" w:hAnsi="Times New Roman"/>
                <w:iCs/>
                <w:color w:val="000000"/>
                <w:spacing w:val="20"/>
                <w:sz w:val="28"/>
                <w:szCs w:val="28"/>
                <w:lang w:val="kk-KZ" w:eastAsia="kk-KZ"/>
              </w:rPr>
              <w:t>(</w:t>
            </w:r>
            <w:r w:rsidRPr="006B30A1">
              <w:rPr>
                <w:rFonts w:ascii="Times New Roman" w:hAnsi="Times New Roman"/>
                <w:iCs/>
                <w:color w:val="000000"/>
                <w:spacing w:val="20"/>
                <w:sz w:val="28"/>
                <w:szCs w:val="28"/>
                <w:lang w:val="en-US" w:eastAsia="kk-KZ"/>
              </w:rPr>
              <w:t>6</w:t>
            </w:r>
            <w:r w:rsidR="001C602A" w:rsidRPr="006B30A1">
              <w:rPr>
                <w:rFonts w:ascii="Times New Roman" w:hAnsi="Times New Roman"/>
                <w:iCs/>
                <w:color w:val="000000"/>
                <w:spacing w:val="20"/>
                <w:sz w:val="28"/>
                <w:szCs w:val="28"/>
                <w:lang w:val="kk-KZ" w:eastAsia="kk-KZ"/>
              </w:rPr>
              <w:t>)</w:t>
            </w:r>
          </w:p>
        </w:tc>
      </w:tr>
    </w:tbl>
    <w:p w:rsidR="001C602A" w:rsidRPr="006B30A1" w:rsidRDefault="001C602A" w:rsidP="00987FB4">
      <w:pPr>
        <w:spacing w:after="0" w:line="240" w:lineRule="auto"/>
        <w:ind w:firstLine="709"/>
        <w:jc w:val="both"/>
        <w:rPr>
          <w:rFonts w:ascii="Times New Roman" w:hAnsi="Times New Roman"/>
          <w:sz w:val="28"/>
          <w:szCs w:val="28"/>
          <w:lang w:val="kk-KZ"/>
        </w:rPr>
      </w:pPr>
    </w:p>
    <w:p w:rsidR="001C602A"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Мұнда</w:t>
      </w:r>
      <w:r w:rsidR="001C602A" w:rsidRPr="006B30A1">
        <w:rPr>
          <w:rFonts w:ascii="Times New Roman" w:hAnsi="Times New Roman"/>
          <w:sz w:val="28"/>
          <w:szCs w:val="28"/>
          <w:lang w:val="kk-KZ"/>
        </w:rPr>
        <w:t>:</w:t>
      </w:r>
    </w:p>
    <w:p w:rsidR="00231D30" w:rsidRPr="006B30A1" w:rsidRDefault="00231D30" w:rsidP="00231D3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w:t>
      </w:r>
      <w:r w:rsidRPr="006B30A1">
        <w:rPr>
          <w:rFonts w:ascii="Times New Roman" w:hAnsi="Times New Roman"/>
          <w:sz w:val="28"/>
          <w:szCs w:val="28"/>
          <w:vertAlign w:val="subscript"/>
          <w:lang w:val="kk-KZ"/>
        </w:rPr>
        <w:t>ср</w:t>
      </w:r>
      <w:r w:rsidRPr="006B30A1">
        <w:rPr>
          <w:rFonts w:ascii="Times New Roman" w:hAnsi="Times New Roman"/>
          <w:sz w:val="28"/>
          <w:szCs w:val="28"/>
          <w:lang w:val="kk-KZ"/>
        </w:rPr>
        <w:t xml:space="preserve"> — үлгідегі дәруменге сәйкес массалық концентрациясының өлшемінің екі параллель анықтамасының орташа мәні, мг/дм</w:t>
      </w:r>
      <w:r w:rsidRPr="006B30A1">
        <w:rPr>
          <w:rFonts w:ascii="Times New Roman" w:hAnsi="Times New Roman"/>
          <w:sz w:val="28"/>
          <w:szCs w:val="28"/>
          <w:vertAlign w:val="superscript"/>
          <w:lang w:val="kk-KZ"/>
        </w:rPr>
        <w:t>3</w:t>
      </w:r>
      <w:r w:rsidRPr="006B30A1">
        <w:rPr>
          <w:rFonts w:ascii="Times New Roman" w:hAnsi="Times New Roman"/>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w:t>
      </w:r>
      <w:r w:rsidRPr="006B30A1">
        <w:rPr>
          <w:rFonts w:ascii="Times New Roman" w:hAnsi="Times New Roman"/>
          <w:sz w:val="28"/>
          <w:szCs w:val="28"/>
          <w:vertAlign w:val="subscript"/>
          <w:lang w:val="kk-KZ"/>
        </w:rPr>
        <w:t>1</w:t>
      </w:r>
      <w:r w:rsidRPr="006B30A1">
        <w:rPr>
          <w:rFonts w:ascii="Times New Roman" w:hAnsi="Times New Roman"/>
          <w:sz w:val="28"/>
          <w:szCs w:val="28"/>
          <w:lang w:val="kk-KZ"/>
        </w:rPr>
        <w:t>,С</w:t>
      </w:r>
      <w:r w:rsidRPr="006B30A1">
        <w:rPr>
          <w:rFonts w:ascii="Times New Roman" w:hAnsi="Times New Roman"/>
          <w:sz w:val="28"/>
          <w:szCs w:val="28"/>
          <w:vertAlign w:val="subscript"/>
          <w:lang w:val="kk-KZ"/>
        </w:rPr>
        <w:t>2</w:t>
      </w:r>
      <w:r w:rsidRPr="006B30A1">
        <w:rPr>
          <w:rFonts w:ascii="Times New Roman" w:hAnsi="Times New Roman"/>
          <w:sz w:val="28"/>
          <w:szCs w:val="28"/>
          <w:lang w:val="kk-KZ"/>
        </w:rPr>
        <w:t xml:space="preserve"> — үлгідегі дәруменге сәйкес массалық концентрациясының өлшемінің екі параллель анықтамасының нәтижесі, мг/дм</w:t>
      </w:r>
      <w:r w:rsidRPr="006B30A1">
        <w:rPr>
          <w:rFonts w:ascii="Times New Roman" w:hAnsi="Times New Roman"/>
          <w:sz w:val="28"/>
          <w:szCs w:val="28"/>
          <w:vertAlign w:val="superscript"/>
          <w:lang w:val="kk-KZ"/>
        </w:rPr>
        <w:t>3</w:t>
      </w:r>
      <w:r w:rsidRPr="006B30A1">
        <w:rPr>
          <w:rFonts w:ascii="Times New Roman" w:hAnsi="Times New Roman"/>
          <w:sz w:val="28"/>
          <w:szCs w:val="28"/>
          <w:lang w:val="kk-KZ"/>
        </w:rPr>
        <w:t xml:space="preserve">; </w:t>
      </w:r>
      <w:r w:rsidR="00231D30" w:rsidRPr="006B30A1">
        <w:rPr>
          <w:rFonts w:ascii="Times New Roman" w:hAnsi="Times New Roman"/>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r — қайталану шегінің мәні, %. </w:t>
      </w:r>
    </w:p>
    <w:p w:rsidR="009C272B" w:rsidRPr="006B30A1" w:rsidRDefault="009C272B" w:rsidP="00987FB4">
      <w:pPr>
        <w:spacing w:after="0" w:line="240" w:lineRule="auto"/>
        <w:ind w:firstLine="709"/>
        <w:jc w:val="both"/>
        <w:rPr>
          <w:rStyle w:val="tlid-translation"/>
          <w:rFonts w:ascii="Times New Roman" w:hAnsi="Times New Roman"/>
          <w:i/>
          <w:sz w:val="28"/>
          <w:szCs w:val="28"/>
          <w:lang w:val="kk-KZ"/>
        </w:rPr>
      </w:pPr>
    </w:p>
    <w:p w:rsidR="009C272B" w:rsidRPr="006B30A1" w:rsidRDefault="00231D30"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Нәтижелерді</w:t>
      </w:r>
      <w:r w:rsidR="009C272B" w:rsidRPr="006B30A1">
        <w:rPr>
          <w:rStyle w:val="tlid-translation"/>
          <w:rFonts w:ascii="Times New Roman" w:hAnsi="Times New Roman"/>
          <w:sz w:val="28"/>
          <w:szCs w:val="28"/>
          <w:lang w:val="kk-KZ"/>
        </w:rPr>
        <w:t xml:space="preserve"> тіркеу</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Өлшеу нәтижесі алынған талдау нәтижесі </w:t>
      </w:r>
      <w:r w:rsidRPr="006B30A1">
        <w:rPr>
          <w:rStyle w:val="tlid-translation"/>
          <w:rFonts w:ascii="Times New Roman" w:hAnsi="Times New Roman"/>
          <w:i/>
          <w:sz w:val="28"/>
          <w:szCs w:val="28"/>
          <w:lang w:val="kk-KZ"/>
        </w:rPr>
        <w:t>X±∆</w:t>
      </w:r>
      <w:r w:rsidRPr="006B30A1">
        <w:rPr>
          <w:rStyle w:val="tlid-translation"/>
          <w:rFonts w:ascii="Times New Roman" w:hAnsi="Times New Roman"/>
          <w:i/>
          <w:sz w:val="28"/>
          <w:szCs w:val="28"/>
          <w:vertAlign w:val="subscript"/>
          <w:lang w:val="kk-KZ"/>
        </w:rPr>
        <w:t>i</w:t>
      </w:r>
      <w:r w:rsidRPr="006B30A1">
        <w:rPr>
          <w:rStyle w:val="tlid-translation"/>
          <w:rFonts w:ascii="Times New Roman" w:hAnsi="Times New Roman"/>
          <w:sz w:val="28"/>
          <w:szCs w:val="28"/>
          <w:lang w:val="kk-KZ"/>
        </w:rPr>
        <w:t>, г/кг, P=0,95 түрінде ұсынылады, абсолютті</w:t>
      </w:r>
      <w:r w:rsidR="00231D30" w:rsidRPr="006B30A1">
        <w:rPr>
          <w:rStyle w:val="tlid-translation"/>
          <w:rFonts w:ascii="Times New Roman" w:hAnsi="Times New Roman"/>
          <w:sz w:val="28"/>
          <w:szCs w:val="28"/>
          <w:lang w:val="kk-KZ"/>
        </w:rPr>
        <w:t>к қателік мына формуламен есептеле</w:t>
      </w:r>
      <w:r w:rsidRPr="006B30A1">
        <w:rPr>
          <w:rStyle w:val="tlid-translation"/>
          <w:rFonts w:ascii="Times New Roman" w:hAnsi="Times New Roman"/>
          <w:sz w:val="28"/>
          <w:szCs w:val="28"/>
          <w:lang w:val="kk-KZ"/>
        </w:rPr>
        <w:t>ді:</w:t>
      </w:r>
    </w:p>
    <w:p w:rsidR="001C602A" w:rsidRPr="006B30A1" w:rsidRDefault="001C602A" w:rsidP="00987FB4">
      <w:pPr>
        <w:spacing w:after="0" w:line="240" w:lineRule="auto"/>
        <w:ind w:firstLine="709"/>
        <w:jc w:val="both"/>
        <w:rPr>
          <w:rStyle w:val="tlid-translation"/>
          <w:rFonts w:ascii="Times New Roman" w:hAnsi="Times New Roman"/>
          <w:sz w:val="28"/>
          <w:szCs w:val="28"/>
          <w:lang w:val="kk-KZ"/>
        </w:rPr>
      </w:pPr>
    </w:p>
    <w:tbl>
      <w:tblPr>
        <w:tblStyle w:val="a5"/>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10"/>
      </w:tblGrid>
      <w:tr w:rsidR="001C602A" w:rsidRPr="006B30A1" w:rsidTr="00031086">
        <w:tc>
          <w:tcPr>
            <w:tcW w:w="9180" w:type="dxa"/>
          </w:tcPr>
          <w:p w:rsidR="001C602A" w:rsidRPr="006B30A1" w:rsidRDefault="00031086" w:rsidP="00031086">
            <w:pPr>
              <w:spacing w:after="0" w:line="240" w:lineRule="auto"/>
              <w:jc w:val="center"/>
              <w:rPr>
                <w:rStyle w:val="tlid-translation"/>
                <w:rFonts w:ascii="Times New Roman" w:hAnsi="Times New Roman"/>
                <w:sz w:val="28"/>
                <w:szCs w:val="28"/>
                <w:lang w:val="kk-KZ"/>
              </w:rPr>
            </w:pPr>
            <w:r w:rsidRPr="006B30A1">
              <w:rPr>
                <w:rFonts w:ascii="Times New Roman" w:hAnsi="Times New Roman"/>
                <w:i/>
                <w:noProof/>
                <w:sz w:val="28"/>
                <w:lang w:val="kk-KZ"/>
              </w:rPr>
              <w:t>∆</w:t>
            </w:r>
            <w:r w:rsidRPr="006B30A1">
              <w:rPr>
                <w:rFonts w:ascii="Times New Roman" w:hAnsi="Times New Roman"/>
                <w:i/>
                <w:noProof/>
                <w:sz w:val="28"/>
                <w:vertAlign w:val="subscript"/>
                <w:lang w:val="kk-KZ"/>
              </w:rPr>
              <w:t>i</w:t>
            </w:r>
            <w:r w:rsidRPr="006B30A1">
              <w:rPr>
                <w:rFonts w:ascii="Times New Roman" w:hAnsi="Times New Roman"/>
                <w:i/>
                <w:noProof/>
                <w:sz w:val="28"/>
                <w:lang w:val="kk-KZ"/>
              </w:rPr>
              <w:t>=0,01</w:t>
            </w:r>
            <w:r w:rsidRPr="006B30A1">
              <w:rPr>
                <w:rFonts w:ascii="Times New Roman" w:hAnsi="Times New Roman"/>
                <w:i/>
                <w:noProof/>
                <w:sz w:val="28"/>
                <w:lang w:val="en-US"/>
              </w:rPr>
              <w:t>δ</w:t>
            </w:r>
            <w:r w:rsidRPr="006B30A1">
              <w:rPr>
                <w:rFonts w:ascii="Times New Roman" w:hAnsi="Times New Roman"/>
                <w:i/>
                <w:noProof/>
                <w:sz w:val="28"/>
                <w:lang w:val="kk-KZ"/>
              </w:rPr>
              <w:t>C</w:t>
            </w:r>
            <w:r w:rsidRPr="006B30A1">
              <w:rPr>
                <w:rFonts w:ascii="Times New Roman" w:hAnsi="Times New Roman"/>
                <w:i/>
                <w:noProof/>
                <w:sz w:val="28"/>
                <w:vertAlign w:val="subscript"/>
                <w:lang w:val="kk-KZ"/>
              </w:rPr>
              <w:t>i</w:t>
            </w:r>
            <w:r w:rsidRPr="006B30A1">
              <w:rPr>
                <w:rFonts w:ascii="Times New Roman" w:hAnsi="Times New Roman"/>
                <w:noProof/>
                <w:sz w:val="28"/>
                <w:lang w:val="kk-KZ"/>
              </w:rPr>
              <w:t xml:space="preserve"> ,</w:t>
            </w:r>
          </w:p>
        </w:tc>
        <w:tc>
          <w:tcPr>
            <w:tcW w:w="710" w:type="dxa"/>
          </w:tcPr>
          <w:p w:rsidR="001C602A" w:rsidRPr="006B30A1" w:rsidRDefault="00641264" w:rsidP="00031086">
            <w:pPr>
              <w:spacing w:after="0" w:line="240" w:lineRule="auto"/>
              <w:jc w:val="right"/>
              <w:rPr>
                <w:rStyle w:val="tlid-translation"/>
                <w:rFonts w:ascii="Times New Roman" w:hAnsi="Times New Roman"/>
                <w:sz w:val="28"/>
                <w:szCs w:val="28"/>
                <w:lang w:val="kk-KZ"/>
              </w:rPr>
            </w:pPr>
            <w:r w:rsidRPr="006B30A1">
              <w:rPr>
                <w:rFonts w:ascii="Times New Roman" w:hAnsi="Times New Roman"/>
                <w:iCs/>
                <w:color w:val="000000"/>
                <w:spacing w:val="20"/>
                <w:sz w:val="28"/>
                <w:szCs w:val="28"/>
                <w:lang w:val="kk-KZ" w:eastAsia="kk-KZ"/>
              </w:rPr>
              <w:t>(</w:t>
            </w:r>
            <w:r w:rsidRPr="006B30A1">
              <w:rPr>
                <w:rFonts w:ascii="Times New Roman" w:hAnsi="Times New Roman"/>
                <w:iCs/>
                <w:color w:val="000000"/>
                <w:spacing w:val="20"/>
                <w:sz w:val="28"/>
                <w:szCs w:val="28"/>
                <w:lang w:val="en-US" w:eastAsia="kk-KZ"/>
              </w:rPr>
              <w:t>7</w:t>
            </w:r>
            <w:r w:rsidR="00031086" w:rsidRPr="006B30A1">
              <w:rPr>
                <w:rFonts w:ascii="Times New Roman" w:hAnsi="Times New Roman"/>
                <w:iCs/>
                <w:color w:val="000000"/>
                <w:spacing w:val="20"/>
                <w:sz w:val="28"/>
                <w:szCs w:val="28"/>
                <w:lang w:val="kk-KZ" w:eastAsia="kk-KZ"/>
              </w:rPr>
              <w:t>)</w:t>
            </w:r>
          </w:p>
        </w:tc>
      </w:tr>
    </w:tbl>
    <w:p w:rsidR="009C272B" w:rsidRPr="006B30A1" w:rsidRDefault="009C272B" w:rsidP="00987FB4">
      <w:pPr>
        <w:spacing w:after="0" w:line="240" w:lineRule="auto"/>
        <w:ind w:firstLine="709"/>
        <w:jc w:val="both"/>
        <w:rPr>
          <w:rFonts w:ascii="Times New Roman" w:hAnsi="Times New Roman"/>
          <w:sz w:val="28"/>
          <w:szCs w:val="28"/>
          <w:lang w:val="kk-KZ"/>
        </w:rPr>
      </w:pPr>
    </w:p>
    <w:p w:rsidR="00C938AF" w:rsidRPr="006B30A1" w:rsidRDefault="00031086"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Мұнда:</w:t>
      </w:r>
      <w:r w:rsidR="009C272B" w:rsidRPr="006B30A1">
        <w:rPr>
          <w:rFonts w:ascii="Times New Roman" w:hAnsi="Times New Roman"/>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С</w:t>
      </w:r>
      <w:r w:rsidRPr="006B30A1">
        <w:rPr>
          <w:rFonts w:ascii="Times New Roman" w:hAnsi="Times New Roman"/>
          <w:i/>
          <w:sz w:val="28"/>
          <w:szCs w:val="28"/>
          <w:vertAlign w:val="subscript"/>
          <w:lang w:val="kk-KZ"/>
        </w:rPr>
        <w:t>i</w:t>
      </w:r>
      <w:r w:rsidRPr="006B30A1">
        <w:rPr>
          <w:rFonts w:ascii="Times New Roman" w:hAnsi="Times New Roman"/>
          <w:sz w:val="28"/>
          <w:szCs w:val="28"/>
          <w:lang w:val="kk-KZ"/>
        </w:rPr>
        <w:t xml:space="preserve"> — екі параллель анықтамасы нәтижелерінің орташа арифметикалық мәні, мг/дм</w:t>
      </w:r>
      <w:r w:rsidRPr="006B30A1">
        <w:rPr>
          <w:rFonts w:ascii="Times New Roman" w:hAnsi="Times New Roman"/>
          <w:sz w:val="28"/>
          <w:szCs w:val="28"/>
          <w:vertAlign w:val="superscript"/>
          <w:lang w:val="kk-KZ"/>
        </w:rPr>
        <w:t>3</w:t>
      </w:r>
      <w:r w:rsidRPr="006B30A1">
        <w:rPr>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Жүргізу жағдайында алынған нәтижелердің қабылдануын бағалау</w:t>
      </w:r>
    </w:p>
    <w:p w:rsidR="009C272B" w:rsidRPr="006B30A1" w:rsidRDefault="00503E3B" w:rsidP="00987FB4">
      <w:pPr>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МЕМСТ Ұ</w:t>
      </w:r>
      <w:r w:rsidR="009C272B" w:rsidRPr="006B30A1">
        <w:rPr>
          <w:rStyle w:val="tlid-translation"/>
          <w:rFonts w:ascii="Times New Roman" w:hAnsi="Times New Roman"/>
          <w:sz w:val="28"/>
          <w:szCs w:val="28"/>
          <w:lang w:val="kk-KZ"/>
        </w:rPr>
        <w:t xml:space="preserve"> ИСО 5725-6 талаптарына сәйкес жүргізу жағдайында алынған өлшеу нәтижелерінің жарамдылығын тексеру келесі ретпен орындалады. Тексеру өлшеу нәтижелерін екі зертханалық тексеріс жасағаннан кейін жүзеге асырылады. Бұл жағдайда өлшеулердің үлгілері біркелкі болуы керек, олардың саны қайталанатын өлшеулер үшін қажетті резервтермен дайындалуы керек. Әр зертхана екі анықтаманың нәтижелерін алады. Екі зертхана алған өлшеудің соңғы нәтижел</w:t>
      </w:r>
      <w:r>
        <w:rPr>
          <w:rStyle w:val="tlid-translation"/>
          <w:rFonts w:ascii="Times New Roman" w:hAnsi="Times New Roman"/>
          <w:sz w:val="28"/>
          <w:szCs w:val="28"/>
          <w:lang w:val="kk-KZ"/>
        </w:rPr>
        <w:t>ерінің сәйкестігі тексеріледі. С</w:t>
      </w:r>
      <w:r w:rsidR="009C272B" w:rsidRPr="006B30A1">
        <w:rPr>
          <w:rStyle w:val="tlid-translation"/>
          <w:rFonts w:ascii="Times New Roman" w:hAnsi="Times New Roman"/>
          <w:sz w:val="28"/>
          <w:szCs w:val="28"/>
          <w:lang w:val="kk-KZ"/>
        </w:rPr>
        <w:t xml:space="preserve">ыни айырмашылығымен екі </w:t>
      </w:r>
      <w:r w:rsidR="009C272B" w:rsidRPr="006B30A1">
        <w:rPr>
          <w:rStyle w:val="tlid-translation"/>
          <w:rFonts w:ascii="Times New Roman" w:hAnsi="Times New Roman"/>
          <w:sz w:val="28"/>
          <w:szCs w:val="28"/>
          <w:lang w:val="kk-KZ"/>
        </w:rPr>
        <w:lastRenderedPageBreak/>
        <w:t>орташа өлшеу арасындағы абсолютті сәйкессіздікті салыстыру</w:t>
      </w:r>
      <w:r w:rsidR="009C272B" w:rsidRPr="006B30A1">
        <w:rPr>
          <w:rFonts w:ascii="Times New Roman" w:hAnsi="Times New Roman"/>
          <w:sz w:val="28"/>
          <w:szCs w:val="28"/>
          <w:lang w:val="kk-KZ"/>
        </w:rPr>
        <w:t xml:space="preserve"> </w:t>
      </w:r>
      <w:r w:rsidR="009C272B" w:rsidRPr="006B30A1">
        <w:rPr>
          <w:rStyle w:val="tlid-translation"/>
          <w:rFonts w:ascii="Times New Roman" w:hAnsi="Times New Roman"/>
          <w:sz w:val="28"/>
          <w:szCs w:val="28"/>
          <w:lang w:val="kk-KZ"/>
        </w:rPr>
        <w:t>CD</w:t>
      </w:r>
      <w:r w:rsidR="009C272B" w:rsidRPr="006B30A1">
        <w:rPr>
          <w:rStyle w:val="tlid-translation"/>
          <w:rFonts w:ascii="Times New Roman" w:hAnsi="Times New Roman"/>
          <w:i/>
          <w:sz w:val="28"/>
          <w:szCs w:val="28"/>
          <w:vertAlign w:val="subscript"/>
          <w:lang w:val="kk-KZ"/>
        </w:rPr>
        <w:t xml:space="preserve">0,95 </w:t>
      </w:r>
      <w:r w:rsidR="009C272B" w:rsidRPr="006B30A1">
        <w:rPr>
          <w:rStyle w:val="tlid-translation"/>
          <w:rFonts w:ascii="Times New Roman" w:hAnsi="Times New Roman"/>
          <w:sz w:val="28"/>
          <w:szCs w:val="28"/>
          <w:lang w:val="kk-KZ"/>
        </w:rPr>
        <w:t>формулаға сәйкес жүргізіледі:</w:t>
      </w:r>
    </w:p>
    <w:p w:rsidR="009C272B" w:rsidRPr="006B30A1" w:rsidRDefault="009C272B" w:rsidP="00987FB4">
      <w:pPr>
        <w:spacing w:after="0" w:line="240" w:lineRule="auto"/>
        <w:ind w:firstLine="709"/>
        <w:jc w:val="both"/>
        <w:rPr>
          <w:rStyle w:val="tlid-translation"/>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993"/>
      </w:tblGrid>
      <w:tr w:rsidR="00031086" w:rsidRPr="006B30A1" w:rsidTr="00031086">
        <w:tc>
          <w:tcPr>
            <w:tcW w:w="8755" w:type="dxa"/>
          </w:tcPr>
          <w:p w:rsidR="00031086" w:rsidRPr="006B30A1" w:rsidRDefault="00031086" w:rsidP="00031086">
            <w:pPr>
              <w:spacing w:after="0" w:line="240" w:lineRule="auto"/>
              <w:jc w:val="center"/>
              <w:rPr>
                <w:rStyle w:val="tlid-translation"/>
                <w:rFonts w:ascii="Times New Roman" w:hAnsi="Times New Roman"/>
                <w:sz w:val="28"/>
                <w:szCs w:val="28"/>
                <w:lang w:val="kk-KZ"/>
              </w:rPr>
            </w:pPr>
            <w:r w:rsidRPr="006B30A1">
              <w:rPr>
                <w:rFonts w:ascii="Times New Roman" w:hAnsi="Times New Roman"/>
                <w:i/>
                <w:noProof/>
                <w:sz w:val="28"/>
                <w:szCs w:val="28"/>
                <w:lang w:val="kk-KZ"/>
              </w:rPr>
              <w:t>CD</w:t>
            </w:r>
            <w:r w:rsidRPr="006B30A1">
              <w:rPr>
                <w:rFonts w:ascii="Times New Roman" w:hAnsi="Times New Roman"/>
                <w:i/>
                <w:noProof/>
                <w:sz w:val="28"/>
                <w:szCs w:val="28"/>
                <w:vertAlign w:val="subscript"/>
                <w:lang w:val="kk-KZ"/>
              </w:rPr>
              <w:t>0,95</w:t>
            </w:r>
            <w:r w:rsidRPr="006B30A1">
              <w:rPr>
                <w:rFonts w:ascii="Times New Roman" w:hAnsi="Times New Roman"/>
                <w:i/>
                <w:noProof/>
                <w:sz w:val="28"/>
                <w:szCs w:val="28"/>
                <w:lang w:val="kk-KZ"/>
              </w:rPr>
              <w:t>=R</w:t>
            </w:r>
            <w:r w:rsidRPr="006B30A1">
              <w:rPr>
                <w:rFonts w:ascii="Times New Roman" w:hAnsi="Times New Roman"/>
                <w:i/>
                <w:noProof/>
                <w:sz w:val="28"/>
                <w:szCs w:val="28"/>
                <w:vertAlign w:val="superscript"/>
                <w:lang w:val="kk-KZ"/>
              </w:rPr>
              <w:t>2</w:t>
            </w:r>
            <w:r w:rsidRPr="006B30A1">
              <w:rPr>
                <w:rFonts w:ascii="Times New Roman" w:hAnsi="Times New Roman"/>
                <w:i/>
                <w:noProof/>
                <w:sz w:val="28"/>
                <w:szCs w:val="28"/>
                <w:lang w:val="kk-KZ"/>
              </w:rPr>
              <w:t>-r</w:t>
            </w:r>
            <w:r w:rsidRPr="006B30A1">
              <w:rPr>
                <w:rFonts w:ascii="Times New Roman" w:hAnsi="Times New Roman"/>
                <w:i/>
                <w:noProof/>
                <w:sz w:val="28"/>
                <w:szCs w:val="28"/>
                <w:vertAlign w:val="superscript"/>
                <w:lang w:val="kk-KZ"/>
              </w:rPr>
              <w:t>2</w:t>
            </w:r>
            <w:r w:rsidRPr="006B30A1">
              <w:rPr>
                <w:rFonts w:ascii="Times New Roman" w:hAnsi="Times New Roman"/>
                <w:i/>
                <w:noProof/>
                <w:sz w:val="28"/>
                <w:szCs w:val="28"/>
                <w:lang w:val="kk-KZ"/>
              </w:rPr>
              <w:t>/2</w:t>
            </w:r>
            <w:r w:rsidRPr="006B30A1">
              <w:rPr>
                <w:rFonts w:ascii="Times New Roman" w:hAnsi="Times New Roman"/>
                <w:noProof/>
                <w:sz w:val="28"/>
                <w:szCs w:val="28"/>
                <w:lang w:val="kk-KZ"/>
              </w:rPr>
              <w:t xml:space="preserve"> ,</w:t>
            </w:r>
          </w:p>
        </w:tc>
        <w:tc>
          <w:tcPr>
            <w:tcW w:w="993" w:type="dxa"/>
          </w:tcPr>
          <w:p w:rsidR="00031086" w:rsidRPr="006B30A1" w:rsidRDefault="00641264" w:rsidP="00031086">
            <w:pPr>
              <w:spacing w:after="0" w:line="240" w:lineRule="auto"/>
              <w:jc w:val="right"/>
              <w:rPr>
                <w:rStyle w:val="tlid-translation"/>
                <w:rFonts w:ascii="Times New Roman" w:hAnsi="Times New Roman"/>
                <w:sz w:val="28"/>
                <w:szCs w:val="28"/>
                <w:lang w:val="kk-KZ"/>
              </w:rPr>
            </w:pPr>
            <w:r w:rsidRPr="006B30A1">
              <w:rPr>
                <w:rFonts w:ascii="Times New Roman" w:hAnsi="Times New Roman"/>
                <w:iCs/>
                <w:color w:val="000000"/>
                <w:spacing w:val="20"/>
                <w:sz w:val="28"/>
                <w:szCs w:val="28"/>
                <w:lang w:val="kk-KZ" w:eastAsia="kk-KZ"/>
              </w:rPr>
              <w:t>(</w:t>
            </w:r>
            <w:r w:rsidRPr="006B30A1">
              <w:rPr>
                <w:rFonts w:ascii="Times New Roman" w:hAnsi="Times New Roman"/>
                <w:iCs/>
                <w:color w:val="000000"/>
                <w:spacing w:val="20"/>
                <w:sz w:val="28"/>
                <w:szCs w:val="28"/>
                <w:lang w:val="en-US" w:eastAsia="kk-KZ"/>
              </w:rPr>
              <w:t>8</w:t>
            </w:r>
            <w:r w:rsidR="00031086" w:rsidRPr="006B30A1">
              <w:rPr>
                <w:rFonts w:ascii="Times New Roman" w:hAnsi="Times New Roman"/>
                <w:iCs/>
                <w:color w:val="000000"/>
                <w:spacing w:val="20"/>
                <w:sz w:val="28"/>
                <w:szCs w:val="28"/>
                <w:lang w:val="kk-KZ" w:eastAsia="kk-KZ"/>
              </w:rPr>
              <w:t>)</w:t>
            </w:r>
          </w:p>
        </w:tc>
      </w:tr>
    </w:tbl>
    <w:p w:rsidR="009C272B" w:rsidRPr="006B30A1" w:rsidRDefault="009C272B" w:rsidP="00987FB4">
      <w:pPr>
        <w:spacing w:after="0" w:line="240" w:lineRule="auto"/>
        <w:ind w:firstLine="709"/>
        <w:jc w:val="right"/>
        <w:rPr>
          <w:rFonts w:ascii="Times New Roman" w:hAnsi="Times New Roman"/>
          <w:noProof/>
          <w:sz w:val="28"/>
          <w:szCs w:val="28"/>
          <w:lang w:val="kk-KZ"/>
        </w:rPr>
      </w:pPr>
      <w:r w:rsidRPr="006B30A1">
        <w:rPr>
          <w:rFonts w:ascii="Times New Roman" w:hAnsi="Times New Roman"/>
          <w:noProof/>
          <w:sz w:val="28"/>
          <w:szCs w:val="28"/>
          <w:lang w:val="kk-KZ"/>
        </w:rPr>
        <w:t xml:space="preserve">                                         </w:t>
      </w:r>
    </w:p>
    <w:p w:rsidR="00C938AF" w:rsidRPr="006B30A1" w:rsidRDefault="00031086"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Мұнда</w:t>
      </w:r>
      <w:r w:rsidR="009C272B" w:rsidRPr="006B30A1">
        <w:rPr>
          <w:rFonts w:ascii="Times New Roman" w:hAnsi="Times New Roman"/>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R — жүргізілу шегі;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r — қайталану шегі.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К</w:t>
      </w:r>
      <w:r w:rsidRPr="006B30A1">
        <w:rPr>
          <w:rFonts w:ascii="Times New Roman" w:hAnsi="Times New Roman"/>
          <w:sz w:val="28"/>
          <w:szCs w:val="28"/>
          <w:vertAlign w:val="subscript"/>
          <w:lang w:val="kk-KZ"/>
        </w:rPr>
        <w:t>к</w:t>
      </w:r>
      <w:r w:rsidRPr="006B30A1">
        <w:rPr>
          <w:rFonts w:ascii="Times New Roman" w:hAnsi="Times New Roman"/>
          <w:sz w:val="28"/>
          <w:szCs w:val="28"/>
          <w:lang w:val="kk-KZ"/>
        </w:rPr>
        <w:t xml:space="preserve"> бақылау процедурасының нәтижесін К нормативті бақылау нәтижелерімен салыстырады.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Бақылау про</w:t>
      </w:r>
      <w:r w:rsidR="00503E3B">
        <w:rPr>
          <w:rFonts w:ascii="Times New Roman" w:hAnsi="Times New Roman"/>
          <w:sz w:val="28"/>
          <w:szCs w:val="28"/>
          <w:lang w:val="kk-KZ"/>
        </w:rPr>
        <w:t>ц</w:t>
      </w:r>
      <w:r w:rsidRPr="006B30A1">
        <w:rPr>
          <w:rFonts w:ascii="Times New Roman" w:hAnsi="Times New Roman"/>
          <w:sz w:val="28"/>
          <w:szCs w:val="28"/>
          <w:lang w:val="kk-KZ"/>
        </w:rPr>
        <w:t xml:space="preserve">едурасының нәтижесін мына формуламен анықтайды: </w:t>
      </w:r>
    </w:p>
    <w:p w:rsidR="009C272B" w:rsidRPr="006B30A1" w:rsidRDefault="009C272B" w:rsidP="00987FB4">
      <w:pPr>
        <w:spacing w:after="0" w:line="240" w:lineRule="auto"/>
        <w:ind w:firstLine="709"/>
        <w:jc w:val="right"/>
        <w:rPr>
          <w:rFonts w:ascii="Times New Roman" w:hAnsi="Times New Roman"/>
          <w:noProof/>
          <w:sz w:val="28"/>
          <w:szCs w:val="28"/>
        </w:rPr>
      </w:pPr>
    </w:p>
    <w:tbl>
      <w:tblPr>
        <w:tblStyle w:val="a5"/>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1"/>
      </w:tblGrid>
      <w:tr w:rsidR="00031086" w:rsidRPr="006B30A1" w:rsidTr="00031086">
        <w:tc>
          <w:tcPr>
            <w:tcW w:w="8897" w:type="dxa"/>
          </w:tcPr>
          <w:p w:rsidR="00031086" w:rsidRPr="006B30A1" w:rsidRDefault="00031086" w:rsidP="00031086">
            <w:pPr>
              <w:spacing w:after="0" w:line="240" w:lineRule="auto"/>
              <w:jc w:val="center"/>
              <w:rPr>
                <w:rFonts w:ascii="Times New Roman" w:hAnsi="Times New Roman"/>
                <w:noProof/>
                <w:sz w:val="28"/>
                <w:szCs w:val="28"/>
              </w:rPr>
            </w:pPr>
            <w:r w:rsidRPr="006B30A1">
              <w:rPr>
                <w:rFonts w:ascii="Times New Roman" w:hAnsi="Times New Roman"/>
                <w:noProof/>
                <w:sz w:val="28"/>
                <w:szCs w:val="28"/>
                <w:lang w:val="kk-KZ"/>
              </w:rPr>
              <w:t>К</w:t>
            </w:r>
            <w:r w:rsidRPr="006B30A1">
              <w:rPr>
                <w:rFonts w:ascii="Times New Roman" w:hAnsi="Times New Roman"/>
                <w:noProof/>
                <w:sz w:val="28"/>
                <w:szCs w:val="28"/>
                <w:vertAlign w:val="subscript"/>
                <w:lang w:val="kk-KZ"/>
              </w:rPr>
              <w:t>к</w:t>
            </w:r>
            <w:r w:rsidRPr="006B30A1">
              <w:rPr>
                <w:rFonts w:ascii="Times New Roman" w:hAnsi="Times New Roman"/>
                <w:noProof/>
                <w:sz w:val="28"/>
                <w:szCs w:val="28"/>
              </w:rPr>
              <w:t>=│</w:t>
            </w:r>
            <w:r w:rsidRPr="006B30A1">
              <w:rPr>
                <w:rFonts w:ascii="Times New Roman" w:hAnsi="Times New Roman"/>
                <w:noProof/>
                <w:sz w:val="28"/>
                <w:szCs w:val="28"/>
                <w:lang w:val="en-US"/>
              </w:rPr>
              <w:t>X</w:t>
            </w:r>
            <w:r w:rsidRPr="006B30A1">
              <w:rPr>
                <w:rFonts w:ascii="Times New Roman" w:hAnsi="Times New Roman"/>
                <w:noProof/>
                <w:sz w:val="28"/>
                <w:szCs w:val="28"/>
              </w:rPr>
              <w:t>-</w:t>
            </w:r>
            <w:r w:rsidRPr="006B30A1">
              <w:rPr>
                <w:rFonts w:ascii="Times New Roman" w:hAnsi="Times New Roman"/>
                <w:noProof/>
                <w:sz w:val="28"/>
                <w:szCs w:val="28"/>
                <w:lang w:val="en-US"/>
              </w:rPr>
              <w:t>C</w:t>
            </w:r>
            <w:r w:rsidRPr="006B30A1">
              <w:rPr>
                <w:rFonts w:ascii="Times New Roman" w:hAnsi="Times New Roman"/>
                <w:noProof/>
                <w:sz w:val="28"/>
                <w:szCs w:val="28"/>
              </w:rPr>
              <w:t>│,</w:t>
            </w:r>
          </w:p>
        </w:tc>
        <w:tc>
          <w:tcPr>
            <w:tcW w:w="851" w:type="dxa"/>
          </w:tcPr>
          <w:p w:rsidR="00031086" w:rsidRPr="006B30A1" w:rsidRDefault="00641264" w:rsidP="00031086">
            <w:pPr>
              <w:spacing w:after="0" w:line="240" w:lineRule="auto"/>
              <w:jc w:val="right"/>
              <w:rPr>
                <w:rFonts w:ascii="Times New Roman" w:hAnsi="Times New Roman"/>
                <w:noProof/>
                <w:sz w:val="28"/>
                <w:szCs w:val="28"/>
              </w:rPr>
            </w:pPr>
            <w:r w:rsidRPr="006B30A1">
              <w:rPr>
                <w:rFonts w:ascii="Times New Roman" w:hAnsi="Times New Roman"/>
                <w:iCs/>
                <w:color w:val="000000"/>
                <w:spacing w:val="20"/>
                <w:sz w:val="28"/>
                <w:szCs w:val="28"/>
                <w:lang w:val="kk-KZ" w:eastAsia="kk-KZ"/>
              </w:rPr>
              <w:t>(</w:t>
            </w:r>
            <w:r w:rsidRPr="006B30A1">
              <w:rPr>
                <w:rFonts w:ascii="Times New Roman" w:hAnsi="Times New Roman"/>
                <w:iCs/>
                <w:color w:val="000000"/>
                <w:spacing w:val="20"/>
                <w:sz w:val="28"/>
                <w:szCs w:val="28"/>
                <w:lang w:val="en-US" w:eastAsia="kk-KZ"/>
              </w:rPr>
              <w:t>9</w:t>
            </w:r>
            <w:r w:rsidR="00031086" w:rsidRPr="006B30A1">
              <w:rPr>
                <w:rFonts w:ascii="Times New Roman" w:hAnsi="Times New Roman"/>
                <w:iCs/>
                <w:color w:val="000000"/>
                <w:spacing w:val="20"/>
                <w:sz w:val="28"/>
                <w:szCs w:val="28"/>
                <w:lang w:val="kk-KZ" w:eastAsia="kk-KZ"/>
              </w:rPr>
              <w:t>)</w:t>
            </w:r>
          </w:p>
        </w:tc>
      </w:tr>
    </w:tbl>
    <w:p w:rsidR="009C272B" w:rsidRPr="006B30A1" w:rsidRDefault="009C272B" w:rsidP="00987FB4">
      <w:pPr>
        <w:spacing w:after="0" w:line="240" w:lineRule="auto"/>
        <w:ind w:firstLine="709"/>
        <w:jc w:val="right"/>
        <w:rPr>
          <w:rFonts w:ascii="Times New Roman" w:hAnsi="Times New Roman"/>
          <w:sz w:val="28"/>
          <w:szCs w:val="28"/>
          <w:lang w:val="kk-KZ"/>
        </w:rPr>
      </w:pPr>
      <w:r w:rsidRPr="006B30A1">
        <w:rPr>
          <w:rFonts w:ascii="Times New Roman" w:hAnsi="Times New Roman"/>
          <w:i/>
          <w:iCs/>
          <w:color w:val="000000"/>
          <w:spacing w:val="20"/>
          <w:sz w:val="28"/>
          <w:szCs w:val="28"/>
          <w:lang w:val="kk-KZ" w:eastAsia="kk-KZ"/>
        </w:rPr>
        <w:t xml:space="preserve"> </w:t>
      </w:r>
      <w:r w:rsidRPr="006B30A1">
        <w:rPr>
          <w:rFonts w:ascii="Times New Roman" w:hAnsi="Times New Roman"/>
          <w:i/>
          <w:iCs/>
          <w:color w:val="000000"/>
          <w:spacing w:val="20"/>
          <w:sz w:val="28"/>
          <w:szCs w:val="28"/>
          <w:lang w:eastAsia="kk-KZ"/>
        </w:rPr>
        <w:t xml:space="preserve">                                   </w:t>
      </w:r>
    </w:p>
    <w:p w:rsidR="00C938AF" w:rsidRPr="006B30A1" w:rsidRDefault="00031086"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Мұнда</w:t>
      </w:r>
      <w:r w:rsidR="009C272B" w:rsidRPr="006B30A1">
        <w:rPr>
          <w:rFonts w:ascii="Times New Roman" w:hAnsi="Times New Roman"/>
          <w:sz w:val="28"/>
          <w:szCs w:val="28"/>
          <w:lang w:val="kk-KZ"/>
        </w:rPr>
        <w:t xml:space="preserve">,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X — бақылау үшін үлгі дәруменінің құрамын өлшеу нәтижесі, г/кг; </w:t>
      </w:r>
    </w:p>
    <w:p w:rsidR="009C272B" w:rsidRPr="006B30A1" w:rsidRDefault="009C272B" w:rsidP="00987FB4">
      <w:pPr>
        <w:spacing w:after="0" w:line="240" w:lineRule="auto"/>
        <w:ind w:firstLine="709"/>
        <w:jc w:val="both"/>
        <w:rPr>
          <w:rFonts w:ascii="Times New Roman" w:hAnsi="Times New Roman"/>
          <w:sz w:val="28"/>
          <w:szCs w:val="28"/>
        </w:rPr>
      </w:pPr>
      <w:r w:rsidRPr="006B30A1">
        <w:rPr>
          <w:rFonts w:ascii="Times New Roman" w:hAnsi="Times New Roman"/>
          <w:sz w:val="28"/>
          <w:szCs w:val="28"/>
        </w:rPr>
        <w:t>С — аттест</w:t>
      </w:r>
      <w:r w:rsidRPr="006B30A1">
        <w:rPr>
          <w:rFonts w:ascii="Times New Roman" w:hAnsi="Times New Roman"/>
          <w:sz w:val="28"/>
          <w:szCs w:val="28"/>
          <w:lang w:val="kk-KZ"/>
        </w:rPr>
        <w:t>атталған</w:t>
      </w:r>
      <w:r w:rsidRPr="006B30A1">
        <w:rPr>
          <w:rFonts w:ascii="Times New Roman" w:hAnsi="Times New Roman"/>
          <w:sz w:val="28"/>
          <w:szCs w:val="28"/>
        </w:rPr>
        <w:t xml:space="preserve"> </w:t>
      </w:r>
      <w:r w:rsidRPr="006B30A1">
        <w:rPr>
          <w:rFonts w:ascii="Times New Roman" w:hAnsi="Times New Roman"/>
          <w:sz w:val="28"/>
          <w:szCs w:val="28"/>
          <w:lang w:val="kk-KZ"/>
        </w:rPr>
        <w:t>мән</w:t>
      </w:r>
      <w:r w:rsidRPr="006B30A1">
        <w:rPr>
          <w:rFonts w:ascii="Times New Roman" w:hAnsi="Times New Roman"/>
          <w:sz w:val="28"/>
          <w:szCs w:val="28"/>
        </w:rPr>
        <w:t>, г/кг</w:t>
      </w:r>
      <w:r w:rsidR="007F1FBC" w:rsidRPr="006B30A1">
        <w:rPr>
          <w:rFonts w:ascii="Times New Roman" w:hAnsi="Times New Roman"/>
          <w:sz w:val="28"/>
          <w:szCs w:val="28"/>
        </w:rPr>
        <w:t xml:space="preserve"> </w:t>
      </w:r>
      <w:r w:rsidR="007F1FBC" w:rsidRPr="006B30A1">
        <w:rPr>
          <w:rFonts w:ascii="Times New Roman" w:hAnsi="Times New Roman"/>
          <w:sz w:val="28"/>
          <w:szCs w:val="28"/>
          <w:lang w:val="kk-KZ"/>
        </w:rPr>
        <w:t>[95, 4 б.]</w:t>
      </w:r>
      <w:r w:rsidRPr="006B30A1">
        <w:rPr>
          <w:rFonts w:ascii="Times New Roman" w:hAnsi="Times New Roman"/>
          <w:sz w:val="28"/>
          <w:szCs w:val="28"/>
        </w:rPr>
        <w:t xml:space="preserve">. </w:t>
      </w:r>
    </w:p>
    <w:p w:rsidR="00DD2969" w:rsidRPr="006B30A1" w:rsidRDefault="00DD2969" w:rsidP="00987FB4">
      <w:pPr>
        <w:pStyle w:val="a8"/>
        <w:shd w:val="clear" w:color="auto" w:fill="FFFFFF"/>
        <w:spacing w:before="0" w:beforeAutospacing="0" w:after="0" w:afterAutospacing="0"/>
        <w:ind w:firstLine="709"/>
        <w:jc w:val="both"/>
        <w:rPr>
          <w:b/>
          <w:sz w:val="28"/>
          <w:szCs w:val="28"/>
          <w:lang w:val="kk-KZ"/>
        </w:rPr>
      </w:pPr>
    </w:p>
    <w:p w:rsidR="009C272B" w:rsidRPr="006B30A1" w:rsidRDefault="00D142BE" w:rsidP="00987FB4">
      <w:pPr>
        <w:pStyle w:val="a8"/>
        <w:shd w:val="clear" w:color="auto" w:fill="FFFFFF"/>
        <w:spacing w:before="0" w:beforeAutospacing="0" w:after="0" w:afterAutospacing="0"/>
        <w:ind w:firstLine="709"/>
        <w:jc w:val="both"/>
        <w:rPr>
          <w:color w:val="333333"/>
          <w:sz w:val="28"/>
          <w:szCs w:val="28"/>
          <w:lang w:val="kk-KZ"/>
        </w:rPr>
      </w:pPr>
      <w:r w:rsidRPr="006B30A1">
        <w:rPr>
          <w:b/>
          <w:sz w:val="28"/>
          <w:szCs w:val="28"/>
          <w:lang w:val="kk-KZ"/>
        </w:rPr>
        <w:t>2.</w:t>
      </w:r>
      <w:r w:rsidR="00C938AF" w:rsidRPr="006B30A1">
        <w:rPr>
          <w:b/>
          <w:sz w:val="28"/>
          <w:szCs w:val="28"/>
          <w:lang w:val="kk-KZ"/>
        </w:rPr>
        <w:t>7</w:t>
      </w:r>
      <w:r w:rsidR="009C272B" w:rsidRPr="006B30A1">
        <w:rPr>
          <w:b/>
          <w:sz w:val="28"/>
          <w:szCs w:val="28"/>
          <w:lang w:val="kk-KZ"/>
        </w:rPr>
        <w:t xml:space="preserve"> Өнімдердің құрамындағы </w:t>
      </w:r>
      <w:r w:rsidR="004632E5" w:rsidRPr="006B30A1">
        <w:rPr>
          <w:b/>
          <w:sz w:val="28"/>
          <w:szCs w:val="28"/>
          <w:lang w:val="kk-KZ"/>
        </w:rPr>
        <w:t xml:space="preserve">уытты элементтер құрамын </w:t>
      </w:r>
      <w:r w:rsidR="009C272B" w:rsidRPr="006B30A1">
        <w:rPr>
          <w:b/>
          <w:color w:val="333333"/>
          <w:sz w:val="28"/>
          <w:szCs w:val="28"/>
          <w:lang w:val="kk-KZ"/>
        </w:rPr>
        <w:t>анықтау</w:t>
      </w:r>
      <w:r w:rsidR="004632E5" w:rsidRPr="006B30A1">
        <w:rPr>
          <w:b/>
          <w:color w:val="333333"/>
          <w:sz w:val="28"/>
          <w:szCs w:val="28"/>
          <w:lang w:val="kk-KZ"/>
        </w:rPr>
        <w:t xml:space="preserve"> әдісі</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t>Әдістің мәні әдіс талданатын сынамалардың ерітіндісін және ауа-ацетиленді жалынға градуирлеу ерітіндісін енгізе отырып, 324,7 нм толқын ұзындығы кезінде мыстың аналитикалық сызығының жұтылуын өлшеуге негізделген. Кадмий өлшендісін алдын ала ерітіндіге қышқылды ыдыраумен ауыстырылады.</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t xml:space="preserve">Аппаратура, материалдар және реактивтер </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t xml:space="preserve">Кез келген маркалы және мыс үшін сәуле шығару көзі бар атомдық-абсорбциялық спектрофотометр. Қысылған ауа 2·10-6·10 (2-6 атм). Баллондағы Ацетилен. Азот қышқылы </w:t>
      </w:r>
      <w:r w:rsidR="00503E3B">
        <w:rPr>
          <w:sz w:val="28"/>
          <w:szCs w:val="28"/>
          <w:lang w:val="kk-KZ"/>
        </w:rPr>
        <w:t>МЕМСТ</w:t>
      </w:r>
      <w:r w:rsidRPr="006B30A1">
        <w:rPr>
          <w:sz w:val="28"/>
          <w:szCs w:val="28"/>
          <w:lang w:val="kk-KZ"/>
        </w:rPr>
        <w:t xml:space="preserve"> 11125 бойынша, сұйылтылған 1:1, және ерітінді 2 моль/дм</w:t>
      </w:r>
      <w:r w:rsidRPr="006B30A1">
        <w:rPr>
          <w:sz w:val="28"/>
          <w:szCs w:val="28"/>
          <w:vertAlign w:val="superscript"/>
          <w:lang w:val="kk-KZ"/>
        </w:rPr>
        <w:t>3</w:t>
      </w:r>
      <w:r w:rsidRPr="006B30A1">
        <w:rPr>
          <w:sz w:val="28"/>
          <w:szCs w:val="28"/>
          <w:lang w:val="kk-KZ"/>
        </w:rPr>
        <w:t xml:space="preserve">. Мыс маркасы </w:t>
      </w:r>
      <w:r w:rsidRPr="00503E3B">
        <w:rPr>
          <w:sz w:val="28"/>
          <w:szCs w:val="28"/>
          <w:lang w:val="kk-KZ"/>
        </w:rPr>
        <w:t>МО</w:t>
      </w:r>
      <w:r w:rsidR="00503E3B">
        <w:rPr>
          <w:sz w:val="28"/>
          <w:szCs w:val="28"/>
          <w:lang w:val="kk-KZ"/>
        </w:rPr>
        <w:t xml:space="preserve"> МЕМСТ</w:t>
      </w:r>
      <w:r w:rsidRPr="006B30A1">
        <w:rPr>
          <w:sz w:val="28"/>
          <w:szCs w:val="28"/>
          <w:lang w:val="kk-KZ"/>
        </w:rPr>
        <w:t xml:space="preserve"> 859 бойынша.</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t>Мыстың стандартты ерітіндісі: салмағы 0,100 г мыс өлшендісін сыйымдылығы 100-250 см</w:t>
      </w:r>
      <w:r w:rsidR="00503E3B" w:rsidRPr="00503E3B">
        <w:rPr>
          <w:sz w:val="28"/>
          <w:szCs w:val="28"/>
          <w:vertAlign w:val="superscript"/>
          <w:lang w:val="kk-KZ"/>
        </w:rPr>
        <w:t>3</w:t>
      </w:r>
      <w:r w:rsidRPr="006B30A1">
        <w:rPr>
          <w:sz w:val="28"/>
          <w:szCs w:val="28"/>
          <w:lang w:val="kk-KZ"/>
        </w:rPr>
        <w:t xml:space="preserve"> конустық колбаға салады, 10 см азот қышқылын құяды, азот оксидтерін ерітуге және жойғанға дейін қыздырады, ерітіндіні салқындатады, саны 1 дм</w:t>
      </w:r>
      <w:r w:rsidR="00503E3B" w:rsidRPr="00503E3B">
        <w:rPr>
          <w:sz w:val="28"/>
          <w:szCs w:val="28"/>
          <w:vertAlign w:val="superscript"/>
          <w:lang w:val="kk-KZ"/>
        </w:rPr>
        <w:t>3</w:t>
      </w:r>
      <w:r w:rsidRPr="006B30A1">
        <w:rPr>
          <w:sz w:val="28"/>
          <w:szCs w:val="28"/>
          <w:lang w:val="kk-KZ"/>
        </w:rPr>
        <w:t xml:space="preserve"> сыйымдылығы өлшеуіш колбаға апарады, белгіге дейін сумен құйылады және араластырады. 1 см</w:t>
      </w:r>
      <w:r w:rsidR="00562AEF" w:rsidRPr="00503E3B">
        <w:rPr>
          <w:sz w:val="28"/>
          <w:szCs w:val="28"/>
          <w:vertAlign w:val="superscript"/>
          <w:lang w:val="kk-KZ"/>
        </w:rPr>
        <w:t>3</w:t>
      </w:r>
      <w:r w:rsidRPr="006B30A1">
        <w:rPr>
          <w:sz w:val="28"/>
          <w:szCs w:val="28"/>
          <w:lang w:val="kk-KZ"/>
        </w:rPr>
        <w:t xml:space="preserve"> еріт</w:t>
      </w:r>
      <w:r w:rsidR="006C7B14" w:rsidRPr="006B30A1">
        <w:rPr>
          <w:sz w:val="28"/>
          <w:szCs w:val="28"/>
          <w:lang w:val="kk-KZ"/>
        </w:rPr>
        <w:t>і</w:t>
      </w:r>
      <w:r w:rsidR="00BE6508" w:rsidRPr="006B30A1">
        <w:rPr>
          <w:sz w:val="28"/>
          <w:szCs w:val="28"/>
          <w:lang w:val="kk-KZ"/>
        </w:rPr>
        <w:t>нді құрамында 0,1 мг мыс бар</w:t>
      </w:r>
      <w:r w:rsidRPr="006B30A1">
        <w:rPr>
          <w:sz w:val="28"/>
          <w:szCs w:val="28"/>
          <w:lang w:val="kk-KZ"/>
        </w:rPr>
        <w:t>.</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t>Талдау жүргізу</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t>Массасы 1,000-2,500 г кадмий өлшендісін сыйымдылығы 250 см</w:t>
      </w:r>
      <w:r w:rsidRPr="006B30A1">
        <w:rPr>
          <w:sz w:val="28"/>
          <w:szCs w:val="28"/>
          <w:vertAlign w:val="superscript"/>
          <w:lang w:val="kk-KZ"/>
        </w:rPr>
        <w:t>3</w:t>
      </w:r>
      <w:r w:rsidRPr="006B30A1">
        <w:rPr>
          <w:sz w:val="28"/>
          <w:szCs w:val="28"/>
          <w:lang w:val="kk-KZ"/>
        </w:rPr>
        <w:t xml:space="preserve"> конустық колбаға салады, 1:1 араластырылған 15-20 см</w:t>
      </w:r>
      <w:r w:rsidRPr="006B30A1">
        <w:rPr>
          <w:sz w:val="28"/>
          <w:szCs w:val="28"/>
          <w:vertAlign w:val="superscript"/>
          <w:lang w:val="kk-KZ"/>
        </w:rPr>
        <w:t>3</w:t>
      </w:r>
      <w:r w:rsidRPr="006B30A1">
        <w:rPr>
          <w:sz w:val="28"/>
          <w:szCs w:val="28"/>
          <w:lang w:val="kk-KZ"/>
        </w:rPr>
        <w:t xml:space="preserve"> азот қышқылын құ</w:t>
      </w:r>
      <w:r w:rsidR="00562AEF">
        <w:rPr>
          <w:sz w:val="28"/>
          <w:szCs w:val="28"/>
          <w:lang w:val="kk-KZ"/>
        </w:rPr>
        <w:t>я</w:t>
      </w:r>
      <w:r w:rsidRPr="006B30A1">
        <w:rPr>
          <w:sz w:val="28"/>
          <w:szCs w:val="28"/>
          <w:lang w:val="kk-KZ"/>
        </w:rPr>
        <w:t>ды, металл ерігенше және азот оксидтерін жойғанға дейін қыздырады. 20-25 см</w:t>
      </w:r>
      <w:r w:rsidRPr="006B30A1">
        <w:rPr>
          <w:sz w:val="28"/>
          <w:szCs w:val="28"/>
          <w:vertAlign w:val="superscript"/>
          <w:lang w:val="kk-KZ"/>
        </w:rPr>
        <w:t>3</w:t>
      </w:r>
      <w:r w:rsidRPr="006B30A1">
        <w:rPr>
          <w:sz w:val="28"/>
          <w:szCs w:val="28"/>
          <w:lang w:val="kk-KZ"/>
        </w:rPr>
        <w:t xml:space="preserve"> су құйып, салқындатады, саны 100 см</w:t>
      </w:r>
      <w:r w:rsidRPr="006B30A1">
        <w:rPr>
          <w:sz w:val="28"/>
          <w:szCs w:val="28"/>
          <w:vertAlign w:val="superscript"/>
          <w:lang w:val="kk-KZ"/>
        </w:rPr>
        <w:t>3</w:t>
      </w:r>
      <w:r w:rsidRPr="006B30A1">
        <w:rPr>
          <w:sz w:val="28"/>
          <w:szCs w:val="28"/>
          <w:lang w:val="kk-KZ"/>
        </w:rPr>
        <w:t xml:space="preserve"> сыйымдылықты өлшеуіш колбаға ауыстырады, белгіге дейін сумен құйып, араластырады.</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lastRenderedPageBreak/>
        <w:t>Талданатын сынама ерітіндісін және градуирлеу  ерітінділерін ауа-ацетилен жалынына енгізеді және Мыстың аналитикалық желісінің жұтылуын МЕМСТ 12072.0 бойынша 324,7 нм өлшейді.</w:t>
      </w:r>
    </w:p>
    <w:p w:rsidR="009C272B" w:rsidRPr="006B30A1" w:rsidRDefault="009C272B" w:rsidP="00987FB4">
      <w:pPr>
        <w:pStyle w:val="a8"/>
        <w:shd w:val="clear" w:color="auto" w:fill="FFFFFF"/>
        <w:spacing w:before="0" w:beforeAutospacing="0" w:after="0" w:afterAutospacing="0"/>
        <w:ind w:firstLine="709"/>
        <w:jc w:val="both"/>
        <w:rPr>
          <w:i/>
          <w:sz w:val="28"/>
          <w:szCs w:val="28"/>
          <w:lang w:val="kk-KZ"/>
        </w:rPr>
      </w:pPr>
      <w:r w:rsidRPr="006B30A1">
        <w:rPr>
          <w:sz w:val="28"/>
          <w:szCs w:val="28"/>
          <w:lang w:val="kk-KZ"/>
        </w:rPr>
        <w:t>Сыйымдылығы 100 см</w:t>
      </w:r>
      <w:r w:rsidRPr="006B30A1">
        <w:rPr>
          <w:sz w:val="28"/>
          <w:szCs w:val="28"/>
          <w:vertAlign w:val="superscript"/>
          <w:lang w:val="kk-KZ"/>
        </w:rPr>
        <w:t>3</w:t>
      </w:r>
      <w:r w:rsidRPr="006B30A1">
        <w:rPr>
          <w:sz w:val="28"/>
          <w:szCs w:val="28"/>
          <w:lang w:val="kk-KZ"/>
        </w:rPr>
        <w:t xml:space="preserve"> он екі өлшеуіш колбада градуирлеу кестесін құру үшін өлшенеді 0,5; 1,0; 2,0; 4,0; 6,0; 8,0; 10,0; 12,5; 15,0; 17,5 және стандартты ерітіндінің 20,0 см</w:t>
      </w:r>
      <w:r w:rsidRPr="006B30A1">
        <w:rPr>
          <w:sz w:val="28"/>
          <w:szCs w:val="28"/>
          <w:vertAlign w:val="superscript"/>
          <w:lang w:val="kk-KZ"/>
        </w:rPr>
        <w:t>3</w:t>
      </w:r>
      <w:r w:rsidRPr="006B30A1">
        <w:rPr>
          <w:sz w:val="28"/>
          <w:szCs w:val="28"/>
          <w:lang w:val="kk-KZ"/>
        </w:rPr>
        <w:t xml:space="preserve"> (бұл 0,5; 1,0; 2,0; 4,0; 6,0; 8,0; 10,0; 12,5; 15,0; 17,5 және 20,0 мг/дм</w:t>
      </w:r>
      <w:r w:rsidRPr="006B30A1">
        <w:rPr>
          <w:sz w:val="28"/>
          <w:szCs w:val="28"/>
          <w:vertAlign w:val="superscript"/>
          <w:lang w:val="kk-KZ"/>
        </w:rPr>
        <w:t>3</w:t>
      </w:r>
      <w:r w:rsidRPr="006B30A1">
        <w:rPr>
          <w:sz w:val="28"/>
          <w:szCs w:val="28"/>
          <w:lang w:val="kk-KZ"/>
        </w:rPr>
        <w:t xml:space="preserve"> мыс), әрбір колбаға 10 см</w:t>
      </w:r>
      <w:r w:rsidRPr="006B30A1">
        <w:rPr>
          <w:sz w:val="28"/>
          <w:szCs w:val="28"/>
          <w:vertAlign w:val="superscript"/>
          <w:lang w:val="kk-KZ"/>
        </w:rPr>
        <w:t>3</w:t>
      </w:r>
      <w:r w:rsidRPr="006B30A1">
        <w:rPr>
          <w:sz w:val="28"/>
          <w:szCs w:val="28"/>
          <w:lang w:val="kk-KZ"/>
        </w:rPr>
        <w:t xml:space="preserve"> азот қышқылы ерітіндісін 2 моль/дм</w:t>
      </w:r>
      <w:r w:rsidRPr="006B30A1">
        <w:rPr>
          <w:sz w:val="28"/>
          <w:szCs w:val="28"/>
          <w:vertAlign w:val="superscript"/>
          <w:lang w:val="kk-KZ"/>
        </w:rPr>
        <w:t>3</w:t>
      </w:r>
      <w:r w:rsidRPr="006B30A1">
        <w:rPr>
          <w:sz w:val="28"/>
          <w:szCs w:val="28"/>
          <w:lang w:val="kk-KZ"/>
        </w:rPr>
        <w:t xml:space="preserve"> құйып, белгіге дейін сумен құйып, араластырады. Тек қажетті градуирл</w:t>
      </w:r>
      <w:r w:rsidR="00562AEF">
        <w:rPr>
          <w:sz w:val="28"/>
          <w:szCs w:val="28"/>
          <w:lang w:val="kk-KZ"/>
        </w:rPr>
        <w:t>еу ерітінділерін дайындайды. Ка</w:t>
      </w:r>
      <w:r w:rsidRPr="006B30A1">
        <w:rPr>
          <w:sz w:val="28"/>
          <w:szCs w:val="28"/>
          <w:lang w:val="kk-KZ"/>
        </w:rPr>
        <w:t>лийдің, қорғасынның, темірдің, мырыштың ж</w:t>
      </w:r>
      <w:r w:rsidR="00562AEF">
        <w:rPr>
          <w:sz w:val="28"/>
          <w:szCs w:val="28"/>
          <w:lang w:val="kk-KZ"/>
        </w:rPr>
        <w:t xml:space="preserve">әне никельдің бір ерітіндісінен </w:t>
      </w:r>
      <w:r w:rsidRPr="006B30A1">
        <w:rPr>
          <w:sz w:val="28"/>
          <w:szCs w:val="28"/>
          <w:lang w:val="kk-KZ"/>
        </w:rPr>
        <w:t>жоғарыда көрсетілген колбалардың әрқайсысына осы элементтердің стандартты ерітінділерінің мөлшерін қосу керек, олар тиісті стандарттардың градуирлеу ерітінділерінде олардың концентрациясына сәйкес келеді. Бұл ретте мырыш, темір және қорғасынның құрамын анықтау кезінде қолданылатын өлшенді мен градуирлеу ерітінділері негіздер</w:t>
      </w:r>
      <w:r w:rsidR="006C7B14" w:rsidRPr="006B30A1">
        <w:rPr>
          <w:sz w:val="28"/>
          <w:szCs w:val="28"/>
          <w:lang w:val="kk-KZ"/>
        </w:rPr>
        <w:t>інің сәйкестігін ескеру қажет [</w:t>
      </w:r>
      <w:r w:rsidR="007F1FBC" w:rsidRPr="006B30A1">
        <w:rPr>
          <w:sz w:val="28"/>
          <w:szCs w:val="28"/>
          <w:lang w:val="kk-KZ"/>
        </w:rPr>
        <w:t>96</w:t>
      </w:r>
      <w:r w:rsidRPr="006B30A1">
        <w:rPr>
          <w:sz w:val="28"/>
          <w:szCs w:val="28"/>
          <w:lang w:val="kk-KZ"/>
        </w:rPr>
        <w:t xml:space="preserve">]. </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t xml:space="preserve">Нәтижелерді өңдеу </w:t>
      </w:r>
    </w:p>
    <w:p w:rsidR="009C272B" w:rsidRPr="006B30A1" w:rsidRDefault="009C272B" w:rsidP="00987FB4">
      <w:pPr>
        <w:pStyle w:val="a8"/>
        <w:shd w:val="clear" w:color="auto" w:fill="FFFFFF"/>
        <w:spacing w:before="0" w:beforeAutospacing="0" w:after="0" w:afterAutospacing="0"/>
        <w:ind w:firstLine="709"/>
        <w:jc w:val="both"/>
        <w:rPr>
          <w:sz w:val="28"/>
          <w:szCs w:val="28"/>
          <w:lang w:val="kk-KZ"/>
        </w:rPr>
      </w:pPr>
      <w:r w:rsidRPr="006B30A1">
        <w:rPr>
          <w:sz w:val="28"/>
          <w:szCs w:val="28"/>
          <w:lang w:val="kk-KZ"/>
        </w:rPr>
        <w:t>Мыстың массалық үлесін (X), %, атомдық-абсорбциялық анықтау кезінде мына формула бойынша есептеледі:</w:t>
      </w:r>
    </w:p>
    <w:p w:rsidR="00031086" w:rsidRPr="006B30A1" w:rsidRDefault="00031086" w:rsidP="00987FB4">
      <w:pPr>
        <w:pStyle w:val="a8"/>
        <w:shd w:val="clear" w:color="auto" w:fill="FFFFFF"/>
        <w:spacing w:before="0" w:beforeAutospacing="0" w:after="0" w:afterAutospacing="0"/>
        <w:ind w:firstLine="709"/>
        <w:jc w:val="both"/>
        <w:rPr>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63"/>
      </w:tblGrid>
      <w:tr w:rsidR="00031086" w:rsidRPr="006B30A1" w:rsidTr="00031086">
        <w:tc>
          <w:tcPr>
            <w:tcW w:w="9039" w:type="dxa"/>
          </w:tcPr>
          <w:p w:rsidR="00031086" w:rsidRPr="006B30A1" w:rsidRDefault="00031086" w:rsidP="00031086">
            <w:pPr>
              <w:pStyle w:val="a8"/>
              <w:spacing w:before="0" w:beforeAutospacing="0" w:after="0" w:afterAutospacing="0"/>
              <w:jc w:val="center"/>
              <w:rPr>
                <w:sz w:val="28"/>
                <w:szCs w:val="28"/>
                <w:lang w:val="kk-KZ"/>
              </w:rPr>
            </w:pPr>
            <w:r w:rsidRPr="006B30A1">
              <w:rPr>
                <w:i/>
                <w:sz w:val="28"/>
                <w:szCs w:val="28"/>
                <w:lang w:val="kk-KZ"/>
              </w:rPr>
              <w:t>X= C</w:t>
            </w:r>
            <w:r w:rsidRPr="006B30A1">
              <w:rPr>
                <w:i/>
                <w:sz w:val="28"/>
                <w:szCs w:val="28"/>
                <w:vertAlign w:val="subscript"/>
                <w:lang w:val="kk-KZ"/>
              </w:rPr>
              <w:t>1</w:t>
            </w:r>
            <w:r w:rsidRPr="006B30A1">
              <w:rPr>
                <w:i/>
                <w:sz w:val="28"/>
                <w:szCs w:val="28"/>
                <w:lang w:val="kk-KZ"/>
              </w:rPr>
              <w:t>-C</w:t>
            </w:r>
            <w:r w:rsidRPr="006B30A1">
              <w:rPr>
                <w:i/>
                <w:sz w:val="28"/>
                <w:szCs w:val="28"/>
                <w:vertAlign w:val="subscript"/>
                <w:lang w:val="kk-KZ"/>
              </w:rPr>
              <w:t>2</w:t>
            </w:r>
            <w:r w:rsidRPr="006B30A1">
              <w:rPr>
                <w:i/>
                <w:sz w:val="28"/>
                <w:szCs w:val="28"/>
                <w:lang w:val="kk-KZ"/>
              </w:rPr>
              <w:t>×V/m×1000,</w:t>
            </w:r>
          </w:p>
        </w:tc>
        <w:tc>
          <w:tcPr>
            <w:tcW w:w="710" w:type="dxa"/>
          </w:tcPr>
          <w:p w:rsidR="00031086" w:rsidRPr="006B30A1" w:rsidRDefault="00641264" w:rsidP="00031086">
            <w:pPr>
              <w:pStyle w:val="a8"/>
              <w:spacing w:before="0" w:beforeAutospacing="0" w:after="0" w:afterAutospacing="0"/>
              <w:jc w:val="right"/>
              <w:rPr>
                <w:sz w:val="28"/>
                <w:szCs w:val="28"/>
                <w:lang w:val="kk-KZ"/>
              </w:rPr>
            </w:pPr>
            <w:r w:rsidRPr="006B30A1">
              <w:rPr>
                <w:iCs/>
                <w:spacing w:val="20"/>
                <w:sz w:val="28"/>
                <w:szCs w:val="28"/>
                <w:lang w:val="kk-KZ" w:eastAsia="kk-KZ"/>
              </w:rPr>
              <w:t>(</w:t>
            </w:r>
            <w:r w:rsidRPr="006B30A1">
              <w:rPr>
                <w:iCs/>
                <w:spacing w:val="20"/>
                <w:sz w:val="28"/>
                <w:szCs w:val="28"/>
                <w:lang w:val="en-US" w:eastAsia="kk-KZ"/>
              </w:rPr>
              <w:t>10</w:t>
            </w:r>
            <w:r w:rsidR="00031086" w:rsidRPr="006B30A1">
              <w:rPr>
                <w:iCs/>
                <w:spacing w:val="20"/>
                <w:sz w:val="28"/>
                <w:szCs w:val="28"/>
                <w:lang w:val="kk-KZ" w:eastAsia="kk-KZ"/>
              </w:rPr>
              <w:t>)</w:t>
            </w:r>
          </w:p>
        </w:tc>
      </w:tr>
    </w:tbl>
    <w:p w:rsidR="009C272B" w:rsidRPr="006B30A1" w:rsidRDefault="009C272B" w:rsidP="00031086">
      <w:pPr>
        <w:pStyle w:val="a8"/>
        <w:shd w:val="clear" w:color="auto" w:fill="FFFFFF"/>
        <w:spacing w:before="0" w:beforeAutospacing="0" w:after="0" w:afterAutospacing="0"/>
        <w:jc w:val="right"/>
        <w:rPr>
          <w:i/>
          <w:sz w:val="28"/>
          <w:szCs w:val="28"/>
          <w:lang w:val="kk-KZ"/>
        </w:rPr>
      </w:pPr>
      <w:r w:rsidRPr="006B30A1">
        <w:rPr>
          <w:i/>
          <w:sz w:val="28"/>
          <w:szCs w:val="28"/>
          <w:lang w:val="kk-KZ"/>
        </w:rPr>
        <w:t xml:space="preserve">                                         </w:t>
      </w:r>
    </w:p>
    <w:p w:rsidR="00C938AF" w:rsidRPr="006B30A1" w:rsidRDefault="00031086" w:rsidP="00987FB4">
      <w:pPr>
        <w:pStyle w:val="a8"/>
        <w:shd w:val="clear" w:color="auto" w:fill="FFFFFF"/>
        <w:spacing w:before="0" w:beforeAutospacing="0" w:after="0" w:afterAutospacing="0"/>
        <w:ind w:firstLine="709"/>
        <w:rPr>
          <w:sz w:val="28"/>
          <w:szCs w:val="28"/>
          <w:lang w:val="kk-KZ"/>
        </w:rPr>
      </w:pPr>
      <w:r w:rsidRPr="006B30A1">
        <w:rPr>
          <w:sz w:val="28"/>
          <w:szCs w:val="28"/>
          <w:lang w:val="kk-KZ"/>
        </w:rPr>
        <w:t>Мұнда</w:t>
      </w:r>
      <w:r w:rsidR="009C272B" w:rsidRPr="006B30A1">
        <w:rPr>
          <w:sz w:val="28"/>
          <w:szCs w:val="28"/>
          <w:lang w:val="kk-KZ"/>
        </w:rPr>
        <w:t xml:space="preserve">, </w:t>
      </w:r>
    </w:p>
    <w:p w:rsidR="009C272B" w:rsidRPr="006B30A1" w:rsidRDefault="009C272B" w:rsidP="00987FB4">
      <w:pPr>
        <w:pStyle w:val="a8"/>
        <w:shd w:val="clear" w:color="auto" w:fill="FFFFFF"/>
        <w:spacing w:before="0" w:beforeAutospacing="0" w:after="0" w:afterAutospacing="0"/>
        <w:ind w:firstLine="709"/>
        <w:rPr>
          <w:sz w:val="28"/>
          <w:szCs w:val="28"/>
          <w:lang w:val="kk-KZ"/>
        </w:rPr>
      </w:pPr>
      <w:r w:rsidRPr="006B30A1">
        <w:rPr>
          <w:sz w:val="28"/>
          <w:szCs w:val="28"/>
          <w:lang w:val="kk-KZ"/>
        </w:rPr>
        <w:t>C</w:t>
      </w:r>
      <w:r w:rsidRPr="006B30A1">
        <w:rPr>
          <w:sz w:val="28"/>
          <w:szCs w:val="28"/>
          <w:vertAlign w:val="subscript"/>
          <w:lang w:val="kk-KZ"/>
        </w:rPr>
        <w:t>1</w:t>
      </w:r>
      <w:r w:rsidRPr="006B30A1">
        <w:rPr>
          <w:sz w:val="28"/>
          <w:szCs w:val="28"/>
          <w:lang w:val="kk-KZ"/>
        </w:rPr>
        <w:t xml:space="preserve"> – талданатын ерітіндідегі мыстың массалық шоғырлануы, мг /дм</w:t>
      </w:r>
      <w:r w:rsidRPr="006B30A1">
        <w:rPr>
          <w:sz w:val="28"/>
          <w:szCs w:val="28"/>
          <w:vertAlign w:val="superscript"/>
          <w:lang w:val="kk-KZ"/>
        </w:rPr>
        <w:t>3</w:t>
      </w:r>
      <w:r w:rsidRPr="006B30A1">
        <w:rPr>
          <w:sz w:val="28"/>
          <w:szCs w:val="28"/>
          <w:lang w:val="kk-KZ"/>
        </w:rPr>
        <w:t xml:space="preserve"> ;</w:t>
      </w:r>
    </w:p>
    <w:p w:rsidR="009C272B" w:rsidRPr="006B30A1" w:rsidRDefault="009C272B" w:rsidP="00987FB4">
      <w:pPr>
        <w:pStyle w:val="a8"/>
        <w:shd w:val="clear" w:color="auto" w:fill="FFFFFF"/>
        <w:spacing w:before="0" w:beforeAutospacing="0" w:after="0" w:afterAutospacing="0"/>
        <w:ind w:firstLine="709"/>
        <w:rPr>
          <w:sz w:val="28"/>
          <w:szCs w:val="28"/>
          <w:lang w:val="kk-KZ"/>
        </w:rPr>
      </w:pPr>
      <w:r w:rsidRPr="006B30A1">
        <w:rPr>
          <w:sz w:val="28"/>
          <w:szCs w:val="28"/>
          <w:lang w:val="kk-KZ"/>
        </w:rPr>
        <w:t>C</w:t>
      </w:r>
      <w:r w:rsidRPr="006B30A1">
        <w:rPr>
          <w:sz w:val="28"/>
          <w:szCs w:val="28"/>
          <w:vertAlign w:val="subscript"/>
          <w:lang w:val="kk-KZ"/>
        </w:rPr>
        <w:t>2</w:t>
      </w:r>
      <w:r w:rsidRPr="006B30A1">
        <w:rPr>
          <w:sz w:val="28"/>
          <w:szCs w:val="28"/>
          <w:lang w:val="kk-KZ"/>
        </w:rPr>
        <w:t>-бақылау тәжірибесі ерітіндісіндегі мыс</w:t>
      </w:r>
      <w:r w:rsidR="00284CCD">
        <w:rPr>
          <w:sz w:val="28"/>
          <w:szCs w:val="28"/>
          <w:lang w:val="kk-KZ"/>
        </w:rPr>
        <w:t>тың массалық концентрациясы, мг</w:t>
      </w:r>
      <w:r w:rsidRPr="006B30A1">
        <w:rPr>
          <w:sz w:val="28"/>
          <w:szCs w:val="28"/>
          <w:lang w:val="kk-KZ"/>
        </w:rPr>
        <w:t>/дм</w:t>
      </w:r>
      <w:r w:rsidRPr="006B30A1">
        <w:rPr>
          <w:sz w:val="28"/>
          <w:szCs w:val="28"/>
          <w:vertAlign w:val="superscript"/>
          <w:lang w:val="kk-KZ"/>
        </w:rPr>
        <w:t>3</w:t>
      </w:r>
      <w:r w:rsidRPr="006B30A1">
        <w:rPr>
          <w:sz w:val="28"/>
          <w:szCs w:val="28"/>
          <w:lang w:val="kk-KZ"/>
        </w:rPr>
        <w:t xml:space="preserve"> ;</w:t>
      </w:r>
    </w:p>
    <w:p w:rsidR="009C272B" w:rsidRPr="006B30A1" w:rsidRDefault="009C272B" w:rsidP="00987FB4">
      <w:pPr>
        <w:pStyle w:val="a8"/>
        <w:shd w:val="clear" w:color="auto" w:fill="FFFFFF"/>
        <w:spacing w:before="0" w:beforeAutospacing="0" w:after="0" w:afterAutospacing="0"/>
        <w:ind w:firstLine="709"/>
        <w:rPr>
          <w:sz w:val="28"/>
          <w:szCs w:val="28"/>
          <w:lang w:val="kk-KZ"/>
        </w:rPr>
      </w:pPr>
      <w:r w:rsidRPr="006B30A1">
        <w:rPr>
          <w:sz w:val="28"/>
          <w:szCs w:val="28"/>
          <w:lang w:val="kk-KZ"/>
        </w:rPr>
        <w:t>V – өлшеуіш колбаның көлемі, см</w:t>
      </w:r>
      <w:r w:rsidRPr="006B30A1">
        <w:rPr>
          <w:sz w:val="28"/>
          <w:szCs w:val="28"/>
          <w:vertAlign w:val="superscript"/>
          <w:lang w:val="kk-KZ"/>
        </w:rPr>
        <w:t>3</w:t>
      </w:r>
      <w:r w:rsidRPr="006B30A1">
        <w:rPr>
          <w:sz w:val="28"/>
          <w:szCs w:val="28"/>
          <w:lang w:val="kk-KZ"/>
        </w:rPr>
        <w:t>;</w:t>
      </w:r>
    </w:p>
    <w:p w:rsidR="009C272B" w:rsidRPr="006B30A1" w:rsidRDefault="009C272B" w:rsidP="00987FB4">
      <w:pPr>
        <w:pStyle w:val="a8"/>
        <w:shd w:val="clear" w:color="auto" w:fill="FFFFFF"/>
        <w:spacing w:before="0" w:beforeAutospacing="0" w:after="0" w:afterAutospacing="0"/>
        <w:ind w:firstLine="709"/>
        <w:rPr>
          <w:sz w:val="28"/>
          <w:szCs w:val="28"/>
          <w:lang w:val="kk-KZ"/>
        </w:rPr>
      </w:pPr>
      <w:r w:rsidRPr="006B30A1">
        <w:rPr>
          <w:sz w:val="28"/>
          <w:szCs w:val="28"/>
          <w:lang w:val="kk-KZ"/>
        </w:rPr>
        <w:t>m –</w:t>
      </w:r>
      <w:r w:rsidR="00284CCD">
        <w:rPr>
          <w:sz w:val="28"/>
          <w:szCs w:val="28"/>
          <w:lang w:val="kk-KZ"/>
        </w:rPr>
        <w:t xml:space="preserve"> </w:t>
      </w:r>
      <w:r w:rsidRPr="006B30A1">
        <w:rPr>
          <w:sz w:val="28"/>
          <w:szCs w:val="28"/>
          <w:lang w:val="kk-KZ"/>
        </w:rPr>
        <w:t>өлшенді салмағы, г.</w:t>
      </w:r>
    </w:p>
    <w:p w:rsidR="00DD2969" w:rsidRPr="006B30A1" w:rsidRDefault="00DD2969" w:rsidP="00987FB4">
      <w:pPr>
        <w:spacing w:after="0" w:line="240" w:lineRule="auto"/>
        <w:ind w:firstLine="709"/>
        <w:jc w:val="both"/>
        <w:rPr>
          <w:rFonts w:ascii="Times New Roman" w:hAnsi="Times New Roman"/>
          <w:b/>
          <w:sz w:val="28"/>
          <w:szCs w:val="28"/>
          <w:lang w:val="kk-KZ"/>
        </w:rPr>
      </w:pPr>
    </w:p>
    <w:p w:rsidR="009C272B" w:rsidRPr="006B30A1" w:rsidRDefault="00D142BE" w:rsidP="00987FB4">
      <w:pPr>
        <w:spacing w:after="0" w:line="240" w:lineRule="auto"/>
        <w:ind w:firstLine="709"/>
        <w:jc w:val="both"/>
        <w:rPr>
          <w:rFonts w:ascii="Times New Roman" w:hAnsi="Times New Roman"/>
          <w:b/>
          <w:sz w:val="28"/>
          <w:lang w:val="kk-KZ"/>
        </w:rPr>
      </w:pPr>
      <w:r w:rsidRPr="006B30A1">
        <w:rPr>
          <w:rFonts w:ascii="Times New Roman" w:hAnsi="Times New Roman"/>
          <w:b/>
          <w:sz w:val="28"/>
          <w:szCs w:val="28"/>
          <w:lang w:val="kk-KZ"/>
        </w:rPr>
        <w:t>2.</w:t>
      </w:r>
      <w:r w:rsidR="00C938AF" w:rsidRPr="006B30A1">
        <w:rPr>
          <w:rFonts w:ascii="Times New Roman" w:hAnsi="Times New Roman"/>
          <w:b/>
          <w:sz w:val="28"/>
          <w:szCs w:val="28"/>
          <w:lang w:val="kk-KZ"/>
        </w:rPr>
        <w:t>8</w:t>
      </w:r>
      <w:r w:rsidR="009C272B" w:rsidRPr="006B30A1">
        <w:rPr>
          <w:rFonts w:ascii="Times New Roman" w:hAnsi="Times New Roman"/>
          <w:b/>
          <w:sz w:val="28"/>
          <w:szCs w:val="28"/>
          <w:lang w:val="kk-KZ"/>
        </w:rPr>
        <w:t xml:space="preserve"> Өнімдердің құрамындағы а</w:t>
      </w:r>
      <w:r w:rsidR="009C272B" w:rsidRPr="006B30A1">
        <w:rPr>
          <w:rFonts w:ascii="Times New Roman" w:hAnsi="Times New Roman"/>
          <w:b/>
          <w:sz w:val="28"/>
          <w:lang w:val="kk-KZ"/>
        </w:rPr>
        <w:t xml:space="preserve">минқышқылдарды анықтау </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Амин қышқылдық талдау  ақуыздардағы, пептидтердегі және дәрілік препараттардағы амин қышқылдарының сандық құрамын анықтау үшін пайдаланылатын әдіснамаға жатады. Ақуыздар мен пептидтер-сызықтық полимерлерді құрайтын амин қышқылдарының ковалентті байланысқан қалдықтарынан тұратын макромолекулалар. Ақуыздардағы немесе пептидтердегі амин қышқылдарының реттілігі молекуланың қасиеттерін анықтайды. Ақуыздар әдетте ерекше конформациясы бар күрделі құрылым түрінде болатын ірі молекулалар болып табылады, ал пептидтер мөлшері жағынан кіші және тек бірнеше амин қышқылдарынан тұруы мүмкін. Амин қышқылдарын анықтаудың ең көп тараған әдісі – ол хроматографиялық талдау әдісі болып табылады.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Хроматографиялық талдау әдісінің бірнеше түрі бар. Амин қышқылдарын бөлу үшін ең қолжетімді және салыстырмалы дәл қағаздағы  хроматографиялық тарату әдісі болып табылады.</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lastRenderedPageBreak/>
        <w:t>Әдіс жекелеген амин қышқылдарының екі ішінара аралас сұйықтықта ерігіштігіне негізделген, олардың бірі су болып табылады, екіншісі — суға</w:t>
      </w:r>
      <w:r w:rsidR="00B00D51">
        <w:rPr>
          <w:rFonts w:ascii="Times New Roman" w:hAnsi="Times New Roman"/>
          <w:sz w:val="28"/>
          <w:szCs w:val="28"/>
          <w:lang w:val="kk-KZ"/>
        </w:rPr>
        <w:t xml:space="preserve"> </w:t>
      </w:r>
      <w:r w:rsidRPr="006B30A1">
        <w:rPr>
          <w:rFonts w:ascii="Times New Roman" w:hAnsi="Times New Roman"/>
          <w:sz w:val="28"/>
          <w:szCs w:val="28"/>
          <w:lang w:val="kk-KZ"/>
        </w:rPr>
        <w:t>қаныққан органикалық еріткіш (фенол, сірке қышқылымен бутил спиртінің қоспасы және т.б.).</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Әдістің мәні амин қышқылдары немесе гидролизат қоспасының тамшысын хроматографиялық қағаз жолағына жағады, оның соңы қолайлы органикалық еріткішке түсіріледі. Еріткіш хроматографиялық қағазбен сіңеді және қағазға салынған амин қышқылдарын қызықтырады. Амин қышқылдарының қағаздағы қозғалу жылдамдығы амин қышқылдарының химиялық құрылымына және олардың қозғалмалы және қозғалмайтын еріткіште еру қабілетіне байланысты. Жылжымалы еріткіш ретінде, мысалы, суға</w:t>
      </w:r>
      <w:r w:rsidR="00C7402C" w:rsidRPr="00C7402C">
        <w:rPr>
          <w:rFonts w:ascii="Times New Roman" w:hAnsi="Times New Roman"/>
          <w:sz w:val="28"/>
          <w:szCs w:val="28"/>
          <w:lang w:val="kk-KZ"/>
        </w:rPr>
        <w:t xml:space="preserve"> </w:t>
      </w:r>
      <w:r w:rsidRPr="006B30A1">
        <w:rPr>
          <w:rFonts w:ascii="Times New Roman" w:hAnsi="Times New Roman"/>
          <w:sz w:val="28"/>
          <w:szCs w:val="28"/>
          <w:lang w:val="kk-KZ"/>
        </w:rPr>
        <w:t>қаныққан фенол ерітіндісі, бутил спирті, ам</w:t>
      </w:r>
      <w:r w:rsidR="00C7402C">
        <w:rPr>
          <w:rFonts w:ascii="Times New Roman" w:hAnsi="Times New Roman"/>
          <w:sz w:val="28"/>
          <w:szCs w:val="28"/>
          <w:lang w:val="kk-KZ"/>
        </w:rPr>
        <w:t>ил спирті және т.</w:t>
      </w:r>
      <w:r w:rsidRPr="006B30A1">
        <w:rPr>
          <w:rFonts w:ascii="Times New Roman" w:hAnsi="Times New Roman"/>
          <w:sz w:val="28"/>
          <w:szCs w:val="28"/>
          <w:lang w:val="kk-KZ"/>
        </w:rPr>
        <w:t>б. қолданылады. Қозғалмайтын еріткіш-су, оның буы хроматографиялық қағазды (сыртқы қағаз құрғақ күйінде қалады) қанықтырады. Амин қышқылдарының суда ерігіштігі аз болған сайын және</w:t>
      </w:r>
      <w:r w:rsidR="00C7402C">
        <w:rPr>
          <w:rFonts w:ascii="Times New Roman" w:hAnsi="Times New Roman"/>
          <w:sz w:val="28"/>
          <w:szCs w:val="28"/>
          <w:lang w:val="kk-KZ"/>
        </w:rPr>
        <w:t xml:space="preserve"> олардың органикалық еріткіште</w:t>
      </w:r>
      <w:r w:rsidR="00C7402C" w:rsidRPr="00C7402C">
        <w:rPr>
          <w:rFonts w:ascii="Times New Roman" w:hAnsi="Times New Roman"/>
          <w:sz w:val="28"/>
          <w:szCs w:val="28"/>
          <w:lang w:val="kk-KZ"/>
        </w:rPr>
        <w:t xml:space="preserve"> </w:t>
      </w:r>
      <w:r w:rsidRPr="006B30A1">
        <w:rPr>
          <w:rFonts w:ascii="Times New Roman" w:hAnsi="Times New Roman"/>
          <w:sz w:val="28"/>
          <w:szCs w:val="28"/>
          <w:lang w:val="kk-KZ"/>
        </w:rPr>
        <w:t xml:space="preserve">ерігіштігі көп болған сайын, соғұрлым олардың </w:t>
      </w:r>
      <w:r w:rsidR="008B17C1" w:rsidRPr="006B30A1">
        <w:rPr>
          <w:rFonts w:ascii="Times New Roman" w:hAnsi="Times New Roman"/>
          <w:sz w:val="28"/>
          <w:szCs w:val="28"/>
          <w:lang w:val="kk-KZ"/>
        </w:rPr>
        <w:t>фронтынан кейін тез қозғалады</w:t>
      </w:r>
      <w:r w:rsidRPr="006B30A1">
        <w:rPr>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Қағаздағы амин қышқылдарының жағдайын нингидринмен түрлі-түсті реакция арқылы анықтауға болады. Реакция кептірілген қағаз жолағын пульверизатордан 0,5% нингидриннің спирттік ерітіндісімен бүрку және кейіннен кептіру шкафында қыздыру жолымен жүргізіледі. Жеке аминқышқылдары көк, күлгін немесе қызғылт түсті дақтар түрінде (аминқышқылдарының химиялық құрылымына байланысты) анықталады. Хроматографиялық процестің негізгі физикалық-химиялық сипаттамасы KD таралу коэффициенті болып табылады. Таралу коэффиценті келесі формула бойынша есептелінеді:</w:t>
      </w:r>
    </w:p>
    <w:p w:rsidR="00031086" w:rsidRPr="006B30A1" w:rsidRDefault="00031086" w:rsidP="00987FB4">
      <w:pPr>
        <w:spacing w:after="0" w:line="240" w:lineRule="auto"/>
        <w:ind w:firstLine="709"/>
        <w:jc w:val="both"/>
        <w:rPr>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10"/>
      </w:tblGrid>
      <w:tr w:rsidR="00031086" w:rsidRPr="006B30A1" w:rsidTr="00031086">
        <w:tc>
          <w:tcPr>
            <w:tcW w:w="9039" w:type="dxa"/>
          </w:tcPr>
          <w:p w:rsidR="00031086" w:rsidRPr="006B30A1" w:rsidRDefault="00031086" w:rsidP="00031086">
            <w:pPr>
              <w:spacing w:after="0" w:line="240" w:lineRule="auto"/>
              <w:jc w:val="center"/>
              <w:rPr>
                <w:rFonts w:ascii="Times New Roman" w:hAnsi="Times New Roman"/>
                <w:sz w:val="28"/>
                <w:szCs w:val="28"/>
                <w:lang w:val="kk-KZ"/>
              </w:rPr>
            </w:pPr>
            <w:r w:rsidRPr="006B30A1">
              <w:rPr>
                <w:rFonts w:ascii="Times New Roman" w:hAnsi="Times New Roman"/>
                <w:i/>
                <w:sz w:val="28"/>
                <w:szCs w:val="28"/>
                <w:lang w:val="kk-KZ"/>
              </w:rPr>
              <w:t>Rf=а / в,</w:t>
            </w:r>
          </w:p>
        </w:tc>
        <w:tc>
          <w:tcPr>
            <w:tcW w:w="710" w:type="dxa"/>
          </w:tcPr>
          <w:p w:rsidR="00031086" w:rsidRPr="006B30A1" w:rsidRDefault="00641264" w:rsidP="00031086">
            <w:pPr>
              <w:spacing w:after="0" w:line="240" w:lineRule="auto"/>
              <w:jc w:val="right"/>
              <w:rPr>
                <w:rFonts w:ascii="Times New Roman" w:hAnsi="Times New Roman"/>
                <w:sz w:val="28"/>
                <w:szCs w:val="28"/>
                <w:lang w:val="kk-KZ"/>
              </w:rPr>
            </w:pPr>
            <w:r w:rsidRPr="006B30A1">
              <w:rPr>
                <w:rFonts w:ascii="Times New Roman" w:hAnsi="Times New Roman"/>
                <w:sz w:val="28"/>
                <w:szCs w:val="28"/>
                <w:lang w:val="kk-KZ"/>
              </w:rPr>
              <w:t>(</w:t>
            </w:r>
            <w:r w:rsidRPr="006B30A1">
              <w:rPr>
                <w:rFonts w:ascii="Times New Roman" w:hAnsi="Times New Roman"/>
                <w:sz w:val="28"/>
                <w:szCs w:val="28"/>
                <w:lang w:val="en-US"/>
              </w:rPr>
              <w:t>11</w:t>
            </w:r>
            <w:r w:rsidR="00031086" w:rsidRPr="006B30A1">
              <w:rPr>
                <w:rFonts w:ascii="Times New Roman" w:hAnsi="Times New Roman"/>
                <w:sz w:val="28"/>
                <w:szCs w:val="28"/>
                <w:lang w:val="kk-KZ"/>
              </w:rPr>
              <w:t>)</w:t>
            </w:r>
          </w:p>
        </w:tc>
      </w:tr>
    </w:tbl>
    <w:p w:rsidR="009C272B" w:rsidRPr="006B30A1" w:rsidRDefault="009C272B" w:rsidP="00987FB4">
      <w:pPr>
        <w:spacing w:after="0" w:line="240" w:lineRule="auto"/>
        <w:jc w:val="right"/>
        <w:rPr>
          <w:rFonts w:ascii="Times New Roman" w:hAnsi="Times New Roman"/>
          <w:i/>
          <w:sz w:val="28"/>
          <w:szCs w:val="28"/>
          <w:lang w:val="kk-KZ"/>
        </w:rPr>
      </w:pPr>
      <w:r w:rsidRPr="006B30A1">
        <w:rPr>
          <w:rFonts w:ascii="Times New Roman" w:hAnsi="Times New Roman"/>
          <w:i/>
          <w:sz w:val="28"/>
          <w:szCs w:val="28"/>
          <w:lang w:val="kk-KZ"/>
        </w:rPr>
        <w:t xml:space="preserve">                                                    </w:t>
      </w:r>
    </w:p>
    <w:p w:rsidR="009C272B" w:rsidRPr="006B30A1" w:rsidRDefault="009C272B" w:rsidP="00987FB4">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Қолданылатын аспаптар мен материалдар:</w:t>
      </w:r>
    </w:p>
    <w:p w:rsidR="009C272B" w:rsidRPr="006B30A1" w:rsidRDefault="009C272B" w:rsidP="004B133E">
      <w:pPr>
        <w:pStyle w:val="a3"/>
        <w:numPr>
          <w:ilvl w:val="0"/>
          <w:numId w:val="3"/>
        </w:numPr>
        <w:tabs>
          <w:tab w:val="left" w:pos="993"/>
        </w:tabs>
        <w:ind w:left="0" w:firstLine="708"/>
        <w:jc w:val="both"/>
        <w:rPr>
          <w:sz w:val="28"/>
          <w:szCs w:val="28"/>
        </w:rPr>
      </w:pPr>
      <w:r w:rsidRPr="006B30A1">
        <w:rPr>
          <w:sz w:val="28"/>
          <w:szCs w:val="28"/>
          <w:lang w:val="kk-KZ"/>
        </w:rPr>
        <w:t>х</w:t>
      </w:r>
      <w:r w:rsidRPr="006B30A1">
        <w:rPr>
          <w:sz w:val="28"/>
          <w:szCs w:val="28"/>
        </w:rPr>
        <w:t>роматографиялық камера</w:t>
      </w:r>
      <w:r w:rsidRPr="006B30A1">
        <w:rPr>
          <w:sz w:val="28"/>
          <w:szCs w:val="28"/>
          <w:lang w:val="kk-KZ"/>
        </w:rPr>
        <w:t>;</w:t>
      </w:r>
    </w:p>
    <w:p w:rsidR="009C272B" w:rsidRPr="006B30A1" w:rsidRDefault="009C272B" w:rsidP="004B133E">
      <w:pPr>
        <w:pStyle w:val="a3"/>
        <w:numPr>
          <w:ilvl w:val="0"/>
          <w:numId w:val="3"/>
        </w:numPr>
        <w:tabs>
          <w:tab w:val="left" w:pos="993"/>
        </w:tabs>
        <w:ind w:left="0" w:firstLine="708"/>
        <w:jc w:val="both"/>
        <w:rPr>
          <w:sz w:val="28"/>
          <w:szCs w:val="28"/>
        </w:rPr>
      </w:pPr>
      <w:r w:rsidRPr="006B30A1">
        <w:rPr>
          <w:sz w:val="28"/>
          <w:szCs w:val="28"/>
          <w:lang w:val="kk-KZ"/>
        </w:rPr>
        <w:t>х</w:t>
      </w:r>
      <w:r w:rsidRPr="006B30A1">
        <w:rPr>
          <w:sz w:val="28"/>
          <w:szCs w:val="28"/>
        </w:rPr>
        <w:t>роматографиялық қағаз</w:t>
      </w:r>
      <w:r w:rsidRPr="006B30A1">
        <w:rPr>
          <w:sz w:val="28"/>
          <w:szCs w:val="28"/>
          <w:lang w:val="kk-KZ"/>
        </w:rPr>
        <w:t>;</w:t>
      </w:r>
    </w:p>
    <w:p w:rsidR="009C272B" w:rsidRPr="006B30A1" w:rsidRDefault="009C272B" w:rsidP="004B133E">
      <w:pPr>
        <w:pStyle w:val="a3"/>
        <w:numPr>
          <w:ilvl w:val="0"/>
          <w:numId w:val="3"/>
        </w:numPr>
        <w:tabs>
          <w:tab w:val="left" w:pos="993"/>
        </w:tabs>
        <w:ind w:left="0" w:firstLine="708"/>
        <w:jc w:val="both"/>
        <w:rPr>
          <w:sz w:val="28"/>
          <w:szCs w:val="28"/>
        </w:rPr>
      </w:pPr>
      <w:r w:rsidRPr="006B30A1">
        <w:rPr>
          <w:sz w:val="28"/>
          <w:szCs w:val="28"/>
          <w:lang w:val="kk-KZ"/>
        </w:rPr>
        <w:t>э</w:t>
      </w:r>
      <w:r w:rsidRPr="006B30A1">
        <w:rPr>
          <w:sz w:val="28"/>
          <w:szCs w:val="28"/>
        </w:rPr>
        <w:t>лектроплитка</w:t>
      </w:r>
      <w:r w:rsidRPr="006B30A1">
        <w:rPr>
          <w:sz w:val="28"/>
          <w:szCs w:val="28"/>
          <w:lang w:val="kk-KZ"/>
        </w:rPr>
        <w:t>;</w:t>
      </w:r>
    </w:p>
    <w:p w:rsidR="009C272B" w:rsidRPr="006B30A1" w:rsidRDefault="009C272B" w:rsidP="004B133E">
      <w:pPr>
        <w:pStyle w:val="a3"/>
        <w:numPr>
          <w:ilvl w:val="0"/>
          <w:numId w:val="3"/>
        </w:numPr>
        <w:tabs>
          <w:tab w:val="left" w:pos="993"/>
        </w:tabs>
        <w:ind w:left="0" w:firstLine="708"/>
        <w:jc w:val="both"/>
        <w:rPr>
          <w:sz w:val="28"/>
          <w:szCs w:val="28"/>
        </w:rPr>
      </w:pPr>
      <w:r w:rsidRPr="006B30A1">
        <w:rPr>
          <w:sz w:val="28"/>
          <w:szCs w:val="28"/>
          <w:lang w:val="kk-KZ"/>
        </w:rPr>
        <w:t>е</w:t>
      </w:r>
      <w:r w:rsidRPr="006B30A1">
        <w:rPr>
          <w:sz w:val="28"/>
          <w:szCs w:val="28"/>
        </w:rPr>
        <w:t>ріткіш жүйесі-бутанол: сірке қышқылы (конц.): 3:1:1,4 арақатынасындағы су</w:t>
      </w:r>
      <w:r w:rsidRPr="006B30A1">
        <w:rPr>
          <w:sz w:val="28"/>
          <w:szCs w:val="28"/>
          <w:lang w:val="kk-KZ"/>
        </w:rPr>
        <w:t>;</w:t>
      </w:r>
    </w:p>
    <w:p w:rsidR="009C272B" w:rsidRPr="006B30A1" w:rsidRDefault="009C272B" w:rsidP="004B133E">
      <w:pPr>
        <w:pStyle w:val="a3"/>
        <w:numPr>
          <w:ilvl w:val="0"/>
          <w:numId w:val="3"/>
        </w:numPr>
        <w:tabs>
          <w:tab w:val="left" w:pos="993"/>
        </w:tabs>
        <w:ind w:left="0" w:firstLine="708"/>
        <w:jc w:val="both"/>
        <w:rPr>
          <w:sz w:val="28"/>
          <w:szCs w:val="28"/>
        </w:rPr>
      </w:pPr>
      <w:r w:rsidRPr="006B30A1">
        <w:rPr>
          <w:sz w:val="28"/>
          <w:szCs w:val="28"/>
          <w:lang w:val="kk-KZ"/>
        </w:rPr>
        <w:t>е</w:t>
      </w:r>
      <w:r w:rsidRPr="006B30A1">
        <w:rPr>
          <w:sz w:val="28"/>
          <w:szCs w:val="28"/>
        </w:rPr>
        <w:t>сеп (амин қышқылдарының қоспасы бар ерітінді)</w:t>
      </w:r>
      <w:r w:rsidRPr="006B30A1">
        <w:rPr>
          <w:sz w:val="28"/>
          <w:szCs w:val="28"/>
          <w:lang w:val="kk-KZ"/>
        </w:rPr>
        <w:t>;</w:t>
      </w:r>
    </w:p>
    <w:p w:rsidR="009C272B" w:rsidRPr="006B30A1" w:rsidRDefault="009C272B" w:rsidP="004B133E">
      <w:pPr>
        <w:pStyle w:val="a3"/>
        <w:numPr>
          <w:ilvl w:val="0"/>
          <w:numId w:val="3"/>
        </w:numPr>
        <w:tabs>
          <w:tab w:val="left" w:pos="993"/>
        </w:tabs>
        <w:ind w:left="0" w:firstLine="708"/>
        <w:jc w:val="both"/>
        <w:rPr>
          <w:sz w:val="28"/>
          <w:szCs w:val="28"/>
        </w:rPr>
      </w:pPr>
      <w:r w:rsidRPr="006B30A1">
        <w:rPr>
          <w:sz w:val="28"/>
          <w:szCs w:val="28"/>
          <w:lang w:val="kk-KZ"/>
        </w:rPr>
        <w:t>а</w:t>
      </w:r>
      <w:r w:rsidRPr="006B30A1">
        <w:rPr>
          <w:sz w:val="28"/>
          <w:szCs w:val="28"/>
        </w:rPr>
        <w:t xml:space="preserve">мин қышқылдарының ерітінділері – </w:t>
      </w:r>
      <w:r w:rsidRPr="006B30A1">
        <w:rPr>
          <w:sz w:val="28"/>
          <w:szCs w:val="28"/>
          <w:lang w:val="kk-KZ"/>
        </w:rPr>
        <w:t>«</w:t>
      </w:r>
      <w:r w:rsidRPr="006B30A1">
        <w:rPr>
          <w:sz w:val="28"/>
          <w:szCs w:val="28"/>
        </w:rPr>
        <w:t>куәгерлердің</w:t>
      </w:r>
      <w:r w:rsidRPr="006B30A1">
        <w:rPr>
          <w:sz w:val="28"/>
          <w:szCs w:val="28"/>
          <w:lang w:val="kk-KZ"/>
        </w:rPr>
        <w:t>»</w:t>
      </w:r>
      <w:r w:rsidRPr="006B30A1">
        <w:rPr>
          <w:sz w:val="28"/>
          <w:szCs w:val="28"/>
        </w:rPr>
        <w:t xml:space="preserve"> (глицин, лейцин, триптофан)</w:t>
      </w:r>
      <w:r w:rsidRPr="006B30A1">
        <w:rPr>
          <w:sz w:val="28"/>
          <w:szCs w:val="28"/>
          <w:lang w:val="kk-KZ"/>
        </w:rPr>
        <w:t>;</w:t>
      </w:r>
    </w:p>
    <w:p w:rsidR="009C272B" w:rsidRPr="006B30A1" w:rsidRDefault="009C272B" w:rsidP="004B133E">
      <w:pPr>
        <w:pStyle w:val="a3"/>
        <w:numPr>
          <w:ilvl w:val="0"/>
          <w:numId w:val="3"/>
        </w:numPr>
        <w:tabs>
          <w:tab w:val="left" w:pos="993"/>
        </w:tabs>
        <w:ind w:left="0" w:firstLine="708"/>
        <w:jc w:val="both"/>
        <w:rPr>
          <w:sz w:val="28"/>
          <w:szCs w:val="28"/>
        </w:rPr>
      </w:pPr>
      <w:r w:rsidRPr="006B30A1">
        <w:rPr>
          <w:sz w:val="28"/>
          <w:szCs w:val="28"/>
        </w:rPr>
        <w:t>0,5% ацетондағы нингидрин ерітіндісі.</w:t>
      </w:r>
    </w:p>
    <w:p w:rsidR="009C272B" w:rsidRPr="006B30A1" w:rsidRDefault="009C272B" w:rsidP="00987FB4">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rPr>
        <w:t>Жұмыстың сипаттамасы</w:t>
      </w:r>
    </w:p>
    <w:p w:rsidR="009C272B" w:rsidRPr="006B30A1" w:rsidRDefault="009C272B" w:rsidP="00987FB4">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rPr>
        <w:t>Хромато</w:t>
      </w:r>
      <w:r w:rsidR="00EC51BB" w:rsidRPr="006B30A1">
        <w:rPr>
          <w:rFonts w:ascii="Times New Roman" w:hAnsi="Times New Roman"/>
          <w:sz w:val="28"/>
          <w:szCs w:val="28"/>
        </w:rPr>
        <w:t>графиялық қағазға ерітінді жағу</w:t>
      </w:r>
    </w:p>
    <w:p w:rsidR="009C272B" w:rsidRPr="006B30A1" w:rsidRDefault="009C272B" w:rsidP="00987FB4">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Диск бір-біріне перпендикуляр диаметр бойынша кесіледі және шеңбердің ортасынан 2 см жағы бар шаршы сызылады, одан әрі квадрат диагоналі бойынша кеседі; </w:t>
      </w:r>
      <w:r w:rsidR="00C7402C">
        <w:rPr>
          <w:rFonts w:ascii="Times New Roman" w:hAnsi="Times New Roman"/>
          <w:sz w:val="28"/>
          <w:szCs w:val="28"/>
          <w:lang w:val="kk-KZ"/>
        </w:rPr>
        <w:t>«</w:t>
      </w:r>
      <w:r w:rsidRPr="006B30A1">
        <w:rPr>
          <w:rFonts w:ascii="Times New Roman" w:hAnsi="Times New Roman"/>
          <w:sz w:val="28"/>
          <w:szCs w:val="28"/>
          <w:lang w:val="kk-KZ"/>
        </w:rPr>
        <w:t>аяқтар</w:t>
      </w:r>
      <w:r w:rsidR="00C7402C">
        <w:rPr>
          <w:rFonts w:ascii="Times New Roman" w:hAnsi="Times New Roman"/>
          <w:sz w:val="28"/>
          <w:szCs w:val="28"/>
          <w:lang w:val="kk-KZ"/>
        </w:rPr>
        <w:t>»</w:t>
      </w:r>
      <w:r w:rsidRPr="006B30A1">
        <w:rPr>
          <w:rFonts w:ascii="Times New Roman" w:hAnsi="Times New Roman"/>
          <w:sz w:val="28"/>
          <w:szCs w:val="28"/>
          <w:lang w:val="kk-KZ"/>
        </w:rPr>
        <w:t xml:space="preserve"> бұрышы түрінде алынған дискілерді </w:t>
      </w:r>
      <w:r w:rsidRPr="006B30A1">
        <w:rPr>
          <w:rFonts w:ascii="Times New Roman" w:hAnsi="Times New Roman"/>
          <w:sz w:val="28"/>
          <w:szCs w:val="28"/>
          <w:lang w:val="kk-KZ"/>
        </w:rPr>
        <w:lastRenderedPageBreak/>
        <w:t xml:space="preserve">кеседі. </w:t>
      </w:r>
      <w:r w:rsidR="00C7402C">
        <w:rPr>
          <w:rFonts w:ascii="Times New Roman" w:hAnsi="Times New Roman"/>
          <w:sz w:val="28"/>
          <w:szCs w:val="28"/>
          <w:lang w:val="kk-KZ"/>
        </w:rPr>
        <w:t>«</w:t>
      </w:r>
      <w:r w:rsidRPr="006B30A1">
        <w:rPr>
          <w:rFonts w:ascii="Times New Roman" w:hAnsi="Times New Roman"/>
          <w:sz w:val="28"/>
          <w:szCs w:val="28"/>
          <w:lang w:val="kk-KZ"/>
        </w:rPr>
        <w:t>Аяқтың</w:t>
      </w:r>
      <w:r w:rsidR="00C7402C">
        <w:rPr>
          <w:rFonts w:ascii="Times New Roman" w:hAnsi="Times New Roman"/>
          <w:sz w:val="28"/>
          <w:szCs w:val="28"/>
          <w:lang w:val="kk-KZ"/>
        </w:rPr>
        <w:t>»</w:t>
      </w:r>
      <w:r w:rsidRPr="006B30A1">
        <w:rPr>
          <w:rFonts w:ascii="Times New Roman" w:hAnsi="Times New Roman"/>
          <w:sz w:val="28"/>
          <w:szCs w:val="28"/>
          <w:lang w:val="kk-KZ"/>
        </w:rPr>
        <w:t xml:space="preserve"> иілу сызығынан 0,5 см қашықтықта қарапайым қарындашпен тағы бір шаршы сызылады, әрбір жағының ортасында нүктелер белгіленеді. Бір нүктеге капиллярдың көмегімен зерттелетін амин қышқылдары қоспасының аздаған тамшысын жағады. Алынған дақтың диаметрі 3-4 мм аспауы тиіс. Басқа үш нүктеге зерттелетін қоспаға кіретін амин қышқылдарының ерітінділерін-</w:t>
      </w:r>
      <w:r w:rsidR="00C7402C">
        <w:rPr>
          <w:rFonts w:ascii="Times New Roman" w:hAnsi="Times New Roman"/>
          <w:sz w:val="28"/>
          <w:szCs w:val="28"/>
          <w:lang w:val="kk-KZ"/>
        </w:rPr>
        <w:t>«</w:t>
      </w:r>
      <w:r w:rsidRPr="006B30A1">
        <w:rPr>
          <w:rFonts w:ascii="Times New Roman" w:hAnsi="Times New Roman"/>
          <w:sz w:val="28"/>
          <w:szCs w:val="28"/>
          <w:lang w:val="kk-KZ"/>
        </w:rPr>
        <w:t>куәгерлерді</w:t>
      </w:r>
      <w:r w:rsidR="00C7402C">
        <w:rPr>
          <w:rFonts w:ascii="Times New Roman" w:hAnsi="Times New Roman"/>
          <w:sz w:val="28"/>
          <w:szCs w:val="28"/>
          <w:lang w:val="kk-KZ"/>
        </w:rPr>
        <w:t>»</w:t>
      </w:r>
      <w:r w:rsidRPr="006B30A1">
        <w:rPr>
          <w:rFonts w:ascii="Times New Roman" w:hAnsi="Times New Roman"/>
          <w:sz w:val="28"/>
          <w:szCs w:val="28"/>
          <w:lang w:val="kk-KZ"/>
        </w:rPr>
        <w:t xml:space="preserve"> салады. Жағу нүктесінің жанында жағу нысанын (тапсырма, амин қышқылының атауы-</w:t>
      </w:r>
      <w:r w:rsidR="00C7402C">
        <w:rPr>
          <w:rFonts w:ascii="Times New Roman" w:hAnsi="Times New Roman"/>
          <w:sz w:val="28"/>
          <w:szCs w:val="28"/>
          <w:lang w:val="kk-KZ"/>
        </w:rPr>
        <w:t>«</w:t>
      </w:r>
      <w:r w:rsidRPr="006B30A1">
        <w:rPr>
          <w:rFonts w:ascii="Times New Roman" w:hAnsi="Times New Roman"/>
          <w:sz w:val="28"/>
          <w:szCs w:val="28"/>
          <w:lang w:val="kk-KZ"/>
        </w:rPr>
        <w:t>куәгер</w:t>
      </w:r>
      <w:r w:rsidR="00C7402C">
        <w:rPr>
          <w:rFonts w:ascii="Times New Roman" w:hAnsi="Times New Roman"/>
          <w:sz w:val="28"/>
          <w:szCs w:val="28"/>
          <w:lang w:val="kk-KZ"/>
        </w:rPr>
        <w:t>»</w:t>
      </w:r>
      <w:r w:rsidRPr="006B30A1">
        <w:rPr>
          <w:rFonts w:ascii="Times New Roman" w:hAnsi="Times New Roman"/>
          <w:sz w:val="28"/>
          <w:szCs w:val="28"/>
          <w:lang w:val="kk-KZ"/>
        </w:rPr>
        <w:t>) қарапайым қарындашпен белгілеу қажет. Бір нүктеге ерітіндінің 2-3 тамшысын жағу керек,</w:t>
      </w:r>
      <w:r w:rsidR="00C7402C">
        <w:rPr>
          <w:rFonts w:ascii="Times New Roman" w:hAnsi="Times New Roman"/>
          <w:sz w:val="28"/>
          <w:szCs w:val="28"/>
          <w:lang w:val="kk-KZ"/>
        </w:rPr>
        <w:t xml:space="preserve"> </w:t>
      </w:r>
      <w:r w:rsidRPr="006B30A1">
        <w:rPr>
          <w:rFonts w:ascii="Times New Roman" w:hAnsi="Times New Roman"/>
          <w:sz w:val="28"/>
          <w:szCs w:val="28"/>
          <w:lang w:val="kk-KZ"/>
        </w:rPr>
        <w:t>бұл ретте әрбір тамшысын жаққаннан кейін қағазды ауада сәл кептіреді және содан кейін келесі тамшысын жағады.</w:t>
      </w:r>
    </w:p>
    <w:p w:rsidR="009C272B" w:rsidRPr="006B30A1" w:rsidRDefault="00EC51BB" w:rsidP="00987FB4">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Хроматографиялық камерада бөлу</w:t>
      </w:r>
    </w:p>
    <w:p w:rsidR="009C272B" w:rsidRPr="006B30A1" w:rsidRDefault="009C272B" w:rsidP="00987FB4">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Ауада кептірілген хроматограмманы хроматографиялық камераны құрайтын бірдей диаметрлі Петри табақшасының екі жартысының арасында, хроматограмманың </w:t>
      </w:r>
      <w:r w:rsidR="00C7402C">
        <w:rPr>
          <w:rFonts w:ascii="Times New Roman" w:hAnsi="Times New Roman"/>
          <w:sz w:val="28"/>
          <w:szCs w:val="28"/>
          <w:lang w:val="kk-KZ"/>
        </w:rPr>
        <w:t>«</w:t>
      </w:r>
      <w:r w:rsidRPr="006B30A1">
        <w:rPr>
          <w:rFonts w:ascii="Times New Roman" w:hAnsi="Times New Roman"/>
          <w:sz w:val="28"/>
          <w:szCs w:val="28"/>
          <w:lang w:val="kk-KZ"/>
        </w:rPr>
        <w:t>аяқтары</w:t>
      </w:r>
      <w:r w:rsidR="00C7402C">
        <w:rPr>
          <w:rFonts w:ascii="Times New Roman" w:hAnsi="Times New Roman"/>
          <w:sz w:val="28"/>
          <w:szCs w:val="28"/>
          <w:lang w:val="kk-KZ"/>
        </w:rPr>
        <w:t>»</w:t>
      </w:r>
      <w:r w:rsidRPr="006B30A1">
        <w:rPr>
          <w:rFonts w:ascii="Times New Roman" w:hAnsi="Times New Roman"/>
          <w:sz w:val="28"/>
          <w:szCs w:val="28"/>
          <w:lang w:val="kk-KZ"/>
        </w:rPr>
        <w:t xml:space="preserve"> бутанол – су органикалық еріткішіне – сірке қышқылына (3:1,4:1) батырылатындай етіп орналастырады, ол төменгі тостағанға құйылады. Хроматографиялық бөлуді бөлме температурасында 40 минут шамасында жүргізеді. Еріткіштің маңдайшасының сызығын қадағалау қажет. Сірке қышқылында су қаныққан бутил спирті қағаз дискімен сіңеді және ол арқылы қозғалады. Еріткіштің одан әрі жылжуы зерттелетін қоспаның сумен және органикалық еріткіштердің арасында таралу коэффициенттеріне сәйкес әртүрлі жылдамдықпен қозғалатын жеке аминқышқылдарға бөлінуін тудырады.</w:t>
      </w:r>
    </w:p>
    <w:p w:rsidR="009C272B" w:rsidRPr="006B30A1" w:rsidRDefault="00EC51BB" w:rsidP="00987FB4">
      <w:pPr>
        <w:tabs>
          <w:tab w:val="left" w:pos="426"/>
        </w:tabs>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Хроматограмма көрінісі</w:t>
      </w:r>
    </w:p>
    <w:p w:rsidR="009C272B" w:rsidRPr="006B30A1" w:rsidRDefault="009C272B" w:rsidP="00987FB4">
      <w:pPr>
        <w:tabs>
          <w:tab w:val="left" w:pos="426"/>
        </w:tabs>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Еріткіштің фронты хроматограмма ұзындығы 4/5 өткеннен кейін, хроматограмма камерадан алынады, еріткіштің фронтын қарындашпен белгілейді және еріткішті жойғанға дейін ауа сорғыш астында  кептіреді. Осыдан кей</w:t>
      </w:r>
      <w:r w:rsidR="00C7402C">
        <w:rPr>
          <w:rFonts w:ascii="Times New Roman" w:hAnsi="Times New Roman"/>
          <w:sz w:val="28"/>
          <w:szCs w:val="28"/>
          <w:lang w:val="kk-KZ"/>
        </w:rPr>
        <w:t>ін хроматограмманы ацетонда 0,5</w:t>
      </w:r>
      <w:r w:rsidRPr="006B30A1">
        <w:rPr>
          <w:rFonts w:ascii="Times New Roman" w:hAnsi="Times New Roman"/>
          <w:sz w:val="28"/>
          <w:szCs w:val="28"/>
          <w:lang w:val="kk-KZ"/>
        </w:rPr>
        <w:t>% нин</w:t>
      </w:r>
      <w:r w:rsidR="00C7402C">
        <w:rPr>
          <w:rFonts w:ascii="Times New Roman" w:hAnsi="Times New Roman"/>
          <w:sz w:val="28"/>
          <w:szCs w:val="28"/>
          <w:lang w:val="kk-KZ"/>
        </w:rPr>
        <w:t>гидрин ерітіндісін түсіріп, 80</w:t>
      </w:r>
      <w:r w:rsidR="00C7402C" w:rsidRPr="00C7402C">
        <w:rPr>
          <w:rFonts w:ascii="Times New Roman" w:hAnsi="Times New Roman"/>
          <w:sz w:val="28"/>
          <w:szCs w:val="28"/>
          <w:lang w:val="kk-KZ"/>
        </w:rPr>
        <w:t>-</w:t>
      </w:r>
      <w:r w:rsidRPr="006B30A1">
        <w:rPr>
          <w:rFonts w:ascii="Times New Roman" w:hAnsi="Times New Roman"/>
          <w:sz w:val="28"/>
          <w:szCs w:val="28"/>
          <w:lang w:val="kk-KZ"/>
        </w:rPr>
        <w:t xml:space="preserve">100°С температурада 5 мин кептіру шкафына салады, сондай-ақ оны электр плитасының үстінен қыздыра отырып, хроматограмма көрсетуге болады. Хроматограммада көк-күлгін түсті дақтар пайда болады. Сызғыштың көмегімен а – тамшы жағатын жерден әр дақтың ортасына дейін және В – тамшы жағатын жерден еріткіштің шетіне дейін қашықтықты өлшейді. Пайда болған дақтар қарындашпен көмкеріліп, әрбір аминқышқылдар үшін Rf факторын есептейді. Зерттелетін ерітінді дақтарының жағдайын </w:t>
      </w:r>
      <w:r w:rsidR="00C7402C">
        <w:rPr>
          <w:rFonts w:ascii="Times New Roman" w:hAnsi="Times New Roman"/>
          <w:sz w:val="28"/>
          <w:szCs w:val="28"/>
          <w:lang w:val="kk-KZ"/>
        </w:rPr>
        <w:t>«</w:t>
      </w:r>
      <w:r w:rsidRPr="006B30A1">
        <w:rPr>
          <w:rFonts w:ascii="Times New Roman" w:hAnsi="Times New Roman"/>
          <w:sz w:val="28"/>
          <w:szCs w:val="28"/>
          <w:lang w:val="kk-KZ"/>
        </w:rPr>
        <w:t>куәлардың</w:t>
      </w:r>
      <w:r w:rsidR="00C7402C">
        <w:rPr>
          <w:rFonts w:ascii="Times New Roman" w:hAnsi="Times New Roman"/>
          <w:sz w:val="28"/>
          <w:szCs w:val="28"/>
          <w:lang w:val="kk-KZ"/>
        </w:rPr>
        <w:t>»</w:t>
      </w:r>
      <w:r w:rsidRPr="006B30A1">
        <w:rPr>
          <w:rFonts w:ascii="Times New Roman" w:hAnsi="Times New Roman"/>
          <w:sz w:val="28"/>
          <w:szCs w:val="28"/>
          <w:lang w:val="kk-KZ"/>
        </w:rPr>
        <w:t xml:space="preserve"> дақтарының орналасуымен салыстыра отырып, зерттелетін қоспадағы қандай да бір амин қ</w:t>
      </w:r>
      <w:r w:rsidR="006C7B14" w:rsidRPr="006B30A1">
        <w:rPr>
          <w:rFonts w:ascii="Times New Roman" w:hAnsi="Times New Roman"/>
          <w:sz w:val="28"/>
          <w:szCs w:val="28"/>
          <w:lang w:val="kk-KZ"/>
        </w:rPr>
        <w:t>ышқылдарының болуын анықтайды [</w:t>
      </w:r>
      <w:r w:rsidR="007F1FBC" w:rsidRPr="006B30A1">
        <w:rPr>
          <w:rFonts w:ascii="Times New Roman" w:hAnsi="Times New Roman"/>
          <w:sz w:val="28"/>
          <w:szCs w:val="28"/>
          <w:lang w:val="kk-KZ"/>
        </w:rPr>
        <w:t>97</w:t>
      </w:r>
      <w:r w:rsidRPr="006B30A1">
        <w:rPr>
          <w:rFonts w:ascii="Times New Roman" w:hAnsi="Times New Roman"/>
          <w:sz w:val="28"/>
          <w:szCs w:val="28"/>
          <w:lang w:val="kk-KZ"/>
        </w:rPr>
        <w:t>].</w:t>
      </w:r>
    </w:p>
    <w:p w:rsidR="009C272B" w:rsidRPr="006B30A1" w:rsidRDefault="009C272B" w:rsidP="00987FB4">
      <w:pPr>
        <w:spacing w:after="0" w:line="240" w:lineRule="auto"/>
        <w:ind w:firstLine="709"/>
        <w:jc w:val="both"/>
        <w:rPr>
          <w:rFonts w:ascii="Times New Roman" w:hAnsi="Times New Roman"/>
          <w:b/>
          <w:sz w:val="28"/>
          <w:szCs w:val="28"/>
          <w:lang w:val="kk-KZ"/>
        </w:rPr>
      </w:pPr>
    </w:p>
    <w:p w:rsidR="009C272B" w:rsidRPr="006B30A1" w:rsidRDefault="00D142BE" w:rsidP="00987FB4">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t>2.</w:t>
      </w:r>
      <w:r w:rsidR="00C938AF" w:rsidRPr="006B30A1">
        <w:rPr>
          <w:rFonts w:ascii="Times New Roman" w:hAnsi="Times New Roman"/>
          <w:b/>
          <w:sz w:val="28"/>
          <w:szCs w:val="28"/>
          <w:lang w:val="kk-KZ"/>
        </w:rPr>
        <w:t>9</w:t>
      </w:r>
      <w:r w:rsidR="009C272B" w:rsidRPr="006B30A1">
        <w:rPr>
          <w:rFonts w:ascii="Times New Roman" w:hAnsi="Times New Roman"/>
          <w:b/>
          <w:sz w:val="28"/>
          <w:szCs w:val="28"/>
          <w:lang w:val="kk-KZ"/>
        </w:rPr>
        <w:t xml:space="preserve"> Өнімдердің құрамындағы ақуызды анықтау</w:t>
      </w:r>
    </w:p>
    <w:p w:rsidR="009C272B" w:rsidRPr="006B30A1" w:rsidRDefault="00231D30" w:rsidP="00987FB4">
      <w:pPr>
        <w:tabs>
          <w:tab w:val="center" w:pos="4857"/>
          <w:tab w:val="left" w:pos="699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МЕМСТ 10846−91 стандарты бойынша ақуыз мөлшері анықталады</w:t>
      </w:r>
      <w:r w:rsidR="009C272B" w:rsidRPr="006B30A1">
        <w:rPr>
          <w:rFonts w:ascii="Times New Roman" w:hAnsi="Times New Roman"/>
          <w:sz w:val="28"/>
          <w:szCs w:val="28"/>
          <w:lang w:val="kk-KZ"/>
        </w:rPr>
        <w:t>.</w:t>
      </w:r>
    </w:p>
    <w:p w:rsidR="009C272B" w:rsidRPr="006B30A1" w:rsidRDefault="009C272B" w:rsidP="00987FB4">
      <w:pPr>
        <w:tabs>
          <w:tab w:val="center" w:pos="4857"/>
          <w:tab w:val="left" w:pos="699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Талдау жүргізу</w:t>
      </w:r>
    </w:p>
    <w:p w:rsidR="009C272B" w:rsidRPr="006B30A1" w:rsidRDefault="00231D30" w:rsidP="00987FB4">
      <w:pPr>
        <w:tabs>
          <w:tab w:val="center" w:pos="4857"/>
          <w:tab w:val="left" w:pos="699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Ұ</w:t>
      </w:r>
      <w:r w:rsidR="009C272B" w:rsidRPr="006B30A1">
        <w:rPr>
          <w:rFonts w:ascii="Times New Roman" w:hAnsi="Times New Roman"/>
          <w:sz w:val="28"/>
          <w:szCs w:val="28"/>
          <w:lang w:val="kk-KZ"/>
        </w:rPr>
        <w:t>нтақталған г</w:t>
      </w:r>
      <w:r w:rsidRPr="006B30A1">
        <w:rPr>
          <w:rFonts w:ascii="Times New Roman" w:hAnsi="Times New Roman"/>
          <w:sz w:val="28"/>
          <w:szCs w:val="28"/>
          <w:lang w:val="kk-KZ"/>
        </w:rPr>
        <w:t>омогенді бөлшектерді</w:t>
      </w:r>
      <w:r w:rsidR="009C272B" w:rsidRPr="006B30A1">
        <w:rPr>
          <w:rFonts w:ascii="Times New Roman" w:hAnsi="Times New Roman"/>
          <w:sz w:val="28"/>
          <w:szCs w:val="28"/>
          <w:lang w:val="kk-KZ"/>
        </w:rPr>
        <w:t xml:space="preserve"> талдау үшін </w:t>
      </w:r>
      <w:r w:rsidR="00C7402C">
        <w:rPr>
          <w:rFonts w:ascii="Times New Roman" w:hAnsi="Times New Roman"/>
          <w:sz w:val="28"/>
          <w:szCs w:val="28"/>
          <w:lang w:val="kk-KZ"/>
        </w:rPr>
        <w:t>0,1</w:t>
      </w:r>
      <w:r w:rsidRPr="006B30A1">
        <w:rPr>
          <w:rFonts w:ascii="Times New Roman" w:hAnsi="Times New Roman"/>
          <w:sz w:val="28"/>
          <w:szCs w:val="28"/>
          <w:lang w:val="kk-KZ"/>
        </w:rPr>
        <w:t xml:space="preserve">% қателікте </w:t>
      </w:r>
      <w:r w:rsidR="009C272B" w:rsidRPr="006B30A1">
        <w:rPr>
          <w:rFonts w:ascii="Times New Roman" w:hAnsi="Times New Roman"/>
          <w:sz w:val="28"/>
          <w:szCs w:val="28"/>
          <w:lang w:val="kk-KZ"/>
        </w:rPr>
        <w:t xml:space="preserve">күлділіксіз сүзгіде </w:t>
      </w:r>
      <w:r w:rsidRPr="006B30A1">
        <w:rPr>
          <w:rFonts w:ascii="Times New Roman" w:hAnsi="Times New Roman"/>
          <w:sz w:val="28"/>
          <w:szCs w:val="28"/>
          <w:lang w:val="kk-KZ"/>
        </w:rPr>
        <w:t>өлшенеді. Талдау жүргізетін өнім</w:t>
      </w:r>
      <w:r w:rsidR="009C272B" w:rsidRPr="006B30A1">
        <w:rPr>
          <w:rFonts w:ascii="Times New Roman" w:hAnsi="Times New Roman"/>
          <w:sz w:val="28"/>
          <w:szCs w:val="28"/>
          <w:lang w:val="kk-KZ"/>
        </w:rPr>
        <w:t xml:space="preserve"> құрамындағы азот мөлшері 10</w:t>
      </w:r>
      <w:r w:rsidRPr="006B30A1">
        <w:rPr>
          <w:rFonts w:ascii="Times New Roman" w:hAnsi="Times New Roman"/>
          <w:sz w:val="28"/>
          <w:szCs w:val="28"/>
          <w:lang w:val="kk-KZ"/>
        </w:rPr>
        <w:t xml:space="preserve"> мг болуы қажет</w:t>
      </w:r>
      <w:r w:rsidR="009C272B" w:rsidRPr="006B30A1">
        <w:rPr>
          <w:rFonts w:ascii="Times New Roman" w:hAnsi="Times New Roman"/>
          <w:sz w:val="28"/>
          <w:szCs w:val="28"/>
          <w:lang w:val="kk-KZ"/>
        </w:rPr>
        <w:t>.</w:t>
      </w:r>
    </w:p>
    <w:p w:rsidR="009C272B" w:rsidRPr="006B30A1" w:rsidRDefault="00231D30" w:rsidP="00987FB4">
      <w:pPr>
        <w:tabs>
          <w:tab w:val="center" w:pos="4857"/>
          <w:tab w:val="left" w:pos="699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Екі түрлі әдіспен м</w:t>
      </w:r>
      <w:r w:rsidR="009C272B" w:rsidRPr="006B30A1">
        <w:rPr>
          <w:rFonts w:ascii="Times New Roman" w:hAnsi="Times New Roman"/>
          <w:sz w:val="28"/>
          <w:szCs w:val="28"/>
          <w:lang w:val="kk-KZ"/>
        </w:rPr>
        <w:t>инералдану</w:t>
      </w:r>
      <w:r w:rsidRPr="006B30A1">
        <w:rPr>
          <w:rFonts w:ascii="Times New Roman" w:hAnsi="Times New Roman"/>
          <w:sz w:val="28"/>
          <w:szCs w:val="28"/>
          <w:lang w:val="kk-KZ"/>
        </w:rPr>
        <w:t xml:space="preserve"> жүргізіп</w:t>
      </w:r>
      <w:r w:rsidR="009C272B" w:rsidRPr="006B30A1">
        <w:rPr>
          <w:rFonts w:ascii="Times New Roman" w:hAnsi="Times New Roman"/>
          <w:sz w:val="28"/>
          <w:szCs w:val="28"/>
          <w:lang w:val="kk-KZ"/>
        </w:rPr>
        <w:t xml:space="preserve"> анықтауға болады.</w:t>
      </w:r>
    </w:p>
    <w:p w:rsidR="009C272B" w:rsidRPr="006B30A1" w:rsidRDefault="00231D30" w:rsidP="00987FB4">
      <w:pPr>
        <w:tabs>
          <w:tab w:val="center" w:pos="4857"/>
          <w:tab w:val="left" w:pos="699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lastRenderedPageBreak/>
        <w:t xml:space="preserve">Бірінші </w:t>
      </w:r>
      <w:r w:rsidR="009C272B" w:rsidRPr="006B30A1">
        <w:rPr>
          <w:rFonts w:ascii="Times New Roman" w:hAnsi="Times New Roman"/>
          <w:sz w:val="28"/>
          <w:szCs w:val="28"/>
          <w:lang w:val="kk-KZ"/>
        </w:rPr>
        <w:t xml:space="preserve">түрі: </w:t>
      </w:r>
      <w:r w:rsidRPr="006B30A1">
        <w:rPr>
          <w:rFonts w:ascii="Times New Roman" w:hAnsi="Times New Roman"/>
          <w:sz w:val="28"/>
          <w:szCs w:val="28"/>
          <w:lang w:val="kk-KZ"/>
        </w:rPr>
        <w:t>К</w:t>
      </w:r>
      <w:r w:rsidR="00C7402C">
        <w:rPr>
          <w:rFonts w:ascii="Times New Roman" w:hAnsi="Times New Roman"/>
          <w:sz w:val="28"/>
          <w:szCs w:val="28"/>
          <w:lang w:val="kk-KZ"/>
        </w:rPr>
        <w:t>ъ</w:t>
      </w:r>
      <w:r w:rsidRPr="006B30A1">
        <w:rPr>
          <w:rFonts w:ascii="Times New Roman" w:hAnsi="Times New Roman"/>
          <w:sz w:val="28"/>
          <w:szCs w:val="28"/>
          <w:lang w:val="kk-KZ"/>
        </w:rPr>
        <w:t xml:space="preserve">ельдалдың 1,5−2г мөлшері </w:t>
      </w:r>
      <w:r w:rsidR="009C272B" w:rsidRPr="006B30A1">
        <w:rPr>
          <w:rFonts w:ascii="Times New Roman" w:hAnsi="Times New Roman"/>
          <w:sz w:val="28"/>
          <w:szCs w:val="28"/>
          <w:lang w:val="kk-KZ"/>
        </w:rPr>
        <w:t>1 немесе 2 катализатор</w:t>
      </w:r>
      <w:r w:rsidRPr="006B30A1">
        <w:rPr>
          <w:rFonts w:ascii="Times New Roman" w:hAnsi="Times New Roman"/>
          <w:sz w:val="28"/>
          <w:szCs w:val="28"/>
          <w:lang w:val="kk-KZ"/>
        </w:rPr>
        <w:t>лар</w:t>
      </w:r>
      <w:r w:rsidR="009C272B" w:rsidRPr="006B30A1">
        <w:rPr>
          <w:rFonts w:ascii="Times New Roman" w:hAnsi="Times New Roman"/>
          <w:sz w:val="28"/>
          <w:szCs w:val="28"/>
          <w:lang w:val="kk-KZ"/>
        </w:rPr>
        <w:t xml:space="preserve">да </w:t>
      </w:r>
      <w:r w:rsidRPr="006B30A1">
        <w:rPr>
          <w:rFonts w:ascii="Times New Roman" w:hAnsi="Times New Roman"/>
          <w:sz w:val="28"/>
          <w:szCs w:val="28"/>
          <w:lang w:val="kk-KZ"/>
        </w:rPr>
        <w:t>араласып</w:t>
      </w:r>
      <w:r w:rsidR="009C272B" w:rsidRPr="006B30A1">
        <w:rPr>
          <w:rFonts w:ascii="Times New Roman" w:hAnsi="Times New Roman"/>
          <w:sz w:val="28"/>
          <w:szCs w:val="28"/>
          <w:lang w:val="kk-KZ"/>
        </w:rPr>
        <w:t xml:space="preserve"> колбаға құйылады. Катализаторды</w:t>
      </w:r>
      <w:r w:rsidRPr="006B30A1">
        <w:rPr>
          <w:rFonts w:ascii="Times New Roman" w:hAnsi="Times New Roman"/>
          <w:sz w:val="28"/>
          <w:szCs w:val="28"/>
          <w:lang w:val="kk-KZ"/>
        </w:rPr>
        <w:t>ң біреуін</w:t>
      </w:r>
      <w:r w:rsidR="009C272B" w:rsidRPr="006B30A1">
        <w:rPr>
          <w:rFonts w:ascii="Times New Roman" w:hAnsi="Times New Roman"/>
          <w:sz w:val="28"/>
          <w:szCs w:val="28"/>
          <w:lang w:val="kk-KZ"/>
        </w:rPr>
        <w:t xml:space="preserve"> қосқаннан кейін </w:t>
      </w:r>
      <w:r w:rsidRPr="006B30A1">
        <w:rPr>
          <w:rFonts w:ascii="Times New Roman" w:hAnsi="Times New Roman"/>
          <w:sz w:val="28"/>
          <w:szCs w:val="28"/>
          <w:lang w:val="kk-KZ"/>
        </w:rPr>
        <w:t>жәймен 10−15 см</w:t>
      </w:r>
      <w:r w:rsidR="00C7402C" w:rsidRPr="00C7402C">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концентрленген</w:t>
      </w:r>
      <w:r w:rsidR="009C272B" w:rsidRPr="006B30A1">
        <w:rPr>
          <w:rFonts w:ascii="Times New Roman" w:hAnsi="Times New Roman"/>
          <w:sz w:val="28"/>
          <w:szCs w:val="28"/>
          <w:lang w:val="kk-KZ"/>
        </w:rPr>
        <w:t xml:space="preserve"> күкірт қышқылы</w:t>
      </w:r>
      <w:r w:rsidRPr="006B30A1">
        <w:rPr>
          <w:rFonts w:ascii="Times New Roman" w:hAnsi="Times New Roman"/>
          <w:sz w:val="28"/>
          <w:szCs w:val="28"/>
          <w:lang w:val="kk-KZ"/>
        </w:rPr>
        <w:t>н қосамыз</w:t>
      </w:r>
      <w:r w:rsidR="009C272B" w:rsidRPr="006B30A1">
        <w:rPr>
          <w:rFonts w:ascii="Times New Roman" w:hAnsi="Times New Roman"/>
          <w:sz w:val="28"/>
          <w:szCs w:val="28"/>
          <w:lang w:val="kk-KZ"/>
        </w:rPr>
        <w:t>.</w:t>
      </w:r>
    </w:p>
    <w:p w:rsidR="009C272B" w:rsidRPr="006B30A1" w:rsidRDefault="00231D30" w:rsidP="00987FB4">
      <w:pPr>
        <w:tabs>
          <w:tab w:val="center" w:pos="4857"/>
          <w:tab w:val="left" w:pos="6990"/>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Екінші </w:t>
      </w:r>
      <w:r w:rsidR="009C272B" w:rsidRPr="006B30A1">
        <w:rPr>
          <w:rFonts w:ascii="Times New Roman" w:hAnsi="Times New Roman"/>
          <w:sz w:val="28"/>
          <w:szCs w:val="28"/>
          <w:lang w:val="kk-KZ"/>
        </w:rPr>
        <w:t>түрі</w:t>
      </w:r>
      <w:r w:rsidRPr="006B30A1">
        <w:rPr>
          <w:rFonts w:ascii="Times New Roman" w:hAnsi="Times New Roman"/>
          <w:sz w:val="28"/>
          <w:szCs w:val="28"/>
          <w:lang w:val="kk-KZ"/>
        </w:rPr>
        <w:t>: К</w:t>
      </w:r>
      <w:r w:rsidR="00C7402C">
        <w:rPr>
          <w:rFonts w:ascii="Times New Roman" w:hAnsi="Times New Roman"/>
          <w:sz w:val="28"/>
          <w:szCs w:val="28"/>
          <w:lang w:val="kk-KZ"/>
        </w:rPr>
        <w:t>ъ</w:t>
      </w:r>
      <w:r w:rsidRPr="006B30A1">
        <w:rPr>
          <w:rFonts w:ascii="Times New Roman" w:hAnsi="Times New Roman"/>
          <w:sz w:val="28"/>
          <w:szCs w:val="28"/>
          <w:lang w:val="kk-KZ"/>
        </w:rPr>
        <w:t>ельдалдың 7−10 см</w:t>
      </w:r>
      <w:r w:rsidR="00C7402C" w:rsidRPr="00C7402C">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мөлшерін</w:t>
      </w:r>
      <w:r w:rsidR="009C272B" w:rsidRPr="006B30A1">
        <w:rPr>
          <w:rFonts w:ascii="Times New Roman" w:hAnsi="Times New Roman"/>
          <w:sz w:val="28"/>
          <w:szCs w:val="28"/>
          <w:lang w:val="kk-KZ"/>
        </w:rPr>
        <w:t xml:space="preserve"> </w:t>
      </w:r>
      <w:r w:rsidR="00C7402C">
        <w:rPr>
          <w:rFonts w:ascii="Times New Roman" w:hAnsi="Times New Roman"/>
          <w:sz w:val="28"/>
          <w:szCs w:val="28"/>
          <w:lang w:val="kk-KZ"/>
        </w:rPr>
        <w:t>қышқылдандыру үшін сутегінің 30</w:t>
      </w:r>
      <w:r w:rsidR="009C272B" w:rsidRPr="006B30A1">
        <w:rPr>
          <w:rFonts w:ascii="Times New Roman" w:hAnsi="Times New Roman"/>
          <w:sz w:val="28"/>
          <w:szCs w:val="28"/>
          <w:lang w:val="kk-KZ"/>
        </w:rPr>
        <w:t>% асқын тотығы колбаға құйылады. Қатты реакция аяқталған соң, сондай мөлшерде конце</w:t>
      </w:r>
      <w:r w:rsidR="00892E29" w:rsidRPr="006B30A1">
        <w:rPr>
          <w:rFonts w:ascii="Times New Roman" w:hAnsi="Times New Roman"/>
          <w:sz w:val="28"/>
          <w:szCs w:val="28"/>
          <w:lang w:val="kk-KZ"/>
        </w:rPr>
        <w:t xml:space="preserve">нтрленген </w:t>
      </w:r>
      <w:r w:rsidR="006C7B14" w:rsidRPr="006B30A1">
        <w:rPr>
          <w:rFonts w:ascii="Times New Roman" w:hAnsi="Times New Roman"/>
          <w:sz w:val="28"/>
          <w:szCs w:val="28"/>
          <w:lang w:val="kk-KZ"/>
        </w:rPr>
        <w:t>күкірт қышқылы</w:t>
      </w:r>
      <w:r w:rsidR="00892E29" w:rsidRPr="006B30A1">
        <w:rPr>
          <w:rFonts w:ascii="Times New Roman" w:hAnsi="Times New Roman"/>
          <w:sz w:val="28"/>
          <w:szCs w:val="28"/>
          <w:lang w:val="kk-KZ"/>
        </w:rPr>
        <w:t>н қосамыз</w:t>
      </w:r>
      <w:r w:rsidR="006C7B14" w:rsidRPr="006B30A1">
        <w:rPr>
          <w:rFonts w:ascii="Times New Roman" w:hAnsi="Times New Roman"/>
          <w:sz w:val="28"/>
          <w:szCs w:val="28"/>
          <w:lang w:val="kk-KZ"/>
        </w:rPr>
        <w:t xml:space="preserve"> [</w:t>
      </w:r>
      <w:r w:rsidR="007F1FBC" w:rsidRPr="006B30A1">
        <w:rPr>
          <w:rFonts w:ascii="Times New Roman" w:hAnsi="Times New Roman"/>
          <w:sz w:val="28"/>
          <w:szCs w:val="28"/>
          <w:lang w:val="kk-KZ"/>
        </w:rPr>
        <w:t>98</w:t>
      </w:r>
      <w:r w:rsidR="009C272B" w:rsidRPr="006B30A1">
        <w:rPr>
          <w:rFonts w:ascii="Times New Roman" w:hAnsi="Times New Roman"/>
          <w:sz w:val="28"/>
          <w:szCs w:val="28"/>
          <w:lang w:val="kk-KZ"/>
        </w:rPr>
        <w:t>].</w:t>
      </w:r>
    </w:p>
    <w:p w:rsidR="00892E29" w:rsidRPr="006B30A1" w:rsidRDefault="009C272B" w:rsidP="00892E29">
      <w:pPr>
        <w:tabs>
          <w:tab w:val="left" w:pos="3825"/>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Нәтижесін </w:t>
      </w:r>
      <w:r w:rsidR="00892E29" w:rsidRPr="006B30A1">
        <w:rPr>
          <w:rFonts w:ascii="Times New Roman" w:hAnsi="Times New Roman"/>
          <w:sz w:val="28"/>
          <w:szCs w:val="28"/>
          <w:lang w:val="kk-KZ"/>
        </w:rPr>
        <w:t>өңдеу</w:t>
      </w:r>
      <w:r w:rsidRPr="006B30A1">
        <w:rPr>
          <w:rFonts w:ascii="Times New Roman" w:hAnsi="Times New Roman"/>
          <w:sz w:val="28"/>
          <w:szCs w:val="28"/>
          <w:lang w:val="kk-KZ"/>
        </w:rPr>
        <w:t xml:space="preserve">. </w:t>
      </w:r>
    </w:p>
    <w:p w:rsidR="009C272B" w:rsidRPr="006B30A1" w:rsidRDefault="009C272B" w:rsidP="00892E29">
      <w:pPr>
        <w:tabs>
          <w:tab w:val="left" w:pos="3825"/>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Зерттелетін </w:t>
      </w:r>
      <w:r w:rsidR="00892E29" w:rsidRPr="006B30A1">
        <w:rPr>
          <w:rFonts w:ascii="Times New Roman" w:hAnsi="Times New Roman"/>
          <w:sz w:val="28"/>
          <w:szCs w:val="28"/>
          <w:lang w:val="kk-KZ"/>
        </w:rPr>
        <w:t xml:space="preserve">үлгінің массалық бөлігін пайызбен </w:t>
      </w:r>
      <w:r w:rsidRPr="006B30A1">
        <w:rPr>
          <w:rFonts w:ascii="Times New Roman" w:hAnsi="Times New Roman"/>
          <w:sz w:val="28"/>
          <w:szCs w:val="28"/>
          <w:lang w:val="kk-KZ"/>
        </w:rPr>
        <w:t>және күкірт қышқылының аммиак айдауда қолданылған масс</w:t>
      </w:r>
      <w:r w:rsidR="00AE187B" w:rsidRPr="006B30A1">
        <w:rPr>
          <w:rFonts w:ascii="Times New Roman" w:hAnsi="Times New Roman"/>
          <w:sz w:val="28"/>
          <w:szCs w:val="28"/>
          <w:lang w:val="kk-KZ"/>
        </w:rPr>
        <w:t xml:space="preserve">асы </w:t>
      </w:r>
      <w:r w:rsidR="00892E29" w:rsidRPr="006B30A1">
        <w:rPr>
          <w:rFonts w:ascii="Times New Roman" w:hAnsi="Times New Roman"/>
          <w:sz w:val="28"/>
          <w:szCs w:val="28"/>
          <w:lang w:val="kk-KZ"/>
        </w:rPr>
        <w:t xml:space="preserve">бойынша </w:t>
      </w:r>
      <w:r w:rsidR="00C7402C">
        <w:rPr>
          <w:rFonts w:ascii="Times New Roman" w:hAnsi="Times New Roman"/>
          <w:sz w:val="28"/>
          <w:szCs w:val="28"/>
          <w:lang w:val="kk-KZ"/>
        </w:rPr>
        <w:t xml:space="preserve">мына </w:t>
      </w:r>
      <w:r w:rsidR="00892E29" w:rsidRPr="006B30A1">
        <w:rPr>
          <w:rFonts w:ascii="Times New Roman" w:hAnsi="Times New Roman"/>
          <w:sz w:val="28"/>
          <w:szCs w:val="28"/>
          <w:lang w:val="kk-KZ"/>
        </w:rPr>
        <w:t>берілген</w:t>
      </w:r>
      <w:r w:rsidR="00AE187B" w:rsidRPr="006B30A1">
        <w:rPr>
          <w:rFonts w:ascii="Times New Roman" w:hAnsi="Times New Roman"/>
          <w:sz w:val="28"/>
          <w:szCs w:val="28"/>
          <w:lang w:val="kk-KZ"/>
        </w:rPr>
        <w:t xml:space="preserve"> формуламен анықталады:</w:t>
      </w:r>
    </w:p>
    <w:p w:rsidR="00AE187B" w:rsidRPr="006B30A1" w:rsidRDefault="00AE187B" w:rsidP="00987FB4">
      <w:pPr>
        <w:tabs>
          <w:tab w:val="center" w:pos="4677"/>
          <w:tab w:val="left" w:pos="7980"/>
        </w:tabs>
        <w:spacing w:after="0" w:line="240" w:lineRule="auto"/>
        <w:ind w:firstLine="567"/>
        <w:jc w:val="both"/>
        <w:rPr>
          <w:rFonts w:ascii="Times New Roman" w:hAnsi="Times New Roman"/>
          <w:sz w:val="28"/>
          <w:szCs w:val="28"/>
          <w:lang w:val="kk-KZ"/>
        </w:rPr>
      </w:pPr>
    </w:p>
    <w:tbl>
      <w:tblPr>
        <w:tblStyle w:val="a5"/>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1"/>
      </w:tblGrid>
      <w:tr w:rsidR="00AE187B" w:rsidRPr="006B30A1" w:rsidTr="00AE187B">
        <w:tc>
          <w:tcPr>
            <w:tcW w:w="8897" w:type="dxa"/>
          </w:tcPr>
          <w:p w:rsidR="00AE187B" w:rsidRPr="006B30A1" w:rsidRDefault="00AE187B" w:rsidP="00AE187B">
            <w:pPr>
              <w:tabs>
                <w:tab w:val="center" w:pos="4677"/>
                <w:tab w:val="left" w:pos="7980"/>
              </w:tabs>
              <w:spacing w:after="0" w:line="240" w:lineRule="auto"/>
              <w:jc w:val="center"/>
              <w:rPr>
                <w:rFonts w:ascii="Times New Roman" w:hAnsi="Times New Roman"/>
                <w:sz w:val="28"/>
                <w:szCs w:val="28"/>
                <w:lang w:val="kk-KZ"/>
              </w:rPr>
            </w:pPr>
            <w:r w:rsidRPr="006B30A1">
              <w:rPr>
                <w:rFonts w:ascii="Times New Roman" w:hAnsi="Times New Roman"/>
                <w:i/>
                <w:sz w:val="28"/>
                <w:szCs w:val="28"/>
                <w:lang w:val="kk-KZ"/>
              </w:rPr>
              <w:t>X=(V</w:t>
            </w:r>
            <w:r w:rsidRPr="006B30A1">
              <w:rPr>
                <w:rFonts w:ascii="Times New Roman" w:hAnsi="Times New Roman"/>
                <w:i/>
                <w:sz w:val="28"/>
                <w:szCs w:val="28"/>
                <w:vertAlign w:val="subscript"/>
                <w:lang w:val="kk-KZ"/>
              </w:rPr>
              <w:t>1</w:t>
            </w:r>
            <w:r w:rsidRPr="006B30A1">
              <w:rPr>
                <w:rFonts w:ascii="Times New Roman" w:hAnsi="Times New Roman"/>
                <w:i/>
                <w:sz w:val="28"/>
                <w:szCs w:val="28"/>
                <w:lang w:val="kk-KZ"/>
              </w:rPr>
              <w:t>−V</w:t>
            </w:r>
            <w:r w:rsidRPr="006B30A1">
              <w:rPr>
                <w:rFonts w:ascii="Times New Roman" w:hAnsi="Times New Roman"/>
                <w:i/>
                <w:sz w:val="28"/>
                <w:szCs w:val="28"/>
                <w:vertAlign w:val="subscript"/>
                <w:lang w:val="kk-KZ"/>
              </w:rPr>
              <w:t>0</w:t>
            </w:r>
            <w:r w:rsidRPr="006B30A1">
              <w:rPr>
                <w:rFonts w:ascii="Times New Roman" w:hAnsi="Times New Roman"/>
                <w:i/>
                <w:sz w:val="28"/>
                <w:szCs w:val="28"/>
                <w:lang w:val="kk-KZ"/>
              </w:rPr>
              <w:t>)*К*0,0014*100/М</w:t>
            </w:r>
            <w:r w:rsidRPr="006B30A1">
              <w:rPr>
                <w:rFonts w:ascii="Times New Roman" w:hAnsi="Times New Roman"/>
                <w:sz w:val="28"/>
                <w:szCs w:val="28"/>
                <w:lang w:val="kk-KZ"/>
              </w:rPr>
              <w:t xml:space="preserve">  ,</w:t>
            </w:r>
          </w:p>
        </w:tc>
        <w:tc>
          <w:tcPr>
            <w:tcW w:w="851" w:type="dxa"/>
          </w:tcPr>
          <w:p w:rsidR="00AE187B" w:rsidRPr="006B30A1" w:rsidRDefault="00641264" w:rsidP="00AE187B">
            <w:pPr>
              <w:tabs>
                <w:tab w:val="center" w:pos="4677"/>
                <w:tab w:val="left" w:pos="7980"/>
              </w:tabs>
              <w:spacing w:after="0" w:line="240" w:lineRule="auto"/>
              <w:jc w:val="right"/>
              <w:rPr>
                <w:rFonts w:ascii="Times New Roman" w:hAnsi="Times New Roman"/>
                <w:sz w:val="28"/>
                <w:szCs w:val="28"/>
                <w:lang w:val="kk-KZ"/>
              </w:rPr>
            </w:pPr>
            <w:r w:rsidRPr="006B30A1">
              <w:rPr>
                <w:rFonts w:ascii="Times New Roman" w:hAnsi="Times New Roman"/>
                <w:sz w:val="28"/>
                <w:szCs w:val="28"/>
                <w:lang w:val="kk-KZ"/>
              </w:rPr>
              <w:t>(1</w:t>
            </w:r>
            <w:r w:rsidRPr="006B30A1">
              <w:rPr>
                <w:rFonts w:ascii="Times New Roman" w:hAnsi="Times New Roman"/>
                <w:sz w:val="28"/>
                <w:szCs w:val="28"/>
                <w:lang w:val="en-US"/>
              </w:rPr>
              <w:t>2</w:t>
            </w:r>
            <w:r w:rsidR="00AE187B" w:rsidRPr="006B30A1">
              <w:rPr>
                <w:rFonts w:ascii="Times New Roman" w:hAnsi="Times New Roman"/>
                <w:sz w:val="28"/>
                <w:szCs w:val="28"/>
                <w:lang w:val="kk-KZ"/>
              </w:rPr>
              <w:t>)</w:t>
            </w:r>
          </w:p>
        </w:tc>
      </w:tr>
    </w:tbl>
    <w:p w:rsidR="009C272B" w:rsidRPr="006B30A1" w:rsidRDefault="009C272B" w:rsidP="00987FB4">
      <w:pPr>
        <w:tabs>
          <w:tab w:val="center" w:pos="4677"/>
          <w:tab w:val="left" w:pos="7980"/>
        </w:tabs>
        <w:spacing w:after="0" w:line="240" w:lineRule="auto"/>
        <w:ind w:firstLine="567"/>
        <w:jc w:val="right"/>
        <w:rPr>
          <w:rFonts w:ascii="Times New Roman" w:hAnsi="Times New Roman"/>
          <w:sz w:val="28"/>
          <w:szCs w:val="28"/>
          <w:lang w:val="kk-KZ"/>
        </w:rPr>
      </w:pPr>
      <w:r w:rsidRPr="006B30A1">
        <w:rPr>
          <w:rFonts w:ascii="Times New Roman" w:hAnsi="Times New Roman"/>
          <w:sz w:val="28"/>
          <w:szCs w:val="28"/>
          <w:lang w:val="kk-KZ"/>
        </w:rPr>
        <w:t xml:space="preserve"> </w:t>
      </w:r>
      <w:r w:rsidRPr="006B30A1">
        <w:rPr>
          <w:rFonts w:ascii="Times New Roman" w:hAnsi="Times New Roman"/>
          <w:i/>
          <w:sz w:val="28"/>
          <w:szCs w:val="28"/>
          <w:lang w:val="kk-KZ"/>
        </w:rPr>
        <w:t xml:space="preserve">                                  </w:t>
      </w:r>
    </w:p>
    <w:p w:rsidR="009C272B" w:rsidRPr="006B30A1" w:rsidRDefault="00AE187B" w:rsidP="00987FB4">
      <w:pPr>
        <w:tabs>
          <w:tab w:val="center" w:pos="4677"/>
          <w:tab w:val="left" w:pos="7980"/>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Мұнда</w:t>
      </w:r>
      <w:r w:rsidR="00892E29" w:rsidRPr="006B30A1">
        <w:rPr>
          <w:rFonts w:ascii="Times New Roman" w:hAnsi="Times New Roman"/>
          <w:sz w:val="28"/>
          <w:szCs w:val="28"/>
          <w:lang w:val="kk-KZ"/>
        </w:rPr>
        <w:t>ғы</w:t>
      </w:r>
      <w:r w:rsidR="009C272B" w:rsidRPr="006B30A1">
        <w:rPr>
          <w:rFonts w:ascii="Times New Roman" w:hAnsi="Times New Roman"/>
          <w:sz w:val="28"/>
          <w:szCs w:val="28"/>
          <w:lang w:val="kk-KZ"/>
        </w:rPr>
        <w:t xml:space="preserve">, </w:t>
      </w:r>
    </w:p>
    <w:p w:rsidR="00892E29" w:rsidRPr="006B30A1" w:rsidRDefault="00C7402C" w:rsidP="00892E29">
      <w:pPr>
        <w:tabs>
          <w:tab w:val="center" w:pos="4677"/>
          <w:tab w:val="left" w:pos="798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 – 0,1 моль/</w:t>
      </w:r>
      <w:r w:rsidR="00892E29" w:rsidRPr="006B30A1">
        <w:rPr>
          <w:rFonts w:ascii="Times New Roman" w:hAnsi="Times New Roman"/>
          <w:sz w:val="28"/>
          <w:szCs w:val="28"/>
          <w:lang w:val="kk-KZ"/>
        </w:rPr>
        <w:t>дм</w:t>
      </w:r>
      <w:r w:rsidRPr="00C7402C">
        <w:rPr>
          <w:rFonts w:ascii="Times New Roman" w:hAnsi="Times New Roman"/>
          <w:sz w:val="28"/>
          <w:szCs w:val="28"/>
          <w:vertAlign w:val="superscript"/>
          <w:lang w:val="kk-KZ"/>
        </w:rPr>
        <w:t>3</w:t>
      </w:r>
      <w:r>
        <w:rPr>
          <w:rFonts w:ascii="Times New Roman" w:hAnsi="Times New Roman"/>
          <w:sz w:val="28"/>
          <w:szCs w:val="28"/>
          <w:vertAlign w:val="superscript"/>
          <w:lang w:val="kk-KZ"/>
        </w:rPr>
        <w:t xml:space="preserve"> </w:t>
      </w:r>
      <w:r w:rsidR="00892E29" w:rsidRPr="006B30A1">
        <w:rPr>
          <w:rFonts w:ascii="Times New Roman" w:hAnsi="Times New Roman"/>
          <w:sz w:val="28"/>
          <w:szCs w:val="28"/>
          <w:lang w:val="kk-KZ"/>
        </w:rPr>
        <w:t>натрий гидрооксид ерітіндісінің титріне түзету жүргізу;</w:t>
      </w:r>
    </w:p>
    <w:p w:rsidR="00892E29" w:rsidRPr="006B30A1" w:rsidRDefault="00892E29" w:rsidP="00892E29">
      <w:pPr>
        <w:tabs>
          <w:tab w:val="center" w:pos="4677"/>
          <w:tab w:val="left" w:pos="7980"/>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М – қоспа массасы, г.</w:t>
      </w:r>
    </w:p>
    <w:p w:rsidR="009C272B" w:rsidRPr="006B30A1" w:rsidRDefault="009C272B" w:rsidP="00987FB4">
      <w:pPr>
        <w:tabs>
          <w:tab w:val="center" w:pos="4677"/>
          <w:tab w:val="left" w:pos="7980"/>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V</w:t>
      </w:r>
      <w:r w:rsidRPr="006B30A1">
        <w:rPr>
          <w:rFonts w:ascii="Times New Roman" w:hAnsi="Times New Roman"/>
          <w:sz w:val="28"/>
          <w:szCs w:val="28"/>
          <w:vertAlign w:val="subscript"/>
          <w:lang w:val="kk-KZ"/>
        </w:rPr>
        <w:t>1</w:t>
      </w:r>
      <w:r w:rsidRPr="006B30A1">
        <w:rPr>
          <w:rFonts w:ascii="Times New Roman" w:hAnsi="Times New Roman"/>
          <w:sz w:val="28"/>
          <w:szCs w:val="28"/>
          <w:lang w:val="kk-KZ"/>
        </w:rPr>
        <w:t xml:space="preserve"> – зерттелген ерітіндіні титрлеудегі күкірт қышқыл</w:t>
      </w:r>
      <w:r w:rsidR="00C7402C">
        <w:rPr>
          <w:rFonts w:ascii="Times New Roman" w:hAnsi="Times New Roman"/>
          <w:sz w:val="28"/>
          <w:szCs w:val="28"/>
          <w:lang w:val="kk-KZ"/>
        </w:rPr>
        <w:t>ы ерітіндісіне кеткен 0,1 моль/</w:t>
      </w:r>
      <w:r w:rsidRPr="006B30A1">
        <w:rPr>
          <w:rFonts w:ascii="Times New Roman" w:hAnsi="Times New Roman"/>
          <w:sz w:val="28"/>
          <w:szCs w:val="28"/>
          <w:lang w:val="kk-KZ"/>
        </w:rPr>
        <w:t>дм</w:t>
      </w:r>
      <w:r w:rsidR="00C7402C" w:rsidRPr="00C7402C">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натрий гидрооксид ерітіндісінің көлемі, см</w:t>
      </w:r>
      <w:r w:rsidR="00C7402C" w:rsidRPr="00C7402C">
        <w:rPr>
          <w:rFonts w:ascii="Times New Roman" w:hAnsi="Times New Roman"/>
          <w:sz w:val="28"/>
          <w:szCs w:val="28"/>
          <w:vertAlign w:val="superscript"/>
          <w:lang w:val="kk-KZ"/>
        </w:rPr>
        <w:t>3</w:t>
      </w:r>
      <w:r w:rsidRPr="006B30A1">
        <w:rPr>
          <w:rFonts w:ascii="Times New Roman" w:hAnsi="Times New Roman"/>
          <w:sz w:val="28"/>
          <w:szCs w:val="28"/>
          <w:lang w:val="kk-KZ"/>
        </w:rPr>
        <w:t>;</w:t>
      </w:r>
    </w:p>
    <w:p w:rsidR="009C272B" w:rsidRPr="006B30A1" w:rsidRDefault="009C272B" w:rsidP="00987FB4">
      <w:pPr>
        <w:tabs>
          <w:tab w:val="center" w:pos="4677"/>
          <w:tab w:val="left" w:pos="7980"/>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V</w:t>
      </w:r>
      <w:r w:rsidRPr="006B30A1">
        <w:rPr>
          <w:rFonts w:ascii="Times New Roman" w:hAnsi="Times New Roman"/>
          <w:sz w:val="28"/>
          <w:szCs w:val="28"/>
          <w:vertAlign w:val="subscript"/>
          <w:lang w:val="kk-KZ"/>
        </w:rPr>
        <w:t>0</w:t>
      </w:r>
      <w:r w:rsidRPr="006B30A1">
        <w:rPr>
          <w:rFonts w:ascii="Times New Roman" w:hAnsi="Times New Roman"/>
          <w:sz w:val="28"/>
          <w:szCs w:val="28"/>
          <w:lang w:val="kk-KZ"/>
        </w:rPr>
        <w:t xml:space="preserve"> – бақылау кезіндегі күкірт қышқылы ерітінд</w:t>
      </w:r>
      <w:r w:rsidR="00C7402C">
        <w:rPr>
          <w:rFonts w:ascii="Times New Roman" w:hAnsi="Times New Roman"/>
          <w:sz w:val="28"/>
          <w:szCs w:val="28"/>
          <w:lang w:val="kk-KZ"/>
        </w:rPr>
        <w:t>ісін титрлеуге кеткен 0,1 моль/</w:t>
      </w:r>
      <w:r w:rsidRPr="006B30A1">
        <w:rPr>
          <w:rFonts w:ascii="Times New Roman" w:hAnsi="Times New Roman"/>
          <w:sz w:val="28"/>
          <w:szCs w:val="28"/>
          <w:lang w:val="kk-KZ"/>
        </w:rPr>
        <w:t>дм</w:t>
      </w:r>
      <w:r w:rsidR="00C7402C" w:rsidRPr="00C7402C">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гидрооксид натрий ерітіндісінің көлемі см</w:t>
      </w:r>
      <w:r w:rsidR="00C7402C" w:rsidRPr="00C7402C">
        <w:rPr>
          <w:rFonts w:ascii="Times New Roman" w:hAnsi="Times New Roman"/>
          <w:sz w:val="28"/>
          <w:szCs w:val="28"/>
          <w:vertAlign w:val="superscript"/>
          <w:lang w:val="kk-KZ"/>
        </w:rPr>
        <w:t>3</w:t>
      </w:r>
      <w:r w:rsidRPr="006B30A1">
        <w:rPr>
          <w:rFonts w:ascii="Times New Roman" w:hAnsi="Times New Roman"/>
          <w:sz w:val="28"/>
          <w:szCs w:val="28"/>
          <w:lang w:val="kk-KZ"/>
        </w:rPr>
        <w:t>;</w:t>
      </w:r>
    </w:p>
    <w:p w:rsidR="009C272B" w:rsidRPr="006B30A1" w:rsidRDefault="009C272B" w:rsidP="00987FB4">
      <w:pPr>
        <w:tabs>
          <w:tab w:val="center" w:pos="4677"/>
          <w:tab w:val="left" w:pos="7980"/>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xml:space="preserve">0,0014 – азот мөлшері; </w:t>
      </w:r>
    </w:p>
    <w:p w:rsidR="009C272B" w:rsidRPr="006B30A1" w:rsidRDefault="009C272B" w:rsidP="00987FB4">
      <w:pPr>
        <w:tabs>
          <w:tab w:val="center" w:pos="4677"/>
          <w:tab w:val="left" w:pos="7980"/>
        </w:tabs>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1 см</w:t>
      </w:r>
      <w:r w:rsidR="006252A2" w:rsidRPr="00C7402C">
        <w:rPr>
          <w:rFonts w:ascii="Times New Roman" w:hAnsi="Times New Roman"/>
          <w:sz w:val="28"/>
          <w:szCs w:val="28"/>
          <w:vertAlign w:val="superscript"/>
          <w:lang w:val="kk-KZ"/>
        </w:rPr>
        <w:t>3</w:t>
      </w:r>
      <w:r w:rsidR="006252A2">
        <w:rPr>
          <w:rFonts w:ascii="Times New Roman" w:hAnsi="Times New Roman"/>
          <w:sz w:val="28"/>
          <w:szCs w:val="28"/>
          <w:lang w:val="kk-KZ"/>
        </w:rPr>
        <w:t xml:space="preserve"> 0,05 моль/</w:t>
      </w:r>
      <w:r w:rsidRPr="006B30A1">
        <w:rPr>
          <w:rFonts w:ascii="Times New Roman" w:hAnsi="Times New Roman"/>
          <w:sz w:val="28"/>
          <w:szCs w:val="28"/>
          <w:lang w:val="kk-KZ"/>
        </w:rPr>
        <w:t>дм</w:t>
      </w:r>
      <w:r w:rsidR="006252A2" w:rsidRPr="00C7402C">
        <w:rPr>
          <w:rFonts w:ascii="Times New Roman" w:hAnsi="Times New Roman"/>
          <w:sz w:val="28"/>
          <w:szCs w:val="28"/>
          <w:vertAlign w:val="superscript"/>
          <w:lang w:val="kk-KZ"/>
        </w:rPr>
        <w:t>3</w:t>
      </w:r>
      <w:r w:rsidRPr="006B30A1">
        <w:rPr>
          <w:rFonts w:ascii="Times New Roman" w:hAnsi="Times New Roman"/>
          <w:sz w:val="28"/>
          <w:szCs w:val="28"/>
          <w:lang w:val="kk-KZ"/>
        </w:rPr>
        <w:t xml:space="preserve"> күкірт қышқылы ерітіндісі, г;</w:t>
      </w:r>
    </w:p>
    <w:p w:rsidR="009C272B" w:rsidRPr="006B30A1" w:rsidRDefault="009C272B" w:rsidP="00987FB4">
      <w:pPr>
        <w:spacing w:after="0" w:line="240" w:lineRule="auto"/>
        <w:ind w:firstLine="567"/>
        <w:jc w:val="both"/>
        <w:rPr>
          <w:rFonts w:ascii="Times New Roman" w:hAnsi="Times New Roman"/>
          <w:sz w:val="28"/>
          <w:szCs w:val="28"/>
          <w:lang w:val="kk-KZ"/>
        </w:rPr>
      </w:pPr>
    </w:p>
    <w:p w:rsidR="00D142BE" w:rsidRPr="006B30A1" w:rsidRDefault="00D142BE" w:rsidP="00D142BE">
      <w:pPr>
        <w:autoSpaceDE w:val="0"/>
        <w:autoSpaceDN w:val="0"/>
        <w:adjustRightInd w:val="0"/>
        <w:spacing w:after="0" w:line="240" w:lineRule="auto"/>
        <w:ind w:firstLine="709"/>
        <w:jc w:val="both"/>
        <w:rPr>
          <w:rFonts w:ascii="Times New Roman" w:eastAsiaTheme="minorHAnsi" w:hAnsi="Times New Roman"/>
          <w:b/>
          <w:sz w:val="28"/>
          <w:szCs w:val="28"/>
          <w:lang w:val="kk-KZ"/>
        </w:rPr>
      </w:pPr>
      <w:r w:rsidRPr="006B30A1">
        <w:rPr>
          <w:rFonts w:ascii="Times New Roman" w:eastAsiaTheme="minorHAnsi" w:hAnsi="Times New Roman"/>
          <w:b/>
          <w:sz w:val="28"/>
          <w:szCs w:val="28"/>
          <w:lang w:val="kk-KZ"/>
        </w:rPr>
        <w:t>2.</w:t>
      </w:r>
      <w:r w:rsidR="00C938AF" w:rsidRPr="006B30A1">
        <w:rPr>
          <w:rFonts w:ascii="Times New Roman" w:eastAsiaTheme="minorHAnsi" w:hAnsi="Times New Roman"/>
          <w:b/>
          <w:sz w:val="28"/>
          <w:szCs w:val="28"/>
          <w:lang w:val="kk-KZ"/>
        </w:rPr>
        <w:t>10</w:t>
      </w:r>
      <w:r w:rsidR="00847B12" w:rsidRPr="006B30A1">
        <w:rPr>
          <w:rFonts w:ascii="Times New Roman" w:eastAsiaTheme="minorHAnsi" w:hAnsi="Times New Roman"/>
          <w:b/>
          <w:sz w:val="28"/>
          <w:szCs w:val="28"/>
          <w:lang w:val="kk-KZ"/>
        </w:rPr>
        <w:t xml:space="preserve"> </w:t>
      </w:r>
      <w:r w:rsidRPr="006B30A1">
        <w:rPr>
          <w:rFonts w:ascii="Times New Roman" w:eastAsiaTheme="minorHAnsi" w:hAnsi="Times New Roman"/>
          <w:b/>
          <w:sz w:val="28"/>
          <w:szCs w:val="28"/>
          <w:lang w:val="kk-KZ"/>
        </w:rPr>
        <w:t>Микробиологиялық көрсеткіштерді анықтау әдістері</w:t>
      </w:r>
    </w:p>
    <w:p w:rsidR="00D21340" w:rsidRPr="006B30A1" w:rsidRDefault="00D21340" w:rsidP="00D21340">
      <w:pPr>
        <w:autoSpaceDE w:val="0"/>
        <w:autoSpaceDN w:val="0"/>
        <w:adjustRightInd w:val="0"/>
        <w:spacing w:after="0" w:line="240" w:lineRule="auto"/>
        <w:ind w:firstLine="709"/>
        <w:jc w:val="both"/>
        <w:rPr>
          <w:rFonts w:ascii="Times New Roman" w:eastAsiaTheme="minorHAnsi" w:hAnsi="Times New Roman"/>
          <w:sz w:val="28"/>
          <w:szCs w:val="28"/>
          <w:lang w:val="kk-KZ"/>
        </w:rPr>
      </w:pPr>
      <w:r w:rsidRPr="006B30A1">
        <w:rPr>
          <w:rFonts w:ascii="Times New Roman" w:eastAsiaTheme="minorHAnsi" w:hAnsi="Times New Roman"/>
          <w:sz w:val="28"/>
          <w:szCs w:val="28"/>
          <w:lang w:val="kk-KZ"/>
        </w:rPr>
        <w:t xml:space="preserve">Өнімдердің </w:t>
      </w:r>
      <w:r w:rsidR="00892E29" w:rsidRPr="006B30A1">
        <w:rPr>
          <w:rFonts w:ascii="Times New Roman" w:eastAsiaTheme="minorHAnsi" w:hAnsi="Times New Roman"/>
          <w:sz w:val="28"/>
          <w:szCs w:val="28"/>
          <w:lang w:val="kk-KZ"/>
        </w:rPr>
        <w:t>микробиологиялық көрсеткіштерін</w:t>
      </w:r>
      <w:r w:rsidRPr="006B30A1">
        <w:rPr>
          <w:rFonts w:ascii="Times New Roman" w:eastAsiaTheme="minorHAnsi" w:hAnsi="Times New Roman"/>
          <w:sz w:val="28"/>
          <w:szCs w:val="28"/>
          <w:lang w:val="kk-KZ"/>
        </w:rPr>
        <w:t xml:space="preserve"> </w:t>
      </w:r>
      <w:r w:rsidR="00892E29" w:rsidRPr="006B30A1">
        <w:rPr>
          <w:rFonts w:ascii="Times New Roman" w:eastAsiaTheme="minorHAnsi" w:hAnsi="Times New Roman"/>
          <w:sz w:val="28"/>
          <w:szCs w:val="28"/>
          <w:lang w:val="kk-KZ"/>
        </w:rPr>
        <w:t xml:space="preserve">анықтауда </w:t>
      </w:r>
      <w:r w:rsidRPr="006B30A1">
        <w:rPr>
          <w:rFonts w:ascii="Times New Roman" w:eastAsiaTheme="minorHAnsi" w:hAnsi="Times New Roman"/>
          <w:sz w:val="28"/>
          <w:szCs w:val="28"/>
          <w:lang w:val="kk-KZ"/>
        </w:rPr>
        <w:t xml:space="preserve">микробиологияның классикалық әдістері қолданылды: </w:t>
      </w:r>
      <w:r w:rsidR="00892E29" w:rsidRPr="006B30A1">
        <w:rPr>
          <w:rFonts w:ascii="Times New Roman" w:eastAsiaTheme="minorHAnsi" w:hAnsi="Times New Roman"/>
          <w:sz w:val="28"/>
          <w:szCs w:val="28"/>
          <w:lang w:val="kk-KZ"/>
        </w:rPr>
        <w:t xml:space="preserve">микроағзаларды өсіру әдістері, </w:t>
      </w:r>
      <w:r w:rsidRPr="006B30A1">
        <w:rPr>
          <w:rFonts w:ascii="Times New Roman" w:eastAsiaTheme="minorHAnsi" w:hAnsi="Times New Roman"/>
          <w:sz w:val="28"/>
          <w:szCs w:val="28"/>
          <w:lang w:val="kk-KZ"/>
        </w:rPr>
        <w:t xml:space="preserve">микробиологиялық талдау </w:t>
      </w:r>
      <w:r w:rsidR="00892E29" w:rsidRPr="006B30A1">
        <w:rPr>
          <w:rFonts w:ascii="Times New Roman" w:eastAsiaTheme="minorHAnsi" w:hAnsi="Times New Roman"/>
          <w:sz w:val="28"/>
          <w:szCs w:val="28"/>
          <w:lang w:val="kk-KZ"/>
        </w:rPr>
        <w:t xml:space="preserve">жүргізу </w:t>
      </w:r>
      <w:r w:rsidRPr="006B30A1">
        <w:rPr>
          <w:rFonts w:ascii="Times New Roman" w:eastAsiaTheme="minorHAnsi" w:hAnsi="Times New Roman"/>
          <w:sz w:val="28"/>
          <w:szCs w:val="28"/>
          <w:lang w:val="kk-KZ"/>
        </w:rPr>
        <w:t xml:space="preserve">үшін </w:t>
      </w:r>
      <w:r w:rsidR="00892E29" w:rsidRPr="006B30A1">
        <w:rPr>
          <w:rFonts w:ascii="Times New Roman" w:eastAsiaTheme="minorHAnsi" w:hAnsi="Times New Roman"/>
          <w:sz w:val="28"/>
          <w:szCs w:val="28"/>
          <w:lang w:val="kk-KZ"/>
        </w:rPr>
        <w:t>үлгілерді</w:t>
      </w:r>
      <w:r w:rsidRPr="006B30A1">
        <w:rPr>
          <w:rFonts w:ascii="Times New Roman" w:eastAsiaTheme="minorHAnsi" w:hAnsi="Times New Roman"/>
          <w:sz w:val="28"/>
          <w:szCs w:val="28"/>
          <w:lang w:val="kk-KZ"/>
        </w:rPr>
        <w:t xml:space="preserve"> іріктеу және дайындау әдістері</w:t>
      </w:r>
      <w:r w:rsidR="00892E29" w:rsidRPr="006B30A1">
        <w:rPr>
          <w:rFonts w:ascii="Times New Roman" w:eastAsiaTheme="minorHAnsi" w:hAnsi="Times New Roman"/>
          <w:sz w:val="28"/>
          <w:szCs w:val="28"/>
          <w:lang w:val="kk-KZ"/>
        </w:rPr>
        <w:t xml:space="preserve"> қолданылды.</w:t>
      </w:r>
      <w:r w:rsidRPr="006B30A1">
        <w:rPr>
          <w:rFonts w:ascii="Times New Roman" w:eastAsiaTheme="minorHAnsi" w:hAnsi="Times New Roman"/>
          <w:sz w:val="28"/>
          <w:szCs w:val="28"/>
          <w:lang w:val="kk-KZ"/>
        </w:rPr>
        <w:t xml:space="preserve"> </w:t>
      </w:r>
      <w:r w:rsidR="00892E29" w:rsidRPr="006B30A1">
        <w:rPr>
          <w:rFonts w:ascii="Times New Roman" w:eastAsiaTheme="minorHAnsi" w:hAnsi="Times New Roman"/>
          <w:sz w:val="28"/>
          <w:szCs w:val="28"/>
          <w:lang w:val="kk-KZ"/>
        </w:rPr>
        <w:t>ІТТБ (колиформд</w:t>
      </w:r>
      <w:r w:rsidRPr="006B30A1">
        <w:rPr>
          <w:rFonts w:ascii="Times New Roman" w:eastAsiaTheme="minorHAnsi" w:hAnsi="Times New Roman"/>
          <w:sz w:val="28"/>
          <w:szCs w:val="28"/>
          <w:lang w:val="kk-KZ"/>
        </w:rPr>
        <w:t>а</w:t>
      </w:r>
      <w:r w:rsidR="00892E29" w:rsidRPr="006B30A1">
        <w:rPr>
          <w:rFonts w:ascii="Times New Roman" w:eastAsiaTheme="minorHAnsi" w:hAnsi="Times New Roman"/>
          <w:sz w:val="28"/>
          <w:szCs w:val="28"/>
          <w:lang w:val="kk-KZ"/>
        </w:rPr>
        <w:t>р), патогенді микроағзаларды</w:t>
      </w:r>
      <w:r w:rsidRPr="006B30A1">
        <w:rPr>
          <w:rFonts w:ascii="Times New Roman" w:eastAsiaTheme="minorHAnsi" w:hAnsi="Times New Roman"/>
          <w:sz w:val="28"/>
          <w:szCs w:val="28"/>
          <w:lang w:val="kk-KZ"/>
        </w:rPr>
        <w:t>, зең</w:t>
      </w:r>
      <w:r w:rsidR="00892E29" w:rsidRPr="006B30A1">
        <w:rPr>
          <w:rFonts w:ascii="Times New Roman" w:eastAsiaTheme="minorHAnsi" w:hAnsi="Times New Roman"/>
          <w:sz w:val="28"/>
          <w:szCs w:val="28"/>
          <w:lang w:val="kk-KZ"/>
        </w:rPr>
        <w:t>дер</w:t>
      </w:r>
      <w:r w:rsidRPr="006B30A1">
        <w:rPr>
          <w:rFonts w:ascii="Times New Roman" w:eastAsiaTheme="minorHAnsi" w:hAnsi="Times New Roman"/>
          <w:sz w:val="28"/>
          <w:szCs w:val="28"/>
          <w:lang w:val="kk-KZ"/>
        </w:rPr>
        <w:t>ді анықтау бойынша зерттеулер жүргізілді [</w:t>
      </w:r>
      <w:r w:rsidR="007F1FBC" w:rsidRPr="006B30A1">
        <w:rPr>
          <w:rFonts w:ascii="Times New Roman" w:eastAsiaTheme="minorHAnsi" w:hAnsi="Times New Roman"/>
          <w:sz w:val="28"/>
          <w:szCs w:val="28"/>
          <w:lang w:val="kk-KZ"/>
        </w:rPr>
        <w:t>99</w:t>
      </w:r>
      <w:r w:rsidR="004632E5" w:rsidRPr="006B30A1">
        <w:rPr>
          <w:rFonts w:ascii="Times New Roman" w:eastAsiaTheme="minorHAnsi" w:hAnsi="Times New Roman"/>
          <w:sz w:val="28"/>
          <w:szCs w:val="28"/>
          <w:lang w:val="kk-KZ"/>
        </w:rPr>
        <w:t>, 100, 101, 102</w:t>
      </w:r>
      <w:r w:rsidRPr="006B30A1">
        <w:rPr>
          <w:rFonts w:ascii="Times New Roman" w:eastAsiaTheme="minorHAnsi" w:hAnsi="Times New Roman"/>
          <w:sz w:val="28"/>
          <w:szCs w:val="28"/>
          <w:lang w:val="kk-KZ"/>
        </w:rPr>
        <w:t>].</w:t>
      </w:r>
    </w:p>
    <w:p w:rsidR="00D21340" w:rsidRPr="006B30A1" w:rsidRDefault="004C0918" w:rsidP="004F4C6D">
      <w:pPr>
        <w:shd w:val="clear" w:color="auto" w:fill="FFFFFF"/>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Микробиологиялық көрсеткіштерді анықтау жалпы қабылданған және арнайы әдістемелерге сәйкес АТУ «Тағам өніммдерінің қауіпсіздігі және сапасы» кафедрасының зертханалық жағдайында жүргізілді: </w:t>
      </w:r>
      <w:r w:rsidR="0042505E">
        <w:rPr>
          <w:rFonts w:ascii="Times New Roman" w:hAnsi="Times New Roman"/>
          <w:sz w:val="28"/>
          <w:szCs w:val="28"/>
          <w:lang w:val="kk-KZ"/>
        </w:rPr>
        <w:t>МЕМСТ</w:t>
      </w:r>
      <w:r w:rsidRPr="006B30A1">
        <w:rPr>
          <w:rFonts w:ascii="Times New Roman" w:hAnsi="Times New Roman"/>
          <w:sz w:val="28"/>
          <w:szCs w:val="28"/>
          <w:lang w:val="kk-KZ"/>
        </w:rPr>
        <w:t xml:space="preserve"> 26668-85 «Тағ</w:t>
      </w:r>
      <w:r w:rsidR="0042505E">
        <w:rPr>
          <w:rFonts w:ascii="Times New Roman" w:hAnsi="Times New Roman"/>
          <w:sz w:val="28"/>
          <w:szCs w:val="28"/>
          <w:lang w:val="kk-KZ"/>
        </w:rPr>
        <w:t>амдық және дәмдік азық-түліктер</w:t>
      </w:r>
      <w:r w:rsidRPr="006B30A1">
        <w:rPr>
          <w:rFonts w:ascii="Times New Roman" w:hAnsi="Times New Roman"/>
          <w:sz w:val="28"/>
          <w:szCs w:val="28"/>
          <w:lang w:val="kk-KZ"/>
        </w:rPr>
        <w:t>. Микробиологиялық талдаулар үшін сынама алу әдістері</w:t>
      </w:r>
      <w:r w:rsidR="0042505E">
        <w:rPr>
          <w:rFonts w:ascii="Times New Roman" w:hAnsi="Times New Roman"/>
          <w:sz w:val="28"/>
          <w:szCs w:val="28"/>
          <w:lang w:val="kk-KZ"/>
        </w:rPr>
        <w:t>»</w:t>
      </w:r>
      <w:r w:rsidRPr="006B30A1">
        <w:rPr>
          <w:rFonts w:ascii="Times New Roman" w:hAnsi="Times New Roman"/>
          <w:sz w:val="28"/>
          <w:szCs w:val="28"/>
          <w:lang w:val="kk-KZ"/>
        </w:rPr>
        <w:t xml:space="preserve">; </w:t>
      </w:r>
      <w:r w:rsidR="0042505E">
        <w:rPr>
          <w:rFonts w:ascii="Times New Roman" w:hAnsi="Times New Roman"/>
          <w:sz w:val="28"/>
          <w:szCs w:val="28"/>
          <w:lang w:val="kk-KZ"/>
        </w:rPr>
        <w:t>МЕМСТ</w:t>
      </w:r>
      <w:r w:rsidRPr="006B30A1">
        <w:rPr>
          <w:rFonts w:ascii="Times New Roman" w:hAnsi="Times New Roman"/>
          <w:sz w:val="28"/>
          <w:szCs w:val="28"/>
          <w:lang w:val="kk-KZ"/>
        </w:rPr>
        <w:t xml:space="preserve"> 28805-90 «Тағам өнімдері. Ашытқылар мен көгерген саңырауқұлақтарды анықтау әдістері</w:t>
      </w:r>
      <w:r w:rsidR="0042505E">
        <w:rPr>
          <w:rFonts w:ascii="Times New Roman" w:hAnsi="Times New Roman"/>
          <w:sz w:val="28"/>
          <w:szCs w:val="28"/>
          <w:lang w:val="kk-KZ"/>
        </w:rPr>
        <w:t>»</w:t>
      </w:r>
      <w:r w:rsidRPr="006B30A1">
        <w:rPr>
          <w:rFonts w:ascii="Times New Roman" w:hAnsi="Times New Roman"/>
          <w:sz w:val="28"/>
          <w:szCs w:val="28"/>
          <w:lang w:val="kk-KZ"/>
        </w:rPr>
        <w:t xml:space="preserve">; </w:t>
      </w:r>
      <w:r w:rsidR="0042505E">
        <w:rPr>
          <w:rFonts w:ascii="Times New Roman" w:hAnsi="Times New Roman"/>
          <w:sz w:val="28"/>
          <w:szCs w:val="28"/>
          <w:lang w:val="kk-KZ"/>
        </w:rPr>
        <w:t>МЕМСТ</w:t>
      </w:r>
      <w:r w:rsidRPr="006B30A1">
        <w:rPr>
          <w:rFonts w:ascii="Times New Roman" w:hAnsi="Times New Roman"/>
          <w:sz w:val="28"/>
          <w:szCs w:val="28"/>
          <w:lang w:val="kk-KZ"/>
        </w:rPr>
        <w:t xml:space="preserve"> 10444.15 - 94 </w:t>
      </w:r>
      <w:r w:rsidR="0042505E">
        <w:rPr>
          <w:rFonts w:ascii="Times New Roman" w:hAnsi="Times New Roman"/>
          <w:sz w:val="28"/>
          <w:szCs w:val="28"/>
          <w:lang w:val="kk-KZ"/>
        </w:rPr>
        <w:t>«</w:t>
      </w:r>
      <w:r w:rsidRPr="006B30A1">
        <w:rPr>
          <w:rFonts w:ascii="Times New Roman" w:hAnsi="Times New Roman"/>
          <w:sz w:val="28"/>
          <w:szCs w:val="28"/>
          <w:lang w:val="kk-KZ"/>
        </w:rPr>
        <w:t>Тағам өнімдері. Мезофильді аэробты және факультативті-анаэробты микроорганизмдердің санын анықтау әдістері</w:t>
      </w:r>
      <w:r w:rsidR="0042505E">
        <w:rPr>
          <w:rFonts w:ascii="Times New Roman" w:hAnsi="Times New Roman"/>
          <w:sz w:val="28"/>
          <w:szCs w:val="28"/>
          <w:lang w:val="kk-KZ"/>
        </w:rPr>
        <w:t>»</w:t>
      </w:r>
      <w:r w:rsidRPr="006B30A1">
        <w:rPr>
          <w:rFonts w:ascii="Times New Roman" w:hAnsi="Times New Roman"/>
          <w:sz w:val="28"/>
          <w:szCs w:val="28"/>
          <w:lang w:val="kk-KZ"/>
        </w:rPr>
        <w:t>.</w:t>
      </w:r>
    </w:p>
    <w:p w:rsidR="00431040" w:rsidRPr="006B30A1" w:rsidRDefault="00431040" w:rsidP="004C0918">
      <w:pPr>
        <w:shd w:val="clear" w:color="auto" w:fill="FFFFFF"/>
        <w:spacing w:after="0" w:line="240" w:lineRule="auto"/>
        <w:ind w:firstLine="709"/>
        <w:jc w:val="both"/>
        <w:rPr>
          <w:rFonts w:ascii="Times New Roman" w:hAnsi="Times New Roman"/>
          <w:b/>
          <w:sz w:val="28"/>
          <w:szCs w:val="28"/>
          <w:lang w:val="kk-KZ"/>
        </w:rPr>
      </w:pPr>
    </w:p>
    <w:p w:rsidR="004C0918" w:rsidRPr="006B30A1" w:rsidRDefault="004C0918" w:rsidP="004C0918">
      <w:pPr>
        <w:shd w:val="clear" w:color="auto" w:fill="FFFFFF"/>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t xml:space="preserve">2.11 Танинге есептегендегі дубильді заттардың санын анықтау </w:t>
      </w:r>
    </w:p>
    <w:p w:rsidR="004C0918" w:rsidRPr="006B30A1" w:rsidRDefault="004C0918" w:rsidP="004C0918">
      <w:pPr>
        <w:shd w:val="clear" w:color="auto" w:fill="FFFFFF"/>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Диаметрі 3 мм тесіктері бар електен өткізілген шамамен 2 г (дәл аспа) ұсақталған шикізат немесе дәрілік өсімдік препараты 500 мл сыйымдылығы бар конустық колбаға салынып, </w:t>
      </w:r>
      <w:r w:rsidR="00892E29" w:rsidRPr="006B30A1">
        <w:rPr>
          <w:rFonts w:ascii="Times New Roman" w:hAnsi="Times New Roman"/>
          <w:sz w:val="28"/>
          <w:szCs w:val="28"/>
          <w:lang w:val="kk-KZ"/>
        </w:rPr>
        <w:t xml:space="preserve">қайнағанға дейін </w:t>
      </w:r>
      <w:r w:rsidRPr="006B30A1">
        <w:rPr>
          <w:rFonts w:ascii="Times New Roman" w:hAnsi="Times New Roman"/>
          <w:sz w:val="28"/>
          <w:szCs w:val="28"/>
          <w:lang w:val="kk-KZ"/>
        </w:rPr>
        <w:t>250 мл қыздырылған су құйыл</w:t>
      </w:r>
      <w:r w:rsidR="00892E29" w:rsidRPr="006B30A1">
        <w:rPr>
          <w:rFonts w:ascii="Times New Roman" w:hAnsi="Times New Roman"/>
          <w:sz w:val="28"/>
          <w:szCs w:val="28"/>
          <w:lang w:val="kk-KZ"/>
        </w:rPr>
        <w:t>ып,</w:t>
      </w:r>
      <w:r w:rsidRPr="006B30A1">
        <w:rPr>
          <w:rFonts w:ascii="Times New Roman" w:hAnsi="Times New Roman"/>
          <w:sz w:val="28"/>
          <w:szCs w:val="28"/>
          <w:lang w:val="kk-KZ"/>
        </w:rPr>
        <w:t xml:space="preserve"> </w:t>
      </w:r>
      <w:r w:rsidR="00892E29" w:rsidRPr="006B30A1">
        <w:rPr>
          <w:rFonts w:ascii="Times New Roman" w:hAnsi="Times New Roman"/>
          <w:sz w:val="28"/>
          <w:szCs w:val="28"/>
          <w:lang w:val="kk-KZ"/>
        </w:rPr>
        <w:t xml:space="preserve"> </w:t>
      </w:r>
      <w:r w:rsidR="00892E29" w:rsidRPr="006B30A1">
        <w:rPr>
          <w:rFonts w:ascii="Times New Roman" w:hAnsi="Times New Roman"/>
          <w:sz w:val="28"/>
          <w:szCs w:val="28"/>
          <w:lang w:val="kk-KZ"/>
        </w:rPr>
        <w:lastRenderedPageBreak/>
        <w:t xml:space="preserve">жабық спиральмен электр плиткасында кері тоңазытқышпен 30 минут бойы мерзімді араластыру арқылы </w:t>
      </w:r>
      <w:r w:rsidRPr="006B30A1">
        <w:rPr>
          <w:rFonts w:ascii="Times New Roman" w:hAnsi="Times New Roman"/>
          <w:sz w:val="28"/>
          <w:szCs w:val="28"/>
          <w:lang w:val="kk-KZ"/>
        </w:rPr>
        <w:t xml:space="preserve">қайнатылады. </w:t>
      </w:r>
      <w:r w:rsidR="006F14C1" w:rsidRPr="006B30A1">
        <w:rPr>
          <w:rFonts w:ascii="Times New Roman" w:hAnsi="Times New Roman"/>
          <w:sz w:val="28"/>
          <w:szCs w:val="28"/>
          <w:lang w:val="kk-KZ"/>
        </w:rPr>
        <w:t>Алынған сұйықтық салқындатылып, сыйымдылығы 250 мл өлшеуіш колбаға фильтрленеді</w:t>
      </w:r>
      <w:r w:rsidRPr="006B30A1">
        <w:rPr>
          <w:rFonts w:ascii="Times New Roman" w:hAnsi="Times New Roman"/>
          <w:sz w:val="28"/>
          <w:szCs w:val="28"/>
          <w:lang w:val="kk-KZ"/>
        </w:rPr>
        <w:t xml:space="preserve">, </w:t>
      </w:r>
      <w:r w:rsidR="0042505E">
        <w:rPr>
          <w:rFonts w:ascii="Times New Roman" w:hAnsi="Times New Roman"/>
          <w:sz w:val="28"/>
          <w:szCs w:val="28"/>
          <w:lang w:val="kk-KZ"/>
        </w:rPr>
        <w:t>одан кейін</w:t>
      </w:r>
      <w:r w:rsidR="006F14C1"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сумен белгіге дейін жеткізіледі. </w:t>
      </w:r>
      <w:r w:rsidR="006F14C1" w:rsidRPr="006B30A1">
        <w:rPr>
          <w:rFonts w:ascii="Times New Roman" w:hAnsi="Times New Roman"/>
          <w:sz w:val="28"/>
          <w:szCs w:val="28"/>
          <w:lang w:val="kk-KZ"/>
        </w:rPr>
        <w:t>Әрі қарай</w:t>
      </w:r>
      <w:r w:rsidRPr="006B30A1">
        <w:rPr>
          <w:rFonts w:ascii="Times New Roman" w:hAnsi="Times New Roman"/>
          <w:sz w:val="28"/>
          <w:szCs w:val="28"/>
          <w:lang w:val="kk-KZ"/>
        </w:rPr>
        <w:t xml:space="preserve"> </w:t>
      </w:r>
      <w:r w:rsidR="006F14C1" w:rsidRPr="006B30A1">
        <w:rPr>
          <w:rFonts w:ascii="Times New Roman" w:hAnsi="Times New Roman"/>
          <w:sz w:val="28"/>
          <w:szCs w:val="28"/>
          <w:lang w:val="kk-KZ"/>
        </w:rPr>
        <w:t xml:space="preserve">сыйымдылығы 750 мл басқа конустық колбаға </w:t>
      </w:r>
      <w:r w:rsidRPr="006B30A1">
        <w:rPr>
          <w:rFonts w:ascii="Times New Roman" w:hAnsi="Times New Roman"/>
          <w:sz w:val="28"/>
          <w:szCs w:val="28"/>
          <w:lang w:val="kk-KZ"/>
        </w:rPr>
        <w:t xml:space="preserve">алынған </w:t>
      </w:r>
      <w:r w:rsidR="006F14C1" w:rsidRPr="006B30A1">
        <w:rPr>
          <w:rFonts w:ascii="Times New Roman" w:hAnsi="Times New Roman"/>
          <w:sz w:val="28"/>
          <w:szCs w:val="28"/>
          <w:lang w:val="kk-KZ"/>
        </w:rPr>
        <w:t>сынаманың</w:t>
      </w:r>
      <w:r w:rsidRPr="006B30A1">
        <w:rPr>
          <w:rFonts w:ascii="Times New Roman" w:hAnsi="Times New Roman"/>
          <w:sz w:val="28"/>
          <w:szCs w:val="28"/>
          <w:lang w:val="kk-KZ"/>
        </w:rPr>
        <w:t xml:space="preserve"> 25 мл мөлшері </w:t>
      </w:r>
      <w:r w:rsidR="006F14C1" w:rsidRPr="006B30A1">
        <w:rPr>
          <w:rFonts w:ascii="Times New Roman" w:hAnsi="Times New Roman"/>
          <w:sz w:val="28"/>
          <w:szCs w:val="28"/>
          <w:lang w:val="kk-KZ"/>
        </w:rPr>
        <w:t>құйылып</w:t>
      </w:r>
      <w:r w:rsidRPr="006B30A1">
        <w:rPr>
          <w:rFonts w:ascii="Times New Roman" w:hAnsi="Times New Roman"/>
          <w:sz w:val="28"/>
          <w:szCs w:val="28"/>
          <w:lang w:val="kk-KZ"/>
        </w:rPr>
        <w:t>, 500 мл су, 25 мл индигосу</w:t>
      </w:r>
      <w:r w:rsidR="006F14C1" w:rsidRPr="006B30A1">
        <w:rPr>
          <w:rFonts w:ascii="Times New Roman" w:hAnsi="Times New Roman"/>
          <w:sz w:val="28"/>
          <w:szCs w:val="28"/>
          <w:lang w:val="kk-KZ"/>
        </w:rPr>
        <w:t>льф қышқылы ерітіндісі қосылады. Содан кей</w:t>
      </w:r>
      <w:r w:rsidR="0042505E">
        <w:rPr>
          <w:rFonts w:ascii="Times New Roman" w:hAnsi="Times New Roman"/>
          <w:sz w:val="28"/>
          <w:szCs w:val="28"/>
          <w:lang w:val="kk-KZ"/>
        </w:rPr>
        <w:t>ін</w:t>
      </w:r>
      <w:r w:rsidR="006F14C1" w:rsidRPr="006B30A1">
        <w:rPr>
          <w:rFonts w:ascii="Times New Roman" w:hAnsi="Times New Roman"/>
          <w:sz w:val="28"/>
          <w:szCs w:val="28"/>
          <w:lang w:val="kk-KZ"/>
        </w:rPr>
        <w:t xml:space="preserve"> алтын-сары түс болғанша 0,02 </w:t>
      </w:r>
      <w:r w:rsidR="0042505E">
        <w:rPr>
          <w:rFonts w:ascii="Times New Roman" w:hAnsi="Times New Roman"/>
          <w:sz w:val="28"/>
          <w:szCs w:val="28"/>
          <w:lang w:val="kk-KZ"/>
        </w:rPr>
        <w:t>М</w:t>
      </w:r>
      <w:r w:rsidR="006F14C1" w:rsidRPr="006B30A1">
        <w:rPr>
          <w:rFonts w:ascii="Times New Roman" w:hAnsi="Times New Roman"/>
          <w:sz w:val="28"/>
          <w:szCs w:val="28"/>
          <w:lang w:val="kk-KZ"/>
        </w:rPr>
        <w:t xml:space="preserve"> калий перманганаты</w:t>
      </w:r>
      <w:r w:rsidRPr="006B30A1">
        <w:rPr>
          <w:rFonts w:ascii="Times New Roman" w:hAnsi="Times New Roman"/>
          <w:sz w:val="28"/>
          <w:szCs w:val="28"/>
          <w:lang w:val="kk-KZ"/>
        </w:rPr>
        <w:t xml:space="preserve"> ерітіндісімен </w:t>
      </w:r>
      <w:r w:rsidR="006F14C1" w:rsidRPr="006B30A1">
        <w:rPr>
          <w:rFonts w:ascii="Times New Roman" w:hAnsi="Times New Roman"/>
          <w:sz w:val="28"/>
          <w:szCs w:val="28"/>
          <w:lang w:val="kk-KZ"/>
        </w:rPr>
        <w:t>араластыру арқылы</w:t>
      </w:r>
      <w:r w:rsidRPr="006B30A1">
        <w:rPr>
          <w:rFonts w:ascii="Times New Roman" w:hAnsi="Times New Roman"/>
          <w:sz w:val="28"/>
          <w:szCs w:val="28"/>
          <w:lang w:val="kk-KZ"/>
        </w:rPr>
        <w:t xml:space="preserve"> титрленеді.</w:t>
      </w:r>
    </w:p>
    <w:p w:rsidR="004C0918" w:rsidRPr="006B30A1" w:rsidRDefault="006F14C1" w:rsidP="004C0918">
      <w:pPr>
        <w:shd w:val="clear" w:color="auto" w:fill="FFFFFF"/>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Б</w:t>
      </w:r>
      <w:r w:rsidR="004C0918" w:rsidRPr="006B30A1">
        <w:rPr>
          <w:rFonts w:ascii="Times New Roman" w:hAnsi="Times New Roman"/>
          <w:sz w:val="28"/>
          <w:szCs w:val="28"/>
          <w:lang w:val="kk-KZ"/>
        </w:rPr>
        <w:t>ақылау тәжірибесі</w:t>
      </w:r>
      <w:r w:rsidRPr="006B30A1">
        <w:rPr>
          <w:rFonts w:ascii="Times New Roman" w:hAnsi="Times New Roman"/>
          <w:sz w:val="28"/>
          <w:szCs w:val="28"/>
          <w:lang w:val="kk-KZ"/>
        </w:rPr>
        <w:t>н жүргізу үшін</w:t>
      </w:r>
      <w:r w:rsidR="004C0918" w:rsidRPr="006B30A1">
        <w:rPr>
          <w:rFonts w:ascii="Times New Roman" w:hAnsi="Times New Roman"/>
          <w:sz w:val="28"/>
          <w:szCs w:val="28"/>
          <w:lang w:val="kk-KZ"/>
        </w:rPr>
        <w:t xml:space="preserve"> сыйымдылығы 750 мл </w:t>
      </w:r>
      <w:r w:rsidRPr="006B30A1">
        <w:rPr>
          <w:rFonts w:ascii="Times New Roman" w:hAnsi="Times New Roman"/>
          <w:sz w:val="28"/>
          <w:szCs w:val="28"/>
          <w:lang w:val="kk-KZ"/>
        </w:rPr>
        <w:t xml:space="preserve">өлшеуіш </w:t>
      </w:r>
      <w:r w:rsidR="004C0918" w:rsidRPr="006B30A1">
        <w:rPr>
          <w:rFonts w:ascii="Times New Roman" w:hAnsi="Times New Roman"/>
          <w:sz w:val="28"/>
          <w:szCs w:val="28"/>
          <w:lang w:val="kk-KZ"/>
        </w:rPr>
        <w:t xml:space="preserve">конустық колбаға 525 мл су, 25 мл индигосульф қышқылы ерітіндісі қосылады және алтын-сары түске дейін 0,02 </w:t>
      </w:r>
      <w:r w:rsidR="0042505E">
        <w:rPr>
          <w:rFonts w:ascii="Times New Roman" w:hAnsi="Times New Roman"/>
          <w:sz w:val="28"/>
          <w:szCs w:val="28"/>
          <w:lang w:val="kk-KZ"/>
        </w:rPr>
        <w:t>М</w:t>
      </w:r>
      <w:r w:rsidR="004C0918" w:rsidRPr="006B30A1">
        <w:rPr>
          <w:rFonts w:ascii="Times New Roman" w:hAnsi="Times New Roman"/>
          <w:sz w:val="28"/>
          <w:szCs w:val="28"/>
          <w:lang w:val="kk-KZ"/>
        </w:rPr>
        <w:t xml:space="preserve"> калий перманганатының ерітіндісімен үнемі араластырылған кезде титрленеді.</w:t>
      </w:r>
    </w:p>
    <w:p w:rsidR="004C0918" w:rsidRPr="006B30A1" w:rsidRDefault="004C0918" w:rsidP="004C0918">
      <w:pPr>
        <w:shd w:val="clear" w:color="auto" w:fill="FFFFFF"/>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1 мл 0,02 </w:t>
      </w:r>
      <w:r w:rsidR="0042505E">
        <w:rPr>
          <w:rFonts w:ascii="Times New Roman" w:hAnsi="Times New Roman"/>
          <w:sz w:val="28"/>
          <w:szCs w:val="28"/>
          <w:lang w:val="kk-KZ"/>
        </w:rPr>
        <w:t>М</w:t>
      </w:r>
      <w:r w:rsidRPr="006B30A1">
        <w:rPr>
          <w:rFonts w:ascii="Times New Roman" w:hAnsi="Times New Roman"/>
          <w:sz w:val="28"/>
          <w:szCs w:val="28"/>
          <w:lang w:val="kk-KZ"/>
        </w:rPr>
        <w:t xml:space="preserve"> калий перманганатының ерітіндісі танинге қайта есептегенде 0,004157 г танинге сәйкес келеді.</w:t>
      </w:r>
    </w:p>
    <w:p w:rsidR="004C0918" w:rsidRPr="006B30A1" w:rsidRDefault="004C0918" w:rsidP="004C0918">
      <w:pPr>
        <w:shd w:val="clear" w:color="auto" w:fill="FFFFFF"/>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Танин мен мүлдем құрғақ шикізатқа есептегенде таниндердің (х) пайызы формула бойынша есептеледі:</w:t>
      </w:r>
    </w:p>
    <w:p w:rsidR="004C0918" w:rsidRPr="006B30A1" w:rsidRDefault="004C0918" w:rsidP="004C0918">
      <w:pPr>
        <w:shd w:val="clear" w:color="auto" w:fill="FFFFFF"/>
        <w:spacing w:after="0" w:line="240" w:lineRule="auto"/>
        <w:ind w:firstLine="709"/>
        <w:jc w:val="both"/>
        <w:rPr>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1"/>
      </w:tblGrid>
      <w:tr w:rsidR="00AE187B" w:rsidRPr="006B30A1" w:rsidTr="00AE187B">
        <w:tc>
          <w:tcPr>
            <w:tcW w:w="8897" w:type="dxa"/>
          </w:tcPr>
          <w:p w:rsidR="00AE187B" w:rsidRPr="006B30A1" w:rsidRDefault="00AE187B" w:rsidP="00AE187B">
            <w:pPr>
              <w:shd w:val="clear" w:color="auto" w:fill="FFFFFF"/>
              <w:spacing w:after="0" w:line="240" w:lineRule="auto"/>
              <w:ind w:firstLine="709"/>
              <w:jc w:val="center"/>
              <w:rPr>
                <w:rFonts w:ascii="Times New Roman" w:hAnsi="Times New Roman"/>
                <w:sz w:val="28"/>
                <w:szCs w:val="28"/>
                <w:lang w:val="en-US"/>
              </w:rPr>
            </w:pPr>
            <w:r w:rsidRPr="006B30A1">
              <w:rPr>
                <w:rFonts w:ascii="Times New Roman" w:hAnsi="Times New Roman"/>
                <w:sz w:val="28"/>
                <w:szCs w:val="28"/>
                <w:lang w:val="kk-KZ"/>
              </w:rPr>
              <w:t xml:space="preserve">    </w:t>
            </w:r>
            <w:r w:rsidRPr="006B30A1">
              <w:rPr>
                <w:rFonts w:ascii="Times New Roman" w:hAnsi="Times New Roman"/>
                <w:sz w:val="28"/>
                <w:szCs w:val="28"/>
                <w:lang w:val="en-US"/>
              </w:rPr>
              <w:t>(V – V1) × 0,004157 × 250 × 100 × 100</w:t>
            </w:r>
          </w:p>
          <w:p w:rsidR="00AE187B" w:rsidRPr="006B30A1" w:rsidRDefault="00AE187B" w:rsidP="00AE187B">
            <w:pPr>
              <w:shd w:val="clear" w:color="auto" w:fill="FFFFFF"/>
              <w:spacing w:after="0" w:line="240" w:lineRule="auto"/>
              <w:ind w:firstLine="709"/>
              <w:jc w:val="center"/>
              <w:rPr>
                <w:rFonts w:ascii="Times New Roman" w:hAnsi="Times New Roman"/>
                <w:sz w:val="28"/>
                <w:szCs w:val="28"/>
                <w:lang w:val="en-US"/>
              </w:rPr>
            </w:pPr>
            <w:r w:rsidRPr="006B30A1">
              <w:rPr>
                <w:rFonts w:ascii="Times New Roman" w:hAnsi="Times New Roman"/>
                <w:sz w:val="28"/>
                <w:szCs w:val="28"/>
                <w:lang w:val="en-US"/>
              </w:rPr>
              <w:t xml:space="preserve">X   =  ———————————————,  </w:t>
            </w:r>
          </w:p>
          <w:p w:rsidR="00AE187B" w:rsidRPr="006B30A1" w:rsidRDefault="00AE187B" w:rsidP="00AE187B">
            <w:pPr>
              <w:shd w:val="clear" w:color="auto" w:fill="FFFFFF"/>
              <w:spacing w:after="0" w:line="240" w:lineRule="auto"/>
              <w:ind w:firstLine="709"/>
              <w:jc w:val="center"/>
              <w:rPr>
                <w:rFonts w:ascii="Times New Roman" w:hAnsi="Times New Roman"/>
                <w:sz w:val="28"/>
                <w:szCs w:val="28"/>
              </w:rPr>
            </w:pPr>
            <w:r w:rsidRPr="006B30A1">
              <w:rPr>
                <w:rFonts w:ascii="Times New Roman" w:hAnsi="Times New Roman"/>
                <w:sz w:val="28"/>
                <w:szCs w:val="28"/>
                <w:lang w:val="en-US"/>
              </w:rPr>
              <w:t>a × 25 × (100 – W)</w:t>
            </w:r>
          </w:p>
        </w:tc>
        <w:tc>
          <w:tcPr>
            <w:tcW w:w="851" w:type="dxa"/>
          </w:tcPr>
          <w:p w:rsidR="00AE187B" w:rsidRPr="006B30A1" w:rsidRDefault="00641264" w:rsidP="00AE187B">
            <w:pPr>
              <w:spacing w:after="0" w:line="240" w:lineRule="auto"/>
              <w:jc w:val="right"/>
              <w:rPr>
                <w:rFonts w:ascii="Times New Roman" w:hAnsi="Times New Roman"/>
                <w:sz w:val="28"/>
                <w:szCs w:val="28"/>
                <w:lang w:val="kk-KZ"/>
              </w:rPr>
            </w:pPr>
            <w:r w:rsidRPr="006B30A1">
              <w:rPr>
                <w:rFonts w:ascii="Times New Roman" w:hAnsi="Times New Roman"/>
                <w:sz w:val="28"/>
                <w:szCs w:val="28"/>
                <w:lang w:val="en-US"/>
              </w:rPr>
              <w:t>(13</w:t>
            </w:r>
            <w:r w:rsidR="00AE187B" w:rsidRPr="006B30A1">
              <w:rPr>
                <w:rFonts w:ascii="Times New Roman" w:hAnsi="Times New Roman"/>
                <w:sz w:val="28"/>
                <w:szCs w:val="28"/>
                <w:lang w:val="en-US"/>
              </w:rPr>
              <w:t>)</w:t>
            </w:r>
          </w:p>
        </w:tc>
      </w:tr>
    </w:tbl>
    <w:p w:rsidR="00AE187B" w:rsidRPr="006B30A1" w:rsidRDefault="00AE187B" w:rsidP="004C0918">
      <w:pPr>
        <w:shd w:val="clear" w:color="auto" w:fill="FFFFFF"/>
        <w:spacing w:after="0" w:line="240" w:lineRule="auto"/>
        <w:ind w:firstLine="709"/>
        <w:jc w:val="both"/>
        <w:rPr>
          <w:rFonts w:ascii="Times New Roman" w:hAnsi="Times New Roman"/>
          <w:sz w:val="28"/>
          <w:szCs w:val="28"/>
          <w:lang w:val="kk-KZ"/>
        </w:rPr>
      </w:pPr>
    </w:p>
    <w:p w:rsidR="004C0918" w:rsidRPr="006B30A1" w:rsidRDefault="004C0918" w:rsidP="004C0918">
      <w:pPr>
        <w:shd w:val="clear" w:color="auto" w:fill="FFFFFF"/>
        <w:spacing w:after="0" w:line="240" w:lineRule="auto"/>
        <w:ind w:firstLine="709"/>
        <w:jc w:val="both"/>
        <w:rPr>
          <w:rFonts w:ascii="Times New Roman" w:hAnsi="Times New Roman"/>
          <w:sz w:val="28"/>
          <w:szCs w:val="28"/>
          <w:lang w:val="en-US"/>
        </w:rPr>
      </w:pPr>
      <w:r w:rsidRPr="006B30A1">
        <w:rPr>
          <w:rFonts w:ascii="Times New Roman" w:hAnsi="Times New Roman"/>
          <w:sz w:val="28"/>
          <w:szCs w:val="28"/>
        </w:rPr>
        <w:t>Мұнда</w:t>
      </w:r>
      <w:r w:rsidR="00AE187B" w:rsidRPr="006B30A1">
        <w:rPr>
          <w:rFonts w:ascii="Times New Roman" w:hAnsi="Times New Roman"/>
          <w:sz w:val="28"/>
          <w:szCs w:val="28"/>
        </w:rPr>
        <w:t>:</w:t>
      </w:r>
      <w:r w:rsidRPr="006B30A1">
        <w:rPr>
          <w:rFonts w:ascii="Times New Roman" w:hAnsi="Times New Roman"/>
          <w:sz w:val="28"/>
          <w:szCs w:val="28"/>
          <w:lang w:val="en-US"/>
        </w:rPr>
        <w:t xml:space="preserve"> </w:t>
      </w:r>
    </w:p>
    <w:p w:rsidR="004C0918" w:rsidRPr="006B30A1" w:rsidRDefault="004C0918" w:rsidP="004C0918">
      <w:pPr>
        <w:shd w:val="clear" w:color="auto" w:fill="FFFFFF"/>
        <w:spacing w:after="0" w:line="240" w:lineRule="auto"/>
        <w:ind w:firstLine="709"/>
        <w:jc w:val="both"/>
        <w:rPr>
          <w:rFonts w:ascii="Times New Roman" w:hAnsi="Times New Roman"/>
          <w:sz w:val="28"/>
          <w:szCs w:val="28"/>
          <w:lang w:val="en-US"/>
        </w:rPr>
      </w:pPr>
      <w:r w:rsidRPr="006B30A1">
        <w:rPr>
          <w:rFonts w:ascii="Times New Roman" w:hAnsi="Times New Roman"/>
          <w:sz w:val="28"/>
          <w:szCs w:val="28"/>
          <w:lang w:val="en-US"/>
        </w:rPr>
        <w:t xml:space="preserve">V- </w:t>
      </w:r>
      <w:r w:rsidRPr="006B30A1">
        <w:rPr>
          <w:rFonts w:ascii="Times New Roman" w:hAnsi="Times New Roman"/>
          <w:sz w:val="28"/>
          <w:szCs w:val="28"/>
        </w:rPr>
        <w:t>су</w:t>
      </w:r>
      <w:r w:rsidRPr="006B30A1">
        <w:rPr>
          <w:rFonts w:ascii="Times New Roman" w:hAnsi="Times New Roman"/>
          <w:sz w:val="28"/>
          <w:szCs w:val="28"/>
          <w:lang w:val="en-US"/>
        </w:rPr>
        <w:t xml:space="preserve"> </w:t>
      </w:r>
      <w:r w:rsidR="006F14C1" w:rsidRPr="006B30A1">
        <w:rPr>
          <w:rFonts w:ascii="Times New Roman" w:hAnsi="Times New Roman"/>
          <w:sz w:val="28"/>
          <w:szCs w:val="28"/>
          <w:lang w:val="kk-KZ"/>
        </w:rPr>
        <w:t>сығындысын</w:t>
      </w:r>
      <w:r w:rsidRPr="006B30A1">
        <w:rPr>
          <w:rFonts w:ascii="Times New Roman" w:hAnsi="Times New Roman"/>
          <w:sz w:val="28"/>
          <w:szCs w:val="28"/>
          <w:lang w:val="en-US"/>
        </w:rPr>
        <w:t xml:space="preserve"> </w:t>
      </w:r>
      <w:r w:rsidRPr="006B30A1">
        <w:rPr>
          <w:rFonts w:ascii="Times New Roman" w:hAnsi="Times New Roman"/>
          <w:sz w:val="28"/>
          <w:szCs w:val="28"/>
        </w:rPr>
        <w:t>титрлеуге</w:t>
      </w:r>
      <w:r w:rsidRPr="006B30A1">
        <w:rPr>
          <w:rFonts w:ascii="Times New Roman" w:hAnsi="Times New Roman"/>
          <w:sz w:val="28"/>
          <w:szCs w:val="28"/>
          <w:lang w:val="en-US"/>
        </w:rPr>
        <w:t xml:space="preserve"> </w:t>
      </w:r>
      <w:r w:rsidR="006F14C1" w:rsidRPr="006B30A1">
        <w:rPr>
          <w:rFonts w:ascii="Times New Roman" w:hAnsi="Times New Roman"/>
          <w:sz w:val="28"/>
          <w:szCs w:val="28"/>
          <w:lang w:val="kk-KZ"/>
        </w:rPr>
        <w:t>кеткен</w:t>
      </w:r>
      <w:r w:rsidRPr="006B30A1">
        <w:rPr>
          <w:rFonts w:ascii="Times New Roman" w:hAnsi="Times New Roman"/>
          <w:sz w:val="28"/>
          <w:szCs w:val="28"/>
          <w:lang w:val="en-US"/>
        </w:rPr>
        <w:t xml:space="preserve"> </w:t>
      </w:r>
      <w:r w:rsidRPr="006B30A1">
        <w:rPr>
          <w:rFonts w:ascii="Times New Roman" w:hAnsi="Times New Roman"/>
          <w:sz w:val="28"/>
          <w:szCs w:val="28"/>
        </w:rPr>
        <w:t>калий</w:t>
      </w:r>
      <w:r w:rsidRPr="006B30A1">
        <w:rPr>
          <w:rFonts w:ascii="Times New Roman" w:hAnsi="Times New Roman"/>
          <w:sz w:val="28"/>
          <w:szCs w:val="28"/>
          <w:lang w:val="en-US"/>
        </w:rPr>
        <w:t xml:space="preserve"> </w:t>
      </w:r>
      <w:r w:rsidRPr="006B30A1">
        <w:rPr>
          <w:rFonts w:ascii="Times New Roman" w:hAnsi="Times New Roman"/>
          <w:sz w:val="28"/>
          <w:szCs w:val="28"/>
        </w:rPr>
        <w:t>перманганатының</w:t>
      </w:r>
      <w:r w:rsidRPr="006B30A1">
        <w:rPr>
          <w:rFonts w:ascii="Times New Roman" w:hAnsi="Times New Roman"/>
          <w:sz w:val="28"/>
          <w:szCs w:val="28"/>
          <w:lang w:val="en-US"/>
        </w:rPr>
        <w:t xml:space="preserve"> 0,02 </w:t>
      </w:r>
      <w:r w:rsidRPr="006B30A1">
        <w:rPr>
          <w:rFonts w:ascii="Times New Roman" w:hAnsi="Times New Roman"/>
          <w:sz w:val="28"/>
          <w:szCs w:val="28"/>
        </w:rPr>
        <w:t>М</w:t>
      </w:r>
      <w:r w:rsidRPr="006B30A1">
        <w:rPr>
          <w:rFonts w:ascii="Times New Roman" w:hAnsi="Times New Roman"/>
          <w:sz w:val="28"/>
          <w:szCs w:val="28"/>
          <w:lang w:val="en-US"/>
        </w:rPr>
        <w:t xml:space="preserve"> </w:t>
      </w:r>
      <w:r w:rsidRPr="006B30A1">
        <w:rPr>
          <w:rFonts w:ascii="Times New Roman" w:hAnsi="Times New Roman"/>
          <w:sz w:val="28"/>
          <w:szCs w:val="28"/>
        </w:rPr>
        <w:t>ерітіндісінің</w:t>
      </w:r>
      <w:r w:rsidRPr="006B30A1">
        <w:rPr>
          <w:rFonts w:ascii="Times New Roman" w:hAnsi="Times New Roman"/>
          <w:sz w:val="28"/>
          <w:szCs w:val="28"/>
          <w:lang w:val="en-US"/>
        </w:rPr>
        <w:t xml:space="preserve"> </w:t>
      </w:r>
      <w:r w:rsidRPr="006B30A1">
        <w:rPr>
          <w:rFonts w:ascii="Times New Roman" w:hAnsi="Times New Roman"/>
          <w:sz w:val="28"/>
          <w:szCs w:val="28"/>
        </w:rPr>
        <w:t>көлемі</w:t>
      </w:r>
      <w:r w:rsidR="006F14C1" w:rsidRPr="006B30A1">
        <w:rPr>
          <w:rFonts w:ascii="Times New Roman" w:hAnsi="Times New Roman"/>
          <w:sz w:val="28"/>
          <w:szCs w:val="28"/>
          <w:lang w:val="kk-KZ"/>
        </w:rPr>
        <w:t>,</w:t>
      </w:r>
      <w:r w:rsidRPr="006B30A1">
        <w:rPr>
          <w:rFonts w:ascii="Times New Roman" w:hAnsi="Times New Roman"/>
          <w:sz w:val="28"/>
          <w:szCs w:val="28"/>
          <w:lang w:val="en-US"/>
        </w:rPr>
        <w:t xml:space="preserve"> </w:t>
      </w:r>
      <w:r w:rsidRPr="006B30A1">
        <w:rPr>
          <w:rFonts w:ascii="Times New Roman" w:hAnsi="Times New Roman"/>
          <w:sz w:val="28"/>
          <w:szCs w:val="28"/>
        </w:rPr>
        <w:t>м</w:t>
      </w:r>
      <w:r w:rsidR="006F14C1" w:rsidRPr="006B30A1">
        <w:rPr>
          <w:rFonts w:ascii="Times New Roman" w:hAnsi="Times New Roman"/>
          <w:sz w:val="28"/>
          <w:szCs w:val="28"/>
          <w:lang w:val="kk-KZ"/>
        </w:rPr>
        <w:t>л</w:t>
      </w:r>
      <w:r w:rsidRPr="006B30A1">
        <w:rPr>
          <w:rFonts w:ascii="Times New Roman" w:hAnsi="Times New Roman"/>
          <w:sz w:val="28"/>
          <w:szCs w:val="28"/>
          <w:lang w:val="en-US"/>
        </w:rPr>
        <w:t>;</w:t>
      </w:r>
    </w:p>
    <w:p w:rsidR="004C0918" w:rsidRPr="006B30A1" w:rsidRDefault="004C0918" w:rsidP="004C0918">
      <w:pPr>
        <w:shd w:val="clear" w:color="auto" w:fill="FFFFFF"/>
        <w:spacing w:after="0" w:line="240" w:lineRule="auto"/>
        <w:ind w:firstLine="709"/>
        <w:jc w:val="both"/>
        <w:rPr>
          <w:rFonts w:ascii="Times New Roman" w:hAnsi="Times New Roman"/>
          <w:sz w:val="28"/>
          <w:szCs w:val="28"/>
          <w:lang w:val="en-US"/>
        </w:rPr>
      </w:pPr>
      <w:r w:rsidRPr="006B30A1">
        <w:rPr>
          <w:rFonts w:ascii="Times New Roman" w:hAnsi="Times New Roman"/>
          <w:sz w:val="28"/>
          <w:szCs w:val="28"/>
          <w:lang w:val="en-US"/>
        </w:rPr>
        <w:t xml:space="preserve">V1 – </w:t>
      </w:r>
      <w:r w:rsidRPr="006B30A1">
        <w:rPr>
          <w:rFonts w:ascii="Times New Roman" w:hAnsi="Times New Roman"/>
          <w:sz w:val="28"/>
          <w:szCs w:val="28"/>
        </w:rPr>
        <w:t>бақылау</w:t>
      </w:r>
      <w:r w:rsidRPr="006B30A1">
        <w:rPr>
          <w:rFonts w:ascii="Times New Roman" w:hAnsi="Times New Roman"/>
          <w:sz w:val="28"/>
          <w:szCs w:val="28"/>
          <w:lang w:val="en-US"/>
        </w:rPr>
        <w:t xml:space="preserve"> </w:t>
      </w:r>
      <w:r w:rsidRPr="006B30A1">
        <w:rPr>
          <w:rFonts w:ascii="Times New Roman" w:hAnsi="Times New Roman"/>
          <w:sz w:val="28"/>
          <w:szCs w:val="28"/>
        </w:rPr>
        <w:t>тәжірибесінде</w:t>
      </w:r>
      <w:r w:rsidRPr="006B30A1">
        <w:rPr>
          <w:rFonts w:ascii="Times New Roman" w:hAnsi="Times New Roman"/>
          <w:sz w:val="28"/>
          <w:szCs w:val="28"/>
          <w:lang w:val="en-US"/>
        </w:rPr>
        <w:t xml:space="preserve"> </w:t>
      </w:r>
      <w:r w:rsidRPr="006B30A1">
        <w:rPr>
          <w:rFonts w:ascii="Times New Roman" w:hAnsi="Times New Roman"/>
          <w:sz w:val="28"/>
          <w:szCs w:val="28"/>
        </w:rPr>
        <w:t>титрлеуге</w:t>
      </w:r>
      <w:r w:rsidRPr="006B30A1">
        <w:rPr>
          <w:rFonts w:ascii="Times New Roman" w:hAnsi="Times New Roman"/>
          <w:sz w:val="28"/>
          <w:szCs w:val="28"/>
          <w:lang w:val="en-US"/>
        </w:rPr>
        <w:t xml:space="preserve"> </w:t>
      </w:r>
      <w:r w:rsidR="006F14C1" w:rsidRPr="006B30A1">
        <w:rPr>
          <w:rFonts w:ascii="Times New Roman" w:hAnsi="Times New Roman"/>
          <w:sz w:val="28"/>
          <w:szCs w:val="28"/>
          <w:lang w:val="kk-KZ"/>
        </w:rPr>
        <w:t>кеткен</w:t>
      </w:r>
      <w:r w:rsidRPr="006B30A1">
        <w:rPr>
          <w:rFonts w:ascii="Times New Roman" w:hAnsi="Times New Roman"/>
          <w:sz w:val="28"/>
          <w:szCs w:val="28"/>
          <w:lang w:val="en-US"/>
        </w:rPr>
        <w:t xml:space="preserve"> </w:t>
      </w:r>
      <w:r w:rsidRPr="006B30A1">
        <w:rPr>
          <w:rFonts w:ascii="Times New Roman" w:hAnsi="Times New Roman"/>
          <w:sz w:val="28"/>
          <w:szCs w:val="28"/>
        </w:rPr>
        <w:t>калий</w:t>
      </w:r>
      <w:r w:rsidRPr="006B30A1">
        <w:rPr>
          <w:rFonts w:ascii="Times New Roman" w:hAnsi="Times New Roman"/>
          <w:sz w:val="28"/>
          <w:szCs w:val="28"/>
          <w:lang w:val="en-US"/>
        </w:rPr>
        <w:t xml:space="preserve"> </w:t>
      </w:r>
      <w:r w:rsidRPr="006B30A1">
        <w:rPr>
          <w:rFonts w:ascii="Times New Roman" w:hAnsi="Times New Roman"/>
          <w:sz w:val="28"/>
          <w:szCs w:val="28"/>
        </w:rPr>
        <w:t>перманганатының</w:t>
      </w:r>
      <w:r w:rsidRPr="006B30A1">
        <w:rPr>
          <w:rFonts w:ascii="Times New Roman" w:hAnsi="Times New Roman"/>
          <w:sz w:val="28"/>
          <w:szCs w:val="28"/>
          <w:lang w:val="en-US"/>
        </w:rPr>
        <w:t xml:space="preserve"> 0,02 </w:t>
      </w:r>
      <w:r w:rsidRPr="006B30A1">
        <w:rPr>
          <w:rFonts w:ascii="Times New Roman" w:hAnsi="Times New Roman"/>
          <w:sz w:val="28"/>
          <w:szCs w:val="28"/>
        </w:rPr>
        <w:t>М</w:t>
      </w:r>
      <w:r w:rsidRPr="006B30A1">
        <w:rPr>
          <w:rFonts w:ascii="Times New Roman" w:hAnsi="Times New Roman"/>
          <w:sz w:val="28"/>
          <w:szCs w:val="28"/>
          <w:lang w:val="en-US"/>
        </w:rPr>
        <w:t xml:space="preserve"> </w:t>
      </w:r>
      <w:r w:rsidRPr="006B30A1">
        <w:rPr>
          <w:rFonts w:ascii="Times New Roman" w:hAnsi="Times New Roman"/>
          <w:sz w:val="28"/>
          <w:szCs w:val="28"/>
        </w:rPr>
        <w:t>ерітіндісінің</w:t>
      </w:r>
      <w:r w:rsidRPr="006B30A1">
        <w:rPr>
          <w:rFonts w:ascii="Times New Roman" w:hAnsi="Times New Roman"/>
          <w:sz w:val="28"/>
          <w:szCs w:val="28"/>
          <w:lang w:val="en-US"/>
        </w:rPr>
        <w:t xml:space="preserve"> </w:t>
      </w:r>
      <w:r w:rsidRPr="006B30A1">
        <w:rPr>
          <w:rFonts w:ascii="Times New Roman" w:hAnsi="Times New Roman"/>
          <w:sz w:val="28"/>
          <w:szCs w:val="28"/>
        </w:rPr>
        <w:t>көлемі</w:t>
      </w:r>
      <w:r w:rsidR="006F14C1" w:rsidRPr="006B30A1">
        <w:rPr>
          <w:rFonts w:ascii="Times New Roman" w:hAnsi="Times New Roman"/>
          <w:sz w:val="28"/>
          <w:szCs w:val="28"/>
          <w:lang w:val="kk-KZ"/>
        </w:rPr>
        <w:t>,</w:t>
      </w:r>
      <w:r w:rsidRPr="006B30A1">
        <w:rPr>
          <w:rFonts w:ascii="Times New Roman" w:hAnsi="Times New Roman"/>
          <w:sz w:val="28"/>
          <w:szCs w:val="28"/>
          <w:lang w:val="en-US"/>
        </w:rPr>
        <w:t xml:space="preserve"> </w:t>
      </w:r>
      <w:r w:rsidRPr="006B30A1">
        <w:rPr>
          <w:rFonts w:ascii="Times New Roman" w:hAnsi="Times New Roman"/>
          <w:sz w:val="28"/>
          <w:szCs w:val="28"/>
        </w:rPr>
        <w:t>м</w:t>
      </w:r>
      <w:r w:rsidR="006F14C1" w:rsidRPr="006B30A1">
        <w:rPr>
          <w:rFonts w:ascii="Times New Roman" w:hAnsi="Times New Roman"/>
          <w:sz w:val="28"/>
          <w:szCs w:val="28"/>
          <w:lang w:val="kk-KZ"/>
        </w:rPr>
        <w:t>л</w:t>
      </w:r>
      <w:r w:rsidRPr="006B30A1">
        <w:rPr>
          <w:rFonts w:ascii="Times New Roman" w:hAnsi="Times New Roman"/>
          <w:sz w:val="28"/>
          <w:szCs w:val="28"/>
          <w:lang w:val="en-US"/>
        </w:rPr>
        <w:t>;</w:t>
      </w:r>
    </w:p>
    <w:p w:rsidR="004C0918" w:rsidRPr="006B30A1" w:rsidRDefault="004C0918" w:rsidP="004C0918">
      <w:pPr>
        <w:shd w:val="clear" w:color="auto" w:fill="FFFFFF"/>
        <w:spacing w:after="0" w:line="240" w:lineRule="auto"/>
        <w:ind w:firstLine="709"/>
        <w:jc w:val="both"/>
        <w:rPr>
          <w:rFonts w:ascii="Times New Roman" w:hAnsi="Times New Roman"/>
          <w:sz w:val="28"/>
          <w:szCs w:val="28"/>
          <w:lang w:val="en-US"/>
        </w:rPr>
      </w:pPr>
      <w:r w:rsidRPr="006B30A1">
        <w:rPr>
          <w:rFonts w:ascii="Times New Roman" w:hAnsi="Times New Roman"/>
          <w:sz w:val="28"/>
          <w:szCs w:val="28"/>
          <w:lang w:val="en-US"/>
        </w:rPr>
        <w:t>0,004157</w:t>
      </w:r>
      <w:r w:rsidR="006F14C1" w:rsidRPr="006B30A1">
        <w:rPr>
          <w:rFonts w:ascii="Times New Roman" w:hAnsi="Times New Roman"/>
          <w:sz w:val="28"/>
          <w:szCs w:val="28"/>
          <w:lang w:val="kk-KZ"/>
        </w:rPr>
        <w:t xml:space="preserve"> </w:t>
      </w:r>
      <w:r w:rsidR="006F14C1" w:rsidRPr="006B30A1">
        <w:rPr>
          <w:rFonts w:ascii="Times New Roman" w:hAnsi="Times New Roman"/>
          <w:sz w:val="28"/>
          <w:szCs w:val="28"/>
          <w:lang w:val="en-US"/>
        </w:rPr>
        <w:t>–</w:t>
      </w:r>
      <w:r w:rsidR="006F14C1" w:rsidRPr="006B30A1">
        <w:rPr>
          <w:rFonts w:ascii="Times New Roman" w:hAnsi="Times New Roman"/>
          <w:sz w:val="28"/>
          <w:szCs w:val="28"/>
          <w:lang w:val="kk-KZ"/>
        </w:rPr>
        <w:t xml:space="preserve"> </w:t>
      </w:r>
      <w:r w:rsidRPr="006B30A1">
        <w:rPr>
          <w:rFonts w:ascii="Times New Roman" w:hAnsi="Times New Roman"/>
          <w:sz w:val="28"/>
          <w:szCs w:val="28"/>
        </w:rPr>
        <w:t>калий</w:t>
      </w:r>
      <w:r w:rsidR="0042505E">
        <w:rPr>
          <w:rFonts w:ascii="Times New Roman" w:hAnsi="Times New Roman"/>
          <w:sz w:val="28"/>
          <w:szCs w:val="28"/>
          <w:lang w:val="kk-KZ"/>
        </w:rPr>
        <w:t xml:space="preserve"> </w:t>
      </w:r>
      <w:r w:rsidRPr="006B30A1">
        <w:rPr>
          <w:rFonts w:ascii="Times New Roman" w:hAnsi="Times New Roman"/>
          <w:sz w:val="28"/>
          <w:szCs w:val="28"/>
        </w:rPr>
        <w:t>перманганатының</w:t>
      </w:r>
      <w:r w:rsidRPr="006B30A1">
        <w:rPr>
          <w:rFonts w:ascii="Times New Roman" w:hAnsi="Times New Roman"/>
          <w:sz w:val="28"/>
          <w:szCs w:val="28"/>
          <w:lang w:val="en-US"/>
        </w:rPr>
        <w:t xml:space="preserve"> 1 </w:t>
      </w:r>
      <w:r w:rsidRPr="006B30A1">
        <w:rPr>
          <w:rFonts w:ascii="Times New Roman" w:hAnsi="Times New Roman"/>
          <w:sz w:val="28"/>
          <w:szCs w:val="28"/>
        </w:rPr>
        <w:t>мл</w:t>
      </w:r>
      <w:r w:rsidRPr="006B30A1">
        <w:rPr>
          <w:rFonts w:ascii="Times New Roman" w:hAnsi="Times New Roman"/>
          <w:sz w:val="28"/>
          <w:szCs w:val="28"/>
          <w:lang w:val="en-US"/>
        </w:rPr>
        <w:t xml:space="preserve"> 0,02 </w:t>
      </w:r>
      <w:r w:rsidRPr="006B30A1">
        <w:rPr>
          <w:rFonts w:ascii="Times New Roman" w:hAnsi="Times New Roman"/>
          <w:sz w:val="28"/>
          <w:szCs w:val="28"/>
        </w:rPr>
        <w:t>М</w:t>
      </w:r>
      <w:r w:rsidRPr="006B30A1">
        <w:rPr>
          <w:rFonts w:ascii="Times New Roman" w:hAnsi="Times New Roman"/>
          <w:sz w:val="28"/>
          <w:szCs w:val="28"/>
          <w:lang w:val="en-US"/>
        </w:rPr>
        <w:t xml:space="preserve"> </w:t>
      </w:r>
      <w:r w:rsidRPr="006B30A1">
        <w:rPr>
          <w:rFonts w:ascii="Times New Roman" w:hAnsi="Times New Roman"/>
          <w:sz w:val="28"/>
          <w:szCs w:val="28"/>
        </w:rPr>
        <w:t>ерітіндісіне</w:t>
      </w:r>
      <w:r w:rsidRPr="006B30A1">
        <w:rPr>
          <w:rFonts w:ascii="Times New Roman" w:hAnsi="Times New Roman"/>
          <w:sz w:val="28"/>
          <w:szCs w:val="28"/>
          <w:lang w:val="en-US"/>
        </w:rPr>
        <w:t xml:space="preserve"> </w:t>
      </w:r>
      <w:r w:rsidRPr="006B30A1">
        <w:rPr>
          <w:rFonts w:ascii="Times New Roman" w:hAnsi="Times New Roman"/>
          <w:sz w:val="28"/>
          <w:szCs w:val="28"/>
        </w:rPr>
        <w:t>сәйкес</w:t>
      </w:r>
      <w:r w:rsidRPr="006B30A1">
        <w:rPr>
          <w:rFonts w:ascii="Times New Roman" w:hAnsi="Times New Roman"/>
          <w:sz w:val="28"/>
          <w:szCs w:val="28"/>
          <w:lang w:val="en-US"/>
        </w:rPr>
        <w:t xml:space="preserve"> </w:t>
      </w:r>
      <w:r w:rsidRPr="006B30A1">
        <w:rPr>
          <w:rFonts w:ascii="Times New Roman" w:hAnsi="Times New Roman"/>
          <w:sz w:val="28"/>
          <w:szCs w:val="28"/>
        </w:rPr>
        <w:t>келетін</w:t>
      </w:r>
      <w:r w:rsidRPr="006B30A1">
        <w:rPr>
          <w:rFonts w:ascii="Times New Roman" w:hAnsi="Times New Roman"/>
          <w:sz w:val="28"/>
          <w:szCs w:val="28"/>
          <w:lang w:val="en-US"/>
        </w:rPr>
        <w:t xml:space="preserve"> </w:t>
      </w:r>
      <w:r w:rsidRPr="006B30A1">
        <w:rPr>
          <w:rFonts w:ascii="Times New Roman" w:hAnsi="Times New Roman"/>
          <w:sz w:val="28"/>
          <w:szCs w:val="28"/>
        </w:rPr>
        <w:t>таниндердің</w:t>
      </w:r>
      <w:r w:rsidRPr="006B30A1">
        <w:rPr>
          <w:rFonts w:ascii="Times New Roman" w:hAnsi="Times New Roman"/>
          <w:sz w:val="28"/>
          <w:szCs w:val="28"/>
          <w:lang w:val="en-US"/>
        </w:rPr>
        <w:t xml:space="preserve"> </w:t>
      </w:r>
      <w:r w:rsidRPr="006B30A1">
        <w:rPr>
          <w:rFonts w:ascii="Times New Roman" w:hAnsi="Times New Roman"/>
          <w:sz w:val="28"/>
          <w:szCs w:val="28"/>
        </w:rPr>
        <w:t>мөлшері</w:t>
      </w:r>
      <w:r w:rsidRPr="006B30A1">
        <w:rPr>
          <w:rFonts w:ascii="Times New Roman" w:hAnsi="Times New Roman"/>
          <w:sz w:val="28"/>
          <w:szCs w:val="28"/>
          <w:lang w:val="en-US"/>
        </w:rPr>
        <w:t xml:space="preserve"> (</w:t>
      </w:r>
      <w:r w:rsidRPr="006B30A1">
        <w:rPr>
          <w:rFonts w:ascii="Times New Roman" w:hAnsi="Times New Roman"/>
          <w:sz w:val="28"/>
          <w:szCs w:val="28"/>
        </w:rPr>
        <w:t>танинге</w:t>
      </w:r>
      <w:r w:rsidRPr="006B30A1">
        <w:rPr>
          <w:rFonts w:ascii="Times New Roman" w:hAnsi="Times New Roman"/>
          <w:sz w:val="28"/>
          <w:szCs w:val="28"/>
          <w:lang w:val="en-US"/>
        </w:rPr>
        <w:t xml:space="preserve"> </w:t>
      </w:r>
      <w:r w:rsidRPr="006B30A1">
        <w:rPr>
          <w:rFonts w:ascii="Times New Roman" w:hAnsi="Times New Roman"/>
          <w:sz w:val="28"/>
          <w:szCs w:val="28"/>
        </w:rPr>
        <w:t>қайта</w:t>
      </w:r>
      <w:r w:rsidRPr="006B30A1">
        <w:rPr>
          <w:rFonts w:ascii="Times New Roman" w:hAnsi="Times New Roman"/>
          <w:sz w:val="28"/>
          <w:szCs w:val="28"/>
          <w:lang w:val="en-US"/>
        </w:rPr>
        <w:t xml:space="preserve"> </w:t>
      </w:r>
      <w:r w:rsidRPr="006B30A1">
        <w:rPr>
          <w:rFonts w:ascii="Times New Roman" w:hAnsi="Times New Roman"/>
          <w:sz w:val="28"/>
          <w:szCs w:val="28"/>
        </w:rPr>
        <w:t>есептегенде</w:t>
      </w:r>
      <w:r w:rsidRPr="006B30A1">
        <w:rPr>
          <w:rFonts w:ascii="Times New Roman" w:hAnsi="Times New Roman"/>
          <w:sz w:val="28"/>
          <w:szCs w:val="28"/>
          <w:lang w:val="en-US"/>
        </w:rPr>
        <w:t xml:space="preserve">), </w:t>
      </w:r>
      <w:r w:rsidR="006F14C1" w:rsidRPr="006B30A1">
        <w:rPr>
          <w:rFonts w:ascii="Times New Roman" w:hAnsi="Times New Roman"/>
          <w:sz w:val="28"/>
          <w:szCs w:val="28"/>
        </w:rPr>
        <w:t>г</w:t>
      </w:r>
      <w:r w:rsidRPr="006B30A1">
        <w:rPr>
          <w:rFonts w:ascii="Times New Roman" w:hAnsi="Times New Roman"/>
          <w:sz w:val="28"/>
          <w:szCs w:val="28"/>
          <w:lang w:val="en-US"/>
        </w:rPr>
        <w:t>;</w:t>
      </w:r>
    </w:p>
    <w:p w:rsidR="004C0918" w:rsidRPr="006B30A1" w:rsidRDefault="004C0918" w:rsidP="004C0918">
      <w:pPr>
        <w:shd w:val="clear" w:color="auto" w:fill="FFFFFF"/>
        <w:spacing w:after="0" w:line="240" w:lineRule="auto"/>
        <w:ind w:left="709"/>
        <w:jc w:val="both"/>
        <w:rPr>
          <w:rFonts w:ascii="Times New Roman" w:hAnsi="Times New Roman"/>
          <w:sz w:val="28"/>
          <w:szCs w:val="28"/>
        </w:rPr>
      </w:pPr>
      <w:r w:rsidRPr="006B30A1">
        <w:rPr>
          <w:rFonts w:ascii="Times New Roman" w:hAnsi="Times New Roman"/>
          <w:sz w:val="28"/>
          <w:szCs w:val="28"/>
          <w:lang w:val="kk-KZ"/>
        </w:rPr>
        <w:t xml:space="preserve">а - </w:t>
      </w:r>
      <w:r w:rsidRPr="006B30A1">
        <w:rPr>
          <w:rFonts w:ascii="Times New Roman" w:hAnsi="Times New Roman"/>
          <w:sz w:val="28"/>
          <w:szCs w:val="28"/>
        </w:rPr>
        <w:t>шикізатты немесе дәрілік өсімдік препаратын ілу</w:t>
      </w:r>
      <w:r w:rsidRPr="006B30A1">
        <w:rPr>
          <w:rFonts w:ascii="Times New Roman" w:hAnsi="Times New Roman"/>
          <w:sz w:val="28"/>
          <w:szCs w:val="28"/>
          <w:lang w:val="kk-KZ"/>
        </w:rPr>
        <w:t>, г</w:t>
      </w:r>
      <w:r w:rsidRPr="006B30A1">
        <w:rPr>
          <w:rFonts w:ascii="Times New Roman" w:hAnsi="Times New Roman"/>
          <w:sz w:val="28"/>
          <w:szCs w:val="28"/>
        </w:rPr>
        <w:t>;</w:t>
      </w:r>
    </w:p>
    <w:p w:rsidR="004C0918" w:rsidRPr="006B30A1" w:rsidRDefault="004C0918" w:rsidP="004C0918">
      <w:pPr>
        <w:shd w:val="clear" w:color="auto" w:fill="FFFFFF"/>
        <w:spacing w:after="0" w:line="240" w:lineRule="auto"/>
        <w:ind w:firstLine="709"/>
        <w:jc w:val="both"/>
        <w:rPr>
          <w:rFonts w:ascii="Times New Roman" w:hAnsi="Times New Roman"/>
          <w:sz w:val="28"/>
          <w:szCs w:val="28"/>
        </w:rPr>
      </w:pPr>
      <w:r w:rsidRPr="006B30A1">
        <w:rPr>
          <w:rFonts w:ascii="Times New Roman" w:hAnsi="Times New Roman"/>
          <w:sz w:val="28"/>
          <w:szCs w:val="28"/>
          <w:lang w:val="en-US"/>
        </w:rPr>
        <w:t>W</w:t>
      </w:r>
      <w:r w:rsidRPr="006B30A1">
        <w:rPr>
          <w:rFonts w:ascii="Times New Roman" w:hAnsi="Times New Roman"/>
          <w:sz w:val="28"/>
          <w:szCs w:val="28"/>
          <w:lang w:val="kk-KZ"/>
        </w:rPr>
        <w:t xml:space="preserve"> </w:t>
      </w:r>
      <w:r w:rsidR="006F14C1" w:rsidRPr="006B30A1">
        <w:rPr>
          <w:rFonts w:ascii="Times New Roman" w:hAnsi="Times New Roman"/>
          <w:sz w:val="28"/>
          <w:szCs w:val="28"/>
        </w:rPr>
        <w:t>–</w:t>
      </w:r>
      <w:r w:rsidRPr="006B30A1">
        <w:rPr>
          <w:rFonts w:ascii="Times New Roman" w:hAnsi="Times New Roman"/>
          <w:sz w:val="28"/>
          <w:szCs w:val="28"/>
          <w:lang w:val="kk-KZ"/>
        </w:rPr>
        <w:t xml:space="preserve"> </w:t>
      </w:r>
      <w:r w:rsidR="0042505E">
        <w:rPr>
          <w:rFonts w:ascii="Times New Roman" w:hAnsi="Times New Roman"/>
          <w:sz w:val="28"/>
          <w:szCs w:val="28"/>
          <w:lang w:val="kk-KZ"/>
        </w:rPr>
        <w:t xml:space="preserve">өсімдік </w:t>
      </w:r>
      <w:r w:rsidR="006F14C1" w:rsidRPr="006B30A1">
        <w:rPr>
          <w:rFonts w:ascii="Times New Roman" w:hAnsi="Times New Roman"/>
          <w:sz w:val="28"/>
          <w:szCs w:val="28"/>
          <w:lang w:val="kk-KZ"/>
        </w:rPr>
        <w:t>шикізатының</w:t>
      </w:r>
      <w:r w:rsidRPr="006B30A1">
        <w:rPr>
          <w:rFonts w:ascii="Times New Roman" w:hAnsi="Times New Roman"/>
          <w:sz w:val="28"/>
          <w:szCs w:val="28"/>
        </w:rPr>
        <w:t xml:space="preserve"> ылғалдылығы, </w:t>
      </w:r>
      <w:r w:rsidR="006F14C1" w:rsidRPr="006B30A1">
        <w:rPr>
          <w:rFonts w:ascii="Times New Roman" w:hAnsi="Times New Roman"/>
          <w:sz w:val="28"/>
          <w:szCs w:val="28"/>
        </w:rPr>
        <w:t>℅</w:t>
      </w:r>
      <w:r w:rsidRPr="006B30A1">
        <w:rPr>
          <w:rFonts w:ascii="Times New Roman" w:hAnsi="Times New Roman"/>
          <w:sz w:val="28"/>
          <w:szCs w:val="28"/>
        </w:rPr>
        <w:t>;</w:t>
      </w:r>
    </w:p>
    <w:p w:rsidR="004C0918" w:rsidRPr="006B30A1" w:rsidRDefault="004C0918" w:rsidP="004C0918">
      <w:pPr>
        <w:shd w:val="clear" w:color="auto" w:fill="FFFFFF"/>
        <w:spacing w:after="0" w:line="240" w:lineRule="auto"/>
        <w:ind w:firstLine="709"/>
        <w:jc w:val="both"/>
        <w:rPr>
          <w:rFonts w:ascii="Times New Roman" w:hAnsi="Times New Roman"/>
          <w:sz w:val="28"/>
          <w:szCs w:val="28"/>
        </w:rPr>
      </w:pPr>
      <w:r w:rsidRPr="006B30A1">
        <w:rPr>
          <w:rFonts w:ascii="Times New Roman" w:hAnsi="Times New Roman"/>
          <w:sz w:val="28"/>
          <w:szCs w:val="28"/>
        </w:rPr>
        <w:t>250</w:t>
      </w:r>
      <w:r w:rsidR="006F14C1" w:rsidRPr="006B30A1">
        <w:rPr>
          <w:rFonts w:ascii="Times New Roman" w:hAnsi="Times New Roman"/>
          <w:sz w:val="28"/>
          <w:szCs w:val="28"/>
          <w:lang w:val="kk-KZ"/>
        </w:rPr>
        <w:t xml:space="preserve"> </w:t>
      </w:r>
      <w:r w:rsidR="006F14C1" w:rsidRPr="006B30A1">
        <w:rPr>
          <w:rFonts w:ascii="Times New Roman" w:hAnsi="Times New Roman"/>
          <w:sz w:val="28"/>
          <w:szCs w:val="28"/>
        </w:rPr>
        <w:t>–</w:t>
      </w:r>
      <w:r w:rsidR="006F14C1" w:rsidRPr="006B30A1">
        <w:rPr>
          <w:rFonts w:ascii="Times New Roman" w:hAnsi="Times New Roman"/>
          <w:sz w:val="28"/>
          <w:szCs w:val="28"/>
          <w:lang w:val="kk-KZ"/>
        </w:rPr>
        <w:t xml:space="preserve"> </w:t>
      </w:r>
      <w:r w:rsidRPr="006B30A1">
        <w:rPr>
          <w:rFonts w:ascii="Times New Roman" w:hAnsi="Times New Roman"/>
          <w:sz w:val="28"/>
          <w:szCs w:val="28"/>
        </w:rPr>
        <w:t>суды алудың жалпы көлемі, м</w:t>
      </w:r>
      <w:r w:rsidR="006F14C1" w:rsidRPr="006B30A1">
        <w:rPr>
          <w:rFonts w:ascii="Times New Roman" w:hAnsi="Times New Roman"/>
          <w:sz w:val="28"/>
          <w:szCs w:val="28"/>
          <w:lang w:val="kk-KZ"/>
        </w:rPr>
        <w:t>л</w:t>
      </w:r>
      <w:r w:rsidRPr="006B30A1">
        <w:rPr>
          <w:rFonts w:ascii="Times New Roman" w:hAnsi="Times New Roman"/>
          <w:sz w:val="28"/>
          <w:szCs w:val="28"/>
        </w:rPr>
        <w:t>;</w:t>
      </w:r>
    </w:p>
    <w:p w:rsidR="004C0918" w:rsidRPr="006B30A1" w:rsidRDefault="004C0918" w:rsidP="004C0918">
      <w:pPr>
        <w:shd w:val="clear" w:color="auto" w:fill="FFFFFF"/>
        <w:spacing w:after="0" w:line="240" w:lineRule="auto"/>
        <w:ind w:firstLine="709"/>
        <w:jc w:val="both"/>
        <w:rPr>
          <w:rFonts w:ascii="Times New Roman" w:hAnsi="Times New Roman"/>
          <w:sz w:val="28"/>
          <w:szCs w:val="28"/>
        </w:rPr>
      </w:pPr>
      <w:r w:rsidRPr="006B30A1">
        <w:rPr>
          <w:rFonts w:ascii="Times New Roman" w:hAnsi="Times New Roman"/>
          <w:sz w:val="28"/>
          <w:szCs w:val="28"/>
        </w:rPr>
        <w:t>25</w:t>
      </w:r>
      <w:r w:rsidR="006F14C1" w:rsidRPr="006B30A1">
        <w:rPr>
          <w:rFonts w:ascii="Times New Roman" w:hAnsi="Times New Roman"/>
          <w:sz w:val="28"/>
          <w:szCs w:val="28"/>
          <w:lang w:val="kk-KZ"/>
        </w:rPr>
        <w:t xml:space="preserve"> </w:t>
      </w:r>
      <w:r w:rsidR="006F14C1" w:rsidRPr="006B30A1">
        <w:rPr>
          <w:rFonts w:ascii="Times New Roman" w:hAnsi="Times New Roman"/>
          <w:sz w:val="28"/>
          <w:szCs w:val="28"/>
        </w:rPr>
        <w:t>–</w:t>
      </w:r>
      <w:r w:rsidR="006F14C1" w:rsidRPr="006B30A1">
        <w:rPr>
          <w:rFonts w:ascii="Times New Roman" w:hAnsi="Times New Roman"/>
          <w:sz w:val="28"/>
          <w:szCs w:val="28"/>
          <w:lang w:val="kk-KZ"/>
        </w:rPr>
        <w:t xml:space="preserve"> </w:t>
      </w:r>
      <w:r w:rsidRPr="006B30A1">
        <w:rPr>
          <w:rFonts w:ascii="Times New Roman" w:hAnsi="Times New Roman"/>
          <w:sz w:val="28"/>
          <w:szCs w:val="28"/>
        </w:rPr>
        <w:t>титрлеу</w:t>
      </w:r>
      <w:r w:rsidR="006F14C1" w:rsidRPr="006B30A1">
        <w:rPr>
          <w:rFonts w:ascii="Times New Roman" w:hAnsi="Times New Roman"/>
          <w:sz w:val="28"/>
          <w:szCs w:val="28"/>
          <w:lang w:val="kk-KZ"/>
        </w:rPr>
        <w:t xml:space="preserve"> </w:t>
      </w:r>
      <w:r w:rsidRPr="006B30A1">
        <w:rPr>
          <w:rFonts w:ascii="Times New Roman" w:hAnsi="Times New Roman"/>
          <w:sz w:val="28"/>
          <w:szCs w:val="28"/>
        </w:rPr>
        <w:t xml:space="preserve">үшін алынған су </w:t>
      </w:r>
      <w:r w:rsidR="006F14C1" w:rsidRPr="006B30A1">
        <w:rPr>
          <w:rFonts w:ascii="Times New Roman" w:hAnsi="Times New Roman"/>
          <w:sz w:val="28"/>
          <w:szCs w:val="28"/>
          <w:lang w:val="kk-KZ"/>
        </w:rPr>
        <w:t>сығындысының</w:t>
      </w:r>
      <w:r w:rsidRPr="006B30A1">
        <w:rPr>
          <w:rFonts w:ascii="Times New Roman" w:hAnsi="Times New Roman"/>
          <w:sz w:val="28"/>
          <w:szCs w:val="28"/>
        </w:rPr>
        <w:t xml:space="preserve"> көлемі</w:t>
      </w:r>
      <w:r w:rsidRPr="006B30A1">
        <w:rPr>
          <w:rFonts w:ascii="Times New Roman" w:hAnsi="Times New Roman"/>
          <w:sz w:val="28"/>
          <w:szCs w:val="28"/>
          <w:lang w:val="kk-KZ"/>
        </w:rPr>
        <w:t>,</w:t>
      </w:r>
      <w:r w:rsidRPr="006B30A1">
        <w:rPr>
          <w:rFonts w:ascii="Times New Roman" w:hAnsi="Times New Roman"/>
          <w:sz w:val="28"/>
          <w:szCs w:val="28"/>
        </w:rPr>
        <w:t xml:space="preserve"> м</w:t>
      </w:r>
      <w:r w:rsidR="006F14C1" w:rsidRPr="006B30A1">
        <w:rPr>
          <w:rFonts w:ascii="Times New Roman" w:hAnsi="Times New Roman"/>
          <w:sz w:val="28"/>
          <w:szCs w:val="28"/>
          <w:lang w:val="kk-KZ"/>
        </w:rPr>
        <w:t>л</w:t>
      </w:r>
      <w:r w:rsidRPr="006B30A1">
        <w:rPr>
          <w:rFonts w:ascii="Times New Roman" w:hAnsi="Times New Roman"/>
          <w:sz w:val="28"/>
          <w:szCs w:val="28"/>
        </w:rPr>
        <w:t>.</w:t>
      </w:r>
    </w:p>
    <w:p w:rsidR="004C0918" w:rsidRPr="006B30A1" w:rsidRDefault="004C0918" w:rsidP="004C0918">
      <w:pPr>
        <w:spacing w:after="0" w:line="240" w:lineRule="auto"/>
        <w:ind w:firstLine="709"/>
        <w:jc w:val="both"/>
        <w:rPr>
          <w:rFonts w:ascii="Times New Roman" w:hAnsi="Times New Roman"/>
          <w:sz w:val="28"/>
          <w:szCs w:val="28"/>
        </w:rPr>
      </w:pPr>
      <w:r w:rsidRPr="006B30A1">
        <w:rPr>
          <w:rFonts w:ascii="Times New Roman" w:hAnsi="Times New Roman"/>
          <w:sz w:val="28"/>
          <w:szCs w:val="28"/>
        </w:rPr>
        <w:t xml:space="preserve">1 г индигокармин 25 мл концентрацияланған күкірт қышқылында ерітіледі, содан кейін қосымша 25 мл концентрацияланған күкірт қышқылы қосылады және алынған ерітіндіні сыйымдылығы 1000 мл </w:t>
      </w:r>
      <w:r w:rsidRPr="006B30A1">
        <w:rPr>
          <w:rFonts w:ascii="Times New Roman" w:hAnsi="Times New Roman"/>
          <w:sz w:val="28"/>
          <w:szCs w:val="28"/>
          <w:lang w:val="kk-KZ"/>
        </w:rPr>
        <w:t xml:space="preserve">колбада </w:t>
      </w:r>
      <w:r w:rsidR="0042505E">
        <w:rPr>
          <w:rFonts w:ascii="Times New Roman" w:hAnsi="Times New Roman"/>
          <w:sz w:val="28"/>
          <w:szCs w:val="28"/>
        </w:rPr>
        <w:t xml:space="preserve">суға ақырын құйып </w:t>
      </w:r>
      <w:r w:rsidRPr="006B30A1">
        <w:rPr>
          <w:rFonts w:ascii="Times New Roman" w:hAnsi="Times New Roman"/>
          <w:sz w:val="28"/>
          <w:szCs w:val="28"/>
        </w:rPr>
        <w:t>сумен сұйылтады</w:t>
      </w:r>
      <w:r w:rsidR="004632E5" w:rsidRPr="006B30A1">
        <w:rPr>
          <w:rFonts w:ascii="Times New Roman" w:hAnsi="Times New Roman"/>
          <w:sz w:val="28"/>
          <w:szCs w:val="28"/>
        </w:rPr>
        <w:t xml:space="preserve"> [103</w:t>
      </w:r>
      <w:r w:rsidR="005F6B5C" w:rsidRPr="006B30A1">
        <w:rPr>
          <w:rFonts w:ascii="Times New Roman" w:hAnsi="Times New Roman"/>
          <w:sz w:val="28"/>
          <w:szCs w:val="28"/>
        </w:rPr>
        <w:t>]</w:t>
      </w:r>
      <w:r w:rsidRPr="006B30A1">
        <w:rPr>
          <w:rFonts w:ascii="Times New Roman" w:hAnsi="Times New Roman"/>
          <w:sz w:val="28"/>
          <w:szCs w:val="28"/>
        </w:rPr>
        <w:t xml:space="preserve">. </w:t>
      </w:r>
    </w:p>
    <w:p w:rsidR="00431040" w:rsidRPr="006B30A1" w:rsidRDefault="00431040" w:rsidP="004C0918">
      <w:pPr>
        <w:spacing w:after="0" w:line="240" w:lineRule="auto"/>
        <w:ind w:firstLine="709"/>
        <w:jc w:val="both"/>
        <w:rPr>
          <w:rFonts w:ascii="Times New Roman" w:hAnsi="Times New Roman"/>
        </w:rPr>
      </w:pPr>
    </w:p>
    <w:p w:rsidR="00577096" w:rsidRPr="006B30A1" w:rsidRDefault="00847B12" w:rsidP="00987FB4">
      <w:pPr>
        <w:spacing w:after="0" w:line="240" w:lineRule="auto"/>
        <w:ind w:firstLine="709"/>
        <w:jc w:val="both"/>
        <w:rPr>
          <w:rFonts w:ascii="Times New Roman" w:hAnsi="Times New Roman"/>
          <w:sz w:val="28"/>
          <w:szCs w:val="28"/>
          <w:lang w:val="kk-KZ"/>
        </w:rPr>
      </w:pPr>
      <w:r w:rsidRPr="006B30A1">
        <w:rPr>
          <w:rFonts w:ascii="Times New Roman" w:eastAsia="PetersburgC" w:hAnsi="Times New Roman"/>
          <w:b/>
          <w:sz w:val="28"/>
          <w:szCs w:val="28"/>
          <w:lang w:val="uk-UA"/>
        </w:rPr>
        <w:t>2.1</w:t>
      </w:r>
      <w:r w:rsidR="00C938AF" w:rsidRPr="006B30A1">
        <w:rPr>
          <w:rFonts w:ascii="Times New Roman" w:eastAsia="PetersburgC" w:hAnsi="Times New Roman"/>
          <w:b/>
          <w:sz w:val="28"/>
          <w:szCs w:val="28"/>
          <w:lang w:val="uk-UA"/>
        </w:rPr>
        <w:t>2</w:t>
      </w:r>
      <w:r w:rsidRPr="006B30A1">
        <w:rPr>
          <w:rFonts w:ascii="Times New Roman" w:eastAsia="PetersburgC" w:hAnsi="Times New Roman"/>
          <w:b/>
          <w:sz w:val="28"/>
          <w:szCs w:val="28"/>
          <w:lang w:val="uk-UA"/>
        </w:rPr>
        <w:t xml:space="preserve"> </w:t>
      </w:r>
      <w:r w:rsidR="0042505E">
        <w:rPr>
          <w:rFonts w:ascii="Times New Roman" w:eastAsia="PetersburgC" w:hAnsi="Times New Roman"/>
          <w:b/>
          <w:sz w:val="28"/>
          <w:szCs w:val="28"/>
          <w:lang w:val="uk-UA"/>
        </w:rPr>
        <w:t>НАССР</w:t>
      </w:r>
      <w:r w:rsidR="009C272B" w:rsidRPr="006B30A1">
        <w:rPr>
          <w:rFonts w:ascii="Times New Roman" w:eastAsia="PetersburgC" w:hAnsi="Times New Roman"/>
          <w:b/>
          <w:sz w:val="28"/>
          <w:szCs w:val="28"/>
          <w:lang w:val="uk-UA"/>
        </w:rPr>
        <w:t xml:space="preserve"> моделін жасау</w:t>
      </w:r>
      <w:r w:rsidR="007C4A65" w:rsidRPr="006B30A1">
        <w:rPr>
          <w:rFonts w:ascii="Times New Roman" w:eastAsia="PetersburgC" w:hAnsi="Times New Roman"/>
          <w:b/>
          <w:sz w:val="28"/>
          <w:szCs w:val="28"/>
          <w:lang w:val="uk-UA"/>
        </w:rPr>
        <w:t xml:space="preserve"> әдісі</w:t>
      </w:r>
    </w:p>
    <w:p w:rsidR="007C4A65" w:rsidRPr="006B30A1" w:rsidRDefault="007C4A65"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Бұл зерттеудің негізгі мақсаты HACCP моделін жасау. Бұл зерттеу сапалы тәсілге сәйкес келді. Ол санды анықтау қиын болатын құбылыстардың күрделі бөлшектерін ұсынады. Сапалы зерттеулер - зерттеулі және ашық болып табылады</w:t>
      </w:r>
      <w:r w:rsidR="008B17C1" w:rsidRPr="006B30A1">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xml:space="preserve"> </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Тәуекелдерді талдау және сыни бақылау нүктелері (HACCP) принциптері мен процедуралары</w:t>
      </w:r>
      <w:r w:rsidR="0042505E">
        <w:rPr>
          <w:rStyle w:val="tlid-translation"/>
          <w:rFonts w:ascii="Times New Roman" w:hAnsi="Times New Roman"/>
          <w:sz w:val="28"/>
          <w:szCs w:val="28"/>
          <w:lang w:val="kk-KZ"/>
        </w:rPr>
        <w:t>.</w:t>
      </w:r>
    </w:p>
    <w:p w:rsidR="007C4A65" w:rsidRPr="006B30A1" w:rsidRDefault="0042505E" w:rsidP="00987FB4">
      <w:pPr>
        <w:spacing w:after="0" w:line="240" w:lineRule="auto"/>
        <w:ind w:firstLine="709"/>
        <w:jc w:val="both"/>
        <w:rPr>
          <w:rFonts w:ascii="Times New Roman" w:hAnsi="Times New Roman"/>
          <w:sz w:val="28"/>
          <w:szCs w:val="28"/>
          <w:lang w:val="kk-KZ"/>
        </w:rPr>
      </w:pPr>
      <w:r>
        <w:rPr>
          <w:rStyle w:val="tlid-translation"/>
          <w:rFonts w:ascii="Times New Roman" w:hAnsi="Times New Roman"/>
          <w:sz w:val="28"/>
          <w:szCs w:val="28"/>
          <w:lang w:val="kk-KZ"/>
        </w:rPr>
        <w:lastRenderedPageBreak/>
        <w:t>НАССР</w:t>
      </w:r>
      <w:r w:rsidR="007C4A65" w:rsidRPr="006B30A1">
        <w:rPr>
          <w:rStyle w:val="tlid-translation"/>
          <w:rFonts w:ascii="Times New Roman" w:hAnsi="Times New Roman"/>
          <w:sz w:val="28"/>
          <w:szCs w:val="28"/>
          <w:lang w:val="kk-KZ"/>
        </w:rPr>
        <w:t xml:space="preserve"> тұжырымдамасы келесі жеті принциптен тұрды:</w:t>
      </w:r>
    </w:p>
    <w:p w:rsidR="007C4A65" w:rsidRPr="006B30A1" w:rsidRDefault="00493742"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1</w:t>
      </w:r>
      <w:r w:rsidR="007C4A65" w:rsidRPr="006B30A1">
        <w:rPr>
          <w:rStyle w:val="tlid-translation"/>
          <w:rFonts w:ascii="Times New Roman" w:hAnsi="Times New Roman"/>
          <w:sz w:val="28"/>
          <w:szCs w:val="28"/>
          <w:lang w:val="kk-KZ"/>
        </w:rPr>
        <w:t xml:space="preserve"> </w:t>
      </w:r>
      <w:r w:rsidR="00C72F52" w:rsidRPr="006B30A1">
        <w:rPr>
          <w:rStyle w:val="tlid-translation"/>
          <w:rFonts w:ascii="Times New Roman" w:hAnsi="Times New Roman"/>
          <w:sz w:val="28"/>
          <w:szCs w:val="28"/>
          <w:lang w:val="kk-KZ"/>
        </w:rPr>
        <w:t>принцип</w:t>
      </w:r>
      <w:r w:rsidR="007C4A65" w:rsidRPr="006B30A1">
        <w:rPr>
          <w:rStyle w:val="tlid-translation"/>
          <w:rFonts w:ascii="Times New Roman" w:hAnsi="Times New Roman"/>
          <w:sz w:val="28"/>
          <w:szCs w:val="28"/>
          <w:lang w:val="kk-KZ"/>
        </w:rPr>
        <w:t>: Әр қадаммен байланысты барлық ықтимал қауіптерді тізімдеңіз, қауіптілікке талдау жасаңыз және анықталған қауіптермен күресудің кез-келген шараларын қарастырыңыз.</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Қауіп мынада: оны жою немесе қолайлы деңгейге дейін азайту қауіпсіз тамақ өнімдерін өндіру үшін маңызды, сондықтан </w:t>
      </w:r>
      <w:r w:rsidR="00C72F52" w:rsidRPr="006B30A1">
        <w:rPr>
          <w:rStyle w:val="tlid-translation"/>
          <w:rFonts w:ascii="Times New Roman" w:hAnsi="Times New Roman"/>
          <w:sz w:val="28"/>
          <w:szCs w:val="28"/>
          <w:lang w:val="kk-KZ"/>
        </w:rPr>
        <w:t>құрылған топ</w:t>
      </w:r>
      <w:r w:rsidRPr="006B30A1">
        <w:rPr>
          <w:rStyle w:val="tlid-translation"/>
          <w:rFonts w:ascii="Times New Roman" w:hAnsi="Times New Roman"/>
          <w:sz w:val="28"/>
          <w:szCs w:val="28"/>
          <w:lang w:val="kk-KZ"/>
        </w:rPr>
        <w:t xml:space="preserve"> HAC</w:t>
      </w:r>
      <w:r w:rsidR="00C72F52" w:rsidRPr="006B30A1">
        <w:rPr>
          <w:rStyle w:val="tlid-translation"/>
          <w:rFonts w:ascii="Times New Roman" w:hAnsi="Times New Roman"/>
          <w:sz w:val="28"/>
          <w:szCs w:val="28"/>
          <w:lang w:val="kk-KZ"/>
        </w:rPr>
        <w:t>CP жоспарын анықтау үшін қауіптерге</w:t>
      </w:r>
      <w:r w:rsidRPr="006B30A1">
        <w:rPr>
          <w:rStyle w:val="tlid-translation"/>
          <w:rFonts w:ascii="Times New Roman" w:hAnsi="Times New Roman"/>
          <w:sz w:val="28"/>
          <w:szCs w:val="28"/>
          <w:lang w:val="kk-KZ"/>
        </w:rPr>
        <w:t xml:space="preserve"> талдау жүргізуі мүмкін.</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2 </w:t>
      </w:r>
      <w:r w:rsidR="00C72F52" w:rsidRPr="006B30A1">
        <w:rPr>
          <w:rStyle w:val="tlid-translation"/>
          <w:rFonts w:ascii="Times New Roman" w:hAnsi="Times New Roman"/>
          <w:sz w:val="28"/>
          <w:szCs w:val="28"/>
          <w:lang w:val="kk-KZ"/>
        </w:rPr>
        <w:t>принцип</w:t>
      </w:r>
      <w:r w:rsidRPr="006B30A1">
        <w:rPr>
          <w:rStyle w:val="tlid-translation"/>
          <w:rFonts w:ascii="Times New Roman" w:hAnsi="Times New Roman"/>
          <w:sz w:val="28"/>
          <w:szCs w:val="28"/>
          <w:lang w:val="kk-KZ"/>
        </w:rPr>
        <w:t xml:space="preserve">: </w:t>
      </w:r>
      <w:r w:rsidR="00C72F52" w:rsidRPr="006B30A1">
        <w:rPr>
          <w:rStyle w:val="tlid-translation"/>
          <w:rFonts w:ascii="Times New Roman" w:hAnsi="Times New Roman"/>
          <w:sz w:val="28"/>
          <w:szCs w:val="28"/>
          <w:lang w:val="kk-KZ"/>
        </w:rPr>
        <w:t>Критикалық</w:t>
      </w:r>
      <w:r w:rsidRPr="006B30A1">
        <w:rPr>
          <w:rStyle w:val="tlid-translation"/>
          <w:rFonts w:ascii="Times New Roman" w:hAnsi="Times New Roman"/>
          <w:sz w:val="28"/>
          <w:szCs w:val="28"/>
          <w:lang w:val="kk-KZ"/>
        </w:rPr>
        <w:t xml:space="preserve"> бақылау нүктелерін анықтау</w:t>
      </w:r>
      <w:r w:rsidR="0042505E">
        <w:rPr>
          <w:rStyle w:val="tlid-translation"/>
          <w:rFonts w:ascii="Times New Roman" w:hAnsi="Times New Roman"/>
          <w:sz w:val="28"/>
          <w:szCs w:val="28"/>
          <w:lang w:val="kk-KZ"/>
        </w:rPr>
        <w:t>.</w:t>
      </w:r>
    </w:p>
    <w:p w:rsidR="007C4A65" w:rsidRPr="006B30A1" w:rsidRDefault="00C72F52"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Бір</w:t>
      </w:r>
      <w:r w:rsidR="007C4A65" w:rsidRPr="006B30A1">
        <w:rPr>
          <w:rStyle w:val="tlid-translation"/>
          <w:rFonts w:ascii="Times New Roman" w:hAnsi="Times New Roman"/>
          <w:sz w:val="28"/>
          <w:szCs w:val="28"/>
          <w:lang w:val="kk-KZ"/>
        </w:rPr>
        <w:t xml:space="preserve">ден көп </w:t>
      </w:r>
      <w:r w:rsidR="0042505E">
        <w:rPr>
          <w:rStyle w:val="tlid-translation"/>
          <w:rFonts w:ascii="Times New Roman" w:hAnsi="Times New Roman"/>
          <w:sz w:val="28"/>
          <w:szCs w:val="28"/>
          <w:lang w:val="kk-KZ"/>
        </w:rPr>
        <w:t>СБН</w:t>
      </w:r>
      <w:r w:rsidR="007C4A65" w:rsidRPr="006B30A1">
        <w:rPr>
          <w:rStyle w:val="tlid-translation"/>
          <w:rFonts w:ascii="Times New Roman" w:hAnsi="Times New Roman"/>
          <w:sz w:val="28"/>
          <w:szCs w:val="28"/>
          <w:lang w:val="kk-KZ"/>
        </w:rPr>
        <w:t xml:space="preserve"> алынған кезде сол қауіпті жою үшін бақылау қолданылады. HACCP жүйесінде логикалық ойлау тәсілін көрсететін шешім ағашын қолдану арқылы </w:t>
      </w:r>
      <w:r w:rsidR="0042505E">
        <w:rPr>
          <w:rStyle w:val="tlid-translation"/>
          <w:rFonts w:ascii="Times New Roman" w:hAnsi="Times New Roman"/>
          <w:sz w:val="28"/>
          <w:szCs w:val="28"/>
          <w:lang w:val="kk-KZ"/>
        </w:rPr>
        <w:t>СБН</w:t>
      </w:r>
      <w:r w:rsidR="007C4A65" w:rsidRPr="006B30A1">
        <w:rPr>
          <w:rStyle w:val="tlid-translation"/>
          <w:rFonts w:ascii="Times New Roman" w:hAnsi="Times New Roman"/>
          <w:sz w:val="28"/>
          <w:szCs w:val="28"/>
          <w:lang w:val="kk-KZ"/>
        </w:rPr>
        <w:t xml:space="preserve"> анықтам</w:t>
      </w:r>
      <w:r w:rsidRPr="006B30A1">
        <w:rPr>
          <w:rStyle w:val="tlid-translation"/>
          <w:rFonts w:ascii="Times New Roman" w:hAnsi="Times New Roman"/>
          <w:sz w:val="28"/>
          <w:szCs w:val="28"/>
          <w:lang w:val="kk-KZ"/>
        </w:rPr>
        <w:t xml:space="preserve">асын жеңілдетуге болады. Оны </w:t>
      </w:r>
      <w:r w:rsidR="0042505E">
        <w:rPr>
          <w:rStyle w:val="tlid-translation"/>
          <w:rFonts w:ascii="Times New Roman" w:hAnsi="Times New Roman"/>
          <w:sz w:val="28"/>
          <w:szCs w:val="28"/>
          <w:lang w:val="kk-KZ"/>
        </w:rPr>
        <w:t>СБН</w:t>
      </w:r>
      <w:r w:rsidR="0042505E" w:rsidRPr="006B30A1">
        <w:rPr>
          <w:rStyle w:val="tlid-translation"/>
          <w:rFonts w:ascii="Times New Roman" w:hAnsi="Times New Roman"/>
          <w:sz w:val="28"/>
          <w:szCs w:val="28"/>
          <w:lang w:val="kk-KZ"/>
        </w:rPr>
        <w:t xml:space="preserve"> </w:t>
      </w:r>
      <w:r w:rsidR="007C4A65" w:rsidRPr="006B30A1">
        <w:rPr>
          <w:rStyle w:val="tlid-translation"/>
          <w:rFonts w:ascii="Times New Roman" w:hAnsi="Times New Roman"/>
          <w:sz w:val="28"/>
          <w:szCs w:val="28"/>
          <w:lang w:val="kk-KZ"/>
        </w:rPr>
        <w:t>анықтауда нұсқаулық ретінде пайдалану керек.</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3 </w:t>
      </w:r>
      <w:r w:rsidR="00C72F52" w:rsidRPr="006B30A1">
        <w:rPr>
          <w:rStyle w:val="tlid-translation"/>
          <w:rFonts w:ascii="Times New Roman" w:hAnsi="Times New Roman"/>
          <w:sz w:val="28"/>
          <w:szCs w:val="28"/>
          <w:lang w:val="kk-KZ"/>
        </w:rPr>
        <w:t>принцип: Ә</w:t>
      </w:r>
      <w:r w:rsidRPr="006B30A1">
        <w:rPr>
          <w:rStyle w:val="tlid-translation"/>
          <w:rFonts w:ascii="Times New Roman" w:hAnsi="Times New Roman"/>
          <w:sz w:val="28"/>
          <w:szCs w:val="28"/>
          <w:lang w:val="kk-KZ"/>
        </w:rPr>
        <w:t xml:space="preserve">рбір </w:t>
      </w:r>
      <w:r w:rsidR="0042505E">
        <w:rPr>
          <w:rStyle w:val="tlid-translation"/>
          <w:rFonts w:ascii="Times New Roman" w:hAnsi="Times New Roman"/>
          <w:sz w:val="28"/>
          <w:szCs w:val="28"/>
          <w:lang w:val="kk-KZ"/>
        </w:rPr>
        <w:t>СБН</w:t>
      </w:r>
      <w:r w:rsidRPr="006B30A1">
        <w:rPr>
          <w:rStyle w:val="tlid-translation"/>
          <w:rFonts w:ascii="Times New Roman" w:hAnsi="Times New Roman"/>
          <w:sz w:val="28"/>
          <w:szCs w:val="28"/>
          <w:lang w:val="kk-KZ"/>
        </w:rPr>
        <w:t xml:space="preserve"> үшін </w:t>
      </w:r>
      <w:r w:rsidR="00C72F52" w:rsidRPr="006B30A1">
        <w:rPr>
          <w:rStyle w:val="tlid-translation"/>
          <w:rFonts w:ascii="Times New Roman" w:hAnsi="Times New Roman"/>
          <w:sz w:val="28"/>
          <w:szCs w:val="28"/>
          <w:lang w:val="kk-KZ"/>
        </w:rPr>
        <w:t>критикалық</w:t>
      </w:r>
      <w:r w:rsidRPr="006B30A1">
        <w:rPr>
          <w:rStyle w:val="tlid-translation"/>
          <w:rFonts w:ascii="Times New Roman" w:hAnsi="Times New Roman"/>
          <w:sz w:val="28"/>
          <w:szCs w:val="28"/>
          <w:lang w:val="kk-KZ"/>
        </w:rPr>
        <w:t xml:space="preserve"> шектеулерді белгілеу</w:t>
      </w:r>
      <w:r w:rsidR="0042505E">
        <w:rPr>
          <w:rStyle w:val="tlid-translation"/>
          <w:rFonts w:ascii="Times New Roman" w:hAnsi="Times New Roman"/>
          <w:sz w:val="28"/>
          <w:szCs w:val="28"/>
          <w:lang w:val="kk-KZ"/>
        </w:rPr>
        <w:t>.</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Бақылаудың кез-келген нүктесі үшін </w:t>
      </w:r>
      <w:r w:rsidR="00C72F52" w:rsidRPr="006B30A1">
        <w:rPr>
          <w:rStyle w:val="tlid-translation"/>
          <w:rFonts w:ascii="Times New Roman" w:hAnsi="Times New Roman"/>
          <w:sz w:val="28"/>
          <w:szCs w:val="28"/>
          <w:lang w:val="kk-KZ"/>
        </w:rPr>
        <w:t>критикалық</w:t>
      </w:r>
      <w:r w:rsidRPr="006B30A1">
        <w:rPr>
          <w:rStyle w:val="tlid-translation"/>
          <w:rFonts w:ascii="Times New Roman" w:hAnsi="Times New Roman"/>
          <w:sz w:val="28"/>
          <w:szCs w:val="28"/>
          <w:lang w:val="kk-KZ"/>
        </w:rPr>
        <w:t xml:space="preserve"> шектеулер анықталып, расталуы керек. Кейбір жағдайларда, белгілі бір кезеңде бірн</w:t>
      </w:r>
      <w:r w:rsidR="00B16F03" w:rsidRPr="006B30A1">
        <w:rPr>
          <w:rStyle w:val="tlid-translation"/>
          <w:rFonts w:ascii="Times New Roman" w:hAnsi="Times New Roman"/>
          <w:sz w:val="28"/>
          <w:szCs w:val="28"/>
          <w:lang w:val="kk-KZ"/>
        </w:rPr>
        <w:t>еше критикалық шектеу жасалады</w:t>
      </w:r>
      <w:r w:rsidRPr="006B30A1">
        <w:rPr>
          <w:rStyle w:val="tlid-translation"/>
          <w:rFonts w:ascii="Times New Roman" w:hAnsi="Times New Roman"/>
          <w:sz w:val="28"/>
          <w:szCs w:val="28"/>
          <w:lang w:val="kk-KZ"/>
        </w:rPr>
        <w:t>.</w:t>
      </w:r>
      <w:r w:rsidR="0042505E">
        <w:rPr>
          <w:rStyle w:val="tlid-translation"/>
          <w:rFonts w:ascii="Times New Roman" w:hAnsi="Times New Roman"/>
          <w:sz w:val="28"/>
          <w:szCs w:val="28"/>
          <w:lang w:val="kk-KZ"/>
        </w:rPr>
        <w:t xml:space="preserve"> </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4</w:t>
      </w:r>
      <w:r w:rsidR="00C72F52" w:rsidRPr="006B30A1">
        <w:rPr>
          <w:rStyle w:val="tlid-translation"/>
          <w:rFonts w:ascii="Times New Roman" w:hAnsi="Times New Roman"/>
          <w:sz w:val="28"/>
          <w:szCs w:val="28"/>
          <w:lang w:val="kk-KZ"/>
        </w:rPr>
        <w:t xml:space="preserve"> принцип</w:t>
      </w:r>
      <w:r w:rsidRPr="006B30A1">
        <w:rPr>
          <w:rStyle w:val="tlid-translation"/>
          <w:rFonts w:ascii="Times New Roman" w:hAnsi="Times New Roman"/>
          <w:sz w:val="28"/>
          <w:szCs w:val="28"/>
          <w:lang w:val="kk-KZ"/>
        </w:rPr>
        <w:t xml:space="preserve">: Әр </w:t>
      </w:r>
      <w:r w:rsidR="0042505E">
        <w:rPr>
          <w:rStyle w:val="tlid-translation"/>
          <w:rFonts w:ascii="Times New Roman" w:hAnsi="Times New Roman"/>
          <w:sz w:val="28"/>
          <w:szCs w:val="28"/>
          <w:lang w:val="kk-KZ"/>
        </w:rPr>
        <w:t>СБН</w:t>
      </w:r>
      <w:r w:rsidRPr="006B30A1">
        <w:rPr>
          <w:rStyle w:val="tlid-translation"/>
          <w:rFonts w:ascii="Times New Roman" w:hAnsi="Times New Roman"/>
          <w:sz w:val="28"/>
          <w:szCs w:val="28"/>
          <w:lang w:val="kk-KZ"/>
        </w:rPr>
        <w:t xml:space="preserve"> үшін мониторинг жүйесін құру</w:t>
      </w:r>
      <w:r w:rsidR="0042505E">
        <w:rPr>
          <w:rStyle w:val="tlid-translation"/>
          <w:rFonts w:ascii="Times New Roman" w:hAnsi="Times New Roman"/>
          <w:sz w:val="28"/>
          <w:szCs w:val="28"/>
          <w:lang w:val="kk-KZ"/>
        </w:rPr>
        <w:t>.</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Жоспарланған өлшеулердің бірі немесе бақылаудың шектеулі деңгейіне қатысты бақылау. Бақылауды жоғалтуды анықтау үшін бақылау</w:t>
      </w:r>
      <w:r w:rsidR="00B16F03" w:rsidRPr="006B30A1">
        <w:rPr>
          <w:rStyle w:val="tlid-translation"/>
          <w:rFonts w:ascii="Times New Roman" w:hAnsi="Times New Roman"/>
          <w:sz w:val="28"/>
          <w:szCs w:val="28"/>
          <w:lang w:val="kk-KZ"/>
        </w:rPr>
        <w:t xml:space="preserve"> процедураларын жүргізу қажет</w:t>
      </w:r>
      <w:r w:rsidRPr="006B30A1">
        <w:rPr>
          <w:rStyle w:val="tlid-translation"/>
          <w:rFonts w:ascii="Times New Roman" w:hAnsi="Times New Roman"/>
          <w:sz w:val="28"/>
          <w:szCs w:val="28"/>
          <w:lang w:val="kk-KZ"/>
        </w:rPr>
        <w:t>.</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5 </w:t>
      </w:r>
      <w:r w:rsidR="00C72F52" w:rsidRPr="006B30A1">
        <w:rPr>
          <w:rStyle w:val="tlid-translation"/>
          <w:rFonts w:ascii="Times New Roman" w:hAnsi="Times New Roman"/>
          <w:sz w:val="28"/>
          <w:szCs w:val="28"/>
          <w:lang w:val="kk-KZ"/>
        </w:rPr>
        <w:t>принцип</w:t>
      </w:r>
      <w:r w:rsidRPr="006B30A1">
        <w:rPr>
          <w:rStyle w:val="tlid-translation"/>
          <w:rFonts w:ascii="Times New Roman" w:hAnsi="Times New Roman"/>
          <w:sz w:val="28"/>
          <w:szCs w:val="28"/>
          <w:lang w:val="kk-KZ"/>
        </w:rPr>
        <w:t xml:space="preserve">: Түзету әрекеттерін </w:t>
      </w:r>
      <w:r w:rsidR="0042505E">
        <w:rPr>
          <w:rStyle w:val="tlid-translation"/>
          <w:rFonts w:ascii="Times New Roman" w:hAnsi="Times New Roman"/>
          <w:sz w:val="28"/>
          <w:szCs w:val="28"/>
          <w:lang w:val="kk-KZ"/>
        </w:rPr>
        <w:t>қою.</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HACCP жүйесіндегі әрбір </w:t>
      </w:r>
      <w:r w:rsidR="0042505E">
        <w:rPr>
          <w:rStyle w:val="tlid-translation"/>
          <w:rFonts w:ascii="Times New Roman" w:hAnsi="Times New Roman"/>
          <w:sz w:val="28"/>
          <w:szCs w:val="28"/>
          <w:lang w:val="kk-KZ"/>
        </w:rPr>
        <w:t>СБН</w:t>
      </w:r>
      <w:r w:rsidR="0042505E"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үшін олар туындаған кезде ауытқуларды жою үшін арнайы түзету шараларын қ</w:t>
      </w:r>
      <w:r w:rsidR="00C72F52" w:rsidRPr="006B30A1">
        <w:rPr>
          <w:rStyle w:val="tlid-translation"/>
          <w:rFonts w:ascii="Times New Roman" w:hAnsi="Times New Roman"/>
          <w:sz w:val="28"/>
          <w:szCs w:val="28"/>
          <w:lang w:val="kk-KZ"/>
        </w:rPr>
        <w:t xml:space="preserve">абылдау қажет. Бұл әрекеттер </w:t>
      </w:r>
      <w:r w:rsidR="0042505E">
        <w:rPr>
          <w:rStyle w:val="tlid-translation"/>
          <w:rFonts w:ascii="Times New Roman" w:hAnsi="Times New Roman"/>
          <w:sz w:val="28"/>
          <w:szCs w:val="28"/>
          <w:lang w:val="kk-KZ"/>
        </w:rPr>
        <w:t>СБН</w:t>
      </w:r>
      <w:r w:rsidR="0042505E"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бақылауына алы</w:t>
      </w:r>
      <w:r w:rsidR="00B16F03" w:rsidRPr="006B30A1">
        <w:rPr>
          <w:rStyle w:val="tlid-translation"/>
          <w:rFonts w:ascii="Times New Roman" w:hAnsi="Times New Roman"/>
          <w:sz w:val="28"/>
          <w:szCs w:val="28"/>
          <w:lang w:val="kk-KZ"/>
        </w:rPr>
        <w:t>нуға бағытталған болуы керек</w:t>
      </w:r>
      <w:r w:rsidRPr="006B30A1">
        <w:rPr>
          <w:rStyle w:val="tlid-translation"/>
          <w:rFonts w:ascii="Times New Roman" w:hAnsi="Times New Roman"/>
          <w:sz w:val="28"/>
          <w:szCs w:val="28"/>
          <w:lang w:val="kk-KZ"/>
        </w:rPr>
        <w:t>.</w:t>
      </w:r>
      <w:r w:rsidR="0042505E">
        <w:rPr>
          <w:rStyle w:val="tlid-translation"/>
          <w:rFonts w:ascii="Times New Roman" w:hAnsi="Times New Roman"/>
          <w:sz w:val="28"/>
          <w:szCs w:val="28"/>
          <w:lang w:val="kk-KZ"/>
        </w:rPr>
        <w:t xml:space="preserve"> </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6 </w:t>
      </w:r>
      <w:r w:rsidR="00C72F52" w:rsidRPr="006B30A1">
        <w:rPr>
          <w:rStyle w:val="tlid-translation"/>
          <w:rFonts w:ascii="Times New Roman" w:hAnsi="Times New Roman"/>
          <w:sz w:val="28"/>
          <w:szCs w:val="28"/>
          <w:lang w:val="kk-KZ"/>
        </w:rPr>
        <w:t>принцип</w:t>
      </w:r>
      <w:r w:rsidRPr="006B30A1">
        <w:rPr>
          <w:rStyle w:val="tlid-translation"/>
          <w:rFonts w:ascii="Times New Roman" w:hAnsi="Times New Roman"/>
          <w:sz w:val="28"/>
          <w:szCs w:val="28"/>
          <w:lang w:val="kk-KZ"/>
        </w:rPr>
        <w:t>: Тексеру рәсімдерін құру</w:t>
      </w:r>
      <w:r w:rsidR="0042505E">
        <w:rPr>
          <w:rStyle w:val="tlid-translation"/>
          <w:rFonts w:ascii="Times New Roman" w:hAnsi="Times New Roman"/>
          <w:sz w:val="28"/>
          <w:szCs w:val="28"/>
          <w:lang w:val="kk-KZ"/>
        </w:rPr>
        <w:t>.</w:t>
      </w:r>
    </w:p>
    <w:p w:rsidR="007C4A65"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HACCP жүйесінің дұрыс жұмысын анықтау үшін кездейсоқ іріктеу мен талдауды қоса, тексеруді тексеру әдістері, процедуралар мен сынақтарды қолдануға болады. HACCP жүйесінің тиімді жұмыс істейтінін растау үшін тексеру жи</w:t>
      </w:r>
      <w:r w:rsidR="00B16F03" w:rsidRPr="006B30A1">
        <w:rPr>
          <w:rStyle w:val="tlid-translation"/>
          <w:rFonts w:ascii="Times New Roman" w:hAnsi="Times New Roman"/>
          <w:sz w:val="28"/>
          <w:szCs w:val="28"/>
          <w:lang w:val="kk-KZ"/>
        </w:rPr>
        <w:t>ілігі жеткілікті болуы керек</w:t>
      </w:r>
      <w:r w:rsidRPr="006B30A1">
        <w:rPr>
          <w:rStyle w:val="tlid-translation"/>
          <w:rFonts w:ascii="Times New Roman" w:hAnsi="Times New Roman"/>
          <w:sz w:val="28"/>
          <w:szCs w:val="28"/>
          <w:lang w:val="kk-KZ"/>
        </w:rPr>
        <w:t>.</w:t>
      </w:r>
    </w:p>
    <w:p w:rsidR="00C72F52" w:rsidRPr="006B30A1" w:rsidRDefault="007C4A65"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7 </w:t>
      </w:r>
      <w:r w:rsidR="00C72F52" w:rsidRPr="006B30A1">
        <w:rPr>
          <w:rStyle w:val="tlid-translation"/>
          <w:rFonts w:ascii="Times New Roman" w:hAnsi="Times New Roman"/>
          <w:sz w:val="28"/>
          <w:szCs w:val="28"/>
          <w:lang w:val="kk-KZ"/>
        </w:rPr>
        <w:t>принцип: Қ</w:t>
      </w:r>
      <w:r w:rsidRPr="006B30A1">
        <w:rPr>
          <w:rStyle w:val="tlid-translation"/>
          <w:rFonts w:ascii="Times New Roman" w:hAnsi="Times New Roman"/>
          <w:sz w:val="28"/>
          <w:szCs w:val="28"/>
          <w:lang w:val="kk-KZ"/>
        </w:rPr>
        <w:t>ұжаттаманы құру және іс қағаздарын жүргізу</w:t>
      </w:r>
      <w:r w:rsidR="00A92878">
        <w:rPr>
          <w:rStyle w:val="tlid-translation"/>
          <w:rFonts w:ascii="Times New Roman" w:hAnsi="Times New Roman"/>
          <w:sz w:val="28"/>
          <w:szCs w:val="28"/>
          <w:lang w:val="kk-KZ"/>
        </w:rPr>
        <w:t>.</w:t>
      </w:r>
    </w:p>
    <w:p w:rsidR="007C4A65" w:rsidRPr="006B30A1" w:rsidRDefault="00A92878"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HACCP процедураларын қолдану үшін </w:t>
      </w:r>
      <w:r>
        <w:rPr>
          <w:rStyle w:val="tlid-translation"/>
          <w:rFonts w:ascii="Times New Roman" w:hAnsi="Times New Roman"/>
          <w:sz w:val="28"/>
          <w:szCs w:val="28"/>
          <w:lang w:val="kk-KZ"/>
        </w:rPr>
        <w:t>т</w:t>
      </w:r>
      <w:r w:rsidR="007C4A65" w:rsidRPr="006B30A1">
        <w:rPr>
          <w:rStyle w:val="tlid-translation"/>
          <w:rFonts w:ascii="Times New Roman" w:hAnsi="Times New Roman"/>
          <w:sz w:val="28"/>
          <w:szCs w:val="28"/>
          <w:lang w:val="kk-KZ"/>
        </w:rPr>
        <w:t>иімді және нақты есеп жүргізу құжаттал</w:t>
      </w:r>
      <w:r>
        <w:rPr>
          <w:rStyle w:val="tlid-translation"/>
          <w:rFonts w:ascii="Times New Roman" w:hAnsi="Times New Roman"/>
          <w:sz w:val="28"/>
          <w:szCs w:val="28"/>
          <w:lang w:val="kk-KZ"/>
        </w:rPr>
        <w:t>ған болуы керек</w:t>
      </w:r>
      <w:r w:rsidR="007C4A65" w:rsidRPr="006B30A1">
        <w:rPr>
          <w:rStyle w:val="tlid-translation"/>
          <w:rFonts w:ascii="Times New Roman" w:hAnsi="Times New Roman"/>
          <w:sz w:val="28"/>
          <w:szCs w:val="28"/>
          <w:lang w:val="kk-KZ"/>
        </w:rPr>
        <w:t>. Құжаттау және есепке алу операцияның сипаты мен</w:t>
      </w:r>
      <w:r w:rsidR="008B17C1" w:rsidRPr="006B30A1">
        <w:rPr>
          <w:rStyle w:val="tlid-translation"/>
          <w:rFonts w:ascii="Times New Roman" w:hAnsi="Times New Roman"/>
          <w:sz w:val="28"/>
          <w:szCs w:val="28"/>
          <w:lang w:val="kk-KZ"/>
        </w:rPr>
        <w:t xml:space="preserve"> көлеміне сәйкес келуі керек [</w:t>
      </w:r>
      <w:r w:rsidR="004632E5" w:rsidRPr="006B30A1">
        <w:rPr>
          <w:rStyle w:val="tlid-translation"/>
          <w:rFonts w:ascii="Times New Roman" w:hAnsi="Times New Roman"/>
          <w:sz w:val="28"/>
          <w:szCs w:val="28"/>
          <w:lang w:val="kk-KZ"/>
        </w:rPr>
        <w:t>104, 105</w:t>
      </w:r>
      <w:r w:rsidR="008B17C1" w:rsidRPr="006B30A1">
        <w:rPr>
          <w:rStyle w:val="tlid-translation"/>
          <w:rFonts w:ascii="Times New Roman" w:hAnsi="Times New Roman"/>
          <w:sz w:val="28"/>
          <w:szCs w:val="28"/>
          <w:lang w:val="kk-KZ"/>
        </w:rPr>
        <w:t>].</w:t>
      </w:r>
    </w:p>
    <w:p w:rsidR="00577096" w:rsidRPr="006B30A1" w:rsidRDefault="00577096" w:rsidP="00987FB4">
      <w:pPr>
        <w:spacing w:after="0" w:line="240" w:lineRule="auto"/>
        <w:ind w:firstLine="709"/>
        <w:jc w:val="both"/>
        <w:rPr>
          <w:rFonts w:ascii="Times New Roman" w:hAnsi="Times New Roman"/>
          <w:sz w:val="28"/>
          <w:szCs w:val="28"/>
          <w:lang w:val="kk-KZ"/>
        </w:rPr>
      </w:pPr>
    </w:p>
    <w:p w:rsidR="00D75F68" w:rsidRPr="006B30A1" w:rsidRDefault="00D75F68" w:rsidP="00987FB4">
      <w:pPr>
        <w:spacing w:after="0" w:line="240" w:lineRule="auto"/>
        <w:ind w:firstLine="709"/>
        <w:jc w:val="both"/>
        <w:rPr>
          <w:rFonts w:ascii="Times New Roman" w:hAnsi="Times New Roman"/>
          <w:sz w:val="28"/>
          <w:szCs w:val="28"/>
          <w:lang w:val="kk-KZ"/>
        </w:rPr>
      </w:pPr>
    </w:p>
    <w:p w:rsidR="00D75F68" w:rsidRPr="006B30A1" w:rsidRDefault="00D75F68" w:rsidP="00987FB4">
      <w:pPr>
        <w:spacing w:after="0" w:line="240" w:lineRule="auto"/>
        <w:ind w:firstLine="709"/>
        <w:jc w:val="both"/>
        <w:rPr>
          <w:rFonts w:ascii="Times New Roman" w:hAnsi="Times New Roman"/>
          <w:sz w:val="28"/>
          <w:szCs w:val="28"/>
          <w:lang w:val="kk-KZ"/>
        </w:rPr>
      </w:pPr>
    </w:p>
    <w:p w:rsidR="00947EBF" w:rsidRPr="006B30A1" w:rsidRDefault="00947EBF" w:rsidP="00987FB4">
      <w:pPr>
        <w:spacing w:after="0" w:line="240" w:lineRule="auto"/>
        <w:ind w:firstLine="709"/>
        <w:jc w:val="both"/>
        <w:rPr>
          <w:rFonts w:ascii="Times New Roman" w:hAnsi="Times New Roman"/>
          <w:sz w:val="28"/>
          <w:szCs w:val="28"/>
          <w:lang w:val="kk-KZ"/>
        </w:rPr>
      </w:pPr>
    </w:p>
    <w:p w:rsidR="00947EBF" w:rsidRPr="006B30A1" w:rsidRDefault="00947EBF" w:rsidP="00987FB4">
      <w:pPr>
        <w:spacing w:after="0" w:line="240" w:lineRule="auto"/>
        <w:ind w:firstLine="709"/>
        <w:jc w:val="both"/>
        <w:rPr>
          <w:rFonts w:ascii="Times New Roman" w:hAnsi="Times New Roman"/>
          <w:sz w:val="28"/>
          <w:szCs w:val="28"/>
          <w:lang w:val="kk-KZ"/>
        </w:rPr>
      </w:pPr>
    </w:p>
    <w:p w:rsidR="004632E5" w:rsidRPr="006B30A1" w:rsidRDefault="004632E5" w:rsidP="00987FB4">
      <w:pPr>
        <w:spacing w:after="0" w:line="240" w:lineRule="auto"/>
        <w:ind w:firstLine="709"/>
        <w:jc w:val="both"/>
        <w:rPr>
          <w:rFonts w:ascii="Times New Roman" w:hAnsi="Times New Roman"/>
          <w:sz w:val="28"/>
          <w:szCs w:val="28"/>
          <w:lang w:val="kk-KZ"/>
        </w:rPr>
      </w:pPr>
    </w:p>
    <w:p w:rsidR="004632E5" w:rsidRPr="006B30A1" w:rsidRDefault="004632E5" w:rsidP="00987FB4">
      <w:pPr>
        <w:spacing w:after="0" w:line="240" w:lineRule="auto"/>
        <w:ind w:firstLine="709"/>
        <w:jc w:val="both"/>
        <w:rPr>
          <w:rFonts w:ascii="Times New Roman" w:hAnsi="Times New Roman"/>
          <w:sz w:val="28"/>
          <w:szCs w:val="28"/>
          <w:lang w:val="kk-KZ"/>
        </w:rPr>
      </w:pPr>
    </w:p>
    <w:p w:rsidR="004632E5" w:rsidRPr="006B30A1" w:rsidRDefault="004632E5" w:rsidP="00987FB4">
      <w:pPr>
        <w:spacing w:after="0" w:line="240" w:lineRule="auto"/>
        <w:ind w:firstLine="709"/>
        <w:jc w:val="both"/>
        <w:rPr>
          <w:rFonts w:ascii="Times New Roman" w:hAnsi="Times New Roman"/>
          <w:sz w:val="28"/>
          <w:szCs w:val="28"/>
          <w:lang w:val="kk-KZ"/>
        </w:rPr>
      </w:pPr>
    </w:p>
    <w:p w:rsidR="004632E5" w:rsidRPr="006B30A1" w:rsidRDefault="004632E5" w:rsidP="00987FB4">
      <w:pPr>
        <w:spacing w:after="0" w:line="240" w:lineRule="auto"/>
        <w:ind w:firstLine="709"/>
        <w:jc w:val="both"/>
        <w:rPr>
          <w:rFonts w:ascii="Times New Roman" w:hAnsi="Times New Roman"/>
          <w:sz w:val="28"/>
          <w:szCs w:val="28"/>
          <w:lang w:val="kk-KZ"/>
        </w:rPr>
      </w:pPr>
    </w:p>
    <w:p w:rsidR="004632E5" w:rsidRPr="006B30A1" w:rsidRDefault="004632E5" w:rsidP="00987FB4">
      <w:pPr>
        <w:spacing w:after="0" w:line="240" w:lineRule="auto"/>
        <w:ind w:firstLine="709"/>
        <w:jc w:val="both"/>
        <w:rPr>
          <w:rFonts w:ascii="Times New Roman" w:hAnsi="Times New Roman"/>
          <w:sz w:val="28"/>
          <w:szCs w:val="28"/>
          <w:lang w:val="kk-KZ"/>
        </w:rPr>
      </w:pPr>
    </w:p>
    <w:p w:rsidR="00B538F9" w:rsidRPr="006B30A1" w:rsidRDefault="00E121E6" w:rsidP="00987FB4">
      <w:pPr>
        <w:spacing w:after="0" w:line="240" w:lineRule="auto"/>
        <w:ind w:firstLine="709"/>
        <w:rPr>
          <w:rFonts w:ascii="Times New Roman" w:hAnsi="Times New Roman"/>
          <w:b/>
          <w:sz w:val="28"/>
          <w:szCs w:val="28"/>
          <w:lang w:val="kk-KZ"/>
        </w:rPr>
      </w:pPr>
      <w:r w:rsidRPr="006B30A1">
        <w:rPr>
          <w:rFonts w:ascii="Times New Roman" w:hAnsi="Times New Roman"/>
          <w:b/>
          <w:sz w:val="28"/>
          <w:szCs w:val="28"/>
          <w:lang w:val="kk-KZ"/>
        </w:rPr>
        <w:lastRenderedPageBreak/>
        <w:t>Екінші бөлім бойынша қорытынды</w:t>
      </w:r>
    </w:p>
    <w:p w:rsidR="00E121E6" w:rsidRPr="006B30A1" w:rsidRDefault="00E121E6" w:rsidP="00E121E6">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Бұл тарауда эксперимент бөлімінде қолданылған әдістер тізімі мен оларға қысқаша сипаттама берілді.</w:t>
      </w:r>
    </w:p>
    <w:p w:rsidR="00E121E6" w:rsidRPr="006B30A1" w:rsidRDefault="00E121E6" w:rsidP="00E121E6">
      <w:pPr>
        <w:spacing w:after="0" w:line="240" w:lineRule="auto"/>
        <w:ind w:firstLine="709"/>
        <w:jc w:val="both"/>
        <w:rPr>
          <w:rFonts w:ascii="Times New Roman" w:hAnsi="Times New Roman"/>
          <w:b/>
          <w:sz w:val="28"/>
          <w:szCs w:val="28"/>
          <w:lang w:val="kk-KZ"/>
        </w:rPr>
      </w:pPr>
      <w:r w:rsidRPr="006B30A1">
        <w:rPr>
          <w:rFonts w:ascii="Times New Roman" w:hAnsi="Times New Roman"/>
          <w:sz w:val="28"/>
          <w:szCs w:val="28"/>
          <w:lang w:val="kk-KZ"/>
        </w:rPr>
        <w:t xml:space="preserve">Зерттеу әдістерін қолдану арқылы талдаудың мақсаты, сәйкестілігі мен өзектілігі және </w:t>
      </w:r>
      <w:r w:rsidR="002F68E2" w:rsidRPr="006B30A1">
        <w:rPr>
          <w:rStyle w:val="tlid-translation"/>
          <w:rFonts w:ascii="Times New Roman" w:hAnsi="Times New Roman"/>
          <w:sz w:val="28"/>
          <w:szCs w:val="28"/>
          <w:lang w:val="kk-KZ"/>
        </w:rPr>
        <w:t xml:space="preserve">өскіні өскен </w:t>
      </w:r>
      <w:r w:rsidR="00657EAA">
        <w:rPr>
          <w:rFonts w:ascii="Times New Roman" w:hAnsi="Times New Roman"/>
          <w:sz w:val="28"/>
          <w:szCs w:val="28"/>
          <w:lang w:val="kk-KZ"/>
        </w:rPr>
        <w:t>жасыл қарақұмықтың</w:t>
      </w:r>
      <w:r w:rsidRPr="006B30A1">
        <w:rPr>
          <w:rFonts w:ascii="Times New Roman" w:hAnsi="Times New Roman"/>
          <w:sz w:val="28"/>
          <w:szCs w:val="28"/>
          <w:lang w:val="kk-KZ"/>
        </w:rPr>
        <w:t xml:space="preserve"> тамақ саласындағы физика-химиялық, органолептикалық көрсеткіштері мен тағамдық құндылығындағы орны анықталды. НАССР жоспарын әзірлеу принциптері көрсетілді.</w:t>
      </w: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5711BB" w:rsidRPr="006B30A1" w:rsidRDefault="005711BB"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Default="00DE1CDE" w:rsidP="0074456B">
      <w:pPr>
        <w:spacing w:after="0" w:line="240" w:lineRule="auto"/>
        <w:ind w:firstLine="709"/>
        <w:rPr>
          <w:rStyle w:val="a7"/>
          <w:rFonts w:ascii="Times New Roman" w:hAnsi="Times New Roman"/>
          <w:b/>
          <w:color w:val="auto"/>
          <w:sz w:val="28"/>
          <w:szCs w:val="28"/>
          <w:u w:val="none"/>
          <w:lang w:val="kk-KZ"/>
        </w:rPr>
      </w:pPr>
    </w:p>
    <w:p w:rsidR="003C758A" w:rsidRPr="006B30A1" w:rsidRDefault="003C758A"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DE1CDE" w:rsidRPr="006B30A1" w:rsidRDefault="00DE1CDE" w:rsidP="0074456B">
      <w:pPr>
        <w:spacing w:after="0" w:line="240" w:lineRule="auto"/>
        <w:ind w:firstLine="709"/>
        <w:rPr>
          <w:rStyle w:val="a7"/>
          <w:rFonts w:ascii="Times New Roman" w:hAnsi="Times New Roman"/>
          <w:b/>
          <w:color w:val="auto"/>
          <w:sz w:val="28"/>
          <w:szCs w:val="28"/>
          <w:u w:val="none"/>
          <w:lang w:val="kk-KZ"/>
        </w:rPr>
      </w:pPr>
    </w:p>
    <w:p w:rsidR="00847B12" w:rsidRPr="006B30A1" w:rsidRDefault="00276B87" w:rsidP="0074456B">
      <w:pPr>
        <w:spacing w:after="0" w:line="240" w:lineRule="auto"/>
        <w:ind w:firstLine="709"/>
        <w:rPr>
          <w:rFonts w:ascii="Times New Roman" w:hAnsi="Times New Roman"/>
          <w:b/>
          <w:sz w:val="28"/>
          <w:szCs w:val="28"/>
          <w:lang w:val="kk-KZ"/>
        </w:rPr>
      </w:pPr>
      <w:hyperlink w:anchor="_Toc41493882" w:history="1">
        <w:r w:rsidR="00847B12" w:rsidRPr="006B30A1">
          <w:rPr>
            <w:rStyle w:val="a7"/>
            <w:rFonts w:ascii="Times New Roman" w:hAnsi="Times New Roman"/>
            <w:b/>
            <w:color w:val="auto"/>
            <w:sz w:val="28"/>
            <w:szCs w:val="28"/>
            <w:u w:val="none"/>
            <w:lang w:val="kk-KZ"/>
          </w:rPr>
          <w:t>3 ЗЕРТТЕУ БӨЛІМІ</w:t>
        </w:r>
        <w:r w:rsidR="00847B12" w:rsidRPr="006B30A1">
          <w:rPr>
            <w:rStyle w:val="a7"/>
            <w:rFonts w:ascii="Times New Roman" w:hAnsi="Times New Roman"/>
            <w:b/>
            <w:webHidden/>
            <w:color w:val="auto"/>
            <w:sz w:val="28"/>
            <w:szCs w:val="28"/>
            <w:u w:val="none"/>
            <w:lang w:val="kk-KZ"/>
          </w:rPr>
          <w:tab/>
        </w:r>
      </w:hyperlink>
    </w:p>
    <w:p w:rsidR="00847B12" w:rsidRPr="006B30A1" w:rsidRDefault="00847B12" w:rsidP="0074456B">
      <w:pPr>
        <w:spacing w:after="0" w:line="240" w:lineRule="auto"/>
        <w:ind w:firstLine="709"/>
        <w:rPr>
          <w:rFonts w:ascii="Times New Roman" w:hAnsi="Times New Roman"/>
          <w:b/>
          <w:sz w:val="28"/>
          <w:szCs w:val="28"/>
          <w:lang w:val="kk-KZ"/>
        </w:rPr>
      </w:pPr>
    </w:p>
    <w:p w:rsidR="004B7B2A" w:rsidRPr="006B30A1" w:rsidRDefault="00AA09B0" w:rsidP="0074456B">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 xml:space="preserve">3.1 Елімізде өсірілетін </w:t>
      </w:r>
      <w:r w:rsidR="004B7B2A" w:rsidRPr="006B30A1">
        <w:rPr>
          <w:rFonts w:ascii="Times New Roman" w:hAnsi="Times New Roman"/>
          <w:b/>
          <w:sz w:val="28"/>
          <w:szCs w:val="28"/>
          <w:lang w:val="kk-KZ"/>
        </w:rPr>
        <w:t>қарақұмық сұрыптарының сапа көрсеткіштері</w:t>
      </w:r>
      <w:r>
        <w:rPr>
          <w:rFonts w:ascii="Times New Roman" w:hAnsi="Times New Roman"/>
          <w:b/>
          <w:sz w:val="28"/>
          <w:szCs w:val="28"/>
          <w:lang w:val="kk-KZ"/>
        </w:rPr>
        <w:t xml:space="preserve"> </w:t>
      </w:r>
    </w:p>
    <w:p w:rsidR="004B7B2A" w:rsidRPr="006B30A1" w:rsidRDefault="006F14C1" w:rsidP="0074456B">
      <w:pPr>
        <w:spacing w:after="0" w:line="240" w:lineRule="auto"/>
        <w:ind w:firstLine="709"/>
        <w:jc w:val="both"/>
        <w:rPr>
          <w:rFonts w:ascii="Times New Roman" w:hAnsi="Times New Roman"/>
          <w:sz w:val="28"/>
          <w:szCs w:val="28"/>
          <w:lang w:val="kk-KZ"/>
        </w:rPr>
      </w:pPr>
      <w:bookmarkStart w:id="14" w:name="_Hlk132104535"/>
      <w:r w:rsidRPr="006B30A1">
        <w:rPr>
          <w:rFonts w:ascii="Times New Roman" w:hAnsi="Times New Roman"/>
          <w:sz w:val="28"/>
          <w:szCs w:val="28"/>
          <w:lang w:val="kk-KZ"/>
        </w:rPr>
        <w:t>ҚР Қостанай, Павлодар, Солтүстік Қазақстан   облыстарында ж</w:t>
      </w:r>
      <w:r w:rsidR="00A7747C" w:rsidRPr="006B30A1">
        <w:rPr>
          <w:rFonts w:ascii="Times New Roman" w:hAnsi="Times New Roman"/>
          <w:sz w:val="28"/>
          <w:szCs w:val="28"/>
          <w:lang w:val="kk-KZ"/>
        </w:rPr>
        <w:t>асыл қ</w:t>
      </w:r>
      <w:r w:rsidR="00547984" w:rsidRPr="006B30A1">
        <w:rPr>
          <w:rFonts w:ascii="Times New Roman" w:hAnsi="Times New Roman"/>
          <w:sz w:val="28"/>
          <w:szCs w:val="28"/>
          <w:lang w:val="kk-KZ"/>
        </w:rPr>
        <w:t xml:space="preserve">арақұмық </w:t>
      </w:r>
      <w:r w:rsidRPr="006B30A1">
        <w:rPr>
          <w:rFonts w:ascii="Times New Roman" w:hAnsi="Times New Roman"/>
          <w:sz w:val="28"/>
          <w:szCs w:val="28"/>
          <w:lang w:val="kk-KZ"/>
        </w:rPr>
        <w:t xml:space="preserve">көп </w:t>
      </w:r>
      <w:r w:rsidR="004B7B2A" w:rsidRPr="006B30A1">
        <w:rPr>
          <w:rFonts w:ascii="Times New Roman" w:hAnsi="Times New Roman"/>
          <w:sz w:val="28"/>
          <w:szCs w:val="28"/>
          <w:lang w:val="kk-KZ"/>
        </w:rPr>
        <w:t>өсіріле</w:t>
      </w:r>
      <w:r w:rsidR="00547984" w:rsidRPr="006B30A1">
        <w:rPr>
          <w:rFonts w:ascii="Times New Roman" w:hAnsi="Times New Roman"/>
          <w:sz w:val="28"/>
          <w:szCs w:val="28"/>
          <w:lang w:val="kk-KZ"/>
        </w:rPr>
        <w:t xml:space="preserve">ді. Зерттеу </w:t>
      </w:r>
      <w:r w:rsidRPr="006B30A1">
        <w:rPr>
          <w:rFonts w:ascii="Times New Roman" w:hAnsi="Times New Roman"/>
          <w:sz w:val="28"/>
          <w:szCs w:val="28"/>
          <w:lang w:val="kk-KZ"/>
        </w:rPr>
        <w:t xml:space="preserve">жүргізу </w:t>
      </w:r>
      <w:r w:rsidR="00547984" w:rsidRPr="006B30A1">
        <w:rPr>
          <w:rFonts w:ascii="Times New Roman" w:hAnsi="Times New Roman"/>
          <w:sz w:val="28"/>
          <w:szCs w:val="28"/>
          <w:lang w:val="kk-KZ"/>
        </w:rPr>
        <w:t>барысында</w:t>
      </w:r>
      <w:r w:rsidRPr="006B30A1">
        <w:rPr>
          <w:rFonts w:ascii="Times New Roman" w:hAnsi="Times New Roman"/>
          <w:sz w:val="28"/>
          <w:szCs w:val="28"/>
          <w:lang w:val="kk-KZ"/>
        </w:rPr>
        <w:t xml:space="preserve"> </w:t>
      </w:r>
      <w:r w:rsidR="00830D3B">
        <w:rPr>
          <w:rFonts w:ascii="Times New Roman" w:hAnsi="Times New Roman"/>
          <w:sz w:val="28"/>
          <w:szCs w:val="28"/>
          <w:lang w:val="kk-KZ"/>
        </w:rPr>
        <w:t xml:space="preserve">жасыл </w:t>
      </w:r>
      <w:r w:rsidRPr="006B30A1">
        <w:rPr>
          <w:rFonts w:ascii="Times New Roman" w:hAnsi="Times New Roman"/>
          <w:sz w:val="28"/>
          <w:szCs w:val="28"/>
          <w:lang w:val="kk-KZ"/>
        </w:rPr>
        <w:t xml:space="preserve">қарақұмықтың </w:t>
      </w:r>
      <w:r w:rsidR="00547984" w:rsidRPr="006B30A1">
        <w:rPr>
          <w:rFonts w:ascii="Times New Roman" w:hAnsi="Times New Roman"/>
          <w:sz w:val="28"/>
          <w:szCs w:val="28"/>
          <w:lang w:val="kk-KZ"/>
        </w:rPr>
        <w:t xml:space="preserve"> </w:t>
      </w:r>
      <w:r w:rsidRPr="006B30A1">
        <w:rPr>
          <w:rFonts w:ascii="Times New Roman" w:hAnsi="Times New Roman"/>
          <w:sz w:val="28"/>
          <w:szCs w:val="28"/>
          <w:shd w:val="clear" w:color="auto" w:fill="FFFFFF"/>
          <w:lang w:val="kk-KZ"/>
        </w:rPr>
        <w:t>ірі дәнді,</w:t>
      </w:r>
      <w:r w:rsidRPr="006B30A1">
        <w:rPr>
          <w:rFonts w:ascii="Times New Roman" w:hAnsi="Times New Roman"/>
          <w:sz w:val="28"/>
          <w:szCs w:val="28"/>
          <w:lang w:val="kk-KZ"/>
        </w:rPr>
        <w:t xml:space="preserve"> </w:t>
      </w:r>
      <w:r w:rsidRPr="006B30A1">
        <w:rPr>
          <w:rFonts w:ascii="Times New Roman" w:hAnsi="Times New Roman"/>
          <w:sz w:val="28"/>
          <w:szCs w:val="28"/>
          <w:shd w:val="clear" w:color="auto" w:fill="FFFFFF"/>
          <w:lang w:val="kk-KZ"/>
        </w:rPr>
        <w:t>сапасы жағынан құнды, орташа піскен</w:t>
      </w:r>
      <w:r w:rsidRPr="006B30A1">
        <w:rPr>
          <w:rFonts w:ascii="Times New Roman" w:hAnsi="Times New Roman"/>
          <w:sz w:val="28"/>
          <w:szCs w:val="28"/>
          <w:lang w:val="kk-KZ"/>
        </w:rPr>
        <w:t xml:space="preserve"> ертеректен келе жатқан «Богатырь» және ерте піскен, ірі дәнді «Сумчанка»  </w:t>
      </w:r>
      <w:r w:rsidR="004B7B2A" w:rsidRPr="006B30A1">
        <w:rPr>
          <w:rFonts w:ascii="Times New Roman" w:hAnsi="Times New Roman"/>
          <w:sz w:val="28"/>
          <w:szCs w:val="28"/>
          <w:lang w:val="kk-KZ"/>
        </w:rPr>
        <w:t>сұрыптары</w:t>
      </w:r>
      <w:r w:rsidRPr="006B30A1">
        <w:rPr>
          <w:rFonts w:ascii="Times New Roman" w:hAnsi="Times New Roman"/>
          <w:sz w:val="28"/>
          <w:szCs w:val="28"/>
          <w:lang w:val="kk-KZ"/>
        </w:rPr>
        <w:t xml:space="preserve"> </w:t>
      </w:r>
      <w:r w:rsidR="004B7B2A" w:rsidRPr="006B30A1">
        <w:rPr>
          <w:rFonts w:ascii="Times New Roman" w:hAnsi="Times New Roman"/>
          <w:sz w:val="28"/>
          <w:szCs w:val="28"/>
          <w:lang w:val="kk-KZ"/>
        </w:rPr>
        <w:t xml:space="preserve"> </w:t>
      </w:r>
      <w:r w:rsidR="00821B5B" w:rsidRPr="006B30A1">
        <w:rPr>
          <w:rFonts w:ascii="Times New Roman" w:hAnsi="Times New Roman"/>
          <w:sz w:val="28"/>
          <w:szCs w:val="28"/>
          <w:lang w:val="kk-KZ"/>
        </w:rPr>
        <w:t>қарастырылды</w:t>
      </w:r>
      <w:r w:rsidR="00593618" w:rsidRPr="006B30A1">
        <w:rPr>
          <w:rFonts w:ascii="Times New Roman" w:hAnsi="Times New Roman"/>
          <w:sz w:val="28"/>
          <w:szCs w:val="28"/>
          <w:lang w:val="kk-KZ"/>
        </w:rPr>
        <w:t xml:space="preserve">. </w:t>
      </w:r>
      <w:r w:rsidR="00416583" w:rsidRPr="006B30A1">
        <w:rPr>
          <w:rFonts w:ascii="Times New Roman" w:hAnsi="Times New Roman"/>
          <w:sz w:val="28"/>
          <w:szCs w:val="28"/>
          <w:lang w:val="kk-KZ"/>
        </w:rPr>
        <w:t>Қарақұмық</w:t>
      </w:r>
      <w:r w:rsidR="00821B5B" w:rsidRPr="006B30A1">
        <w:rPr>
          <w:rFonts w:ascii="Times New Roman" w:hAnsi="Times New Roman"/>
          <w:sz w:val="28"/>
          <w:szCs w:val="28"/>
          <w:lang w:val="kk-KZ"/>
        </w:rPr>
        <w:t xml:space="preserve"> сұрыптары </w:t>
      </w:r>
      <w:r w:rsidR="001F47C4" w:rsidRPr="006B30A1">
        <w:rPr>
          <w:rFonts w:ascii="Times New Roman" w:hAnsi="Times New Roman"/>
          <w:sz w:val="28"/>
          <w:szCs w:val="28"/>
          <w:lang w:val="kk-KZ"/>
        </w:rPr>
        <w:t>«</w:t>
      </w:r>
      <w:r w:rsidR="00821B5B" w:rsidRPr="006B30A1">
        <w:rPr>
          <w:rFonts w:ascii="Times New Roman" w:eastAsiaTheme="minorHAnsi" w:hAnsi="Times New Roman"/>
          <w:sz w:val="28"/>
          <w:szCs w:val="28"/>
          <w:lang w:val="kk-KZ"/>
        </w:rPr>
        <w:t>МЕМСТ</w:t>
      </w:r>
      <w:r w:rsidR="001F47C4" w:rsidRPr="006B30A1">
        <w:rPr>
          <w:rFonts w:ascii="Times New Roman" w:hAnsi="Times New Roman"/>
          <w:sz w:val="28"/>
          <w:szCs w:val="28"/>
          <w:lang w:val="kk-KZ"/>
        </w:rPr>
        <w:t xml:space="preserve"> 56105-2014. Қарақұмық. Техникалық шарттар» </w:t>
      </w:r>
      <w:r w:rsidR="00416583" w:rsidRPr="006B30A1">
        <w:rPr>
          <w:rFonts w:ascii="Times New Roman" w:hAnsi="Times New Roman"/>
          <w:sz w:val="28"/>
          <w:szCs w:val="28"/>
          <w:lang w:val="kk-KZ"/>
        </w:rPr>
        <w:t xml:space="preserve"> с</w:t>
      </w:r>
      <w:r w:rsidR="00830D3B">
        <w:rPr>
          <w:rFonts w:ascii="Times New Roman" w:hAnsi="Times New Roman"/>
          <w:sz w:val="28"/>
          <w:szCs w:val="28"/>
          <w:lang w:val="kk-KZ"/>
        </w:rPr>
        <w:t>тандарты бойынша сәйкестендіріл</w:t>
      </w:r>
      <w:r w:rsidR="00416583" w:rsidRPr="006B30A1">
        <w:rPr>
          <w:rFonts w:ascii="Times New Roman" w:hAnsi="Times New Roman"/>
          <w:sz w:val="28"/>
          <w:szCs w:val="28"/>
          <w:lang w:val="kk-KZ"/>
        </w:rPr>
        <w:t>ді</w:t>
      </w:r>
      <w:r w:rsidR="0074456B" w:rsidRPr="006B30A1">
        <w:rPr>
          <w:rFonts w:ascii="Times New Roman" w:hAnsi="Times New Roman"/>
          <w:sz w:val="28"/>
          <w:szCs w:val="28"/>
          <w:lang w:val="kk-KZ"/>
        </w:rPr>
        <w:t>.</w:t>
      </w:r>
      <w:r w:rsidR="004B7B2A" w:rsidRPr="006B30A1">
        <w:rPr>
          <w:rFonts w:ascii="Times New Roman" w:hAnsi="Times New Roman"/>
          <w:sz w:val="28"/>
          <w:szCs w:val="28"/>
          <w:lang w:val="kk-KZ"/>
        </w:rPr>
        <w:t xml:space="preserve"> </w:t>
      </w:r>
    </w:p>
    <w:p w:rsidR="004B7B2A" w:rsidRPr="006B30A1" w:rsidRDefault="00821B5B" w:rsidP="0074456B">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Ж</w:t>
      </w:r>
      <w:r w:rsidR="004B7B2A" w:rsidRPr="006B30A1">
        <w:rPr>
          <w:rFonts w:ascii="Times New Roman" w:hAnsi="Times New Roman"/>
          <w:sz w:val="28"/>
          <w:szCs w:val="28"/>
          <w:lang w:val="kk-KZ"/>
        </w:rPr>
        <w:t>аңа өнімнің негізгі компоненті</w:t>
      </w:r>
      <w:r w:rsidRPr="006B30A1">
        <w:rPr>
          <w:rFonts w:ascii="Times New Roman" w:hAnsi="Times New Roman"/>
          <w:sz w:val="28"/>
          <w:szCs w:val="28"/>
          <w:lang w:val="kk-KZ"/>
        </w:rPr>
        <w:t xml:space="preserve"> ретінде </w:t>
      </w:r>
      <w:r w:rsidR="00A7747C" w:rsidRPr="006B30A1">
        <w:rPr>
          <w:rFonts w:ascii="Times New Roman" w:hAnsi="Times New Roman"/>
          <w:sz w:val="28"/>
          <w:szCs w:val="28"/>
          <w:lang w:val="kk-KZ"/>
        </w:rPr>
        <w:t xml:space="preserve">жасыл </w:t>
      </w:r>
      <w:r w:rsidR="00AE7766" w:rsidRPr="006B30A1">
        <w:rPr>
          <w:rFonts w:ascii="Times New Roman" w:hAnsi="Times New Roman"/>
          <w:sz w:val="28"/>
          <w:szCs w:val="28"/>
          <w:lang w:val="kk-KZ"/>
        </w:rPr>
        <w:t xml:space="preserve">қарақұмық </w:t>
      </w:r>
      <w:r w:rsidRPr="006B30A1">
        <w:rPr>
          <w:rFonts w:ascii="Times New Roman" w:hAnsi="Times New Roman"/>
          <w:sz w:val="28"/>
          <w:szCs w:val="28"/>
          <w:lang w:val="kk-KZ"/>
        </w:rPr>
        <w:t>таңдалғандықтан, қарақұмықтың</w:t>
      </w:r>
      <w:r w:rsidR="004B7B2A" w:rsidRPr="006B30A1">
        <w:rPr>
          <w:rFonts w:ascii="Times New Roman" w:hAnsi="Times New Roman"/>
          <w:sz w:val="28"/>
          <w:szCs w:val="28"/>
          <w:lang w:val="kk-KZ"/>
        </w:rPr>
        <w:t xml:space="preserve"> отандық </w:t>
      </w:r>
      <w:r w:rsidR="00416583" w:rsidRPr="006B30A1">
        <w:rPr>
          <w:rFonts w:ascii="Times New Roman" w:hAnsi="Times New Roman"/>
          <w:sz w:val="28"/>
          <w:szCs w:val="28"/>
          <w:lang w:val="kk-KZ"/>
        </w:rPr>
        <w:t>с</w:t>
      </w:r>
      <w:r w:rsidR="004B7B2A" w:rsidRPr="006B30A1">
        <w:rPr>
          <w:rFonts w:ascii="Times New Roman" w:hAnsi="Times New Roman"/>
          <w:sz w:val="28"/>
          <w:szCs w:val="28"/>
          <w:lang w:val="kk-KZ"/>
        </w:rPr>
        <w:t>ұрыптары</w:t>
      </w:r>
      <w:r w:rsidRPr="006B30A1">
        <w:rPr>
          <w:rFonts w:ascii="Times New Roman" w:hAnsi="Times New Roman"/>
          <w:sz w:val="28"/>
          <w:szCs w:val="28"/>
          <w:lang w:val="kk-KZ"/>
        </w:rPr>
        <w:t>ның сапалық көрсеткіштері</w:t>
      </w:r>
      <w:r w:rsidR="004B7B2A" w:rsidRPr="006B30A1">
        <w:rPr>
          <w:rFonts w:ascii="Times New Roman" w:hAnsi="Times New Roman"/>
          <w:sz w:val="28"/>
          <w:szCs w:val="28"/>
          <w:lang w:val="kk-KZ"/>
        </w:rPr>
        <w:t xml:space="preserve"> зерттелді. </w:t>
      </w:r>
      <w:r w:rsidR="00A7747C" w:rsidRPr="006B30A1">
        <w:rPr>
          <w:rFonts w:ascii="Times New Roman" w:hAnsi="Times New Roman"/>
          <w:sz w:val="28"/>
          <w:szCs w:val="28"/>
          <w:lang w:val="kk-KZ"/>
        </w:rPr>
        <w:t>Жасыл қ</w:t>
      </w:r>
      <w:r w:rsidR="00416583" w:rsidRPr="006B30A1">
        <w:rPr>
          <w:rFonts w:ascii="Times New Roman" w:hAnsi="Times New Roman"/>
          <w:sz w:val="28"/>
          <w:szCs w:val="28"/>
          <w:lang w:val="kk-KZ"/>
        </w:rPr>
        <w:t xml:space="preserve">арақұмықтың </w:t>
      </w:r>
      <w:r w:rsidRPr="006B30A1">
        <w:rPr>
          <w:rFonts w:ascii="Times New Roman" w:hAnsi="Times New Roman"/>
          <w:sz w:val="28"/>
          <w:szCs w:val="28"/>
          <w:lang w:val="kk-KZ"/>
        </w:rPr>
        <w:t xml:space="preserve">«Богатырь» және «Сумчанка»  </w:t>
      </w:r>
      <w:r w:rsidR="00416583" w:rsidRPr="006B30A1">
        <w:rPr>
          <w:rFonts w:ascii="Times New Roman" w:hAnsi="Times New Roman"/>
          <w:sz w:val="28"/>
          <w:szCs w:val="28"/>
          <w:lang w:val="kk-KZ"/>
        </w:rPr>
        <w:t xml:space="preserve">сұрыптарының </w:t>
      </w:r>
      <w:r w:rsidRPr="006B30A1">
        <w:rPr>
          <w:rFonts w:ascii="Times New Roman" w:hAnsi="Times New Roman"/>
          <w:sz w:val="28"/>
          <w:szCs w:val="28"/>
          <w:lang w:val="kk-KZ"/>
        </w:rPr>
        <w:t xml:space="preserve"> сапалық көрсеткіштері</w:t>
      </w:r>
      <w:r w:rsidR="002A2886" w:rsidRPr="006B30A1">
        <w:rPr>
          <w:rFonts w:ascii="Times New Roman" w:hAnsi="Times New Roman"/>
          <w:sz w:val="28"/>
          <w:szCs w:val="28"/>
          <w:lang w:val="kk-KZ"/>
        </w:rPr>
        <w:t xml:space="preserve"> </w:t>
      </w:r>
      <w:r w:rsidR="001B4EE2" w:rsidRPr="006B30A1">
        <w:rPr>
          <w:rFonts w:ascii="Times New Roman" w:hAnsi="Times New Roman"/>
          <w:sz w:val="28"/>
          <w:szCs w:val="28"/>
          <w:lang w:val="kk-KZ"/>
        </w:rPr>
        <w:t>2</w:t>
      </w:r>
      <w:r w:rsidR="004B7B2A" w:rsidRPr="006B30A1">
        <w:rPr>
          <w:rFonts w:ascii="Times New Roman" w:hAnsi="Times New Roman"/>
          <w:sz w:val="28"/>
          <w:szCs w:val="28"/>
          <w:lang w:val="kk-KZ"/>
        </w:rPr>
        <w:t xml:space="preserve"> -</w:t>
      </w:r>
      <w:r w:rsidR="002A2886" w:rsidRPr="006B30A1">
        <w:rPr>
          <w:rFonts w:ascii="Times New Roman" w:hAnsi="Times New Roman"/>
          <w:sz w:val="28"/>
          <w:szCs w:val="28"/>
          <w:lang w:val="kk-KZ"/>
        </w:rPr>
        <w:t xml:space="preserve"> </w:t>
      </w:r>
      <w:r w:rsidR="004B7B2A" w:rsidRPr="006B30A1">
        <w:rPr>
          <w:rFonts w:ascii="Times New Roman" w:hAnsi="Times New Roman"/>
          <w:sz w:val="28"/>
          <w:szCs w:val="28"/>
          <w:lang w:val="kk-KZ"/>
        </w:rPr>
        <w:t xml:space="preserve">кестеде </w:t>
      </w:r>
      <w:r w:rsidRPr="006B30A1">
        <w:rPr>
          <w:rFonts w:ascii="Times New Roman" w:hAnsi="Times New Roman"/>
          <w:sz w:val="28"/>
          <w:szCs w:val="28"/>
          <w:lang w:val="kk-KZ"/>
        </w:rPr>
        <w:t>көрсетілген</w:t>
      </w:r>
      <w:r w:rsidR="004B7B2A" w:rsidRPr="006B30A1">
        <w:rPr>
          <w:rFonts w:ascii="Times New Roman" w:hAnsi="Times New Roman"/>
          <w:sz w:val="28"/>
          <w:szCs w:val="28"/>
          <w:lang w:val="kk-KZ"/>
        </w:rPr>
        <w:t xml:space="preserve">. </w:t>
      </w:r>
      <w:r w:rsidR="001F47C4" w:rsidRPr="006B30A1">
        <w:rPr>
          <w:rFonts w:ascii="Times New Roman" w:hAnsi="Times New Roman"/>
          <w:sz w:val="28"/>
          <w:szCs w:val="28"/>
          <w:lang w:val="kk-KZ"/>
        </w:rPr>
        <w:t xml:space="preserve"> </w:t>
      </w:r>
      <w:r w:rsidR="00AE7766" w:rsidRPr="006B30A1">
        <w:rPr>
          <w:rFonts w:ascii="Times New Roman" w:hAnsi="Times New Roman"/>
          <w:sz w:val="28"/>
          <w:szCs w:val="28"/>
          <w:lang w:val="kk-KZ"/>
        </w:rPr>
        <w:t xml:space="preserve"> </w:t>
      </w:r>
    </w:p>
    <w:p w:rsidR="001F47C4" w:rsidRPr="006B30A1" w:rsidRDefault="001F47C4" w:rsidP="0074456B">
      <w:pPr>
        <w:spacing w:after="0" w:line="240" w:lineRule="auto"/>
        <w:ind w:firstLine="709"/>
        <w:jc w:val="both"/>
        <w:rPr>
          <w:rFonts w:ascii="Times New Roman" w:hAnsi="Times New Roman"/>
          <w:sz w:val="28"/>
          <w:szCs w:val="28"/>
          <w:lang w:val="kk-KZ"/>
        </w:rPr>
      </w:pPr>
    </w:p>
    <w:p w:rsidR="001F47C4" w:rsidRPr="006B30A1" w:rsidRDefault="002A2886" w:rsidP="001F47C4">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 xml:space="preserve">Кесте </w:t>
      </w:r>
      <w:r w:rsidR="001B4EE2" w:rsidRPr="006B30A1">
        <w:rPr>
          <w:rFonts w:ascii="Times New Roman" w:hAnsi="Times New Roman"/>
          <w:sz w:val="28"/>
          <w:szCs w:val="28"/>
          <w:lang w:val="kk-KZ"/>
        </w:rPr>
        <w:t>2</w:t>
      </w:r>
      <w:r w:rsidR="001F47C4" w:rsidRPr="006B30A1">
        <w:rPr>
          <w:rFonts w:ascii="Times New Roman" w:hAnsi="Times New Roman"/>
          <w:sz w:val="28"/>
          <w:szCs w:val="28"/>
          <w:lang w:val="kk-KZ"/>
        </w:rPr>
        <w:t xml:space="preserve"> – </w:t>
      </w:r>
      <w:r w:rsidR="00A7747C" w:rsidRPr="006B30A1">
        <w:rPr>
          <w:rFonts w:ascii="Times New Roman" w:hAnsi="Times New Roman"/>
          <w:sz w:val="28"/>
          <w:szCs w:val="28"/>
          <w:lang w:val="kk-KZ"/>
        </w:rPr>
        <w:t>Жасыл қ</w:t>
      </w:r>
      <w:r w:rsidR="001F47C4" w:rsidRPr="006B30A1">
        <w:rPr>
          <w:rFonts w:ascii="Times New Roman" w:hAnsi="Times New Roman"/>
          <w:sz w:val="28"/>
          <w:szCs w:val="28"/>
          <w:lang w:val="kk-KZ"/>
        </w:rPr>
        <w:t xml:space="preserve">арақұмықтың </w:t>
      </w:r>
      <w:r w:rsidR="00821B5B" w:rsidRPr="006B30A1">
        <w:rPr>
          <w:rFonts w:ascii="Times New Roman" w:hAnsi="Times New Roman"/>
          <w:sz w:val="28"/>
          <w:szCs w:val="28"/>
          <w:lang w:val="kk-KZ"/>
        </w:rPr>
        <w:t xml:space="preserve">«Богатырь» және «Сумчанка»  </w:t>
      </w:r>
      <w:r w:rsidR="001F47C4" w:rsidRPr="006B30A1">
        <w:rPr>
          <w:rFonts w:ascii="Times New Roman" w:hAnsi="Times New Roman"/>
          <w:sz w:val="28"/>
          <w:szCs w:val="28"/>
          <w:lang w:val="kk-KZ"/>
        </w:rPr>
        <w:t xml:space="preserve">сұрыптарының  сапалық </w:t>
      </w:r>
      <w:r w:rsidR="00821B5B" w:rsidRPr="006B30A1">
        <w:rPr>
          <w:rFonts w:ascii="Times New Roman" w:hAnsi="Times New Roman"/>
          <w:sz w:val="28"/>
          <w:szCs w:val="28"/>
          <w:lang w:val="kk-KZ"/>
        </w:rPr>
        <w:t>көрсеткіштері</w:t>
      </w:r>
    </w:p>
    <w:p w:rsidR="001F47C4" w:rsidRPr="006B30A1" w:rsidRDefault="001F47C4" w:rsidP="001F47C4">
      <w:pPr>
        <w:spacing w:after="0" w:line="240" w:lineRule="auto"/>
        <w:jc w:val="both"/>
        <w:rPr>
          <w:rFonts w:ascii="Times New Roman" w:hAnsi="Times New Roman"/>
          <w:sz w:val="28"/>
          <w:szCs w:val="28"/>
          <w:lang w:val="kk-KZ"/>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1984"/>
        <w:gridCol w:w="1701"/>
      </w:tblGrid>
      <w:tr w:rsidR="00416583" w:rsidRPr="006B30A1" w:rsidTr="00AE187B">
        <w:trPr>
          <w:jc w:val="center"/>
        </w:trPr>
        <w:tc>
          <w:tcPr>
            <w:tcW w:w="5867" w:type="dxa"/>
            <w:vMerge w:val="restart"/>
            <w:tcBorders>
              <w:top w:val="single" w:sz="4" w:space="0" w:color="auto"/>
              <w:left w:val="single" w:sz="4" w:space="0" w:color="auto"/>
              <w:bottom w:val="single" w:sz="4" w:space="0" w:color="auto"/>
              <w:right w:val="single" w:sz="4" w:space="0" w:color="auto"/>
            </w:tcBorders>
            <w:hideMark/>
          </w:tcPr>
          <w:p w:rsidR="00416583" w:rsidRPr="006B30A1" w:rsidRDefault="00416583" w:rsidP="0074456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Көрсеткіштер атауы, өл</w:t>
            </w:r>
            <w:r w:rsidR="00821B5B" w:rsidRPr="006B30A1">
              <w:rPr>
                <w:rFonts w:ascii="Times New Roman" w:hAnsi="Times New Roman"/>
                <w:sz w:val="24"/>
                <w:szCs w:val="24"/>
                <w:lang w:val="kk-KZ"/>
              </w:rPr>
              <w:t>ш</w:t>
            </w:r>
            <w:r w:rsidRPr="006B30A1">
              <w:rPr>
                <w:rFonts w:ascii="Times New Roman" w:hAnsi="Times New Roman"/>
                <w:sz w:val="24"/>
                <w:szCs w:val="24"/>
                <w:lang w:val="kk-KZ"/>
              </w:rPr>
              <w:t>ем бірлігі</w:t>
            </w:r>
          </w:p>
        </w:tc>
        <w:tc>
          <w:tcPr>
            <w:tcW w:w="3685" w:type="dxa"/>
            <w:gridSpan w:val="2"/>
            <w:tcBorders>
              <w:top w:val="single" w:sz="4" w:space="0" w:color="auto"/>
              <w:left w:val="single" w:sz="4" w:space="0" w:color="auto"/>
              <w:bottom w:val="single" w:sz="4" w:space="0" w:color="auto"/>
              <w:right w:val="single" w:sz="4" w:space="0" w:color="auto"/>
            </w:tcBorders>
            <w:hideMark/>
          </w:tcPr>
          <w:p w:rsidR="00416583" w:rsidRPr="006B30A1" w:rsidRDefault="00A7747C" w:rsidP="00A7747C">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Жасыл қ</w:t>
            </w:r>
            <w:r w:rsidR="00416583" w:rsidRPr="006B30A1">
              <w:rPr>
                <w:rFonts w:ascii="Times New Roman" w:hAnsi="Times New Roman"/>
                <w:sz w:val="24"/>
                <w:szCs w:val="24"/>
                <w:lang w:val="kk-KZ"/>
              </w:rPr>
              <w:t>арақұмық сұрыптары</w:t>
            </w:r>
          </w:p>
        </w:tc>
      </w:tr>
      <w:tr w:rsidR="00FF0FA4" w:rsidRPr="006B30A1" w:rsidTr="00AE187B">
        <w:trPr>
          <w:jc w:val="center"/>
        </w:trPr>
        <w:tc>
          <w:tcPr>
            <w:tcW w:w="5867" w:type="dxa"/>
            <w:vMerge/>
            <w:tcBorders>
              <w:top w:val="single" w:sz="4" w:space="0" w:color="auto"/>
              <w:left w:val="single" w:sz="4" w:space="0" w:color="auto"/>
              <w:bottom w:val="single" w:sz="4" w:space="0" w:color="auto"/>
              <w:right w:val="single" w:sz="4" w:space="0" w:color="auto"/>
            </w:tcBorders>
            <w:vAlign w:val="center"/>
            <w:hideMark/>
          </w:tcPr>
          <w:p w:rsidR="00FF0FA4" w:rsidRPr="006B30A1" w:rsidRDefault="00FF0FA4" w:rsidP="0074456B">
            <w:pPr>
              <w:spacing w:after="0" w:line="240" w:lineRule="auto"/>
              <w:rPr>
                <w:rFonts w:ascii="Times New Roman" w:hAnsi="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Богатырь</w:t>
            </w:r>
          </w:p>
        </w:tc>
        <w:tc>
          <w:tcPr>
            <w:tcW w:w="1701"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Сумчанка</w:t>
            </w:r>
          </w:p>
        </w:tc>
      </w:tr>
      <w:tr w:rsidR="00FF0FA4" w:rsidRPr="006B30A1" w:rsidTr="00AE187B">
        <w:trPr>
          <w:jc w:val="center"/>
        </w:trPr>
        <w:tc>
          <w:tcPr>
            <w:tcW w:w="5867"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1</w:t>
            </w:r>
          </w:p>
        </w:tc>
        <w:tc>
          <w:tcPr>
            <w:tcW w:w="1984"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3</w:t>
            </w:r>
          </w:p>
        </w:tc>
      </w:tr>
      <w:tr w:rsidR="00FF0FA4" w:rsidRPr="006B30A1" w:rsidTr="00AE187B">
        <w:trPr>
          <w:jc w:val="center"/>
        </w:trPr>
        <w:tc>
          <w:tcPr>
            <w:tcW w:w="5867"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both"/>
              <w:rPr>
                <w:rFonts w:ascii="Times New Roman" w:hAnsi="Times New Roman"/>
                <w:sz w:val="24"/>
                <w:szCs w:val="24"/>
              </w:rPr>
            </w:pPr>
            <w:r w:rsidRPr="006B30A1">
              <w:rPr>
                <w:rFonts w:ascii="Times New Roman" w:hAnsi="Times New Roman"/>
                <w:sz w:val="24"/>
                <w:szCs w:val="24"/>
                <w:lang w:val="kk-KZ"/>
              </w:rPr>
              <w:t>Ақуыздың массалық үлесі, %</w:t>
            </w:r>
          </w:p>
        </w:tc>
        <w:tc>
          <w:tcPr>
            <w:tcW w:w="1984" w:type="dxa"/>
            <w:tcBorders>
              <w:top w:val="single" w:sz="4" w:space="0" w:color="auto"/>
              <w:left w:val="single" w:sz="4" w:space="0" w:color="auto"/>
              <w:bottom w:val="single" w:sz="4" w:space="0" w:color="auto"/>
              <w:right w:val="single" w:sz="4" w:space="0" w:color="auto"/>
            </w:tcBorders>
            <w:hideMark/>
          </w:tcPr>
          <w:p w:rsidR="00FF0FA4" w:rsidRPr="006B30A1" w:rsidRDefault="00FF0FA4" w:rsidP="001F47C4">
            <w:pPr>
              <w:spacing w:after="0" w:line="240" w:lineRule="auto"/>
              <w:jc w:val="center"/>
              <w:rPr>
                <w:rFonts w:ascii="Times New Roman" w:hAnsi="Times New Roman"/>
                <w:sz w:val="24"/>
                <w:szCs w:val="24"/>
                <w:lang w:val="kk-KZ"/>
              </w:rPr>
            </w:pPr>
            <w:r w:rsidRPr="006B30A1">
              <w:rPr>
                <w:rFonts w:ascii="Times New Roman" w:hAnsi="Times New Roman"/>
                <w:sz w:val="24"/>
                <w:szCs w:val="24"/>
              </w:rPr>
              <w:t>9,</w:t>
            </w:r>
            <w:r w:rsidR="0099330D" w:rsidRPr="006B30A1">
              <w:rPr>
                <w:rFonts w:ascii="Times New Roman" w:hAnsi="Times New Roman"/>
                <w:sz w:val="24"/>
                <w:szCs w:val="24"/>
                <w:lang w:val="kk-KZ"/>
              </w:rPr>
              <w:t>67</w:t>
            </w:r>
          </w:p>
        </w:tc>
        <w:tc>
          <w:tcPr>
            <w:tcW w:w="1701" w:type="dxa"/>
            <w:tcBorders>
              <w:top w:val="single" w:sz="4" w:space="0" w:color="auto"/>
              <w:left w:val="single" w:sz="4" w:space="0" w:color="auto"/>
              <w:bottom w:val="single" w:sz="4" w:space="0" w:color="auto"/>
              <w:right w:val="single" w:sz="4" w:space="0" w:color="auto"/>
            </w:tcBorders>
          </w:tcPr>
          <w:p w:rsidR="00FF0FA4" w:rsidRPr="006B30A1" w:rsidRDefault="00FF0FA4" w:rsidP="0074456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9,</w:t>
            </w:r>
            <w:r w:rsidR="0099330D" w:rsidRPr="006B30A1">
              <w:rPr>
                <w:rFonts w:ascii="Times New Roman" w:hAnsi="Times New Roman"/>
                <w:sz w:val="24"/>
                <w:szCs w:val="24"/>
                <w:lang w:val="kk-KZ"/>
              </w:rPr>
              <w:t>00</w:t>
            </w:r>
          </w:p>
        </w:tc>
      </w:tr>
      <w:tr w:rsidR="00FF0FA4" w:rsidRPr="006B30A1" w:rsidTr="00AE187B">
        <w:trPr>
          <w:trHeight w:val="295"/>
          <w:jc w:val="center"/>
        </w:trPr>
        <w:tc>
          <w:tcPr>
            <w:tcW w:w="5867"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both"/>
              <w:rPr>
                <w:rFonts w:ascii="Times New Roman" w:hAnsi="Times New Roman"/>
                <w:sz w:val="24"/>
                <w:szCs w:val="24"/>
              </w:rPr>
            </w:pPr>
            <w:r w:rsidRPr="006B30A1">
              <w:rPr>
                <w:rFonts w:ascii="Times New Roman" w:hAnsi="Times New Roman"/>
                <w:sz w:val="24"/>
                <w:szCs w:val="24"/>
                <w:lang w:val="kk-KZ"/>
              </w:rPr>
              <w:t>Майдық массалық үлесі</w:t>
            </w:r>
            <w:r w:rsidRPr="006B30A1">
              <w:rPr>
                <w:rFonts w:ascii="Times New Roman" w:hAnsi="Times New Roman"/>
                <w:sz w:val="24"/>
                <w:szCs w:val="24"/>
              </w:rPr>
              <w:t>, %</w:t>
            </w:r>
          </w:p>
        </w:tc>
        <w:tc>
          <w:tcPr>
            <w:tcW w:w="1984"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rPr>
            </w:pPr>
            <w:r w:rsidRPr="006B30A1">
              <w:rPr>
                <w:rFonts w:ascii="Times New Roman" w:hAnsi="Times New Roman"/>
                <w:sz w:val="24"/>
                <w:szCs w:val="24"/>
              </w:rPr>
              <w:t>1,67</w:t>
            </w:r>
          </w:p>
        </w:tc>
        <w:tc>
          <w:tcPr>
            <w:tcW w:w="1701" w:type="dxa"/>
            <w:tcBorders>
              <w:top w:val="single" w:sz="4" w:space="0" w:color="auto"/>
              <w:left w:val="single" w:sz="4" w:space="0" w:color="auto"/>
              <w:bottom w:val="single" w:sz="4" w:space="0" w:color="auto"/>
              <w:right w:val="single" w:sz="4" w:space="0" w:color="auto"/>
            </w:tcBorders>
          </w:tcPr>
          <w:p w:rsidR="00FF0FA4" w:rsidRPr="006B30A1" w:rsidRDefault="00FF0FA4" w:rsidP="0074456B">
            <w:pPr>
              <w:spacing w:after="0" w:line="240" w:lineRule="auto"/>
              <w:jc w:val="center"/>
              <w:rPr>
                <w:rFonts w:ascii="Times New Roman" w:hAnsi="Times New Roman"/>
                <w:sz w:val="24"/>
                <w:szCs w:val="24"/>
              </w:rPr>
            </w:pPr>
            <w:r w:rsidRPr="006B30A1">
              <w:rPr>
                <w:rFonts w:ascii="Times New Roman" w:hAnsi="Times New Roman"/>
                <w:sz w:val="24"/>
                <w:szCs w:val="24"/>
                <w:lang w:val="kk-KZ"/>
              </w:rPr>
              <w:t>1,57</w:t>
            </w:r>
          </w:p>
        </w:tc>
      </w:tr>
      <w:tr w:rsidR="00FF0FA4" w:rsidRPr="006B30A1" w:rsidTr="00AE187B">
        <w:trPr>
          <w:jc w:val="center"/>
        </w:trPr>
        <w:tc>
          <w:tcPr>
            <w:tcW w:w="5867"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both"/>
              <w:rPr>
                <w:rFonts w:ascii="Times New Roman" w:hAnsi="Times New Roman"/>
                <w:sz w:val="24"/>
                <w:szCs w:val="24"/>
              </w:rPr>
            </w:pPr>
            <w:r w:rsidRPr="006B30A1">
              <w:rPr>
                <w:rFonts w:ascii="Times New Roman" w:hAnsi="Times New Roman"/>
                <w:sz w:val="24"/>
                <w:szCs w:val="24"/>
                <w:lang w:val="kk-KZ"/>
              </w:rPr>
              <w:t>Көмірсудың массалық үлесі</w:t>
            </w:r>
            <w:r w:rsidRPr="006B30A1">
              <w:rPr>
                <w:rFonts w:ascii="Times New Roman" w:hAnsi="Times New Roman"/>
                <w:sz w:val="24"/>
                <w:szCs w:val="24"/>
              </w:rPr>
              <w:t>, %</w:t>
            </w:r>
          </w:p>
        </w:tc>
        <w:tc>
          <w:tcPr>
            <w:tcW w:w="1984"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rPr>
            </w:pPr>
            <w:r w:rsidRPr="006B30A1">
              <w:rPr>
                <w:rFonts w:ascii="Times New Roman" w:hAnsi="Times New Roman"/>
                <w:sz w:val="24"/>
                <w:szCs w:val="24"/>
              </w:rPr>
              <w:t>47,6</w:t>
            </w:r>
          </w:p>
        </w:tc>
        <w:tc>
          <w:tcPr>
            <w:tcW w:w="1701" w:type="dxa"/>
            <w:tcBorders>
              <w:top w:val="single" w:sz="4" w:space="0" w:color="auto"/>
              <w:left w:val="single" w:sz="4" w:space="0" w:color="auto"/>
              <w:bottom w:val="single" w:sz="4" w:space="0" w:color="auto"/>
              <w:right w:val="single" w:sz="4" w:space="0" w:color="auto"/>
            </w:tcBorders>
          </w:tcPr>
          <w:p w:rsidR="00FF0FA4" w:rsidRPr="006B30A1" w:rsidRDefault="00FF0FA4" w:rsidP="0074456B">
            <w:pPr>
              <w:spacing w:after="0" w:line="240" w:lineRule="auto"/>
              <w:jc w:val="center"/>
              <w:rPr>
                <w:rFonts w:ascii="Times New Roman" w:hAnsi="Times New Roman"/>
                <w:sz w:val="24"/>
                <w:szCs w:val="24"/>
              </w:rPr>
            </w:pPr>
            <w:r w:rsidRPr="006B30A1">
              <w:rPr>
                <w:rFonts w:ascii="Times New Roman" w:hAnsi="Times New Roman"/>
                <w:sz w:val="24"/>
                <w:szCs w:val="24"/>
              </w:rPr>
              <w:t>46,6</w:t>
            </w:r>
          </w:p>
        </w:tc>
      </w:tr>
      <w:tr w:rsidR="00FF0FA4" w:rsidRPr="006B30A1" w:rsidTr="00AE187B">
        <w:trPr>
          <w:trHeight w:val="239"/>
          <w:jc w:val="center"/>
        </w:trPr>
        <w:tc>
          <w:tcPr>
            <w:tcW w:w="5867"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rPr>
                <w:rFonts w:ascii="Times New Roman" w:hAnsi="Times New Roman"/>
                <w:sz w:val="24"/>
                <w:szCs w:val="24"/>
              </w:rPr>
            </w:pPr>
            <w:r w:rsidRPr="006B30A1">
              <w:rPr>
                <w:rFonts w:ascii="Times New Roman" w:hAnsi="Times New Roman"/>
                <w:sz w:val="24"/>
                <w:szCs w:val="24"/>
                <w:lang w:val="kk-KZ"/>
              </w:rPr>
              <w:t>Ылғалдылықтың массалық үлесі</w:t>
            </w:r>
            <w:r w:rsidRPr="006B30A1">
              <w:rPr>
                <w:rFonts w:ascii="Times New Roman" w:hAnsi="Times New Roman"/>
                <w:sz w:val="24"/>
                <w:szCs w:val="24"/>
              </w:rPr>
              <w:t>, %</w:t>
            </w:r>
          </w:p>
        </w:tc>
        <w:tc>
          <w:tcPr>
            <w:tcW w:w="1984"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rPr>
            </w:pPr>
            <w:r w:rsidRPr="006B30A1">
              <w:rPr>
                <w:rFonts w:ascii="Times New Roman" w:hAnsi="Times New Roman"/>
                <w:sz w:val="24"/>
                <w:szCs w:val="24"/>
              </w:rPr>
              <w:t>9,54</w:t>
            </w:r>
          </w:p>
        </w:tc>
        <w:tc>
          <w:tcPr>
            <w:tcW w:w="1701" w:type="dxa"/>
            <w:tcBorders>
              <w:top w:val="single" w:sz="4" w:space="0" w:color="auto"/>
              <w:left w:val="single" w:sz="4" w:space="0" w:color="auto"/>
              <w:bottom w:val="single" w:sz="4" w:space="0" w:color="auto"/>
              <w:right w:val="single" w:sz="4" w:space="0" w:color="auto"/>
            </w:tcBorders>
          </w:tcPr>
          <w:p w:rsidR="00FF0FA4" w:rsidRPr="006B30A1" w:rsidRDefault="00FF0FA4" w:rsidP="0074456B">
            <w:pPr>
              <w:spacing w:after="0" w:line="240" w:lineRule="auto"/>
              <w:jc w:val="center"/>
              <w:rPr>
                <w:rFonts w:ascii="Times New Roman" w:hAnsi="Times New Roman"/>
                <w:sz w:val="24"/>
                <w:szCs w:val="24"/>
              </w:rPr>
            </w:pPr>
            <w:r w:rsidRPr="006B30A1">
              <w:rPr>
                <w:rFonts w:ascii="Times New Roman" w:hAnsi="Times New Roman"/>
                <w:sz w:val="24"/>
                <w:szCs w:val="24"/>
              </w:rPr>
              <w:t>9,54</w:t>
            </w:r>
          </w:p>
        </w:tc>
      </w:tr>
      <w:tr w:rsidR="00FF0FA4" w:rsidRPr="006B30A1" w:rsidTr="00AE187B">
        <w:trPr>
          <w:trHeight w:val="133"/>
          <w:jc w:val="center"/>
        </w:trPr>
        <w:tc>
          <w:tcPr>
            <w:tcW w:w="5867"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rPr>
                <w:rFonts w:ascii="Times New Roman" w:hAnsi="Times New Roman"/>
                <w:sz w:val="24"/>
                <w:szCs w:val="24"/>
              </w:rPr>
            </w:pPr>
            <w:r w:rsidRPr="006B30A1">
              <w:rPr>
                <w:rFonts w:ascii="Times New Roman" w:hAnsi="Times New Roman"/>
                <w:sz w:val="24"/>
                <w:szCs w:val="24"/>
                <w:lang w:val="kk-KZ"/>
              </w:rPr>
              <w:t>Күлділіктің массалық үлесі</w:t>
            </w:r>
            <w:r w:rsidRPr="006B30A1">
              <w:rPr>
                <w:rFonts w:ascii="Times New Roman" w:hAnsi="Times New Roman"/>
                <w:sz w:val="24"/>
                <w:szCs w:val="24"/>
              </w:rPr>
              <w:t>, %</w:t>
            </w:r>
          </w:p>
        </w:tc>
        <w:tc>
          <w:tcPr>
            <w:tcW w:w="1984" w:type="dxa"/>
            <w:tcBorders>
              <w:top w:val="single" w:sz="4" w:space="0" w:color="auto"/>
              <w:left w:val="single" w:sz="4" w:space="0" w:color="auto"/>
              <w:bottom w:val="single" w:sz="4" w:space="0" w:color="auto"/>
              <w:right w:val="single" w:sz="4" w:space="0" w:color="auto"/>
            </w:tcBorders>
            <w:hideMark/>
          </w:tcPr>
          <w:p w:rsidR="00FF0FA4" w:rsidRPr="006B30A1" w:rsidRDefault="00FF0FA4" w:rsidP="0074456B">
            <w:pPr>
              <w:spacing w:after="0" w:line="240" w:lineRule="auto"/>
              <w:jc w:val="center"/>
              <w:rPr>
                <w:rFonts w:ascii="Times New Roman" w:hAnsi="Times New Roman"/>
                <w:sz w:val="24"/>
                <w:szCs w:val="24"/>
              </w:rPr>
            </w:pPr>
            <w:r w:rsidRPr="006B30A1">
              <w:rPr>
                <w:rFonts w:ascii="Times New Roman" w:hAnsi="Times New Roman"/>
                <w:sz w:val="24"/>
                <w:szCs w:val="24"/>
              </w:rPr>
              <w:t>1,70</w:t>
            </w:r>
          </w:p>
        </w:tc>
        <w:tc>
          <w:tcPr>
            <w:tcW w:w="1701" w:type="dxa"/>
            <w:tcBorders>
              <w:top w:val="single" w:sz="4" w:space="0" w:color="auto"/>
              <w:left w:val="single" w:sz="4" w:space="0" w:color="auto"/>
              <w:bottom w:val="single" w:sz="4" w:space="0" w:color="auto"/>
              <w:right w:val="single" w:sz="4" w:space="0" w:color="auto"/>
            </w:tcBorders>
          </w:tcPr>
          <w:p w:rsidR="00FF0FA4" w:rsidRPr="006B30A1" w:rsidRDefault="00FF0FA4" w:rsidP="0074456B">
            <w:pPr>
              <w:spacing w:after="0" w:line="240" w:lineRule="auto"/>
              <w:jc w:val="center"/>
              <w:rPr>
                <w:rFonts w:ascii="Times New Roman" w:hAnsi="Times New Roman"/>
                <w:sz w:val="24"/>
                <w:szCs w:val="24"/>
              </w:rPr>
            </w:pPr>
            <w:r w:rsidRPr="006B30A1">
              <w:rPr>
                <w:rFonts w:ascii="Times New Roman" w:hAnsi="Times New Roman"/>
                <w:sz w:val="24"/>
                <w:szCs w:val="24"/>
              </w:rPr>
              <w:t>1,70</w:t>
            </w:r>
          </w:p>
        </w:tc>
      </w:tr>
    </w:tbl>
    <w:p w:rsidR="00547984" w:rsidRPr="006B30A1" w:rsidRDefault="00547984" w:rsidP="007A2283">
      <w:pPr>
        <w:spacing w:after="0" w:line="240" w:lineRule="auto"/>
        <w:ind w:firstLine="709"/>
        <w:jc w:val="both"/>
        <w:rPr>
          <w:rStyle w:val="a7"/>
          <w:rFonts w:ascii="Times New Roman" w:hAnsi="Times New Roman"/>
          <w:b/>
          <w:color w:val="auto"/>
          <w:sz w:val="28"/>
          <w:szCs w:val="28"/>
          <w:u w:val="none"/>
          <w:lang w:val="kk-KZ"/>
        </w:rPr>
      </w:pPr>
    </w:p>
    <w:p w:rsidR="00547984" w:rsidRDefault="00947EBF" w:rsidP="00E570F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2</w:t>
      </w:r>
      <w:r w:rsidR="00547984" w:rsidRPr="006B30A1">
        <w:rPr>
          <w:rFonts w:ascii="Times New Roman" w:hAnsi="Times New Roman"/>
          <w:sz w:val="28"/>
          <w:szCs w:val="28"/>
          <w:lang w:val="kk-KZ"/>
        </w:rPr>
        <w:t xml:space="preserve">-кестеде </w:t>
      </w:r>
      <w:r w:rsidR="00821B5B" w:rsidRPr="006B30A1">
        <w:rPr>
          <w:rFonts w:ascii="Times New Roman" w:hAnsi="Times New Roman"/>
          <w:sz w:val="28"/>
          <w:szCs w:val="28"/>
          <w:lang w:val="kk-KZ"/>
        </w:rPr>
        <w:t>жасыл</w:t>
      </w:r>
      <w:r w:rsidR="00547984" w:rsidRPr="006B30A1">
        <w:rPr>
          <w:rFonts w:ascii="Times New Roman" w:hAnsi="Times New Roman"/>
          <w:sz w:val="28"/>
          <w:szCs w:val="28"/>
          <w:lang w:val="kk-KZ"/>
        </w:rPr>
        <w:t xml:space="preserve"> қарақұмықтың Бо</w:t>
      </w:r>
      <w:r w:rsidR="00821B5B" w:rsidRPr="006B30A1">
        <w:rPr>
          <w:rFonts w:ascii="Times New Roman" w:hAnsi="Times New Roman"/>
          <w:sz w:val="28"/>
          <w:szCs w:val="28"/>
          <w:lang w:val="kk-KZ"/>
        </w:rPr>
        <w:t>гатырь және Сумчанка сұрыптарының</w:t>
      </w:r>
      <w:r w:rsidR="00547984" w:rsidRPr="006B30A1">
        <w:rPr>
          <w:rFonts w:ascii="Times New Roman" w:hAnsi="Times New Roman"/>
          <w:sz w:val="28"/>
          <w:szCs w:val="28"/>
          <w:lang w:val="kk-KZ"/>
        </w:rPr>
        <w:t xml:space="preserve">  сапалық</w:t>
      </w:r>
      <w:r w:rsidR="00821B5B" w:rsidRPr="006B30A1">
        <w:rPr>
          <w:rFonts w:ascii="Times New Roman" w:hAnsi="Times New Roman"/>
          <w:sz w:val="28"/>
          <w:szCs w:val="28"/>
          <w:lang w:val="kk-KZ"/>
        </w:rPr>
        <w:t xml:space="preserve"> көрсеткіштеріне</w:t>
      </w:r>
      <w:r w:rsidR="00547984" w:rsidRPr="006B30A1">
        <w:rPr>
          <w:rFonts w:ascii="Times New Roman" w:hAnsi="Times New Roman"/>
          <w:sz w:val="28"/>
          <w:szCs w:val="28"/>
          <w:lang w:val="kk-KZ"/>
        </w:rPr>
        <w:t xml:space="preserve"> </w:t>
      </w:r>
      <w:r w:rsidR="00821B5B" w:rsidRPr="006B30A1">
        <w:rPr>
          <w:rFonts w:ascii="Times New Roman" w:hAnsi="Times New Roman"/>
          <w:sz w:val="28"/>
          <w:szCs w:val="28"/>
          <w:lang w:val="kk-KZ"/>
        </w:rPr>
        <w:t xml:space="preserve">жүргізілген </w:t>
      </w:r>
      <w:r w:rsidR="00547984" w:rsidRPr="006B30A1">
        <w:rPr>
          <w:rFonts w:ascii="Times New Roman" w:hAnsi="Times New Roman"/>
          <w:sz w:val="28"/>
          <w:szCs w:val="28"/>
          <w:lang w:val="kk-KZ"/>
        </w:rPr>
        <w:t>зерттеу</w:t>
      </w:r>
      <w:r w:rsidR="00821B5B" w:rsidRPr="006B30A1">
        <w:rPr>
          <w:rFonts w:ascii="Times New Roman" w:hAnsi="Times New Roman"/>
          <w:sz w:val="28"/>
          <w:szCs w:val="28"/>
          <w:lang w:val="kk-KZ"/>
        </w:rPr>
        <w:t xml:space="preserve"> н</w:t>
      </w:r>
      <w:r w:rsidR="00547984" w:rsidRPr="006B30A1">
        <w:rPr>
          <w:rFonts w:ascii="Times New Roman" w:hAnsi="Times New Roman"/>
          <w:sz w:val="28"/>
          <w:szCs w:val="28"/>
          <w:lang w:val="kk-KZ"/>
        </w:rPr>
        <w:t>әтижесінде Сумчанка сұрыпына қарағанда Богатыр</w:t>
      </w:r>
      <w:r w:rsidR="009D432C" w:rsidRPr="006B30A1">
        <w:rPr>
          <w:rFonts w:ascii="Times New Roman" w:hAnsi="Times New Roman"/>
          <w:sz w:val="28"/>
          <w:szCs w:val="28"/>
          <w:lang w:val="kk-KZ"/>
        </w:rPr>
        <w:t>ь</w:t>
      </w:r>
      <w:r w:rsidR="00547984" w:rsidRPr="006B30A1">
        <w:rPr>
          <w:rFonts w:ascii="Times New Roman" w:hAnsi="Times New Roman"/>
          <w:sz w:val="28"/>
          <w:szCs w:val="28"/>
          <w:lang w:val="kk-KZ"/>
        </w:rPr>
        <w:t xml:space="preserve"> сұрыпының </w:t>
      </w:r>
      <w:r w:rsidR="0099330D" w:rsidRPr="006B30A1">
        <w:rPr>
          <w:rFonts w:ascii="Times New Roman" w:hAnsi="Times New Roman"/>
          <w:sz w:val="28"/>
          <w:szCs w:val="28"/>
          <w:lang w:val="kk-KZ"/>
        </w:rPr>
        <w:t>құрамындағы ақуыз</w:t>
      </w:r>
      <w:r w:rsidR="00E53F91" w:rsidRPr="006B30A1">
        <w:rPr>
          <w:rFonts w:ascii="Times New Roman" w:hAnsi="Times New Roman"/>
          <w:sz w:val="28"/>
          <w:szCs w:val="28"/>
          <w:lang w:val="kk-KZ"/>
        </w:rPr>
        <w:t>, май, көмірсу</w:t>
      </w:r>
      <w:r w:rsidR="0099330D" w:rsidRPr="006B30A1">
        <w:rPr>
          <w:rFonts w:ascii="Times New Roman" w:hAnsi="Times New Roman"/>
          <w:sz w:val="28"/>
          <w:szCs w:val="28"/>
          <w:lang w:val="kk-KZ"/>
        </w:rPr>
        <w:t xml:space="preserve"> мөлшері </w:t>
      </w:r>
      <w:r w:rsidR="00547984" w:rsidRPr="006B30A1">
        <w:rPr>
          <w:rFonts w:ascii="Times New Roman" w:hAnsi="Times New Roman"/>
          <w:sz w:val="28"/>
          <w:szCs w:val="28"/>
          <w:lang w:val="kk-KZ"/>
        </w:rPr>
        <w:t xml:space="preserve"> </w:t>
      </w:r>
      <w:r w:rsidR="00830D3B">
        <w:rPr>
          <w:rFonts w:ascii="Times New Roman" w:hAnsi="Times New Roman"/>
          <w:sz w:val="28"/>
          <w:szCs w:val="28"/>
          <w:lang w:val="kk-KZ"/>
        </w:rPr>
        <w:t>7</w:t>
      </w:r>
      <w:r w:rsidR="0099330D" w:rsidRPr="006B30A1">
        <w:rPr>
          <w:rFonts w:ascii="Times New Roman" w:hAnsi="Times New Roman"/>
          <w:sz w:val="28"/>
          <w:szCs w:val="28"/>
          <w:lang w:val="kk-KZ"/>
        </w:rPr>
        <w:t>%</w:t>
      </w:r>
      <w:r w:rsidR="00AE7766" w:rsidRPr="006B30A1">
        <w:rPr>
          <w:rFonts w:ascii="Times New Roman" w:hAnsi="Times New Roman"/>
          <w:sz w:val="28"/>
          <w:szCs w:val="28"/>
          <w:lang w:val="kk-KZ"/>
        </w:rPr>
        <w:t>-ға</w:t>
      </w:r>
      <w:r w:rsidR="0099330D" w:rsidRPr="006B30A1">
        <w:rPr>
          <w:rFonts w:ascii="Times New Roman" w:hAnsi="Times New Roman"/>
          <w:sz w:val="28"/>
          <w:szCs w:val="28"/>
          <w:lang w:val="kk-KZ"/>
        </w:rPr>
        <w:t xml:space="preserve">  </w:t>
      </w:r>
      <w:r w:rsidR="00547984" w:rsidRPr="006B30A1">
        <w:rPr>
          <w:rFonts w:ascii="Times New Roman" w:hAnsi="Times New Roman"/>
          <w:sz w:val="28"/>
          <w:szCs w:val="28"/>
          <w:lang w:val="kk-KZ"/>
        </w:rPr>
        <w:t xml:space="preserve">жоғары екенін байқауға болады. </w:t>
      </w:r>
      <w:r w:rsidR="00D2546E" w:rsidRPr="006B30A1">
        <w:rPr>
          <w:rFonts w:ascii="Times New Roman" w:hAnsi="Times New Roman"/>
          <w:sz w:val="28"/>
          <w:szCs w:val="28"/>
          <w:lang w:val="kk-KZ"/>
        </w:rPr>
        <w:t xml:space="preserve">Ылғалдылығы мен күлділігінің массалық үлесі тең көрсеткіш көрсетті. </w:t>
      </w:r>
      <w:r w:rsidR="00547984" w:rsidRPr="006B30A1">
        <w:rPr>
          <w:rFonts w:ascii="Times New Roman" w:hAnsi="Times New Roman"/>
          <w:sz w:val="28"/>
          <w:szCs w:val="28"/>
          <w:lang w:val="kk-KZ"/>
        </w:rPr>
        <w:t xml:space="preserve">Сонымен қатар, </w:t>
      </w:r>
      <w:r w:rsidR="00641264" w:rsidRPr="006B30A1">
        <w:rPr>
          <w:rFonts w:ascii="Times New Roman" w:hAnsi="Times New Roman"/>
          <w:sz w:val="28"/>
          <w:szCs w:val="28"/>
          <w:lang w:val="kk-KZ"/>
        </w:rPr>
        <w:t>құрамындағы дәрумендер 5</w:t>
      </w:r>
      <w:r w:rsidR="00E53F91" w:rsidRPr="006B30A1">
        <w:rPr>
          <w:rFonts w:ascii="Times New Roman" w:hAnsi="Times New Roman"/>
          <w:sz w:val="28"/>
          <w:szCs w:val="28"/>
          <w:lang w:val="kk-KZ"/>
        </w:rPr>
        <w:t>-суретте көрсетілген</w:t>
      </w:r>
      <w:r w:rsidR="00903C15" w:rsidRPr="006B30A1">
        <w:rPr>
          <w:rFonts w:ascii="Times New Roman" w:hAnsi="Times New Roman"/>
          <w:sz w:val="28"/>
          <w:szCs w:val="28"/>
          <w:lang w:val="kk-KZ"/>
        </w:rPr>
        <w:t xml:space="preserve"> [</w:t>
      </w:r>
      <w:r w:rsidR="00FE6304" w:rsidRPr="006B30A1">
        <w:rPr>
          <w:rFonts w:ascii="Times New Roman" w:hAnsi="Times New Roman"/>
          <w:sz w:val="28"/>
          <w:szCs w:val="28"/>
          <w:lang w:val="kk-KZ"/>
        </w:rPr>
        <w:t>111</w:t>
      </w:r>
      <w:r w:rsidR="00903C15" w:rsidRPr="006B30A1">
        <w:rPr>
          <w:rFonts w:ascii="Times New Roman" w:hAnsi="Times New Roman"/>
          <w:sz w:val="28"/>
          <w:szCs w:val="28"/>
          <w:lang w:val="kk-KZ"/>
        </w:rPr>
        <w:t>, 11 б.]</w:t>
      </w:r>
      <w:r w:rsidR="00E53F91" w:rsidRPr="006B30A1">
        <w:rPr>
          <w:rFonts w:ascii="Times New Roman" w:hAnsi="Times New Roman"/>
          <w:sz w:val="28"/>
          <w:szCs w:val="28"/>
          <w:lang w:val="kk-KZ"/>
        </w:rPr>
        <w:t xml:space="preserve">. </w:t>
      </w:r>
    </w:p>
    <w:p w:rsidR="002E5705" w:rsidRPr="006B30A1" w:rsidRDefault="002E5705" w:rsidP="002E5705">
      <w:pPr>
        <w:tabs>
          <w:tab w:val="left" w:pos="709"/>
          <w:tab w:val="left" w:pos="993"/>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5 – суретте жасыл қарақұмықтың Богатырь сұрыпының құрамындағы жалпы дәрумендер мөлшері Сумчанка сұрыпына қарағанда 20%-ға жоғары екені көрсетілген.</w:t>
      </w:r>
    </w:p>
    <w:p w:rsidR="002E5705" w:rsidRPr="006B30A1" w:rsidRDefault="002E5705" w:rsidP="00E570F4">
      <w:pPr>
        <w:spacing w:after="0" w:line="240" w:lineRule="auto"/>
        <w:ind w:firstLine="709"/>
        <w:jc w:val="both"/>
        <w:rPr>
          <w:rFonts w:ascii="Times New Roman" w:hAnsi="Times New Roman"/>
          <w:sz w:val="28"/>
          <w:szCs w:val="28"/>
          <w:lang w:val="kk-KZ"/>
        </w:rPr>
      </w:pPr>
    </w:p>
    <w:bookmarkEnd w:id="14"/>
    <w:p w:rsidR="0099330D" w:rsidRPr="006B30A1" w:rsidRDefault="0099330D" w:rsidP="00D2546E">
      <w:pPr>
        <w:spacing w:after="0" w:line="240" w:lineRule="auto"/>
        <w:jc w:val="center"/>
        <w:rPr>
          <w:rStyle w:val="a7"/>
          <w:rFonts w:ascii="Times New Roman" w:hAnsi="Times New Roman"/>
          <w:b/>
          <w:color w:val="auto"/>
          <w:sz w:val="28"/>
          <w:szCs w:val="28"/>
          <w:u w:val="none"/>
          <w:lang w:val="kk-KZ"/>
        </w:rPr>
      </w:pPr>
      <w:r w:rsidRPr="006B30A1">
        <w:rPr>
          <w:rFonts w:ascii="Times New Roman" w:hAnsi="Times New Roman"/>
          <w:b/>
          <w:noProof/>
          <w:sz w:val="28"/>
          <w:szCs w:val="28"/>
        </w:rPr>
        <w:lastRenderedPageBreak/>
        <w:drawing>
          <wp:inline distT="0" distB="0" distL="0" distR="0" wp14:anchorId="7C1B60E2" wp14:editId="01D4D159">
            <wp:extent cx="5977007" cy="2560320"/>
            <wp:effectExtent l="0" t="0" r="5080" b="11430"/>
            <wp:docPr id="125" name="Диаграмма 12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206A843-47BC-46CD-827B-7F9AF2207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53F91" w:rsidRPr="006B30A1" w:rsidRDefault="00E53F91" w:rsidP="00E53F91">
      <w:pPr>
        <w:spacing w:after="0" w:line="240" w:lineRule="auto"/>
        <w:ind w:firstLine="709"/>
        <w:jc w:val="both"/>
        <w:rPr>
          <w:rFonts w:ascii="Times New Roman" w:hAnsi="Times New Roman"/>
          <w:sz w:val="28"/>
          <w:szCs w:val="28"/>
          <w:lang w:val="kk-KZ"/>
        </w:rPr>
      </w:pPr>
    </w:p>
    <w:p w:rsidR="00E53F91" w:rsidRPr="006B30A1" w:rsidRDefault="00E53F91" w:rsidP="00E53F91">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 xml:space="preserve">Сурет </w:t>
      </w:r>
      <w:r w:rsidR="00641264" w:rsidRPr="006B30A1">
        <w:rPr>
          <w:rFonts w:ascii="Times New Roman" w:hAnsi="Times New Roman"/>
          <w:sz w:val="28"/>
          <w:szCs w:val="28"/>
          <w:lang w:val="kk-KZ"/>
        </w:rPr>
        <w:t>5</w:t>
      </w:r>
      <w:r w:rsidRPr="006B30A1">
        <w:rPr>
          <w:rFonts w:ascii="Times New Roman" w:hAnsi="Times New Roman"/>
          <w:sz w:val="28"/>
          <w:szCs w:val="28"/>
          <w:lang w:val="kk-KZ"/>
        </w:rPr>
        <w:t xml:space="preserve"> – </w:t>
      </w:r>
      <w:r w:rsidR="00A7747C" w:rsidRPr="006B30A1">
        <w:rPr>
          <w:rFonts w:ascii="Times New Roman" w:hAnsi="Times New Roman"/>
          <w:sz w:val="28"/>
          <w:szCs w:val="28"/>
          <w:lang w:val="kk-KZ"/>
        </w:rPr>
        <w:t>Жасыл қ</w:t>
      </w:r>
      <w:r w:rsidRPr="006B30A1">
        <w:rPr>
          <w:rFonts w:ascii="Times New Roman" w:hAnsi="Times New Roman"/>
          <w:sz w:val="28"/>
          <w:szCs w:val="28"/>
          <w:lang w:val="kk-KZ"/>
        </w:rPr>
        <w:t>арақұмық сұрыптарының құрамындағы дәрумендер</w:t>
      </w:r>
    </w:p>
    <w:p w:rsidR="0099330D" w:rsidRPr="006B30A1" w:rsidRDefault="0099330D" w:rsidP="00E570F4">
      <w:pPr>
        <w:spacing w:after="0" w:line="240" w:lineRule="auto"/>
        <w:ind w:firstLine="709"/>
        <w:jc w:val="both"/>
        <w:rPr>
          <w:rStyle w:val="a7"/>
          <w:rFonts w:ascii="Times New Roman" w:hAnsi="Times New Roman"/>
          <w:b/>
          <w:color w:val="auto"/>
          <w:sz w:val="28"/>
          <w:szCs w:val="28"/>
          <w:u w:val="none"/>
          <w:lang w:val="kk-KZ"/>
        </w:rPr>
      </w:pPr>
    </w:p>
    <w:p w:rsidR="00847B12" w:rsidRPr="006B30A1" w:rsidRDefault="00276B87" w:rsidP="00E570F4">
      <w:pPr>
        <w:spacing w:after="0" w:line="240" w:lineRule="auto"/>
        <w:ind w:firstLine="709"/>
        <w:jc w:val="both"/>
        <w:rPr>
          <w:rFonts w:ascii="Times New Roman" w:hAnsi="Times New Roman"/>
          <w:b/>
          <w:sz w:val="28"/>
          <w:szCs w:val="28"/>
          <w:lang w:val="kk-KZ"/>
        </w:rPr>
      </w:pPr>
      <w:hyperlink w:anchor="_Toc41493883" w:history="1">
        <w:r w:rsidR="00847B12" w:rsidRPr="006B30A1">
          <w:rPr>
            <w:rStyle w:val="a7"/>
            <w:rFonts w:ascii="Times New Roman" w:hAnsi="Times New Roman"/>
            <w:b/>
            <w:color w:val="auto"/>
            <w:sz w:val="28"/>
            <w:szCs w:val="28"/>
            <w:u w:val="none"/>
            <w:lang w:val="kk-KZ"/>
          </w:rPr>
          <w:t>3.</w:t>
        </w:r>
        <w:r w:rsidR="00475104" w:rsidRPr="006B30A1">
          <w:rPr>
            <w:rStyle w:val="a7"/>
            <w:rFonts w:ascii="Times New Roman" w:hAnsi="Times New Roman"/>
            <w:b/>
            <w:color w:val="auto"/>
            <w:sz w:val="28"/>
            <w:szCs w:val="28"/>
            <w:u w:val="none"/>
            <w:lang w:val="kk-KZ"/>
          </w:rPr>
          <w:t>2</w:t>
        </w:r>
        <w:r w:rsidR="00847B12" w:rsidRPr="006B30A1">
          <w:rPr>
            <w:rStyle w:val="a7"/>
            <w:rFonts w:ascii="Times New Roman" w:hAnsi="Times New Roman"/>
            <w:b/>
            <w:color w:val="auto"/>
            <w:sz w:val="28"/>
            <w:szCs w:val="28"/>
            <w:u w:val="none"/>
            <w:lang w:val="kk-KZ"/>
          </w:rPr>
          <w:t xml:space="preserve"> </w:t>
        </w:r>
        <w:r w:rsidR="00971B36" w:rsidRPr="006B30A1">
          <w:rPr>
            <w:rFonts w:ascii="Times New Roman" w:hAnsi="Times New Roman"/>
            <w:b/>
            <w:color w:val="000000"/>
            <w:sz w:val="28"/>
            <w:szCs w:val="28"/>
            <w:lang w:val="kk-KZ"/>
          </w:rPr>
          <w:t xml:space="preserve">«Богатырь» </w:t>
        </w:r>
        <w:r w:rsidR="00A7747C" w:rsidRPr="006B30A1">
          <w:rPr>
            <w:rFonts w:ascii="Times New Roman" w:hAnsi="Times New Roman"/>
            <w:b/>
            <w:color w:val="000000"/>
            <w:sz w:val="28"/>
            <w:szCs w:val="28"/>
            <w:lang w:val="kk-KZ"/>
          </w:rPr>
          <w:t xml:space="preserve">жасыл </w:t>
        </w:r>
        <w:r w:rsidR="00971B36" w:rsidRPr="006B30A1">
          <w:rPr>
            <w:rFonts w:ascii="Times New Roman" w:hAnsi="Times New Roman"/>
            <w:b/>
            <w:color w:val="000000"/>
            <w:sz w:val="28"/>
            <w:szCs w:val="28"/>
            <w:lang w:val="kk-KZ"/>
          </w:rPr>
          <w:t xml:space="preserve">қарақұмық сұрыпының </w:t>
        </w:r>
        <w:r w:rsidR="00847B12" w:rsidRPr="006B30A1">
          <w:rPr>
            <w:rStyle w:val="a7"/>
            <w:rFonts w:ascii="Times New Roman" w:hAnsi="Times New Roman"/>
            <w:b/>
            <w:color w:val="auto"/>
            <w:sz w:val="28"/>
            <w:szCs w:val="28"/>
            <w:u w:val="none"/>
            <w:lang w:val="kk-KZ"/>
          </w:rPr>
          <w:t>дәндерінің өскін</w:t>
        </w:r>
        <w:r w:rsidR="00E02980">
          <w:rPr>
            <w:rStyle w:val="a7"/>
            <w:rFonts w:ascii="Times New Roman" w:hAnsi="Times New Roman"/>
            <w:b/>
            <w:color w:val="auto"/>
            <w:sz w:val="28"/>
            <w:szCs w:val="28"/>
            <w:u w:val="none"/>
            <w:lang w:val="kk-KZ"/>
          </w:rPr>
          <w:t>ін өсіру кезінде болатын процес</w:t>
        </w:r>
        <w:r w:rsidR="00847B12" w:rsidRPr="006B30A1">
          <w:rPr>
            <w:rStyle w:val="a7"/>
            <w:rFonts w:ascii="Times New Roman" w:hAnsi="Times New Roman"/>
            <w:b/>
            <w:color w:val="auto"/>
            <w:sz w:val="28"/>
            <w:szCs w:val="28"/>
            <w:u w:val="none"/>
            <w:lang w:val="kk-KZ"/>
          </w:rPr>
          <w:t>терді зерттеу</w:t>
        </w:r>
        <w:r w:rsidR="0020230B" w:rsidRPr="006B30A1">
          <w:rPr>
            <w:rStyle w:val="a7"/>
            <w:rFonts w:ascii="Times New Roman" w:hAnsi="Times New Roman"/>
            <w:b/>
            <w:color w:val="auto"/>
            <w:sz w:val="28"/>
            <w:szCs w:val="28"/>
            <w:u w:val="none"/>
            <w:lang w:val="kk-KZ"/>
          </w:rPr>
          <w:t xml:space="preserve"> </w:t>
        </w:r>
        <w:r w:rsidR="00847B12" w:rsidRPr="006B30A1">
          <w:rPr>
            <w:rStyle w:val="a7"/>
            <w:rFonts w:ascii="Times New Roman" w:hAnsi="Times New Roman"/>
            <w:b/>
            <w:webHidden/>
            <w:color w:val="auto"/>
            <w:sz w:val="28"/>
            <w:szCs w:val="28"/>
            <w:u w:val="none"/>
            <w:lang w:val="kk-KZ"/>
          </w:rPr>
          <w:tab/>
        </w:r>
      </w:hyperlink>
      <w:r w:rsidR="009152A6" w:rsidRPr="006B30A1">
        <w:rPr>
          <w:rFonts w:ascii="Times New Roman" w:hAnsi="Times New Roman"/>
          <w:b/>
          <w:sz w:val="28"/>
          <w:szCs w:val="28"/>
          <w:lang w:val="kk-KZ"/>
        </w:rPr>
        <w:t xml:space="preserve"> </w:t>
      </w:r>
    </w:p>
    <w:p w:rsidR="00743E19" w:rsidRPr="006B30A1" w:rsidRDefault="00743E19" w:rsidP="00E570F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Дәндерді</w:t>
      </w:r>
      <w:r w:rsidR="00A7747C" w:rsidRPr="006B30A1">
        <w:rPr>
          <w:rFonts w:ascii="Times New Roman" w:hAnsi="Times New Roman"/>
          <w:sz w:val="28"/>
          <w:szCs w:val="28"/>
          <w:lang w:val="kk-KZ"/>
        </w:rPr>
        <w:t>ң өскінін</w:t>
      </w:r>
      <w:r w:rsidRPr="006B30A1">
        <w:rPr>
          <w:rFonts w:ascii="Times New Roman" w:hAnsi="Times New Roman"/>
          <w:sz w:val="28"/>
          <w:szCs w:val="28"/>
          <w:lang w:val="kk-KZ"/>
        </w:rPr>
        <w:t xml:space="preserve"> өсіру процесі кезінде ақуыздың, дәрумендердің, фермент</w:t>
      </w:r>
      <w:r w:rsidR="00E02980">
        <w:rPr>
          <w:rFonts w:ascii="Times New Roman" w:hAnsi="Times New Roman"/>
          <w:sz w:val="28"/>
          <w:szCs w:val="28"/>
          <w:lang w:val="kk-KZ"/>
        </w:rPr>
        <w:t>т</w:t>
      </w:r>
      <w:r w:rsidRPr="006B30A1">
        <w:rPr>
          <w:rFonts w:ascii="Times New Roman" w:hAnsi="Times New Roman"/>
          <w:sz w:val="28"/>
          <w:szCs w:val="28"/>
          <w:lang w:val="kk-KZ"/>
        </w:rPr>
        <w:t xml:space="preserve">ердің синтезделуіне байланысты неше түрлі биохимиялық өзгерістер болады.         </w:t>
      </w:r>
    </w:p>
    <w:p w:rsidR="00743E19" w:rsidRPr="006B30A1" w:rsidRDefault="00A7747C" w:rsidP="00E570F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Жасыл қ</w:t>
      </w:r>
      <w:r w:rsidR="00743E19" w:rsidRPr="006B30A1">
        <w:rPr>
          <w:rFonts w:ascii="Times New Roman" w:hAnsi="Times New Roman"/>
          <w:sz w:val="28"/>
          <w:szCs w:val="28"/>
          <w:lang w:val="kk-KZ"/>
        </w:rPr>
        <w:t xml:space="preserve">арақұмықты 1 тәуліктен 4 тәулікке дейін өскінін өсіру қарастырылды. Әр тәуліктегі </w:t>
      </w:r>
      <w:r w:rsidR="002F68E2" w:rsidRPr="006B30A1">
        <w:rPr>
          <w:rStyle w:val="tlid-translation"/>
          <w:rFonts w:ascii="Times New Roman" w:hAnsi="Times New Roman"/>
          <w:sz w:val="28"/>
          <w:szCs w:val="28"/>
          <w:lang w:val="kk-KZ"/>
        </w:rPr>
        <w:t xml:space="preserve">өскіні өскен </w:t>
      </w:r>
      <w:r w:rsidRPr="006B30A1">
        <w:rPr>
          <w:rStyle w:val="tlid-translation"/>
          <w:rFonts w:ascii="Times New Roman" w:hAnsi="Times New Roman"/>
          <w:sz w:val="28"/>
          <w:szCs w:val="28"/>
          <w:lang w:val="kk-KZ"/>
        </w:rPr>
        <w:t xml:space="preserve">жасыл </w:t>
      </w:r>
      <w:r w:rsidR="00743E19" w:rsidRPr="006B30A1">
        <w:rPr>
          <w:rFonts w:ascii="Times New Roman" w:hAnsi="Times New Roman"/>
          <w:sz w:val="28"/>
          <w:szCs w:val="28"/>
          <w:lang w:val="kk-KZ"/>
        </w:rPr>
        <w:t xml:space="preserve">қарақұмық дәні тағамдық және биологиялық құндылығы бойынша талданды. </w:t>
      </w:r>
      <w:r w:rsidR="001B4EE2" w:rsidRPr="006B30A1">
        <w:rPr>
          <w:rFonts w:ascii="Times New Roman" w:hAnsi="Times New Roman"/>
          <w:sz w:val="28"/>
          <w:szCs w:val="28"/>
          <w:lang w:val="kk-KZ"/>
        </w:rPr>
        <w:t>3</w:t>
      </w:r>
      <w:r w:rsidR="007A2283" w:rsidRPr="006B30A1">
        <w:rPr>
          <w:rFonts w:ascii="Times New Roman" w:hAnsi="Times New Roman"/>
          <w:sz w:val="28"/>
          <w:szCs w:val="28"/>
          <w:lang w:val="kk-KZ"/>
        </w:rPr>
        <w:t>-</w:t>
      </w:r>
      <w:r w:rsidR="00587799" w:rsidRPr="006B30A1">
        <w:rPr>
          <w:rFonts w:ascii="Times New Roman" w:hAnsi="Times New Roman"/>
          <w:sz w:val="28"/>
          <w:szCs w:val="28"/>
          <w:lang w:val="kk-KZ"/>
        </w:rPr>
        <w:t>кестеде көрсетілгендей ө</w:t>
      </w:r>
      <w:r w:rsidR="00743E19" w:rsidRPr="006B30A1">
        <w:rPr>
          <w:rFonts w:ascii="Times New Roman" w:hAnsi="Times New Roman"/>
          <w:sz w:val="28"/>
          <w:szCs w:val="28"/>
          <w:lang w:val="kk-KZ"/>
        </w:rPr>
        <w:t xml:space="preserve">нген дәндердің </w:t>
      </w:r>
      <w:r w:rsidR="00587799" w:rsidRPr="006B30A1">
        <w:rPr>
          <w:rFonts w:ascii="Times New Roman" w:hAnsi="Times New Roman"/>
          <w:sz w:val="28"/>
          <w:szCs w:val="28"/>
          <w:lang w:val="kk-KZ"/>
        </w:rPr>
        <w:t xml:space="preserve">тағамдық және биологиялық құндылықтарының өзгерістері әр </w:t>
      </w:r>
      <w:r w:rsidR="00743E19" w:rsidRPr="006B30A1">
        <w:rPr>
          <w:rFonts w:ascii="Times New Roman" w:hAnsi="Times New Roman"/>
          <w:sz w:val="28"/>
          <w:szCs w:val="28"/>
          <w:lang w:val="kk-KZ"/>
        </w:rPr>
        <w:t>1, 2, 3, 4 тәуліктерден кейін анықталып отырды</w:t>
      </w:r>
      <w:r w:rsidR="001B4EE2" w:rsidRPr="006B30A1">
        <w:rPr>
          <w:rFonts w:ascii="Times New Roman" w:hAnsi="Times New Roman"/>
          <w:sz w:val="28"/>
          <w:szCs w:val="28"/>
          <w:lang w:val="kk-KZ"/>
        </w:rPr>
        <w:t>.</w:t>
      </w:r>
    </w:p>
    <w:p w:rsidR="00847B12" w:rsidRPr="006B30A1" w:rsidRDefault="00847B12" w:rsidP="00987FB4">
      <w:pPr>
        <w:spacing w:after="0" w:line="240" w:lineRule="auto"/>
        <w:ind w:firstLine="709"/>
        <w:jc w:val="both"/>
        <w:rPr>
          <w:rStyle w:val="a7"/>
          <w:rFonts w:ascii="Times New Roman" w:hAnsi="Times New Roman"/>
          <w:b/>
          <w:sz w:val="28"/>
          <w:szCs w:val="28"/>
          <w:lang w:val="kk-KZ"/>
        </w:rPr>
      </w:pPr>
    </w:p>
    <w:p w:rsidR="00847B12" w:rsidRPr="006B30A1" w:rsidRDefault="00493742" w:rsidP="00E72E0B">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К</w:t>
      </w:r>
      <w:r w:rsidR="00847B12" w:rsidRPr="006B30A1">
        <w:rPr>
          <w:rFonts w:ascii="Times New Roman" w:hAnsi="Times New Roman"/>
          <w:sz w:val="28"/>
          <w:szCs w:val="28"/>
          <w:lang w:val="kk-KZ"/>
        </w:rPr>
        <w:t>есте</w:t>
      </w:r>
      <w:r w:rsidR="002A2886" w:rsidRPr="006B30A1">
        <w:rPr>
          <w:rFonts w:ascii="Times New Roman" w:hAnsi="Times New Roman"/>
          <w:sz w:val="28"/>
          <w:szCs w:val="28"/>
          <w:lang w:val="kk-KZ"/>
        </w:rPr>
        <w:t xml:space="preserve"> </w:t>
      </w:r>
      <w:r w:rsidR="001B4EE2" w:rsidRPr="006B30A1">
        <w:rPr>
          <w:rFonts w:ascii="Times New Roman" w:hAnsi="Times New Roman"/>
          <w:sz w:val="28"/>
          <w:szCs w:val="28"/>
          <w:lang w:val="kk-KZ"/>
        </w:rPr>
        <w:t>3</w:t>
      </w:r>
      <w:r w:rsidRPr="006B30A1">
        <w:rPr>
          <w:rFonts w:ascii="Times New Roman" w:hAnsi="Times New Roman"/>
          <w:sz w:val="28"/>
          <w:szCs w:val="28"/>
          <w:lang w:val="kk-KZ"/>
        </w:rPr>
        <w:t xml:space="preserve"> – </w:t>
      </w:r>
      <w:r w:rsidR="00A7747C" w:rsidRPr="006B30A1">
        <w:rPr>
          <w:rFonts w:ascii="Times New Roman" w:hAnsi="Times New Roman"/>
          <w:sz w:val="28"/>
          <w:szCs w:val="28"/>
          <w:lang w:val="kk-KZ"/>
        </w:rPr>
        <w:t>Жасыл қ</w:t>
      </w:r>
      <w:r w:rsidR="00847B12" w:rsidRPr="006B30A1">
        <w:rPr>
          <w:rFonts w:ascii="Times New Roman" w:hAnsi="Times New Roman"/>
          <w:sz w:val="28"/>
          <w:szCs w:val="28"/>
          <w:lang w:val="kk-KZ"/>
        </w:rPr>
        <w:t xml:space="preserve">арақұмықтың өскінін өсіру кезінде тағамдық және биологиялық құндылықтарының өзгерісі </w:t>
      </w:r>
    </w:p>
    <w:p w:rsidR="003639BB" w:rsidRPr="006B30A1" w:rsidRDefault="003639BB" w:rsidP="00E72E0B">
      <w:pPr>
        <w:spacing w:after="0" w:line="240" w:lineRule="auto"/>
        <w:jc w:val="both"/>
        <w:rPr>
          <w:rFonts w:ascii="Times New Roman" w:hAnsi="Times New Roman"/>
          <w:sz w:val="28"/>
          <w:szCs w:val="28"/>
          <w:lang w:val="kk-KZ"/>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276"/>
        <w:gridCol w:w="1275"/>
        <w:gridCol w:w="1276"/>
        <w:gridCol w:w="1350"/>
        <w:gridCol w:w="1203"/>
      </w:tblGrid>
      <w:tr w:rsidR="003639BB" w:rsidRPr="006B30A1" w:rsidTr="00E02980">
        <w:tc>
          <w:tcPr>
            <w:tcW w:w="3402" w:type="dxa"/>
            <w:vMerge w:val="restart"/>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Көрсеткі</w:t>
            </w:r>
            <w:r w:rsidR="00416583" w:rsidRPr="006B30A1">
              <w:rPr>
                <w:rFonts w:ascii="Times New Roman" w:hAnsi="Times New Roman"/>
                <w:sz w:val="24"/>
                <w:szCs w:val="24"/>
                <w:lang w:val="kk-KZ"/>
              </w:rPr>
              <w:t>ш</w:t>
            </w:r>
            <w:r w:rsidRPr="006B30A1">
              <w:rPr>
                <w:rFonts w:ascii="Times New Roman" w:hAnsi="Times New Roman"/>
                <w:sz w:val="24"/>
                <w:szCs w:val="24"/>
                <w:lang w:val="kk-KZ"/>
              </w:rPr>
              <w:t>тер атауы</w:t>
            </w:r>
            <w:r w:rsidRPr="006B30A1">
              <w:rPr>
                <w:rFonts w:ascii="Times New Roman" w:hAnsi="Times New Roman"/>
                <w:sz w:val="24"/>
                <w:szCs w:val="24"/>
              </w:rPr>
              <w:t xml:space="preserve">, </w:t>
            </w:r>
            <w:r w:rsidRPr="006B30A1">
              <w:rPr>
                <w:rFonts w:ascii="Times New Roman" w:hAnsi="Times New Roman"/>
                <w:sz w:val="24"/>
                <w:szCs w:val="24"/>
                <w:lang w:val="kk-KZ"/>
              </w:rPr>
              <w:t>өл</w:t>
            </w:r>
            <w:r w:rsidR="00E02980">
              <w:rPr>
                <w:rFonts w:ascii="Times New Roman" w:hAnsi="Times New Roman"/>
                <w:sz w:val="24"/>
                <w:szCs w:val="24"/>
                <w:lang w:val="kk-KZ"/>
              </w:rPr>
              <w:t>ш</w:t>
            </w:r>
            <w:r w:rsidRPr="006B30A1">
              <w:rPr>
                <w:rFonts w:ascii="Times New Roman" w:hAnsi="Times New Roman"/>
                <w:sz w:val="24"/>
                <w:szCs w:val="24"/>
                <w:lang w:val="kk-KZ"/>
              </w:rPr>
              <w:t>ем бірлігі</w:t>
            </w:r>
          </w:p>
        </w:tc>
        <w:tc>
          <w:tcPr>
            <w:tcW w:w="6380" w:type="dxa"/>
            <w:gridSpan w:val="5"/>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Іс жүзіндегі мәліметтер</w:t>
            </w:r>
          </w:p>
        </w:tc>
      </w:tr>
      <w:tr w:rsidR="003639BB" w:rsidRPr="006B30A1" w:rsidTr="00E02980">
        <w:tc>
          <w:tcPr>
            <w:tcW w:w="3402" w:type="dxa"/>
            <w:vMerge/>
            <w:tcBorders>
              <w:top w:val="single" w:sz="4" w:space="0" w:color="auto"/>
              <w:left w:val="single" w:sz="4" w:space="0" w:color="auto"/>
              <w:bottom w:val="single" w:sz="4" w:space="0" w:color="auto"/>
              <w:right w:val="single" w:sz="4" w:space="0" w:color="auto"/>
            </w:tcBorders>
            <w:vAlign w:val="center"/>
            <w:hideMark/>
          </w:tcPr>
          <w:p w:rsidR="003639BB" w:rsidRPr="006B30A1" w:rsidRDefault="003639BB">
            <w:pPr>
              <w:spacing w:after="0" w:line="240" w:lineRule="auto"/>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Бақылау</w:t>
            </w:r>
          </w:p>
        </w:tc>
        <w:tc>
          <w:tcPr>
            <w:tcW w:w="1275"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1-күн</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2-күн</w:t>
            </w:r>
          </w:p>
        </w:tc>
        <w:tc>
          <w:tcPr>
            <w:tcW w:w="1350"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lang w:val="en-US"/>
              </w:rPr>
              <w:t>3</w:t>
            </w:r>
            <w:r w:rsidR="00E02980">
              <w:rPr>
                <w:rFonts w:ascii="Times New Roman" w:hAnsi="Times New Roman"/>
                <w:sz w:val="24"/>
                <w:szCs w:val="24"/>
              </w:rPr>
              <w:t>-</w:t>
            </w:r>
            <w:r w:rsidRPr="006B30A1">
              <w:rPr>
                <w:rFonts w:ascii="Times New Roman" w:hAnsi="Times New Roman"/>
                <w:sz w:val="24"/>
                <w:szCs w:val="24"/>
              </w:rPr>
              <w:t>күн</w:t>
            </w:r>
          </w:p>
        </w:tc>
        <w:tc>
          <w:tcPr>
            <w:tcW w:w="1203"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4</w:t>
            </w:r>
            <w:r w:rsidRPr="006B30A1">
              <w:rPr>
                <w:rFonts w:ascii="Times New Roman" w:hAnsi="Times New Roman"/>
                <w:sz w:val="24"/>
                <w:szCs w:val="24"/>
              </w:rPr>
              <w:t>-күн</w:t>
            </w:r>
          </w:p>
        </w:tc>
      </w:tr>
      <w:tr w:rsidR="003639BB" w:rsidRPr="006B30A1" w:rsidTr="00E02980">
        <w:tc>
          <w:tcPr>
            <w:tcW w:w="3402"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both"/>
              <w:rPr>
                <w:rFonts w:ascii="Times New Roman" w:hAnsi="Times New Roman"/>
                <w:sz w:val="24"/>
                <w:szCs w:val="24"/>
              </w:rPr>
            </w:pPr>
            <w:r w:rsidRPr="006B30A1">
              <w:rPr>
                <w:rFonts w:ascii="Times New Roman" w:hAnsi="Times New Roman"/>
                <w:sz w:val="24"/>
                <w:szCs w:val="24"/>
                <w:lang w:val="kk-KZ"/>
              </w:rPr>
              <w:t>Ақуыздың массалық үлесі, %</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9,67±0,03</w:t>
            </w:r>
          </w:p>
        </w:tc>
        <w:tc>
          <w:tcPr>
            <w:tcW w:w="1275"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5,4</w:t>
            </w:r>
            <w:r w:rsidRPr="006B30A1">
              <w:rPr>
                <w:rFonts w:ascii="Times New Roman" w:hAnsi="Times New Roman"/>
                <w:sz w:val="24"/>
                <w:szCs w:val="24"/>
              </w:rPr>
              <w:t>±0,04</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kk-KZ"/>
              </w:rPr>
            </w:pPr>
            <w:r w:rsidRPr="006B30A1">
              <w:rPr>
                <w:rFonts w:ascii="Times New Roman" w:hAnsi="Times New Roman"/>
                <w:sz w:val="24"/>
                <w:szCs w:val="24"/>
              </w:rPr>
              <w:t>1</w:t>
            </w:r>
            <w:r w:rsidRPr="006B30A1">
              <w:rPr>
                <w:rFonts w:ascii="Times New Roman" w:hAnsi="Times New Roman"/>
                <w:sz w:val="24"/>
                <w:szCs w:val="24"/>
                <w:lang w:val="en-US"/>
              </w:rPr>
              <w:t>1</w:t>
            </w:r>
            <w:r w:rsidRPr="006B30A1">
              <w:rPr>
                <w:rFonts w:ascii="Times New Roman" w:hAnsi="Times New Roman"/>
                <w:sz w:val="24"/>
                <w:szCs w:val="24"/>
              </w:rPr>
              <w:t>,</w:t>
            </w:r>
            <w:r w:rsidRPr="006B30A1">
              <w:rPr>
                <w:rFonts w:ascii="Times New Roman" w:hAnsi="Times New Roman"/>
                <w:sz w:val="24"/>
                <w:szCs w:val="24"/>
                <w:lang w:val="en-US"/>
              </w:rPr>
              <w:t>2</w:t>
            </w:r>
            <w:r w:rsidRPr="006B30A1">
              <w:rPr>
                <w:rFonts w:ascii="Times New Roman" w:hAnsi="Times New Roman"/>
                <w:sz w:val="24"/>
                <w:szCs w:val="24"/>
              </w:rPr>
              <w:t>±0,03</w:t>
            </w:r>
          </w:p>
        </w:tc>
        <w:tc>
          <w:tcPr>
            <w:tcW w:w="1350"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rPr>
              <w:t>1</w:t>
            </w:r>
            <w:r w:rsidRPr="006B30A1">
              <w:rPr>
                <w:rFonts w:ascii="Times New Roman" w:hAnsi="Times New Roman"/>
                <w:sz w:val="24"/>
                <w:szCs w:val="24"/>
                <w:lang w:val="en-US"/>
              </w:rPr>
              <w:t>1</w:t>
            </w:r>
            <w:r w:rsidRPr="006B30A1">
              <w:rPr>
                <w:rFonts w:ascii="Times New Roman" w:hAnsi="Times New Roman"/>
                <w:sz w:val="24"/>
                <w:szCs w:val="24"/>
              </w:rPr>
              <w:t>,</w:t>
            </w:r>
            <w:r w:rsidRPr="006B30A1">
              <w:rPr>
                <w:rFonts w:ascii="Times New Roman" w:hAnsi="Times New Roman"/>
                <w:sz w:val="24"/>
                <w:szCs w:val="24"/>
                <w:lang w:val="en-US"/>
              </w:rPr>
              <w:t>9</w:t>
            </w:r>
            <w:r w:rsidRPr="006B30A1">
              <w:rPr>
                <w:rFonts w:ascii="Times New Roman" w:hAnsi="Times New Roman"/>
                <w:sz w:val="24"/>
                <w:szCs w:val="24"/>
              </w:rPr>
              <w:t>±0,04</w:t>
            </w:r>
          </w:p>
        </w:tc>
        <w:tc>
          <w:tcPr>
            <w:tcW w:w="1203"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rPr>
              <w:t>1</w:t>
            </w:r>
            <w:r w:rsidRPr="006B30A1">
              <w:rPr>
                <w:rFonts w:ascii="Times New Roman" w:hAnsi="Times New Roman"/>
                <w:sz w:val="24"/>
                <w:szCs w:val="24"/>
                <w:lang w:val="en-US"/>
              </w:rPr>
              <w:t>3</w:t>
            </w:r>
            <w:r w:rsidRPr="006B30A1">
              <w:rPr>
                <w:rFonts w:ascii="Times New Roman" w:hAnsi="Times New Roman"/>
                <w:sz w:val="24"/>
                <w:szCs w:val="24"/>
              </w:rPr>
              <w:t>,</w:t>
            </w:r>
            <w:r w:rsidRPr="006B30A1">
              <w:rPr>
                <w:rFonts w:ascii="Times New Roman" w:hAnsi="Times New Roman"/>
                <w:sz w:val="24"/>
                <w:szCs w:val="24"/>
                <w:lang w:val="en-US"/>
              </w:rPr>
              <w:t>3</w:t>
            </w:r>
            <w:r w:rsidRPr="006B30A1">
              <w:rPr>
                <w:rFonts w:ascii="Times New Roman" w:hAnsi="Times New Roman"/>
                <w:sz w:val="24"/>
                <w:szCs w:val="24"/>
              </w:rPr>
              <w:t>±0,03</w:t>
            </w:r>
          </w:p>
        </w:tc>
      </w:tr>
      <w:tr w:rsidR="003639BB" w:rsidRPr="006B30A1" w:rsidTr="00E02980">
        <w:trPr>
          <w:trHeight w:val="295"/>
        </w:trPr>
        <w:tc>
          <w:tcPr>
            <w:tcW w:w="3402"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both"/>
              <w:rPr>
                <w:rFonts w:ascii="Times New Roman" w:hAnsi="Times New Roman"/>
                <w:sz w:val="24"/>
                <w:szCs w:val="24"/>
              </w:rPr>
            </w:pPr>
            <w:r w:rsidRPr="006B30A1">
              <w:rPr>
                <w:rFonts w:ascii="Times New Roman" w:hAnsi="Times New Roman"/>
                <w:sz w:val="24"/>
                <w:szCs w:val="24"/>
                <w:lang w:val="kk-KZ"/>
              </w:rPr>
              <w:t>Майдық массалық үлесі</w:t>
            </w:r>
            <w:r w:rsidRPr="006B30A1">
              <w:rPr>
                <w:rFonts w:ascii="Times New Roman" w:hAnsi="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1,67±0,02</w:t>
            </w:r>
          </w:p>
        </w:tc>
        <w:tc>
          <w:tcPr>
            <w:tcW w:w="1275"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1,88</w:t>
            </w:r>
            <w:r w:rsidRPr="006B30A1">
              <w:rPr>
                <w:rFonts w:ascii="Times New Roman" w:hAnsi="Times New Roman"/>
                <w:sz w:val="24"/>
                <w:szCs w:val="24"/>
              </w:rPr>
              <w:t>±0,02</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1,3</w:t>
            </w:r>
            <w:r w:rsidRPr="006B30A1">
              <w:rPr>
                <w:rFonts w:ascii="Times New Roman" w:hAnsi="Times New Roman"/>
                <w:sz w:val="24"/>
                <w:szCs w:val="24"/>
              </w:rPr>
              <w:t>±0,02</w:t>
            </w:r>
          </w:p>
        </w:tc>
        <w:tc>
          <w:tcPr>
            <w:tcW w:w="1350"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1,06</w:t>
            </w:r>
            <w:r w:rsidRPr="006B30A1">
              <w:rPr>
                <w:rFonts w:ascii="Times New Roman" w:hAnsi="Times New Roman"/>
                <w:sz w:val="24"/>
                <w:szCs w:val="24"/>
              </w:rPr>
              <w:t>±0,03</w:t>
            </w:r>
          </w:p>
        </w:tc>
        <w:tc>
          <w:tcPr>
            <w:tcW w:w="1203"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0,82</w:t>
            </w:r>
            <w:r w:rsidRPr="006B30A1">
              <w:rPr>
                <w:rFonts w:ascii="Times New Roman" w:hAnsi="Times New Roman"/>
                <w:sz w:val="24"/>
                <w:szCs w:val="24"/>
              </w:rPr>
              <w:t>±0,03</w:t>
            </w:r>
          </w:p>
        </w:tc>
      </w:tr>
      <w:tr w:rsidR="003639BB" w:rsidRPr="006B30A1" w:rsidTr="00E02980">
        <w:tc>
          <w:tcPr>
            <w:tcW w:w="3402"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both"/>
              <w:rPr>
                <w:rFonts w:ascii="Times New Roman" w:hAnsi="Times New Roman"/>
                <w:sz w:val="24"/>
                <w:szCs w:val="24"/>
              </w:rPr>
            </w:pPr>
            <w:r w:rsidRPr="006B30A1">
              <w:rPr>
                <w:rFonts w:ascii="Times New Roman" w:hAnsi="Times New Roman"/>
                <w:sz w:val="24"/>
                <w:szCs w:val="24"/>
                <w:lang w:val="kk-KZ"/>
              </w:rPr>
              <w:t>Көмірсудың массалық үлесі</w:t>
            </w:r>
            <w:r w:rsidRPr="006B30A1">
              <w:rPr>
                <w:rFonts w:ascii="Times New Roman" w:hAnsi="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D332E5">
            <w:pPr>
              <w:spacing w:after="0" w:line="240" w:lineRule="auto"/>
              <w:jc w:val="center"/>
              <w:rPr>
                <w:rFonts w:ascii="Times New Roman" w:hAnsi="Times New Roman"/>
                <w:sz w:val="24"/>
                <w:szCs w:val="24"/>
              </w:rPr>
            </w:pPr>
            <w:r w:rsidRPr="006B30A1">
              <w:rPr>
                <w:rFonts w:ascii="Times New Roman" w:hAnsi="Times New Roman"/>
                <w:sz w:val="24"/>
                <w:szCs w:val="24"/>
                <w:lang w:val="en-US"/>
              </w:rPr>
              <w:t>50</w:t>
            </w:r>
            <w:r w:rsidR="003639BB" w:rsidRPr="006B30A1">
              <w:rPr>
                <w:rFonts w:ascii="Times New Roman" w:hAnsi="Times New Roman"/>
                <w:sz w:val="24"/>
                <w:szCs w:val="24"/>
              </w:rPr>
              <w:t>,6±0,5</w:t>
            </w:r>
          </w:p>
        </w:tc>
        <w:tc>
          <w:tcPr>
            <w:tcW w:w="1275" w:type="dxa"/>
            <w:tcBorders>
              <w:top w:val="single" w:sz="4" w:space="0" w:color="auto"/>
              <w:left w:val="single" w:sz="4" w:space="0" w:color="auto"/>
              <w:bottom w:val="single" w:sz="4" w:space="0" w:color="auto"/>
              <w:right w:val="single" w:sz="4" w:space="0" w:color="auto"/>
            </w:tcBorders>
            <w:hideMark/>
          </w:tcPr>
          <w:p w:rsidR="003639BB" w:rsidRPr="006B30A1" w:rsidRDefault="00D332E5">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45</w:t>
            </w:r>
            <w:r w:rsidR="003639BB" w:rsidRPr="006B30A1">
              <w:rPr>
                <w:rFonts w:ascii="Times New Roman" w:hAnsi="Times New Roman"/>
                <w:sz w:val="24"/>
                <w:szCs w:val="24"/>
                <w:lang w:val="en-US"/>
              </w:rPr>
              <w:t>,0</w:t>
            </w:r>
            <w:r w:rsidR="003639BB" w:rsidRPr="006B30A1">
              <w:rPr>
                <w:rFonts w:ascii="Times New Roman" w:hAnsi="Times New Roman"/>
                <w:sz w:val="24"/>
                <w:szCs w:val="24"/>
              </w:rPr>
              <w:t>±0,4</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3</w:t>
            </w:r>
            <w:r w:rsidR="00D332E5" w:rsidRPr="006B30A1">
              <w:rPr>
                <w:rFonts w:ascii="Times New Roman" w:hAnsi="Times New Roman"/>
                <w:sz w:val="24"/>
                <w:szCs w:val="24"/>
                <w:lang w:val="en-US"/>
              </w:rPr>
              <w:t>9</w:t>
            </w:r>
            <w:r w:rsidRPr="006B30A1">
              <w:rPr>
                <w:rFonts w:ascii="Times New Roman" w:hAnsi="Times New Roman"/>
                <w:sz w:val="24"/>
                <w:szCs w:val="24"/>
                <w:lang w:val="en-US"/>
              </w:rPr>
              <w:t>,6</w:t>
            </w:r>
            <w:r w:rsidRPr="006B30A1">
              <w:rPr>
                <w:rFonts w:ascii="Times New Roman" w:hAnsi="Times New Roman"/>
                <w:sz w:val="24"/>
                <w:szCs w:val="24"/>
              </w:rPr>
              <w:t>±0,6</w:t>
            </w:r>
          </w:p>
        </w:tc>
        <w:tc>
          <w:tcPr>
            <w:tcW w:w="1350" w:type="dxa"/>
            <w:tcBorders>
              <w:top w:val="single" w:sz="4" w:space="0" w:color="auto"/>
              <w:left w:val="single" w:sz="4" w:space="0" w:color="auto"/>
              <w:bottom w:val="single" w:sz="4" w:space="0" w:color="auto"/>
              <w:right w:val="single" w:sz="4" w:space="0" w:color="auto"/>
            </w:tcBorders>
            <w:hideMark/>
          </w:tcPr>
          <w:p w:rsidR="003639BB" w:rsidRPr="006B30A1" w:rsidRDefault="00D332E5">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36</w:t>
            </w:r>
            <w:r w:rsidR="003639BB" w:rsidRPr="006B30A1">
              <w:rPr>
                <w:rFonts w:ascii="Times New Roman" w:hAnsi="Times New Roman"/>
                <w:sz w:val="24"/>
                <w:szCs w:val="24"/>
                <w:lang w:val="en-US"/>
              </w:rPr>
              <w:t>,26</w:t>
            </w:r>
            <w:r w:rsidR="003639BB" w:rsidRPr="006B30A1">
              <w:rPr>
                <w:rFonts w:ascii="Times New Roman" w:hAnsi="Times New Roman"/>
                <w:sz w:val="24"/>
                <w:szCs w:val="24"/>
              </w:rPr>
              <w:t>±0,6</w:t>
            </w:r>
          </w:p>
        </w:tc>
        <w:tc>
          <w:tcPr>
            <w:tcW w:w="1203"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3</w:t>
            </w:r>
            <w:r w:rsidR="00D332E5" w:rsidRPr="006B30A1">
              <w:rPr>
                <w:rFonts w:ascii="Times New Roman" w:hAnsi="Times New Roman"/>
                <w:sz w:val="24"/>
                <w:szCs w:val="24"/>
                <w:lang w:val="en-US"/>
              </w:rPr>
              <w:t>2</w:t>
            </w:r>
            <w:r w:rsidRPr="006B30A1">
              <w:rPr>
                <w:rFonts w:ascii="Times New Roman" w:hAnsi="Times New Roman"/>
                <w:sz w:val="24"/>
                <w:szCs w:val="24"/>
                <w:lang w:val="en-US"/>
              </w:rPr>
              <w:t>,1</w:t>
            </w:r>
            <w:r w:rsidRPr="006B30A1">
              <w:rPr>
                <w:rFonts w:ascii="Times New Roman" w:hAnsi="Times New Roman"/>
                <w:sz w:val="24"/>
                <w:szCs w:val="24"/>
              </w:rPr>
              <w:t>±0,5</w:t>
            </w:r>
          </w:p>
        </w:tc>
      </w:tr>
      <w:tr w:rsidR="003639BB" w:rsidRPr="006B30A1" w:rsidTr="00E02980">
        <w:trPr>
          <w:trHeight w:val="239"/>
        </w:trPr>
        <w:tc>
          <w:tcPr>
            <w:tcW w:w="3402"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rPr>
                <w:rFonts w:ascii="Times New Roman" w:hAnsi="Times New Roman"/>
                <w:sz w:val="24"/>
                <w:szCs w:val="24"/>
              </w:rPr>
            </w:pPr>
            <w:r w:rsidRPr="006B30A1">
              <w:rPr>
                <w:rFonts w:ascii="Times New Roman" w:hAnsi="Times New Roman"/>
                <w:sz w:val="24"/>
                <w:szCs w:val="24"/>
                <w:lang w:val="kk-KZ"/>
              </w:rPr>
              <w:t>Ылғалдылықтың массалық үлесі</w:t>
            </w:r>
            <w:r w:rsidRPr="006B30A1">
              <w:rPr>
                <w:rFonts w:ascii="Times New Roman" w:hAnsi="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9,54±0,05</w:t>
            </w:r>
          </w:p>
        </w:tc>
        <w:tc>
          <w:tcPr>
            <w:tcW w:w="1275"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9,4±0,06</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9,46±0,06</w:t>
            </w:r>
          </w:p>
        </w:tc>
        <w:tc>
          <w:tcPr>
            <w:tcW w:w="1350"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9,53±0,06</w:t>
            </w:r>
          </w:p>
        </w:tc>
        <w:tc>
          <w:tcPr>
            <w:tcW w:w="1203"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9,52±0,05</w:t>
            </w:r>
          </w:p>
        </w:tc>
      </w:tr>
      <w:tr w:rsidR="003639BB" w:rsidRPr="006B30A1" w:rsidTr="00E02980">
        <w:trPr>
          <w:trHeight w:val="133"/>
        </w:trPr>
        <w:tc>
          <w:tcPr>
            <w:tcW w:w="3402"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rPr>
                <w:rFonts w:ascii="Times New Roman" w:hAnsi="Times New Roman"/>
                <w:sz w:val="24"/>
                <w:szCs w:val="24"/>
              </w:rPr>
            </w:pPr>
            <w:r w:rsidRPr="006B30A1">
              <w:rPr>
                <w:rFonts w:ascii="Times New Roman" w:hAnsi="Times New Roman"/>
                <w:sz w:val="24"/>
                <w:szCs w:val="24"/>
                <w:lang w:val="kk-KZ"/>
              </w:rPr>
              <w:t>Күлділіктің массалық үлесі</w:t>
            </w:r>
            <w:r w:rsidRPr="006B30A1">
              <w:rPr>
                <w:rFonts w:ascii="Times New Roman" w:hAnsi="Times New Roman"/>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1,70±0,02</w:t>
            </w:r>
          </w:p>
        </w:tc>
        <w:tc>
          <w:tcPr>
            <w:tcW w:w="1275"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1,71±0,03</w:t>
            </w:r>
          </w:p>
        </w:tc>
        <w:tc>
          <w:tcPr>
            <w:tcW w:w="1276"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1,72±0,02</w:t>
            </w:r>
          </w:p>
        </w:tc>
        <w:tc>
          <w:tcPr>
            <w:tcW w:w="1350"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1,72±0,02</w:t>
            </w:r>
          </w:p>
        </w:tc>
        <w:tc>
          <w:tcPr>
            <w:tcW w:w="1203" w:type="dxa"/>
            <w:tcBorders>
              <w:top w:val="single" w:sz="4" w:space="0" w:color="auto"/>
              <w:left w:val="single" w:sz="4" w:space="0" w:color="auto"/>
              <w:bottom w:val="single" w:sz="4" w:space="0" w:color="auto"/>
              <w:right w:val="single" w:sz="4" w:space="0" w:color="auto"/>
            </w:tcBorders>
            <w:hideMark/>
          </w:tcPr>
          <w:p w:rsidR="003639BB" w:rsidRPr="006B30A1" w:rsidRDefault="003639BB">
            <w:pPr>
              <w:spacing w:after="0" w:line="240" w:lineRule="auto"/>
              <w:jc w:val="center"/>
              <w:rPr>
                <w:rFonts w:ascii="Times New Roman" w:hAnsi="Times New Roman"/>
                <w:sz w:val="24"/>
                <w:szCs w:val="24"/>
              </w:rPr>
            </w:pPr>
            <w:r w:rsidRPr="006B30A1">
              <w:rPr>
                <w:rFonts w:ascii="Times New Roman" w:hAnsi="Times New Roman"/>
                <w:sz w:val="24"/>
                <w:szCs w:val="24"/>
              </w:rPr>
              <w:t>1,71±0,02</w:t>
            </w:r>
          </w:p>
        </w:tc>
      </w:tr>
    </w:tbl>
    <w:p w:rsidR="002E5705" w:rsidRDefault="002E5705" w:rsidP="0074456B">
      <w:pPr>
        <w:spacing w:after="0" w:line="240" w:lineRule="auto"/>
        <w:ind w:firstLine="567"/>
        <w:jc w:val="both"/>
        <w:rPr>
          <w:rFonts w:ascii="Times New Roman" w:hAnsi="Times New Roman"/>
          <w:sz w:val="28"/>
          <w:szCs w:val="28"/>
          <w:lang w:val="kk-KZ"/>
        </w:rPr>
      </w:pPr>
    </w:p>
    <w:p w:rsidR="0074456B" w:rsidRPr="006B30A1" w:rsidRDefault="0074456B" w:rsidP="0074456B">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xml:space="preserve">3-кестеде келтірілген мәліметтер бақылау үлгісімен салыстырғанда </w:t>
      </w:r>
      <w:r w:rsidR="00FE7FDC" w:rsidRPr="006B30A1">
        <w:rPr>
          <w:rFonts w:ascii="Times New Roman" w:hAnsi="Times New Roman"/>
          <w:sz w:val="28"/>
          <w:szCs w:val="28"/>
          <w:lang w:val="kk-KZ"/>
        </w:rPr>
        <w:t xml:space="preserve">жасыл </w:t>
      </w:r>
      <w:r w:rsidRPr="006B30A1">
        <w:rPr>
          <w:rFonts w:ascii="Times New Roman" w:hAnsi="Times New Roman"/>
          <w:sz w:val="28"/>
          <w:szCs w:val="28"/>
          <w:lang w:val="kk-KZ"/>
        </w:rPr>
        <w:t xml:space="preserve">қарақұмық дәніндегі ақуыз мөлшері әрдайым артып, бақылау үлгісімен салыстырғанда көмірсулар мен майлар азаятынын көрсетеді. Бұл мәліметтер дәнді өсіру кезінде ақуыздар аминқышқылдарына бөлініп, крахмалдар еритін </w:t>
      </w:r>
      <w:r w:rsidRPr="006B30A1">
        <w:rPr>
          <w:rFonts w:ascii="Times New Roman" w:hAnsi="Times New Roman"/>
          <w:sz w:val="28"/>
          <w:szCs w:val="28"/>
          <w:lang w:val="kk-KZ"/>
        </w:rPr>
        <w:lastRenderedPageBreak/>
        <w:t>көмірсуларға, май глицерин мен бос май қышқылдарына ыдырайтынын көрсетеді, бұл өскіннің дамуына көмектеседі</w:t>
      </w:r>
      <w:r w:rsidR="00290C31" w:rsidRPr="006B30A1">
        <w:rPr>
          <w:rFonts w:ascii="Times New Roman" w:hAnsi="Times New Roman"/>
          <w:sz w:val="28"/>
          <w:szCs w:val="28"/>
          <w:lang w:val="kk-KZ"/>
        </w:rPr>
        <w:t xml:space="preserve"> [</w:t>
      </w:r>
      <w:r w:rsidR="009357B5" w:rsidRPr="006B30A1">
        <w:rPr>
          <w:rFonts w:ascii="Times New Roman" w:hAnsi="Times New Roman"/>
          <w:sz w:val="28"/>
          <w:szCs w:val="28"/>
          <w:lang w:val="kk-KZ"/>
        </w:rPr>
        <w:t xml:space="preserve">110, 77 б., </w:t>
      </w:r>
      <w:r w:rsidR="00290C31" w:rsidRPr="006B30A1">
        <w:rPr>
          <w:rFonts w:ascii="Times New Roman" w:hAnsi="Times New Roman"/>
          <w:sz w:val="28"/>
          <w:szCs w:val="28"/>
          <w:lang w:val="kk-KZ"/>
        </w:rPr>
        <w:t>111</w:t>
      </w:r>
      <w:r w:rsidR="001F56E8" w:rsidRPr="006B30A1">
        <w:rPr>
          <w:rFonts w:ascii="Times New Roman" w:hAnsi="Times New Roman"/>
          <w:sz w:val="28"/>
          <w:szCs w:val="28"/>
          <w:lang w:val="kk-KZ"/>
        </w:rPr>
        <w:t>, 11 б.]</w:t>
      </w:r>
      <w:r w:rsidRPr="006B30A1">
        <w:rPr>
          <w:rFonts w:ascii="Times New Roman" w:hAnsi="Times New Roman"/>
          <w:sz w:val="28"/>
          <w:szCs w:val="28"/>
          <w:lang w:val="kk-KZ"/>
        </w:rPr>
        <w:t>.</w:t>
      </w:r>
    </w:p>
    <w:p w:rsidR="0074456B" w:rsidRDefault="0074456B" w:rsidP="0074456B">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Ө</w:t>
      </w:r>
      <w:r w:rsidR="00FE7FDC" w:rsidRPr="006B30A1">
        <w:rPr>
          <w:rFonts w:ascii="Times New Roman" w:hAnsi="Times New Roman"/>
          <w:sz w:val="28"/>
          <w:szCs w:val="28"/>
          <w:lang w:val="kk-KZ"/>
        </w:rPr>
        <w:t>скінін ө</w:t>
      </w:r>
      <w:r w:rsidRPr="006B30A1">
        <w:rPr>
          <w:rFonts w:ascii="Times New Roman" w:hAnsi="Times New Roman"/>
          <w:sz w:val="28"/>
          <w:szCs w:val="28"/>
          <w:lang w:val="kk-KZ"/>
        </w:rPr>
        <w:t xml:space="preserve">сіру кезінде </w:t>
      </w:r>
      <w:r w:rsidR="00FE7FDC" w:rsidRPr="006B30A1">
        <w:rPr>
          <w:rFonts w:ascii="Times New Roman" w:hAnsi="Times New Roman"/>
          <w:sz w:val="28"/>
          <w:szCs w:val="28"/>
          <w:lang w:val="kk-KZ"/>
        </w:rPr>
        <w:t xml:space="preserve">жасыл </w:t>
      </w:r>
      <w:r w:rsidRPr="006B30A1">
        <w:rPr>
          <w:rFonts w:ascii="Times New Roman" w:hAnsi="Times New Roman"/>
          <w:sz w:val="28"/>
          <w:szCs w:val="28"/>
          <w:lang w:val="kk-KZ"/>
        </w:rPr>
        <w:t>қарақұмықтың аминқышқылдар</w:t>
      </w:r>
      <w:r w:rsidR="002A2886" w:rsidRPr="006B30A1">
        <w:rPr>
          <w:rFonts w:ascii="Times New Roman" w:hAnsi="Times New Roman"/>
          <w:sz w:val="28"/>
          <w:szCs w:val="28"/>
          <w:lang w:val="kk-KZ"/>
        </w:rPr>
        <w:t xml:space="preserve"> құрамының өзгеруі </w:t>
      </w:r>
      <w:r w:rsidR="009325B9" w:rsidRPr="006B30A1">
        <w:rPr>
          <w:rFonts w:ascii="Times New Roman" w:hAnsi="Times New Roman"/>
          <w:sz w:val="28"/>
          <w:szCs w:val="28"/>
          <w:lang w:val="kk-KZ"/>
        </w:rPr>
        <w:t>6</w:t>
      </w:r>
      <w:r w:rsidR="002A2886" w:rsidRPr="006B30A1">
        <w:rPr>
          <w:rFonts w:ascii="Times New Roman" w:hAnsi="Times New Roman"/>
          <w:sz w:val="28"/>
          <w:szCs w:val="28"/>
          <w:lang w:val="kk-KZ"/>
        </w:rPr>
        <w:t xml:space="preserve"> </w:t>
      </w:r>
      <w:r w:rsidRPr="006B30A1">
        <w:rPr>
          <w:rFonts w:ascii="Times New Roman" w:hAnsi="Times New Roman"/>
          <w:sz w:val="28"/>
          <w:szCs w:val="28"/>
          <w:lang w:val="kk-KZ"/>
        </w:rPr>
        <w:t>-суретте көрсетілген.</w:t>
      </w:r>
    </w:p>
    <w:p w:rsidR="002E5705" w:rsidRPr="006B30A1" w:rsidRDefault="002E5705" w:rsidP="002E5705">
      <w:pPr>
        <w:spacing w:after="0" w:line="240" w:lineRule="auto"/>
        <w:ind w:firstLine="567"/>
        <w:jc w:val="both"/>
        <w:rPr>
          <w:rFonts w:ascii="Times New Roman" w:hAnsi="Times New Roman"/>
          <w:sz w:val="28"/>
          <w:szCs w:val="28"/>
          <w:lang w:val="kk-KZ"/>
        </w:rPr>
      </w:pPr>
      <w:r w:rsidRPr="002E5705">
        <w:rPr>
          <w:rFonts w:ascii="Times New Roman" w:hAnsi="Times New Roman"/>
          <w:sz w:val="28"/>
          <w:szCs w:val="28"/>
          <w:lang w:val="kk-KZ"/>
        </w:rPr>
        <w:t>6</w:t>
      </w:r>
      <w:r w:rsidRPr="006B30A1">
        <w:rPr>
          <w:rFonts w:ascii="Times New Roman" w:hAnsi="Times New Roman"/>
          <w:sz w:val="28"/>
          <w:szCs w:val="28"/>
          <w:lang w:val="kk-KZ"/>
        </w:rPr>
        <w:t>-суретте көрсетілгендей, өсірілген дәндердің аминқышқылдық құрамының өзгеруі әр 1, 2, 3, 4 күн сайын анықталды. Талдау нәтижелері бақылау үлгісімен салыстырғанда валин, лизин, треонин, аланин, аргинин, глицин, серин сияқты аминқышқылдарының құрамы өскінін өсірудің 3-ші күніне артқаны және изолейцин, метионин, гистидин</w:t>
      </w:r>
      <w:r>
        <w:rPr>
          <w:rFonts w:ascii="Times New Roman" w:hAnsi="Times New Roman"/>
          <w:sz w:val="28"/>
          <w:szCs w:val="28"/>
          <w:lang w:val="kk-KZ"/>
        </w:rPr>
        <w:t>,</w:t>
      </w:r>
      <w:r w:rsidRPr="006B30A1">
        <w:rPr>
          <w:rFonts w:ascii="Times New Roman" w:hAnsi="Times New Roman"/>
          <w:sz w:val="28"/>
          <w:szCs w:val="28"/>
          <w:lang w:val="kk-KZ"/>
        </w:rPr>
        <w:t xml:space="preserve"> пролин, тирозин сияқты аминқышқылдарының құрамы керісінше төмендегені </w:t>
      </w:r>
      <w:r>
        <w:rPr>
          <w:rFonts w:ascii="Times New Roman" w:hAnsi="Times New Roman"/>
          <w:sz w:val="28"/>
          <w:szCs w:val="28"/>
          <w:lang w:val="kk-KZ"/>
        </w:rPr>
        <w:t>байқалды</w:t>
      </w:r>
      <w:r w:rsidRPr="006B30A1">
        <w:rPr>
          <w:rFonts w:ascii="Times New Roman" w:hAnsi="Times New Roman"/>
          <w:sz w:val="28"/>
          <w:szCs w:val="28"/>
          <w:lang w:val="kk-KZ"/>
        </w:rPr>
        <w:t xml:space="preserve">. Бұл мәліметтер әдеби көздердің мәліметтеріне сәйкес келеді </w:t>
      </w:r>
      <w:r w:rsidRPr="006B30A1">
        <w:rPr>
          <w:rFonts w:ascii="Times New Roman" w:hAnsi="Times New Roman"/>
          <w:bCs/>
          <w:color w:val="000000"/>
          <w:sz w:val="28"/>
          <w:szCs w:val="28"/>
          <w:lang w:val="kk-KZ"/>
        </w:rPr>
        <w:t>[</w:t>
      </w:r>
      <w:r w:rsidRPr="006B30A1">
        <w:rPr>
          <w:rFonts w:ascii="Times New Roman" w:hAnsi="Times New Roman"/>
          <w:sz w:val="28"/>
          <w:szCs w:val="28"/>
          <w:lang w:val="kk-KZ"/>
        </w:rPr>
        <w:t>110, 77 б., 111, 12 б.].</w:t>
      </w:r>
    </w:p>
    <w:p w:rsidR="0085210A" w:rsidRPr="006B30A1" w:rsidRDefault="0085210A" w:rsidP="0085210A">
      <w:pPr>
        <w:spacing w:after="0" w:line="240" w:lineRule="auto"/>
        <w:jc w:val="both"/>
        <w:rPr>
          <w:rFonts w:ascii="Times New Roman" w:hAnsi="Times New Roman"/>
          <w:sz w:val="28"/>
          <w:szCs w:val="28"/>
          <w:lang w:val="kk-KZ"/>
        </w:rPr>
      </w:pPr>
    </w:p>
    <w:p w:rsidR="0085210A" w:rsidRPr="006B30A1" w:rsidRDefault="0085210A" w:rsidP="00431040">
      <w:pPr>
        <w:spacing w:after="0" w:line="240" w:lineRule="auto"/>
        <w:jc w:val="center"/>
        <w:rPr>
          <w:rFonts w:ascii="Times New Roman" w:hAnsi="Times New Roman"/>
          <w:sz w:val="28"/>
          <w:szCs w:val="28"/>
        </w:rPr>
      </w:pPr>
      <w:r w:rsidRPr="006B30A1">
        <w:rPr>
          <w:rFonts w:ascii="Times New Roman" w:hAnsi="Times New Roman"/>
          <w:noProof/>
          <w:sz w:val="28"/>
          <w:szCs w:val="28"/>
        </w:rPr>
        <w:drawing>
          <wp:inline distT="0" distB="0" distL="0" distR="0" wp14:anchorId="69D5B5D7" wp14:editId="46ADF2DD">
            <wp:extent cx="5708430" cy="3856383"/>
            <wp:effectExtent l="0" t="0" r="6985" b="10795"/>
            <wp:docPr id="143" name="Диаграмма 1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31040" w:rsidRPr="006B30A1" w:rsidRDefault="00431040" w:rsidP="0085210A">
      <w:pPr>
        <w:spacing w:after="0" w:line="240" w:lineRule="auto"/>
        <w:jc w:val="center"/>
        <w:rPr>
          <w:rFonts w:ascii="Times New Roman" w:hAnsi="Times New Roman"/>
          <w:sz w:val="28"/>
          <w:szCs w:val="28"/>
        </w:rPr>
      </w:pPr>
    </w:p>
    <w:p w:rsidR="0085210A" w:rsidRPr="006B30A1" w:rsidRDefault="002A2886" w:rsidP="0085210A">
      <w:pPr>
        <w:spacing w:after="0" w:line="240" w:lineRule="auto"/>
        <w:jc w:val="center"/>
        <w:rPr>
          <w:rFonts w:ascii="Times New Roman" w:hAnsi="Times New Roman"/>
          <w:sz w:val="28"/>
          <w:szCs w:val="28"/>
        </w:rPr>
      </w:pPr>
      <w:r w:rsidRPr="006B30A1">
        <w:rPr>
          <w:rFonts w:ascii="Times New Roman" w:hAnsi="Times New Roman"/>
          <w:sz w:val="28"/>
          <w:szCs w:val="28"/>
        </w:rPr>
        <w:t xml:space="preserve">Сурет </w:t>
      </w:r>
      <w:r w:rsidR="009325B9" w:rsidRPr="006B30A1">
        <w:rPr>
          <w:rFonts w:ascii="Times New Roman" w:hAnsi="Times New Roman"/>
          <w:sz w:val="28"/>
          <w:szCs w:val="28"/>
        </w:rPr>
        <w:t>6</w:t>
      </w:r>
      <w:r w:rsidR="0074456B" w:rsidRPr="006B30A1">
        <w:rPr>
          <w:rFonts w:ascii="Times New Roman" w:hAnsi="Times New Roman"/>
          <w:sz w:val="28"/>
          <w:szCs w:val="28"/>
        </w:rPr>
        <w:t xml:space="preserve"> – </w:t>
      </w:r>
      <w:r w:rsidR="00FE7FDC" w:rsidRPr="006B30A1">
        <w:rPr>
          <w:rFonts w:ascii="Times New Roman" w:hAnsi="Times New Roman"/>
          <w:sz w:val="28"/>
          <w:szCs w:val="28"/>
          <w:lang w:val="kk-KZ"/>
        </w:rPr>
        <w:t>Жасыл қ</w:t>
      </w:r>
      <w:r w:rsidR="0085210A" w:rsidRPr="006B30A1">
        <w:rPr>
          <w:rFonts w:ascii="Times New Roman" w:hAnsi="Times New Roman"/>
          <w:sz w:val="28"/>
          <w:szCs w:val="28"/>
          <w:lang w:val="kk-KZ"/>
        </w:rPr>
        <w:t xml:space="preserve">арақұмықтың </w:t>
      </w:r>
      <w:r w:rsidR="00FE7FDC" w:rsidRPr="006B30A1">
        <w:rPr>
          <w:rFonts w:ascii="Times New Roman" w:hAnsi="Times New Roman"/>
          <w:sz w:val="28"/>
          <w:szCs w:val="28"/>
          <w:lang w:val="kk-KZ"/>
        </w:rPr>
        <w:t>өскіні өсу</w:t>
      </w:r>
      <w:r w:rsidR="0085210A" w:rsidRPr="006B30A1">
        <w:rPr>
          <w:rFonts w:ascii="Times New Roman" w:hAnsi="Times New Roman"/>
          <w:sz w:val="28"/>
          <w:szCs w:val="28"/>
          <w:lang w:val="kk-KZ"/>
        </w:rPr>
        <w:t xml:space="preserve"> кезіндегі аминқышқылдар құрамының өзгеруі </w:t>
      </w:r>
    </w:p>
    <w:p w:rsidR="0085210A" w:rsidRPr="006B30A1" w:rsidRDefault="0085210A" w:rsidP="0085210A">
      <w:pPr>
        <w:spacing w:after="0" w:line="240" w:lineRule="auto"/>
        <w:rPr>
          <w:rFonts w:ascii="Times New Roman" w:hAnsi="Times New Roman"/>
          <w:b/>
          <w:sz w:val="28"/>
          <w:szCs w:val="28"/>
        </w:rPr>
      </w:pPr>
    </w:p>
    <w:p w:rsidR="00D75F68" w:rsidRPr="006B30A1" w:rsidRDefault="00D75F68" w:rsidP="00D75F68">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Ө</w:t>
      </w:r>
      <w:r w:rsidR="00FE7FDC" w:rsidRPr="006B30A1">
        <w:rPr>
          <w:rFonts w:ascii="Times New Roman" w:hAnsi="Times New Roman"/>
          <w:sz w:val="28"/>
          <w:szCs w:val="28"/>
          <w:lang w:val="kk-KZ"/>
        </w:rPr>
        <w:t>скіні өсу</w:t>
      </w:r>
      <w:r w:rsidRPr="006B30A1">
        <w:rPr>
          <w:rFonts w:ascii="Times New Roman" w:hAnsi="Times New Roman"/>
          <w:sz w:val="28"/>
          <w:szCs w:val="28"/>
          <w:lang w:val="kk-KZ"/>
        </w:rPr>
        <w:t xml:space="preserve"> кезіндегі </w:t>
      </w:r>
      <w:r w:rsidR="00FE7FDC" w:rsidRPr="006B30A1">
        <w:rPr>
          <w:rFonts w:ascii="Times New Roman" w:hAnsi="Times New Roman"/>
          <w:sz w:val="28"/>
          <w:szCs w:val="28"/>
          <w:lang w:val="kk-KZ"/>
        </w:rPr>
        <w:t xml:space="preserve">жасыл </w:t>
      </w:r>
      <w:r w:rsidRPr="006B30A1">
        <w:rPr>
          <w:rFonts w:ascii="Times New Roman" w:hAnsi="Times New Roman"/>
          <w:sz w:val="28"/>
          <w:szCs w:val="28"/>
          <w:lang w:val="kk-KZ"/>
        </w:rPr>
        <w:t xml:space="preserve">қарақұмықтың дәрумендер және антиоксиданттар құрамының өзгеруі </w:t>
      </w:r>
      <w:r w:rsidR="009325B9" w:rsidRPr="006B30A1">
        <w:rPr>
          <w:rFonts w:ascii="Times New Roman" w:hAnsi="Times New Roman"/>
          <w:sz w:val="28"/>
          <w:szCs w:val="28"/>
          <w:lang w:val="kk-KZ"/>
        </w:rPr>
        <w:t>7</w:t>
      </w:r>
      <w:r w:rsidRPr="006B30A1">
        <w:rPr>
          <w:rFonts w:ascii="Times New Roman" w:hAnsi="Times New Roman"/>
          <w:sz w:val="28"/>
          <w:szCs w:val="28"/>
          <w:lang w:val="kk-KZ"/>
        </w:rPr>
        <w:t xml:space="preserve"> -</w:t>
      </w:r>
      <w:r w:rsidR="00E02980">
        <w:rPr>
          <w:rFonts w:ascii="Times New Roman" w:hAnsi="Times New Roman"/>
          <w:sz w:val="28"/>
          <w:szCs w:val="28"/>
          <w:lang w:val="kk-KZ"/>
        </w:rPr>
        <w:t xml:space="preserve"> </w:t>
      </w:r>
      <w:r w:rsidRPr="006B30A1">
        <w:rPr>
          <w:rFonts w:ascii="Times New Roman" w:hAnsi="Times New Roman"/>
          <w:sz w:val="28"/>
          <w:szCs w:val="28"/>
          <w:lang w:val="kk-KZ"/>
        </w:rPr>
        <w:t>суретте көрсетілген.</w:t>
      </w:r>
    </w:p>
    <w:p w:rsidR="002E5705" w:rsidRPr="006B30A1" w:rsidRDefault="002E5705" w:rsidP="002E5705">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7-суретте көрсетілгендей, өскіні өскен дәндердің дәрумендерінің құрамының өзгеруі әр 1, 2, 3, 4 күн сайын анықталды. Талдау нәтижелері бақылау үлгісімен салыстырғанда С, альфа токоферо</w:t>
      </w:r>
      <w:r>
        <w:rPr>
          <w:rFonts w:ascii="Times New Roman" w:hAnsi="Times New Roman"/>
          <w:sz w:val="28"/>
          <w:szCs w:val="28"/>
          <w:lang w:val="kk-KZ"/>
        </w:rPr>
        <w:t>л, бетта токоферол, В тобының дә</w:t>
      </w:r>
      <w:r w:rsidRPr="006B30A1">
        <w:rPr>
          <w:rFonts w:ascii="Times New Roman" w:hAnsi="Times New Roman"/>
          <w:sz w:val="28"/>
          <w:szCs w:val="28"/>
          <w:lang w:val="kk-KZ"/>
        </w:rPr>
        <w:t>румендерін</w:t>
      </w:r>
      <w:r>
        <w:rPr>
          <w:rFonts w:ascii="Times New Roman" w:hAnsi="Times New Roman"/>
          <w:sz w:val="28"/>
          <w:szCs w:val="28"/>
          <w:lang w:val="kk-KZ"/>
        </w:rPr>
        <w:t>ің өнудің 1-ші күннен 3-ші күн</w:t>
      </w:r>
      <w:r w:rsidRPr="006B30A1">
        <w:rPr>
          <w:rFonts w:ascii="Times New Roman" w:hAnsi="Times New Roman"/>
          <w:sz w:val="28"/>
          <w:szCs w:val="28"/>
          <w:lang w:val="kk-KZ"/>
        </w:rPr>
        <w:t xml:space="preserve">ге артқаны және 4 күннен бастап керісінше төмендегені көрсетілген. Дәрумендерімен бірге антиоксиданттар құрамы да жоғарылаған. Ең жоғарғы көрсеткіш өнудің 3-ші </w:t>
      </w:r>
      <w:r w:rsidRPr="006B30A1">
        <w:rPr>
          <w:rFonts w:ascii="Times New Roman" w:hAnsi="Times New Roman"/>
          <w:sz w:val="28"/>
          <w:szCs w:val="28"/>
          <w:lang w:val="kk-KZ"/>
        </w:rPr>
        <w:lastRenderedPageBreak/>
        <w:t>күнінде байқалған. Бұл мәліметтер әдеби көздердің мәліметтеріне сәйкес келеді [110, 77 б., 111, 11 б.].</w:t>
      </w:r>
    </w:p>
    <w:p w:rsidR="00D75F68" w:rsidRPr="006B30A1" w:rsidRDefault="00D75F68" w:rsidP="0085210A">
      <w:pPr>
        <w:spacing w:after="0" w:line="240" w:lineRule="auto"/>
        <w:ind w:firstLine="567"/>
        <w:jc w:val="both"/>
        <w:rPr>
          <w:rFonts w:ascii="Times New Roman" w:hAnsi="Times New Roman"/>
          <w:sz w:val="28"/>
          <w:szCs w:val="28"/>
          <w:lang w:val="kk-KZ"/>
        </w:rPr>
      </w:pPr>
    </w:p>
    <w:p w:rsidR="00514D8F" w:rsidRPr="006B30A1" w:rsidRDefault="00514D8F" w:rsidP="0085210A">
      <w:pPr>
        <w:spacing w:after="0" w:line="240" w:lineRule="auto"/>
        <w:ind w:firstLine="567"/>
        <w:jc w:val="both"/>
        <w:rPr>
          <w:rFonts w:ascii="Times New Roman" w:hAnsi="Times New Roman"/>
          <w:sz w:val="28"/>
          <w:szCs w:val="28"/>
          <w:lang w:val="kk-KZ"/>
        </w:rPr>
      </w:pPr>
      <w:r w:rsidRPr="003D7B1C">
        <w:rPr>
          <w:rFonts w:ascii="Times New Roman" w:hAnsi="Times New Roman"/>
          <w:noProof/>
        </w:rPr>
        <w:drawing>
          <wp:inline distT="0" distB="0" distL="0" distR="0" wp14:anchorId="0DDC3061" wp14:editId="5338A0E0">
            <wp:extent cx="5453904" cy="3450866"/>
            <wp:effectExtent l="0" t="0" r="13970" b="1651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39B2" w:rsidRPr="006B30A1" w:rsidRDefault="00E339B2" w:rsidP="0085210A">
      <w:pPr>
        <w:spacing w:after="0" w:line="240" w:lineRule="auto"/>
        <w:ind w:firstLine="567"/>
        <w:jc w:val="both"/>
        <w:rPr>
          <w:rFonts w:ascii="Times New Roman" w:hAnsi="Times New Roman"/>
          <w:sz w:val="28"/>
          <w:szCs w:val="28"/>
          <w:lang w:val="kk-KZ"/>
        </w:rPr>
      </w:pPr>
    </w:p>
    <w:p w:rsidR="00D75F68" w:rsidRPr="006B30A1" w:rsidRDefault="00D75F68" w:rsidP="00D75F68">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 xml:space="preserve">Сурет </w:t>
      </w:r>
      <w:r w:rsidR="009325B9" w:rsidRPr="006B30A1">
        <w:rPr>
          <w:rFonts w:ascii="Times New Roman" w:hAnsi="Times New Roman"/>
          <w:sz w:val="28"/>
          <w:szCs w:val="28"/>
          <w:lang w:val="kk-KZ"/>
        </w:rPr>
        <w:t>7</w:t>
      </w:r>
      <w:r w:rsidRPr="006B30A1">
        <w:rPr>
          <w:rFonts w:ascii="Times New Roman" w:hAnsi="Times New Roman"/>
          <w:sz w:val="28"/>
          <w:szCs w:val="28"/>
          <w:lang w:val="kk-KZ"/>
        </w:rPr>
        <w:t xml:space="preserve"> – </w:t>
      </w:r>
      <w:r w:rsidR="00FE7FDC" w:rsidRPr="006B30A1">
        <w:rPr>
          <w:rFonts w:ascii="Times New Roman" w:hAnsi="Times New Roman"/>
          <w:sz w:val="28"/>
          <w:szCs w:val="28"/>
          <w:lang w:val="kk-KZ"/>
        </w:rPr>
        <w:t>Жасыл қ</w:t>
      </w:r>
      <w:r w:rsidR="00CE4341">
        <w:rPr>
          <w:rFonts w:ascii="Times New Roman" w:hAnsi="Times New Roman"/>
          <w:sz w:val="28"/>
          <w:szCs w:val="28"/>
          <w:lang w:val="kk-KZ"/>
        </w:rPr>
        <w:t>арақұмықтың өскіні өсуі</w:t>
      </w:r>
      <w:r w:rsidRPr="006B30A1">
        <w:rPr>
          <w:rFonts w:ascii="Times New Roman" w:hAnsi="Times New Roman"/>
          <w:sz w:val="28"/>
          <w:szCs w:val="28"/>
          <w:lang w:val="kk-KZ"/>
        </w:rPr>
        <w:t xml:space="preserve"> кезіндегі </w:t>
      </w:r>
      <w:r w:rsidR="00CE4341">
        <w:rPr>
          <w:rFonts w:ascii="Times New Roman" w:hAnsi="Times New Roman"/>
          <w:sz w:val="28"/>
          <w:szCs w:val="28"/>
          <w:lang w:val="kk-KZ"/>
        </w:rPr>
        <w:t>дәрумендердің</w:t>
      </w:r>
      <w:r w:rsidRPr="006B30A1">
        <w:rPr>
          <w:rFonts w:ascii="Times New Roman" w:hAnsi="Times New Roman"/>
          <w:sz w:val="28"/>
          <w:szCs w:val="28"/>
          <w:lang w:val="kk-KZ"/>
        </w:rPr>
        <w:t xml:space="preserve"> өзгеруі </w:t>
      </w:r>
    </w:p>
    <w:p w:rsidR="00D75F68" w:rsidRPr="006B30A1" w:rsidRDefault="00D75F68" w:rsidP="00D75F68">
      <w:pPr>
        <w:spacing w:after="0" w:line="240" w:lineRule="auto"/>
        <w:rPr>
          <w:rFonts w:ascii="Times New Roman" w:hAnsi="Times New Roman"/>
          <w:b/>
          <w:sz w:val="28"/>
          <w:szCs w:val="28"/>
          <w:lang w:val="kk-KZ"/>
        </w:rPr>
      </w:pPr>
    </w:p>
    <w:p w:rsidR="009F2833" w:rsidRPr="006B30A1" w:rsidRDefault="009F2833" w:rsidP="009F2833">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Дәндердің </w:t>
      </w:r>
      <w:r w:rsidR="00FE7FDC" w:rsidRPr="006B30A1">
        <w:rPr>
          <w:rFonts w:ascii="Times New Roman" w:hAnsi="Times New Roman"/>
          <w:sz w:val="28"/>
          <w:szCs w:val="28"/>
          <w:lang w:val="kk-KZ"/>
        </w:rPr>
        <w:t>өскіні өсу</w:t>
      </w:r>
      <w:r w:rsidRPr="006B30A1">
        <w:rPr>
          <w:rFonts w:ascii="Times New Roman" w:hAnsi="Times New Roman"/>
          <w:sz w:val="28"/>
          <w:szCs w:val="28"/>
          <w:lang w:val="kk-KZ"/>
        </w:rPr>
        <w:t xml:space="preserve"> процесінде </w:t>
      </w:r>
      <w:r w:rsidR="00FE7FDC" w:rsidRPr="006B30A1">
        <w:rPr>
          <w:rFonts w:ascii="Times New Roman" w:hAnsi="Times New Roman"/>
          <w:sz w:val="28"/>
          <w:szCs w:val="28"/>
          <w:lang w:val="kk-KZ"/>
        </w:rPr>
        <w:t>майқышқ</w:t>
      </w:r>
      <w:r w:rsidRPr="006B30A1">
        <w:rPr>
          <w:rFonts w:ascii="Times New Roman" w:hAnsi="Times New Roman"/>
          <w:sz w:val="28"/>
          <w:szCs w:val="28"/>
          <w:lang w:val="kk-KZ"/>
        </w:rPr>
        <w:t xml:space="preserve">ылдар құрамында да өзгерістер болады. Әр тәуліктегі </w:t>
      </w:r>
      <w:r w:rsidR="00FE7FDC" w:rsidRPr="006B30A1">
        <w:rPr>
          <w:rStyle w:val="tlid-translation"/>
          <w:rFonts w:ascii="Times New Roman" w:hAnsi="Times New Roman"/>
          <w:sz w:val="28"/>
          <w:szCs w:val="28"/>
          <w:lang w:val="kk-KZ"/>
        </w:rPr>
        <w:t>өскіні өскен жасыл</w:t>
      </w:r>
      <w:r w:rsidRPr="006B30A1">
        <w:rPr>
          <w:rStyle w:val="tlid-translation"/>
          <w:rFonts w:ascii="Times New Roman" w:hAnsi="Times New Roman"/>
          <w:sz w:val="28"/>
          <w:szCs w:val="28"/>
          <w:lang w:val="kk-KZ"/>
        </w:rPr>
        <w:t xml:space="preserve"> </w:t>
      </w:r>
      <w:r w:rsidRPr="006B30A1">
        <w:rPr>
          <w:rFonts w:ascii="Times New Roman" w:hAnsi="Times New Roman"/>
          <w:sz w:val="28"/>
          <w:szCs w:val="28"/>
          <w:lang w:val="kk-KZ"/>
        </w:rPr>
        <w:t>қарақұм</w:t>
      </w:r>
      <w:r w:rsidR="00E02980">
        <w:rPr>
          <w:rFonts w:ascii="Times New Roman" w:hAnsi="Times New Roman"/>
          <w:sz w:val="28"/>
          <w:szCs w:val="28"/>
          <w:lang w:val="kk-KZ"/>
        </w:rPr>
        <w:t xml:space="preserve">ық дәнінің майқышқылдар құрамы </w:t>
      </w:r>
      <w:r w:rsidRPr="006B30A1">
        <w:rPr>
          <w:rFonts w:ascii="Times New Roman" w:hAnsi="Times New Roman"/>
          <w:sz w:val="28"/>
          <w:szCs w:val="28"/>
          <w:lang w:val="kk-KZ"/>
        </w:rPr>
        <w:t xml:space="preserve">талданды. 4-кестеде көрсетілгендей </w:t>
      </w:r>
      <w:r w:rsidR="00FE7FDC" w:rsidRPr="006B30A1">
        <w:rPr>
          <w:rFonts w:ascii="Times New Roman" w:hAnsi="Times New Roman"/>
          <w:sz w:val="28"/>
          <w:szCs w:val="28"/>
          <w:lang w:val="kk-KZ"/>
        </w:rPr>
        <w:t>өскіні өскен</w:t>
      </w:r>
      <w:r w:rsidRPr="006B30A1">
        <w:rPr>
          <w:rFonts w:ascii="Times New Roman" w:hAnsi="Times New Roman"/>
          <w:sz w:val="28"/>
          <w:szCs w:val="28"/>
          <w:lang w:val="kk-KZ"/>
        </w:rPr>
        <w:t xml:space="preserve"> дәндердің майқышқылдар құрамының өзгерістері әр 1, 2, 3, 4 тәуліктерден кейін анықталып отырды.</w:t>
      </w:r>
    </w:p>
    <w:p w:rsidR="00DE1CDE" w:rsidRPr="006B30A1" w:rsidRDefault="00DE1CDE" w:rsidP="006652A3">
      <w:pPr>
        <w:spacing w:after="0" w:line="240" w:lineRule="auto"/>
        <w:jc w:val="both"/>
        <w:rPr>
          <w:rFonts w:ascii="Times New Roman" w:hAnsi="Times New Roman"/>
          <w:sz w:val="28"/>
          <w:szCs w:val="28"/>
          <w:lang w:val="kk-KZ"/>
        </w:rPr>
      </w:pPr>
    </w:p>
    <w:p w:rsidR="00D15357" w:rsidRPr="006B30A1" w:rsidRDefault="009F2833" w:rsidP="006652A3">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 xml:space="preserve">Кесте 4 – </w:t>
      </w:r>
      <w:r w:rsidR="00FE7FDC" w:rsidRPr="006B30A1">
        <w:rPr>
          <w:rFonts w:ascii="Times New Roman" w:hAnsi="Times New Roman"/>
          <w:sz w:val="28"/>
          <w:szCs w:val="28"/>
          <w:lang w:val="kk-KZ"/>
        </w:rPr>
        <w:t>Жасыл қ</w:t>
      </w:r>
      <w:r w:rsidRPr="006B30A1">
        <w:rPr>
          <w:rFonts w:ascii="Times New Roman" w:hAnsi="Times New Roman"/>
          <w:sz w:val="28"/>
          <w:szCs w:val="28"/>
          <w:lang w:val="kk-KZ"/>
        </w:rPr>
        <w:t xml:space="preserve">арақұмықтың </w:t>
      </w:r>
      <w:r w:rsidR="00FE7FDC" w:rsidRPr="006B30A1">
        <w:rPr>
          <w:rFonts w:ascii="Times New Roman" w:hAnsi="Times New Roman"/>
          <w:sz w:val="28"/>
          <w:szCs w:val="28"/>
          <w:lang w:val="kk-KZ"/>
        </w:rPr>
        <w:t>өскіні өсу</w:t>
      </w:r>
      <w:r w:rsidRPr="006B30A1">
        <w:rPr>
          <w:rFonts w:ascii="Times New Roman" w:hAnsi="Times New Roman"/>
          <w:sz w:val="28"/>
          <w:szCs w:val="28"/>
          <w:lang w:val="kk-KZ"/>
        </w:rPr>
        <w:t xml:space="preserve"> кезіндегі майқышқылдар құрамының</w:t>
      </w:r>
      <w:r w:rsidR="006652A3" w:rsidRPr="006B30A1">
        <w:rPr>
          <w:rFonts w:ascii="Times New Roman" w:hAnsi="Times New Roman"/>
          <w:sz w:val="28"/>
          <w:szCs w:val="28"/>
          <w:lang w:val="kk-KZ"/>
        </w:rPr>
        <w:t xml:space="preserve"> өзгерісі </w:t>
      </w:r>
    </w:p>
    <w:p w:rsidR="00AE187B" w:rsidRPr="006B30A1" w:rsidRDefault="00AE187B" w:rsidP="006652A3">
      <w:pPr>
        <w:spacing w:after="0" w:line="240" w:lineRule="auto"/>
        <w:jc w:val="both"/>
        <w:rPr>
          <w:rFonts w:ascii="Times New Roman" w:hAnsi="Times New Roman"/>
          <w:sz w:val="28"/>
          <w:szCs w:val="28"/>
          <w:lang w:val="kk-KZ"/>
        </w:rPr>
      </w:pPr>
    </w:p>
    <w:tbl>
      <w:tblPr>
        <w:tblStyle w:val="a5"/>
        <w:tblW w:w="0" w:type="auto"/>
        <w:jc w:val="center"/>
        <w:tblLook w:val="04A0" w:firstRow="1" w:lastRow="0" w:firstColumn="1" w:lastColumn="0" w:noHBand="0" w:noVBand="1"/>
      </w:tblPr>
      <w:tblGrid>
        <w:gridCol w:w="458"/>
        <w:gridCol w:w="2370"/>
        <w:gridCol w:w="1415"/>
        <w:gridCol w:w="1351"/>
        <w:gridCol w:w="1352"/>
        <w:gridCol w:w="1352"/>
        <w:gridCol w:w="1352"/>
      </w:tblGrid>
      <w:tr w:rsidR="00D15357" w:rsidRPr="006B30A1" w:rsidTr="00AE187B">
        <w:trPr>
          <w:jc w:val="center"/>
        </w:trPr>
        <w:tc>
          <w:tcPr>
            <w:tcW w:w="458" w:type="dxa"/>
          </w:tcPr>
          <w:p w:rsidR="00D15357" w:rsidRPr="006B30A1" w:rsidRDefault="00D15357" w:rsidP="007A6428">
            <w:pPr>
              <w:spacing w:after="0" w:line="240" w:lineRule="auto"/>
              <w:jc w:val="center"/>
              <w:rPr>
                <w:rFonts w:ascii="Times New Roman" w:hAnsi="Times New Roman"/>
                <w:b/>
                <w:sz w:val="24"/>
                <w:szCs w:val="24"/>
              </w:rPr>
            </w:pPr>
            <w:r w:rsidRPr="006B30A1">
              <w:rPr>
                <w:rFonts w:ascii="Times New Roman" w:hAnsi="Times New Roman"/>
                <w:b/>
                <w:sz w:val="24"/>
                <w:szCs w:val="24"/>
              </w:rPr>
              <w:t>№</w:t>
            </w:r>
          </w:p>
        </w:tc>
        <w:tc>
          <w:tcPr>
            <w:tcW w:w="2370" w:type="dxa"/>
          </w:tcPr>
          <w:p w:rsidR="00D15357" w:rsidRPr="006B30A1" w:rsidRDefault="00D15357" w:rsidP="007A6428">
            <w:pPr>
              <w:spacing w:after="0" w:line="240" w:lineRule="auto"/>
              <w:jc w:val="center"/>
              <w:rPr>
                <w:rFonts w:ascii="Times New Roman" w:hAnsi="Times New Roman"/>
                <w:b/>
                <w:sz w:val="24"/>
                <w:szCs w:val="24"/>
                <w:lang w:val="en-US"/>
              </w:rPr>
            </w:pPr>
            <w:r w:rsidRPr="006B30A1">
              <w:rPr>
                <w:rFonts w:ascii="Times New Roman" w:hAnsi="Times New Roman"/>
                <w:b/>
                <w:sz w:val="24"/>
                <w:szCs w:val="24"/>
                <w:lang w:val="kk-KZ"/>
              </w:rPr>
              <w:t xml:space="preserve">Майқышқылдар құрамы, </w:t>
            </w:r>
            <w:r w:rsidRPr="006B30A1">
              <w:rPr>
                <w:rFonts w:ascii="Times New Roman" w:hAnsi="Times New Roman"/>
                <w:b/>
                <w:sz w:val="24"/>
                <w:szCs w:val="24"/>
                <w:lang w:val="en-US"/>
              </w:rPr>
              <w:t>%</w:t>
            </w:r>
          </w:p>
        </w:tc>
        <w:tc>
          <w:tcPr>
            <w:tcW w:w="1415" w:type="dxa"/>
          </w:tcPr>
          <w:p w:rsidR="00D15357" w:rsidRPr="006B30A1" w:rsidRDefault="00E02980" w:rsidP="007A6428">
            <w:pPr>
              <w:spacing w:after="0" w:line="240" w:lineRule="auto"/>
              <w:jc w:val="center"/>
              <w:rPr>
                <w:rFonts w:ascii="Times New Roman" w:hAnsi="Times New Roman"/>
                <w:b/>
                <w:sz w:val="24"/>
                <w:szCs w:val="24"/>
                <w:lang w:val="kk-KZ"/>
              </w:rPr>
            </w:pPr>
            <w:r w:rsidRPr="006B30A1">
              <w:rPr>
                <w:rFonts w:ascii="Times New Roman" w:hAnsi="Times New Roman"/>
                <w:b/>
                <w:sz w:val="24"/>
                <w:szCs w:val="24"/>
                <w:lang w:val="kk-KZ"/>
              </w:rPr>
              <w:t>Б</w:t>
            </w:r>
            <w:r w:rsidR="00D15357" w:rsidRPr="006B30A1">
              <w:rPr>
                <w:rFonts w:ascii="Times New Roman" w:hAnsi="Times New Roman"/>
                <w:b/>
                <w:sz w:val="24"/>
                <w:szCs w:val="24"/>
                <w:lang w:val="kk-KZ"/>
              </w:rPr>
              <w:t>ақылау</w:t>
            </w:r>
            <w:r>
              <w:rPr>
                <w:rFonts w:ascii="Times New Roman" w:hAnsi="Times New Roman"/>
                <w:b/>
                <w:sz w:val="24"/>
                <w:szCs w:val="24"/>
                <w:lang w:val="kk-KZ"/>
              </w:rPr>
              <w:t xml:space="preserve"> </w:t>
            </w:r>
          </w:p>
        </w:tc>
        <w:tc>
          <w:tcPr>
            <w:tcW w:w="1351" w:type="dxa"/>
          </w:tcPr>
          <w:p w:rsidR="00D15357" w:rsidRPr="006B30A1" w:rsidRDefault="00D15357" w:rsidP="007A6428">
            <w:pPr>
              <w:spacing w:after="0" w:line="240" w:lineRule="auto"/>
              <w:jc w:val="center"/>
              <w:rPr>
                <w:rFonts w:ascii="Times New Roman" w:hAnsi="Times New Roman"/>
                <w:b/>
                <w:sz w:val="24"/>
                <w:szCs w:val="24"/>
                <w:lang w:val="kk-KZ"/>
              </w:rPr>
            </w:pPr>
            <w:r w:rsidRPr="006B30A1">
              <w:rPr>
                <w:rFonts w:ascii="Times New Roman" w:hAnsi="Times New Roman"/>
                <w:b/>
                <w:sz w:val="24"/>
                <w:szCs w:val="24"/>
                <w:lang w:val="kk-KZ"/>
              </w:rPr>
              <w:t>1 күн</w:t>
            </w:r>
          </w:p>
        </w:tc>
        <w:tc>
          <w:tcPr>
            <w:tcW w:w="1352" w:type="dxa"/>
          </w:tcPr>
          <w:p w:rsidR="00D15357" w:rsidRPr="006B30A1" w:rsidRDefault="00D15357" w:rsidP="007A6428">
            <w:pPr>
              <w:spacing w:after="0" w:line="240" w:lineRule="auto"/>
              <w:jc w:val="center"/>
              <w:rPr>
                <w:rFonts w:ascii="Times New Roman" w:hAnsi="Times New Roman"/>
                <w:b/>
                <w:sz w:val="24"/>
                <w:szCs w:val="24"/>
                <w:lang w:val="kk-KZ"/>
              </w:rPr>
            </w:pPr>
            <w:r w:rsidRPr="006B30A1">
              <w:rPr>
                <w:rFonts w:ascii="Times New Roman" w:hAnsi="Times New Roman"/>
                <w:b/>
                <w:sz w:val="24"/>
                <w:szCs w:val="24"/>
                <w:lang w:val="kk-KZ"/>
              </w:rPr>
              <w:t>2 күн</w:t>
            </w:r>
          </w:p>
        </w:tc>
        <w:tc>
          <w:tcPr>
            <w:tcW w:w="1352" w:type="dxa"/>
          </w:tcPr>
          <w:p w:rsidR="00D15357" w:rsidRPr="006B30A1" w:rsidRDefault="00D15357" w:rsidP="007A6428">
            <w:pPr>
              <w:spacing w:after="0" w:line="240" w:lineRule="auto"/>
              <w:jc w:val="center"/>
              <w:rPr>
                <w:rFonts w:ascii="Times New Roman" w:hAnsi="Times New Roman"/>
                <w:b/>
                <w:sz w:val="24"/>
                <w:szCs w:val="24"/>
                <w:lang w:val="kk-KZ"/>
              </w:rPr>
            </w:pPr>
            <w:r w:rsidRPr="006B30A1">
              <w:rPr>
                <w:rFonts w:ascii="Times New Roman" w:hAnsi="Times New Roman"/>
                <w:b/>
                <w:sz w:val="24"/>
                <w:szCs w:val="24"/>
                <w:lang w:val="kk-KZ"/>
              </w:rPr>
              <w:t>3 күн</w:t>
            </w:r>
          </w:p>
        </w:tc>
        <w:tc>
          <w:tcPr>
            <w:tcW w:w="1352" w:type="dxa"/>
          </w:tcPr>
          <w:p w:rsidR="00D15357" w:rsidRPr="006B30A1" w:rsidRDefault="00D15357" w:rsidP="007A6428">
            <w:pPr>
              <w:spacing w:after="0" w:line="240" w:lineRule="auto"/>
              <w:jc w:val="center"/>
              <w:rPr>
                <w:rFonts w:ascii="Times New Roman" w:hAnsi="Times New Roman"/>
                <w:b/>
                <w:sz w:val="24"/>
                <w:szCs w:val="24"/>
                <w:lang w:val="kk-KZ"/>
              </w:rPr>
            </w:pPr>
            <w:r w:rsidRPr="006B30A1">
              <w:rPr>
                <w:rFonts w:ascii="Times New Roman" w:hAnsi="Times New Roman"/>
                <w:b/>
                <w:sz w:val="24"/>
                <w:szCs w:val="24"/>
                <w:lang w:val="kk-KZ"/>
              </w:rPr>
              <w:t>4 күн</w:t>
            </w:r>
          </w:p>
        </w:tc>
      </w:tr>
      <w:tr w:rsidR="00D15357" w:rsidRPr="006B30A1" w:rsidTr="00AE187B">
        <w:trPr>
          <w:jc w:val="center"/>
        </w:trPr>
        <w:tc>
          <w:tcPr>
            <w:tcW w:w="458" w:type="dxa"/>
          </w:tcPr>
          <w:p w:rsidR="00D15357" w:rsidRPr="006B30A1" w:rsidRDefault="00D15357" w:rsidP="007A6428">
            <w:pPr>
              <w:spacing w:after="0" w:line="240" w:lineRule="auto"/>
              <w:rPr>
                <w:rFonts w:ascii="Times New Roman" w:hAnsi="Times New Roman"/>
                <w:sz w:val="24"/>
                <w:szCs w:val="24"/>
                <w:lang w:val="en-US"/>
              </w:rPr>
            </w:pPr>
            <w:r w:rsidRPr="006B30A1">
              <w:rPr>
                <w:rFonts w:ascii="Times New Roman" w:hAnsi="Times New Roman"/>
                <w:sz w:val="24"/>
                <w:szCs w:val="24"/>
                <w:lang w:val="en-US"/>
              </w:rPr>
              <w:t>1</w:t>
            </w:r>
          </w:p>
        </w:tc>
        <w:tc>
          <w:tcPr>
            <w:tcW w:w="2370" w:type="dxa"/>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 xml:space="preserve">Метилбутират </w:t>
            </w:r>
          </w:p>
        </w:tc>
        <w:tc>
          <w:tcPr>
            <w:tcW w:w="1415"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w:t>
            </w:r>
          </w:p>
        </w:tc>
        <w:tc>
          <w:tcPr>
            <w:tcW w:w="1351"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2,22</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2,33</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2,33</w:t>
            </w:r>
          </w:p>
        </w:tc>
      </w:tr>
      <w:tr w:rsidR="00D15357" w:rsidRPr="006B30A1" w:rsidTr="00E02980">
        <w:trPr>
          <w:jc w:val="center"/>
        </w:trPr>
        <w:tc>
          <w:tcPr>
            <w:tcW w:w="458" w:type="dxa"/>
            <w:tcBorders>
              <w:bottom w:val="single" w:sz="4" w:space="0" w:color="000000"/>
            </w:tcBorders>
          </w:tcPr>
          <w:p w:rsidR="00D15357" w:rsidRPr="006B30A1" w:rsidRDefault="00D15357" w:rsidP="007A6428">
            <w:pPr>
              <w:spacing w:after="0" w:line="240" w:lineRule="auto"/>
              <w:rPr>
                <w:rFonts w:ascii="Times New Roman" w:hAnsi="Times New Roman"/>
                <w:sz w:val="24"/>
                <w:szCs w:val="24"/>
                <w:lang w:val="en-US"/>
              </w:rPr>
            </w:pPr>
            <w:r w:rsidRPr="006B30A1">
              <w:rPr>
                <w:rFonts w:ascii="Times New Roman" w:hAnsi="Times New Roman"/>
                <w:sz w:val="24"/>
                <w:szCs w:val="24"/>
                <w:lang w:val="en-US"/>
              </w:rPr>
              <w:t>2</w:t>
            </w:r>
          </w:p>
        </w:tc>
        <w:tc>
          <w:tcPr>
            <w:tcW w:w="2370" w:type="dxa"/>
            <w:tcBorders>
              <w:bottom w:val="single" w:sz="4" w:space="0" w:color="000000"/>
            </w:tcBorders>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w:t>
            </w:r>
            <w:r w:rsidRPr="006B30A1">
              <w:rPr>
                <w:rFonts w:eastAsia="Calibri"/>
                <w:color w:val="000000" w:themeColor="text1"/>
                <w:kern w:val="24"/>
              </w:rPr>
              <w:t xml:space="preserve">етилгексонат </w:t>
            </w:r>
          </w:p>
        </w:tc>
        <w:tc>
          <w:tcPr>
            <w:tcW w:w="1415" w:type="dxa"/>
            <w:tcBorders>
              <w:bottom w:val="single" w:sz="4" w:space="0" w:color="000000"/>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96,5</w:t>
            </w:r>
          </w:p>
        </w:tc>
        <w:tc>
          <w:tcPr>
            <w:tcW w:w="1351" w:type="dxa"/>
            <w:tcBorders>
              <w:bottom w:val="single" w:sz="4" w:space="0" w:color="000000"/>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96,8</w:t>
            </w:r>
          </w:p>
        </w:tc>
        <w:tc>
          <w:tcPr>
            <w:tcW w:w="1352" w:type="dxa"/>
            <w:tcBorders>
              <w:bottom w:val="single" w:sz="4" w:space="0" w:color="000000"/>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97</w:t>
            </w:r>
          </w:p>
        </w:tc>
        <w:tc>
          <w:tcPr>
            <w:tcW w:w="1352" w:type="dxa"/>
            <w:tcBorders>
              <w:bottom w:val="single" w:sz="4" w:space="0" w:color="000000"/>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97,4</w:t>
            </w:r>
          </w:p>
        </w:tc>
        <w:tc>
          <w:tcPr>
            <w:tcW w:w="1352" w:type="dxa"/>
            <w:tcBorders>
              <w:bottom w:val="single" w:sz="4" w:space="0" w:color="000000"/>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97,5</w:t>
            </w:r>
          </w:p>
        </w:tc>
      </w:tr>
      <w:tr w:rsidR="00D15357" w:rsidRPr="006B30A1" w:rsidTr="00E02980">
        <w:trPr>
          <w:jc w:val="center"/>
        </w:trPr>
        <w:tc>
          <w:tcPr>
            <w:tcW w:w="458" w:type="dxa"/>
            <w:tcBorders>
              <w:bottom w:val="single" w:sz="4" w:space="0" w:color="auto"/>
            </w:tcBorders>
          </w:tcPr>
          <w:p w:rsidR="00D15357" w:rsidRPr="006B30A1" w:rsidRDefault="00D15357" w:rsidP="007A6428">
            <w:pPr>
              <w:spacing w:after="0" w:line="240" w:lineRule="auto"/>
              <w:rPr>
                <w:rFonts w:ascii="Times New Roman" w:hAnsi="Times New Roman"/>
                <w:sz w:val="24"/>
                <w:szCs w:val="24"/>
                <w:lang w:val="en-US"/>
              </w:rPr>
            </w:pPr>
            <w:r w:rsidRPr="006B30A1">
              <w:rPr>
                <w:rFonts w:ascii="Times New Roman" w:hAnsi="Times New Roman"/>
                <w:sz w:val="24"/>
                <w:szCs w:val="24"/>
                <w:lang w:val="en-US"/>
              </w:rPr>
              <w:t>3</w:t>
            </w:r>
          </w:p>
        </w:tc>
        <w:tc>
          <w:tcPr>
            <w:tcW w:w="2370" w:type="dxa"/>
            <w:tcBorders>
              <w:bottom w:val="single" w:sz="4" w:space="0" w:color="auto"/>
            </w:tcBorders>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w:t>
            </w:r>
            <w:r w:rsidRPr="006B30A1">
              <w:rPr>
                <w:rFonts w:eastAsia="Calibri"/>
                <w:color w:val="000000" w:themeColor="text1"/>
                <w:kern w:val="24"/>
              </w:rPr>
              <w:t>етил октаноат</w:t>
            </w:r>
          </w:p>
        </w:tc>
        <w:tc>
          <w:tcPr>
            <w:tcW w:w="1415" w:type="dxa"/>
            <w:tcBorders>
              <w:bottom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w:t>
            </w:r>
          </w:p>
        </w:tc>
        <w:tc>
          <w:tcPr>
            <w:tcW w:w="1351" w:type="dxa"/>
            <w:tcBorders>
              <w:bottom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0,006</w:t>
            </w:r>
          </w:p>
        </w:tc>
        <w:tc>
          <w:tcPr>
            <w:tcW w:w="1352" w:type="dxa"/>
            <w:tcBorders>
              <w:bottom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0,0065</w:t>
            </w:r>
          </w:p>
        </w:tc>
        <w:tc>
          <w:tcPr>
            <w:tcW w:w="1352" w:type="dxa"/>
            <w:tcBorders>
              <w:bottom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0,0078</w:t>
            </w:r>
          </w:p>
        </w:tc>
        <w:tc>
          <w:tcPr>
            <w:tcW w:w="1352" w:type="dxa"/>
            <w:tcBorders>
              <w:bottom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0,008</w:t>
            </w:r>
          </w:p>
        </w:tc>
      </w:tr>
      <w:tr w:rsidR="00D15357" w:rsidRPr="006B30A1" w:rsidTr="00DE1CDE">
        <w:trPr>
          <w:jc w:val="center"/>
        </w:trPr>
        <w:tc>
          <w:tcPr>
            <w:tcW w:w="458" w:type="dxa"/>
            <w:tcBorders>
              <w:top w:val="single" w:sz="4" w:space="0" w:color="auto"/>
              <w:left w:val="single" w:sz="4" w:space="0" w:color="auto"/>
              <w:bottom w:val="single" w:sz="4" w:space="0" w:color="auto"/>
              <w:right w:val="single" w:sz="4" w:space="0" w:color="auto"/>
            </w:tcBorders>
          </w:tcPr>
          <w:p w:rsidR="00D15357" w:rsidRPr="006B30A1" w:rsidRDefault="00D15357" w:rsidP="007A6428">
            <w:pPr>
              <w:spacing w:after="0" w:line="240" w:lineRule="auto"/>
              <w:rPr>
                <w:rFonts w:ascii="Times New Roman" w:hAnsi="Times New Roman"/>
                <w:sz w:val="24"/>
                <w:szCs w:val="24"/>
                <w:lang w:val="en-US"/>
              </w:rPr>
            </w:pPr>
            <w:r w:rsidRPr="006B30A1">
              <w:rPr>
                <w:rFonts w:ascii="Times New Roman" w:hAnsi="Times New Roman"/>
                <w:sz w:val="24"/>
                <w:szCs w:val="24"/>
                <w:lang w:val="en-US"/>
              </w:rPr>
              <w:t>4</w:t>
            </w:r>
          </w:p>
        </w:tc>
        <w:tc>
          <w:tcPr>
            <w:tcW w:w="2370"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w:t>
            </w:r>
            <w:r w:rsidRPr="006B30A1">
              <w:rPr>
                <w:rFonts w:eastAsia="Calibri"/>
                <w:color w:val="000000" w:themeColor="text1"/>
                <w:kern w:val="24"/>
              </w:rPr>
              <w:t xml:space="preserve">етилдеконоат </w:t>
            </w:r>
          </w:p>
        </w:tc>
        <w:tc>
          <w:tcPr>
            <w:tcW w:w="1415"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0,02</w:t>
            </w:r>
          </w:p>
        </w:tc>
        <w:tc>
          <w:tcPr>
            <w:tcW w:w="1351"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0,0025</w:t>
            </w:r>
          </w:p>
        </w:tc>
        <w:tc>
          <w:tcPr>
            <w:tcW w:w="1352"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0,003</w:t>
            </w:r>
          </w:p>
        </w:tc>
        <w:tc>
          <w:tcPr>
            <w:tcW w:w="1352"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0,0052</w:t>
            </w:r>
          </w:p>
        </w:tc>
        <w:tc>
          <w:tcPr>
            <w:tcW w:w="1352"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0,0055</w:t>
            </w:r>
          </w:p>
        </w:tc>
      </w:tr>
      <w:tr w:rsidR="00D15357" w:rsidRPr="006B30A1" w:rsidTr="00AE187B">
        <w:trPr>
          <w:jc w:val="center"/>
        </w:trPr>
        <w:tc>
          <w:tcPr>
            <w:tcW w:w="458" w:type="dxa"/>
            <w:tcBorders>
              <w:top w:val="single" w:sz="4" w:space="0" w:color="auto"/>
              <w:bottom w:val="nil"/>
            </w:tcBorders>
          </w:tcPr>
          <w:p w:rsidR="00D15357" w:rsidRPr="006B30A1" w:rsidRDefault="00D15357" w:rsidP="007A6428">
            <w:pPr>
              <w:spacing w:after="0" w:line="240" w:lineRule="auto"/>
              <w:rPr>
                <w:rFonts w:ascii="Times New Roman" w:hAnsi="Times New Roman"/>
                <w:sz w:val="24"/>
                <w:szCs w:val="24"/>
                <w:lang w:val="en-US"/>
              </w:rPr>
            </w:pPr>
            <w:r w:rsidRPr="006B30A1">
              <w:rPr>
                <w:rFonts w:ascii="Times New Roman" w:hAnsi="Times New Roman"/>
                <w:sz w:val="24"/>
                <w:szCs w:val="24"/>
                <w:lang w:val="en-US"/>
              </w:rPr>
              <w:t>5</w:t>
            </w:r>
          </w:p>
        </w:tc>
        <w:tc>
          <w:tcPr>
            <w:tcW w:w="2370" w:type="dxa"/>
            <w:tcBorders>
              <w:top w:val="single" w:sz="4" w:space="0" w:color="auto"/>
              <w:bottom w:val="nil"/>
            </w:tcBorders>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w:t>
            </w:r>
            <w:r w:rsidRPr="006B30A1">
              <w:rPr>
                <w:rFonts w:eastAsia="Calibri"/>
                <w:color w:val="000000" w:themeColor="text1"/>
                <w:kern w:val="24"/>
              </w:rPr>
              <w:t>етил ундеконоат</w:t>
            </w:r>
          </w:p>
        </w:tc>
        <w:tc>
          <w:tcPr>
            <w:tcW w:w="1415" w:type="dxa"/>
            <w:tcBorders>
              <w:top w:val="single" w:sz="4" w:space="0" w:color="auto"/>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p>
        </w:tc>
        <w:tc>
          <w:tcPr>
            <w:tcW w:w="1351" w:type="dxa"/>
            <w:tcBorders>
              <w:top w:val="single" w:sz="4" w:space="0" w:color="auto"/>
              <w:bottom w:val="nil"/>
            </w:tcBorders>
            <w:vAlign w:val="bottom"/>
          </w:tcPr>
          <w:p w:rsidR="00D15357" w:rsidRPr="006B30A1" w:rsidRDefault="00D15357" w:rsidP="00E02980">
            <w:pPr>
              <w:spacing w:after="0" w:line="240" w:lineRule="auto"/>
              <w:jc w:val="center"/>
              <w:rPr>
                <w:rFonts w:ascii="Times New Roman" w:hAnsi="Times New Roman"/>
                <w:sz w:val="24"/>
                <w:szCs w:val="24"/>
              </w:rPr>
            </w:pPr>
          </w:p>
        </w:tc>
        <w:tc>
          <w:tcPr>
            <w:tcW w:w="1352" w:type="dxa"/>
            <w:tcBorders>
              <w:top w:val="single" w:sz="4" w:space="0" w:color="auto"/>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0,001</w:t>
            </w:r>
          </w:p>
        </w:tc>
        <w:tc>
          <w:tcPr>
            <w:tcW w:w="1352" w:type="dxa"/>
            <w:tcBorders>
              <w:top w:val="single" w:sz="4" w:space="0" w:color="auto"/>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0,001</w:t>
            </w:r>
          </w:p>
        </w:tc>
        <w:tc>
          <w:tcPr>
            <w:tcW w:w="1352" w:type="dxa"/>
            <w:tcBorders>
              <w:top w:val="single" w:sz="4" w:space="0" w:color="auto"/>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0,0012</w:t>
            </w:r>
          </w:p>
        </w:tc>
      </w:tr>
      <w:tr w:rsidR="00D15357" w:rsidRPr="006B30A1" w:rsidTr="00AE187B">
        <w:trPr>
          <w:jc w:val="center"/>
        </w:trPr>
        <w:tc>
          <w:tcPr>
            <w:tcW w:w="458" w:type="dxa"/>
            <w:tcBorders>
              <w:top w:val="single" w:sz="4" w:space="0" w:color="auto"/>
              <w:left w:val="single" w:sz="4" w:space="0" w:color="auto"/>
              <w:bottom w:val="single" w:sz="4" w:space="0" w:color="auto"/>
              <w:right w:val="single" w:sz="4" w:space="0" w:color="auto"/>
            </w:tcBorders>
          </w:tcPr>
          <w:p w:rsidR="00D15357" w:rsidRPr="006B30A1" w:rsidRDefault="00D15357" w:rsidP="007A6428">
            <w:pPr>
              <w:spacing w:after="0" w:line="240" w:lineRule="auto"/>
              <w:rPr>
                <w:rFonts w:ascii="Times New Roman" w:hAnsi="Times New Roman"/>
                <w:sz w:val="24"/>
                <w:szCs w:val="24"/>
                <w:lang w:val="en-US"/>
              </w:rPr>
            </w:pPr>
            <w:r w:rsidRPr="006B30A1">
              <w:rPr>
                <w:rFonts w:ascii="Times New Roman" w:hAnsi="Times New Roman"/>
                <w:sz w:val="24"/>
                <w:szCs w:val="24"/>
                <w:lang w:val="en-US"/>
              </w:rPr>
              <w:t>6</w:t>
            </w:r>
          </w:p>
        </w:tc>
        <w:tc>
          <w:tcPr>
            <w:tcW w:w="2370"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w:t>
            </w:r>
            <w:r w:rsidRPr="006B30A1">
              <w:rPr>
                <w:rFonts w:eastAsia="Calibri"/>
                <w:color w:val="000000" w:themeColor="text1"/>
                <w:kern w:val="24"/>
              </w:rPr>
              <w:t xml:space="preserve">етиллаурат </w:t>
            </w:r>
          </w:p>
        </w:tc>
        <w:tc>
          <w:tcPr>
            <w:tcW w:w="1415"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p>
        </w:tc>
        <w:tc>
          <w:tcPr>
            <w:tcW w:w="1351"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sz w:val="24"/>
                <w:szCs w:val="24"/>
              </w:rPr>
            </w:pPr>
          </w:p>
        </w:tc>
        <w:tc>
          <w:tcPr>
            <w:tcW w:w="1352"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0,0045</w:t>
            </w:r>
          </w:p>
        </w:tc>
        <w:tc>
          <w:tcPr>
            <w:tcW w:w="1352"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w:t>
            </w:r>
          </w:p>
        </w:tc>
        <w:tc>
          <w:tcPr>
            <w:tcW w:w="1352" w:type="dxa"/>
            <w:tcBorders>
              <w:top w:val="single" w:sz="4" w:space="0" w:color="auto"/>
              <w:left w:val="single" w:sz="4" w:space="0" w:color="auto"/>
              <w:bottom w:val="single" w:sz="4" w:space="0" w:color="auto"/>
              <w:right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0,0054</w:t>
            </w:r>
          </w:p>
        </w:tc>
      </w:tr>
      <w:tr w:rsidR="00D15357" w:rsidRPr="006B30A1" w:rsidTr="00AE187B">
        <w:trPr>
          <w:jc w:val="center"/>
        </w:trPr>
        <w:tc>
          <w:tcPr>
            <w:tcW w:w="458" w:type="dxa"/>
            <w:tcBorders>
              <w:top w:val="single" w:sz="4" w:space="0" w:color="auto"/>
            </w:tcBorders>
          </w:tcPr>
          <w:p w:rsidR="00D15357" w:rsidRPr="006B30A1" w:rsidRDefault="00D15357" w:rsidP="007A6428">
            <w:pPr>
              <w:spacing w:after="0" w:line="240" w:lineRule="auto"/>
              <w:rPr>
                <w:rFonts w:ascii="Times New Roman" w:hAnsi="Times New Roman"/>
                <w:sz w:val="24"/>
                <w:szCs w:val="24"/>
                <w:lang w:val="kk-KZ"/>
              </w:rPr>
            </w:pPr>
            <w:r w:rsidRPr="006B30A1">
              <w:rPr>
                <w:rFonts w:ascii="Times New Roman" w:hAnsi="Times New Roman"/>
                <w:sz w:val="24"/>
                <w:szCs w:val="24"/>
                <w:lang w:val="kk-KZ"/>
              </w:rPr>
              <w:t>7</w:t>
            </w:r>
          </w:p>
        </w:tc>
        <w:tc>
          <w:tcPr>
            <w:tcW w:w="2370" w:type="dxa"/>
            <w:tcBorders>
              <w:top w:val="single" w:sz="4" w:space="0" w:color="auto"/>
            </w:tcBorders>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Миристолеин қыш</w:t>
            </w:r>
            <w:r w:rsidR="007A6428" w:rsidRPr="006B30A1">
              <w:rPr>
                <w:rFonts w:eastAsia="Calibri"/>
                <w:color w:val="000000" w:themeColor="text1"/>
                <w:kern w:val="24"/>
                <w:lang w:val="kk-KZ"/>
              </w:rPr>
              <w:t>қылыны</w:t>
            </w:r>
            <w:r w:rsidRPr="006B30A1">
              <w:rPr>
                <w:rFonts w:eastAsia="Calibri"/>
                <w:color w:val="000000" w:themeColor="text1"/>
                <w:kern w:val="24"/>
                <w:lang w:val="kk-KZ"/>
              </w:rPr>
              <w:t>ң м</w:t>
            </w:r>
            <w:r w:rsidRPr="006B30A1">
              <w:rPr>
                <w:rFonts w:eastAsia="Calibri"/>
                <w:color w:val="000000" w:themeColor="text1"/>
                <w:kern w:val="24"/>
              </w:rPr>
              <w:t xml:space="preserve">етил эфирі </w:t>
            </w:r>
          </w:p>
        </w:tc>
        <w:tc>
          <w:tcPr>
            <w:tcW w:w="1415" w:type="dxa"/>
            <w:tcBorders>
              <w:top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0,03</w:t>
            </w:r>
          </w:p>
        </w:tc>
        <w:tc>
          <w:tcPr>
            <w:tcW w:w="1351" w:type="dxa"/>
            <w:tcBorders>
              <w:top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0,08</w:t>
            </w:r>
          </w:p>
        </w:tc>
        <w:tc>
          <w:tcPr>
            <w:tcW w:w="1352" w:type="dxa"/>
            <w:tcBorders>
              <w:top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0,09</w:t>
            </w:r>
          </w:p>
        </w:tc>
        <w:tc>
          <w:tcPr>
            <w:tcW w:w="1352" w:type="dxa"/>
            <w:tcBorders>
              <w:top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0,12</w:t>
            </w:r>
          </w:p>
        </w:tc>
        <w:tc>
          <w:tcPr>
            <w:tcW w:w="1352" w:type="dxa"/>
            <w:tcBorders>
              <w:top w:val="single" w:sz="4" w:space="0" w:color="auto"/>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0,13</w:t>
            </w:r>
          </w:p>
        </w:tc>
      </w:tr>
      <w:tr w:rsidR="00D15357" w:rsidRPr="006B30A1" w:rsidTr="002E5705">
        <w:trPr>
          <w:jc w:val="center"/>
        </w:trPr>
        <w:tc>
          <w:tcPr>
            <w:tcW w:w="458" w:type="dxa"/>
            <w:tcBorders>
              <w:bottom w:val="nil"/>
            </w:tcBorders>
          </w:tcPr>
          <w:p w:rsidR="00D15357" w:rsidRPr="006B30A1" w:rsidRDefault="00D15357" w:rsidP="007A6428">
            <w:pPr>
              <w:spacing w:after="0" w:line="240" w:lineRule="auto"/>
              <w:rPr>
                <w:rFonts w:ascii="Times New Roman" w:hAnsi="Times New Roman"/>
                <w:sz w:val="24"/>
                <w:szCs w:val="24"/>
                <w:lang w:val="kk-KZ"/>
              </w:rPr>
            </w:pPr>
            <w:r w:rsidRPr="006B30A1">
              <w:rPr>
                <w:rFonts w:ascii="Times New Roman" w:hAnsi="Times New Roman"/>
                <w:sz w:val="24"/>
                <w:szCs w:val="24"/>
                <w:lang w:val="kk-KZ"/>
              </w:rPr>
              <w:t>8</w:t>
            </w:r>
          </w:p>
        </w:tc>
        <w:tc>
          <w:tcPr>
            <w:tcW w:w="2370" w:type="dxa"/>
            <w:tcBorders>
              <w:bottom w:val="nil"/>
            </w:tcBorders>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w:t>
            </w:r>
            <w:r w:rsidRPr="006B30A1">
              <w:rPr>
                <w:rFonts w:eastAsia="Calibri"/>
                <w:color w:val="000000" w:themeColor="text1"/>
                <w:kern w:val="24"/>
              </w:rPr>
              <w:t xml:space="preserve">етил миристат </w:t>
            </w:r>
          </w:p>
        </w:tc>
        <w:tc>
          <w:tcPr>
            <w:tcW w:w="1415" w:type="dxa"/>
            <w:tcBorders>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0,2</w:t>
            </w:r>
          </w:p>
        </w:tc>
        <w:tc>
          <w:tcPr>
            <w:tcW w:w="1351" w:type="dxa"/>
            <w:tcBorders>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0,1</w:t>
            </w:r>
          </w:p>
        </w:tc>
        <w:tc>
          <w:tcPr>
            <w:tcW w:w="1352" w:type="dxa"/>
            <w:tcBorders>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0,09</w:t>
            </w:r>
          </w:p>
        </w:tc>
        <w:tc>
          <w:tcPr>
            <w:tcW w:w="1352" w:type="dxa"/>
            <w:tcBorders>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0,078</w:t>
            </w:r>
          </w:p>
        </w:tc>
        <w:tc>
          <w:tcPr>
            <w:tcW w:w="1352" w:type="dxa"/>
            <w:tcBorders>
              <w:bottom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0,062</w:t>
            </w:r>
          </w:p>
        </w:tc>
      </w:tr>
      <w:tr w:rsidR="002E5705" w:rsidRPr="006B30A1" w:rsidTr="002E5705">
        <w:trPr>
          <w:jc w:val="center"/>
        </w:trPr>
        <w:tc>
          <w:tcPr>
            <w:tcW w:w="9650" w:type="dxa"/>
            <w:gridSpan w:val="7"/>
            <w:tcBorders>
              <w:top w:val="nil"/>
              <w:left w:val="nil"/>
              <w:bottom w:val="nil"/>
              <w:right w:val="nil"/>
            </w:tcBorders>
          </w:tcPr>
          <w:p w:rsidR="002E5705" w:rsidRDefault="002E5705" w:rsidP="002E5705">
            <w:pPr>
              <w:spacing w:after="0" w:line="240" w:lineRule="auto"/>
              <w:rPr>
                <w:rFonts w:ascii="Times New Roman" w:hAnsi="Times New Roman"/>
                <w:color w:val="000000"/>
                <w:sz w:val="28"/>
                <w:szCs w:val="28"/>
                <w:lang w:val="kk-KZ"/>
              </w:rPr>
            </w:pPr>
            <w:r>
              <w:rPr>
                <w:rFonts w:ascii="Times New Roman" w:hAnsi="Times New Roman"/>
                <w:color w:val="000000"/>
                <w:sz w:val="28"/>
                <w:szCs w:val="28"/>
              </w:rPr>
              <w:lastRenderedPageBreak/>
              <w:t>4-кесте</w:t>
            </w:r>
            <w:r>
              <w:rPr>
                <w:rFonts w:ascii="Times New Roman" w:hAnsi="Times New Roman"/>
                <w:color w:val="000000"/>
                <w:sz w:val="28"/>
                <w:szCs w:val="28"/>
                <w:lang w:val="kk-KZ"/>
              </w:rPr>
              <w:t>нің жалғасы</w:t>
            </w:r>
          </w:p>
          <w:p w:rsidR="002E5705" w:rsidRPr="006B30A1" w:rsidRDefault="002E5705" w:rsidP="002E5705">
            <w:pPr>
              <w:spacing w:after="0" w:line="240" w:lineRule="auto"/>
              <w:rPr>
                <w:rFonts w:ascii="Times New Roman" w:hAnsi="Times New Roman"/>
                <w:color w:val="000000"/>
                <w:sz w:val="24"/>
                <w:szCs w:val="24"/>
              </w:rPr>
            </w:pPr>
          </w:p>
        </w:tc>
      </w:tr>
      <w:tr w:rsidR="00D15357" w:rsidRPr="006B30A1" w:rsidTr="002E5705">
        <w:trPr>
          <w:jc w:val="center"/>
        </w:trPr>
        <w:tc>
          <w:tcPr>
            <w:tcW w:w="458" w:type="dxa"/>
            <w:tcBorders>
              <w:top w:val="nil"/>
            </w:tcBorders>
          </w:tcPr>
          <w:p w:rsidR="00D15357" w:rsidRPr="006B30A1" w:rsidRDefault="00D15357" w:rsidP="007A6428">
            <w:pPr>
              <w:spacing w:after="0" w:line="240" w:lineRule="auto"/>
              <w:rPr>
                <w:rFonts w:ascii="Times New Roman" w:hAnsi="Times New Roman"/>
                <w:sz w:val="24"/>
                <w:szCs w:val="24"/>
                <w:lang w:val="kk-KZ"/>
              </w:rPr>
            </w:pPr>
            <w:r w:rsidRPr="006B30A1">
              <w:rPr>
                <w:rFonts w:ascii="Times New Roman" w:hAnsi="Times New Roman"/>
                <w:sz w:val="24"/>
                <w:szCs w:val="24"/>
                <w:lang w:val="kk-KZ"/>
              </w:rPr>
              <w:t>9</w:t>
            </w:r>
          </w:p>
        </w:tc>
        <w:tc>
          <w:tcPr>
            <w:tcW w:w="2370" w:type="dxa"/>
            <w:tcBorders>
              <w:top w:val="nil"/>
            </w:tcBorders>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Ц</w:t>
            </w:r>
            <w:r w:rsidRPr="006B30A1">
              <w:rPr>
                <w:rFonts w:eastAsia="Calibri"/>
                <w:color w:val="000000" w:themeColor="text1"/>
                <w:kern w:val="24"/>
              </w:rPr>
              <w:t>ис -10-пентадецен қыш</w:t>
            </w:r>
            <w:r w:rsidR="00CA2F5E" w:rsidRPr="006B30A1">
              <w:rPr>
                <w:rFonts w:eastAsia="Calibri"/>
                <w:color w:val="000000" w:themeColor="text1"/>
                <w:kern w:val="24"/>
                <w:lang w:val="kk-KZ"/>
              </w:rPr>
              <w:t>қылыны</w:t>
            </w:r>
            <w:r w:rsidRPr="006B30A1">
              <w:rPr>
                <w:rFonts w:eastAsia="Calibri"/>
                <w:color w:val="000000" w:themeColor="text1"/>
                <w:kern w:val="24"/>
              </w:rPr>
              <w:t>ң метил эфирі</w:t>
            </w:r>
          </w:p>
        </w:tc>
        <w:tc>
          <w:tcPr>
            <w:tcW w:w="1415" w:type="dxa"/>
            <w:tcBorders>
              <w:top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p>
        </w:tc>
        <w:tc>
          <w:tcPr>
            <w:tcW w:w="1351" w:type="dxa"/>
            <w:tcBorders>
              <w:top w:val="nil"/>
            </w:tcBorders>
            <w:vAlign w:val="bottom"/>
          </w:tcPr>
          <w:p w:rsidR="00D15357" w:rsidRPr="006B30A1" w:rsidRDefault="00D15357" w:rsidP="00E02980">
            <w:pPr>
              <w:spacing w:after="0" w:line="240" w:lineRule="auto"/>
              <w:jc w:val="center"/>
              <w:rPr>
                <w:rFonts w:ascii="Times New Roman" w:hAnsi="Times New Roman"/>
                <w:sz w:val="24"/>
                <w:szCs w:val="24"/>
              </w:rPr>
            </w:pPr>
          </w:p>
        </w:tc>
        <w:tc>
          <w:tcPr>
            <w:tcW w:w="1352" w:type="dxa"/>
            <w:tcBorders>
              <w:top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0,002</w:t>
            </w:r>
          </w:p>
        </w:tc>
        <w:tc>
          <w:tcPr>
            <w:tcW w:w="1352" w:type="dxa"/>
            <w:tcBorders>
              <w:top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w:t>
            </w:r>
          </w:p>
        </w:tc>
        <w:tc>
          <w:tcPr>
            <w:tcW w:w="1352" w:type="dxa"/>
            <w:tcBorders>
              <w:top w:val="nil"/>
            </w:tcBorders>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0,0051</w:t>
            </w:r>
          </w:p>
        </w:tc>
      </w:tr>
      <w:tr w:rsidR="00D15357" w:rsidRPr="006B30A1" w:rsidTr="00AE187B">
        <w:trPr>
          <w:jc w:val="center"/>
        </w:trPr>
        <w:tc>
          <w:tcPr>
            <w:tcW w:w="458" w:type="dxa"/>
          </w:tcPr>
          <w:p w:rsidR="00D15357" w:rsidRPr="006B30A1" w:rsidRDefault="00D15357" w:rsidP="007A6428">
            <w:pPr>
              <w:spacing w:after="0" w:line="240" w:lineRule="auto"/>
              <w:rPr>
                <w:rFonts w:ascii="Times New Roman" w:hAnsi="Times New Roman"/>
                <w:sz w:val="24"/>
                <w:szCs w:val="24"/>
                <w:lang w:val="kk-KZ"/>
              </w:rPr>
            </w:pPr>
            <w:r w:rsidRPr="006B30A1">
              <w:rPr>
                <w:rFonts w:ascii="Times New Roman" w:hAnsi="Times New Roman"/>
                <w:sz w:val="24"/>
                <w:szCs w:val="24"/>
                <w:lang w:val="kk-KZ"/>
              </w:rPr>
              <w:t>10</w:t>
            </w:r>
          </w:p>
        </w:tc>
        <w:tc>
          <w:tcPr>
            <w:tcW w:w="2370" w:type="dxa"/>
            <w:vAlign w:val="bottom"/>
          </w:tcPr>
          <w:p w:rsidR="00D15357" w:rsidRPr="006B30A1" w:rsidRDefault="00D15357" w:rsidP="007A6428">
            <w:pPr>
              <w:pStyle w:val="a8"/>
              <w:spacing w:before="0" w:beforeAutospacing="0" w:after="0" w:afterAutospacing="0"/>
              <w:rPr>
                <w:rFonts w:ascii="Arial" w:hAnsi="Arial" w:cs="Arial"/>
                <w:lang w:val="kk-KZ"/>
              </w:rPr>
            </w:pPr>
            <w:r w:rsidRPr="006B30A1">
              <w:rPr>
                <w:rFonts w:eastAsia="Calibri"/>
                <w:color w:val="000000" w:themeColor="text1"/>
                <w:kern w:val="24"/>
                <w:lang w:val="kk-KZ"/>
              </w:rPr>
              <w:t>Цис -10-гексадеценоат қыш</w:t>
            </w:r>
            <w:r w:rsidR="00CA2F5E" w:rsidRPr="006B30A1">
              <w:rPr>
                <w:rFonts w:eastAsia="Calibri"/>
                <w:color w:val="000000" w:themeColor="text1"/>
                <w:kern w:val="24"/>
                <w:lang w:val="kk-KZ"/>
              </w:rPr>
              <w:t>қылыны</w:t>
            </w:r>
            <w:r w:rsidRPr="006B30A1">
              <w:rPr>
                <w:rFonts w:eastAsia="Calibri"/>
                <w:color w:val="000000" w:themeColor="text1"/>
                <w:kern w:val="24"/>
                <w:lang w:val="kk-KZ"/>
              </w:rPr>
              <w:t>ң метил эфирі</w:t>
            </w:r>
          </w:p>
        </w:tc>
        <w:tc>
          <w:tcPr>
            <w:tcW w:w="1415" w:type="dxa"/>
            <w:vAlign w:val="bottom"/>
          </w:tcPr>
          <w:p w:rsidR="00D15357" w:rsidRPr="006B30A1" w:rsidRDefault="00D15357" w:rsidP="00E02980">
            <w:pPr>
              <w:spacing w:after="0" w:line="240" w:lineRule="auto"/>
              <w:jc w:val="center"/>
              <w:rPr>
                <w:rFonts w:ascii="Times New Roman" w:hAnsi="Times New Roman"/>
                <w:color w:val="000000"/>
                <w:sz w:val="24"/>
                <w:szCs w:val="24"/>
                <w:lang w:val="kk-KZ"/>
              </w:rPr>
            </w:pPr>
          </w:p>
        </w:tc>
        <w:tc>
          <w:tcPr>
            <w:tcW w:w="1351" w:type="dxa"/>
            <w:vAlign w:val="bottom"/>
          </w:tcPr>
          <w:p w:rsidR="00D15357" w:rsidRPr="006B30A1" w:rsidRDefault="00D15357" w:rsidP="00E02980">
            <w:pPr>
              <w:spacing w:after="0" w:line="240" w:lineRule="auto"/>
              <w:jc w:val="center"/>
              <w:rPr>
                <w:rFonts w:ascii="Times New Roman" w:hAnsi="Times New Roman"/>
                <w:sz w:val="24"/>
                <w:szCs w:val="24"/>
                <w:lang w:val="kk-KZ"/>
              </w:rPr>
            </w:pP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0,001</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0,003</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0,0031</w:t>
            </w:r>
          </w:p>
        </w:tc>
      </w:tr>
      <w:tr w:rsidR="00D15357" w:rsidRPr="006B30A1" w:rsidTr="00AE187B">
        <w:trPr>
          <w:jc w:val="center"/>
        </w:trPr>
        <w:tc>
          <w:tcPr>
            <w:tcW w:w="458" w:type="dxa"/>
          </w:tcPr>
          <w:p w:rsidR="00D15357" w:rsidRPr="006B30A1" w:rsidRDefault="00D15357" w:rsidP="007A6428">
            <w:pPr>
              <w:spacing w:after="0" w:line="240" w:lineRule="auto"/>
              <w:rPr>
                <w:rFonts w:ascii="Times New Roman" w:hAnsi="Times New Roman"/>
                <w:sz w:val="24"/>
                <w:szCs w:val="24"/>
                <w:lang w:val="kk-KZ"/>
              </w:rPr>
            </w:pPr>
            <w:r w:rsidRPr="006B30A1">
              <w:rPr>
                <w:rFonts w:ascii="Times New Roman" w:hAnsi="Times New Roman"/>
                <w:sz w:val="24"/>
                <w:szCs w:val="24"/>
                <w:lang w:val="kk-KZ"/>
              </w:rPr>
              <w:t>11</w:t>
            </w:r>
          </w:p>
        </w:tc>
        <w:tc>
          <w:tcPr>
            <w:tcW w:w="2370" w:type="dxa"/>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w:t>
            </w:r>
            <w:r w:rsidRPr="006B30A1">
              <w:rPr>
                <w:rFonts w:eastAsia="Calibri"/>
                <w:color w:val="000000" w:themeColor="text1"/>
                <w:kern w:val="24"/>
              </w:rPr>
              <w:t xml:space="preserve">етиллинолеат </w:t>
            </w:r>
          </w:p>
        </w:tc>
        <w:tc>
          <w:tcPr>
            <w:tcW w:w="1415" w:type="dxa"/>
            <w:vAlign w:val="bottom"/>
          </w:tcPr>
          <w:p w:rsidR="00D15357" w:rsidRPr="006B30A1" w:rsidRDefault="00D15357" w:rsidP="00E02980">
            <w:pPr>
              <w:spacing w:after="0" w:line="240" w:lineRule="auto"/>
              <w:jc w:val="center"/>
              <w:rPr>
                <w:rFonts w:ascii="Times New Roman" w:hAnsi="Times New Roman"/>
                <w:color w:val="000000"/>
                <w:sz w:val="24"/>
                <w:szCs w:val="24"/>
              </w:rPr>
            </w:pPr>
          </w:p>
        </w:tc>
        <w:tc>
          <w:tcPr>
            <w:tcW w:w="1351" w:type="dxa"/>
            <w:vAlign w:val="bottom"/>
          </w:tcPr>
          <w:p w:rsidR="00D15357" w:rsidRPr="006B30A1" w:rsidRDefault="00D15357" w:rsidP="00E02980">
            <w:pPr>
              <w:spacing w:after="0" w:line="240" w:lineRule="auto"/>
              <w:jc w:val="center"/>
              <w:rPr>
                <w:rFonts w:ascii="Times New Roman" w:hAnsi="Times New Roman"/>
                <w:sz w:val="24"/>
                <w:szCs w:val="24"/>
              </w:rPr>
            </w:pP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0,0011</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0,016</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0,02</w:t>
            </w:r>
          </w:p>
        </w:tc>
      </w:tr>
      <w:tr w:rsidR="00D15357" w:rsidRPr="006B30A1" w:rsidTr="00AE187B">
        <w:trPr>
          <w:jc w:val="center"/>
        </w:trPr>
        <w:tc>
          <w:tcPr>
            <w:tcW w:w="458" w:type="dxa"/>
          </w:tcPr>
          <w:p w:rsidR="00D15357" w:rsidRPr="006B30A1" w:rsidRDefault="00D15357" w:rsidP="007A6428">
            <w:pPr>
              <w:spacing w:after="0" w:line="240" w:lineRule="auto"/>
              <w:rPr>
                <w:rFonts w:ascii="Times New Roman" w:hAnsi="Times New Roman"/>
                <w:sz w:val="24"/>
                <w:szCs w:val="24"/>
                <w:lang w:val="kk-KZ"/>
              </w:rPr>
            </w:pPr>
            <w:r w:rsidRPr="006B30A1">
              <w:rPr>
                <w:rFonts w:ascii="Times New Roman" w:hAnsi="Times New Roman"/>
                <w:sz w:val="24"/>
                <w:szCs w:val="24"/>
                <w:lang w:val="kk-KZ"/>
              </w:rPr>
              <w:t>12</w:t>
            </w:r>
          </w:p>
        </w:tc>
        <w:tc>
          <w:tcPr>
            <w:tcW w:w="2370" w:type="dxa"/>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М</w:t>
            </w:r>
            <w:r w:rsidRPr="006B30A1">
              <w:rPr>
                <w:rFonts w:eastAsia="Calibri"/>
                <w:color w:val="000000" w:themeColor="text1"/>
                <w:kern w:val="24"/>
              </w:rPr>
              <w:t xml:space="preserve">етиллиноленат </w:t>
            </w:r>
          </w:p>
        </w:tc>
        <w:tc>
          <w:tcPr>
            <w:tcW w:w="1415" w:type="dxa"/>
            <w:vAlign w:val="bottom"/>
          </w:tcPr>
          <w:p w:rsidR="00D15357" w:rsidRPr="006B30A1" w:rsidRDefault="00D15357" w:rsidP="00E02980">
            <w:pPr>
              <w:spacing w:after="0" w:line="240" w:lineRule="auto"/>
              <w:jc w:val="center"/>
              <w:rPr>
                <w:rFonts w:ascii="Times New Roman" w:hAnsi="Times New Roman"/>
                <w:color w:val="000000"/>
                <w:sz w:val="24"/>
                <w:szCs w:val="24"/>
              </w:rPr>
            </w:pPr>
          </w:p>
        </w:tc>
        <w:tc>
          <w:tcPr>
            <w:tcW w:w="1351" w:type="dxa"/>
            <w:vAlign w:val="bottom"/>
          </w:tcPr>
          <w:p w:rsidR="00D15357" w:rsidRPr="006B30A1" w:rsidRDefault="00D15357" w:rsidP="00E02980">
            <w:pPr>
              <w:spacing w:after="0" w:line="240" w:lineRule="auto"/>
              <w:jc w:val="center"/>
              <w:rPr>
                <w:rFonts w:ascii="Times New Roman" w:hAnsi="Times New Roman"/>
                <w:sz w:val="24"/>
                <w:szCs w:val="24"/>
              </w:rPr>
            </w:pP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0,001</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0,019</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0,02</w:t>
            </w:r>
          </w:p>
        </w:tc>
      </w:tr>
      <w:tr w:rsidR="00D15357" w:rsidRPr="006B30A1" w:rsidTr="00AE187B">
        <w:trPr>
          <w:jc w:val="center"/>
        </w:trPr>
        <w:tc>
          <w:tcPr>
            <w:tcW w:w="458" w:type="dxa"/>
          </w:tcPr>
          <w:p w:rsidR="00D15357" w:rsidRPr="006B30A1" w:rsidRDefault="00D15357" w:rsidP="007A6428">
            <w:pPr>
              <w:spacing w:after="0" w:line="240" w:lineRule="auto"/>
              <w:rPr>
                <w:rFonts w:ascii="Times New Roman" w:hAnsi="Times New Roman"/>
                <w:sz w:val="24"/>
                <w:szCs w:val="24"/>
                <w:lang w:val="kk-KZ"/>
              </w:rPr>
            </w:pPr>
            <w:r w:rsidRPr="006B30A1">
              <w:rPr>
                <w:rFonts w:ascii="Times New Roman" w:hAnsi="Times New Roman"/>
                <w:sz w:val="24"/>
                <w:szCs w:val="24"/>
                <w:lang w:val="kk-KZ"/>
              </w:rPr>
              <w:t>13</w:t>
            </w:r>
          </w:p>
        </w:tc>
        <w:tc>
          <w:tcPr>
            <w:tcW w:w="2370" w:type="dxa"/>
            <w:vAlign w:val="bottom"/>
          </w:tcPr>
          <w:p w:rsidR="00D15357" w:rsidRPr="006B30A1" w:rsidRDefault="00D15357" w:rsidP="007A6428">
            <w:pPr>
              <w:pStyle w:val="a8"/>
              <w:spacing w:before="0" w:beforeAutospacing="0" w:after="0" w:afterAutospacing="0"/>
              <w:rPr>
                <w:rFonts w:ascii="Arial" w:hAnsi="Arial" w:cs="Arial"/>
              </w:rPr>
            </w:pPr>
            <w:r w:rsidRPr="006B30A1">
              <w:rPr>
                <w:rFonts w:eastAsia="Calibri"/>
                <w:color w:val="000000" w:themeColor="text1"/>
                <w:kern w:val="24"/>
                <w:lang w:val="kk-KZ"/>
              </w:rPr>
              <w:t>Ц</w:t>
            </w:r>
            <w:r w:rsidRPr="006B30A1">
              <w:rPr>
                <w:rFonts w:eastAsia="Calibri"/>
                <w:color w:val="000000" w:themeColor="text1"/>
                <w:kern w:val="24"/>
              </w:rPr>
              <w:t>ис -9 олеин метил</w:t>
            </w:r>
          </w:p>
        </w:tc>
        <w:tc>
          <w:tcPr>
            <w:tcW w:w="1415"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0,008</w:t>
            </w:r>
          </w:p>
        </w:tc>
        <w:tc>
          <w:tcPr>
            <w:tcW w:w="1351"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0,006</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0,0056</w:t>
            </w:r>
          </w:p>
        </w:tc>
        <w:tc>
          <w:tcPr>
            <w:tcW w:w="1352" w:type="dxa"/>
            <w:vAlign w:val="bottom"/>
          </w:tcPr>
          <w:p w:rsidR="00D15357" w:rsidRPr="006B30A1" w:rsidRDefault="00D15357" w:rsidP="00E02980">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0,005</w:t>
            </w:r>
          </w:p>
        </w:tc>
      </w:tr>
    </w:tbl>
    <w:p w:rsidR="00D15357" w:rsidRPr="006B30A1" w:rsidRDefault="00D15357" w:rsidP="0085210A">
      <w:pPr>
        <w:spacing w:after="0" w:line="240" w:lineRule="auto"/>
        <w:ind w:firstLine="567"/>
        <w:jc w:val="both"/>
        <w:rPr>
          <w:rFonts w:ascii="Times New Roman" w:hAnsi="Times New Roman"/>
          <w:sz w:val="28"/>
          <w:szCs w:val="28"/>
          <w:lang w:val="kk-KZ"/>
        </w:rPr>
      </w:pPr>
    </w:p>
    <w:p w:rsidR="009F2833" w:rsidRPr="006B30A1" w:rsidRDefault="001B4EE2" w:rsidP="009F2833">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4</w:t>
      </w:r>
      <w:r w:rsidR="009F2833" w:rsidRPr="006B30A1">
        <w:rPr>
          <w:rFonts w:ascii="Times New Roman" w:hAnsi="Times New Roman"/>
          <w:sz w:val="28"/>
          <w:szCs w:val="28"/>
          <w:lang w:val="kk-KZ"/>
        </w:rPr>
        <w:t xml:space="preserve">-кестеде келтірілген мәліметтер бақылау үлгісімен салыстырғанда </w:t>
      </w:r>
      <w:r w:rsidR="00FE7FDC" w:rsidRPr="006B30A1">
        <w:rPr>
          <w:rFonts w:ascii="Times New Roman" w:hAnsi="Times New Roman"/>
          <w:sz w:val="28"/>
          <w:szCs w:val="28"/>
          <w:lang w:val="kk-KZ"/>
        </w:rPr>
        <w:t xml:space="preserve">жасыл </w:t>
      </w:r>
      <w:r w:rsidR="009F2833" w:rsidRPr="006B30A1">
        <w:rPr>
          <w:rFonts w:ascii="Times New Roman" w:hAnsi="Times New Roman"/>
          <w:sz w:val="28"/>
          <w:szCs w:val="28"/>
          <w:lang w:val="kk-KZ"/>
        </w:rPr>
        <w:t xml:space="preserve">қарақұмық дәніндегі майқышқылдар айтарлықтай өзгеріске ұшырамады. </w:t>
      </w:r>
    </w:p>
    <w:p w:rsidR="009F2833" w:rsidRPr="006B30A1" w:rsidRDefault="009F2833" w:rsidP="0085210A">
      <w:pPr>
        <w:spacing w:after="0" w:line="240" w:lineRule="auto"/>
        <w:ind w:firstLine="567"/>
        <w:jc w:val="both"/>
        <w:rPr>
          <w:rFonts w:ascii="Times New Roman" w:hAnsi="Times New Roman"/>
          <w:sz w:val="28"/>
          <w:szCs w:val="28"/>
          <w:lang w:val="kk-KZ"/>
        </w:rPr>
      </w:pPr>
    </w:p>
    <w:p w:rsidR="00F4221B" w:rsidRPr="006B30A1" w:rsidRDefault="00475104" w:rsidP="003639BB">
      <w:pPr>
        <w:widowControl w:val="0"/>
        <w:spacing w:after="0" w:line="240" w:lineRule="auto"/>
        <w:ind w:firstLine="567"/>
        <w:jc w:val="both"/>
        <w:rPr>
          <w:rFonts w:ascii="Times New Roman" w:hAnsi="Times New Roman"/>
          <w:b/>
          <w:color w:val="000000"/>
          <w:sz w:val="28"/>
          <w:szCs w:val="28"/>
          <w:lang w:val="kk-KZ"/>
        </w:rPr>
      </w:pPr>
      <w:bookmarkStart w:id="15" w:name="_Hlk132105844"/>
      <w:r w:rsidRPr="006B30A1">
        <w:rPr>
          <w:rFonts w:ascii="Times New Roman" w:hAnsi="Times New Roman"/>
          <w:b/>
          <w:color w:val="000000"/>
          <w:sz w:val="28"/>
          <w:szCs w:val="28"/>
          <w:lang w:val="kk-KZ"/>
        </w:rPr>
        <w:t>3.3</w:t>
      </w:r>
      <w:r w:rsidR="00F4221B" w:rsidRPr="006B30A1">
        <w:rPr>
          <w:rFonts w:ascii="Times New Roman" w:hAnsi="Times New Roman"/>
          <w:b/>
          <w:color w:val="000000"/>
          <w:sz w:val="28"/>
          <w:szCs w:val="28"/>
          <w:lang w:val="kk-KZ"/>
        </w:rPr>
        <w:t xml:space="preserve"> «Богатырь» </w:t>
      </w:r>
      <w:r w:rsidR="00FE7FDC" w:rsidRPr="006B30A1">
        <w:rPr>
          <w:rFonts w:ascii="Times New Roman" w:hAnsi="Times New Roman"/>
          <w:b/>
          <w:color w:val="000000"/>
          <w:sz w:val="28"/>
          <w:szCs w:val="28"/>
          <w:lang w:val="kk-KZ"/>
        </w:rPr>
        <w:t xml:space="preserve">жасыл </w:t>
      </w:r>
      <w:r w:rsidR="00F4221B" w:rsidRPr="006B30A1">
        <w:rPr>
          <w:rFonts w:ascii="Times New Roman" w:hAnsi="Times New Roman"/>
          <w:b/>
          <w:color w:val="000000"/>
          <w:sz w:val="28"/>
          <w:szCs w:val="28"/>
          <w:lang w:val="kk-KZ"/>
        </w:rPr>
        <w:t xml:space="preserve">қарақұмық сұрыпының </w:t>
      </w:r>
      <w:r w:rsidR="00971B36" w:rsidRPr="006B30A1">
        <w:rPr>
          <w:rFonts w:ascii="Times New Roman" w:hAnsi="Times New Roman"/>
          <w:b/>
          <w:color w:val="000000"/>
          <w:sz w:val="28"/>
          <w:szCs w:val="28"/>
          <w:lang w:val="kk-KZ"/>
        </w:rPr>
        <w:t xml:space="preserve">өскінін өсіру </w:t>
      </w:r>
      <w:r w:rsidR="00F4221B" w:rsidRPr="006B30A1">
        <w:rPr>
          <w:rFonts w:ascii="Times New Roman" w:hAnsi="Times New Roman"/>
          <w:b/>
          <w:color w:val="000000"/>
          <w:sz w:val="28"/>
          <w:szCs w:val="28"/>
          <w:lang w:val="kk-KZ"/>
        </w:rPr>
        <w:t>температурасы мен уақытының Е, С және В тобындағы дәрумендердің өзгеруіне әсерін зерттеу және өскінін өсіру процесінің тиімді параметрлерін анықтау</w:t>
      </w:r>
    </w:p>
    <w:p w:rsidR="003639BB" w:rsidRPr="006B30A1" w:rsidRDefault="00F4221B" w:rsidP="003639BB">
      <w:pPr>
        <w:widowControl w:val="0"/>
        <w:spacing w:after="0" w:line="240" w:lineRule="auto"/>
        <w:ind w:firstLine="567"/>
        <w:jc w:val="both"/>
        <w:rPr>
          <w:rFonts w:ascii="Times New Roman" w:hAnsi="Times New Roman"/>
          <w:color w:val="000000"/>
          <w:sz w:val="28"/>
          <w:szCs w:val="28"/>
          <w:lang w:val="kk-KZ"/>
        </w:rPr>
      </w:pPr>
      <w:r w:rsidRPr="006B30A1">
        <w:rPr>
          <w:rFonts w:ascii="Times New Roman" w:hAnsi="Times New Roman"/>
          <w:sz w:val="28"/>
          <w:szCs w:val="28"/>
          <w:lang w:val="kk-KZ"/>
        </w:rPr>
        <w:t xml:space="preserve">Зерттеудің бірінші кезеңінде қойылған міндеттерге сәйкес «Богатырь» </w:t>
      </w:r>
      <w:r w:rsidR="00FE7FDC" w:rsidRPr="006B30A1">
        <w:rPr>
          <w:rFonts w:ascii="Times New Roman" w:hAnsi="Times New Roman"/>
          <w:sz w:val="28"/>
          <w:szCs w:val="28"/>
          <w:lang w:val="kk-KZ"/>
        </w:rPr>
        <w:t xml:space="preserve">жасыл </w:t>
      </w:r>
      <w:r w:rsidRPr="006B30A1">
        <w:rPr>
          <w:rFonts w:ascii="Times New Roman" w:hAnsi="Times New Roman"/>
          <w:sz w:val="28"/>
          <w:szCs w:val="28"/>
          <w:lang w:val="kk-KZ"/>
        </w:rPr>
        <w:t>қарақұмық сұрыпының температурасы мен өскінін өсіру уақытының Е, С және В тобындағы дәрумендердің құрамының өзгеруіне әсерін анықтау және таңдалған</w:t>
      </w:r>
      <w:r w:rsidR="00FE7FDC" w:rsidRPr="006B30A1">
        <w:rPr>
          <w:rFonts w:ascii="Times New Roman" w:hAnsi="Times New Roman"/>
          <w:sz w:val="28"/>
          <w:szCs w:val="28"/>
          <w:lang w:val="kk-KZ"/>
        </w:rPr>
        <w:t xml:space="preserve"> жасыл</w:t>
      </w:r>
      <w:r w:rsidRPr="006B30A1">
        <w:rPr>
          <w:rFonts w:ascii="Times New Roman" w:hAnsi="Times New Roman"/>
          <w:sz w:val="28"/>
          <w:szCs w:val="28"/>
          <w:lang w:val="kk-KZ"/>
        </w:rPr>
        <w:t xml:space="preserve"> қарақұмық сұрыпының өскінін өсіру параметрлерін </w:t>
      </w:r>
      <w:r w:rsidR="00AE7766" w:rsidRPr="006B30A1">
        <w:rPr>
          <w:rFonts w:ascii="Times New Roman" w:hAnsi="Times New Roman"/>
          <w:sz w:val="28"/>
          <w:szCs w:val="28"/>
          <w:lang w:val="kk-KZ"/>
        </w:rPr>
        <w:t xml:space="preserve">тиімділеу </w:t>
      </w:r>
      <w:r w:rsidRPr="006B30A1">
        <w:rPr>
          <w:rFonts w:ascii="Times New Roman" w:hAnsi="Times New Roman"/>
          <w:sz w:val="28"/>
          <w:szCs w:val="28"/>
          <w:lang w:val="kk-KZ"/>
        </w:rPr>
        <w:t>бойынша жұмыс жүргізілді.</w:t>
      </w:r>
    </w:p>
    <w:p w:rsidR="00F4221B" w:rsidRPr="006B30A1" w:rsidRDefault="00F4221B" w:rsidP="003639BB">
      <w:pPr>
        <w:widowControl w:val="0"/>
        <w:spacing w:after="0" w:line="240" w:lineRule="auto"/>
        <w:ind w:firstLine="567"/>
        <w:jc w:val="both"/>
        <w:rPr>
          <w:rFonts w:ascii="Times New Roman" w:hAnsi="Times New Roman"/>
          <w:color w:val="000000"/>
          <w:sz w:val="28"/>
          <w:szCs w:val="28"/>
          <w:lang w:val="kk-KZ"/>
        </w:rPr>
      </w:pPr>
      <w:r w:rsidRPr="006B30A1">
        <w:rPr>
          <w:rFonts w:ascii="Times New Roman" w:hAnsi="Times New Roman"/>
          <w:color w:val="000000"/>
          <w:sz w:val="28"/>
          <w:szCs w:val="28"/>
          <w:lang w:val="kk-KZ"/>
        </w:rPr>
        <w:t>Статистикал</w:t>
      </w:r>
      <w:r w:rsidR="007F1FBC" w:rsidRPr="006B30A1">
        <w:rPr>
          <w:rFonts w:ascii="Times New Roman" w:hAnsi="Times New Roman"/>
          <w:color w:val="000000"/>
          <w:sz w:val="28"/>
          <w:szCs w:val="28"/>
          <w:lang w:val="kk-KZ"/>
        </w:rPr>
        <w:t xml:space="preserve">ық зерттеулер жүргізу үшін </w:t>
      </w:r>
      <w:r w:rsidRPr="006B30A1">
        <w:rPr>
          <w:rFonts w:ascii="Times New Roman" w:hAnsi="Times New Roman"/>
          <w:color w:val="000000"/>
          <w:sz w:val="28"/>
          <w:szCs w:val="28"/>
          <w:lang w:val="kk-KZ"/>
        </w:rPr>
        <w:t xml:space="preserve">жауап бетінің әдістемесі таңдалды, бұл процестерді модельдеуге және ŷ (x, b) жауап беру функциясын </w:t>
      </w:r>
      <w:r w:rsidR="00AE7766" w:rsidRPr="006B30A1">
        <w:rPr>
          <w:rFonts w:ascii="Times New Roman" w:hAnsi="Times New Roman"/>
          <w:color w:val="000000"/>
          <w:sz w:val="28"/>
          <w:szCs w:val="28"/>
          <w:lang w:val="kk-KZ"/>
        </w:rPr>
        <w:t>тиімділеу</w:t>
      </w:r>
      <w:r w:rsidRPr="006B30A1">
        <w:rPr>
          <w:rFonts w:ascii="Times New Roman" w:hAnsi="Times New Roman"/>
          <w:color w:val="000000"/>
          <w:sz w:val="28"/>
          <w:szCs w:val="28"/>
          <w:lang w:val="kk-KZ"/>
        </w:rPr>
        <w:t xml:space="preserve"> мақсатында зерттелетін параметрлердің комбинацияларын табуға бағытталған математикалық және статистикалық әдістердің жиынтығы, ол жалпы түрде келесі полиноммен сипатталады:</w:t>
      </w:r>
    </w:p>
    <w:p w:rsidR="00AE187B" w:rsidRPr="006B30A1" w:rsidRDefault="00AE187B" w:rsidP="003639BB">
      <w:pPr>
        <w:widowControl w:val="0"/>
        <w:spacing w:after="0" w:line="240" w:lineRule="auto"/>
        <w:ind w:firstLine="567"/>
        <w:jc w:val="both"/>
        <w:rPr>
          <w:rFonts w:ascii="Times New Roman" w:hAnsi="Times New Roman"/>
          <w:color w:val="000000"/>
          <w:sz w:val="28"/>
          <w:szCs w:val="28"/>
          <w:lang w:val="kk-KZ"/>
        </w:rPr>
      </w:pPr>
    </w:p>
    <w:tbl>
      <w:tblPr>
        <w:tblStyle w:val="a5"/>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10"/>
      </w:tblGrid>
      <w:tr w:rsidR="00AE187B" w:rsidRPr="006B30A1" w:rsidTr="006A3BF4">
        <w:tc>
          <w:tcPr>
            <w:tcW w:w="9039" w:type="dxa"/>
          </w:tcPr>
          <w:p w:rsidR="00AE187B" w:rsidRPr="006B30A1" w:rsidRDefault="00AE187B" w:rsidP="006A3BF4">
            <w:pPr>
              <w:widowControl w:val="0"/>
              <w:spacing w:after="0" w:line="240" w:lineRule="auto"/>
              <w:jc w:val="center"/>
              <w:rPr>
                <w:rFonts w:ascii="Times New Roman" w:hAnsi="Times New Roman"/>
                <w:color w:val="000000"/>
                <w:sz w:val="28"/>
                <w:szCs w:val="28"/>
                <w:lang w:val="kk-KZ"/>
              </w:rPr>
            </w:pPr>
            <w:r w:rsidRPr="006B30A1">
              <w:rPr>
                <w:rFonts w:ascii="Times New Roman" w:hAnsi="Times New Roman"/>
                <w:bCs/>
                <w:color w:val="000000"/>
                <w:position w:val="-30"/>
                <w:sz w:val="28"/>
                <w:szCs w:val="28"/>
              </w:rPr>
              <w:object w:dxaOrig="45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47pt" o:ole="">
                  <v:imagedata r:id="rId27" o:title=""/>
                </v:shape>
                <o:OLEObject Type="Embed" ProgID="Equation.3" ShapeID="_x0000_i1025" DrawAspect="Content" ObjectID="_1761432425" r:id="rId28"/>
              </w:object>
            </w:r>
          </w:p>
        </w:tc>
        <w:tc>
          <w:tcPr>
            <w:tcW w:w="710" w:type="dxa"/>
          </w:tcPr>
          <w:p w:rsidR="006A3BF4" w:rsidRPr="006B30A1" w:rsidRDefault="006A3BF4" w:rsidP="003639BB">
            <w:pPr>
              <w:widowControl w:val="0"/>
              <w:spacing w:after="0" w:line="240" w:lineRule="auto"/>
              <w:jc w:val="both"/>
              <w:rPr>
                <w:rFonts w:ascii="Times New Roman" w:hAnsi="Times New Roman"/>
                <w:bCs/>
                <w:i/>
                <w:color w:val="000000"/>
                <w:sz w:val="28"/>
                <w:szCs w:val="28"/>
                <w:lang w:val="kk-KZ"/>
              </w:rPr>
            </w:pPr>
          </w:p>
          <w:p w:rsidR="00AE187B" w:rsidRPr="006B30A1" w:rsidRDefault="009325B9" w:rsidP="003639BB">
            <w:pPr>
              <w:widowControl w:val="0"/>
              <w:spacing w:after="0" w:line="240" w:lineRule="auto"/>
              <w:jc w:val="both"/>
              <w:rPr>
                <w:rFonts w:ascii="Times New Roman" w:hAnsi="Times New Roman"/>
                <w:color w:val="000000"/>
                <w:sz w:val="28"/>
                <w:szCs w:val="28"/>
                <w:lang w:val="kk-KZ"/>
              </w:rPr>
            </w:pPr>
            <w:r w:rsidRPr="006B30A1">
              <w:rPr>
                <w:rFonts w:ascii="Times New Roman" w:hAnsi="Times New Roman"/>
                <w:bCs/>
                <w:color w:val="000000"/>
                <w:sz w:val="28"/>
                <w:szCs w:val="28"/>
              </w:rPr>
              <w:t>(1</w:t>
            </w:r>
            <w:r w:rsidRPr="006B30A1">
              <w:rPr>
                <w:rFonts w:ascii="Times New Roman" w:hAnsi="Times New Roman"/>
                <w:bCs/>
                <w:color w:val="000000"/>
                <w:sz w:val="28"/>
                <w:szCs w:val="28"/>
                <w:lang w:val="en-US"/>
              </w:rPr>
              <w:t>4</w:t>
            </w:r>
            <w:r w:rsidR="00AE187B" w:rsidRPr="006B30A1">
              <w:rPr>
                <w:rFonts w:ascii="Times New Roman" w:hAnsi="Times New Roman"/>
                <w:bCs/>
                <w:color w:val="000000"/>
                <w:sz w:val="28"/>
                <w:szCs w:val="28"/>
              </w:rPr>
              <w:t>)</w:t>
            </w:r>
          </w:p>
        </w:tc>
      </w:tr>
    </w:tbl>
    <w:p w:rsidR="003639BB" w:rsidRPr="006B30A1" w:rsidRDefault="003639BB" w:rsidP="003639BB">
      <w:pPr>
        <w:widowControl w:val="0"/>
        <w:tabs>
          <w:tab w:val="center" w:pos="4816"/>
          <w:tab w:val="right" w:pos="9900"/>
        </w:tabs>
        <w:spacing w:after="0" w:line="240" w:lineRule="auto"/>
        <w:ind w:firstLine="567"/>
        <w:jc w:val="both"/>
        <w:rPr>
          <w:rFonts w:ascii="Times New Roman" w:hAnsi="Times New Roman"/>
          <w:bCs/>
          <w:color w:val="000000"/>
          <w:sz w:val="28"/>
          <w:szCs w:val="28"/>
        </w:rPr>
      </w:pPr>
    </w:p>
    <w:p w:rsidR="009C103A" w:rsidRPr="006B30A1" w:rsidRDefault="00F4221B" w:rsidP="003639BB">
      <w:pPr>
        <w:widowControl w:val="0"/>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 xml:space="preserve">Мұнда: </w:t>
      </w:r>
    </w:p>
    <w:p w:rsidR="009C103A" w:rsidRPr="006B30A1" w:rsidRDefault="003639BB" w:rsidP="003639BB">
      <w:pPr>
        <w:widowControl w:val="0"/>
        <w:spacing w:after="0" w:line="240" w:lineRule="auto"/>
        <w:ind w:firstLine="567"/>
        <w:jc w:val="both"/>
        <w:rPr>
          <w:rFonts w:ascii="Times New Roman" w:hAnsi="Times New Roman"/>
          <w:bCs/>
          <w:color w:val="000000"/>
          <w:sz w:val="28"/>
          <w:szCs w:val="28"/>
        </w:rPr>
      </w:pPr>
      <w:r w:rsidRPr="006B30A1">
        <w:rPr>
          <w:rFonts w:ascii="Times New Roman" w:hAnsi="Times New Roman"/>
          <w:bCs/>
          <w:i/>
          <w:color w:val="000000"/>
          <w:sz w:val="28"/>
          <w:szCs w:val="28"/>
          <w:lang w:val="en-US"/>
        </w:rPr>
        <w:t>x</w:t>
      </w:r>
      <w:r w:rsidRPr="006B30A1">
        <w:rPr>
          <w:rFonts w:ascii="Times New Roman" w:hAnsi="Times New Roman"/>
          <w:bCs/>
          <w:i/>
          <w:color w:val="000000"/>
          <w:sz w:val="28"/>
          <w:szCs w:val="28"/>
        </w:rPr>
        <w:t xml:space="preserve"> ϵ </w:t>
      </w:r>
      <w:r w:rsidRPr="006B30A1">
        <w:rPr>
          <w:rFonts w:ascii="Times New Roman" w:hAnsi="Times New Roman"/>
          <w:bCs/>
          <w:i/>
          <w:color w:val="000000"/>
          <w:sz w:val="28"/>
          <w:szCs w:val="28"/>
          <w:lang w:val="en-US"/>
        </w:rPr>
        <w:t>R</w:t>
      </w:r>
      <w:r w:rsidRPr="006B30A1">
        <w:rPr>
          <w:rFonts w:ascii="Times New Roman" w:hAnsi="Times New Roman"/>
          <w:bCs/>
          <w:i/>
          <w:color w:val="000000"/>
          <w:sz w:val="28"/>
          <w:szCs w:val="28"/>
          <w:vertAlign w:val="superscript"/>
          <w:lang w:val="en-US"/>
        </w:rPr>
        <w:t>n</w:t>
      </w:r>
      <w:r w:rsidRPr="006B30A1">
        <w:rPr>
          <w:rFonts w:ascii="Times New Roman" w:hAnsi="Times New Roman"/>
          <w:bCs/>
          <w:color w:val="000000"/>
          <w:sz w:val="28"/>
          <w:szCs w:val="28"/>
        </w:rPr>
        <w:t xml:space="preserve">– </w:t>
      </w:r>
      <w:r w:rsidR="00F4221B" w:rsidRPr="006B30A1">
        <w:rPr>
          <w:rFonts w:ascii="Times New Roman" w:hAnsi="Times New Roman"/>
          <w:bCs/>
          <w:color w:val="000000"/>
          <w:sz w:val="28"/>
          <w:szCs w:val="28"/>
          <w:lang w:val="kk-KZ"/>
        </w:rPr>
        <w:t xml:space="preserve">ауыспалы </w:t>
      </w:r>
      <w:r w:rsidR="00F4221B" w:rsidRPr="006B30A1">
        <w:rPr>
          <w:rFonts w:ascii="Times New Roman" w:hAnsi="Times New Roman"/>
          <w:bCs/>
          <w:color w:val="000000"/>
          <w:sz w:val="28"/>
          <w:szCs w:val="28"/>
        </w:rPr>
        <w:t>вектор</w:t>
      </w:r>
      <w:r w:rsidRPr="006B30A1">
        <w:rPr>
          <w:rFonts w:ascii="Times New Roman" w:hAnsi="Times New Roman"/>
          <w:bCs/>
          <w:color w:val="000000"/>
          <w:sz w:val="28"/>
          <w:szCs w:val="28"/>
        </w:rPr>
        <w:t xml:space="preserve">, </w:t>
      </w:r>
    </w:p>
    <w:p w:rsidR="003639BB" w:rsidRPr="006B30A1" w:rsidRDefault="003639BB" w:rsidP="003639BB">
      <w:pPr>
        <w:widowControl w:val="0"/>
        <w:spacing w:after="0" w:line="240" w:lineRule="auto"/>
        <w:ind w:firstLine="567"/>
        <w:jc w:val="both"/>
        <w:rPr>
          <w:rFonts w:ascii="Times New Roman" w:hAnsi="Times New Roman"/>
          <w:bCs/>
          <w:color w:val="000000"/>
          <w:sz w:val="28"/>
          <w:szCs w:val="28"/>
        </w:rPr>
      </w:pPr>
      <w:r w:rsidRPr="006B30A1">
        <w:rPr>
          <w:rFonts w:ascii="Times New Roman" w:hAnsi="Times New Roman"/>
          <w:bCs/>
          <w:i/>
          <w:color w:val="000000"/>
          <w:sz w:val="28"/>
          <w:szCs w:val="28"/>
        </w:rPr>
        <w:t>b</w:t>
      </w:r>
      <w:r w:rsidRPr="006B30A1">
        <w:rPr>
          <w:rFonts w:ascii="Times New Roman" w:hAnsi="Times New Roman"/>
          <w:bCs/>
          <w:color w:val="000000"/>
          <w:sz w:val="28"/>
          <w:szCs w:val="28"/>
        </w:rPr>
        <w:t xml:space="preserve"> – </w:t>
      </w:r>
      <w:r w:rsidR="00F4221B" w:rsidRPr="006B30A1">
        <w:rPr>
          <w:rFonts w:ascii="Times New Roman" w:hAnsi="Times New Roman"/>
          <w:bCs/>
          <w:color w:val="000000"/>
          <w:sz w:val="28"/>
          <w:szCs w:val="28"/>
          <w:lang w:val="kk-KZ"/>
        </w:rPr>
        <w:t xml:space="preserve">параметрлер </w:t>
      </w:r>
      <w:r w:rsidR="00F4221B" w:rsidRPr="006B30A1">
        <w:rPr>
          <w:rFonts w:ascii="Times New Roman" w:hAnsi="Times New Roman"/>
          <w:bCs/>
          <w:color w:val="000000"/>
          <w:sz w:val="28"/>
          <w:szCs w:val="28"/>
        </w:rPr>
        <w:t>векторы</w:t>
      </w:r>
      <w:r w:rsidRPr="006B30A1">
        <w:rPr>
          <w:rFonts w:ascii="Times New Roman" w:hAnsi="Times New Roman"/>
          <w:bCs/>
          <w:color w:val="000000"/>
          <w:sz w:val="28"/>
          <w:szCs w:val="28"/>
        </w:rPr>
        <w:t>.</w:t>
      </w:r>
    </w:p>
    <w:p w:rsidR="003639BB" w:rsidRPr="006B30A1" w:rsidRDefault="00F4221B" w:rsidP="003639BB">
      <w:pPr>
        <w:widowControl w:val="0"/>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sz w:val="28"/>
          <w:szCs w:val="28"/>
          <w:lang w:val="kk-KZ"/>
        </w:rPr>
        <w:t xml:space="preserve">«Богатырь» </w:t>
      </w:r>
      <w:r w:rsidR="00FE7FDC" w:rsidRPr="006B30A1">
        <w:rPr>
          <w:rFonts w:ascii="Times New Roman" w:hAnsi="Times New Roman"/>
          <w:sz w:val="28"/>
          <w:szCs w:val="28"/>
          <w:lang w:val="kk-KZ"/>
        </w:rPr>
        <w:t xml:space="preserve">жасыл </w:t>
      </w:r>
      <w:r w:rsidRPr="006B30A1">
        <w:rPr>
          <w:rFonts w:ascii="Times New Roman" w:hAnsi="Times New Roman"/>
          <w:sz w:val="28"/>
          <w:szCs w:val="28"/>
          <w:lang w:val="kk-KZ"/>
        </w:rPr>
        <w:t xml:space="preserve">қарақұмық сұрыпының өскінін </w:t>
      </w:r>
      <w:r w:rsidRPr="006B30A1">
        <w:rPr>
          <w:rFonts w:ascii="Times New Roman" w:hAnsi="Times New Roman"/>
          <w:bCs/>
          <w:color w:val="000000"/>
          <w:sz w:val="28"/>
          <w:szCs w:val="28"/>
          <w:lang w:val="kk-KZ"/>
        </w:rPr>
        <w:t>өсіру процесінде екінші дәрежелі полинома пайда болатын жауап беру функциясы таңдалды</w:t>
      </w:r>
      <w:r w:rsidR="003639BB" w:rsidRPr="006B30A1">
        <w:rPr>
          <w:rFonts w:ascii="Times New Roman" w:hAnsi="Times New Roman"/>
          <w:bCs/>
          <w:color w:val="000000"/>
          <w:sz w:val="28"/>
          <w:szCs w:val="28"/>
          <w:lang w:val="kk-KZ"/>
        </w:rPr>
        <w:t xml:space="preserve">: </w:t>
      </w:r>
    </w:p>
    <w:p w:rsidR="003639BB" w:rsidRPr="006B30A1" w:rsidRDefault="003639BB" w:rsidP="003639BB">
      <w:pPr>
        <w:widowControl w:val="0"/>
        <w:spacing w:after="0" w:line="240" w:lineRule="auto"/>
        <w:ind w:firstLine="567"/>
        <w:jc w:val="both"/>
        <w:rPr>
          <w:rFonts w:ascii="Times New Roman" w:hAnsi="Times New Roman"/>
          <w:bCs/>
          <w:color w:val="000000"/>
          <w:sz w:val="28"/>
          <w:szCs w:val="28"/>
          <w:lang w:val="kk-KZ"/>
        </w:rPr>
      </w:pPr>
    </w:p>
    <w:tbl>
      <w:tblPr>
        <w:tblStyle w:val="a5"/>
        <w:tblW w:w="9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10"/>
      </w:tblGrid>
      <w:tr w:rsidR="006A3BF4" w:rsidRPr="006B30A1" w:rsidTr="006A3BF4">
        <w:trPr>
          <w:jc w:val="center"/>
        </w:trPr>
        <w:tc>
          <w:tcPr>
            <w:tcW w:w="9180" w:type="dxa"/>
          </w:tcPr>
          <w:p w:rsidR="006A3BF4" w:rsidRPr="006B30A1" w:rsidRDefault="006A3BF4" w:rsidP="006A3BF4">
            <w:pPr>
              <w:widowControl w:val="0"/>
              <w:spacing w:after="0" w:line="240" w:lineRule="auto"/>
              <w:jc w:val="center"/>
              <w:rPr>
                <w:rFonts w:ascii="Times New Roman" w:hAnsi="Times New Roman"/>
                <w:bCs/>
                <w:color w:val="000000"/>
                <w:sz w:val="28"/>
                <w:szCs w:val="28"/>
                <w:lang w:val="kk-KZ"/>
              </w:rPr>
            </w:pPr>
            <w:r w:rsidRPr="006B30A1">
              <w:rPr>
                <w:rFonts w:ascii="Times New Roman" w:hAnsi="Times New Roman"/>
                <w:bCs/>
                <w:color w:val="000000"/>
                <w:position w:val="-12"/>
                <w:sz w:val="28"/>
                <w:szCs w:val="28"/>
              </w:rPr>
              <w:object w:dxaOrig="6020" w:dyaOrig="380">
                <v:shape id="_x0000_i1026" type="#_x0000_t75" style="width:355pt;height:24pt" o:ole="" fillcolor="window">
                  <v:imagedata r:id="rId29" o:title=""/>
                </v:shape>
                <o:OLEObject Type="Embed" ProgID="Equation.3" ShapeID="_x0000_i1026" DrawAspect="Content" ObjectID="_1761432426" r:id="rId30"/>
              </w:object>
            </w:r>
          </w:p>
        </w:tc>
        <w:tc>
          <w:tcPr>
            <w:tcW w:w="710" w:type="dxa"/>
          </w:tcPr>
          <w:p w:rsidR="006A3BF4" w:rsidRPr="006B30A1" w:rsidRDefault="009325B9" w:rsidP="006A3BF4">
            <w:pPr>
              <w:spacing w:after="0" w:line="240" w:lineRule="auto"/>
            </w:pPr>
            <w:r w:rsidRPr="006B30A1">
              <w:rPr>
                <w:rFonts w:ascii="Times New Roman" w:hAnsi="Times New Roman"/>
                <w:bCs/>
                <w:color w:val="000000"/>
                <w:sz w:val="28"/>
                <w:szCs w:val="28"/>
                <w:lang w:val="kk-KZ"/>
              </w:rPr>
              <w:t>(1</w:t>
            </w:r>
            <w:r w:rsidRPr="006B30A1">
              <w:rPr>
                <w:rFonts w:ascii="Times New Roman" w:hAnsi="Times New Roman"/>
                <w:bCs/>
                <w:color w:val="000000"/>
                <w:sz w:val="28"/>
                <w:szCs w:val="28"/>
                <w:lang w:val="en-US"/>
              </w:rPr>
              <w:t>5</w:t>
            </w:r>
            <w:r w:rsidR="006A3BF4" w:rsidRPr="006B30A1">
              <w:rPr>
                <w:rFonts w:ascii="Times New Roman" w:hAnsi="Times New Roman"/>
                <w:bCs/>
                <w:color w:val="000000"/>
                <w:sz w:val="28"/>
                <w:szCs w:val="28"/>
                <w:lang w:val="kk-KZ"/>
              </w:rPr>
              <w:t>)</w:t>
            </w:r>
          </w:p>
        </w:tc>
      </w:tr>
      <w:tr w:rsidR="006A3BF4" w:rsidRPr="006B30A1" w:rsidTr="006A3BF4">
        <w:trPr>
          <w:jc w:val="center"/>
        </w:trPr>
        <w:tc>
          <w:tcPr>
            <w:tcW w:w="9180" w:type="dxa"/>
          </w:tcPr>
          <w:p w:rsidR="006A3BF4" w:rsidRPr="006B30A1" w:rsidRDefault="006A3BF4" w:rsidP="006A3BF4">
            <w:pPr>
              <w:widowControl w:val="0"/>
              <w:spacing w:after="0" w:line="240" w:lineRule="auto"/>
              <w:jc w:val="center"/>
              <w:rPr>
                <w:rFonts w:ascii="Times New Roman" w:hAnsi="Times New Roman"/>
                <w:bCs/>
                <w:color w:val="000000"/>
                <w:sz w:val="28"/>
                <w:szCs w:val="28"/>
                <w:lang w:val="kk-KZ"/>
              </w:rPr>
            </w:pPr>
            <w:r w:rsidRPr="006B30A1">
              <w:rPr>
                <w:rFonts w:ascii="Times New Roman" w:hAnsi="Times New Roman"/>
                <w:bCs/>
                <w:color w:val="000000"/>
                <w:position w:val="-12"/>
                <w:sz w:val="28"/>
                <w:szCs w:val="28"/>
              </w:rPr>
              <w:object w:dxaOrig="6020" w:dyaOrig="380">
                <v:shape id="_x0000_i1027" type="#_x0000_t75" style="width:355pt;height:24pt" o:ole="" fillcolor="window">
                  <v:imagedata r:id="rId31" o:title=""/>
                </v:shape>
                <o:OLEObject Type="Embed" ProgID="Equation.3" ShapeID="_x0000_i1027" DrawAspect="Content" ObjectID="_1761432427" r:id="rId32"/>
              </w:object>
            </w:r>
          </w:p>
        </w:tc>
        <w:tc>
          <w:tcPr>
            <w:tcW w:w="710" w:type="dxa"/>
          </w:tcPr>
          <w:p w:rsidR="006A3BF4" w:rsidRPr="006B30A1" w:rsidRDefault="006A3BF4" w:rsidP="006A3BF4">
            <w:pPr>
              <w:spacing w:after="0" w:line="240" w:lineRule="auto"/>
            </w:pPr>
            <w:r w:rsidRPr="006B30A1">
              <w:rPr>
                <w:rFonts w:ascii="Times New Roman" w:hAnsi="Times New Roman"/>
                <w:bCs/>
                <w:color w:val="000000"/>
                <w:sz w:val="28"/>
                <w:szCs w:val="28"/>
                <w:lang w:val="kk-KZ"/>
              </w:rPr>
              <w:t>(1</w:t>
            </w:r>
            <w:r w:rsidR="009325B9" w:rsidRPr="006B30A1">
              <w:rPr>
                <w:rFonts w:ascii="Times New Roman" w:hAnsi="Times New Roman"/>
                <w:bCs/>
                <w:color w:val="000000"/>
                <w:sz w:val="28"/>
                <w:szCs w:val="28"/>
                <w:lang w:val="en-US"/>
              </w:rPr>
              <w:t>6</w:t>
            </w:r>
            <w:r w:rsidRPr="006B30A1">
              <w:rPr>
                <w:rFonts w:ascii="Times New Roman" w:hAnsi="Times New Roman"/>
                <w:bCs/>
                <w:color w:val="000000"/>
                <w:sz w:val="28"/>
                <w:szCs w:val="28"/>
                <w:lang w:val="kk-KZ"/>
              </w:rPr>
              <w:t>)</w:t>
            </w:r>
          </w:p>
        </w:tc>
      </w:tr>
      <w:tr w:rsidR="006A3BF4" w:rsidRPr="006B30A1" w:rsidTr="006A3BF4">
        <w:trPr>
          <w:jc w:val="center"/>
        </w:trPr>
        <w:tc>
          <w:tcPr>
            <w:tcW w:w="9180" w:type="dxa"/>
          </w:tcPr>
          <w:p w:rsidR="006A3BF4" w:rsidRPr="006B30A1" w:rsidRDefault="006A3BF4" w:rsidP="006A3BF4">
            <w:pPr>
              <w:widowControl w:val="0"/>
              <w:spacing w:after="0" w:line="240" w:lineRule="auto"/>
              <w:jc w:val="center"/>
              <w:rPr>
                <w:rFonts w:ascii="Times New Roman" w:hAnsi="Times New Roman"/>
                <w:bCs/>
                <w:color w:val="000000"/>
                <w:sz w:val="28"/>
                <w:szCs w:val="28"/>
                <w:lang w:val="kk-KZ"/>
              </w:rPr>
            </w:pPr>
            <w:r w:rsidRPr="006B30A1">
              <w:rPr>
                <w:rFonts w:ascii="Times New Roman" w:hAnsi="Times New Roman"/>
                <w:bCs/>
                <w:color w:val="000000"/>
                <w:position w:val="-14"/>
                <w:sz w:val="28"/>
                <w:szCs w:val="28"/>
              </w:rPr>
              <w:object w:dxaOrig="6180" w:dyaOrig="400">
                <v:shape id="_x0000_i1028" type="#_x0000_t75" style="width:366pt;height:25pt" o:ole="" fillcolor="window">
                  <v:imagedata r:id="rId33" o:title=""/>
                </v:shape>
                <o:OLEObject Type="Embed" ProgID="Equation.3" ShapeID="_x0000_i1028" DrawAspect="Content" ObjectID="_1761432428" r:id="rId34"/>
              </w:object>
            </w:r>
          </w:p>
        </w:tc>
        <w:tc>
          <w:tcPr>
            <w:tcW w:w="710" w:type="dxa"/>
          </w:tcPr>
          <w:p w:rsidR="006A3BF4" w:rsidRPr="006B30A1" w:rsidRDefault="006A3BF4" w:rsidP="006A3BF4">
            <w:pPr>
              <w:spacing w:after="0" w:line="240" w:lineRule="auto"/>
            </w:pPr>
            <w:r w:rsidRPr="006B30A1">
              <w:rPr>
                <w:rFonts w:ascii="Times New Roman" w:hAnsi="Times New Roman"/>
                <w:bCs/>
                <w:color w:val="000000"/>
                <w:sz w:val="28"/>
                <w:szCs w:val="28"/>
                <w:lang w:val="kk-KZ"/>
              </w:rPr>
              <w:t>(1</w:t>
            </w:r>
            <w:r w:rsidR="009325B9" w:rsidRPr="006B30A1">
              <w:rPr>
                <w:rFonts w:ascii="Times New Roman" w:hAnsi="Times New Roman"/>
                <w:bCs/>
                <w:color w:val="000000"/>
                <w:sz w:val="28"/>
                <w:szCs w:val="28"/>
                <w:lang w:val="en-US"/>
              </w:rPr>
              <w:t>7</w:t>
            </w:r>
            <w:r w:rsidRPr="006B30A1">
              <w:rPr>
                <w:rFonts w:ascii="Times New Roman" w:hAnsi="Times New Roman"/>
                <w:bCs/>
                <w:color w:val="000000"/>
                <w:sz w:val="28"/>
                <w:szCs w:val="28"/>
                <w:lang w:val="kk-KZ"/>
              </w:rPr>
              <w:t>)</w:t>
            </w:r>
          </w:p>
        </w:tc>
      </w:tr>
      <w:tr w:rsidR="006A3BF4" w:rsidRPr="006B30A1" w:rsidTr="006A3BF4">
        <w:trPr>
          <w:jc w:val="center"/>
        </w:trPr>
        <w:tc>
          <w:tcPr>
            <w:tcW w:w="9180" w:type="dxa"/>
          </w:tcPr>
          <w:p w:rsidR="006A3BF4" w:rsidRPr="006B30A1" w:rsidRDefault="006A3BF4" w:rsidP="006A3BF4">
            <w:pPr>
              <w:widowControl w:val="0"/>
              <w:spacing w:after="0" w:line="240" w:lineRule="auto"/>
              <w:jc w:val="center"/>
              <w:rPr>
                <w:rFonts w:ascii="Times New Roman" w:hAnsi="Times New Roman"/>
                <w:bCs/>
                <w:color w:val="000000"/>
                <w:sz w:val="28"/>
                <w:szCs w:val="28"/>
                <w:lang w:val="kk-KZ"/>
              </w:rPr>
            </w:pPr>
            <w:r w:rsidRPr="006B30A1">
              <w:rPr>
                <w:rFonts w:ascii="Times New Roman" w:hAnsi="Times New Roman"/>
                <w:bCs/>
                <w:color w:val="000000"/>
                <w:position w:val="-14"/>
                <w:sz w:val="28"/>
                <w:szCs w:val="28"/>
              </w:rPr>
              <w:object w:dxaOrig="6460" w:dyaOrig="400">
                <v:shape id="_x0000_i1029" type="#_x0000_t75" style="width:383pt;height:25pt" o:ole="" fillcolor="window">
                  <v:imagedata r:id="rId35" o:title=""/>
                </v:shape>
                <o:OLEObject Type="Embed" ProgID="Equation.3" ShapeID="_x0000_i1029" DrawAspect="Content" ObjectID="_1761432429" r:id="rId36"/>
              </w:object>
            </w:r>
          </w:p>
        </w:tc>
        <w:tc>
          <w:tcPr>
            <w:tcW w:w="710" w:type="dxa"/>
          </w:tcPr>
          <w:p w:rsidR="006A3BF4" w:rsidRPr="006B30A1" w:rsidRDefault="006A3BF4" w:rsidP="006A3BF4">
            <w:pPr>
              <w:spacing w:after="0" w:line="240" w:lineRule="auto"/>
            </w:pPr>
            <w:r w:rsidRPr="006B30A1">
              <w:rPr>
                <w:rFonts w:ascii="Times New Roman" w:hAnsi="Times New Roman"/>
                <w:bCs/>
                <w:color w:val="000000"/>
                <w:sz w:val="28"/>
                <w:szCs w:val="28"/>
                <w:lang w:val="kk-KZ"/>
              </w:rPr>
              <w:t>(1</w:t>
            </w:r>
            <w:r w:rsidR="009325B9" w:rsidRPr="006B30A1">
              <w:rPr>
                <w:rFonts w:ascii="Times New Roman" w:hAnsi="Times New Roman"/>
                <w:bCs/>
                <w:color w:val="000000"/>
                <w:sz w:val="28"/>
                <w:szCs w:val="28"/>
                <w:lang w:val="en-US"/>
              </w:rPr>
              <w:t>8</w:t>
            </w:r>
            <w:r w:rsidRPr="006B30A1">
              <w:rPr>
                <w:rFonts w:ascii="Times New Roman" w:hAnsi="Times New Roman"/>
                <w:bCs/>
                <w:color w:val="000000"/>
                <w:sz w:val="28"/>
                <w:szCs w:val="28"/>
                <w:lang w:val="kk-KZ"/>
              </w:rPr>
              <w:t>)</w:t>
            </w:r>
          </w:p>
        </w:tc>
      </w:tr>
    </w:tbl>
    <w:p w:rsidR="006A3BF4" w:rsidRPr="006B30A1" w:rsidRDefault="006A3BF4" w:rsidP="003639BB">
      <w:pPr>
        <w:widowControl w:val="0"/>
        <w:spacing w:after="0" w:line="240" w:lineRule="auto"/>
        <w:ind w:firstLine="567"/>
        <w:jc w:val="both"/>
        <w:rPr>
          <w:rFonts w:ascii="Times New Roman" w:hAnsi="Times New Roman"/>
          <w:bCs/>
          <w:color w:val="000000"/>
          <w:sz w:val="28"/>
          <w:szCs w:val="28"/>
          <w:lang w:val="kk-KZ"/>
        </w:rPr>
      </w:pPr>
    </w:p>
    <w:p w:rsidR="003639BB" w:rsidRPr="006B30A1" w:rsidRDefault="00726D60" w:rsidP="000865A4">
      <w:pPr>
        <w:widowControl w:val="0"/>
        <w:tabs>
          <w:tab w:val="center" w:pos="4816"/>
          <w:tab w:val="right" w:pos="9638"/>
        </w:tabs>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ab/>
      </w:r>
      <w:r w:rsidR="00F4221B" w:rsidRPr="006B30A1">
        <w:rPr>
          <w:rFonts w:ascii="Times New Roman" w:hAnsi="Times New Roman"/>
          <w:bCs/>
          <w:color w:val="000000"/>
          <w:sz w:val="28"/>
          <w:szCs w:val="28"/>
          <w:lang w:val="kk-KZ"/>
        </w:rPr>
        <w:t>Мұ</w:t>
      </w:r>
      <w:r w:rsidR="00C47251" w:rsidRPr="006B30A1">
        <w:rPr>
          <w:rFonts w:ascii="Times New Roman" w:hAnsi="Times New Roman"/>
          <w:bCs/>
          <w:color w:val="000000"/>
          <w:sz w:val="28"/>
          <w:szCs w:val="28"/>
          <w:lang w:val="kk-KZ"/>
        </w:rPr>
        <w:t>н</w:t>
      </w:r>
      <w:r w:rsidR="00F4221B" w:rsidRPr="006B30A1">
        <w:rPr>
          <w:rFonts w:ascii="Times New Roman" w:hAnsi="Times New Roman"/>
          <w:bCs/>
          <w:color w:val="000000"/>
          <w:sz w:val="28"/>
          <w:szCs w:val="28"/>
          <w:lang w:val="kk-KZ"/>
        </w:rPr>
        <w:t>да:</w:t>
      </w:r>
      <w:r w:rsidR="003639BB" w:rsidRPr="006B30A1">
        <w:rPr>
          <w:rFonts w:ascii="Times New Roman" w:hAnsi="Times New Roman"/>
          <w:bCs/>
          <w:color w:val="000000"/>
          <w:sz w:val="28"/>
          <w:szCs w:val="28"/>
          <w:lang w:val="kk-KZ"/>
        </w:rPr>
        <w:t xml:space="preserve"> </w:t>
      </w:r>
      <w:r w:rsidR="003639BB" w:rsidRPr="006B30A1">
        <w:rPr>
          <w:rFonts w:ascii="Times New Roman" w:hAnsi="Times New Roman"/>
          <w:bCs/>
          <w:i/>
          <w:color w:val="000000"/>
          <w:sz w:val="28"/>
          <w:szCs w:val="28"/>
          <w:lang w:val="kk-KZ"/>
        </w:rPr>
        <w:t>С</w:t>
      </w:r>
      <w:r w:rsidR="003639BB" w:rsidRPr="006B30A1">
        <w:rPr>
          <w:rFonts w:ascii="Times New Roman" w:hAnsi="Times New Roman"/>
          <w:bCs/>
          <w:i/>
          <w:color w:val="000000"/>
          <w:sz w:val="28"/>
          <w:szCs w:val="28"/>
          <w:vertAlign w:val="subscript"/>
          <w:lang w:val="kk-KZ"/>
        </w:rPr>
        <w:t>Е</w:t>
      </w:r>
      <w:r w:rsidR="00F4221B" w:rsidRPr="006B30A1">
        <w:rPr>
          <w:rFonts w:ascii="Times New Roman" w:hAnsi="Times New Roman"/>
          <w:bCs/>
          <w:i/>
          <w:color w:val="000000"/>
          <w:sz w:val="28"/>
          <w:szCs w:val="28"/>
          <w:vertAlign w:val="subscript"/>
          <w:lang w:val="kk-KZ"/>
        </w:rPr>
        <w:t xml:space="preserve"> дәр</w:t>
      </w:r>
      <w:r w:rsidR="003639BB" w:rsidRPr="006B30A1">
        <w:rPr>
          <w:rFonts w:ascii="Times New Roman" w:hAnsi="Times New Roman"/>
          <w:bCs/>
          <w:i/>
          <w:color w:val="000000"/>
          <w:sz w:val="28"/>
          <w:szCs w:val="28"/>
          <w:lang w:val="kk-KZ"/>
        </w:rPr>
        <w:t>, С</w:t>
      </w:r>
      <w:r w:rsidR="003639BB" w:rsidRPr="006B30A1">
        <w:rPr>
          <w:rFonts w:ascii="Times New Roman" w:hAnsi="Times New Roman"/>
          <w:bCs/>
          <w:i/>
          <w:color w:val="000000"/>
          <w:sz w:val="28"/>
          <w:szCs w:val="28"/>
          <w:vertAlign w:val="subscript"/>
          <w:lang w:val="kk-KZ"/>
        </w:rPr>
        <w:t>С</w:t>
      </w:r>
      <w:r w:rsidR="00F4221B" w:rsidRPr="006B30A1">
        <w:rPr>
          <w:rFonts w:ascii="Times New Roman" w:hAnsi="Times New Roman"/>
          <w:bCs/>
          <w:i/>
          <w:color w:val="000000"/>
          <w:sz w:val="28"/>
          <w:szCs w:val="28"/>
          <w:vertAlign w:val="subscript"/>
          <w:lang w:val="kk-KZ"/>
        </w:rPr>
        <w:t xml:space="preserve"> дәр</w:t>
      </w:r>
      <w:r w:rsidR="003639BB" w:rsidRPr="006B30A1">
        <w:rPr>
          <w:rFonts w:ascii="Times New Roman" w:hAnsi="Times New Roman"/>
          <w:bCs/>
          <w:i/>
          <w:color w:val="000000"/>
          <w:sz w:val="28"/>
          <w:szCs w:val="28"/>
          <w:lang w:val="kk-KZ"/>
        </w:rPr>
        <w:t>, С</w:t>
      </w:r>
      <w:r w:rsidR="003639BB" w:rsidRPr="006B30A1">
        <w:rPr>
          <w:rFonts w:ascii="Times New Roman" w:hAnsi="Times New Roman"/>
          <w:bCs/>
          <w:i/>
          <w:color w:val="000000"/>
          <w:sz w:val="28"/>
          <w:szCs w:val="28"/>
          <w:vertAlign w:val="subscript"/>
          <w:lang w:val="kk-KZ"/>
        </w:rPr>
        <w:t>В</w:t>
      </w:r>
      <w:r w:rsidR="00C47251" w:rsidRPr="006B30A1">
        <w:rPr>
          <w:rFonts w:ascii="Times New Roman" w:hAnsi="Times New Roman"/>
          <w:bCs/>
          <w:i/>
          <w:color w:val="000000"/>
          <w:sz w:val="28"/>
          <w:szCs w:val="28"/>
          <w:vertAlign w:val="subscript"/>
          <w:lang w:val="kk-KZ"/>
        </w:rPr>
        <w:t xml:space="preserve"> тоб-ң дәр</w:t>
      </w:r>
      <w:r w:rsidR="003639BB" w:rsidRPr="006B30A1">
        <w:rPr>
          <w:rFonts w:ascii="Times New Roman" w:hAnsi="Times New Roman"/>
          <w:bCs/>
          <w:i/>
          <w:color w:val="000000"/>
          <w:sz w:val="28"/>
          <w:szCs w:val="28"/>
          <w:lang w:val="kk-KZ"/>
        </w:rPr>
        <w:t>, С</w:t>
      </w:r>
      <w:r w:rsidR="00F4221B" w:rsidRPr="006B30A1">
        <w:rPr>
          <w:rFonts w:ascii="Times New Roman" w:hAnsi="Times New Roman"/>
          <w:bCs/>
          <w:i/>
          <w:color w:val="000000"/>
          <w:sz w:val="28"/>
          <w:szCs w:val="28"/>
          <w:vertAlign w:val="subscript"/>
          <w:lang w:val="kk-KZ"/>
        </w:rPr>
        <w:t>дәр-р суммалары</w:t>
      </w:r>
      <w:r w:rsidR="003639BB" w:rsidRPr="006B30A1">
        <w:rPr>
          <w:rFonts w:ascii="Times New Roman" w:hAnsi="Times New Roman"/>
          <w:bCs/>
          <w:i/>
          <w:color w:val="000000"/>
          <w:sz w:val="28"/>
          <w:szCs w:val="28"/>
          <w:lang w:val="kk-KZ"/>
        </w:rPr>
        <w:t xml:space="preserve"> </w:t>
      </w:r>
      <w:r w:rsidR="003639BB" w:rsidRPr="006B30A1">
        <w:rPr>
          <w:rFonts w:ascii="Times New Roman" w:hAnsi="Times New Roman"/>
          <w:bCs/>
          <w:color w:val="000000"/>
          <w:sz w:val="28"/>
          <w:szCs w:val="28"/>
          <w:lang w:val="kk-KZ"/>
        </w:rPr>
        <w:t>–</w:t>
      </w:r>
      <w:r w:rsidR="00C47251" w:rsidRPr="006B30A1">
        <w:rPr>
          <w:rFonts w:ascii="Times New Roman" w:hAnsi="Times New Roman"/>
          <w:bCs/>
          <w:color w:val="000000"/>
          <w:sz w:val="28"/>
          <w:szCs w:val="28"/>
          <w:lang w:val="kk-KZ"/>
        </w:rPr>
        <w:t xml:space="preserve"> </w:t>
      </w:r>
      <w:r w:rsidR="003639BB" w:rsidRPr="006B30A1">
        <w:rPr>
          <w:rFonts w:ascii="Times New Roman" w:hAnsi="Times New Roman"/>
          <w:bCs/>
          <w:color w:val="000000"/>
          <w:sz w:val="28"/>
          <w:szCs w:val="28"/>
          <w:lang w:val="kk-KZ"/>
        </w:rPr>
        <w:t>Е</w:t>
      </w:r>
      <w:r w:rsidR="00C47251" w:rsidRPr="006B30A1">
        <w:rPr>
          <w:rFonts w:ascii="Times New Roman" w:hAnsi="Times New Roman"/>
          <w:bCs/>
          <w:color w:val="000000"/>
          <w:sz w:val="28"/>
          <w:szCs w:val="28"/>
          <w:lang w:val="kk-KZ"/>
        </w:rPr>
        <w:t xml:space="preserve"> дәрумені</w:t>
      </w:r>
      <w:r w:rsidR="003639BB" w:rsidRPr="006B30A1">
        <w:rPr>
          <w:rFonts w:ascii="Times New Roman" w:hAnsi="Times New Roman"/>
          <w:bCs/>
          <w:color w:val="000000"/>
          <w:sz w:val="28"/>
          <w:szCs w:val="28"/>
          <w:lang w:val="kk-KZ"/>
        </w:rPr>
        <w:t>, С</w:t>
      </w:r>
      <w:r w:rsidR="00C47251" w:rsidRPr="006B30A1">
        <w:rPr>
          <w:rFonts w:ascii="Times New Roman" w:hAnsi="Times New Roman"/>
          <w:bCs/>
          <w:color w:val="000000"/>
          <w:sz w:val="28"/>
          <w:szCs w:val="28"/>
          <w:lang w:val="kk-KZ"/>
        </w:rPr>
        <w:t xml:space="preserve"> дәрумені</w:t>
      </w:r>
      <w:r w:rsidR="003639BB" w:rsidRPr="006B30A1">
        <w:rPr>
          <w:rFonts w:ascii="Times New Roman" w:hAnsi="Times New Roman"/>
          <w:bCs/>
          <w:color w:val="000000"/>
          <w:sz w:val="28"/>
          <w:szCs w:val="28"/>
          <w:lang w:val="kk-KZ"/>
        </w:rPr>
        <w:t>, В</w:t>
      </w:r>
      <w:r w:rsidR="00C47251" w:rsidRPr="006B30A1">
        <w:rPr>
          <w:rFonts w:ascii="Times New Roman" w:hAnsi="Times New Roman"/>
          <w:bCs/>
          <w:color w:val="000000"/>
          <w:sz w:val="28"/>
          <w:szCs w:val="28"/>
          <w:lang w:val="kk-KZ"/>
        </w:rPr>
        <w:t xml:space="preserve"> тобының дәрумендерінің құрамы және сәйкесінше зерттелетін дәрумендер суммасы</w:t>
      </w:r>
      <w:r w:rsidR="003639BB" w:rsidRPr="006B30A1">
        <w:rPr>
          <w:rFonts w:ascii="Times New Roman" w:hAnsi="Times New Roman"/>
          <w:bCs/>
          <w:color w:val="000000"/>
          <w:sz w:val="28"/>
          <w:szCs w:val="28"/>
          <w:lang w:val="kk-KZ"/>
        </w:rPr>
        <w:t>, мг/100 г;</w:t>
      </w:r>
      <w:r w:rsidR="003639BB" w:rsidRPr="006B30A1">
        <w:rPr>
          <w:rFonts w:ascii="Times New Roman" w:hAnsi="Times New Roman"/>
          <w:bCs/>
          <w:i/>
          <w:color w:val="000000"/>
          <w:sz w:val="28"/>
          <w:szCs w:val="28"/>
          <w:lang w:val="kk-KZ"/>
        </w:rPr>
        <w:t xml:space="preserve"> b</w:t>
      </w:r>
      <w:r w:rsidR="003639BB" w:rsidRPr="006B30A1">
        <w:rPr>
          <w:rFonts w:ascii="Times New Roman" w:hAnsi="Times New Roman"/>
          <w:bCs/>
          <w:color w:val="000000"/>
          <w:sz w:val="28"/>
          <w:szCs w:val="28"/>
          <w:vertAlign w:val="subscript"/>
          <w:lang w:val="kk-KZ"/>
        </w:rPr>
        <w:t>0</w:t>
      </w:r>
      <w:r w:rsidR="003639BB" w:rsidRPr="006B30A1">
        <w:rPr>
          <w:rFonts w:ascii="Times New Roman" w:hAnsi="Times New Roman"/>
          <w:bCs/>
          <w:color w:val="000000"/>
          <w:sz w:val="28"/>
          <w:szCs w:val="28"/>
          <w:lang w:val="kk-KZ"/>
        </w:rPr>
        <w:t xml:space="preserve"> – константа; </w:t>
      </w:r>
      <w:r w:rsidR="00C47251" w:rsidRPr="006B30A1">
        <w:rPr>
          <w:rFonts w:ascii="Times New Roman" w:hAnsi="Times New Roman"/>
          <w:bCs/>
          <w:i/>
          <w:color w:val="000000"/>
          <w:sz w:val="28"/>
          <w:szCs w:val="28"/>
          <w:lang w:val="kk-KZ"/>
        </w:rPr>
        <w:t>ӨӨҰ</w:t>
      </w:r>
      <w:r w:rsidR="003639BB" w:rsidRPr="006B30A1">
        <w:rPr>
          <w:rFonts w:ascii="Times New Roman" w:hAnsi="Times New Roman"/>
          <w:bCs/>
          <w:color w:val="000000"/>
          <w:sz w:val="28"/>
          <w:szCs w:val="28"/>
          <w:lang w:val="kk-KZ"/>
        </w:rPr>
        <w:t xml:space="preserve"> – </w:t>
      </w:r>
      <w:r w:rsidR="00FE7FDC" w:rsidRPr="006B30A1">
        <w:rPr>
          <w:rFonts w:ascii="Times New Roman" w:hAnsi="Times New Roman"/>
          <w:bCs/>
          <w:color w:val="000000"/>
          <w:sz w:val="28"/>
          <w:szCs w:val="28"/>
          <w:lang w:val="kk-KZ"/>
        </w:rPr>
        <w:t xml:space="preserve">жасыл </w:t>
      </w:r>
      <w:r w:rsidR="00C47251" w:rsidRPr="006B30A1">
        <w:rPr>
          <w:rFonts w:ascii="Times New Roman" w:hAnsi="Times New Roman"/>
          <w:bCs/>
          <w:color w:val="000000"/>
          <w:sz w:val="28"/>
          <w:szCs w:val="28"/>
          <w:lang w:val="kk-KZ"/>
        </w:rPr>
        <w:t>қарақұмықтың өскінін өсіру ұзақтығы</w:t>
      </w:r>
      <w:r w:rsidR="003639BB" w:rsidRPr="006B30A1">
        <w:rPr>
          <w:rFonts w:ascii="Times New Roman" w:hAnsi="Times New Roman"/>
          <w:bCs/>
          <w:color w:val="000000"/>
          <w:sz w:val="28"/>
          <w:szCs w:val="28"/>
          <w:lang w:val="kk-KZ"/>
        </w:rPr>
        <w:t xml:space="preserve">, </w:t>
      </w:r>
      <w:r w:rsidR="00C47251" w:rsidRPr="006B30A1">
        <w:rPr>
          <w:rFonts w:ascii="Times New Roman" w:hAnsi="Times New Roman"/>
          <w:bCs/>
          <w:color w:val="000000"/>
          <w:sz w:val="28"/>
          <w:szCs w:val="28"/>
          <w:lang w:val="kk-KZ"/>
        </w:rPr>
        <w:t>тәу</w:t>
      </w:r>
      <w:r w:rsidR="003639BB" w:rsidRPr="006B30A1">
        <w:rPr>
          <w:rFonts w:ascii="Times New Roman" w:hAnsi="Times New Roman"/>
          <w:bCs/>
          <w:color w:val="000000"/>
          <w:sz w:val="28"/>
          <w:szCs w:val="28"/>
          <w:lang w:val="kk-KZ"/>
        </w:rPr>
        <w:t xml:space="preserve">.; </w:t>
      </w:r>
      <w:r w:rsidR="00C47251" w:rsidRPr="006B30A1">
        <w:rPr>
          <w:rFonts w:ascii="Times New Roman" w:hAnsi="Times New Roman"/>
          <w:bCs/>
          <w:i/>
          <w:color w:val="000000"/>
          <w:sz w:val="28"/>
          <w:szCs w:val="28"/>
          <w:lang w:val="kk-KZ"/>
        </w:rPr>
        <w:t>ӨӨТ</w:t>
      </w:r>
      <w:r w:rsidR="003639BB" w:rsidRPr="006B30A1">
        <w:rPr>
          <w:rFonts w:ascii="Times New Roman" w:hAnsi="Times New Roman"/>
          <w:bCs/>
          <w:color w:val="000000"/>
          <w:sz w:val="28"/>
          <w:szCs w:val="28"/>
          <w:lang w:val="kk-KZ"/>
        </w:rPr>
        <w:t xml:space="preserve"> – </w:t>
      </w:r>
      <w:r w:rsidR="00FE7FDC" w:rsidRPr="006B30A1">
        <w:rPr>
          <w:rFonts w:ascii="Times New Roman" w:hAnsi="Times New Roman"/>
          <w:bCs/>
          <w:color w:val="000000"/>
          <w:sz w:val="28"/>
          <w:szCs w:val="28"/>
          <w:lang w:val="kk-KZ"/>
        </w:rPr>
        <w:t xml:space="preserve">жасыл </w:t>
      </w:r>
      <w:r w:rsidR="00C47251" w:rsidRPr="006B30A1">
        <w:rPr>
          <w:rFonts w:ascii="Times New Roman" w:hAnsi="Times New Roman"/>
          <w:bCs/>
          <w:color w:val="000000"/>
          <w:sz w:val="28"/>
          <w:szCs w:val="28"/>
          <w:lang w:val="kk-KZ"/>
        </w:rPr>
        <w:t xml:space="preserve">қарақұмықтың өскінін өсіру </w:t>
      </w:r>
      <w:r w:rsidR="003639BB" w:rsidRPr="006B30A1">
        <w:rPr>
          <w:rFonts w:ascii="Times New Roman" w:hAnsi="Times New Roman"/>
          <w:bCs/>
          <w:color w:val="000000"/>
          <w:sz w:val="28"/>
          <w:szCs w:val="28"/>
          <w:lang w:val="kk-KZ"/>
        </w:rPr>
        <w:t>температура</w:t>
      </w:r>
      <w:r w:rsidR="00C47251" w:rsidRPr="006B30A1">
        <w:rPr>
          <w:rFonts w:ascii="Times New Roman" w:hAnsi="Times New Roman"/>
          <w:bCs/>
          <w:color w:val="000000"/>
          <w:sz w:val="28"/>
          <w:szCs w:val="28"/>
          <w:lang w:val="kk-KZ"/>
        </w:rPr>
        <w:t>сы</w:t>
      </w:r>
      <w:r w:rsidR="003639BB" w:rsidRPr="006B30A1">
        <w:rPr>
          <w:rFonts w:ascii="Times New Roman" w:hAnsi="Times New Roman"/>
          <w:bCs/>
          <w:color w:val="000000"/>
          <w:sz w:val="28"/>
          <w:szCs w:val="28"/>
          <w:lang w:val="kk-KZ"/>
        </w:rPr>
        <w:t xml:space="preserve">, ºС; </w:t>
      </w:r>
      <w:r w:rsidR="003639BB" w:rsidRPr="006B30A1">
        <w:rPr>
          <w:rFonts w:ascii="Times New Roman" w:hAnsi="Times New Roman"/>
          <w:bCs/>
          <w:i/>
          <w:color w:val="000000"/>
          <w:sz w:val="28"/>
          <w:szCs w:val="28"/>
          <w:lang w:val="kk-KZ"/>
        </w:rPr>
        <w:t>b</w:t>
      </w:r>
      <w:r w:rsidR="003639BB" w:rsidRPr="006B30A1">
        <w:rPr>
          <w:rFonts w:ascii="Times New Roman" w:hAnsi="Times New Roman"/>
          <w:bCs/>
          <w:color w:val="000000"/>
          <w:sz w:val="28"/>
          <w:szCs w:val="28"/>
          <w:vertAlign w:val="subscript"/>
          <w:lang w:val="kk-KZ"/>
        </w:rPr>
        <w:t>1</w:t>
      </w:r>
      <w:r w:rsidR="003639BB" w:rsidRPr="006B30A1">
        <w:rPr>
          <w:rFonts w:ascii="Times New Roman" w:hAnsi="Times New Roman"/>
          <w:bCs/>
          <w:color w:val="000000"/>
          <w:sz w:val="28"/>
          <w:szCs w:val="28"/>
          <w:lang w:val="kk-KZ"/>
        </w:rPr>
        <w:t xml:space="preserve">, </w:t>
      </w:r>
      <w:r w:rsidR="003639BB" w:rsidRPr="006B30A1">
        <w:rPr>
          <w:rFonts w:ascii="Times New Roman" w:hAnsi="Times New Roman"/>
          <w:bCs/>
          <w:i/>
          <w:color w:val="000000"/>
          <w:sz w:val="28"/>
          <w:szCs w:val="28"/>
          <w:lang w:val="kk-KZ"/>
        </w:rPr>
        <w:t>b</w:t>
      </w:r>
      <w:r w:rsidR="003639BB" w:rsidRPr="006B30A1">
        <w:rPr>
          <w:rFonts w:ascii="Times New Roman" w:hAnsi="Times New Roman"/>
          <w:bCs/>
          <w:color w:val="000000"/>
          <w:sz w:val="28"/>
          <w:szCs w:val="28"/>
          <w:vertAlign w:val="subscript"/>
          <w:lang w:val="kk-KZ"/>
        </w:rPr>
        <w:t>11</w:t>
      </w:r>
      <w:r w:rsidR="003639BB" w:rsidRPr="006B30A1">
        <w:rPr>
          <w:rFonts w:ascii="Times New Roman" w:hAnsi="Times New Roman"/>
          <w:bCs/>
          <w:color w:val="000000"/>
          <w:sz w:val="28"/>
          <w:szCs w:val="28"/>
          <w:lang w:val="kk-KZ"/>
        </w:rPr>
        <w:t xml:space="preserve">, </w:t>
      </w:r>
      <w:r w:rsidR="003639BB" w:rsidRPr="006B30A1">
        <w:rPr>
          <w:rFonts w:ascii="Times New Roman" w:hAnsi="Times New Roman"/>
          <w:bCs/>
          <w:i/>
          <w:color w:val="000000"/>
          <w:sz w:val="28"/>
          <w:szCs w:val="28"/>
          <w:lang w:val="kk-KZ"/>
        </w:rPr>
        <w:t>b</w:t>
      </w:r>
      <w:r w:rsidR="003639BB" w:rsidRPr="006B30A1">
        <w:rPr>
          <w:rFonts w:ascii="Times New Roman" w:hAnsi="Times New Roman"/>
          <w:bCs/>
          <w:color w:val="000000"/>
          <w:sz w:val="28"/>
          <w:szCs w:val="28"/>
          <w:vertAlign w:val="subscript"/>
          <w:lang w:val="kk-KZ"/>
        </w:rPr>
        <w:t>2</w:t>
      </w:r>
      <w:r w:rsidR="003639BB" w:rsidRPr="006B30A1">
        <w:rPr>
          <w:rFonts w:ascii="Times New Roman" w:hAnsi="Times New Roman"/>
          <w:bCs/>
          <w:color w:val="000000"/>
          <w:sz w:val="28"/>
          <w:szCs w:val="28"/>
          <w:lang w:val="kk-KZ"/>
        </w:rPr>
        <w:t xml:space="preserve">, </w:t>
      </w:r>
      <w:r w:rsidR="003639BB" w:rsidRPr="006B30A1">
        <w:rPr>
          <w:rFonts w:ascii="Times New Roman" w:hAnsi="Times New Roman"/>
          <w:bCs/>
          <w:i/>
          <w:color w:val="000000"/>
          <w:sz w:val="28"/>
          <w:szCs w:val="28"/>
          <w:lang w:val="kk-KZ"/>
        </w:rPr>
        <w:t>b</w:t>
      </w:r>
      <w:r w:rsidR="003639BB" w:rsidRPr="006B30A1">
        <w:rPr>
          <w:rFonts w:ascii="Times New Roman" w:hAnsi="Times New Roman"/>
          <w:bCs/>
          <w:color w:val="000000"/>
          <w:sz w:val="28"/>
          <w:szCs w:val="28"/>
          <w:vertAlign w:val="subscript"/>
          <w:lang w:val="kk-KZ"/>
        </w:rPr>
        <w:t>22</w:t>
      </w:r>
      <w:r w:rsidR="003639BB" w:rsidRPr="006B30A1">
        <w:rPr>
          <w:rFonts w:ascii="Times New Roman" w:hAnsi="Times New Roman"/>
          <w:bCs/>
          <w:color w:val="000000"/>
          <w:sz w:val="28"/>
          <w:szCs w:val="28"/>
          <w:lang w:val="kk-KZ"/>
        </w:rPr>
        <w:t xml:space="preserve">, </w:t>
      </w:r>
      <w:r w:rsidR="003639BB" w:rsidRPr="006B30A1">
        <w:rPr>
          <w:rFonts w:ascii="Times New Roman" w:hAnsi="Times New Roman"/>
          <w:bCs/>
          <w:i/>
          <w:color w:val="000000"/>
          <w:sz w:val="28"/>
          <w:szCs w:val="28"/>
          <w:lang w:val="kk-KZ"/>
        </w:rPr>
        <w:t>b</w:t>
      </w:r>
      <w:r w:rsidR="003639BB" w:rsidRPr="006B30A1">
        <w:rPr>
          <w:rFonts w:ascii="Times New Roman" w:hAnsi="Times New Roman"/>
          <w:bCs/>
          <w:color w:val="000000"/>
          <w:sz w:val="28"/>
          <w:szCs w:val="28"/>
          <w:vertAlign w:val="subscript"/>
          <w:lang w:val="kk-KZ"/>
        </w:rPr>
        <w:t>12</w:t>
      </w:r>
      <w:r w:rsidR="003639BB" w:rsidRPr="006B30A1">
        <w:rPr>
          <w:rFonts w:ascii="Times New Roman" w:hAnsi="Times New Roman"/>
          <w:bCs/>
          <w:color w:val="000000"/>
          <w:sz w:val="28"/>
          <w:szCs w:val="28"/>
          <w:lang w:val="kk-KZ"/>
        </w:rPr>
        <w:t xml:space="preserve"> – </w:t>
      </w:r>
      <w:r w:rsidR="00C47251" w:rsidRPr="006B30A1">
        <w:rPr>
          <w:rFonts w:ascii="Times New Roman" w:hAnsi="Times New Roman"/>
          <w:bCs/>
          <w:color w:val="000000"/>
          <w:sz w:val="28"/>
          <w:szCs w:val="28"/>
          <w:lang w:val="kk-KZ"/>
        </w:rPr>
        <w:t>полиномның әр элементінің коэффициенті</w:t>
      </w:r>
      <w:r w:rsidR="003639BB" w:rsidRPr="006B30A1">
        <w:rPr>
          <w:rFonts w:ascii="Times New Roman" w:hAnsi="Times New Roman"/>
          <w:bCs/>
          <w:color w:val="000000"/>
          <w:sz w:val="28"/>
          <w:szCs w:val="28"/>
          <w:lang w:val="kk-KZ"/>
        </w:rPr>
        <w:t>.</w:t>
      </w:r>
      <w:r w:rsidR="00C47251" w:rsidRPr="006B30A1">
        <w:rPr>
          <w:rFonts w:ascii="Times New Roman" w:hAnsi="Times New Roman"/>
          <w:bCs/>
          <w:color w:val="000000"/>
          <w:sz w:val="28"/>
          <w:szCs w:val="28"/>
          <w:lang w:val="kk-KZ"/>
        </w:rPr>
        <w:t xml:space="preserve"> Эксперимент және жауап беру функциясын жоспарлау матрицасы </w:t>
      </w:r>
      <w:r w:rsidR="002A2886" w:rsidRPr="006B30A1">
        <w:rPr>
          <w:rFonts w:ascii="Times New Roman" w:hAnsi="Times New Roman"/>
          <w:bCs/>
          <w:color w:val="000000"/>
          <w:sz w:val="28"/>
          <w:szCs w:val="28"/>
          <w:lang w:val="kk-KZ"/>
        </w:rPr>
        <w:t>5</w:t>
      </w:r>
      <w:r w:rsidR="00C47251" w:rsidRPr="006B30A1">
        <w:rPr>
          <w:rFonts w:ascii="Times New Roman" w:hAnsi="Times New Roman"/>
          <w:bCs/>
          <w:color w:val="000000"/>
          <w:sz w:val="28"/>
          <w:szCs w:val="28"/>
          <w:lang w:val="kk-KZ"/>
        </w:rPr>
        <w:t xml:space="preserve">-кестеде көрсетілген. </w:t>
      </w:r>
    </w:p>
    <w:p w:rsidR="005711BB" w:rsidRPr="006B30A1" w:rsidRDefault="005711BB" w:rsidP="003639BB">
      <w:pPr>
        <w:widowControl w:val="0"/>
        <w:spacing w:after="0" w:line="240" w:lineRule="auto"/>
        <w:jc w:val="both"/>
        <w:rPr>
          <w:rFonts w:ascii="Times New Roman" w:hAnsi="Times New Roman"/>
          <w:bCs/>
          <w:color w:val="000000"/>
          <w:sz w:val="28"/>
          <w:szCs w:val="28"/>
          <w:lang w:val="kk-KZ"/>
        </w:rPr>
      </w:pPr>
    </w:p>
    <w:p w:rsidR="000F4D3A" w:rsidRPr="006B30A1" w:rsidRDefault="000F4D3A" w:rsidP="003639BB">
      <w:pPr>
        <w:widowControl w:val="0"/>
        <w:spacing w:after="0" w:line="240" w:lineRule="auto"/>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 xml:space="preserve">Кесте </w:t>
      </w:r>
      <w:r w:rsidR="002A2886" w:rsidRPr="006B30A1">
        <w:rPr>
          <w:rFonts w:ascii="Times New Roman" w:hAnsi="Times New Roman"/>
          <w:bCs/>
          <w:color w:val="000000"/>
          <w:sz w:val="28"/>
          <w:szCs w:val="28"/>
          <w:lang w:val="kk-KZ"/>
        </w:rPr>
        <w:t>5 –</w:t>
      </w:r>
      <w:r w:rsidR="003639BB" w:rsidRPr="006B30A1">
        <w:rPr>
          <w:rFonts w:ascii="Times New Roman" w:hAnsi="Times New Roman"/>
          <w:bCs/>
          <w:color w:val="000000"/>
          <w:sz w:val="28"/>
          <w:szCs w:val="28"/>
          <w:lang w:val="kk-KZ"/>
        </w:rPr>
        <w:t xml:space="preserve"> </w:t>
      </w:r>
      <w:r w:rsidRPr="006B30A1">
        <w:rPr>
          <w:rFonts w:ascii="Times New Roman" w:hAnsi="Times New Roman"/>
          <w:bCs/>
          <w:color w:val="000000"/>
          <w:sz w:val="28"/>
          <w:szCs w:val="28"/>
          <w:lang w:val="kk-KZ"/>
        </w:rPr>
        <w:t xml:space="preserve">Эксперимент және </w:t>
      </w:r>
      <w:r w:rsidR="00C47251" w:rsidRPr="006B30A1">
        <w:rPr>
          <w:rFonts w:ascii="Times New Roman" w:hAnsi="Times New Roman"/>
          <w:bCs/>
          <w:color w:val="000000"/>
          <w:sz w:val="28"/>
          <w:szCs w:val="28"/>
          <w:lang w:val="kk-KZ"/>
        </w:rPr>
        <w:t>жауап</w:t>
      </w:r>
      <w:r w:rsidRPr="006B30A1">
        <w:rPr>
          <w:rFonts w:ascii="Times New Roman" w:hAnsi="Times New Roman"/>
          <w:bCs/>
          <w:color w:val="000000"/>
          <w:sz w:val="28"/>
          <w:szCs w:val="28"/>
          <w:lang w:val="kk-KZ"/>
        </w:rPr>
        <w:t xml:space="preserve"> беру функциясын жоспарлау матрицасы</w:t>
      </w:r>
    </w:p>
    <w:p w:rsidR="002905A7" w:rsidRPr="006B30A1" w:rsidRDefault="002905A7" w:rsidP="003639BB">
      <w:pPr>
        <w:widowControl w:val="0"/>
        <w:spacing w:after="0" w:line="240" w:lineRule="auto"/>
        <w:jc w:val="both"/>
        <w:rPr>
          <w:rFonts w:ascii="Times New Roman" w:hAnsi="Times New Roman"/>
          <w:bCs/>
          <w:color w:val="000000"/>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09"/>
        <w:gridCol w:w="17"/>
        <w:gridCol w:w="1189"/>
        <w:gridCol w:w="712"/>
        <w:gridCol w:w="1189"/>
        <w:gridCol w:w="691"/>
        <w:gridCol w:w="1028"/>
        <w:gridCol w:w="1028"/>
        <w:gridCol w:w="1411"/>
        <w:gridCol w:w="1374"/>
      </w:tblGrid>
      <w:tr w:rsidR="000F4D3A" w:rsidRPr="00276B87" w:rsidTr="006B3241">
        <w:trPr>
          <w:jc w:val="center"/>
        </w:trPr>
        <w:tc>
          <w:tcPr>
            <w:tcW w:w="523" w:type="pct"/>
            <w:vMerge w:val="restart"/>
            <w:vAlign w:val="center"/>
          </w:tcPr>
          <w:p w:rsidR="000F4D3A" w:rsidRPr="006B30A1" w:rsidRDefault="000F4D3A" w:rsidP="00FB1E8E">
            <w:pPr>
              <w:widowControl w:val="0"/>
              <w:spacing w:after="0" w:line="240" w:lineRule="auto"/>
              <w:ind w:right="19"/>
              <w:jc w:val="center"/>
              <w:rPr>
                <w:rFonts w:ascii="Times New Roman" w:hAnsi="Times New Roman"/>
                <w:bCs/>
                <w:color w:val="000000"/>
                <w:sz w:val="24"/>
                <w:szCs w:val="24"/>
                <w:lang w:val="kk-KZ"/>
              </w:rPr>
            </w:pPr>
            <w:r w:rsidRPr="006B30A1">
              <w:rPr>
                <w:rFonts w:ascii="Times New Roman" w:hAnsi="Times New Roman"/>
                <w:color w:val="000000"/>
                <w:sz w:val="24"/>
                <w:szCs w:val="24"/>
                <w:lang w:val="kk-KZ"/>
              </w:rPr>
              <w:t>Сынама нөмірі</w:t>
            </w:r>
          </w:p>
        </w:tc>
        <w:tc>
          <w:tcPr>
            <w:tcW w:w="9" w:type="pct"/>
          </w:tcPr>
          <w:p w:rsidR="000F4D3A" w:rsidRPr="006B30A1" w:rsidRDefault="000F4D3A" w:rsidP="00FB1E8E">
            <w:pPr>
              <w:widowControl w:val="0"/>
              <w:spacing w:after="0" w:line="240" w:lineRule="auto"/>
              <w:ind w:right="19"/>
              <w:jc w:val="center"/>
              <w:rPr>
                <w:rFonts w:ascii="Times New Roman" w:hAnsi="Times New Roman"/>
                <w:bCs/>
                <w:color w:val="000000"/>
                <w:sz w:val="24"/>
                <w:szCs w:val="24"/>
                <w:lang w:val="kk-KZ"/>
              </w:rPr>
            </w:pPr>
          </w:p>
        </w:tc>
        <w:tc>
          <w:tcPr>
            <w:tcW w:w="985" w:type="pct"/>
            <w:gridSpan w:val="2"/>
            <w:vAlign w:val="center"/>
          </w:tcPr>
          <w:p w:rsidR="000F4D3A" w:rsidRPr="006B30A1" w:rsidRDefault="00FE7FDC"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bCs/>
                <w:color w:val="000000"/>
                <w:sz w:val="24"/>
                <w:szCs w:val="24"/>
                <w:lang w:val="kk-KZ"/>
              </w:rPr>
              <w:t>Жасыл қ</w:t>
            </w:r>
            <w:r w:rsidR="000F4D3A" w:rsidRPr="006B30A1">
              <w:rPr>
                <w:rFonts w:ascii="Times New Roman" w:hAnsi="Times New Roman"/>
                <w:bCs/>
                <w:color w:val="000000"/>
                <w:sz w:val="24"/>
                <w:szCs w:val="24"/>
                <w:lang w:val="kk-KZ"/>
              </w:rPr>
              <w:t>арақұмықтың өскіні</w:t>
            </w:r>
            <w:r w:rsidR="00C47251" w:rsidRPr="006B30A1">
              <w:rPr>
                <w:rFonts w:ascii="Times New Roman" w:hAnsi="Times New Roman"/>
                <w:bCs/>
                <w:color w:val="000000"/>
                <w:sz w:val="24"/>
                <w:szCs w:val="24"/>
                <w:lang w:val="kk-KZ"/>
              </w:rPr>
              <w:t>н</w:t>
            </w:r>
            <w:r w:rsidR="000F4D3A" w:rsidRPr="006B30A1">
              <w:rPr>
                <w:rFonts w:ascii="Times New Roman" w:hAnsi="Times New Roman"/>
                <w:bCs/>
                <w:color w:val="000000"/>
                <w:sz w:val="24"/>
                <w:szCs w:val="24"/>
                <w:lang w:val="kk-KZ"/>
              </w:rPr>
              <w:t xml:space="preserve"> өсіру ұзақтығы </w:t>
            </w:r>
            <w:r w:rsidR="000F4D3A" w:rsidRPr="006B30A1">
              <w:rPr>
                <w:rFonts w:ascii="Times New Roman" w:hAnsi="Times New Roman"/>
                <w:color w:val="000000"/>
                <w:sz w:val="24"/>
                <w:szCs w:val="24"/>
                <w:lang w:val="kk-KZ"/>
              </w:rPr>
              <w:t>(</w:t>
            </w:r>
            <w:r w:rsidR="000F4D3A" w:rsidRPr="006B30A1">
              <w:rPr>
                <w:rFonts w:ascii="Times New Roman" w:hAnsi="Times New Roman"/>
                <w:bCs/>
                <w:i/>
                <w:caps/>
                <w:color w:val="000000"/>
                <w:sz w:val="24"/>
                <w:szCs w:val="24"/>
                <w:lang w:val="kk-KZ"/>
              </w:rPr>
              <w:t>дп</w:t>
            </w:r>
            <w:r w:rsidR="000F4D3A" w:rsidRPr="006B30A1">
              <w:rPr>
                <w:rFonts w:ascii="Times New Roman" w:hAnsi="Times New Roman"/>
                <w:color w:val="000000"/>
                <w:sz w:val="24"/>
                <w:szCs w:val="24"/>
                <w:lang w:val="kk-KZ"/>
              </w:rPr>
              <w:t>)</w:t>
            </w:r>
          </w:p>
        </w:tc>
        <w:tc>
          <w:tcPr>
            <w:tcW w:w="974" w:type="pct"/>
            <w:gridSpan w:val="2"/>
            <w:vAlign w:val="center"/>
          </w:tcPr>
          <w:p w:rsidR="000F4D3A" w:rsidRPr="006B30A1" w:rsidRDefault="00FE7FDC"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bCs/>
                <w:color w:val="000000"/>
                <w:sz w:val="24"/>
                <w:szCs w:val="24"/>
                <w:lang w:val="kk-KZ"/>
              </w:rPr>
              <w:t>Жасыл қ</w:t>
            </w:r>
            <w:r w:rsidR="000F4D3A" w:rsidRPr="006B30A1">
              <w:rPr>
                <w:rFonts w:ascii="Times New Roman" w:hAnsi="Times New Roman"/>
                <w:bCs/>
                <w:color w:val="000000"/>
                <w:sz w:val="24"/>
                <w:szCs w:val="24"/>
                <w:lang w:val="kk-KZ"/>
              </w:rPr>
              <w:t>арақұмықтың өскіні</w:t>
            </w:r>
            <w:r w:rsidR="00C47251" w:rsidRPr="006B30A1">
              <w:rPr>
                <w:rFonts w:ascii="Times New Roman" w:hAnsi="Times New Roman"/>
                <w:bCs/>
                <w:color w:val="000000"/>
                <w:sz w:val="24"/>
                <w:szCs w:val="24"/>
                <w:lang w:val="kk-KZ"/>
              </w:rPr>
              <w:t>н</w:t>
            </w:r>
            <w:r w:rsidR="000F4D3A" w:rsidRPr="006B30A1">
              <w:rPr>
                <w:rFonts w:ascii="Times New Roman" w:hAnsi="Times New Roman"/>
                <w:bCs/>
                <w:color w:val="000000"/>
                <w:sz w:val="24"/>
                <w:szCs w:val="24"/>
                <w:lang w:val="kk-KZ"/>
              </w:rPr>
              <w:t xml:space="preserve"> өсіру температурасы </w:t>
            </w:r>
            <w:r w:rsidR="000F4D3A" w:rsidRPr="006B30A1">
              <w:rPr>
                <w:rFonts w:ascii="Times New Roman" w:hAnsi="Times New Roman"/>
                <w:color w:val="000000"/>
                <w:sz w:val="24"/>
                <w:szCs w:val="24"/>
                <w:lang w:val="kk-KZ"/>
              </w:rPr>
              <w:t>(</w:t>
            </w:r>
            <w:r w:rsidR="000F4D3A" w:rsidRPr="006B30A1">
              <w:rPr>
                <w:rFonts w:ascii="Times New Roman" w:hAnsi="Times New Roman"/>
                <w:bCs/>
                <w:i/>
                <w:caps/>
                <w:color w:val="000000"/>
                <w:sz w:val="24"/>
                <w:szCs w:val="24"/>
                <w:lang w:val="kk-KZ"/>
              </w:rPr>
              <w:t>Тп</w:t>
            </w:r>
            <w:r w:rsidR="000F4D3A" w:rsidRPr="006B30A1">
              <w:rPr>
                <w:rFonts w:ascii="Times New Roman" w:hAnsi="Times New Roman"/>
                <w:color w:val="000000"/>
                <w:sz w:val="24"/>
                <w:szCs w:val="24"/>
                <w:lang w:val="kk-KZ"/>
              </w:rPr>
              <w:t>)</w:t>
            </w:r>
          </w:p>
        </w:tc>
        <w:tc>
          <w:tcPr>
            <w:tcW w:w="2509" w:type="pct"/>
            <w:gridSpan w:val="4"/>
            <w:vAlign w:val="center"/>
          </w:tcPr>
          <w:p w:rsidR="000F4D3A" w:rsidRPr="006B30A1" w:rsidRDefault="00FE7FDC"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Өскіні өскен жасыл</w:t>
            </w:r>
            <w:r w:rsidR="000F4D3A" w:rsidRPr="006B30A1">
              <w:rPr>
                <w:rFonts w:ascii="Times New Roman" w:hAnsi="Times New Roman"/>
                <w:color w:val="000000"/>
                <w:sz w:val="24"/>
                <w:szCs w:val="24"/>
                <w:lang w:val="kk-KZ"/>
              </w:rPr>
              <w:t xml:space="preserve"> қарақұмық құрамындағы дәрумендер мөлшері, мг/100 г</w:t>
            </w:r>
          </w:p>
        </w:tc>
      </w:tr>
      <w:tr w:rsidR="000F4D3A" w:rsidRPr="006B30A1" w:rsidTr="006B3241">
        <w:trPr>
          <w:jc w:val="center"/>
        </w:trPr>
        <w:tc>
          <w:tcPr>
            <w:tcW w:w="523" w:type="pct"/>
            <w:vMerge/>
            <w:vAlign w:val="center"/>
          </w:tcPr>
          <w:p w:rsidR="000F4D3A" w:rsidRPr="006B30A1" w:rsidRDefault="000F4D3A" w:rsidP="00FB1E8E">
            <w:pPr>
              <w:widowControl w:val="0"/>
              <w:spacing w:after="0" w:line="240" w:lineRule="auto"/>
              <w:ind w:right="19"/>
              <w:jc w:val="center"/>
              <w:rPr>
                <w:rFonts w:ascii="Times New Roman" w:hAnsi="Times New Roman"/>
                <w:bCs/>
                <w:color w:val="000000"/>
                <w:sz w:val="24"/>
                <w:szCs w:val="24"/>
                <w:lang w:val="kk-KZ"/>
              </w:rPr>
            </w:pPr>
          </w:p>
        </w:tc>
        <w:tc>
          <w:tcPr>
            <w:tcW w:w="9" w:type="pct"/>
          </w:tcPr>
          <w:p w:rsidR="000F4D3A" w:rsidRPr="006B30A1" w:rsidRDefault="000F4D3A" w:rsidP="00FB1E8E">
            <w:pPr>
              <w:widowControl w:val="0"/>
              <w:spacing w:after="0" w:line="240" w:lineRule="auto"/>
              <w:ind w:right="19"/>
              <w:jc w:val="center"/>
              <w:rPr>
                <w:rFonts w:ascii="Times New Roman" w:hAnsi="Times New Roman"/>
                <w:color w:val="000000"/>
                <w:sz w:val="24"/>
                <w:szCs w:val="24"/>
                <w:lang w:val="kk-KZ"/>
              </w:rPr>
            </w:pPr>
          </w:p>
        </w:tc>
        <w:tc>
          <w:tcPr>
            <w:tcW w:w="616" w:type="pct"/>
            <w:vAlign w:val="center"/>
          </w:tcPr>
          <w:p w:rsidR="000F4D3A" w:rsidRPr="006B30A1" w:rsidRDefault="000F4D3A"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Кодталған деңгей</w:t>
            </w:r>
          </w:p>
        </w:tc>
        <w:tc>
          <w:tcPr>
            <w:tcW w:w="369" w:type="pct"/>
            <w:vAlign w:val="center"/>
          </w:tcPr>
          <w:p w:rsidR="000F4D3A" w:rsidRPr="00FB1E8E" w:rsidRDefault="00FB1E8E"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bCs/>
                <w:color w:val="000000"/>
                <w:sz w:val="24"/>
                <w:szCs w:val="24"/>
              </w:rPr>
              <w:t>Т</w:t>
            </w:r>
            <w:r w:rsidR="000F4D3A" w:rsidRPr="006B30A1">
              <w:rPr>
                <w:rFonts w:ascii="Times New Roman" w:hAnsi="Times New Roman"/>
                <w:bCs/>
                <w:color w:val="000000"/>
                <w:sz w:val="24"/>
                <w:szCs w:val="24"/>
              </w:rPr>
              <w:t>әулік</w:t>
            </w:r>
            <w:r>
              <w:rPr>
                <w:rFonts w:ascii="Times New Roman" w:hAnsi="Times New Roman"/>
                <w:bCs/>
                <w:color w:val="000000"/>
                <w:sz w:val="24"/>
                <w:szCs w:val="24"/>
                <w:lang w:val="kk-KZ"/>
              </w:rPr>
              <w:t xml:space="preserve"> </w:t>
            </w:r>
          </w:p>
        </w:tc>
        <w:tc>
          <w:tcPr>
            <w:tcW w:w="616" w:type="pct"/>
            <w:vAlign w:val="center"/>
          </w:tcPr>
          <w:p w:rsidR="000F4D3A" w:rsidRPr="006B30A1" w:rsidRDefault="000F4D3A" w:rsidP="00FB1E8E">
            <w:pPr>
              <w:widowControl w:val="0"/>
              <w:spacing w:after="0" w:line="240" w:lineRule="auto"/>
              <w:ind w:right="19"/>
              <w:jc w:val="center"/>
              <w:rPr>
                <w:rFonts w:ascii="Times New Roman" w:hAnsi="Times New Roman"/>
                <w:color w:val="000000"/>
                <w:sz w:val="24"/>
                <w:szCs w:val="24"/>
              </w:rPr>
            </w:pPr>
            <w:r w:rsidRPr="006B30A1">
              <w:rPr>
                <w:rFonts w:ascii="Times New Roman" w:hAnsi="Times New Roman"/>
                <w:color w:val="000000"/>
                <w:sz w:val="24"/>
                <w:szCs w:val="24"/>
                <w:lang w:val="kk-KZ"/>
              </w:rPr>
              <w:t>Кодталған деңгей</w:t>
            </w:r>
          </w:p>
        </w:tc>
        <w:tc>
          <w:tcPr>
            <w:tcW w:w="358" w:type="pct"/>
            <w:vAlign w:val="center"/>
          </w:tcPr>
          <w:p w:rsidR="000F4D3A" w:rsidRPr="006B30A1" w:rsidRDefault="000F4D3A" w:rsidP="00FB1E8E">
            <w:pPr>
              <w:widowControl w:val="0"/>
              <w:spacing w:after="0" w:line="240" w:lineRule="auto"/>
              <w:ind w:right="19"/>
              <w:jc w:val="center"/>
              <w:rPr>
                <w:rFonts w:ascii="Times New Roman" w:hAnsi="Times New Roman"/>
                <w:color w:val="000000"/>
                <w:sz w:val="24"/>
                <w:szCs w:val="24"/>
              </w:rPr>
            </w:pPr>
            <w:r w:rsidRPr="006B30A1">
              <w:rPr>
                <w:rFonts w:ascii="Times New Roman" w:hAnsi="Times New Roman"/>
                <w:bCs/>
                <w:color w:val="000000"/>
                <w:sz w:val="24"/>
                <w:szCs w:val="24"/>
              </w:rPr>
              <w:t>ºС</w:t>
            </w:r>
          </w:p>
        </w:tc>
        <w:tc>
          <w:tcPr>
            <w:tcW w:w="533" w:type="pct"/>
            <w:vAlign w:val="center"/>
          </w:tcPr>
          <w:p w:rsidR="000F4D3A" w:rsidRPr="006B30A1" w:rsidRDefault="000F4D3A"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color w:val="000000"/>
                <w:sz w:val="24"/>
                <w:szCs w:val="24"/>
              </w:rPr>
              <w:t>Е</w:t>
            </w:r>
            <w:r w:rsidRPr="006B30A1">
              <w:rPr>
                <w:rFonts w:ascii="Times New Roman" w:hAnsi="Times New Roman"/>
                <w:color w:val="000000"/>
                <w:sz w:val="24"/>
                <w:szCs w:val="24"/>
                <w:lang w:val="kk-KZ"/>
              </w:rPr>
              <w:t xml:space="preserve"> дәрумені</w:t>
            </w:r>
          </w:p>
        </w:tc>
        <w:tc>
          <w:tcPr>
            <w:tcW w:w="533" w:type="pct"/>
            <w:vAlign w:val="center"/>
          </w:tcPr>
          <w:p w:rsidR="000F4D3A" w:rsidRPr="006B30A1" w:rsidRDefault="000F4D3A"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color w:val="000000"/>
                <w:sz w:val="24"/>
                <w:szCs w:val="24"/>
              </w:rPr>
              <w:t>С</w:t>
            </w:r>
            <w:r w:rsidRPr="006B30A1">
              <w:rPr>
                <w:rFonts w:ascii="Times New Roman" w:hAnsi="Times New Roman"/>
                <w:color w:val="000000"/>
                <w:sz w:val="24"/>
                <w:szCs w:val="24"/>
                <w:lang w:val="kk-KZ"/>
              </w:rPr>
              <w:t xml:space="preserve"> дәрумені</w:t>
            </w:r>
          </w:p>
        </w:tc>
        <w:tc>
          <w:tcPr>
            <w:tcW w:w="731" w:type="pct"/>
            <w:vAlign w:val="center"/>
          </w:tcPr>
          <w:p w:rsidR="000F4D3A" w:rsidRPr="006B30A1" w:rsidRDefault="000F4D3A"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color w:val="000000"/>
                <w:sz w:val="24"/>
                <w:szCs w:val="24"/>
              </w:rPr>
              <w:t>В</w:t>
            </w:r>
            <w:r w:rsidRPr="006B30A1">
              <w:rPr>
                <w:rFonts w:ascii="Times New Roman" w:hAnsi="Times New Roman"/>
                <w:color w:val="000000"/>
                <w:sz w:val="24"/>
                <w:szCs w:val="24"/>
                <w:lang w:val="kk-KZ"/>
              </w:rPr>
              <w:t xml:space="preserve"> тобының дәрумендері</w:t>
            </w:r>
          </w:p>
        </w:tc>
        <w:tc>
          <w:tcPr>
            <w:tcW w:w="712" w:type="pct"/>
            <w:vAlign w:val="center"/>
          </w:tcPr>
          <w:p w:rsidR="000F4D3A" w:rsidRPr="006B30A1" w:rsidRDefault="000F4D3A" w:rsidP="00FB1E8E">
            <w:pPr>
              <w:widowControl w:val="0"/>
              <w:spacing w:after="0" w:line="240" w:lineRule="auto"/>
              <w:ind w:right="19"/>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Дәрумендер суммасы</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1</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–1</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1,44</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–1</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18,6</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0,4500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0,9600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0,5000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1,9100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2</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−√2</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1,00</w:t>
            </w:r>
          </w:p>
        </w:tc>
        <w:tc>
          <w:tcPr>
            <w:tcW w:w="616" w:type="pct"/>
            <w:vAlign w:val="bottom"/>
          </w:tcPr>
          <w:p w:rsidR="000F4D3A" w:rsidRPr="006B30A1" w:rsidRDefault="000F4D3A" w:rsidP="00FB1E8E">
            <w:pPr>
              <w:spacing w:after="0" w:line="240" w:lineRule="auto"/>
              <w:jc w:val="center"/>
              <w:rPr>
                <w:rFonts w:ascii="Times New Roman" w:hAnsi="Times New Roman"/>
                <w:sz w:val="24"/>
                <w:szCs w:val="24"/>
              </w:rPr>
            </w:pPr>
            <w:r w:rsidRPr="006B30A1">
              <w:rPr>
                <w:rFonts w:ascii="Times New Roman" w:hAnsi="Times New Roman"/>
                <w:sz w:val="24"/>
                <w:szCs w:val="24"/>
              </w:rPr>
              <w:t>0</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0,1800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0,6400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0,2800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1,1000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3</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–1</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1,44</w:t>
            </w:r>
          </w:p>
        </w:tc>
        <w:tc>
          <w:tcPr>
            <w:tcW w:w="616" w:type="pct"/>
            <w:vAlign w:val="bottom"/>
          </w:tcPr>
          <w:p w:rsidR="000F4D3A" w:rsidRPr="006B30A1" w:rsidRDefault="000F4D3A" w:rsidP="00FB1E8E">
            <w:pPr>
              <w:spacing w:after="0" w:line="240" w:lineRule="auto"/>
              <w:jc w:val="center"/>
              <w:rPr>
                <w:rFonts w:ascii="Times New Roman" w:hAnsi="Times New Roman"/>
                <w:sz w:val="24"/>
                <w:szCs w:val="24"/>
              </w:rPr>
            </w:pPr>
            <w:r w:rsidRPr="006B30A1">
              <w:rPr>
                <w:rFonts w:ascii="Times New Roman" w:hAnsi="Times New Roman"/>
                <w:sz w:val="24"/>
                <w:szCs w:val="24"/>
              </w:rPr>
              <w:t>+1</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21,4</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0,5500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0,9900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0,6100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2,1500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4</w:t>
            </w:r>
          </w:p>
        </w:tc>
        <w:tc>
          <w:tcPr>
            <w:tcW w:w="9" w:type="pct"/>
          </w:tcPr>
          <w:p w:rsidR="000F4D3A" w:rsidRPr="006B30A1" w:rsidRDefault="000F4D3A" w:rsidP="00FB1E8E">
            <w:pPr>
              <w:spacing w:after="0" w:line="240" w:lineRule="auto"/>
              <w:jc w:val="center"/>
              <w:rPr>
                <w:rFonts w:ascii="Times New Roman" w:hAnsi="Times New Roman"/>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sz w:val="24"/>
                <w:szCs w:val="24"/>
              </w:rPr>
            </w:pPr>
            <w:r w:rsidRPr="006B30A1">
              <w:rPr>
                <w:rFonts w:ascii="Times New Roman" w:hAnsi="Times New Roman"/>
                <w:sz w:val="24"/>
                <w:szCs w:val="24"/>
              </w:rPr>
              <w:t>0</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2,50</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+√2</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22,0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1,5700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1,5800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1,0300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4,1800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5</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+1</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3,56</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+1</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21,4</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1,7600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1,7700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0,7000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4,2300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6</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+√2</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4,00</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1,5100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1,7000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0,2814</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3,4914</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7</w:t>
            </w:r>
          </w:p>
        </w:tc>
        <w:tc>
          <w:tcPr>
            <w:tcW w:w="9" w:type="pct"/>
          </w:tcPr>
          <w:p w:rsidR="000F4D3A" w:rsidRPr="006B30A1" w:rsidRDefault="000F4D3A" w:rsidP="00FB1E8E">
            <w:pPr>
              <w:spacing w:after="0" w:line="240" w:lineRule="auto"/>
              <w:jc w:val="center"/>
              <w:rPr>
                <w:rFonts w:ascii="Times New Roman" w:hAnsi="Times New Roman"/>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sz w:val="24"/>
                <w:szCs w:val="24"/>
              </w:rPr>
            </w:pPr>
            <w:r w:rsidRPr="006B30A1">
              <w:rPr>
                <w:rFonts w:ascii="Times New Roman" w:hAnsi="Times New Roman"/>
                <w:sz w:val="24"/>
                <w:szCs w:val="24"/>
              </w:rPr>
              <w:t>+1</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3,56</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–1</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18,6</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1,6500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1,7400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0,5800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3,9700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8</w:t>
            </w:r>
          </w:p>
        </w:tc>
        <w:tc>
          <w:tcPr>
            <w:tcW w:w="9" w:type="pct"/>
          </w:tcPr>
          <w:p w:rsidR="000F4D3A" w:rsidRPr="006B30A1" w:rsidRDefault="000F4D3A" w:rsidP="00FB1E8E">
            <w:pPr>
              <w:spacing w:after="0" w:line="240" w:lineRule="auto"/>
              <w:jc w:val="center"/>
              <w:rPr>
                <w:rFonts w:ascii="Times New Roman" w:hAnsi="Times New Roman"/>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2,50</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−√2</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18,0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1,3700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1,5400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0,9300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3,8400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9</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0</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2,50</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0</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1,4900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1,6300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0,9720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4,0920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10</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0</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2,50</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0</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1,4900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1,6200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0,9800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4,0900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11</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0</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2,50</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0</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1,5000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1,6300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0,9720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4,1020</w:t>
            </w:r>
          </w:p>
        </w:tc>
      </w:tr>
      <w:tr w:rsidR="000F4D3A" w:rsidRPr="006B30A1" w:rsidTr="006B3241">
        <w:trPr>
          <w:jc w:val="center"/>
        </w:trPr>
        <w:tc>
          <w:tcPr>
            <w:tcW w:w="523" w:type="pct"/>
            <w:vAlign w:val="center"/>
          </w:tcPr>
          <w:p w:rsidR="000F4D3A" w:rsidRPr="006B30A1" w:rsidRDefault="000F4D3A" w:rsidP="00FB1E8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rPr>
              <w:t>12</w:t>
            </w:r>
          </w:p>
        </w:tc>
        <w:tc>
          <w:tcPr>
            <w:tcW w:w="9" w:type="pct"/>
          </w:tcPr>
          <w:p w:rsidR="000F4D3A" w:rsidRPr="006B30A1" w:rsidRDefault="000F4D3A" w:rsidP="00FB1E8E">
            <w:pPr>
              <w:spacing w:after="0" w:line="240" w:lineRule="auto"/>
              <w:jc w:val="center"/>
              <w:rPr>
                <w:rFonts w:ascii="Times New Roman" w:hAnsi="Times New Roman"/>
                <w:bCs/>
                <w:color w:val="000000"/>
                <w:sz w:val="24"/>
                <w:szCs w:val="24"/>
              </w:rPr>
            </w:pP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0</w:t>
            </w:r>
          </w:p>
        </w:tc>
        <w:tc>
          <w:tcPr>
            <w:tcW w:w="369"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2,50</w:t>
            </w:r>
          </w:p>
        </w:tc>
        <w:tc>
          <w:tcPr>
            <w:tcW w:w="616" w:type="pct"/>
            <w:vAlign w:val="bottom"/>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bCs/>
                <w:color w:val="000000"/>
                <w:sz w:val="24"/>
                <w:szCs w:val="24"/>
              </w:rPr>
              <w:t>0</w:t>
            </w:r>
          </w:p>
        </w:tc>
        <w:tc>
          <w:tcPr>
            <w:tcW w:w="358"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20,0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1,5000</w:t>
            </w:r>
          </w:p>
        </w:tc>
        <w:tc>
          <w:tcPr>
            <w:tcW w:w="533"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1,6200</w:t>
            </w:r>
          </w:p>
        </w:tc>
        <w:tc>
          <w:tcPr>
            <w:tcW w:w="731" w:type="pct"/>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0,9800</w:t>
            </w:r>
          </w:p>
        </w:tc>
        <w:tc>
          <w:tcPr>
            <w:tcW w:w="712" w:type="pct"/>
            <w:vAlign w:val="center"/>
          </w:tcPr>
          <w:p w:rsidR="000F4D3A" w:rsidRPr="006B30A1" w:rsidRDefault="000F4D3A" w:rsidP="00FB1E8E">
            <w:pPr>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4,1000</w:t>
            </w:r>
          </w:p>
        </w:tc>
      </w:tr>
    </w:tbl>
    <w:p w:rsidR="006B3241" w:rsidRPr="006B30A1" w:rsidRDefault="006B3241" w:rsidP="003639BB">
      <w:pPr>
        <w:widowControl w:val="0"/>
        <w:spacing w:after="0" w:line="240" w:lineRule="auto"/>
        <w:ind w:firstLine="567"/>
        <w:jc w:val="both"/>
        <w:rPr>
          <w:rFonts w:ascii="Times New Roman" w:hAnsi="Times New Roman"/>
          <w:bCs/>
          <w:color w:val="000000"/>
          <w:sz w:val="28"/>
          <w:szCs w:val="28"/>
        </w:rPr>
      </w:pPr>
    </w:p>
    <w:p w:rsidR="003639BB" w:rsidRDefault="00333EEE" w:rsidP="003639BB">
      <w:pPr>
        <w:widowControl w:val="0"/>
        <w:spacing w:after="0" w:line="240" w:lineRule="auto"/>
        <w:ind w:firstLine="567"/>
        <w:jc w:val="both"/>
        <w:rPr>
          <w:rFonts w:ascii="Times New Roman" w:eastAsia="Times-Bold" w:hAnsi="Times New Roman"/>
          <w:bCs/>
          <w:sz w:val="28"/>
          <w:szCs w:val="28"/>
          <w:lang w:val="kk-KZ"/>
        </w:rPr>
      </w:pPr>
      <w:r w:rsidRPr="006B30A1">
        <w:rPr>
          <w:rFonts w:ascii="Times New Roman" w:hAnsi="Times New Roman"/>
          <w:bCs/>
          <w:color w:val="000000"/>
          <w:sz w:val="28"/>
          <w:szCs w:val="28"/>
        </w:rPr>
        <w:t>Регрессия коэффициенттерінің маңыздылығын тексеру үшін</w:t>
      </w:r>
      <w:r w:rsidRPr="006B30A1">
        <w:rPr>
          <w:rFonts w:ascii="Times New Roman" w:hAnsi="Times New Roman"/>
          <w:bCs/>
          <w:color w:val="000000"/>
          <w:sz w:val="28"/>
          <w:szCs w:val="28"/>
          <w:lang w:val="kk-KZ"/>
        </w:rPr>
        <w:t xml:space="preserve"> </w:t>
      </w:r>
      <w:r w:rsidR="009325B9" w:rsidRPr="006B30A1">
        <w:rPr>
          <w:rFonts w:ascii="Times New Roman" w:hAnsi="Times New Roman"/>
          <w:bCs/>
          <w:color w:val="000000"/>
          <w:sz w:val="28"/>
          <w:szCs w:val="28"/>
        </w:rPr>
        <w:t>(</w:t>
      </w:r>
      <w:r w:rsidR="00B170A7" w:rsidRPr="006B30A1">
        <w:rPr>
          <w:rFonts w:ascii="Times New Roman" w:hAnsi="Times New Roman"/>
          <w:bCs/>
          <w:color w:val="000000"/>
          <w:sz w:val="28"/>
          <w:szCs w:val="28"/>
        </w:rPr>
        <w:t>8 а</w:t>
      </w:r>
      <w:r w:rsidR="009325B9" w:rsidRPr="006B30A1">
        <w:rPr>
          <w:rFonts w:ascii="Times New Roman" w:hAnsi="Times New Roman"/>
          <w:bCs/>
          <w:color w:val="000000"/>
          <w:sz w:val="28"/>
          <w:szCs w:val="28"/>
        </w:rPr>
        <w:t>), (</w:t>
      </w:r>
      <w:r w:rsidR="00B170A7" w:rsidRPr="006B30A1">
        <w:rPr>
          <w:rFonts w:ascii="Times New Roman" w:hAnsi="Times New Roman"/>
          <w:bCs/>
          <w:color w:val="000000"/>
          <w:sz w:val="28"/>
          <w:szCs w:val="28"/>
        </w:rPr>
        <w:t>8 б</w:t>
      </w:r>
      <w:r w:rsidR="009325B9" w:rsidRPr="006B30A1">
        <w:rPr>
          <w:rFonts w:ascii="Times New Roman" w:hAnsi="Times New Roman"/>
          <w:bCs/>
          <w:color w:val="000000"/>
          <w:sz w:val="28"/>
          <w:szCs w:val="28"/>
        </w:rPr>
        <w:t>), (</w:t>
      </w:r>
      <w:r w:rsidR="00B170A7" w:rsidRPr="006B30A1">
        <w:rPr>
          <w:rFonts w:ascii="Times New Roman" w:hAnsi="Times New Roman"/>
          <w:bCs/>
          <w:color w:val="000000"/>
          <w:sz w:val="28"/>
          <w:szCs w:val="28"/>
        </w:rPr>
        <w:t>8 в</w:t>
      </w:r>
      <w:r w:rsidR="009325B9" w:rsidRPr="006B30A1">
        <w:rPr>
          <w:rFonts w:ascii="Times New Roman" w:hAnsi="Times New Roman"/>
          <w:bCs/>
          <w:color w:val="000000"/>
          <w:sz w:val="28"/>
          <w:szCs w:val="28"/>
        </w:rPr>
        <w:t>) және (</w:t>
      </w:r>
      <w:r w:rsidR="00B170A7" w:rsidRPr="006B30A1">
        <w:rPr>
          <w:rFonts w:ascii="Times New Roman" w:hAnsi="Times New Roman"/>
          <w:bCs/>
          <w:color w:val="000000"/>
          <w:sz w:val="28"/>
          <w:szCs w:val="28"/>
        </w:rPr>
        <w:t>8 г</w:t>
      </w:r>
      <w:r w:rsidRPr="006B30A1">
        <w:rPr>
          <w:rFonts w:ascii="Times New Roman" w:hAnsi="Times New Roman"/>
          <w:bCs/>
          <w:color w:val="000000"/>
          <w:sz w:val="28"/>
          <w:szCs w:val="28"/>
        </w:rPr>
        <w:t>) суретте көрсетілген Парето диаграммалары салынды. 1 (L – сызықтық эффект, K-квадраттық эффект). Көрсетілген Парето диаграммаларында абсолютті мәндер бойынша сұрыпталған стандартталған коэффициенттер келтірілген</w:t>
      </w:r>
      <w:r w:rsidR="00290C31" w:rsidRPr="006B30A1">
        <w:rPr>
          <w:rFonts w:ascii="Times New Roman" w:hAnsi="Times New Roman"/>
          <w:bCs/>
          <w:color w:val="000000"/>
          <w:sz w:val="28"/>
          <w:szCs w:val="28"/>
        </w:rPr>
        <w:t xml:space="preserve"> </w:t>
      </w:r>
      <w:r w:rsidR="00290C31" w:rsidRPr="006B30A1">
        <w:rPr>
          <w:rFonts w:ascii="Times New Roman" w:eastAsia="Times-Bold" w:hAnsi="Times New Roman"/>
          <w:bCs/>
          <w:sz w:val="28"/>
          <w:szCs w:val="28"/>
          <w:lang w:val="kk-KZ"/>
        </w:rPr>
        <w:t>[111, 9,</w:t>
      </w:r>
      <w:r w:rsidR="00290C31" w:rsidRPr="006B30A1">
        <w:rPr>
          <w:rFonts w:ascii="Times New Roman" w:hAnsi="Times New Roman"/>
          <w:sz w:val="28"/>
          <w:szCs w:val="28"/>
          <w:lang w:val="kk-KZ"/>
        </w:rPr>
        <w:t xml:space="preserve"> б.</w:t>
      </w:r>
      <w:r w:rsidR="00290C31" w:rsidRPr="006B30A1">
        <w:rPr>
          <w:rFonts w:ascii="Times New Roman" w:eastAsia="Times-Bold" w:hAnsi="Times New Roman"/>
          <w:bCs/>
          <w:sz w:val="28"/>
          <w:szCs w:val="28"/>
          <w:lang w:val="kk-KZ"/>
        </w:rPr>
        <w:t>].</w:t>
      </w:r>
    </w:p>
    <w:p w:rsidR="003C758A" w:rsidRPr="006B30A1" w:rsidRDefault="003C758A" w:rsidP="003C758A">
      <w:pPr>
        <w:widowControl w:val="0"/>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 xml:space="preserve">8, б - суретіндегі деректерді талдау нәтижесінде «Богатырь» сұрыпының өскіні өсірілген жасыл қарақұмығындағы С дәрумені үшін параметрлердің өзара әрекеттесу әсері шамалы екенін көрсетеді, өйткені бұл әсерді бағалау бағаны 95% сенімділік ықтималдығы бар тік сызықты кесіп өтпейді. Сондықтан регрессиядан (14) параметрлердің өзара әрекеттесу әсері жойылды. Е дәрумені, В дәрумені және дәрумендердің мөлшері үшін барлық параметрлер маңызды (8, а, в, г - суреттері). Зерттелген дәрумендердің құрамын және олардың есептелген </w:t>
      </w:r>
      <w:r w:rsidRPr="006B30A1">
        <w:rPr>
          <w:rFonts w:ascii="Times New Roman" w:hAnsi="Times New Roman"/>
          <w:bCs/>
          <w:color w:val="000000"/>
          <w:sz w:val="28"/>
          <w:szCs w:val="28"/>
          <w:lang w:val="kk-KZ"/>
        </w:rPr>
        <w:lastRenderedPageBreak/>
        <w:t>коэффициенттері бар мөлшерін анықтау үшін алынған теңдеулер:</w:t>
      </w:r>
    </w:p>
    <w:p w:rsidR="003C758A" w:rsidRPr="006B30A1" w:rsidRDefault="003C758A" w:rsidP="003C758A">
      <w:pPr>
        <w:widowControl w:val="0"/>
        <w:spacing w:after="0" w:line="240" w:lineRule="auto"/>
        <w:ind w:firstLine="567"/>
        <w:jc w:val="both"/>
        <w:rPr>
          <w:rFonts w:ascii="Times New Roman" w:hAnsi="Times New Roman"/>
          <w:bCs/>
          <w:color w:val="000000"/>
          <w:sz w:val="28"/>
          <w:szCs w:val="28"/>
          <w:lang w:val="kk-KZ"/>
        </w:rPr>
      </w:pPr>
    </w:p>
    <w:p w:rsidR="003C758A" w:rsidRPr="006B30A1" w:rsidRDefault="003C758A" w:rsidP="003C758A">
      <w:pPr>
        <w:widowControl w:val="0"/>
        <w:tabs>
          <w:tab w:val="center" w:pos="4816"/>
          <w:tab w:val="right" w:pos="9638"/>
        </w:tabs>
        <w:spacing w:after="0" w:line="240" w:lineRule="auto"/>
        <w:jc w:val="center"/>
        <w:rPr>
          <w:rFonts w:ascii="Times New Roman" w:hAnsi="Times New Roman"/>
          <w:bCs/>
          <w:color w:val="000000"/>
          <w:sz w:val="28"/>
          <w:szCs w:val="28"/>
          <w:lang w:val="kk-KZ"/>
        </w:rPr>
      </w:pPr>
      <w:r w:rsidRPr="006B30A1">
        <w:rPr>
          <w:rFonts w:ascii="Times New Roman" w:hAnsi="Times New Roman"/>
          <w:bCs/>
          <w:color w:val="000000"/>
          <w:position w:val="-12"/>
          <w:sz w:val="28"/>
          <w:szCs w:val="28"/>
        </w:rPr>
        <w:object w:dxaOrig="8080" w:dyaOrig="380">
          <v:shape id="_x0000_i1030" type="#_x0000_t75" style="width:438pt;height:17pt" o:ole="" fillcolor="window">
            <v:imagedata r:id="rId37" o:title=""/>
          </v:shape>
          <o:OLEObject Type="Embed" ProgID="Equation.3" ShapeID="_x0000_i1030" DrawAspect="Content" ObjectID="_1761432430" r:id="rId38"/>
        </w:object>
      </w:r>
      <w:r w:rsidRPr="006B30A1">
        <w:rPr>
          <w:rFonts w:ascii="Times New Roman" w:hAnsi="Times New Roman"/>
          <w:bCs/>
          <w:color w:val="000000"/>
          <w:sz w:val="28"/>
          <w:szCs w:val="28"/>
          <w:lang w:val="kk-KZ"/>
        </w:rPr>
        <w:t>(19)</w:t>
      </w:r>
    </w:p>
    <w:p w:rsidR="003C758A" w:rsidRPr="006B30A1" w:rsidRDefault="003C758A" w:rsidP="003C758A">
      <w:pPr>
        <w:widowControl w:val="0"/>
        <w:tabs>
          <w:tab w:val="center" w:pos="4816"/>
          <w:tab w:val="right" w:pos="9638"/>
        </w:tabs>
        <w:spacing w:after="0" w:line="240" w:lineRule="auto"/>
        <w:ind w:firstLine="567"/>
        <w:jc w:val="right"/>
        <w:rPr>
          <w:rFonts w:ascii="Times New Roman" w:hAnsi="Times New Roman"/>
          <w:bCs/>
          <w:color w:val="000000"/>
          <w:sz w:val="28"/>
          <w:szCs w:val="28"/>
          <w:lang w:val="kk-KZ"/>
        </w:rPr>
      </w:pPr>
    </w:p>
    <w:p w:rsidR="003C758A" w:rsidRPr="006B30A1" w:rsidRDefault="003C758A" w:rsidP="003C758A">
      <w:pPr>
        <w:widowControl w:val="0"/>
        <w:tabs>
          <w:tab w:val="center" w:pos="4816"/>
          <w:tab w:val="right" w:pos="9638"/>
        </w:tabs>
        <w:spacing w:after="0" w:line="240" w:lineRule="auto"/>
        <w:jc w:val="center"/>
        <w:rPr>
          <w:rFonts w:ascii="Times New Roman" w:hAnsi="Times New Roman"/>
          <w:bCs/>
          <w:color w:val="000000"/>
          <w:sz w:val="28"/>
          <w:szCs w:val="28"/>
          <w:lang w:val="kk-KZ"/>
        </w:rPr>
      </w:pPr>
      <w:r w:rsidRPr="006B30A1">
        <w:rPr>
          <w:rFonts w:ascii="Times New Roman" w:hAnsi="Times New Roman"/>
          <w:bCs/>
          <w:color w:val="000000"/>
          <w:position w:val="-12"/>
          <w:sz w:val="28"/>
          <w:szCs w:val="28"/>
        </w:rPr>
        <w:object w:dxaOrig="6540" w:dyaOrig="380">
          <v:shape id="_x0000_i1031" type="#_x0000_t75" style="width:342pt;height:17pt" o:ole="" fillcolor="window">
            <v:imagedata r:id="rId39" o:title=""/>
          </v:shape>
          <o:OLEObject Type="Embed" ProgID="Equation.3" ShapeID="_x0000_i1031" DrawAspect="Content" ObjectID="_1761432431" r:id="rId40"/>
        </w:object>
      </w:r>
      <w:r w:rsidRPr="006B30A1">
        <w:rPr>
          <w:rFonts w:ascii="Times New Roman" w:hAnsi="Times New Roman"/>
          <w:bCs/>
          <w:color w:val="000000"/>
          <w:sz w:val="28"/>
          <w:szCs w:val="28"/>
          <w:lang w:val="kk-KZ"/>
        </w:rPr>
        <w:t xml:space="preserve">                         (20)</w:t>
      </w:r>
    </w:p>
    <w:p w:rsidR="003C758A" w:rsidRPr="006B30A1" w:rsidRDefault="003C758A" w:rsidP="003C758A">
      <w:pPr>
        <w:widowControl w:val="0"/>
        <w:tabs>
          <w:tab w:val="center" w:pos="4816"/>
          <w:tab w:val="right" w:pos="9638"/>
        </w:tabs>
        <w:spacing w:after="0" w:line="240" w:lineRule="auto"/>
        <w:ind w:firstLine="567"/>
        <w:jc w:val="right"/>
        <w:rPr>
          <w:rFonts w:ascii="Times New Roman" w:hAnsi="Times New Roman"/>
          <w:bCs/>
          <w:color w:val="000000"/>
          <w:sz w:val="28"/>
          <w:szCs w:val="28"/>
          <w:lang w:val="kk-KZ"/>
        </w:rPr>
      </w:pPr>
    </w:p>
    <w:p w:rsidR="003C758A" w:rsidRPr="006B30A1" w:rsidRDefault="003C758A" w:rsidP="003C758A">
      <w:pPr>
        <w:widowControl w:val="0"/>
        <w:tabs>
          <w:tab w:val="center" w:pos="4816"/>
          <w:tab w:val="right" w:pos="9638"/>
        </w:tabs>
        <w:spacing w:after="0" w:line="240" w:lineRule="auto"/>
        <w:jc w:val="center"/>
        <w:rPr>
          <w:rFonts w:ascii="Times New Roman" w:hAnsi="Times New Roman"/>
          <w:bCs/>
          <w:color w:val="000000"/>
          <w:sz w:val="28"/>
          <w:szCs w:val="28"/>
          <w:lang w:val="kk-KZ"/>
        </w:rPr>
      </w:pPr>
      <w:r w:rsidRPr="006B30A1">
        <w:rPr>
          <w:rFonts w:ascii="Times New Roman" w:hAnsi="Times New Roman"/>
          <w:bCs/>
          <w:color w:val="000000"/>
          <w:position w:val="-14"/>
          <w:sz w:val="28"/>
          <w:szCs w:val="28"/>
        </w:rPr>
        <w:object w:dxaOrig="8240" w:dyaOrig="400">
          <v:shape id="_x0000_i1032" type="#_x0000_t75" style="width:6in;height:19pt" o:ole="" fillcolor="window">
            <v:imagedata r:id="rId41" o:title=""/>
          </v:shape>
          <o:OLEObject Type="Embed" ProgID="Equation.3" ShapeID="_x0000_i1032" DrawAspect="Content" ObjectID="_1761432432" r:id="rId42"/>
        </w:object>
      </w:r>
      <w:r w:rsidRPr="006B30A1">
        <w:rPr>
          <w:rFonts w:ascii="Times New Roman" w:hAnsi="Times New Roman"/>
          <w:bCs/>
          <w:color w:val="000000"/>
          <w:sz w:val="28"/>
          <w:szCs w:val="28"/>
          <w:lang w:val="kk-KZ"/>
        </w:rPr>
        <w:t xml:space="preserve">  (21)</w:t>
      </w:r>
    </w:p>
    <w:p w:rsidR="003C758A" w:rsidRPr="006B30A1" w:rsidRDefault="003C758A" w:rsidP="003C758A">
      <w:pPr>
        <w:widowControl w:val="0"/>
        <w:tabs>
          <w:tab w:val="center" w:pos="4816"/>
          <w:tab w:val="right" w:pos="9638"/>
        </w:tabs>
        <w:spacing w:after="0" w:line="240" w:lineRule="auto"/>
        <w:ind w:firstLine="567"/>
        <w:jc w:val="right"/>
        <w:rPr>
          <w:rFonts w:ascii="Times New Roman" w:hAnsi="Times New Roman"/>
          <w:bCs/>
          <w:color w:val="000000"/>
          <w:sz w:val="28"/>
          <w:szCs w:val="28"/>
          <w:lang w:val="kk-KZ"/>
        </w:rPr>
      </w:pPr>
    </w:p>
    <w:p w:rsidR="003C758A" w:rsidRPr="006B30A1" w:rsidRDefault="003C758A" w:rsidP="003C758A">
      <w:pPr>
        <w:widowControl w:val="0"/>
        <w:tabs>
          <w:tab w:val="center" w:pos="4816"/>
          <w:tab w:val="right" w:pos="9638"/>
        </w:tabs>
        <w:spacing w:after="0" w:line="240" w:lineRule="auto"/>
        <w:jc w:val="center"/>
        <w:rPr>
          <w:rFonts w:ascii="Times New Roman" w:hAnsi="Times New Roman"/>
          <w:bCs/>
          <w:color w:val="000000"/>
          <w:sz w:val="28"/>
          <w:szCs w:val="28"/>
          <w:lang w:val="kk-KZ"/>
        </w:rPr>
      </w:pPr>
      <w:r w:rsidRPr="006B30A1">
        <w:rPr>
          <w:rFonts w:ascii="Times New Roman" w:hAnsi="Times New Roman"/>
          <w:bCs/>
          <w:color w:val="000000"/>
          <w:position w:val="-14"/>
          <w:sz w:val="28"/>
          <w:szCs w:val="28"/>
        </w:rPr>
        <w:object w:dxaOrig="8660" w:dyaOrig="400">
          <v:shape id="_x0000_i1033" type="#_x0000_t75" style="width:6in;height:25pt" o:ole="" fillcolor="window">
            <v:imagedata r:id="rId43" o:title=""/>
          </v:shape>
          <o:OLEObject Type="Embed" ProgID="Equation.3" ShapeID="_x0000_i1033" DrawAspect="Content" ObjectID="_1761432433" r:id="rId44"/>
        </w:object>
      </w:r>
      <w:r w:rsidRPr="006B30A1">
        <w:rPr>
          <w:rFonts w:ascii="Times New Roman" w:hAnsi="Times New Roman"/>
          <w:bCs/>
          <w:color w:val="000000"/>
          <w:position w:val="-14"/>
          <w:sz w:val="28"/>
          <w:szCs w:val="28"/>
          <w:lang w:val="kk-KZ"/>
        </w:rPr>
        <w:t xml:space="preserve"> </w:t>
      </w:r>
      <w:r w:rsidRPr="006B30A1">
        <w:rPr>
          <w:rFonts w:ascii="Times New Roman" w:hAnsi="Times New Roman"/>
          <w:bCs/>
          <w:color w:val="000000"/>
          <w:sz w:val="28"/>
          <w:szCs w:val="28"/>
          <w:lang w:val="kk-KZ"/>
        </w:rPr>
        <w:t>(22)</w:t>
      </w:r>
    </w:p>
    <w:p w:rsidR="003C758A" w:rsidRPr="006B30A1" w:rsidRDefault="003C758A" w:rsidP="003C758A">
      <w:pPr>
        <w:widowControl w:val="0"/>
        <w:spacing w:after="0" w:line="240" w:lineRule="auto"/>
        <w:ind w:firstLine="567"/>
        <w:jc w:val="both"/>
        <w:rPr>
          <w:rFonts w:ascii="Times New Roman" w:hAnsi="Times New Roman"/>
          <w:bCs/>
          <w:color w:val="000000"/>
          <w:sz w:val="28"/>
          <w:szCs w:val="28"/>
          <w:lang w:val="kk-KZ"/>
        </w:rPr>
      </w:pPr>
    </w:p>
    <w:tbl>
      <w:tblPr>
        <w:tblStyle w:val="a5"/>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3216"/>
        <w:gridCol w:w="34"/>
        <w:gridCol w:w="1376"/>
        <w:gridCol w:w="3216"/>
        <w:gridCol w:w="30"/>
      </w:tblGrid>
      <w:tr w:rsidR="00333EEE" w:rsidRPr="006B30A1" w:rsidTr="000C184B">
        <w:trPr>
          <w:gridAfter w:val="1"/>
          <w:wAfter w:w="30" w:type="dxa"/>
        </w:trPr>
        <w:tc>
          <w:tcPr>
            <w:tcW w:w="1649" w:type="dxa"/>
            <w:vAlign w:val="center"/>
          </w:tcPr>
          <w:p w:rsidR="008476AA" w:rsidRPr="003C758A" w:rsidRDefault="008476AA" w:rsidP="008D5440">
            <w:pPr>
              <w:widowControl w:val="0"/>
              <w:spacing w:after="0" w:line="240" w:lineRule="auto"/>
              <w:jc w:val="right"/>
              <w:rPr>
                <w:rFonts w:ascii="Times New Roman" w:hAnsi="Times New Roman"/>
                <w:bCs/>
                <w:color w:val="000000"/>
                <w:sz w:val="16"/>
                <w:szCs w:val="16"/>
                <w:lang w:val="kk-KZ"/>
              </w:rPr>
            </w:pPr>
          </w:p>
          <w:p w:rsidR="008D5440" w:rsidRPr="003C758A" w:rsidRDefault="008D5440" w:rsidP="008D5440">
            <w:pPr>
              <w:widowControl w:val="0"/>
              <w:spacing w:after="0" w:line="240" w:lineRule="auto"/>
              <w:jc w:val="right"/>
              <w:rPr>
                <w:rFonts w:ascii="Times New Roman" w:hAnsi="Times New Roman"/>
                <w:bCs/>
                <w:color w:val="000000"/>
                <w:sz w:val="16"/>
                <w:szCs w:val="16"/>
                <w:lang w:val="kk-KZ"/>
              </w:rPr>
            </w:pPr>
          </w:p>
          <w:p w:rsidR="008476AA" w:rsidRPr="006B30A1" w:rsidRDefault="008476AA" w:rsidP="008D5440">
            <w:pPr>
              <w:widowControl w:val="0"/>
              <w:spacing w:after="0" w:line="240" w:lineRule="auto"/>
              <w:jc w:val="right"/>
              <w:rPr>
                <w:rFonts w:ascii="Times New Roman" w:hAnsi="Times New Roman"/>
                <w:bCs/>
                <w:color w:val="000000"/>
                <w:sz w:val="16"/>
                <w:szCs w:val="16"/>
                <w:lang w:val="en-US"/>
              </w:rPr>
            </w:pPr>
            <w:r w:rsidRPr="006B30A1">
              <w:rPr>
                <w:rFonts w:ascii="Times New Roman" w:hAnsi="Times New Roman"/>
                <w:bCs/>
                <w:color w:val="000000"/>
                <w:sz w:val="16"/>
                <w:szCs w:val="16"/>
                <w:lang w:val="en-US"/>
              </w:rPr>
              <w:t xml:space="preserve">(1) </w:t>
            </w:r>
            <w:r w:rsidRPr="006B30A1">
              <w:rPr>
                <w:rFonts w:ascii="Times New Roman" w:hAnsi="Times New Roman"/>
                <w:bCs/>
                <w:color w:val="000000"/>
                <w:sz w:val="16"/>
                <w:szCs w:val="16"/>
                <w:lang w:val="kk-KZ"/>
              </w:rPr>
              <w:t xml:space="preserve">ӨӨҰ, тәу. </w:t>
            </w:r>
            <w:r w:rsidRPr="006B30A1">
              <w:rPr>
                <w:rFonts w:ascii="Times New Roman" w:hAnsi="Times New Roman"/>
                <w:bCs/>
                <w:color w:val="000000"/>
                <w:sz w:val="16"/>
                <w:szCs w:val="16"/>
                <w:lang w:val="en-US"/>
              </w:rPr>
              <w:t>(L)</w:t>
            </w:r>
          </w:p>
        </w:tc>
        <w:tc>
          <w:tcPr>
            <w:tcW w:w="3216" w:type="dxa"/>
            <w:vMerge w:val="restart"/>
          </w:tcPr>
          <w:p w:rsidR="008476AA" w:rsidRPr="006B30A1" w:rsidRDefault="008476AA" w:rsidP="008476AA">
            <w:pPr>
              <w:widowControl w:val="0"/>
              <w:spacing w:after="0" w:line="240" w:lineRule="auto"/>
              <w:jc w:val="both"/>
              <w:rPr>
                <w:rFonts w:ascii="Times New Roman" w:hAnsi="Times New Roman"/>
                <w:bCs/>
                <w:color w:val="000000"/>
                <w:sz w:val="16"/>
                <w:szCs w:val="16"/>
              </w:rPr>
            </w:pPr>
            <w:r w:rsidRPr="006B30A1">
              <w:rPr>
                <w:rFonts w:ascii="Times New Roman" w:hAnsi="Times New Roman"/>
                <w:bCs/>
                <w:noProof/>
                <w:color w:val="000000"/>
                <w:sz w:val="16"/>
                <w:szCs w:val="16"/>
              </w:rPr>
              <w:drawing>
                <wp:inline distT="0" distB="0" distL="0" distR="0" wp14:anchorId="45FF3117" wp14:editId="6A0B21A9">
                  <wp:extent cx="1728000" cy="1766923"/>
                  <wp:effectExtent l="0" t="0" r="5715" b="508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2189" cy="1771207"/>
                          </a:xfrm>
                          <a:prstGeom prst="rect">
                            <a:avLst/>
                          </a:prstGeom>
                          <a:noFill/>
                          <a:ln>
                            <a:noFill/>
                          </a:ln>
                        </pic:spPr>
                      </pic:pic>
                    </a:graphicData>
                  </a:graphic>
                </wp:inline>
              </w:drawing>
            </w:r>
          </w:p>
          <w:p w:rsidR="008476AA" w:rsidRPr="006B30A1" w:rsidRDefault="008476AA" w:rsidP="008476AA">
            <w:pPr>
              <w:widowControl w:val="0"/>
              <w:spacing w:after="0" w:line="240" w:lineRule="auto"/>
              <w:jc w:val="both"/>
              <w:rPr>
                <w:rFonts w:ascii="Times New Roman" w:hAnsi="Times New Roman"/>
                <w:bCs/>
                <w:color w:val="000000"/>
                <w:sz w:val="24"/>
                <w:szCs w:val="24"/>
              </w:rPr>
            </w:pPr>
            <w:r w:rsidRPr="006B30A1">
              <w:rPr>
                <w:rFonts w:ascii="Times New Roman" w:hAnsi="Times New Roman"/>
                <w:bCs/>
                <w:color w:val="000000"/>
                <w:sz w:val="24"/>
                <w:szCs w:val="24"/>
                <w:lang w:val="en-US"/>
              </w:rPr>
              <w:t>p=0,05</w:t>
            </w:r>
          </w:p>
        </w:tc>
        <w:tc>
          <w:tcPr>
            <w:tcW w:w="1410" w:type="dxa"/>
            <w:gridSpan w:val="2"/>
          </w:tcPr>
          <w:p w:rsidR="008476AA" w:rsidRPr="006B30A1" w:rsidRDefault="008476AA" w:rsidP="008476AA">
            <w:pPr>
              <w:widowControl w:val="0"/>
              <w:spacing w:after="0" w:line="240" w:lineRule="auto"/>
              <w:jc w:val="both"/>
              <w:rPr>
                <w:rFonts w:ascii="Times New Roman" w:hAnsi="Times New Roman"/>
                <w:bCs/>
                <w:color w:val="000000"/>
                <w:sz w:val="16"/>
                <w:szCs w:val="16"/>
              </w:rPr>
            </w:pPr>
          </w:p>
          <w:p w:rsidR="008D5440" w:rsidRPr="006B30A1" w:rsidRDefault="008D5440" w:rsidP="008476AA">
            <w:pPr>
              <w:widowControl w:val="0"/>
              <w:spacing w:after="0" w:line="240" w:lineRule="auto"/>
              <w:jc w:val="right"/>
              <w:rPr>
                <w:rFonts w:ascii="Times New Roman" w:hAnsi="Times New Roman"/>
                <w:bCs/>
                <w:color w:val="000000"/>
                <w:sz w:val="16"/>
                <w:szCs w:val="16"/>
                <w:lang w:val="en-US"/>
              </w:rPr>
            </w:pPr>
          </w:p>
          <w:p w:rsidR="008476AA" w:rsidRPr="006B30A1" w:rsidRDefault="008476AA" w:rsidP="008476AA">
            <w:pPr>
              <w:widowControl w:val="0"/>
              <w:spacing w:after="0" w:line="240" w:lineRule="auto"/>
              <w:jc w:val="right"/>
              <w:rPr>
                <w:rFonts w:ascii="Times New Roman" w:hAnsi="Times New Roman"/>
                <w:bCs/>
                <w:color w:val="000000"/>
                <w:sz w:val="16"/>
                <w:szCs w:val="16"/>
                <w:lang w:val="en-US"/>
              </w:rPr>
            </w:pPr>
            <w:r w:rsidRPr="006B30A1">
              <w:rPr>
                <w:rFonts w:ascii="Times New Roman" w:hAnsi="Times New Roman"/>
                <w:bCs/>
                <w:color w:val="000000"/>
                <w:sz w:val="16"/>
                <w:szCs w:val="16"/>
                <w:lang w:val="en-US"/>
              </w:rPr>
              <w:t xml:space="preserve">(1) </w:t>
            </w:r>
            <w:r w:rsidRPr="006B30A1">
              <w:rPr>
                <w:rFonts w:ascii="Times New Roman" w:hAnsi="Times New Roman"/>
                <w:bCs/>
                <w:color w:val="000000"/>
                <w:sz w:val="16"/>
                <w:szCs w:val="16"/>
                <w:lang w:val="kk-KZ"/>
              </w:rPr>
              <w:t xml:space="preserve">ӨӨҰ, тәу. </w:t>
            </w:r>
            <w:r w:rsidRPr="006B30A1">
              <w:rPr>
                <w:rFonts w:ascii="Times New Roman" w:hAnsi="Times New Roman"/>
                <w:bCs/>
                <w:color w:val="000000"/>
                <w:sz w:val="16"/>
                <w:szCs w:val="16"/>
                <w:lang w:val="en-US"/>
              </w:rPr>
              <w:t>(L)</w:t>
            </w:r>
          </w:p>
        </w:tc>
        <w:tc>
          <w:tcPr>
            <w:tcW w:w="3216" w:type="dxa"/>
            <w:vMerge w:val="restart"/>
          </w:tcPr>
          <w:p w:rsidR="008476AA" w:rsidRPr="006B30A1" w:rsidRDefault="008476AA" w:rsidP="008476AA">
            <w:pPr>
              <w:widowControl w:val="0"/>
              <w:spacing w:after="0" w:line="240" w:lineRule="auto"/>
              <w:jc w:val="both"/>
              <w:rPr>
                <w:sz w:val="16"/>
                <w:szCs w:val="16"/>
              </w:rPr>
            </w:pPr>
            <w:r w:rsidRPr="006B30A1">
              <w:rPr>
                <w:sz w:val="16"/>
                <w:szCs w:val="16"/>
              </w:rPr>
              <w:object w:dxaOrig="3270" w:dyaOrig="3210">
                <v:shape id="_x0000_i1034" type="#_x0000_t75" style="width:2in;height:2in" o:ole="">
                  <v:imagedata r:id="rId46" o:title=""/>
                </v:shape>
                <o:OLEObject Type="Embed" ProgID="PBrush" ShapeID="_x0000_i1034" DrawAspect="Content" ObjectID="_1761432434" r:id="rId47"/>
              </w:object>
            </w:r>
          </w:p>
          <w:p w:rsidR="008D5440" w:rsidRPr="006B30A1" w:rsidRDefault="008D5440" w:rsidP="008476AA">
            <w:pPr>
              <w:widowControl w:val="0"/>
              <w:spacing w:after="0" w:line="240" w:lineRule="auto"/>
              <w:jc w:val="both"/>
              <w:rPr>
                <w:rFonts w:ascii="Times New Roman" w:hAnsi="Times New Roman"/>
                <w:bCs/>
                <w:color w:val="000000"/>
                <w:sz w:val="24"/>
                <w:szCs w:val="24"/>
              </w:rPr>
            </w:pPr>
            <w:r w:rsidRPr="006B30A1">
              <w:rPr>
                <w:rFonts w:ascii="Times New Roman" w:hAnsi="Times New Roman"/>
                <w:bCs/>
                <w:color w:val="000000"/>
                <w:sz w:val="24"/>
                <w:szCs w:val="24"/>
                <w:lang w:val="en-US"/>
              </w:rPr>
              <w:t>p=0,05</w:t>
            </w:r>
          </w:p>
        </w:tc>
      </w:tr>
      <w:tr w:rsidR="00333EEE" w:rsidRPr="006B30A1" w:rsidTr="000C184B">
        <w:trPr>
          <w:gridAfter w:val="1"/>
          <w:wAfter w:w="30" w:type="dxa"/>
        </w:trPr>
        <w:tc>
          <w:tcPr>
            <w:tcW w:w="1649" w:type="dxa"/>
            <w:vAlign w:val="center"/>
          </w:tcPr>
          <w:p w:rsidR="008476AA" w:rsidRPr="006B30A1" w:rsidRDefault="008476AA" w:rsidP="008D5440">
            <w:pPr>
              <w:widowControl w:val="0"/>
              <w:spacing w:after="0" w:line="240" w:lineRule="auto"/>
              <w:jc w:val="right"/>
              <w:rPr>
                <w:rFonts w:ascii="Times New Roman" w:hAnsi="Times New Roman"/>
                <w:bCs/>
                <w:color w:val="000000"/>
                <w:sz w:val="16"/>
                <w:szCs w:val="16"/>
                <w:lang w:val="kk-KZ"/>
              </w:rPr>
            </w:pPr>
          </w:p>
          <w:p w:rsidR="008D5440" w:rsidRPr="006B30A1" w:rsidRDefault="008D5440" w:rsidP="008D5440">
            <w:pPr>
              <w:widowControl w:val="0"/>
              <w:spacing w:after="0" w:line="240" w:lineRule="auto"/>
              <w:jc w:val="right"/>
              <w:rPr>
                <w:rFonts w:ascii="Times New Roman" w:hAnsi="Times New Roman"/>
                <w:bCs/>
                <w:color w:val="000000"/>
                <w:sz w:val="16"/>
                <w:szCs w:val="16"/>
                <w:lang w:val="kk-KZ"/>
              </w:rPr>
            </w:pPr>
          </w:p>
          <w:p w:rsidR="008476AA" w:rsidRPr="006B30A1" w:rsidRDefault="008476AA" w:rsidP="008D5440">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kk-KZ"/>
              </w:rPr>
              <w:t xml:space="preserve">ӨӨҰ, тәу. </w:t>
            </w:r>
            <w:r w:rsidRPr="006B30A1">
              <w:rPr>
                <w:rFonts w:ascii="Times New Roman" w:hAnsi="Times New Roman"/>
                <w:bCs/>
                <w:color w:val="000000"/>
                <w:sz w:val="16"/>
                <w:szCs w:val="16"/>
                <w:lang w:val="en-US"/>
              </w:rPr>
              <w:t>(K)</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c>
          <w:tcPr>
            <w:tcW w:w="1410" w:type="dxa"/>
            <w:gridSpan w:val="2"/>
            <w:vAlign w:val="bottom"/>
          </w:tcPr>
          <w:p w:rsidR="008476AA" w:rsidRPr="006B30A1" w:rsidRDefault="008476AA" w:rsidP="008476AA">
            <w:pPr>
              <w:widowControl w:val="0"/>
              <w:spacing w:after="0" w:line="240" w:lineRule="auto"/>
              <w:jc w:val="right"/>
              <w:rPr>
                <w:rFonts w:ascii="Times New Roman" w:hAnsi="Times New Roman"/>
                <w:bCs/>
                <w:color w:val="000000"/>
                <w:sz w:val="16"/>
                <w:szCs w:val="16"/>
                <w:lang w:val="kk-KZ"/>
              </w:rPr>
            </w:pPr>
          </w:p>
          <w:p w:rsidR="008476AA" w:rsidRPr="006B30A1" w:rsidRDefault="008476AA" w:rsidP="008476AA">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kk-KZ"/>
              </w:rPr>
              <w:t xml:space="preserve">ӨӨҰ, тәу. </w:t>
            </w:r>
            <w:r w:rsidRPr="006B30A1">
              <w:rPr>
                <w:rFonts w:ascii="Times New Roman" w:hAnsi="Times New Roman"/>
                <w:bCs/>
                <w:color w:val="000000"/>
                <w:sz w:val="16"/>
                <w:szCs w:val="16"/>
                <w:lang w:val="en-US"/>
              </w:rPr>
              <w:t>(K)</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333EEE" w:rsidRPr="006B30A1" w:rsidTr="000C184B">
        <w:trPr>
          <w:gridAfter w:val="1"/>
          <w:wAfter w:w="30" w:type="dxa"/>
          <w:trHeight w:val="399"/>
        </w:trPr>
        <w:tc>
          <w:tcPr>
            <w:tcW w:w="1649" w:type="dxa"/>
            <w:vAlign w:val="center"/>
          </w:tcPr>
          <w:p w:rsidR="008476AA" w:rsidRPr="006B30A1" w:rsidRDefault="008476AA" w:rsidP="00333EEE">
            <w:pPr>
              <w:widowControl w:val="0"/>
              <w:spacing w:after="0" w:line="240" w:lineRule="auto"/>
              <w:jc w:val="right"/>
              <w:rPr>
                <w:rFonts w:ascii="Times New Roman" w:hAnsi="Times New Roman"/>
                <w:bCs/>
                <w:color w:val="000000"/>
                <w:sz w:val="16"/>
                <w:szCs w:val="16"/>
              </w:rPr>
            </w:pPr>
          </w:p>
          <w:p w:rsidR="008476AA" w:rsidRPr="006B30A1" w:rsidRDefault="008476AA" w:rsidP="00333EEE">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en-US"/>
              </w:rPr>
              <w:t xml:space="preserve">(2) </w:t>
            </w:r>
            <w:r w:rsidRPr="006B30A1">
              <w:rPr>
                <w:rFonts w:ascii="Times New Roman" w:hAnsi="Times New Roman"/>
                <w:bCs/>
                <w:color w:val="000000"/>
                <w:sz w:val="16"/>
                <w:szCs w:val="16"/>
                <w:lang w:val="kk-KZ"/>
              </w:rPr>
              <w:t>ӨӨT, град. С</w:t>
            </w:r>
            <w:r w:rsidRPr="006B30A1">
              <w:rPr>
                <w:rFonts w:ascii="Times New Roman" w:hAnsi="Times New Roman"/>
                <w:bCs/>
                <w:color w:val="000000"/>
                <w:sz w:val="16"/>
                <w:szCs w:val="16"/>
                <w:lang w:val="en-US"/>
              </w:rPr>
              <w:t>(L)</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c>
          <w:tcPr>
            <w:tcW w:w="1410" w:type="dxa"/>
            <w:gridSpan w:val="2"/>
          </w:tcPr>
          <w:p w:rsidR="008476AA" w:rsidRPr="006B30A1" w:rsidRDefault="008476AA" w:rsidP="008476AA">
            <w:pPr>
              <w:widowControl w:val="0"/>
              <w:spacing w:after="0" w:line="240" w:lineRule="auto"/>
              <w:jc w:val="both"/>
              <w:rPr>
                <w:rFonts w:ascii="Times New Roman" w:hAnsi="Times New Roman"/>
                <w:bCs/>
                <w:color w:val="000000"/>
                <w:sz w:val="16"/>
                <w:szCs w:val="16"/>
              </w:rPr>
            </w:pPr>
          </w:p>
          <w:p w:rsidR="008476AA" w:rsidRPr="006B30A1" w:rsidRDefault="008476AA" w:rsidP="008476AA">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kk-KZ"/>
              </w:rPr>
              <w:t xml:space="preserve">ӨӨT, град. С </w:t>
            </w:r>
            <w:r w:rsidR="008D5440" w:rsidRPr="006B30A1">
              <w:rPr>
                <w:rFonts w:ascii="Times New Roman" w:hAnsi="Times New Roman"/>
                <w:bCs/>
                <w:color w:val="000000"/>
                <w:sz w:val="16"/>
                <w:szCs w:val="16"/>
                <w:lang w:val="en-US"/>
              </w:rPr>
              <w:t>(K</w:t>
            </w:r>
            <w:r w:rsidRPr="006B30A1">
              <w:rPr>
                <w:rFonts w:ascii="Times New Roman" w:hAnsi="Times New Roman"/>
                <w:bCs/>
                <w:color w:val="000000"/>
                <w:sz w:val="16"/>
                <w:szCs w:val="16"/>
                <w:lang w:val="en-US"/>
              </w:rPr>
              <w:t>)</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333EEE" w:rsidRPr="006B30A1" w:rsidTr="000C184B">
        <w:trPr>
          <w:gridAfter w:val="1"/>
          <w:wAfter w:w="30" w:type="dxa"/>
        </w:trPr>
        <w:tc>
          <w:tcPr>
            <w:tcW w:w="1649" w:type="dxa"/>
            <w:vAlign w:val="center"/>
          </w:tcPr>
          <w:p w:rsidR="008476AA" w:rsidRPr="006B30A1" w:rsidRDefault="008476AA" w:rsidP="00333EEE">
            <w:pPr>
              <w:widowControl w:val="0"/>
              <w:spacing w:after="0" w:line="240" w:lineRule="auto"/>
              <w:jc w:val="right"/>
              <w:rPr>
                <w:rFonts w:ascii="Times New Roman" w:hAnsi="Times New Roman"/>
                <w:bCs/>
                <w:color w:val="000000"/>
                <w:sz w:val="16"/>
                <w:szCs w:val="16"/>
              </w:rPr>
            </w:pPr>
          </w:p>
          <w:p w:rsidR="008476AA" w:rsidRPr="006B30A1" w:rsidRDefault="008476AA" w:rsidP="00333EEE">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kk-KZ"/>
              </w:rPr>
              <w:t xml:space="preserve">ӨӨT, град. С </w:t>
            </w:r>
            <w:r w:rsidRPr="006B30A1">
              <w:rPr>
                <w:rFonts w:ascii="Times New Roman" w:hAnsi="Times New Roman"/>
                <w:bCs/>
                <w:color w:val="000000"/>
                <w:sz w:val="16"/>
                <w:szCs w:val="16"/>
                <w:lang w:val="en-US"/>
              </w:rPr>
              <w:t>(K)</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c>
          <w:tcPr>
            <w:tcW w:w="1410" w:type="dxa"/>
            <w:gridSpan w:val="2"/>
          </w:tcPr>
          <w:p w:rsidR="008476AA" w:rsidRPr="006B30A1" w:rsidRDefault="008476AA" w:rsidP="008476AA">
            <w:pPr>
              <w:widowControl w:val="0"/>
              <w:spacing w:after="0" w:line="240" w:lineRule="auto"/>
              <w:jc w:val="both"/>
              <w:rPr>
                <w:rFonts w:ascii="Times New Roman" w:hAnsi="Times New Roman"/>
                <w:bCs/>
                <w:color w:val="000000"/>
                <w:sz w:val="16"/>
                <w:szCs w:val="16"/>
              </w:rPr>
            </w:pPr>
          </w:p>
          <w:p w:rsidR="008D5440" w:rsidRPr="006B30A1" w:rsidRDefault="008D5440" w:rsidP="008476AA">
            <w:pPr>
              <w:widowControl w:val="0"/>
              <w:spacing w:after="0" w:line="240" w:lineRule="auto"/>
              <w:jc w:val="both"/>
              <w:rPr>
                <w:rFonts w:ascii="Times New Roman" w:hAnsi="Times New Roman"/>
                <w:bCs/>
                <w:color w:val="000000"/>
                <w:sz w:val="16"/>
                <w:szCs w:val="16"/>
              </w:rPr>
            </w:pPr>
          </w:p>
          <w:p w:rsidR="008476AA" w:rsidRPr="006B30A1" w:rsidRDefault="008D5440" w:rsidP="008D5440">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en-US"/>
              </w:rPr>
              <w:t xml:space="preserve">(2) </w:t>
            </w:r>
            <w:r w:rsidR="008476AA" w:rsidRPr="006B30A1">
              <w:rPr>
                <w:rFonts w:ascii="Times New Roman" w:hAnsi="Times New Roman"/>
                <w:bCs/>
                <w:color w:val="000000"/>
                <w:sz w:val="16"/>
                <w:szCs w:val="16"/>
                <w:lang w:val="kk-KZ"/>
              </w:rPr>
              <w:t xml:space="preserve">ӨӨT, град. </w:t>
            </w:r>
            <w:r w:rsidRPr="006B30A1">
              <w:rPr>
                <w:rFonts w:ascii="Times New Roman" w:hAnsi="Times New Roman"/>
                <w:bCs/>
                <w:color w:val="000000"/>
                <w:sz w:val="16"/>
                <w:szCs w:val="16"/>
                <w:lang w:val="en-US"/>
              </w:rPr>
              <w:t>C</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333EEE" w:rsidRPr="006B30A1" w:rsidTr="000C184B">
        <w:trPr>
          <w:gridAfter w:val="1"/>
          <w:wAfter w:w="30" w:type="dxa"/>
        </w:trPr>
        <w:tc>
          <w:tcPr>
            <w:tcW w:w="1649" w:type="dxa"/>
          </w:tcPr>
          <w:p w:rsidR="008476AA" w:rsidRPr="006B30A1" w:rsidRDefault="008476AA" w:rsidP="008476AA">
            <w:pPr>
              <w:widowControl w:val="0"/>
              <w:spacing w:after="0" w:line="240" w:lineRule="auto"/>
              <w:jc w:val="right"/>
              <w:rPr>
                <w:rFonts w:ascii="Times New Roman" w:hAnsi="Times New Roman"/>
                <w:bCs/>
                <w:color w:val="000000"/>
                <w:sz w:val="16"/>
                <w:szCs w:val="16"/>
              </w:rPr>
            </w:pPr>
          </w:p>
          <w:p w:rsidR="008476AA" w:rsidRPr="006B30A1" w:rsidRDefault="008476AA" w:rsidP="008476AA">
            <w:pPr>
              <w:widowControl w:val="0"/>
              <w:spacing w:after="0" w:line="240" w:lineRule="auto"/>
              <w:jc w:val="right"/>
              <w:rPr>
                <w:rFonts w:ascii="Times New Roman" w:hAnsi="Times New Roman"/>
                <w:bCs/>
                <w:color w:val="000000"/>
                <w:sz w:val="16"/>
                <w:szCs w:val="16"/>
                <w:lang w:val="en-US"/>
              </w:rPr>
            </w:pPr>
            <w:r w:rsidRPr="006B30A1">
              <w:rPr>
                <w:rFonts w:ascii="Times New Roman" w:hAnsi="Times New Roman"/>
                <w:bCs/>
                <w:color w:val="000000"/>
                <w:sz w:val="16"/>
                <w:szCs w:val="16"/>
                <w:lang w:val="en-US"/>
              </w:rPr>
              <w:t>1L - 2L</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c>
          <w:tcPr>
            <w:tcW w:w="1410" w:type="dxa"/>
            <w:gridSpan w:val="2"/>
          </w:tcPr>
          <w:p w:rsidR="008476AA" w:rsidRPr="006B30A1" w:rsidRDefault="008476AA" w:rsidP="008476AA">
            <w:pPr>
              <w:widowControl w:val="0"/>
              <w:spacing w:after="0" w:line="240" w:lineRule="auto"/>
              <w:jc w:val="right"/>
              <w:rPr>
                <w:rFonts w:ascii="Times New Roman" w:hAnsi="Times New Roman"/>
                <w:bCs/>
                <w:color w:val="000000"/>
                <w:sz w:val="16"/>
                <w:szCs w:val="16"/>
              </w:rPr>
            </w:pPr>
          </w:p>
          <w:p w:rsidR="008476AA" w:rsidRPr="006B30A1" w:rsidRDefault="008476AA" w:rsidP="008476AA">
            <w:pPr>
              <w:widowControl w:val="0"/>
              <w:spacing w:after="0" w:line="240" w:lineRule="auto"/>
              <w:jc w:val="right"/>
              <w:rPr>
                <w:rFonts w:ascii="Times New Roman" w:hAnsi="Times New Roman"/>
                <w:bCs/>
                <w:color w:val="000000"/>
                <w:sz w:val="16"/>
                <w:szCs w:val="16"/>
                <w:lang w:val="en-US"/>
              </w:rPr>
            </w:pPr>
            <w:r w:rsidRPr="006B30A1">
              <w:rPr>
                <w:rFonts w:ascii="Times New Roman" w:hAnsi="Times New Roman"/>
                <w:bCs/>
                <w:color w:val="000000"/>
                <w:sz w:val="16"/>
                <w:szCs w:val="16"/>
                <w:lang w:val="en-US"/>
              </w:rPr>
              <w:t>1L - 2L</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8476AA" w:rsidRPr="006B30A1" w:rsidTr="000C184B">
        <w:tc>
          <w:tcPr>
            <w:tcW w:w="4899" w:type="dxa"/>
            <w:gridSpan w:val="3"/>
          </w:tcPr>
          <w:p w:rsidR="008476AA" w:rsidRPr="006B30A1" w:rsidRDefault="008476AA" w:rsidP="008D5440">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lang w:val="kk-KZ"/>
              </w:rPr>
              <w:t xml:space="preserve">Эффект бағасы </w:t>
            </w:r>
            <w:r w:rsidRPr="006B30A1">
              <w:rPr>
                <w:rFonts w:ascii="Times New Roman" w:hAnsi="Times New Roman"/>
                <w:bCs/>
                <w:color w:val="000000"/>
                <w:sz w:val="24"/>
                <w:szCs w:val="24"/>
              </w:rPr>
              <w:t>(</w:t>
            </w:r>
            <w:r w:rsidRPr="006B30A1">
              <w:rPr>
                <w:rFonts w:ascii="Times New Roman" w:hAnsi="Times New Roman"/>
                <w:bCs/>
                <w:color w:val="000000"/>
                <w:sz w:val="24"/>
                <w:szCs w:val="24"/>
                <w:lang w:val="kk-KZ"/>
              </w:rPr>
              <w:t>абсолютті мәні</w:t>
            </w:r>
            <w:r w:rsidRPr="006B30A1">
              <w:rPr>
                <w:rFonts w:ascii="Times New Roman" w:hAnsi="Times New Roman"/>
                <w:bCs/>
                <w:color w:val="000000"/>
                <w:sz w:val="24"/>
                <w:szCs w:val="24"/>
              </w:rPr>
              <w:t>)</w:t>
            </w:r>
          </w:p>
          <w:p w:rsidR="008D5440" w:rsidRPr="006B30A1" w:rsidRDefault="008D5440" w:rsidP="008D5440">
            <w:pPr>
              <w:widowControl w:val="0"/>
              <w:spacing w:after="0" w:line="240" w:lineRule="auto"/>
              <w:jc w:val="center"/>
              <w:rPr>
                <w:rFonts w:ascii="Times New Roman" w:hAnsi="Times New Roman"/>
                <w:bCs/>
                <w:color w:val="000000"/>
                <w:sz w:val="28"/>
                <w:szCs w:val="28"/>
              </w:rPr>
            </w:pPr>
            <w:r w:rsidRPr="006B30A1">
              <w:rPr>
                <w:rFonts w:ascii="Times New Roman" w:hAnsi="Times New Roman"/>
                <w:bCs/>
                <w:color w:val="000000"/>
                <w:sz w:val="28"/>
                <w:szCs w:val="28"/>
                <w:lang w:val="en-US"/>
              </w:rPr>
              <w:t>a</w:t>
            </w:r>
            <w:r w:rsidRPr="006B30A1">
              <w:rPr>
                <w:rFonts w:ascii="Times New Roman" w:hAnsi="Times New Roman"/>
                <w:bCs/>
                <w:color w:val="000000"/>
                <w:sz w:val="28"/>
                <w:szCs w:val="28"/>
              </w:rPr>
              <w:t>)</w:t>
            </w:r>
          </w:p>
          <w:p w:rsidR="002149D5" w:rsidRPr="006B30A1" w:rsidRDefault="002149D5" w:rsidP="008D5440">
            <w:pPr>
              <w:widowControl w:val="0"/>
              <w:spacing w:after="0" w:line="240" w:lineRule="auto"/>
              <w:jc w:val="center"/>
              <w:rPr>
                <w:bCs/>
                <w:color w:val="000000"/>
                <w:sz w:val="28"/>
                <w:szCs w:val="28"/>
              </w:rPr>
            </w:pPr>
          </w:p>
        </w:tc>
        <w:tc>
          <w:tcPr>
            <w:tcW w:w="4622" w:type="dxa"/>
            <w:gridSpan w:val="3"/>
          </w:tcPr>
          <w:p w:rsidR="008476AA" w:rsidRPr="006B30A1" w:rsidRDefault="008476AA" w:rsidP="008D5440">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lang w:val="kk-KZ"/>
              </w:rPr>
              <w:t xml:space="preserve">Эффект бағасы </w:t>
            </w:r>
            <w:r w:rsidRPr="006B30A1">
              <w:rPr>
                <w:rFonts w:ascii="Times New Roman" w:hAnsi="Times New Roman"/>
                <w:bCs/>
                <w:color w:val="000000"/>
                <w:sz w:val="24"/>
                <w:szCs w:val="24"/>
              </w:rPr>
              <w:t>(</w:t>
            </w:r>
            <w:r w:rsidRPr="006B30A1">
              <w:rPr>
                <w:rFonts w:ascii="Times New Roman" w:hAnsi="Times New Roman"/>
                <w:bCs/>
                <w:color w:val="000000"/>
                <w:sz w:val="24"/>
                <w:szCs w:val="24"/>
                <w:lang w:val="kk-KZ"/>
              </w:rPr>
              <w:t>абсолютті мәні</w:t>
            </w:r>
            <w:r w:rsidRPr="006B30A1">
              <w:rPr>
                <w:rFonts w:ascii="Times New Roman" w:hAnsi="Times New Roman"/>
                <w:bCs/>
                <w:color w:val="000000"/>
                <w:sz w:val="24"/>
                <w:szCs w:val="24"/>
              </w:rPr>
              <w:t>)</w:t>
            </w:r>
          </w:p>
          <w:p w:rsidR="008D5440" w:rsidRPr="006B30A1" w:rsidRDefault="008D5440" w:rsidP="008D5440">
            <w:pPr>
              <w:widowControl w:val="0"/>
              <w:spacing w:after="0" w:line="240" w:lineRule="auto"/>
              <w:jc w:val="center"/>
              <w:rPr>
                <w:rFonts w:ascii="Times New Roman" w:hAnsi="Times New Roman"/>
                <w:bCs/>
                <w:color w:val="000000"/>
                <w:sz w:val="28"/>
                <w:szCs w:val="28"/>
              </w:rPr>
            </w:pPr>
            <w:r w:rsidRPr="006B30A1">
              <w:rPr>
                <w:rFonts w:ascii="Times New Roman" w:hAnsi="Times New Roman"/>
                <w:bCs/>
                <w:color w:val="000000"/>
                <w:sz w:val="28"/>
                <w:szCs w:val="28"/>
              </w:rPr>
              <w:t>б)</w:t>
            </w:r>
          </w:p>
        </w:tc>
      </w:tr>
      <w:tr w:rsidR="00333EEE" w:rsidRPr="006B30A1" w:rsidTr="000C184B">
        <w:trPr>
          <w:gridAfter w:val="1"/>
          <w:wAfter w:w="30" w:type="dxa"/>
        </w:trPr>
        <w:tc>
          <w:tcPr>
            <w:tcW w:w="1649" w:type="dxa"/>
            <w:vAlign w:val="center"/>
          </w:tcPr>
          <w:p w:rsidR="008476AA" w:rsidRPr="006B30A1" w:rsidRDefault="008476AA" w:rsidP="00333EEE">
            <w:pPr>
              <w:widowControl w:val="0"/>
              <w:spacing w:after="0" w:line="240" w:lineRule="auto"/>
              <w:jc w:val="right"/>
              <w:rPr>
                <w:rFonts w:ascii="Times New Roman" w:hAnsi="Times New Roman"/>
                <w:bCs/>
                <w:color w:val="000000"/>
                <w:sz w:val="16"/>
                <w:szCs w:val="16"/>
              </w:rPr>
            </w:pPr>
          </w:p>
          <w:p w:rsidR="008D5440" w:rsidRPr="006B30A1" w:rsidRDefault="008D5440" w:rsidP="00333EEE">
            <w:pPr>
              <w:widowControl w:val="0"/>
              <w:spacing w:after="0" w:line="240" w:lineRule="auto"/>
              <w:jc w:val="right"/>
              <w:rPr>
                <w:rFonts w:ascii="Times New Roman" w:hAnsi="Times New Roman"/>
                <w:bCs/>
                <w:color w:val="000000"/>
                <w:sz w:val="16"/>
                <w:szCs w:val="16"/>
              </w:rPr>
            </w:pPr>
          </w:p>
          <w:p w:rsidR="008476AA" w:rsidRPr="006B30A1" w:rsidRDefault="008476AA" w:rsidP="00333EEE">
            <w:pPr>
              <w:widowControl w:val="0"/>
              <w:spacing w:after="0" w:line="240" w:lineRule="auto"/>
              <w:jc w:val="right"/>
              <w:rPr>
                <w:rFonts w:ascii="Times New Roman" w:hAnsi="Times New Roman"/>
                <w:bCs/>
                <w:color w:val="000000"/>
                <w:sz w:val="16"/>
                <w:szCs w:val="16"/>
                <w:lang w:val="en-US"/>
              </w:rPr>
            </w:pPr>
            <w:r w:rsidRPr="006B30A1">
              <w:rPr>
                <w:rFonts w:ascii="Times New Roman" w:hAnsi="Times New Roman"/>
                <w:bCs/>
                <w:color w:val="000000"/>
                <w:sz w:val="16"/>
                <w:szCs w:val="16"/>
                <w:lang w:val="en-US"/>
              </w:rPr>
              <w:t xml:space="preserve">(1) </w:t>
            </w:r>
            <w:r w:rsidRPr="006B30A1">
              <w:rPr>
                <w:rFonts w:ascii="Times New Roman" w:hAnsi="Times New Roman"/>
                <w:bCs/>
                <w:color w:val="000000"/>
                <w:sz w:val="16"/>
                <w:szCs w:val="16"/>
                <w:lang w:val="kk-KZ"/>
              </w:rPr>
              <w:t xml:space="preserve">ӨӨҰ, тәу. </w:t>
            </w:r>
            <w:r w:rsidRPr="006B30A1">
              <w:rPr>
                <w:rFonts w:ascii="Times New Roman" w:hAnsi="Times New Roman"/>
                <w:bCs/>
                <w:color w:val="000000"/>
                <w:sz w:val="16"/>
                <w:szCs w:val="16"/>
                <w:lang w:val="en-US"/>
              </w:rPr>
              <w:t>(</w:t>
            </w:r>
            <w:r w:rsidR="00333EEE" w:rsidRPr="006B30A1">
              <w:rPr>
                <w:rFonts w:ascii="Times New Roman" w:hAnsi="Times New Roman"/>
                <w:bCs/>
                <w:color w:val="000000"/>
                <w:sz w:val="16"/>
                <w:szCs w:val="16"/>
              </w:rPr>
              <w:t>К</w:t>
            </w:r>
            <w:r w:rsidRPr="006B30A1">
              <w:rPr>
                <w:rFonts w:ascii="Times New Roman" w:hAnsi="Times New Roman"/>
                <w:bCs/>
                <w:color w:val="000000"/>
                <w:sz w:val="16"/>
                <w:szCs w:val="16"/>
                <w:lang w:val="en-US"/>
              </w:rPr>
              <w:t>)</w:t>
            </w:r>
          </w:p>
        </w:tc>
        <w:tc>
          <w:tcPr>
            <w:tcW w:w="3216" w:type="dxa"/>
            <w:vMerge w:val="restart"/>
          </w:tcPr>
          <w:p w:rsidR="008476AA" w:rsidRPr="006B30A1" w:rsidRDefault="008D5440" w:rsidP="008476AA">
            <w:pPr>
              <w:widowControl w:val="0"/>
              <w:spacing w:after="0" w:line="240" w:lineRule="auto"/>
              <w:jc w:val="both"/>
              <w:rPr>
                <w:rFonts w:ascii="Times New Roman" w:hAnsi="Times New Roman"/>
                <w:bCs/>
                <w:color w:val="000000"/>
                <w:sz w:val="16"/>
                <w:szCs w:val="16"/>
              </w:rPr>
            </w:pPr>
            <w:r w:rsidRPr="006B30A1">
              <w:object w:dxaOrig="2970" w:dyaOrig="3075">
                <v:shape id="_x0000_i1035" type="#_x0000_t75" style="width:150pt;height:149pt" o:ole="">
                  <v:imagedata r:id="rId48" o:title=""/>
                </v:shape>
                <o:OLEObject Type="Embed" ProgID="PBrush" ShapeID="_x0000_i1035" DrawAspect="Content" ObjectID="_1761432435" r:id="rId49"/>
              </w:object>
            </w:r>
          </w:p>
          <w:p w:rsidR="008476AA" w:rsidRPr="006B30A1" w:rsidRDefault="008D5440" w:rsidP="008D5440">
            <w:pPr>
              <w:widowControl w:val="0"/>
              <w:spacing w:after="0" w:line="240" w:lineRule="auto"/>
              <w:jc w:val="both"/>
              <w:rPr>
                <w:rFonts w:ascii="Times New Roman" w:hAnsi="Times New Roman"/>
                <w:bCs/>
                <w:color w:val="000000"/>
                <w:sz w:val="24"/>
                <w:szCs w:val="24"/>
              </w:rPr>
            </w:pPr>
            <w:r w:rsidRPr="006B30A1">
              <w:rPr>
                <w:rFonts w:ascii="Times New Roman" w:hAnsi="Times New Roman"/>
                <w:bCs/>
                <w:color w:val="000000"/>
                <w:sz w:val="24"/>
                <w:szCs w:val="24"/>
                <w:lang w:val="en-US"/>
              </w:rPr>
              <w:t>p=0,05</w:t>
            </w:r>
          </w:p>
        </w:tc>
        <w:tc>
          <w:tcPr>
            <w:tcW w:w="1410" w:type="dxa"/>
            <w:gridSpan w:val="2"/>
          </w:tcPr>
          <w:p w:rsidR="008476AA" w:rsidRPr="006B30A1" w:rsidRDefault="008476AA" w:rsidP="00333EEE">
            <w:pPr>
              <w:widowControl w:val="0"/>
              <w:spacing w:after="0" w:line="240" w:lineRule="auto"/>
              <w:jc w:val="right"/>
              <w:rPr>
                <w:rFonts w:ascii="Times New Roman" w:hAnsi="Times New Roman"/>
                <w:bCs/>
                <w:color w:val="000000"/>
                <w:sz w:val="16"/>
                <w:szCs w:val="16"/>
              </w:rPr>
            </w:pPr>
          </w:p>
          <w:p w:rsidR="00333EEE" w:rsidRPr="006B30A1" w:rsidRDefault="00333EEE" w:rsidP="00333EEE">
            <w:pPr>
              <w:widowControl w:val="0"/>
              <w:spacing w:after="0" w:line="240" w:lineRule="auto"/>
              <w:jc w:val="right"/>
              <w:rPr>
                <w:rFonts w:ascii="Times New Roman" w:hAnsi="Times New Roman"/>
                <w:bCs/>
                <w:color w:val="000000"/>
                <w:sz w:val="16"/>
                <w:szCs w:val="16"/>
                <w:lang w:val="en-US"/>
              </w:rPr>
            </w:pPr>
          </w:p>
          <w:p w:rsidR="008476AA" w:rsidRPr="006B30A1" w:rsidRDefault="008476AA" w:rsidP="00333EEE">
            <w:pPr>
              <w:widowControl w:val="0"/>
              <w:spacing w:after="0" w:line="240" w:lineRule="auto"/>
              <w:jc w:val="right"/>
              <w:rPr>
                <w:rFonts w:ascii="Times New Roman" w:hAnsi="Times New Roman"/>
                <w:bCs/>
                <w:color w:val="000000"/>
                <w:sz w:val="16"/>
                <w:szCs w:val="16"/>
                <w:lang w:val="en-US"/>
              </w:rPr>
            </w:pPr>
            <w:r w:rsidRPr="006B30A1">
              <w:rPr>
                <w:rFonts w:ascii="Times New Roman" w:hAnsi="Times New Roman"/>
                <w:bCs/>
                <w:color w:val="000000"/>
                <w:sz w:val="16"/>
                <w:szCs w:val="16"/>
                <w:lang w:val="en-US"/>
              </w:rPr>
              <w:t xml:space="preserve">(1) </w:t>
            </w:r>
            <w:r w:rsidRPr="006B30A1">
              <w:rPr>
                <w:rFonts w:ascii="Times New Roman" w:hAnsi="Times New Roman"/>
                <w:bCs/>
                <w:color w:val="000000"/>
                <w:sz w:val="16"/>
                <w:szCs w:val="16"/>
                <w:lang w:val="kk-KZ"/>
              </w:rPr>
              <w:t xml:space="preserve">ӨӨҰ, тәу. </w:t>
            </w:r>
            <w:r w:rsidRPr="006B30A1">
              <w:rPr>
                <w:rFonts w:ascii="Times New Roman" w:hAnsi="Times New Roman"/>
                <w:bCs/>
                <w:color w:val="000000"/>
                <w:sz w:val="16"/>
                <w:szCs w:val="16"/>
                <w:lang w:val="en-US"/>
              </w:rPr>
              <w:t>(L)</w:t>
            </w:r>
          </w:p>
        </w:tc>
        <w:tc>
          <w:tcPr>
            <w:tcW w:w="3216" w:type="dxa"/>
            <w:vMerge w:val="restart"/>
          </w:tcPr>
          <w:p w:rsidR="008476AA" w:rsidRPr="006B30A1" w:rsidRDefault="00333EEE" w:rsidP="008476AA">
            <w:pPr>
              <w:widowControl w:val="0"/>
              <w:spacing w:after="0" w:line="240" w:lineRule="auto"/>
              <w:jc w:val="both"/>
              <w:rPr>
                <w:rFonts w:ascii="Times New Roman" w:hAnsi="Times New Roman"/>
                <w:bCs/>
                <w:color w:val="000000"/>
                <w:sz w:val="16"/>
                <w:szCs w:val="16"/>
              </w:rPr>
            </w:pPr>
            <w:r w:rsidRPr="006B30A1">
              <w:object w:dxaOrig="3300" w:dyaOrig="3090">
                <v:shape id="_x0000_i1036" type="#_x0000_t75" style="width:149pt;height:150pt" o:ole="">
                  <v:imagedata r:id="rId50" o:title=""/>
                </v:shape>
                <o:OLEObject Type="Embed" ProgID="PBrush" ShapeID="_x0000_i1036" DrawAspect="Content" ObjectID="_1761432436" r:id="rId51"/>
              </w:object>
            </w:r>
          </w:p>
          <w:p w:rsidR="008476AA" w:rsidRPr="006B30A1" w:rsidRDefault="00333EEE" w:rsidP="008476AA">
            <w:pPr>
              <w:widowControl w:val="0"/>
              <w:spacing w:after="0" w:line="240" w:lineRule="auto"/>
              <w:jc w:val="both"/>
              <w:rPr>
                <w:rFonts w:ascii="Times New Roman" w:hAnsi="Times New Roman"/>
                <w:bCs/>
                <w:color w:val="000000"/>
                <w:sz w:val="24"/>
                <w:szCs w:val="24"/>
              </w:rPr>
            </w:pPr>
            <w:r w:rsidRPr="006B30A1">
              <w:rPr>
                <w:rFonts w:ascii="Times New Roman" w:hAnsi="Times New Roman"/>
                <w:bCs/>
                <w:color w:val="000000"/>
                <w:sz w:val="24"/>
                <w:szCs w:val="24"/>
                <w:lang w:val="en-US"/>
              </w:rPr>
              <w:t>p=0,05</w:t>
            </w:r>
          </w:p>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333EEE" w:rsidRPr="006B30A1" w:rsidTr="000C184B">
        <w:trPr>
          <w:gridAfter w:val="1"/>
          <w:wAfter w:w="30" w:type="dxa"/>
        </w:trPr>
        <w:tc>
          <w:tcPr>
            <w:tcW w:w="1649" w:type="dxa"/>
          </w:tcPr>
          <w:p w:rsidR="008D5440" w:rsidRPr="006B30A1" w:rsidRDefault="008D5440" w:rsidP="00333EEE">
            <w:pPr>
              <w:widowControl w:val="0"/>
              <w:spacing w:after="0" w:line="240" w:lineRule="auto"/>
              <w:jc w:val="right"/>
              <w:rPr>
                <w:rFonts w:ascii="Times New Roman" w:hAnsi="Times New Roman"/>
                <w:bCs/>
                <w:color w:val="000000"/>
                <w:sz w:val="16"/>
                <w:szCs w:val="16"/>
                <w:lang w:val="en-US"/>
              </w:rPr>
            </w:pPr>
          </w:p>
          <w:p w:rsidR="00333EEE" w:rsidRPr="006B30A1" w:rsidRDefault="00333EEE" w:rsidP="00333EEE">
            <w:pPr>
              <w:widowControl w:val="0"/>
              <w:spacing w:after="0" w:line="240" w:lineRule="auto"/>
              <w:jc w:val="right"/>
              <w:rPr>
                <w:rFonts w:ascii="Times New Roman" w:hAnsi="Times New Roman"/>
                <w:bCs/>
                <w:color w:val="000000"/>
                <w:sz w:val="16"/>
                <w:szCs w:val="16"/>
                <w:lang w:val="en-US"/>
              </w:rPr>
            </w:pPr>
          </w:p>
          <w:p w:rsidR="008476AA" w:rsidRPr="006B30A1" w:rsidRDefault="008D5440" w:rsidP="00333EEE">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en-US"/>
              </w:rPr>
              <w:t xml:space="preserve">(2) </w:t>
            </w:r>
            <w:r w:rsidRPr="006B30A1">
              <w:rPr>
                <w:rFonts w:ascii="Times New Roman" w:hAnsi="Times New Roman"/>
                <w:bCs/>
                <w:color w:val="000000"/>
                <w:sz w:val="16"/>
                <w:szCs w:val="16"/>
                <w:lang w:val="kk-KZ"/>
              </w:rPr>
              <w:t>ӨӨT, град. С</w:t>
            </w:r>
            <w:r w:rsidRPr="006B30A1">
              <w:rPr>
                <w:rFonts w:ascii="Times New Roman" w:hAnsi="Times New Roman"/>
                <w:bCs/>
                <w:color w:val="000000"/>
                <w:sz w:val="16"/>
                <w:szCs w:val="16"/>
                <w:lang w:val="en-US"/>
              </w:rPr>
              <w:t>(L)</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c>
          <w:tcPr>
            <w:tcW w:w="1410" w:type="dxa"/>
            <w:gridSpan w:val="2"/>
            <w:vAlign w:val="bottom"/>
          </w:tcPr>
          <w:p w:rsidR="008476AA" w:rsidRPr="006B30A1" w:rsidRDefault="008476AA" w:rsidP="00333EEE">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kk-KZ"/>
              </w:rPr>
              <w:t xml:space="preserve">ӨӨҰ, тәу. </w:t>
            </w:r>
            <w:r w:rsidRPr="006B30A1">
              <w:rPr>
                <w:rFonts w:ascii="Times New Roman" w:hAnsi="Times New Roman"/>
                <w:bCs/>
                <w:color w:val="000000"/>
                <w:sz w:val="16"/>
                <w:szCs w:val="16"/>
                <w:lang w:val="en-US"/>
              </w:rPr>
              <w:t>(K)</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333EEE" w:rsidRPr="006B30A1" w:rsidTr="000C184B">
        <w:trPr>
          <w:gridAfter w:val="1"/>
          <w:wAfter w:w="30" w:type="dxa"/>
        </w:trPr>
        <w:tc>
          <w:tcPr>
            <w:tcW w:w="1649" w:type="dxa"/>
            <w:vAlign w:val="center"/>
          </w:tcPr>
          <w:p w:rsidR="008476AA" w:rsidRPr="006B30A1" w:rsidRDefault="008476AA" w:rsidP="00333EEE">
            <w:pPr>
              <w:widowControl w:val="0"/>
              <w:spacing w:after="0" w:line="240" w:lineRule="auto"/>
              <w:jc w:val="right"/>
              <w:rPr>
                <w:rFonts w:ascii="Times New Roman" w:hAnsi="Times New Roman"/>
                <w:bCs/>
                <w:color w:val="000000"/>
                <w:sz w:val="16"/>
                <w:szCs w:val="16"/>
              </w:rPr>
            </w:pPr>
          </w:p>
          <w:p w:rsidR="008D5440" w:rsidRPr="006B30A1" w:rsidRDefault="008D5440" w:rsidP="00333EEE">
            <w:pPr>
              <w:widowControl w:val="0"/>
              <w:spacing w:after="0" w:line="240" w:lineRule="auto"/>
              <w:jc w:val="right"/>
              <w:rPr>
                <w:rFonts w:ascii="Times New Roman" w:hAnsi="Times New Roman"/>
                <w:bCs/>
                <w:color w:val="000000"/>
                <w:sz w:val="16"/>
                <w:szCs w:val="16"/>
                <w:lang w:val="en-US"/>
              </w:rPr>
            </w:pPr>
          </w:p>
          <w:p w:rsidR="008476AA" w:rsidRPr="006B30A1" w:rsidRDefault="008D5440" w:rsidP="00333EEE">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en-US"/>
              </w:rPr>
              <w:t>1L - 2L</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c>
          <w:tcPr>
            <w:tcW w:w="1410" w:type="dxa"/>
            <w:gridSpan w:val="2"/>
            <w:vAlign w:val="bottom"/>
          </w:tcPr>
          <w:p w:rsidR="008476AA" w:rsidRPr="006B30A1" w:rsidRDefault="008476AA" w:rsidP="00333EEE">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en-US"/>
              </w:rPr>
              <w:t xml:space="preserve">(2) </w:t>
            </w:r>
            <w:r w:rsidRPr="006B30A1">
              <w:rPr>
                <w:rFonts w:ascii="Times New Roman" w:hAnsi="Times New Roman"/>
                <w:bCs/>
                <w:color w:val="000000"/>
                <w:sz w:val="16"/>
                <w:szCs w:val="16"/>
                <w:lang w:val="kk-KZ"/>
              </w:rPr>
              <w:t xml:space="preserve">ӨӨT, град. С </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333EEE" w:rsidRPr="006B30A1" w:rsidTr="000C184B">
        <w:trPr>
          <w:gridAfter w:val="1"/>
          <w:wAfter w:w="30" w:type="dxa"/>
        </w:trPr>
        <w:tc>
          <w:tcPr>
            <w:tcW w:w="1649" w:type="dxa"/>
            <w:vAlign w:val="bottom"/>
          </w:tcPr>
          <w:p w:rsidR="008476AA" w:rsidRPr="006B30A1" w:rsidRDefault="008476AA" w:rsidP="00333EEE">
            <w:pPr>
              <w:widowControl w:val="0"/>
              <w:spacing w:after="0" w:line="240" w:lineRule="auto"/>
              <w:jc w:val="right"/>
              <w:rPr>
                <w:rFonts w:ascii="Times New Roman" w:hAnsi="Times New Roman"/>
                <w:bCs/>
                <w:color w:val="000000"/>
                <w:sz w:val="16"/>
                <w:szCs w:val="16"/>
              </w:rPr>
            </w:pPr>
          </w:p>
          <w:p w:rsidR="008D5440" w:rsidRPr="006B30A1" w:rsidRDefault="008D5440" w:rsidP="00333EEE">
            <w:pPr>
              <w:widowControl w:val="0"/>
              <w:spacing w:after="0" w:line="240" w:lineRule="auto"/>
              <w:jc w:val="right"/>
              <w:rPr>
                <w:rFonts w:ascii="Times New Roman" w:hAnsi="Times New Roman"/>
                <w:bCs/>
                <w:color w:val="000000"/>
                <w:sz w:val="16"/>
                <w:szCs w:val="16"/>
                <w:lang w:val="kk-KZ"/>
              </w:rPr>
            </w:pPr>
          </w:p>
          <w:p w:rsidR="008476AA" w:rsidRPr="006B30A1" w:rsidRDefault="008476AA" w:rsidP="00333EEE">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kk-KZ"/>
              </w:rPr>
              <w:t xml:space="preserve">ӨӨT, град. С </w:t>
            </w:r>
            <w:r w:rsidRPr="006B30A1">
              <w:rPr>
                <w:rFonts w:ascii="Times New Roman" w:hAnsi="Times New Roman"/>
                <w:bCs/>
                <w:color w:val="000000"/>
                <w:sz w:val="16"/>
                <w:szCs w:val="16"/>
                <w:lang w:val="en-US"/>
              </w:rPr>
              <w:t>(K)</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c>
          <w:tcPr>
            <w:tcW w:w="1410" w:type="dxa"/>
            <w:gridSpan w:val="2"/>
            <w:vAlign w:val="bottom"/>
          </w:tcPr>
          <w:p w:rsidR="008476AA" w:rsidRPr="006B30A1" w:rsidRDefault="008476AA" w:rsidP="00333EEE">
            <w:pPr>
              <w:widowControl w:val="0"/>
              <w:spacing w:after="0" w:line="240" w:lineRule="auto"/>
              <w:jc w:val="right"/>
              <w:rPr>
                <w:rFonts w:ascii="Times New Roman" w:hAnsi="Times New Roman"/>
                <w:bCs/>
                <w:color w:val="000000"/>
                <w:sz w:val="16"/>
                <w:szCs w:val="16"/>
              </w:rPr>
            </w:pPr>
            <w:r w:rsidRPr="006B30A1">
              <w:rPr>
                <w:rFonts w:ascii="Times New Roman" w:hAnsi="Times New Roman"/>
                <w:bCs/>
                <w:color w:val="000000"/>
                <w:sz w:val="16"/>
                <w:szCs w:val="16"/>
                <w:lang w:val="kk-KZ"/>
              </w:rPr>
              <w:t xml:space="preserve">ӨӨT, град. С </w:t>
            </w:r>
            <w:r w:rsidRPr="006B30A1">
              <w:rPr>
                <w:rFonts w:ascii="Times New Roman" w:hAnsi="Times New Roman"/>
                <w:bCs/>
                <w:color w:val="000000"/>
                <w:sz w:val="16"/>
                <w:szCs w:val="16"/>
                <w:lang w:val="en-US"/>
              </w:rPr>
              <w:t>(K)</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333EEE" w:rsidRPr="006B30A1" w:rsidTr="000C184B">
        <w:trPr>
          <w:gridAfter w:val="1"/>
          <w:wAfter w:w="30" w:type="dxa"/>
        </w:trPr>
        <w:tc>
          <w:tcPr>
            <w:tcW w:w="1649" w:type="dxa"/>
          </w:tcPr>
          <w:p w:rsidR="008476AA" w:rsidRPr="006B30A1" w:rsidRDefault="008476AA" w:rsidP="00333EEE">
            <w:pPr>
              <w:widowControl w:val="0"/>
              <w:spacing w:after="0" w:line="240" w:lineRule="auto"/>
              <w:jc w:val="right"/>
              <w:rPr>
                <w:rFonts w:ascii="Times New Roman" w:hAnsi="Times New Roman"/>
                <w:bCs/>
                <w:color w:val="000000"/>
                <w:sz w:val="16"/>
                <w:szCs w:val="16"/>
              </w:rPr>
            </w:pPr>
          </w:p>
          <w:p w:rsidR="00333EEE" w:rsidRPr="006B30A1" w:rsidRDefault="00333EEE" w:rsidP="00333EEE">
            <w:pPr>
              <w:widowControl w:val="0"/>
              <w:spacing w:after="0" w:line="240" w:lineRule="auto"/>
              <w:jc w:val="right"/>
              <w:rPr>
                <w:rFonts w:ascii="Times New Roman" w:hAnsi="Times New Roman"/>
                <w:bCs/>
                <w:color w:val="000000"/>
                <w:sz w:val="16"/>
                <w:szCs w:val="16"/>
                <w:lang w:val="en-US"/>
              </w:rPr>
            </w:pPr>
          </w:p>
          <w:p w:rsidR="008476AA" w:rsidRPr="006B30A1" w:rsidRDefault="00333EEE" w:rsidP="00333EEE">
            <w:pPr>
              <w:widowControl w:val="0"/>
              <w:spacing w:after="0" w:line="240" w:lineRule="auto"/>
              <w:jc w:val="right"/>
              <w:rPr>
                <w:rFonts w:ascii="Times New Roman" w:hAnsi="Times New Roman"/>
                <w:bCs/>
                <w:color w:val="000000"/>
                <w:sz w:val="16"/>
                <w:szCs w:val="16"/>
                <w:lang w:val="en-US"/>
              </w:rPr>
            </w:pPr>
            <w:r w:rsidRPr="006B30A1">
              <w:rPr>
                <w:rFonts w:ascii="Times New Roman" w:hAnsi="Times New Roman"/>
                <w:bCs/>
                <w:color w:val="000000"/>
                <w:sz w:val="16"/>
                <w:szCs w:val="16"/>
                <w:lang w:val="en-US"/>
              </w:rPr>
              <w:t xml:space="preserve">(1) </w:t>
            </w:r>
            <w:r w:rsidRPr="006B30A1">
              <w:rPr>
                <w:rFonts w:ascii="Times New Roman" w:hAnsi="Times New Roman"/>
                <w:bCs/>
                <w:color w:val="000000"/>
                <w:sz w:val="16"/>
                <w:szCs w:val="16"/>
                <w:lang w:val="kk-KZ"/>
              </w:rPr>
              <w:t xml:space="preserve">ӨӨҰ, тәу. </w:t>
            </w:r>
            <w:r w:rsidRPr="006B30A1">
              <w:rPr>
                <w:rFonts w:ascii="Times New Roman" w:hAnsi="Times New Roman"/>
                <w:bCs/>
                <w:color w:val="000000"/>
                <w:sz w:val="16"/>
                <w:szCs w:val="16"/>
                <w:lang w:val="en-US"/>
              </w:rPr>
              <w:t>(L)</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c>
          <w:tcPr>
            <w:tcW w:w="1410" w:type="dxa"/>
            <w:gridSpan w:val="2"/>
          </w:tcPr>
          <w:p w:rsidR="00333EEE" w:rsidRPr="006B30A1" w:rsidRDefault="00333EEE" w:rsidP="00333EEE">
            <w:pPr>
              <w:widowControl w:val="0"/>
              <w:spacing w:after="0" w:line="240" w:lineRule="auto"/>
              <w:jc w:val="right"/>
              <w:rPr>
                <w:rFonts w:ascii="Times New Roman" w:hAnsi="Times New Roman"/>
                <w:bCs/>
                <w:color w:val="000000"/>
                <w:sz w:val="16"/>
                <w:szCs w:val="16"/>
                <w:lang w:val="en-US"/>
              </w:rPr>
            </w:pPr>
          </w:p>
          <w:p w:rsidR="00333EEE" w:rsidRPr="006B30A1" w:rsidRDefault="00333EEE" w:rsidP="00333EEE">
            <w:pPr>
              <w:widowControl w:val="0"/>
              <w:spacing w:after="0" w:line="240" w:lineRule="auto"/>
              <w:jc w:val="right"/>
              <w:rPr>
                <w:rFonts w:ascii="Times New Roman" w:hAnsi="Times New Roman"/>
                <w:bCs/>
                <w:color w:val="000000"/>
                <w:sz w:val="16"/>
                <w:szCs w:val="16"/>
                <w:lang w:val="en-US"/>
              </w:rPr>
            </w:pPr>
          </w:p>
          <w:p w:rsidR="008476AA" w:rsidRPr="006B30A1" w:rsidRDefault="008476AA" w:rsidP="00333EEE">
            <w:pPr>
              <w:widowControl w:val="0"/>
              <w:spacing w:after="0" w:line="240" w:lineRule="auto"/>
              <w:jc w:val="right"/>
              <w:rPr>
                <w:rFonts w:ascii="Times New Roman" w:hAnsi="Times New Roman"/>
                <w:bCs/>
                <w:color w:val="000000"/>
                <w:sz w:val="16"/>
                <w:szCs w:val="16"/>
                <w:lang w:val="en-US"/>
              </w:rPr>
            </w:pPr>
            <w:r w:rsidRPr="006B30A1">
              <w:rPr>
                <w:rFonts w:ascii="Times New Roman" w:hAnsi="Times New Roman"/>
                <w:bCs/>
                <w:color w:val="000000"/>
                <w:sz w:val="16"/>
                <w:szCs w:val="16"/>
                <w:lang w:val="en-US"/>
              </w:rPr>
              <w:t>1L - 2L</w:t>
            </w:r>
          </w:p>
        </w:tc>
        <w:tc>
          <w:tcPr>
            <w:tcW w:w="3216" w:type="dxa"/>
            <w:vMerge/>
          </w:tcPr>
          <w:p w:rsidR="008476AA" w:rsidRPr="006B30A1" w:rsidRDefault="008476AA" w:rsidP="008476AA">
            <w:pPr>
              <w:widowControl w:val="0"/>
              <w:spacing w:after="0" w:line="240" w:lineRule="auto"/>
              <w:jc w:val="both"/>
              <w:rPr>
                <w:rFonts w:ascii="Times New Roman" w:hAnsi="Times New Roman"/>
                <w:bCs/>
                <w:color w:val="000000"/>
                <w:sz w:val="16"/>
                <w:szCs w:val="16"/>
              </w:rPr>
            </w:pPr>
          </w:p>
        </w:tc>
      </w:tr>
      <w:tr w:rsidR="008476AA" w:rsidRPr="006B30A1" w:rsidTr="000C184B">
        <w:tc>
          <w:tcPr>
            <w:tcW w:w="4899" w:type="dxa"/>
            <w:gridSpan w:val="3"/>
          </w:tcPr>
          <w:p w:rsidR="008476AA" w:rsidRPr="006B30A1" w:rsidRDefault="008476AA" w:rsidP="00333EE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lang w:val="kk-KZ"/>
              </w:rPr>
              <w:t xml:space="preserve">Эффект бағасы </w:t>
            </w:r>
            <w:r w:rsidRPr="006B30A1">
              <w:rPr>
                <w:rFonts w:ascii="Times New Roman" w:hAnsi="Times New Roman"/>
                <w:bCs/>
                <w:color w:val="000000"/>
                <w:sz w:val="24"/>
                <w:szCs w:val="24"/>
              </w:rPr>
              <w:t>(</w:t>
            </w:r>
            <w:r w:rsidRPr="006B30A1">
              <w:rPr>
                <w:rFonts w:ascii="Times New Roman" w:hAnsi="Times New Roman"/>
                <w:bCs/>
                <w:color w:val="000000"/>
                <w:sz w:val="24"/>
                <w:szCs w:val="24"/>
                <w:lang w:val="kk-KZ"/>
              </w:rPr>
              <w:t>абсолютті мәні</w:t>
            </w:r>
            <w:r w:rsidRPr="006B30A1">
              <w:rPr>
                <w:rFonts w:ascii="Times New Roman" w:hAnsi="Times New Roman"/>
                <w:bCs/>
                <w:color w:val="000000"/>
                <w:sz w:val="24"/>
                <w:szCs w:val="24"/>
              </w:rPr>
              <w:t>)</w:t>
            </w:r>
          </w:p>
          <w:p w:rsidR="00333EEE" w:rsidRPr="006B30A1" w:rsidRDefault="00333EEE" w:rsidP="00333EEE">
            <w:pPr>
              <w:widowControl w:val="0"/>
              <w:spacing w:after="0" w:line="240" w:lineRule="auto"/>
              <w:jc w:val="center"/>
              <w:rPr>
                <w:bCs/>
                <w:color w:val="000000"/>
                <w:sz w:val="24"/>
                <w:szCs w:val="24"/>
              </w:rPr>
            </w:pPr>
            <w:r w:rsidRPr="006B30A1">
              <w:rPr>
                <w:rFonts w:ascii="Times New Roman" w:hAnsi="Times New Roman"/>
                <w:bCs/>
                <w:color w:val="000000"/>
                <w:sz w:val="28"/>
                <w:szCs w:val="28"/>
              </w:rPr>
              <w:t>в)</w:t>
            </w:r>
          </w:p>
        </w:tc>
        <w:tc>
          <w:tcPr>
            <w:tcW w:w="4622" w:type="dxa"/>
            <w:gridSpan w:val="3"/>
          </w:tcPr>
          <w:p w:rsidR="008476AA" w:rsidRPr="006B30A1" w:rsidRDefault="008476AA" w:rsidP="00333EEE">
            <w:pPr>
              <w:widowControl w:val="0"/>
              <w:spacing w:after="0" w:line="240" w:lineRule="auto"/>
              <w:jc w:val="center"/>
              <w:rPr>
                <w:rFonts w:ascii="Times New Roman" w:hAnsi="Times New Roman"/>
                <w:bCs/>
                <w:color w:val="000000"/>
                <w:sz w:val="24"/>
                <w:szCs w:val="24"/>
              </w:rPr>
            </w:pPr>
            <w:r w:rsidRPr="006B30A1">
              <w:rPr>
                <w:rFonts w:ascii="Times New Roman" w:hAnsi="Times New Roman"/>
                <w:bCs/>
                <w:color w:val="000000"/>
                <w:sz w:val="24"/>
                <w:szCs w:val="24"/>
                <w:lang w:val="kk-KZ"/>
              </w:rPr>
              <w:t xml:space="preserve">Эффект бағасы </w:t>
            </w:r>
            <w:r w:rsidRPr="006B30A1">
              <w:rPr>
                <w:rFonts w:ascii="Times New Roman" w:hAnsi="Times New Roman"/>
                <w:bCs/>
                <w:color w:val="000000"/>
                <w:sz w:val="24"/>
                <w:szCs w:val="24"/>
              </w:rPr>
              <w:t>(</w:t>
            </w:r>
            <w:r w:rsidRPr="006B30A1">
              <w:rPr>
                <w:rFonts w:ascii="Times New Roman" w:hAnsi="Times New Roman"/>
                <w:bCs/>
                <w:color w:val="000000"/>
                <w:sz w:val="24"/>
                <w:szCs w:val="24"/>
                <w:lang w:val="kk-KZ"/>
              </w:rPr>
              <w:t>абсолютті мәні</w:t>
            </w:r>
            <w:r w:rsidRPr="006B30A1">
              <w:rPr>
                <w:rFonts w:ascii="Times New Roman" w:hAnsi="Times New Roman"/>
                <w:bCs/>
                <w:color w:val="000000"/>
                <w:sz w:val="24"/>
                <w:szCs w:val="24"/>
              </w:rPr>
              <w:t>)</w:t>
            </w:r>
          </w:p>
          <w:p w:rsidR="00333EEE" w:rsidRPr="006B30A1" w:rsidRDefault="00333EEE" w:rsidP="00333EEE">
            <w:pPr>
              <w:widowControl w:val="0"/>
              <w:spacing w:after="0" w:line="240" w:lineRule="auto"/>
              <w:jc w:val="center"/>
              <w:rPr>
                <w:bCs/>
                <w:color w:val="000000"/>
                <w:sz w:val="24"/>
                <w:szCs w:val="24"/>
              </w:rPr>
            </w:pPr>
            <w:r w:rsidRPr="006B30A1">
              <w:rPr>
                <w:rFonts w:ascii="Times New Roman" w:hAnsi="Times New Roman"/>
                <w:bCs/>
                <w:color w:val="000000"/>
                <w:sz w:val="28"/>
                <w:szCs w:val="28"/>
              </w:rPr>
              <w:t>г)</w:t>
            </w:r>
          </w:p>
        </w:tc>
      </w:tr>
    </w:tbl>
    <w:p w:rsidR="00C47251" w:rsidRPr="006B30A1" w:rsidRDefault="00C47251" w:rsidP="003639BB">
      <w:pPr>
        <w:widowControl w:val="0"/>
        <w:spacing w:after="0" w:line="240" w:lineRule="auto"/>
        <w:ind w:firstLine="567"/>
        <w:jc w:val="both"/>
        <w:rPr>
          <w:rFonts w:ascii="Times New Roman" w:hAnsi="Times New Roman"/>
          <w:bCs/>
          <w:color w:val="000000"/>
          <w:sz w:val="28"/>
          <w:szCs w:val="28"/>
        </w:rPr>
      </w:pPr>
    </w:p>
    <w:p w:rsidR="003639BB" w:rsidRPr="006B30A1" w:rsidRDefault="002A2886" w:rsidP="00333EEE">
      <w:pPr>
        <w:widowControl w:val="0"/>
        <w:spacing w:after="0" w:line="240" w:lineRule="auto"/>
        <w:jc w:val="center"/>
        <w:rPr>
          <w:rFonts w:ascii="Times New Roman" w:hAnsi="Times New Roman"/>
          <w:bCs/>
          <w:color w:val="000000"/>
          <w:sz w:val="28"/>
          <w:szCs w:val="28"/>
        </w:rPr>
      </w:pPr>
      <w:r w:rsidRPr="006B30A1">
        <w:rPr>
          <w:rFonts w:ascii="Times New Roman" w:hAnsi="Times New Roman"/>
          <w:color w:val="000000"/>
          <w:spacing w:val="-4"/>
          <w:sz w:val="28"/>
          <w:szCs w:val="28"/>
          <w:lang w:val="kk-KZ"/>
        </w:rPr>
        <w:t xml:space="preserve">Сурет </w:t>
      </w:r>
      <w:r w:rsidR="00B170A7" w:rsidRPr="006B30A1">
        <w:rPr>
          <w:rFonts w:ascii="Times New Roman" w:hAnsi="Times New Roman"/>
          <w:color w:val="000000"/>
          <w:spacing w:val="-4"/>
          <w:sz w:val="28"/>
          <w:szCs w:val="28"/>
          <w:lang w:val="kk-KZ"/>
        </w:rPr>
        <w:t>8</w:t>
      </w:r>
      <w:r w:rsidR="00333EEE" w:rsidRPr="006B30A1">
        <w:rPr>
          <w:rFonts w:ascii="Times New Roman" w:hAnsi="Times New Roman"/>
          <w:color w:val="000000"/>
          <w:spacing w:val="-4"/>
          <w:sz w:val="28"/>
          <w:szCs w:val="28"/>
          <w:lang w:val="kk-KZ"/>
        </w:rPr>
        <w:t xml:space="preserve"> - </w:t>
      </w:r>
      <w:r w:rsidR="00333EEE" w:rsidRPr="006B30A1">
        <w:rPr>
          <w:rFonts w:ascii="Times New Roman" w:hAnsi="Times New Roman"/>
          <w:color w:val="000000"/>
          <w:spacing w:val="-4"/>
          <w:sz w:val="28"/>
          <w:szCs w:val="28"/>
        </w:rPr>
        <w:t>Регрессия коэффициенттерінің маңыздылығын тексеруг</w:t>
      </w:r>
      <w:r w:rsidR="00431040" w:rsidRPr="006B30A1">
        <w:rPr>
          <w:rFonts w:ascii="Times New Roman" w:hAnsi="Times New Roman"/>
          <w:color w:val="000000"/>
          <w:spacing w:val="-4"/>
          <w:sz w:val="28"/>
          <w:szCs w:val="28"/>
        </w:rPr>
        <w:t>е арналған Парето диаграммасы(14), (15), (16) және (17</w:t>
      </w:r>
      <w:r w:rsidR="00333EEE" w:rsidRPr="006B30A1">
        <w:rPr>
          <w:rFonts w:ascii="Times New Roman" w:hAnsi="Times New Roman"/>
          <w:color w:val="000000"/>
          <w:spacing w:val="-4"/>
          <w:sz w:val="28"/>
          <w:szCs w:val="28"/>
        </w:rPr>
        <w:t>).</w:t>
      </w:r>
    </w:p>
    <w:p w:rsidR="00333EEE" w:rsidRPr="006B30A1" w:rsidRDefault="00333EEE" w:rsidP="003639BB">
      <w:pPr>
        <w:widowControl w:val="0"/>
        <w:spacing w:after="0" w:line="240" w:lineRule="auto"/>
        <w:ind w:firstLine="567"/>
        <w:jc w:val="both"/>
        <w:rPr>
          <w:rFonts w:ascii="Times New Roman" w:hAnsi="Times New Roman"/>
          <w:bCs/>
          <w:color w:val="000000"/>
          <w:sz w:val="28"/>
          <w:szCs w:val="28"/>
        </w:rPr>
      </w:pPr>
    </w:p>
    <w:p w:rsidR="003C758A" w:rsidRPr="006B30A1" w:rsidRDefault="003C758A" w:rsidP="003C758A">
      <w:pPr>
        <w:widowControl w:val="0"/>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 xml:space="preserve">Әзірленген модельдердің жеткіліктілігі (19), (20), (21) және (22) дисперсиялық талдау әдісімен тексерілді. Оның нәтижелері, атап айтқанда, </w:t>
      </w:r>
      <w:r w:rsidRPr="006B30A1">
        <w:rPr>
          <w:rFonts w:ascii="Times New Roman" w:hAnsi="Times New Roman"/>
          <w:bCs/>
          <w:color w:val="000000"/>
          <w:sz w:val="28"/>
          <w:szCs w:val="28"/>
          <w:lang w:val="kk-KZ"/>
        </w:rPr>
        <w:lastRenderedPageBreak/>
        <w:t>анықтау коэффициенттерінің мәні (модель үшін (19) R2=0,98693 және R2adj=0,97603, модель үшін (20) R2=0,99965 және R2adj=0,99945, модель үшін (21) R2=0,98571 және R2adj=0,97381, модель үшін (22) R2=0,99352 және R2adj=0,97381, модель үшін (22) R2 = 0,99352 және R2adj = 0,98813) және консистенцияны жоғалтудың болмауы (барлық модельдер үшін p&gt;0,05 осы көрсеткіштің маңыздылық деңгейі) модельдер экспериментті тиісті түрде сипаттайтындығын көрсетеді.</w:t>
      </w:r>
    </w:p>
    <w:p w:rsidR="001A35B0" w:rsidRPr="006B30A1" w:rsidRDefault="001A35B0" w:rsidP="003639BB">
      <w:pPr>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Полиномдармен сипатталған (1</w:t>
      </w:r>
      <w:r w:rsidR="00B170A7" w:rsidRPr="006B30A1">
        <w:rPr>
          <w:rFonts w:ascii="Times New Roman" w:hAnsi="Times New Roman"/>
          <w:bCs/>
          <w:color w:val="000000"/>
          <w:sz w:val="28"/>
          <w:szCs w:val="28"/>
          <w:lang w:val="kk-KZ"/>
        </w:rPr>
        <w:t>9), (20</w:t>
      </w:r>
      <w:r w:rsidRPr="006B30A1">
        <w:rPr>
          <w:rFonts w:ascii="Times New Roman" w:hAnsi="Times New Roman"/>
          <w:bCs/>
          <w:color w:val="000000"/>
          <w:sz w:val="28"/>
          <w:szCs w:val="28"/>
          <w:lang w:val="kk-KZ"/>
        </w:rPr>
        <w:t>) және (</w:t>
      </w:r>
      <w:r w:rsidR="000C184B" w:rsidRPr="006B30A1">
        <w:rPr>
          <w:rFonts w:ascii="Times New Roman" w:hAnsi="Times New Roman"/>
          <w:bCs/>
          <w:color w:val="000000"/>
          <w:sz w:val="28"/>
          <w:szCs w:val="28"/>
          <w:lang w:val="kk-KZ"/>
        </w:rPr>
        <w:t>2</w:t>
      </w:r>
      <w:r w:rsidR="00B170A7" w:rsidRPr="006B30A1">
        <w:rPr>
          <w:rFonts w:ascii="Times New Roman" w:hAnsi="Times New Roman"/>
          <w:bCs/>
          <w:color w:val="000000"/>
          <w:sz w:val="28"/>
          <w:szCs w:val="28"/>
          <w:lang w:val="kk-KZ"/>
        </w:rPr>
        <w:t>1</w:t>
      </w:r>
      <w:r w:rsidR="00FE7FDC" w:rsidRPr="006B30A1">
        <w:rPr>
          <w:rFonts w:ascii="Times New Roman" w:hAnsi="Times New Roman"/>
          <w:bCs/>
          <w:color w:val="000000"/>
          <w:sz w:val="28"/>
          <w:szCs w:val="28"/>
          <w:lang w:val="kk-KZ"/>
        </w:rPr>
        <w:t>) «Богатырь» жасыл</w:t>
      </w:r>
      <w:r w:rsidRPr="006B30A1">
        <w:rPr>
          <w:rFonts w:ascii="Times New Roman" w:hAnsi="Times New Roman"/>
          <w:bCs/>
          <w:color w:val="000000"/>
          <w:sz w:val="28"/>
          <w:szCs w:val="28"/>
          <w:lang w:val="kk-KZ"/>
        </w:rPr>
        <w:t xml:space="preserve"> қарақұмық сұрыпының өскінін өсіру ұзақтығы мен температурасының ондағы Е, С және В тобындағы дәрумендердің құрамының өзгеруіне </w:t>
      </w:r>
      <w:r w:rsidR="002A2886" w:rsidRPr="006B30A1">
        <w:rPr>
          <w:rFonts w:ascii="Times New Roman" w:hAnsi="Times New Roman"/>
          <w:bCs/>
          <w:color w:val="000000"/>
          <w:sz w:val="28"/>
          <w:szCs w:val="28"/>
          <w:lang w:val="kk-KZ"/>
        </w:rPr>
        <w:t xml:space="preserve">жиынтық әсері графикалық түрде </w:t>
      </w:r>
      <w:r w:rsidR="00B170A7" w:rsidRPr="006B30A1">
        <w:rPr>
          <w:rFonts w:ascii="Times New Roman" w:hAnsi="Times New Roman"/>
          <w:bCs/>
          <w:color w:val="000000"/>
          <w:sz w:val="28"/>
          <w:szCs w:val="28"/>
          <w:lang w:val="kk-KZ"/>
        </w:rPr>
        <w:t>9</w:t>
      </w:r>
      <w:r w:rsidRPr="006B30A1">
        <w:rPr>
          <w:rFonts w:ascii="Times New Roman" w:hAnsi="Times New Roman"/>
          <w:bCs/>
          <w:color w:val="000000"/>
          <w:sz w:val="28"/>
          <w:szCs w:val="28"/>
          <w:lang w:val="kk-KZ"/>
        </w:rPr>
        <w:t xml:space="preserve">-суретте көрсетілген. </w:t>
      </w:r>
    </w:p>
    <w:p w:rsidR="001A35B0" w:rsidRPr="006B30A1" w:rsidRDefault="00B170A7" w:rsidP="003639BB">
      <w:pPr>
        <w:spacing w:after="0" w:line="240" w:lineRule="auto"/>
        <w:ind w:firstLine="567"/>
        <w:jc w:val="both"/>
        <w:rPr>
          <w:rFonts w:ascii="Times New Roman" w:hAnsi="Times New Roman"/>
          <w:sz w:val="28"/>
          <w:szCs w:val="28"/>
        </w:rPr>
      </w:pPr>
      <w:r w:rsidRPr="006B30A1">
        <w:rPr>
          <w:rFonts w:ascii="Times New Roman" w:hAnsi="Times New Roman"/>
          <w:sz w:val="28"/>
          <w:szCs w:val="28"/>
          <w:lang w:val="kk-KZ"/>
        </w:rPr>
        <w:t>9</w:t>
      </w:r>
      <w:r w:rsidR="001A35B0" w:rsidRPr="006B30A1">
        <w:rPr>
          <w:rFonts w:ascii="Times New Roman" w:hAnsi="Times New Roman"/>
          <w:sz w:val="28"/>
          <w:szCs w:val="28"/>
          <w:lang w:val="kk-KZ"/>
        </w:rPr>
        <w:t xml:space="preserve">-суретте келтірілген мәліметтерге сәйкес, </w:t>
      </w:r>
      <w:r w:rsidR="00FE7FDC" w:rsidRPr="006B30A1">
        <w:rPr>
          <w:rFonts w:ascii="Times New Roman" w:hAnsi="Times New Roman"/>
          <w:sz w:val="28"/>
          <w:szCs w:val="28"/>
          <w:lang w:val="kk-KZ"/>
        </w:rPr>
        <w:t xml:space="preserve">жасыл </w:t>
      </w:r>
      <w:r w:rsidR="001A35B0" w:rsidRPr="006B30A1">
        <w:rPr>
          <w:rFonts w:ascii="Times New Roman" w:hAnsi="Times New Roman"/>
          <w:sz w:val="28"/>
          <w:szCs w:val="28"/>
          <w:lang w:val="kk-KZ"/>
        </w:rPr>
        <w:t xml:space="preserve">қарақұмықтағы зерттелген дәрумендердің құрамына өскінін өсіру ұзақтығы айтарлықтай әсер етеді, өскінін өсіру температурасы </w:t>
      </w:r>
      <w:r w:rsidR="00FE7FDC" w:rsidRPr="006B30A1">
        <w:rPr>
          <w:rFonts w:ascii="Times New Roman" w:hAnsi="Times New Roman"/>
          <w:sz w:val="28"/>
          <w:szCs w:val="28"/>
          <w:lang w:val="kk-KZ"/>
        </w:rPr>
        <w:t xml:space="preserve">жасыл </w:t>
      </w:r>
      <w:r w:rsidR="001A35B0" w:rsidRPr="006B30A1">
        <w:rPr>
          <w:rFonts w:ascii="Times New Roman" w:hAnsi="Times New Roman"/>
          <w:sz w:val="28"/>
          <w:szCs w:val="28"/>
          <w:lang w:val="kk-KZ"/>
        </w:rPr>
        <w:t xml:space="preserve">қарақұмық дәндеріндегі суда және майда еритін дәрумендердің өзгеруіне аз әсер етеді. Өскінін өсіру ұзақтығы 1,0-ден </w:t>
      </w:r>
      <w:r w:rsidR="00FE7FDC" w:rsidRPr="006B30A1">
        <w:rPr>
          <w:rFonts w:ascii="Times New Roman" w:hAnsi="Times New Roman"/>
          <w:sz w:val="28"/>
          <w:szCs w:val="28"/>
          <w:lang w:val="kk-KZ"/>
        </w:rPr>
        <w:t>2,6 күнге дейін ұлғайған кезде «Богатырь»</w:t>
      </w:r>
      <w:r w:rsidR="001A35B0" w:rsidRPr="006B30A1">
        <w:rPr>
          <w:rFonts w:ascii="Times New Roman" w:hAnsi="Times New Roman"/>
          <w:sz w:val="28"/>
          <w:szCs w:val="28"/>
          <w:lang w:val="kk-KZ"/>
        </w:rPr>
        <w:t xml:space="preserve"> сұрыпының </w:t>
      </w:r>
      <w:r w:rsidR="00FE7FDC" w:rsidRPr="006B30A1">
        <w:rPr>
          <w:rFonts w:ascii="Times New Roman" w:hAnsi="Times New Roman"/>
          <w:sz w:val="28"/>
          <w:szCs w:val="28"/>
          <w:lang w:val="kk-KZ"/>
        </w:rPr>
        <w:t xml:space="preserve">жасыл </w:t>
      </w:r>
      <w:r w:rsidR="001A35B0" w:rsidRPr="006B30A1">
        <w:rPr>
          <w:rFonts w:ascii="Times New Roman" w:hAnsi="Times New Roman"/>
          <w:sz w:val="28"/>
          <w:szCs w:val="28"/>
          <w:lang w:val="kk-KZ"/>
        </w:rPr>
        <w:t>қарақұмығында зерттелетін барлық дә</w:t>
      </w:r>
      <w:r w:rsidR="002A2886" w:rsidRPr="006B30A1">
        <w:rPr>
          <w:rFonts w:ascii="Times New Roman" w:hAnsi="Times New Roman"/>
          <w:sz w:val="28"/>
          <w:szCs w:val="28"/>
          <w:lang w:val="kk-KZ"/>
        </w:rPr>
        <w:t>румендердің мөлшері артады (</w:t>
      </w:r>
      <w:r w:rsidRPr="006B30A1">
        <w:rPr>
          <w:rFonts w:ascii="Times New Roman" w:hAnsi="Times New Roman"/>
          <w:sz w:val="28"/>
          <w:szCs w:val="28"/>
          <w:lang w:val="kk-KZ"/>
        </w:rPr>
        <w:t>9</w:t>
      </w:r>
      <w:r w:rsidR="00C62859" w:rsidRPr="006B30A1">
        <w:rPr>
          <w:rFonts w:ascii="Times New Roman" w:hAnsi="Times New Roman"/>
          <w:sz w:val="28"/>
          <w:szCs w:val="28"/>
          <w:lang w:val="kk-KZ"/>
        </w:rPr>
        <w:t>,</w:t>
      </w:r>
      <w:r w:rsidR="002A2886" w:rsidRPr="006B30A1">
        <w:rPr>
          <w:rFonts w:ascii="Times New Roman" w:hAnsi="Times New Roman"/>
          <w:sz w:val="28"/>
          <w:szCs w:val="28"/>
          <w:lang w:val="kk-KZ"/>
        </w:rPr>
        <w:t xml:space="preserve"> a</w:t>
      </w:r>
      <w:r w:rsidR="001A35B0" w:rsidRPr="006B30A1">
        <w:rPr>
          <w:rFonts w:ascii="Times New Roman" w:hAnsi="Times New Roman"/>
          <w:sz w:val="28"/>
          <w:szCs w:val="28"/>
          <w:lang w:val="kk-KZ"/>
        </w:rPr>
        <w:t>, б, в</w:t>
      </w:r>
      <w:r w:rsidR="002A2886" w:rsidRPr="006B30A1">
        <w:rPr>
          <w:rFonts w:ascii="Times New Roman" w:hAnsi="Times New Roman"/>
          <w:sz w:val="28"/>
          <w:szCs w:val="28"/>
          <w:lang w:val="kk-KZ"/>
        </w:rPr>
        <w:t xml:space="preserve"> - </w:t>
      </w:r>
      <w:r w:rsidR="001A35B0" w:rsidRPr="006B30A1">
        <w:rPr>
          <w:rFonts w:ascii="Times New Roman" w:hAnsi="Times New Roman"/>
          <w:sz w:val="28"/>
          <w:szCs w:val="28"/>
          <w:lang w:val="kk-KZ"/>
        </w:rPr>
        <w:t xml:space="preserve">суреттері). </w:t>
      </w:r>
      <w:r w:rsidR="001A35B0" w:rsidRPr="006B30A1">
        <w:rPr>
          <w:rFonts w:ascii="Times New Roman" w:hAnsi="Times New Roman"/>
          <w:sz w:val="28"/>
          <w:szCs w:val="28"/>
        </w:rPr>
        <w:t>Атап айтқанда, В тобындағы дәрумендердің мөлшері 0,197-0,261 мг/100 г-нан 0,880-1,059</w:t>
      </w:r>
      <w:r w:rsidR="002A2886" w:rsidRPr="006B30A1">
        <w:rPr>
          <w:rFonts w:ascii="Times New Roman" w:hAnsi="Times New Roman"/>
          <w:sz w:val="28"/>
          <w:szCs w:val="28"/>
        </w:rPr>
        <w:t xml:space="preserve"> мг/100 г-ға дейін артады (</w:t>
      </w:r>
      <w:r w:rsidRPr="006B30A1">
        <w:rPr>
          <w:rFonts w:ascii="Times New Roman" w:hAnsi="Times New Roman"/>
          <w:sz w:val="28"/>
          <w:szCs w:val="28"/>
        </w:rPr>
        <w:t>9</w:t>
      </w:r>
      <w:r w:rsidR="00C62859" w:rsidRPr="006B30A1">
        <w:rPr>
          <w:rFonts w:ascii="Times New Roman" w:hAnsi="Times New Roman"/>
          <w:sz w:val="28"/>
          <w:szCs w:val="28"/>
          <w:lang w:val="kk-KZ"/>
        </w:rPr>
        <w:t>,</w:t>
      </w:r>
      <w:r w:rsidR="001A35B0" w:rsidRPr="006B30A1">
        <w:rPr>
          <w:rFonts w:ascii="Times New Roman" w:hAnsi="Times New Roman"/>
          <w:sz w:val="28"/>
          <w:szCs w:val="28"/>
        </w:rPr>
        <w:t xml:space="preserve"> в</w:t>
      </w:r>
      <w:r w:rsidR="00C62859" w:rsidRPr="006B30A1">
        <w:rPr>
          <w:rFonts w:ascii="Times New Roman" w:hAnsi="Times New Roman"/>
          <w:sz w:val="28"/>
          <w:szCs w:val="28"/>
        </w:rPr>
        <w:t xml:space="preserve"> -</w:t>
      </w:r>
      <w:r w:rsidR="001A35B0" w:rsidRPr="006B30A1">
        <w:rPr>
          <w:rFonts w:ascii="Times New Roman" w:hAnsi="Times New Roman"/>
          <w:sz w:val="28"/>
          <w:szCs w:val="28"/>
        </w:rPr>
        <w:t xml:space="preserve"> сурет</w:t>
      </w:r>
      <w:r w:rsidR="001A35B0" w:rsidRPr="006B30A1">
        <w:rPr>
          <w:rFonts w:ascii="Times New Roman" w:hAnsi="Times New Roman"/>
          <w:sz w:val="28"/>
          <w:szCs w:val="28"/>
          <w:lang w:val="kk-KZ"/>
        </w:rPr>
        <w:t>і</w:t>
      </w:r>
      <w:r w:rsidR="00FE7FDC" w:rsidRPr="006B30A1">
        <w:rPr>
          <w:rFonts w:ascii="Times New Roman" w:hAnsi="Times New Roman"/>
          <w:sz w:val="28"/>
          <w:szCs w:val="28"/>
        </w:rPr>
        <w:t xml:space="preserve">). Жасыл </w:t>
      </w:r>
      <w:r w:rsidR="00FE7FDC" w:rsidRPr="006B30A1">
        <w:rPr>
          <w:rFonts w:ascii="Times New Roman" w:hAnsi="Times New Roman"/>
          <w:sz w:val="28"/>
          <w:szCs w:val="28"/>
          <w:lang w:val="kk-KZ"/>
        </w:rPr>
        <w:t>қ</w:t>
      </w:r>
      <w:r w:rsidR="001A35B0" w:rsidRPr="006B30A1">
        <w:rPr>
          <w:rFonts w:ascii="Times New Roman" w:hAnsi="Times New Roman"/>
          <w:sz w:val="28"/>
          <w:szCs w:val="28"/>
        </w:rPr>
        <w:t xml:space="preserve">арақұмық дәндеріндегі </w:t>
      </w:r>
      <w:r w:rsidR="001A35B0" w:rsidRPr="006B30A1">
        <w:rPr>
          <w:rFonts w:ascii="Times New Roman" w:hAnsi="Times New Roman"/>
          <w:sz w:val="28"/>
          <w:szCs w:val="28"/>
          <w:lang w:val="kk-KZ"/>
        </w:rPr>
        <w:t>өскінін өсіру</w:t>
      </w:r>
      <w:r w:rsidR="001A35B0" w:rsidRPr="006B30A1">
        <w:rPr>
          <w:rFonts w:ascii="Times New Roman" w:hAnsi="Times New Roman"/>
          <w:sz w:val="28"/>
          <w:szCs w:val="28"/>
        </w:rPr>
        <w:t xml:space="preserve"> кезеңінен кейін В дәрумендерінің мөлшері едәуір төмендейді және </w:t>
      </w:r>
      <w:r w:rsidR="001A35B0" w:rsidRPr="006B30A1">
        <w:rPr>
          <w:rFonts w:ascii="Times New Roman" w:hAnsi="Times New Roman"/>
          <w:sz w:val="28"/>
          <w:szCs w:val="28"/>
          <w:lang w:val="kk-KZ"/>
        </w:rPr>
        <w:t>өскінін өсіру</w:t>
      </w:r>
      <w:r w:rsidR="001A35B0" w:rsidRPr="006B30A1">
        <w:rPr>
          <w:rFonts w:ascii="Times New Roman" w:hAnsi="Times New Roman"/>
          <w:sz w:val="28"/>
          <w:szCs w:val="28"/>
        </w:rPr>
        <w:t xml:space="preserve">дің төртінші күнінде 1 өнгеннен кейін қарақұмықтағы </w:t>
      </w:r>
      <w:r w:rsidR="001A35B0" w:rsidRPr="006B30A1">
        <w:rPr>
          <w:rFonts w:ascii="Times New Roman" w:hAnsi="Times New Roman"/>
          <w:sz w:val="28"/>
          <w:szCs w:val="28"/>
          <w:lang w:val="kk-KZ"/>
        </w:rPr>
        <w:t>өскінін өсіру</w:t>
      </w:r>
      <w:r w:rsidR="001A35B0" w:rsidRPr="006B30A1">
        <w:rPr>
          <w:rFonts w:ascii="Times New Roman" w:hAnsi="Times New Roman"/>
          <w:sz w:val="28"/>
          <w:szCs w:val="28"/>
        </w:rPr>
        <w:t xml:space="preserve"> деңгейіне сәйкес келеді және 0,134–0,414 мг/100 г құрайды (</w:t>
      </w:r>
      <w:r w:rsidRPr="006B30A1">
        <w:rPr>
          <w:rFonts w:ascii="Times New Roman" w:hAnsi="Times New Roman"/>
          <w:sz w:val="28"/>
          <w:szCs w:val="28"/>
        </w:rPr>
        <w:t>9</w:t>
      </w:r>
      <w:r w:rsidR="001A35B0" w:rsidRPr="006B30A1">
        <w:rPr>
          <w:rFonts w:ascii="Times New Roman" w:hAnsi="Times New Roman"/>
          <w:sz w:val="28"/>
          <w:szCs w:val="28"/>
        </w:rPr>
        <w:t>, в сурет).</w:t>
      </w:r>
    </w:p>
    <w:p w:rsidR="001A35B0" w:rsidRPr="006B30A1" w:rsidRDefault="001A35B0" w:rsidP="003639BB">
      <w:pPr>
        <w:spacing w:after="0" w:line="240" w:lineRule="auto"/>
        <w:ind w:firstLine="567"/>
        <w:jc w:val="both"/>
        <w:rPr>
          <w:rFonts w:ascii="Times New Roman" w:hAnsi="Times New Roman"/>
          <w:bCs/>
          <w:color w:val="000000"/>
          <w:sz w:val="28"/>
          <w:szCs w:val="28"/>
        </w:rPr>
      </w:pPr>
      <w:r w:rsidRPr="006B30A1">
        <w:rPr>
          <w:rFonts w:ascii="Times New Roman" w:hAnsi="Times New Roman"/>
          <w:bCs/>
          <w:i/>
          <w:color w:val="000000"/>
          <w:sz w:val="28"/>
          <w:szCs w:val="28"/>
        </w:rPr>
        <w:t>Statistica 10 (StatSoft, Inc.)</w:t>
      </w:r>
      <w:r w:rsidRPr="006B30A1">
        <w:rPr>
          <w:rFonts w:ascii="Times New Roman" w:hAnsi="Times New Roman"/>
          <w:bCs/>
          <w:color w:val="000000"/>
          <w:sz w:val="28"/>
          <w:szCs w:val="28"/>
        </w:rPr>
        <w:t xml:space="preserve"> бағдарламалық </w:t>
      </w:r>
      <w:r w:rsidR="00E85FE1" w:rsidRPr="006B30A1">
        <w:rPr>
          <w:rFonts w:ascii="Times New Roman" w:hAnsi="Times New Roman"/>
          <w:bCs/>
          <w:color w:val="000000"/>
          <w:sz w:val="28"/>
          <w:szCs w:val="28"/>
          <w:lang w:val="kk-KZ"/>
        </w:rPr>
        <w:t>жиынтығында</w:t>
      </w:r>
      <w:r w:rsidRPr="006B30A1">
        <w:rPr>
          <w:rFonts w:ascii="Times New Roman" w:hAnsi="Times New Roman"/>
          <w:bCs/>
          <w:color w:val="000000"/>
          <w:sz w:val="28"/>
          <w:szCs w:val="28"/>
        </w:rPr>
        <w:t xml:space="preserve"> </w:t>
      </w:r>
      <w:r w:rsidR="00E85FE1" w:rsidRPr="006B30A1">
        <w:rPr>
          <w:rFonts w:ascii="Times New Roman" w:hAnsi="Times New Roman"/>
          <w:bCs/>
          <w:color w:val="000000"/>
          <w:sz w:val="28"/>
          <w:szCs w:val="28"/>
          <w:lang w:val="kk-KZ"/>
        </w:rPr>
        <w:t xml:space="preserve">полиномды </w:t>
      </w:r>
      <w:r w:rsidR="00E85FE1" w:rsidRPr="006B30A1">
        <w:rPr>
          <w:rFonts w:ascii="Times New Roman" w:hAnsi="Times New Roman"/>
          <w:bCs/>
          <w:color w:val="000000"/>
          <w:sz w:val="28"/>
          <w:szCs w:val="28"/>
        </w:rPr>
        <w:t>өңдеу (</w:t>
      </w:r>
      <w:r w:rsidR="000C184B" w:rsidRPr="006B30A1">
        <w:rPr>
          <w:rFonts w:ascii="Times New Roman" w:hAnsi="Times New Roman"/>
          <w:bCs/>
          <w:color w:val="000000"/>
          <w:sz w:val="28"/>
          <w:szCs w:val="28"/>
        </w:rPr>
        <w:t>20</w:t>
      </w:r>
      <w:r w:rsidR="00E85FE1" w:rsidRPr="006B30A1">
        <w:rPr>
          <w:rFonts w:ascii="Times New Roman" w:hAnsi="Times New Roman"/>
          <w:bCs/>
          <w:color w:val="000000"/>
          <w:sz w:val="28"/>
          <w:szCs w:val="28"/>
        </w:rPr>
        <w:t>) «Богатырь»</w:t>
      </w:r>
      <w:r w:rsidRPr="006B30A1">
        <w:rPr>
          <w:rFonts w:ascii="Times New Roman" w:hAnsi="Times New Roman"/>
          <w:bCs/>
          <w:color w:val="000000"/>
          <w:sz w:val="28"/>
          <w:szCs w:val="28"/>
        </w:rPr>
        <w:t xml:space="preserve"> </w:t>
      </w:r>
      <w:r w:rsidR="00583429" w:rsidRPr="006B30A1">
        <w:rPr>
          <w:rFonts w:ascii="Times New Roman" w:hAnsi="Times New Roman"/>
          <w:bCs/>
          <w:color w:val="000000"/>
          <w:sz w:val="28"/>
          <w:szCs w:val="28"/>
          <w:lang w:val="kk-KZ"/>
        </w:rPr>
        <w:t xml:space="preserve">жасыл </w:t>
      </w:r>
      <w:r w:rsidR="00E85FE1" w:rsidRPr="006B30A1">
        <w:rPr>
          <w:rFonts w:ascii="Times New Roman" w:hAnsi="Times New Roman"/>
          <w:bCs/>
          <w:color w:val="000000"/>
          <w:sz w:val="28"/>
          <w:szCs w:val="28"/>
          <w:lang w:val="kk-KZ"/>
        </w:rPr>
        <w:t>қарақұмық сұрыпының</w:t>
      </w:r>
      <w:r w:rsidRPr="006B30A1">
        <w:rPr>
          <w:rFonts w:ascii="Times New Roman" w:hAnsi="Times New Roman"/>
          <w:bCs/>
          <w:color w:val="000000"/>
          <w:sz w:val="28"/>
          <w:szCs w:val="28"/>
        </w:rPr>
        <w:t xml:space="preserve"> </w:t>
      </w:r>
      <w:r w:rsidR="00E85FE1" w:rsidRPr="006B30A1">
        <w:rPr>
          <w:rFonts w:ascii="Times New Roman" w:hAnsi="Times New Roman"/>
          <w:bCs/>
          <w:color w:val="000000"/>
          <w:sz w:val="28"/>
          <w:szCs w:val="28"/>
          <w:lang w:val="kk-KZ"/>
        </w:rPr>
        <w:t>өскінін өсірудің</w:t>
      </w:r>
      <w:r w:rsidRPr="006B30A1">
        <w:rPr>
          <w:rFonts w:ascii="Times New Roman" w:hAnsi="Times New Roman"/>
          <w:bCs/>
          <w:color w:val="000000"/>
          <w:sz w:val="28"/>
          <w:szCs w:val="28"/>
        </w:rPr>
        <w:t xml:space="preserve"> </w:t>
      </w:r>
      <w:r w:rsidR="00E85FE1" w:rsidRPr="006B30A1">
        <w:rPr>
          <w:rFonts w:ascii="Times New Roman" w:hAnsi="Times New Roman"/>
          <w:bCs/>
          <w:color w:val="000000"/>
          <w:sz w:val="28"/>
          <w:szCs w:val="28"/>
          <w:lang w:val="kk-KZ"/>
        </w:rPr>
        <w:t xml:space="preserve">тиімді </w:t>
      </w:r>
      <w:r w:rsidRPr="006B30A1">
        <w:rPr>
          <w:rFonts w:ascii="Times New Roman" w:hAnsi="Times New Roman"/>
          <w:bCs/>
          <w:color w:val="000000"/>
          <w:sz w:val="28"/>
          <w:szCs w:val="28"/>
        </w:rPr>
        <w:t>параметрлерін анықтауға мүмкіндік берді</w:t>
      </w:r>
      <w:r w:rsidR="00E85FE1" w:rsidRPr="006B30A1">
        <w:rPr>
          <w:rFonts w:ascii="Times New Roman" w:hAnsi="Times New Roman"/>
          <w:bCs/>
          <w:color w:val="000000"/>
          <w:sz w:val="28"/>
          <w:szCs w:val="28"/>
          <w:lang w:val="kk-KZ"/>
        </w:rPr>
        <w:t xml:space="preserve"> </w:t>
      </w:r>
      <w:r w:rsidRPr="006B30A1">
        <w:rPr>
          <w:rFonts w:ascii="Times New Roman" w:hAnsi="Times New Roman"/>
          <w:bCs/>
          <w:color w:val="000000"/>
          <w:sz w:val="28"/>
          <w:szCs w:val="28"/>
        </w:rPr>
        <w:t>-</w:t>
      </w:r>
      <w:r w:rsidR="00E85FE1" w:rsidRPr="006B30A1">
        <w:rPr>
          <w:rFonts w:ascii="Times New Roman" w:hAnsi="Times New Roman"/>
          <w:bCs/>
          <w:color w:val="000000"/>
          <w:sz w:val="28"/>
          <w:szCs w:val="28"/>
          <w:lang w:val="kk-KZ"/>
        </w:rPr>
        <w:t xml:space="preserve"> </w:t>
      </w:r>
      <w:r w:rsidRPr="006B30A1">
        <w:rPr>
          <w:rFonts w:ascii="Times New Roman" w:hAnsi="Times New Roman"/>
          <w:bCs/>
          <w:color w:val="000000"/>
          <w:sz w:val="28"/>
          <w:szCs w:val="28"/>
        </w:rPr>
        <w:t xml:space="preserve">температурасы 22,0 ºС, </w:t>
      </w:r>
      <w:r w:rsidR="00E85FE1" w:rsidRPr="006B30A1">
        <w:rPr>
          <w:rFonts w:ascii="Times New Roman" w:hAnsi="Times New Roman"/>
          <w:sz w:val="28"/>
          <w:szCs w:val="28"/>
          <w:lang w:val="kk-KZ"/>
        </w:rPr>
        <w:t>өскінін өсіру</w:t>
      </w:r>
      <w:r w:rsidR="00E85FE1" w:rsidRPr="006B30A1">
        <w:rPr>
          <w:rFonts w:ascii="Times New Roman" w:hAnsi="Times New Roman"/>
          <w:sz w:val="28"/>
          <w:szCs w:val="28"/>
        </w:rPr>
        <w:t xml:space="preserve"> </w:t>
      </w:r>
      <w:r w:rsidRPr="006B30A1">
        <w:rPr>
          <w:rFonts w:ascii="Times New Roman" w:hAnsi="Times New Roman"/>
          <w:bCs/>
          <w:color w:val="000000"/>
          <w:sz w:val="28"/>
          <w:szCs w:val="28"/>
        </w:rPr>
        <w:t xml:space="preserve">ұзақтығы 2,6 күн, онда </w:t>
      </w:r>
      <w:r w:rsidR="00583429" w:rsidRPr="006B30A1">
        <w:rPr>
          <w:rFonts w:ascii="Times New Roman" w:hAnsi="Times New Roman"/>
          <w:bCs/>
          <w:color w:val="000000"/>
          <w:sz w:val="28"/>
          <w:szCs w:val="28"/>
          <w:lang w:val="kk-KZ"/>
        </w:rPr>
        <w:t xml:space="preserve">жасыл </w:t>
      </w:r>
      <w:r w:rsidRPr="006B30A1">
        <w:rPr>
          <w:rFonts w:ascii="Times New Roman" w:hAnsi="Times New Roman"/>
          <w:bCs/>
          <w:color w:val="000000"/>
          <w:sz w:val="28"/>
          <w:szCs w:val="28"/>
        </w:rPr>
        <w:t xml:space="preserve">қарақұмықта В тобының </w:t>
      </w:r>
      <w:r w:rsidR="00CE4341">
        <w:rPr>
          <w:rFonts w:ascii="Times New Roman" w:hAnsi="Times New Roman"/>
          <w:bCs/>
          <w:color w:val="000000"/>
          <w:sz w:val="28"/>
          <w:szCs w:val="28"/>
          <w:lang w:val="kk-KZ"/>
        </w:rPr>
        <w:t>дәрумен</w:t>
      </w:r>
      <w:r w:rsidRPr="006B30A1">
        <w:rPr>
          <w:rFonts w:ascii="Times New Roman" w:hAnsi="Times New Roman"/>
          <w:bCs/>
          <w:color w:val="000000"/>
          <w:sz w:val="28"/>
          <w:szCs w:val="28"/>
        </w:rPr>
        <w:t>дерінің максималды мөлшері (1,059 мг/100 г) байқалады</w:t>
      </w:r>
      <w:r w:rsidR="005E0F4F" w:rsidRPr="006B30A1">
        <w:rPr>
          <w:rFonts w:ascii="Times New Roman" w:hAnsi="Times New Roman"/>
          <w:bCs/>
          <w:color w:val="000000"/>
          <w:sz w:val="28"/>
          <w:szCs w:val="28"/>
        </w:rPr>
        <w:t xml:space="preserve"> [</w:t>
      </w:r>
      <w:r w:rsidR="00290C31" w:rsidRPr="006B30A1">
        <w:rPr>
          <w:rFonts w:ascii="Times New Roman" w:hAnsi="Times New Roman"/>
          <w:sz w:val="28"/>
          <w:szCs w:val="28"/>
          <w:lang w:val="kk-KZ"/>
        </w:rPr>
        <w:t>111</w:t>
      </w:r>
      <w:r w:rsidR="005E0F4F" w:rsidRPr="006B30A1">
        <w:rPr>
          <w:rFonts w:ascii="Times New Roman" w:hAnsi="Times New Roman"/>
          <w:sz w:val="28"/>
          <w:szCs w:val="28"/>
          <w:lang w:val="kk-KZ"/>
        </w:rPr>
        <w:t xml:space="preserve">, </w:t>
      </w:r>
      <w:r w:rsidR="005E0F4F" w:rsidRPr="006B30A1">
        <w:rPr>
          <w:rFonts w:ascii="Times New Roman" w:hAnsi="Times New Roman"/>
          <w:sz w:val="28"/>
          <w:szCs w:val="28"/>
        </w:rPr>
        <w:t>8</w:t>
      </w:r>
      <w:r w:rsidR="001F56E8" w:rsidRPr="006B30A1">
        <w:rPr>
          <w:rFonts w:ascii="Times New Roman" w:hAnsi="Times New Roman"/>
          <w:sz w:val="28"/>
          <w:szCs w:val="28"/>
        </w:rPr>
        <w:t>-10</w:t>
      </w:r>
      <w:r w:rsidR="005E0F4F" w:rsidRPr="006B30A1">
        <w:rPr>
          <w:rFonts w:ascii="Times New Roman" w:hAnsi="Times New Roman"/>
          <w:sz w:val="28"/>
          <w:szCs w:val="28"/>
          <w:lang w:val="kk-KZ"/>
        </w:rPr>
        <w:t xml:space="preserve"> б.</w:t>
      </w:r>
      <w:r w:rsidR="005E0F4F" w:rsidRPr="006B30A1">
        <w:rPr>
          <w:rFonts w:ascii="Times New Roman" w:hAnsi="Times New Roman"/>
          <w:sz w:val="28"/>
          <w:szCs w:val="28"/>
        </w:rPr>
        <w:t>]</w:t>
      </w:r>
    </w:p>
    <w:p w:rsidR="003639BB" w:rsidRPr="006B30A1" w:rsidRDefault="003639BB" w:rsidP="003639BB">
      <w:pPr>
        <w:spacing w:after="0" w:line="240" w:lineRule="auto"/>
        <w:ind w:firstLine="567"/>
        <w:jc w:val="both"/>
        <w:rPr>
          <w:rFonts w:ascii="Times New Roman" w:hAnsi="Times New Roman"/>
          <w:bCs/>
          <w:color w:val="000000"/>
          <w:sz w:val="28"/>
          <w:szCs w:val="28"/>
        </w:rPr>
      </w:pPr>
    </w:p>
    <w:p w:rsidR="00E85FE1" w:rsidRPr="006B30A1" w:rsidRDefault="005E609A" w:rsidP="002844A5">
      <w:pPr>
        <w:spacing w:after="0" w:line="240" w:lineRule="auto"/>
        <w:jc w:val="center"/>
        <w:rPr>
          <w:rFonts w:ascii="Times New Roman" w:hAnsi="Times New Roman"/>
          <w:color w:val="000000"/>
          <w:sz w:val="28"/>
          <w:szCs w:val="28"/>
        </w:rPr>
      </w:pPr>
      <w:r w:rsidRPr="006B30A1">
        <w:rPr>
          <w:noProof/>
        </w:rPr>
        <w:drawing>
          <wp:anchor distT="0" distB="0" distL="114300" distR="114300" simplePos="0" relativeHeight="251683328" behindDoc="0" locked="0" layoutInCell="1" allowOverlap="1" wp14:anchorId="58C84085" wp14:editId="15600A68">
            <wp:simplePos x="0" y="0"/>
            <wp:positionH relativeFrom="column">
              <wp:posOffset>177165</wp:posOffset>
            </wp:positionH>
            <wp:positionV relativeFrom="paragraph">
              <wp:posOffset>-161290</wp:posOffset>
            </wp:positionV>
            <wp:extent cx="2641600" cy="2177415"/>
            <wp:effectExtent l="0" t="0" r="635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160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0A1">
        <w:rPr>
          <w:noProof/>
        </w:rPr>
        <w:drawing>
          <wp:inline distT="0" distB="0" distL="0" distR="0" wp14:anchorId="5C6CB93A" wp14:editId="520AD8C9">
            <wp:extent cx="2592070" cy="20510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0125" cy="2057424"/>
                    </a:xfrm>
                    <a:prstGeom prst="rect">
                      <a:avLst/>
                    </a:prstGeom>
                    <a:noFill/>
                    <a:ln>
                      <a:noFill/>
                    </a:ln>
                  </pic:spPr>
                </pic:pic>
              </a:graphicData>
            </a:graphic>
          </wp:inline>
        </w:drawing>
      </w:r>
    </w:p>
    <w:p w:rsidR="003639BB" w:rsidRPr="006B30A1" w:rsidRDefault="00E85FE1" w:rsidP="00E85FE1">
      <w:pPr>
        <w:spacing w:after="0" w:line="240" w:lineRule="auto"/>
        <w:rPr>
          <w:rFonts w:ascii="Times New Roman" w:hAnsi="Times New Roman"/>
          <w:color w:val="000000"/>
          <w:sz w:val="28"/>
          <w:szCs w:val="28"/>
        </w:rPr>
      </w:pPr>
      <w:r w:rsidRPr="006B30A1">
        <w:rPr>
          <w:rFonts w:ascii="Times New Roman" w:hAnsi="Times New Roman"/>
          <w:color w:val="000000"/>
          <w:sz w:val="28"/>
          <w:szCs w:val="28"/>
          <w:lang w:val="kk-KZ"/>
        </w:rPr>
        <w:t xml:space="preserve">                                </w:t>
      </w:r>
      <w:r w:rsidR="003639BB" w:rsidRPr="006B30A1">
        <w:rPr>
          <w:rFonts w:ascii="Times New Roman" w:hAnsi="Times New Roman"/>
          <w:color w:val="000000"/>
          <w:sz w:val="28"/>
          <w:szCs w:val="28"/>
        </w:rPr>
        <w:t>а)</w:t>
      </w:r>
      <w:r w:rsidRPr="006B30A1">
        <w:rPr>
          <w:rFonts w:ascii="Times New Roman" w:hAnsi="Times New Roman"/>
          <w:color w:val="000000"/>
          <w:sz w:val="28"/>
          <w:szCs w:val="28"/>
          <w:lang w:val="kk-KZ"/>
        </w:rPr>
        <w:t xml:space="preserve">                                                        </w:t>
      </w:r>
      <w:r w:rsidR="003639BB" w:rsidRPr="006B30A1">
        <w:rPr>
          <w:rFonts w:ascii="Times New Roman" w:hAnsi="Times New Roman"/>
          <w:color w:val="000000"/>
          <w:sz w:val="28"/>
          <w:szCs w:val="28"/>
        </w:rPr>
        <w:t>б)</w:t>
      </w:r>
    </w:p>
    <w:p w:rsidR="003639BB" w:rsidRPr="006B30A1" w:rsidRDefault="005E609A" w:rsidP="00E85FE1">
      <w:pPr>
        <w:spacing w:after="0" w:line="240" w:lineRule="auto"/>
        <w:jc w:val="center"/>
        <w:rPr>
          <w:rFonts w:ascii="Times New Roman" w:hAnsi="Times New Roman"/>
          <w:color w:val="000000"/>
          <w:sz w:val="28"/>
          <w:szCs w:val="28"/>
        </w:rPr>
      </w:pPr>
      <w:r w:rsidRPr="006B30A1">
        <w:rPr>
          <w:rFonts w:cstheme="minorHAnsi"/>
          <w:noProof/>
        </w:rPr>
        <w:lastRenderedPageBreak/>
        <w:drawing>
          <wp:inline distT="0" distB="0" distL="0" distR="0" wp14:anchorId="36540678" wp14:editId="5089096D">
            <wp:extent cx="2726179" cy="22987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2218" cy="2312224"/>
                    </a:xfrm>
                    <a:prstGeom prst="rect">
                      <a:avLst/>
                    </a:prstGeom>
                    <a:noFill/>
                    <a:ln>
                      <a:noFill/>
                    </a:ln>
                  </pic:spPr>
                </pic:pic>
              </a:graphicData>
            </a:graphic>
          </wp:inline>
        </w:drawing>
      </w:r>
    </w:p>
    <w:p w:rsidR="003639BB" w:rsidRPr="006B30A1" w:rsidRDefault="00E85FE1" w:rsidP="003639BB">
      <w:pPr>
        <w:spacing w:after="0" w:line="240" w:lineRule="auto"/>
        <w:ind w:firstLine="567"/>
        <w:jc w:val="both"/>
        <w:rPr>
          <w:rFonts w:ascii="Times New Roman" w:hAnsi="Times New Roman"/>
          <w:color w:val="000000"/>
          <w:sz w:val="28"/>
          <w:szCs w:val="28"/>
          <w:lang w:val="kk-KZ"/>
        </w:rPr>
      </w:pPr>
      <w:r w:rsidRPr="006B30A1">
        <w:rPr>
          <w:rFonts w:ascii="Times New Roman" w:hAnsi="Times New Roman"/>
          <w:color w:val="000000"/>
          <w:sz w:val="28"/>
          <w:szCs w:val="28"/>
          <w:lang w:val="kk-KZ"/>
        </w:rPr>
        <w:t xml:space="preserve">                                                     </w:t>
      </w:r>
      <w:r w:rsidR="003639BB" w:rsidRPr="006B30A1">
        <w:rPr>
          <w:rFonts w:ascii="Times New Roman" w:hAnsi="Times New Roman"/>
          <w:color w:val="000000"/>
          <w:sz w:val="28"/>
          <w:szCs w:val="28"/>
          <w:lang w:val="kk-KZ"/>
        </w:rPr>
        <w:t>в)</w:t>
      </w:r>
    </w:p>
    <w:p w:rsidR="00E85FE1" w:rsidRPr="006B30A1" w:rsidRDefault="00C62859" w:rsidP="00E85FE1">
      <w:pPr>
        <w:spacing w:after="0" w:line="240" w:lineRule="auto"/>
        <w:jc w:val="center"/>
        <w:rPr>
          <w:rFonts w:ascii="Times New Roman" w:hAnsi="Times New Roman"/>
          <w:color w:val="000000"/>
          <w:sz w:val="28"/>
          <w:szCs w:val="28"/>
          <w:lang w:val="kk-KZ"/>
        </w:rPr>
      </w:pPr>
      <w:r w:rsidRPr="006B30A1">
        <w:rPr>
          <w:rFonts w:ascii="Times New Roman" w:hAnsi="Times New Roman"/>
          <w:color w:val="000000"/>
          <w:sz w:val="28"/>
          <w:szCs w:val="28"/>
          <w:lang w:val="kk-KZ"/>
        </w:rPr>
        <w:t xml:space="preserve">Сурет </w:t>
      </w:r>
      <w:r w:rsidR="00B170A7" w:rsidRPr="006B30A1">
        <w:rPr>
          <w:rFonts w:ascii="Times New Roman" w:hAnsi="Times New Roman"/>
          <w:color w:val="000000"/>
          <w:sz w:val="28"/>
          <w:szCs w:val="28"/>
          <w:lang w:val="kk-KZ"/>
        </w:rPr>
        <w:t>9</w:t>
      </w:r>
      <w:r w:rsidR="00E85FE1" w:rsidRPr="006B30A1">
        <w:rPr>
          <w:rFonts w:ascii="Times New Roman" w:hAnsi="Times New Roman"/>
          <w:color w:val="000000"/>
          <w:sz w:val="28"/>
          <w:szCs w:val="28"/>
          <w:lang w:val="kk-KZ"/>
        </w:rPr>
        <w:t xml:space="preserve"> - «Богатырь» </w:t>
      </w:r>
      <w:r w:rsidR="00583429" w:rsidRPr="006B30A1">
        <w:rPr>
          <w:rFonts w:ascii="Times New Roman" w:hAnsi="Times New Roman"/>
          <w:color w:val="000000"/>
          <w:sz w:val="28"/>
          <w:szCs w:val="28"/>
          <w:lang w:val="kk-KZ"/>
        </w:rPr>
        <w:t xml:space="preserve">жасыл </w:t>
      </w:r>
      <w:r w:rsidR="00E85FE1" w:rsidRPr="006B30A1">
        <w:rPr>
          <w:rFonts w:ascii="Times New Roman" w:hAnsi="Times New Roman"/>
          <w:color w:val="000000"/>
          <w:sz w:val="28"/>
          <w:szCs w:val="28"/>
          <w:lang w:val="kk-KZ"/>
        </w:rPr>
        <w:t xml:space="preserve">қарақұмық сұрыпының өскінін өсіру ұзақтығы (күн) мен температурасының </w:t>
      </w:r>
      <w:r w:rsidR="00E85FE1" w:rsidRPr="006B30A1">
        <w:rPr>
          <w:rFonts w:ascii="Times New Roman" w:hAnsi="Times New Roman"/>
          <w:bCs/>
          <w:color w:val="000000"/>
          <w:sz w:val="28"/>
          <w:szCs w:val="28"/>
          <w:lang w:val="kk-KZ"/>
        </w:rPr>
        <w:t xml:space="preserve">(ºС) </w:t>
      </w:r>
      <w:r w:rsidR="00E85FE1" w:rsidRPr="006B30A1">
        <w:rPr>
          <w:rFonts w:ascii="Times New Roman" w:hAnsi="Times New Roman"/>
          <w:color w:val="000000"/>
          <w:sz w:val="28"/>
          <w:szCs w:val="28"/>
          <w:lang w:val="kk-KZ"/>
        </w:rPr>
        <w:t xml:space="preserve">құрамындағы: </w:t>
      </w:r>
      <w:r w:rsidR="00E85FE1" w:rsidRPr="006B30A1">
        <w:rPr>
          <w:rFonts w:ascii="Times New Roman" w:hAnsi="Times New Roman"/>
          <w:i/>
          <w:color w:val="000000"/>
          <w:sz w:val="28"/>
          <w:szCs w:val="28"/>
          <w:lang w:val="kk-KZ"/>
        </w:rPr>
        <w:t>а</w:t>
      </w:r>
      <w:r w:rsidR="00E85FE1" w:rsidRPr="006B30A1">
        <w:rPr>
          <w:rFonts w:ascii="Times New Roman" w:hAnsi="Times New Roman"/>
          <w:color w:val="000000"/>
          <w:sz w:val="28"/>
          <w:szCs w:val="28"/>
          <w:lang w:val="kk-KZ"/>
        </w:rPr>
        <w:t xml:space="preserve"> - Е дәруменіне (мг/100 г); </w:t>
      </w:r>
      <w:r w:rsidR="00E85FE1" w:rsidRPr="006B30A1">
        <w:rPr>
          <w:rFonts w:ascii="Times New Roman" w:hAnsi="Times New Roman"/>
          <w:i/>
          <w:color w:val="000000"/>
          <w:sz w:val="28"/>
          <w:szCs w:val="28"/>
          <w:lang w:val="kk-KZ"/>
        </w:rPr>
        <w:t>б</w:t>
      </w:r>
      <w:r w:rsidR="00E85FE1" w:rsidRPr="006B30A1">
        <w:rPr>
          <w:rFonts w:ascii="Times New Roman" w:hAnsi="Times New Roman"/>
          <w:color w:val="000000"/>
          <w:sz w:val="28"/>
          <w:szCs w:val="28"/>
          <w:lang w:val="kk-KZ"/>
        </w:rPr>
        <w:t xml:space="preserve"> – С дәруменіне (мг/100 г); </w:t>
      </w:r>
      <w:r w:rsidR="00E85FE1" w:rsidRPr="006B30A1">
        <w:rPr>
          <w:rFonts w:ascii="Times New Roman" w:hAnsi="Times New Roman"/>
          <w:i/>
          <w:color w:val="000000"/>
          <w:sz w:val="28"/>
          <w:szCs w:val="28"/>
          <w:lang w:val="kk-KZ"/>
        </w:rPr>
        <w:t>в</w:t>
      </w:r>
      <w:r w:rsidR="00E85FE1" w:rsidRPr="006B30A1">
        <w:rPr>
          <w:rFonts w:ascii="Times New Roman" w:hAnsi="Times New Roman"/>
          <w:color w:val="000000"/>
          <w:sz w:val="28"/>
          <w:szCs w:val="28"/>
          <w:lang w:val="kk-KZ"/>
        </w:rPr>
        <w:t xml:space="preserve"> – В тобындағы дәрумендеріне (мг/100 г) әсері</w:t>
      </w:r>
    </w:p>
    <w:p w:rsidR="003639BB" w:rsidRPr="006B30A1" w:rsidRDefault="003639BB" w:rsidP="003639BB">
      <w:pPr>
        <w:spacing w:after="0" w:line="240" w:lineRule="auto"/>
        <w:ind w:firstLine="567"/>
        <w:jc w:val="both"/>
        <w:rPr>
          <w:rFonts w:ascii="Times New Roman" w:hAnsi="Times New Roman"/>
          <w:color w:val="000000"/>
          <w:sz w:val="28"/>
          <w:szCs w:val="28"/>
          <w:lang w:val="kk-KZ"/>
        </w:rPr>
      </w:pPr>
    </w:p>
    <w:p w:rsidR="002B3393" w:rsidRPr="006B30A1" w:rsidRDefault="002B3393" w:rsidP="003639BB">
      <w:pPr>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Антиоксиданттық қатардағы дәрумендердің мөлшері</w:t>
      </w:r>
      <w:r w:rsidR="00276B87">
        <w:rPr>
          <w:rFonts w:ascii="Times New Roman" w:hAnsi="Times New Roman"/>
          <w:bCs/>
          <w:color w:val="000000"/>
          <w:sz w:val="28"/>
          <w:szCs w:val="28"/>
          <w:lang w:val="kk-KZ"/>
        </w:rPr>
        <w:t xml:space="preserve"> </w:t>
      </w:r>
      <w:r w:rsidRPr="006B30A1">
        <w:rPr>
          <w:rFonts w:ascii="Times New Roman" w:hAnsi="Times New Roman"/>
          <w:bCs/>
          <w:color w:val="000000"/>
          <w:sz w:val="28"/>
          <w:szCs w:val="28"/>
          <w:lang w:val="kk-KZ"/>
        </w:rPr>
        <w:t>-</w:t>
      </w:r>
      <w:r w:rsidR="00276B87">
        <w:rPr>
          <w:rFonts w:ascii="Times New Roman" w:hAnsi="Times New Roman"/>
          <w:bCs/>
          <w:color w:val="000000"/>
          <w:sz w:val="28"/>
          <w:szCs w:val="28"/>
          <w:lang w:val="kk-KZ"/>
        </w:rPr>
        <w:t xml:space="preserve"> </w:t>
      </w:r>
      <w:r w:rsidRPr="006B30A1">
        <w:rPr>
          <w:rFonts w:ascii="Times New Roman" w:hAnsi="Times New Roman"/>
          <w:bCs/>
          <w:color w:val="000000"/>
          <w:sz w:val="28"/>
          <w:szCs w:val="28"/>
          <w:lang w:val="kk-KZ"/>
        </w:rPr>
        <w:t xml:space="preserve">Е дәрумені мен С дәрумені – «Богатырь» </w:t>
      </w:r>
      <w:r w:rsidR="00583429" w:rsidRPr="006B30A1">
        <w:rPr>
          <w:rFonts w:ascii="Times New Roman" w:hAnsi="Times New Roman"/>
          <w:bCs/>
          <w:color w:val="000000"/>
          <w:sz w:val="28"/>
          <w:szCs w:val="28"/>
          <w:lang w:val="kk-KZ"/>
        </w:rPr>
        <w:t xml:space="preserve">жасыл </w:t>
      </w:r>
      <w:r w:rsidRPr="006B30A1">
        <w:rPr>
          <w:rFonts w:ascii="Times New Roman" w:hAnsi="Times New Roman"/>
          <w:bCs/>
          <w:color w:val="000000"/>
          <w:sz w:val="28"/>
          <w:szCs w:val="28"/>
          <w:lang w:val="kk-KZ"/>
        </w:rPr>
        <w:t xml:space="preserve">қарақұмық сұрыпының өскінін өсіру алғашқы күндерінен бастап сәйкесінше 3,3 және 3,4 күнге дейін артады. Себебі, тұқымның көпшілігінде </w:t>
      </w:r>
      <w:r w:rsidR="00583429" w:rsidRPr="006B30A1">
        <w:rPr>
          <w:rFonts w:ascii="Times New Roman" w:hAnsi="Times New Roman"/>
          <w:bCs/>
          <w:color w:val="000000"/>
          <w:sz w:val="28"/>
          <w:szCs w:val="28"/>
          <w:lang w:val="kk-KZ"/>
        </w:rPr>
        <w:t>өскіні өсу</w:t>
      </w:r>
      <w:r w:rsidRPr="006B30A1">
        <w:rPr>
          <w:rFonts w:ascii="Times New Roman" w:hAnsi="Times New Roman"/>
          <w:bCs/>
          <w:color w:val="000000"/>
          <w:sz w:val="28"/>
          <w:szCs w:val="28"/>
          <w:lang w:val="kk-KZ"/>
        </w:rPr>
        <w:t xml:space="preserve"> алдында С дәрумені төмен немесе жоқ. Сонымен қатар, L-галактоно-гамма-лактондегидрогеназа (ГЛДГ) аскорбин қышқылының биосинтезіндегі негізгі фермент болып табылады және ГЛДГ -галактоно-1,4-лактонның аскорбин қышқылына тотығуын катализдеуге көмектеседі. Бұл ферменттердің белсенділігі өсу кезінде аскорбин қышқылының жоғарылауымен ұлғаяды. Токоферолдар мембраналардың липидтеріндегі қанықпаған СКД қалдықтарының еркін радикалды тотығуына жол бермейді. </w:t>
      </w:r>
      <w:r w:rsidRPr="006B30A1">
        <w:rPr>
          <w:rFonts w:ascii="Times New Roman" w:hAnsi="Times New Roman"/>
          <w:bCs/>
          <w:color w:val="000000"/>
          <w:sz w:val="28"/>
          <w:szCs w:val="28"/>
        </w:rPr>
        <w:t>Γ</w:t>
      </w:r>
      <w:r w:rsidRPr="006B30A1">
        <w:rPr>
          <w:rFonts w:ascii="Times New Roman" w:hAnsi="Times New Roman"/>
          <w:bCs/>
          <w:color w:val="000000"/>
          <w:sz w:val="28"/>
          <w:szCs w:val="28"/>
          <w:lang w:val="kk-KZ"/>
        </w:rPr>
        <w:t xml:space="preserve"> - және </w:t>
      </w:r>
      <w:r w:rsidRPr="006B30A1">
        <w:rPr>
          <w:rFonts w:ascii="Times New Roman" w:hAnsi="Times New Roman"/>
          <w:bCs/>
          <w:color w:val="000000"/>
          <w:sz w:val="28"/>
          <w:szCs w:val="28"/>
        </w:rPr>
        <w:t>δ</w:t>
      </w:r>
      <w:r w:rsidRPr="006B30A1">
        <w:rPr>
          <w:rFonts w:ascii="Times New Roman" w:hAnsi="Times New Roman"/>
          <w:bCs/>
          <w:color w:val="000000"/>
          <w:sz w:val="28"/>
          <w:szCs w:val="28"/>
          <w:lang w:val="kk-KZ"/>
        </w:rPr>
        <w:t xml:space="preserve">-токоферолдардағы ең күшті антиоксиданттық қасиеттер. Биохимиялық белсенділігі жоғары </w:t>
      </w:r>
      <w:r w:rsidRPr="006B30A1">
        <w:rPr>
          <w:rFonts w:ascii="Times New Roman" w:hAnsi="Times New Roman"/>
          <w:bCs/>
          <w:color w:val="000000"/>
          <w:sz w:val="28"/>
          <w:szCs w:val="28"/>
        </w:rPr>
        <w:t>α</w:t>
      </w:r>
      <w:r w:rsidRPr="006B30A1">
        <w:rPr>
          <w:rFonts w:ascii="Times New Roman" w:hAnsi="Times New Roman"/>
          <w:bCs/>
          <w:color w:val="000000"/>
          <w:sz w:val="28"/>
          <w:szCs w:val="28"/>
          <w:lang w:val="kk-KZ"/>
        </w:rPr>
        <w:t xml:space="preserve">-токоферол болып табылады. </w:t>
      </w:r>
      <w:r w:rsidR="00583429" w:rsidRPr="006B30A1">
        <w:rPr>
          <w:rFonts w:ascii="Times New Roman" w:hAnsi="Times New Roman"/>
          <w:bCs/>
          <w:color w:val="000000"/>
          <w:sz w:val="28"/>
          <w:szCs w:val="28"/>
          <w:lang w:val="kk-KZ"/>
        </w:rPr>
        <w:t xml:space="preserve">Өскінін өсіру дәндердің </w:t>
      </w:r>
      <w:r w:rsidRPr="006B30A1">
        <w:rPr>
          <w:rFonts w:ascii="Times New Roman" w:hAnsi="Times New Roman"/>
          <w:bCs/>
          <w:color w:val="000000"/>
          <w:sz w:val="28"/>
          <w:szCs w:val="28"/>
          <w:lang w:val="kk-KZ"/>
        </w:rPr>
        <w:t>Е дәрумені изомерлерінің құрамын түбегейлі өзгертетіні дәлелденді. Алайда, механизм әлі күнг</w:t>
      </w:r>
      <w:r w:rsidR="005E0F4F" w:rsidRPr="006B30A1">
        <w:rPr>
          <w:rFonts w:ascii="Times New Roman" w:hAnsi="Times New Roman"/>
          <w:bCs/>
          <w:color w:val="000000"/>
          <w:sz w:val="28"/>
          <w:szCs w:val="28"/>
          <w:lang w:val="kk-KZ"/>
        </w:rPr>
        <w:t>е дейін құпия болып қала береді [</w:t>
      </w:r>
      <w:r w:rsidR="00290C31" w:rsidRPr="006B30A1">
        <w:rPr>
          <w:rFonts w:ascii="Times New Roman" w:hAnsi="Times New Roman"/>
          <w:sz w:val="28"/>
          <w:szCs w:val="28"/>
          <w:lang w:val="kk-KZ"/>
        </w:rPr>
        <w:t>111</w:t>
      </w:r>
      <w:r w:rsidR="005E0F4F" w:rsidRPr="006B30A1">
        <w:rPr>
          <w:rFonts w:ascii="Times New Roman" w:hAnsi="Times New Roman"/>
          <w:sz w:val="28"/>
          <w:szCs w:val="28"/>
          <w:lang w:val="kk-KZ"/>
        </w:rPr>
        <w:t xml:space="preserve">, </w:t>
      </w:r>
      <w:r w:rsidR="001F56E8" w:rsidRPr="006B30A1">
        <w:rPr>
          <w:rFonts w:ascii="Times New Roman" w:hAnsi="Times New Roman"/>
          <w:sz w:val="28"/>
          <w:szCs w:val="28"/>
          <w:lang w:val="kk-KZ"/>
        </w:rPr>
        <w:t>10-11</w:t>
      </w:r>
      <w:r w:rsidR="005E0F4F" w:rsidRPr="006B30A1">
        <w:rPr>
          <w:rFonts w:ascii="Times New Roman" w:hAnsi="Times New Roman"/>
          <w:sz w:val="28"/>
          <w:szCs w:val="28"/>
          <w:lang w:val="kk-KZ"/>
        </w:rPr>
        <w:t xml:space="preserve"> б.].</w:t>
      </w:r>
    </w:p>
    <w:p w:rsidR="002B3393" w:rsidRPr="006B30A1" w:rsidRDefault="002B3393" w:rsidP="003639BB">
      <w:pPr>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 xml:space="preserve">Көрсетілген өскінін өсіру кезеңінен кейін </w:t>
      </w:r>
      <w:r w:rsidR="00583429" w:rsidRPr="006B30A1">
        <w:rPr>
          <w:rFonts w:ascii="Times New Roman" w:hAnsi="Times New Roman"/>
          <w:bCs/>
          <w:color w:val="000000"/>
          <w:sz w:val="28"/>
          <w:szCs w:val="28"/>
          <w:lang w:val="kk-KZ"/>
        </w:rPr>
        <w:t>өскіні өскен жасыл</w:t>
      </w:r>
      <w:r w:rsidRPr="006B30A1">
        <w:rPr>
          <w:rFonts w:ascii="Times New Roman" w:hAnsi="Times New Roman"/>
          <w:bCs/>
          <w:color w:val="000000"/>
          <w:sz w:val="28"/>
          <w:szCs w:val="28"/>
          <w:lang w:val="kk-KZ"/>
        </w:rPr>
        <w:t xml:space="preserve"> қарақұмықта антиоксидантты дәрумендер құрамының</w:t>
      </w:r>
      <w:r w:rsidR="00C62859" w:rsidRPr="006B30A1">
        <w:rPr>
          <w:rFonts w:ascii="Times New Roman" w:hAnsi="Times New Roman"/>
          <w:bCs/>
          <w:color w:val="000000"/>
          <w:sz w:val="28"/>
          <w:szCs w:val="28"/>
          <w:lang w:val="kk-KZ"/>
        </w:rPr>
        <w:t xml:space="preserve"> аздап төмендеуі байқалады (</w:t>
      </w:r>
      <w:r w:rsidR="00B170A7" w:rsidRPr="006B30A1">
        <w:rPr>
          <w:rFonts w:ascii="Times New Roman" w:hAnsi="Times New Roman"/>
          <w:bCs/>
          <w:color w:val="000000"/>
          <w:sz w:val="28"/>
          <w:szCs w:val="28"/>
          <w:lang w:val="kk-KZ"/>
        </w:rPr>
        <w:t>9</w:t>
      </w:r>
      <w:r w:rsidRPr="006B30A1">
        <w:rPr>
          <w:rFonts w:ascii="Times New Roman" w:hAnsi="Times New Roman"/>
          <w:bCs/>
          <w:color w:val="000000"/>
          <w:sz w:val="28"/>
          <w:szCs w:val="28"/>
          <w:lang w:val="kk-KZ"/>
        </w:rPr>
        <w:t xml:space="preserve">, а, б-сурет). </w:t>
      </w:r>
      <w:r w:rsidRPr="006B30A1">
        <w:rPr>
          <w:rFonts w:ascii="Times New Roman" w:hAnsi="Times New Roman"/>
          <w:bCs/>
          <w:i/>
          <w:color w:val="000000"/>
          <w:sz w:val="28"/>
          <w:szCs w:val="28"/>
          <w:lang w:val="kk-KZ"/>
        </w:rPr>
        <w:t>Statistica 10 (StatSoft, Inc.)</w:t>
      </w:r>
      <w:r w:rsidRPr="006B30A1">
        <w:rPr>
          <w:rFonts w:ascii="Times New Roman" w:hAnsi="Times New Roman"/>
          <w:bCs/>
          <w:color w:val="000000"/>
          <w:sz w:val="28"/>
          <w:szCs w:val="28"/>
          <w:lang w:val="kk-KZ"/>
        </w:rPr>
        <w:t xml:space="preserve"> бағдарламалық жиынтығында (1</w:t>
      </w:r>
      <w:r w:rsidR="00B170A7" w:rsidRPr="006B30A1">
        <w:rPr>
          <w:rFonts w:ascii="Times New Roman" w:hAnsi="Times New Roman"/>
          <w:bCs/>
          <w:color w:val="000000"/>
          <w:sz w:val="28"/>
          <w:szCs w:val="28"/>
          <w:lang w:val="kk-KZ"/>
        </w:rPr>
        <w:t>9) және (20</w:t>
      </w:r>
      <w:r w:rsidRPr="006B30A1">
        <w:rPr>
          <w:rFonts w:ascii="Times New Roman" w:hAnsi="Times New Roman"/>
          <w:bCs/>
          <w:color w:val="000000"/>
          <w:sz w:val="28"/>
          <w:szCs w:val="28"/>
          <w:lang w:val="kk-KZ"/>
        </w:rPr>
        <w:t xml:space="preserve">) полиномды өңдеу Е және С дәрумендерінің ең көп мөлшері – тиісінше 1,673 және 1,593 мг/100 г екенін анықтауға мүмкіндік берді – «Богатырь» </w:t>
      </w:r>
      <w:r w:rsidR="00583429" w:rsidRPr="006B30A1">
        <w:rPr>
          <w:rFonts w:ascii="Times New Roman" w:hAnsi="Times New Roman"/>
          <w:bCs/>
          <w:color w:val="000000"/>
          <w:sz w:val="28"/>
          <w:szCs w:val="28"/>
          <w:lang w:val="kk-KZ"/>
        </w:rPr>
        <w:t xml:space="preserve">жасыл </w:t>
      </w:r>
      <w:r w:rsidRPr="006B30A1">
        <w:rPr>
          <w:rFonts w:ascii="Times New Roman" w:hAnsi="Times New Roman"/>
          <w:bCs/>
          <w:color w:val="000000"/>
          <w:sz w:val="28"/>
          <w:szCs w:val="28"/>
          <w:lang w:val="kk-KZ"/>
        </w:rPr>
        <w:t>қарақұмық сұрыпында 3,3 тәуліктен кейін 21,8 ºС температурада және 3,4 тәуліктен кейін 20,4 ºС температурада байқалады (</w:t>
      </w:r>
      <w:r w:rsidR="00B170A7" w:rsidRPr="006B30A1">
        <w:rPr>
          <w:rFonts w:ascii="Times New Roman" w:hAnsi="Times New Roman"/>
          <w:bCs/>
          <w:color w:val="000000"/>
          <w:sz w:val="28"/>
          <w:szCs w:val="28"/>
          <w:lang w:val="kk-KZ"/>
        </w:rPr>
        <w:t>9</w:t>
      </w:r>
      <w:r w:rsidRPr="006B30A1">
        <w:rPr>
          <w:rFonts w:ascii="Times New Roman" w:hAnsi="Times New Roman"/>
          <w:bCs/>
          <w:color w:val="000000"/>
          <w:sz w:val="28"/>
          <w:szCs w:val="28"/>
          <w:lang w:val="kk-KZ"/>
        </w:rPr>
        <w:t xml:space="preserve">, а, б - </w:t>
      </w:r>
      <w:r w:rsidR="00C62859" w:rsidRPr="006B30A1">
        <w:rPr>
          <w:rFonts w:ascii="Times New Roman" w:hAnsi="Times New Roman"/>
          <w:bCs/>
          <w:color w:val="000000"/>
          <w:sz w:val="28"/>
          <w:szCs w:val="28"/>
          <w:lang w:val="kk-KZ"/>
        </w:rPr>
        <w:t>сурет</w:t>
      </w:r>
      <w:r w:rsidRPr="006B30A1">
        <w:rPr>
          <w:rFonts w:ascii="Times New Roman" w:hAnsi="Times New Roman"/>
          <w:bCs/>
          <w:color w:val="000000"/>
          <w:sz w:val="28"/>
          <w:szCs w:val="28"/>
          <w:lang w:val="kk-KZ"/>
        </w:rPr>
        <w:t>). 18 ºС температурада 4 тәуліктен кейін Е және С дәрумендерінің құрамы тиісінше 1,364 және 1,468 мг/100 г, ал 22 ºС температурада – тиісінше 1,548</w:t>
      </w:r>
      <w:r w:rsidR="00C62859" w:rsidRPr="006B30A1">
        <w:rPr>
          <w:rFonts w:ascii="Times New Roman" w:hAnsi="Times New Roman"/>
          <w:bCs/>
          <w:color w:val="000000"/>
          <w:sz w:val="28"/>
          <w:szCs w:val="28"/>
          <w:lang w:val="kk-KZ"/>
        </w:rPr>
        <w:t xml:space="preserve"> және 1,440 мг/100 г құрайды (</w:t>
      </w:r>
      <w:r w:rsidR="00B170A7" w:rsidRPr="006B30A1">
        <w:rPr>
          <w:rFonts w:ascii="Times New Roman" w:hAnsi="Times New Roman"/>
          <w:bCs/>
          <w:color w:val="000000"/>
          <w:sz w:val="28"/>
          <w:szCs w:val="28"/>
          <w:lang w:val="kk-KZ"/>
        </w:rPr>
        <w:t>9</w:t>
      </w:r>
      <w:r w:rsidRPr="006B30A1">
        <w:rPr>
          <w:rFonts w:ascii="Times New Roman" w:hAnsi="Times New Roman"/>
          <w:bCs/>
          <w:color w:val="000000"/>
          <w:sz w:val="28"/>
          <w:szCs w:val="28"/>
          <w:lang w:val="kk-KZ"/>
        </w:rPr>
        <w:t xml:space="preserve"> а, б - сурет).</w:t>
      </w:r>
    </w:p>
    <w:p w:rsidR="002B3393" w:rsidRPr="006B30A1" w:rsidRDefault="002B3393" w:rsidP="002B3393">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lastRenderedPageBreak/>
        <w:t xml:space="preserve">Алынған мәндер өнудің </w:t>
      </w:r>
      <w:r w:rsidR="00AE7766" w:rsidRPr="006B30A1">
        <w:rPr>
          <w:rFonts w:ascii="Times New Roman" w:hAnsi="Times New Roman"/>
          <w:sz w:val="28"/>
          <w:szCs w:val="28"/>
          <w:lang w:val="kk-KZ"/>
        </w:rPr>
        <w:t>тиімді</w:t>
      </w:r>
      <w:r w:rsidRPr="006B30A1">
        <w:rPr>
          <w:rFonts w:ascii="Times New Roman" w:hAnsi="Times New Roman"/>
          <w:sz w:val="28"/>
          <w:szCs w:val="28"/>
          <w:lang w:val="kk-KZ"/>
        </w:rPr>
        <w:t xml:space="preserve"> параметрлерін анықтауға</w:t>
      </w:r>
      <w:r w:rsidR="008446D5" w:rsidRPr="006B30A1">
        <w:rPr>
          <w:rFonts w:ascii="Times New Roman" w:hAnsi="Times New Roman"/>
          <w:sz w:val="28"/>
          <w:szCs w:val="28"/>
          <w:lang w:val="kk-KZ"/>
        </w:rPr>
        <w:t xml:space="preserve"> мүмкіндік бермейді. Сондықтан «Богатырь»</w:t>
      </w:r>
      <w:r w:rsidRPr="006B30A1">
        <w:rPr>
          <w:rFonts w:ascii="Times New Roman" w:hAnsi="Times New Roman"/>
          <w:sz w:val="28"/>
          <w:szCs w:val="28"/>
          <w:lang w:val="kk-KZ"/>
        </w:rPr>
        <w:t xml:space="preserve"> </w:t>
      </w:r>
      <w:r w:rsidR="00583429" w:rsidRPr="006B30A1">
        <w:rPr>
          <w:rFonts w:ascii="Times New Roman" w:hAnsi="Times New Roman"/>
          <w:sz w:val="28"/>
          <w:szCs w:val="28"/>
          <w:lang w:val="kk-KZ"/>
        </w:rPr>
        <w:t xml:space="preserve">жасыл </w:t>
      </w:r>
      <w:r w:rsidRPr="006B30A1">
        <w:rPr>
          <w:rFonts w:ascii="Times New Roman" w:hAnsi="Times New Roman"/>
          <w:sz w:val="28"/>
          <w:szCs w:val="28"/>
          <w:lang w:val="kk-KZ"/>
        </w:rPr>
        <w:t xml:space="preserve">қарақұмық </w:t>
      </w:r>
      <w:r w:rsidR="008446D5" w:rsidRPr="006B30A1">
        <w:rPr>
          <w:rFonts w:ascii="Times New Roman" w:hAnsi="Times New Roman"/>
          <w:sz w:val="28"/>
          <w:szCs w:val="28"/>
          <w:lang w:val="kk-KZ"/>
        </w:rPr>
        <w:t>сұрыпының өскінін өсіру т</w:t>
      </w:r>
      <w:r w:rsidRPr="006B30A1">
        <w:rPr>
          <w:rFonts w:ascii="Times New Roman" w:hAnsi="Times New Roman"/>
          <w:sz w:val="28"/>
          <w:szCs w:val="28"/>
          <w:lang w:val="kk-KZ"/>
        </w:rPr>
        <w:t xml:space="preserve">емпературасы мен ұзақтығын </w:t>
      </w:r>
      <w:r w:rsidR="00AE7766" w:rsidRPr="006B30A1">
        <w:rPr>
          <w:rFonts w:ascii="Times New Roman" w:hAnsi="Times New Roman"/>
          <w:sz w:val="28"/>
          <w:szCs w:val="28"/>
          <w:lang w:val="kk-KZ"/>
        </w:rPr>
        <w:t>тиімділеу</w:t>
      </w:r>
      <w:r w:rsidRPr="006B30A1">
        <w:rPr>
          <w:rFonts w:ascii="Times New Roman" w:hAnsi="Times New Roman"/>
          <w:sz w:val="28"/>
          <w:szCs w:val="28"/>
          <w:lang w:val="kk-KZ"/>
        </w:rPr>
        <w:t xml:space="preserve"> Е, С және В тобындағы дәрумендердің жалпы құрамына сәйкес жүргізілді.</w:t>
      </w:r>
    </w:p>
    <w:p w:rsidR="002B3393" w:rsidRDefault="008446D5" w:rsidP="002B3393">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Полиномме</w:t>
      </w:r>
      <w:r w:rsidR="00290C31" w:rsidRPr="006B30A1">
        <w:rPr>
          <w:rFonts w:ascii="Times New Roman" w:hAnsi="Times New Roman"/>
          <w:sz w:val="28"/>
          <w:szCs w:val="28"/>
          <w:lang w:val="kk-KZ"/>
        </w:rPr>
        <w:t xml:space="preserve">н сипатталған </w:t>
      </w:r>
      <w:r w:rsidRPr="006B30A1">
        <w:rPr>
          <w:rFonts w:ascii="Times New Roman" w:hAnsi="Times New Roman"/>
          <w:sz w:val="28"/>
          <w:szCs w:val="28"/>
          <w:lang w:val="kk-KZ"/>
        </w:rPr>
        <w:t>«</w:t>
      </w:r>
      <w:r w:rsidR="002B3393" w:rsidRPr="006B30A1">
        <w:rPr>
          <w:rFonts w:ascii="Times New Roman" w:hAnsi="Times New Roman"/>
          <w:sz w:val="28"/>
          <w:szCs w:val="28"/>
          <w:lang w:val="kk-KZ"/>
        </w:rPr>
        <w:t>Богатырь</w:t>
      </w:r>
      <w:r w:rsidRPr="006B30A1">
        <w:rPr>
          <w:rFonts w:ascii="Times New Roman" w:hAnsi="Times New Roman"/>
          <w:sz w:val="28"/>
          <w:szCs w:val="28"/>
          <w:lang w:val="kk-KZ"/>
        </w:rPr>
        <w:t>»</w:t>
      </w:r>
      <w:r w:rsidR="002B3393" w:rsidRPr="006B30A1">
        <w:rPr>
          <w:rFonts w:ascii="Times New Roman" w:hAnsi="Times New Roman"/>
          <w:sz w:val="28"/>
          <w:szCs w:val="28"/>
          <w:lang w:val="kk-KZ"/>
        </w:rPr>
        <w:t xml:space="preserve"> </w:t>
      </w:r>
      <w:r w:rsidR="00583429" w:rsidRPr="006B30A1">
        <w:rPr>
          <w:rFonts w:ascii="Times New Roman" w:hAnsi="Times New Roman"/>
          <w:sz w:val="28"/>
          <w:szCs w:val="28"/>
          <w:lang w:val="kk-KZ"/>
        </w:rPr>
        <w:t xml:space="preserve">жасыл </w:t>
      </w:r>
      <w:r w:rsidR="002B3393" w:rsidRPr="006B30A1">
        <w:rPr>
          <w:rFonts w:ascii="Times New Roman" w:hAnsi="Times New Roman"/>
          <w:sz w:val="28"/>
          <w:szCs w:val="28"/>
          <w:lang w:val="kk-KZ"/>
        </w:rPr>
        <w:t xml:space="preserve">қарақұмық </w:t>
      </w:r>
      <w:r w:rsidRPr="006B30A1">
        <w:rPr>
          <w:rFonts w:ascii="Times New Roman" w:hAnsi="Times New Roman"/>
          <w:sz w:val="28"/>
          <w:szCs w:val="28"/>
          <w:lang w:val="kk-KZ"/>
        </w:rPr>
        <w:t>сұрыпының</w:t>
      </w:r>
      <w:r w:rsidR="002B3393"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өскінін өсіру </w:t>
      </w:r>
      <w:r w:rsidR="002B3393" w:rsidRPr="006B30A1">
        <w:rPr>
          <w:rFonts w:ascii="Times New Roman" w:hAnsi="Times New Roman"/>
          <w:sz w:val="28"/>
          <w:szCs w:val="28"/>
          <w:lang w:val="kk-KZ"/>
        </w:rPr>
        <w:t>ұзақтығы мен температурасының ондағы Е, С және В дәрумендерінің қосындысы</w:t>
      </w:r>
      <w:r w:rsidR="00C62859" w:rsidRPr="006B30A1">
        <w:rPr>
          <w:rFonts w:ascii="Times New Roman" w:hAnsi="Times New Roman"/>
          <w:sz w:val="28"/>
          <w:szCs w:val="28"/>
          <w:lang w:val="kk-KZ"/>
        </w:rPr>
        <w:t xml:space="preserve">ның өзгеруіне графикалық түрде </w:t>
      </w:r>
      <w:r w:rsidR="00E96846" w:rsidRPr="006B30A1">
        <w:rPr>
          <w:rFonts w:ascii="Times New Roman" w:hAnsi="Times New Roman"/>
          <w:sz w:val="28"/>
          <w:szCs w:val="28"/>
          <w:lang w:val="kk-KZ"/>
        </w:rPr>
        <w:t>1</w:t>
      </w:r>
      <w:r w:rsidR="00B170A7" w:rsidRPr="006B30A1">
        <w:rPr>
          <w:rFonts w:ascii="Times New Roman" w:hAnsi="Times New Roman"/>
          <w:sz w:val="28"/>
          <w:szCs w:val="28"/>
          <w:lang w:val="kk-KZ"/>
        </w:rPr>
        <w:t>0</w:t>
      </w:r>
      <w:r w:rsidR="002B3393" w:rsidRPr="006B30A1">
        <w:rPr>
          <w:rFonts w:ascii="Times New Roman" w:hAnsi="Times New Roman"/>
          <w:sz w:val="28"/>
          <w:szCs w:val="28"/>
          <w:lang w:val="kk-KZ"/>
        </w:rPr>
        <w:t>-суретте көрсетілген.</w:t>
      </w:r>
    </w:p>
    <w:p w:rsidR="003C758A" w:rsidRPr="006B30A1" w:rsidRDefault="003C758A" w:rsidP="003C758A">
      <w:pPr>
        <w:spacing w:after="0" w:line="240" w:lineRule="auto"/>
        <w:ind w:firstLine="567"/>
        <w:jc w:val="both"/>
        <w:rPr>
          <w:rFonts w:ascii="Times New Roman" w:hAnsi="Times New Roman"/>
          <w:bCs/>
          <w:color w:val="000000"/>
          <w:sz w:val="28"/>
          <w:szCs w:val="28"/>
          <w:lang w:val="kk-KZ"/>
        </w:rPr>
      </w:pPr>
      <w:r w:rsidRPr="006B30A1">
        <w:rPr>
          <w:rFonts w:ascii="Times New Roman" w:hAnsi="Times New Roman"/>
          <w:bCs/>
          <w:color w:val="000000"/>
          <w:sz w:val="28"/>
          <w:szCs w:val="28"/>
          <w:lang w:val="kk-KZ"/>
        </w:rPr>
        <w:t>Келтірілген деректер зерттелетін дәрумендердің жиынтық құрамына олардың өскінін өсіру ұзақтығы едәуір әсер ететіндігін көрсетеді: өскінін өсіру ұзақтығы 1 тәуліктен 3 тәулікке дейін ұлғайған кезде Е, С және В тобының дәрумендерінің жиынтық құрамы 0,770-1,070 мг/100 г-дан 4,090-4,590 мг/100 г-ға дейін артады (10, а, б - сурет). «Богатырь» жасыл қарақұмық сұрыпын 4 күнге дейін өскінін өсіру ұзақтығының одан әрі артуы ондағы дәрумендердің жалпы құрамының 3,269-3,869 мг/100 г дейін төмендеуіне әкеледі, бұл В дәрумендерінің азаюына байланысты. Өскінін өсіру температурасы жасыл қарақұмық құрамындағы дәрумендердің жалпы құрамына өскінін өсіру ұзақтығымен салыстырғанда аз әсер етеді, алайда зерттелген диапазонда 21,5 – 22,0 ºС жоғары температурада дәрумендер қосындысының максималды мөлшері байқалады [</w:t>
      </w:r>
      <w:r w:rsidRPr="006B30A1">
        <w:rPr>
          <w:rFonts w:ascii="Times New Roman" w:hAnsi="Times New Roman"/>
          <w:sz w:val="28"/>
          <w:szCs w:val="28"/>
          <w:lang w:val="kk-KZ"/>
        </w:rPr>
        <w:t>111, 10-11 б.]</w:t>
      </w:r>
      <w:r w:rsidRPr="006B30A1">
        <w:rPr>
          <w:rFonts w:ascii="Times New Roman" w:hAnsi="Times New Roman"/>
          <w:bCs/>
          <w:color w:val="000000"/>
          <w:sz w:val="28"/>
          <w:szCs w:val="28"/>
          <w:lang w:val="kk-KZ"/>
        </w:rPr>
        <w:t>.</w:t>
      </w:r>
    </w:p>
    <w:p w:rsidR="003C758A" w:rsidRPr="006B30A1" w:rsidRDefault="003C758A" w:rsidP="002B3393">
      <w:pPr>
        <w:spacing w:after="0" w:line="240" w:lineRule="auto"/>
        <w:ind w:firstLine="567"/>
        <w:jc w:val="both"/>
        <w:rPr>
          <w:rFonts w:ascii="Times New Roman" w:hAnsi="Times New Roman"/>
          <w:sz w:val="28"/>
          <w:szCs w:val="28"/>
          <w:lang w:val="kk-KZ"/>
        </w:rPr>
      </w:pPr>
    </w:p>
    <w:p w:rsidR="003639BB" w:rsidRPr="006B30A1" w:rsidRDefault="003639BB" w:rsidP="003639BB">
      <w:pPr>
        <w:spacing w:after="0" w:line="240" w:lineRule="auto"/>
        <w:ind w:firstLine="567"/>
        <w:jc w:val="both"/>
        <w:rPr>
          <w:rFonts w:ascii="Times New Roman" w:hAnsi="Times New Roman"/>
          <w:color w:val="000000"/>
          <w:sz w:val="28"/>
          <w:szCs w:val="28"/>
          <w:lang w:val="kk-KZ"/>
        </w:rPr>
      </w:pPr>
    </w:p>
    <w:p w:rsidR="003639BB" w:rsidRPr="006B30A1" w:rsidRDefault="005E609A" w:rsidP="003639BB">
      <w:pPr>
        <w:spacing w:after="0" w:line="240" w:lineRule="auto"/>
        <w:jc w:val="center"/>
        <w:rPr>
          <w:rFonts w:ascii="Times New Roman" w:hAnsi="Times New Roman"/>
          <w:color w:val="000000"/>
          <w:sz w:val="28"/>
          <w:szCs w:val="28"/>
        </w:rPr>
      </w:pPr>
      <w:r w:rsidRPr="006B30A1">
        <w:rPr>
          <w:rFonts w:cstheme="minorHAnsi"/>
          <w:noProof/>
        </w:rPr>
        <w:drawing>
          <wp:inline distT="0" distB="0" distL="0" distR="0" wp14:anchorId="35917545" wp14:editId="284CA4CB">
            <wp:extent cx="2575654" cy="22034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1222" cy="2208214"/>
                    </a:xfrm>
                    <a:prstGeom prst="rect">
                      <a:avLst/>
                    </a:prstGeom>
                    <a:noFill/>
                    <a:ln>
                      <a:noFill/>
                    </a:ln>
                  </pic:spPr>
                </pic:pic>
              </a:graphicData>
            </a:graphic>
          </wp:inline>
        </w:drawing>
      </w:r>
      <w:r w:rsidRPr="006B30A1">
        <w:rPr>
          <w:noProof/>
        </w:rPr>
        <w:drawing>
          <wp:inline distT="0" distB="0" distL="0" distR="0" wp14:anchorId="42456FC9" wp14:editId="7CDE3DB2">
            <wp:extent cx="2701548" cy="2203450"/>
            <wp:effectExtent l="0" t="0" r="381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9521" cy="2209953"/>
                    </a:xfrm>
                    <a:prstGeom prst="rect">
                      <a:avLst/>
                    </a:prstGeom>
                    <a:noFill/>
                    <a:ln>
                      <a:noFill/>
                    </a:ln>
                  </pic:spPr>
                </pic:pic>
              </a:graphicData>
            </a:graphic>
          </wp:inline>
        </w:drawing>
      </w:r>
    </w:p>
    <w:p w:rsidR="008446D5" w:rsidRPr="006B30A1" w:rsidRDefault="008446D5" w:rsidP="008446D5">
      <w:pPr>
        <w:spacing w:after="0" w:line="240" w:lineRule="auto"/>
        <w:ind w:firstLine="567"/>
        <w:jc w:val="both"/>
        <w:rPr>
          <w:rFonts w:ascii="Times New Roman" w:hAnsi="Times New Roman"/>
          <w:color w:val="000000"/>
          <w:sz w:val="28"/>
          <w:szCs w:val="28"/>
          <w:lang w:val="kk-KZ"/>
        </w:rPr>
      </w:pPr>
      <w:r w:rsidRPr="006B30A1">
        <w:rPr>
          <w:rFonts w:ascii="Times New Roman" w:hAnsi="Times New Roman"/>
          <w:color w:val="000000"/>
          <w:sz w:val="28"/>
          <w:szCs w:val="28"/>
          <w:lang w:val="kk-KZ"/>
        </w:rPr>
        <w:t xml:space="preserve">                             </w:t>
      </w:r>
      <w:r w:rsidR="003639BB" w:rsidRPr="006B30A1">
        <w:rPr>
          <w:rFonts w:ascii="Times New Roman" w:hAnsi="Times New Roman"/>
          <w:color w:val="000000"/>
          <w:sz w:val="28"/>
          <w:szCs w:val="28"/>
          <w:lang w:val="kk-KZ"/>
        </w:rPr>
        <w:t>а)</w:t>
      </w:r>
      <w:r w:rsidRPr="006B30A1">
        <w:rPr>
          <w:rFonts w:ascii="Times New Roman" w:hAnsi="Times New Roman"/>
          <w:color w:val="000000"/>
          <w:sz w:val="28"/>
          <w:szCs w:val="28"/>
          <w:lang w:val="kk-KZ"/>
        </w:rPr>
        <w:t xml:space="preserve">                                                     б)</w:t>
      </w:r>
    </w:p>
    <w:p w:rsidR="008446D5" w:rsidRPr="006B30A1" w:rsidRDefault="008446D5" w:rsidP="003639BB">
      <w:pPr>
        <w:spacing w:after="0" w:line="240" w:lineRule="auto"/>
        <w:ind w:firstLine="567"/>
        <w:jc w:val="both"/>
        <w:rPr>
          <w:rFonts w:ascii="Times New Roman" w:hAnsi="Times New Roman"/>
          <w:color w:val="000000"/>
          <w:sz w:val="28"/>
          <w:szCs w:val="28"/>
          <w:lang w:val="kk-KZ"/>
        </w:rPr>
      </w:pPr>
    </w:p>
    <w:p w:rsidR="003639BB" w:rsidRPr="006B30A1" w:rsidRDefault="00C62859" w:rsidP="008446D5">
      <w:pPr>
        <w:spacing w:after="0" w:line="240" w:lineRule="auto"/>
        <w:jc w:val="center"/>
        <w:rPr>
          <w:rFonts w:ascii="Times New Roman" w:hAnsi="Times New Roman"/>
          <w:color w:val="000000"/>
          <w:sz w:val="28"/>
          <w:szCs w:val="28"/>
          <w:lang w:val="kk-KZ"/>
        </w:rPr>
      </w:pPr>
      <w:r w:rsidRPr="006B30A1">
        <w:rPr>
          <w:rFonts w:ascii="Times New Roman" w:hAnsi="Times New Roman"/>
          <w:color w:val="000000"/>
          <w:sz w:val="28"/>
          <w:szCs w:val="28"/>
          <w:lang w:val="kk-KZ"/>
        </w:rPr>
        <w:t xml:space="preserve">Сурет </w:t>
      </w:r>
      <w:r w:rsidR="00E96846" w:rsidRPr="006B30A1">
        <w:rPr>
          <w:rFonts w:ascii="Times New Roman" w:hAnsi="Times New Roman"/>
          <w:color w:val="000000"/>
          <w:sz w:val="28"/>
          <w:szCs w:val="28"/>
          <w:lang w:val="kk-KZ"/>
        </w:rPr>
        <w:t>1</w:t>
      </w:r>
      <w:r w:rsidR="00B170A7" w:rsidRPr="006B30A1">
        <w:rPr>
          <w:rFonts w:ascii="Times New Roman" w:hAnsi="Times New Roman"/>
          <w:color w:val="000000"/>
          <w:sz w:val="28"/>
          <w:szCs w:val="28"/>
          <w:lang w:val="kk-KZ"/>
        </w:rPr>
        <w:t>0</w:t>
      </w:r>
      <w:r w:rsidR="008446D5" w:rsidRPr="006B30A1">
        <w:rPr>
          <w:rFonts w:ascii="Times New Roman" w:hAnsi="Times New Roman"/>
          <w:color w:val="000000"/>
          <w:sz w:val="28"/>
          <w:szCs w:val="28"/>
          <w:lang w:val="kk-KZ"/>
        </w:rPr>
        <w:t xml:space="preserve"> - «Богатырь» </w:t>
      </w:r>
      <w:r w:rsidR="00583429" w:rsidRPr="006B30A1">
        <w:rPr>
          <w:rFonts w:ascii="Times New Roman" w:hAnsi="Times New Roman"/>
          <w:color w:val="000000"/>
          <w:sz w:val="28"/>
          <w:szCs w:val="28"/>
          <w:lang w:val="kk-KZ"/>
        </w:rPr>
        <w:t xml:space="preserve">жасыл </w:t>
      </w:r>
      <w:r w:rsidR="008446D5" w:rsidRPr="006B30A1">
        <w:rPr>
          <w:rFonts w:ascii="Times New Roman" w:hAnsi="Times New Roman"/>
          <w:color w:val="000000"/>
          <w:sz w:val="28"/>
          <w:szCs w:val="28"/>
          <w:lang w:val="kk-KZ"/>
        </w:rPr>
        <w:t xml:space="preserve">қарақұмық сұрыпының өскінін өсіру ұзақтығы (күн) мен температурасының </w:t>
      </w:r>
      <w:r w:rsidR="008446D5" w:rsidRPr="006B30A1">
        <w:rPr>
          <w:rFonts w:ascii="Times New Roman" w:hAnsi="Times New Roman"/>
          <w:bCs/>
          <w:color w:val="000000"/>
          <w:sz w:val="28"/>
          <w:szCs w:val="28"/>
          <w:lang w:val="kk-KZ"/>
        </w:rPr>
        <w:t xml:space="preserve">(ºС) </w:t>
      </w:r>
      <w:r w:rsidR="008446D5" w:rsidRPr="006B30A1">
        <w:rPr>
          <w:rFonts w:ascii="Times New Roman" w:hAnsi="Times New Roman"/>
          <w:color w:val="000000"/>
          <w:sz w:val="28"/>
          <w:szCs w:val="28"/>
          <w:lang w:val="kk-KZ"/>
        </w:rPr>
        <w:t xml:space="preserve">құрамындағы Е, С және В тобындағы дәрумендердің суммасының өзгеруіне әсері: </w:t>
      </w:r>
      <w:r w:rsidR="008446D5" w:rsidRPr="006B30A1">
        <w:rPr>
          <w:rFonts w:ascii="Times New Roman" w:hAnsi="Times New Roman"/>
          <w:i/>
          <w:color w:val="000000"/>
          <w:sz w:val="28"/>
          <w:szCs w:val="28"/>
          <w:lang w:val="kk-KZ"/>
        </w:rPr>
        <w:t>а</w:t>
      </w:r>
      <w:r w:rsidR="008446D5" w:rsidRPr="006B30A1">
        <w:rPr>
          <w:rFonts w:ascii="Times New Roman" w:hAnsi="Times New Roman"/>
          <w:color w:val="000000"/>
          <w:sz w:val="28"/>
          <w:szCs w:val="28"/>
          <w:lang w:val="kk-KZ"/>
        </w:rPr>
        <w:t xml:space="preserve"> – жауап беті; </w:t>
      </w:r>
      <w:r w:rsidR="008446D5" w:rsidRPr="006B30A1">
        <w:rPr>
          <w:rFonts w:ascii="Times New Roman" w:hAnsi="Times New Roman"/>
          <w:i/>
          <w:color w:val="000000"/>
          <w:sz w:val="28"/>
          <w:szCs w:val="28"/>
          <w:lang w:val="kk-KZ"/>
        </w:rPr>
        <w:t>б</w:t>
      </w:r>
      <w:r w:rsidR="008446D5" w:rsidRPr="006B30A1">
        <w:rPr>
          <w:rFonts w:ascii="Times New Roman" w:hAnsi="Times New Roman"/>
          <w:color w:val="000000"/>
          <w:sz w:val="28"/>
          <w:szCs w:val="28"/>
          <w:lang w:val="kk-KZ"/>
        </w:rPr>
        <w:t xml:space="preserve"> – контурлы график</w:t>
      </w:r>
    </w:p>
    <w:p w:rsidR="008446D5" w:rsidRPr="006B30A1" w:rsidRDefault="008446D5" w:rsidP="003639BB">
      <w:pPr>
        <w:spacing w:after="0" w:line="240" w:lineRule="auto"/>
        <w:ind w:firstLine="567"/>
        <w:jc w:val="both"/>
        <w:rPr>
          <w:rFonts w:ascii="Times New Roman" w:hAnsi="Times New Roman"/>
          <w:bCs/>
          <w:color w:val="000000"/>
          <w:sz w:val="28"/>
          <w:szCs w:val="28"/>
          <w:lang w:val="kk-KZ"/>
        </w:rPr>
      </w:pPr>
    </w:p>
    <w:p w:rsidR="008446D5" w:rsidRPr="006B30A1" w:rsidRDefault="008446D5" w:rsidP="008446D5">
      <w:pPr>
        <w:spacing w:after="0" w:line="240" w:lineRule="auto"/>
        <w:ind w:firstLine="567"/>
        <w:jc w:val="both"/>
        <w:rPr>
          <w:rFonts w:ascii="Times New Roman" w:hAnsi="Times New Roman"/>
          <w:color w:val="000000"/>
          <w:sz w:val="28"/>
          <w:szCs w:val="28"/>
          <w:lang w:val="kk-KZ"/>
        </w:rPr>
      </w:pPr>
      <w:r w:rsidRPr="006B30A1">
        <w:rPr>
          <w:rFonts w:ascii="Times New Roman" w:hAnsi="Times New Roman"/>
          <w:i/>
          <w:color w:val="000000"/>
          <w:sz w:val="28"/>
          <w:szCs w:val="28"/>
          <w:lang w:val="kk-KZ"/>
        </w:rPr>
        <w:t>Statistica 10 (StatSoft, Inc.)</w:t>
      </w:r>
      <w:r w:rsidRPr="006B30A1">
        <w:rPr>
          <w:rFonts w:ascii="Times New Roman" w:hAnsi="Times New Roman"/>
          <w:color w:val="000000"/>
          <w:sz w:val="28"/>
          <w:szCs w:val="28"/>
          <w:lang w:val="kk-KZ"/>
        </w:rPr>
        <w:t xml:space="preserve"> бағдарламалық жиынтығында (2</w:t>
      </w:r>
      <w:r w:rsidR="00B170A7" w:rsidRPr="006B30A1">
        <w:rPr>
          <w:rFonts w:ascii="Times New Roman" w:hAnsi="Times New Roman"/>
          <w:color w:val="000000"/>
          <w:sz w:val="28"/>
          <w:szCs w:val="28"/>
          <w:lang w:val="kk-KZ"/>
        </w:rPr>
        <w:t>2</w:t>
      </w:r>
      <w:r w:rsidRPr="006B30A1">
        <w:rPr>
          <w:rFonts w:ascii="Times New Roman" w:hAnsi="Times New Roman"/>
          <w:color w:val="000000"/>
          <w:sz w:val="28"/>
          <w:szCs w:val="28"/>
          <w:lang w:val="kk-KZ"/>
        </w:rPr>
        <w:t xml:space="preserve">) «Богатырь» </w:t>
      </w:r>
      <w:r w:rsidR="00583429" w:rsidRPr="006B30A1">
        <w:rPr>
          <w:rFonts w:ascii="Times New Roman" w:hAnsi="Times New Roman"/>
          <w:color w:val="000000"/>
          <w:sz w:val="28"/>
          <w:szCs w:val="28"/>
          <w:lang w:val="kk-KZ"/>
        </w:rPr>
        <w:t xml:space="preserve">жасыл </w:t>
      </w:r>
      <w:r w:rsidRPr="006B30A1">
        <w:rPr>
          <w:rFonts w:ascii="Times New Roman" w:hAnsi="Times New Roman"/>
          <w:color w:val="000000"/>
          <w:sz w:val="28"/>
          <w:szCs w:val="28"/>
          <w:lang w:val="kk-KZ"/>
        </w:rPr>
        <w:t xml:space="preserve">қарақұмық сұрыпының өскінін өсірудің </w:t>
      </w:r>
      <w:r w:rsidR="001D0984" w:rsidRPr="006B30A1">
        <w:rPr>
          <w:rFonts w:ascii="Times New Roman" w:hAnsi="Times New Roman"/>
          <w:color w:val="000000"/>
          <w:sz w:val="28"/>
          <w:szCs w:val="28"/>
          <w:lang w:val="kk-KZ"/>
        </w:rPr>
        <w:t>тиімді</w:t>
      </w:r>
      <w:r w:rsidRPr="006B30A1">
        <w:rPr>
          <w:rFonts w:ascii="Times New Roman" w:hAnsi="Times New Roman"/>
          <w:color w:val="000000"/>
          <w:sz w:val="28"/>
          <w:szCs w:val="28"/>
          <w:lang w:val="kk-KZ"/>
        </w:rPr>
        <w:t xml:space="preserve"> параметрлерін белгілеуге мүмкіндік берді – өскінін өсіру температурасы 21,5 ºС, өскінін өсіру ұзақтығы </w:t>
      </w:r>
      <w:r w:rsidRPr="006B30A1">
        <w:rPr>
          <w:rFonts w:ascii="Times New Roman" w:hAnsi="Times New Roman"/>
          <w:color w:val="000000"/>
          <w:sz w:val="28"/>
          <w:szCs w:val="28"/>
          <w:lang w:val="kk-KZ"/>
        </w:rPr>
        <w:lastRenderedPageBreak/>
        <w:t xml:space="preserve">3,0 тәулік. </w:t>
      </w:r>
      <w:r w:rsidR="00AE7766" w:rsidRPr="006B30A1">
        <w:rPr>
          <w:rFonts w:ascii="Times New Roman" w:hAnsi="Times New Roman"/>
          <w:color w:val="000000"/>
          <w:sz w:val="28"/>
          <w:szCs w:val="28"/>
          <w:lang w:val="kk-KZ"/>
        </w:rPr>
        <w:t>Дәннің ө</w:t>
      </w:r>
      <w:r w:rsidRPr="006B30A1">
        <w:rPr>
          <w:rFonts w:ascii="Times New Roman" w:hAnsi="Times New Roman"/>
          <w:color w:val="000000"/>
          <w:sz w:val="28"/>
          <w:szCs w:val="28"/>
          <w:lang w:val="kk-KZ"/>
        </w:rPr>
        <w:t>скінін өсіру</w:t>
      </w:r>
      <w:r w:rsidR="00AE7766" w:rsidRPr="006B30A1">
        <w:rPr>
          <w:rFonts w:ascii="Times New Roman" w:hAnsi="Times New Roman"/>
          <w:color w:val="000000"/>
          <w:sz w:val="28"/>
          <w:szCs w:val="28"/>
          <w:lang w:val="kk-KZ"/>
        </w:rPr>
        <w:t>дің тиімді</w:t>
      </w:r>
      <w:r w:rsidRPr="006B30A1">
        <w:rPr>
          <w:rFonts w:ascii="Times New Roman" w:hAnsi="Times New Roman"/>
          <w:color w:val="000000"/>
          <w:sz w:val="28"/>
          <w:szCs w:val="28"/>
          <w:lang w:val="kk-KZ"/>
        </w:rPr>
        <w:t xml:space="preserve"> параметрлерінде</w:t>
      </w:r>
      <w:r w:rsidR="00583429" w:rsidRPr="006B30A1">
        <w:rPr>
          <w:rFonts w:ascii="Times New Roman" w:hAnsi="Times New Roman"/>
          <w:color w:val="000000"/>
          <w:sz w:val="28"/>
          <w:szCs w:val="28"/>
          <w:lang w:val="kk-KZ"/>
        </w:rPr>
        <w:t xml:space="preserve"> жасыл</w:t>
      </w:r>
      <w:r w:rsidRPr="006B30A1">
        <w:rPr>
          <w:rFonts w:ascii="Times New Roman" w:hAnsi="Times New Roman"/>
          <w:color w:val="000000"/>
          <w:sz w:val="28"/>
          <w:szCs w:val="28"/>
          <w:lang w:val="kk-KZ"/>
        </w:rPr>
        <w:t xml:space="preserve"> қарақұмықтағы Е, С және В дәрумендерінің жалпы мөлшері максималды-4,591 мг/100 г </w:t>
      </w:r>
      <w:r w:rsidR="00924413" w:rsidRPr="006B30A1">
        <w:rPr>
          <w:rFonts w:ascii="Times New Roman" w:hAnsi="Times New Roman"/>
          <w:color w:val="000000"/>
          <w:sz w:val="28"/>
          <w:szCs w:val="28"/>
          <w:lang w:val="kk-KZ"/>
        </w:rPr>
        <w:t xml:space="preserve">құрады </w:t>
      </w:r>
      <w:r w:rsidRPr="006B30A1">
        <w:rPr>
          <w:rFonts w:ascii="Times New Roman" w:hAnsi="Times New Roman"/>
          <w:color w:val="000000"/>
          <w:sz w:val="28"/>
          <w:szCs w:val="28"/>
          <w:lang w:val="kk-KZ"/>
        </w:rPr>
        <w:t>(</w:t>
      </w:r>
      <w:r w:rsidR="00E96846" w:rsidRPr="006B30A1">
        <w:rPr>
          <w:rFonts w:ascii="Times New Roman" w:hAnsi="Times New Roman"/>
          <w:color w:val="000000"/>
          <w:sz w:val="28"/>
          <w:szCs w:val="28"/>
          <w:lang w:val="kk-KZ"/>
        </w:rPr>
        <w:t>1</w:t>
      </w:r>
      <w:r w:rsidR="00B170A7" w:rsidRPr="006B30A1">
        <w:rPr>
          <w:rFonts w:ascii="Times New Roman" w:hAnsi="Times New Roman"/>
          <w:color w:val="000000"/>
          <w:sz w:val="28"/>
          <w:szCs w:val="28"/>
          <w:lang w:val="kk-KZ"/>
        </w:rPr>
        <w:t>0</w:t>
      </w:r>
      <w:r w:rsidR="00C62859" w:rsidRPr="006B30A1">
        <w:rPr>
          <w:rFonts w:ascii="Times New Roman" w:hAnsi="Times New Roman"/>
          <w:color w:val="000000"/>
          <w:sz w:val="28"/>
          <w:szCs w:val="28"/>
          <w:lang w:val="kk-KZ"/>
        </w:rPr>
        <w:t>,</w:t>
      </w:r>
      <w:r w:rsidRPr="006B30A1">
        <w:rPr>
          <w:rFonts w:ascii="Times New Roman" w:hAnsi="Times New Roman"/>
          <w:color w:val="000000"/>
          <w:sz w:val="28"/>
          <w:szCs w:val="28"/>
          <w:lang w:val="kk-KZ"/>
        </w:rPr>
        <w:t xml:space="preserve"> а, б </w:t>
      </w:r>
      <w:r w:rsidR="00C62859" w:rsidRPr="006B30A1">
        <w:rPr>
          <w:rFonts w:ascii="Times New Roman" w:hAnsi="Times New Roman"/>
          <w:color w:val="000000"/>
          <w:sz w:val="28"/>
          <w:szCs w:val="28"/>
          <w:lang w:val="kk-KZ"/>
        </w:rPr>
        <w:t xml:space="preserve">- </w:t>
      </w:r>
      <w:r w:rsidR="00924413" w:rsidRPr="006B30A1">
        <w:rPr>
          <w:rFonts w:ascii="Times New Roman" w:hAnsi="Times New Roman"/>
          <w:color w:val="000000"/>
          <w:sz w:val="28"/>
          <w:szCs w:val="28"/>
          <w:lang w:val="kk-KZ"/>
        </w:rPr>
        <w:t>сурет</w:t>
      </w:r>
      <w:r w:rsidRPr="006B30A1">
        <w:rPr>
          <w:rFonts w:ascii="Times New Roman" w:hAnsi="Times New Roman"/>
          <w:color w:val="000000"/>
          <w:sz w:val="28"/>
          <w:szCs w:val="28"/>
          <w:lang w:val="kk-KZ"/>
        </w:rPr>
        <w:t>).</w:t>
      </w:r>
      <w:r w:rsidR="002905A7" w:rsidRPr="006B30A1">
        <w:rPr>
          <w:rFonts w:ascii="Times New Roman" w:hAnsi="Times New Roman"/>
          <w:color w:val="000000"/>
          <w:sz w:val="28"/>
          <w:szCs w:val="28"/>
          <w:lang w:val="kk-KZ"/>
        </w:rPr>
        <w:t xml:space="preserve"> </w:t>
      </w:r>
      <w:r w:rsidRPr="006B30A1">
        <w:rPr>
          <w:rFonts w:ascii="Times New Roman" w:hAnsi="Times New Roman"/>
          <w:color w:val="000000"/>
          <w:sz w:val="28"/>
          <w:szCs w:val="28"/>
          <w:lang w:val="kk-KZ"/>
        </w:rPr>
        <w:t>Сондықтан</w:t>
      </w:r>
      <w:r w:rsidR="00924413" w:rsidRPr="006B30A1">
        <w:rPr>
          <w:rFonts w:ascii="Times New Roman" w:hAnsi="Times New Roman"/>
          <w:color w:val="000000"/>
          <w:sz w:val="28"/>
          <w:szCs w:val="28"/>
          <w:lang w:val="kk-KZ"/>
        </w:rPr>
        <w:t>,</w:t>
      </w:r>
      <w:r w:rsidRPr="006B30A1">
        <w:rPr>
          <w:rFonts w:ascii="Times New Roman" w:hAnsi="Times New Roman"/>
          <w:color w:val="000000"/>
          <w:sz w:val="28"/>
          <w:szCs w:val="28"/>
          <w:lang w:val="kk-KZ"/>
        </w:rPr>
        <w:t xml:space="preserve"> </w:t>
      </w:r>
      <w:r w:rsidR="00924413" w:rsidRPr="006B30A1">
        <w:rPr>
          <w:rFonts w:ascii="Times New Roman" w:hAnsi="Times New Roman"/>
          <w:color w:val="000000"/>
          <w:sz w:val="28"/>
          <w:szCs w:val="28"/>
          <w:lang w:val="kk-KZ"/>
        </w:rPr>
        <w:t>«</w:t>
      </w:r>
      <w:r w:rsidRPr="006B30A1">
        <w:rPr>
          <w:rFonts w:ascii="Times New Roman" w:hAnsi="Times New Roman"/>
          <w:color w:val="000000"/>
          <w:sz w:val="28"/>
          <w:szCs w:val="28"/>
          <w:lang w:val="kk-KZ"/>
        </w:rPr>
        <w:t>Богатырь</w:t>
      </w:r>
      <w:r w:rsidR="00924413" w:rsidRPr="006B30A1">
        <w:rPr>
          <w:rFonts w:ascii="Times New Roman" w:hAnsi="Times New Roman"/>
          <w:color w:val="000000"/>
          <w:sz w:val="28"/>
          <w:szCs w:val="28"/>
          <w:lang w:val="kk-KZ"/>
        </w:rPr>
        <w:t>»</w:t>
      </w:r>
      <w:r w:rsidR="00583429" w:rsidRPr="006B30A1">
        <w:rPr>
          <w:rFonts w:ascii="Times New Roman" w:hAnsi="Times New Roman"/>
          <w:color w:val="000000"/>
          <w:sz w:val="28"/>
          <w:szCs w:val="28"/>
          <w:lang w:val="kk-KZ"/>
        </w:rPr>
        <w:t xml:space="preserve"> жасыл</w:t>
      </w:r>
      <w:r w:rsidRPr="006B30A1">
        <w:rPr>
          <w:rFonts w:ascii="Times New Roman" w:hAnsi="Times New Roman"/>
          <w:color w:val="000000"/>
          <w:sz w:val="28"/>
          <w:szCs w:val="28"/>
          <w:lang w:val="kk-KZ"/>
        </w:rPr>
        <w:t xml:space="preserve"> қарақұмық </w:t>
      </w:r>
      <w:r w:rsidR="00924413" w:rsidRPr="006B30A1">
        <w:rPr>
          <w:rFonts w:ascii="Times New Roman" w:hAnsi="Times New Roman"/>
          <w:color w:val="000000"/>
          <w:sz w:val="28"/>
          <w:szCs w:val="28"/>
          <w:lang w:val="kk-KZ"/>
        </w:rPr>
        <w:t xml:space="preserve">сұрыпының өскінін өсірудің </w:t>
      </w:r>
      <w:r w:rsidR="00AE7766" w:rsidRPr="006B30A1">
        <w:rPr>
          <w:rFonts w:ascii="Times New Roman" w:hAnsi="Times New Roman"/>
          <w:color w:val="000000"/>
          <w:sz w:val="28"/>
          <w:szCs w:val="28"/>
          <w:lang w:val="kk-KZ"/>
        </w:rPr>
        <w:t xml:space="preserve">тиімді </w:t>
      </w:r>
      <w:r w:rsidR="00924413" w:rsidRPr="006B30A1">
        <w:rPr>
          <w:rFonts w:ascii="Times New Roman" w:hAnsi="Times New Roman"/>
          <w:color w:val="000000"/>
          <w:sz w:val="28"/>
          <w:szCs w:val="28"/>
          <w:lang w:val="kk-KZ"/>
        </w:rPr>
        <w:t>параметрлері</w:t>
      </w:r>
      <w:r w:rsidRPr="006B30A1">
        <w:rPr>
          <w:rFonts w:ascii="Times New Roman" w:hAnsi="Times New Roman"/>
          <w:color w:val="000000"/>
          <w:sz w:val="28"/>
          <w:szCs w:val="28"/>
          <w:lang w:val="kk-KZ"/>
        </w:rPr>
        <w:t xml:space="preserve"> келесідей</w:t>
      </w:r>
      <w:r w:rsidR="00924413" w:rsidRPr="006B30A1">
        <w:rPr>
          <w:rFonts w:ascii="Times New Roman" w:hAnsi="Times New Roman"/>
          <w:color w:val="000000"/>
          <w:sz w:val="28"/>
          <w:szCs w:val="28"/>
          <w:lang w:val="kk-KZ"/>
        </w:rPr>
        <w:t xml:space="preserve"> болды</w:t>
      </w:r>
      <w:r w:rsidRPr="006B30A1">
        <w:rPr>
          <w:rFonts w:ascii="Times New Roman" w:hAnsi="Times New Roman"/>
          <w:color w:val="000000"/>
          <w:sz w:val="28"/>
          <w:szCs w:val="28"/>
          <w:lang w:val="kk-KZ"/>
        </w:rPr>
        <w:t xml:space="preserve">: </w:t>
      </w:r>
      <w:r w:rsidR="00924413" w:rsidRPr="006B30A1">
        <w:rPr>
          <w:rFonts w:ascii="Times New Roman" w:hAnsi="Times New Roman"/>
          <w:color w:val="000000"/>
          <w:sz w:val="28"/>
          <w:szCs w:val="28"/>
          <w:lang w:val="kk-KZ"/>
        </w:rPr>
        <w:t xml:space="preserve">өскінін өсіру </w:t>
      </w:r>
      <w:r w:rsidRPr="006B30A1">
        <w:rPr>
          <w:rFonts w:ascii="Times New Roman" w:hAnsi="Times New Roman"/>
          <w:color w:val="000000"/>
          <w:sz w:val="28"/>
          <w:szCs w:val="28"/>
          <w:lang w:val="kk-KZ"/>
        </w:rPr>
        <w:t>температура</w:t>
      </w:r>
      <w:r w:rsidR="00924413" w:rsidRPr="006B30A1">
        <w:rPr>
          <w:rFonts w:ascii="Times New Roman" w:hAnsi="Times New Roman"/>
          <w:color w:val="000000"/>
          <w:sz w:val="28"/>
          <w:szCs w:val="28"/>
          <w:lang w:val="kk-KZ"/>
        </w:rPr>
        <w:t>сы</w:t>
      </w:r>
      <w:r w:rsidRPr="006B30A1">
        <w:rPr>
          <w:rFonts w:ascii="Times New Roman" w:hAnsi="Times New Roman"/>
          <w:color w:val="000000"/>
          <w:sz w:val="28"/>
          <w:szCs w:val="28"/>
          <w:lang w:val="kk-KZ"/>
        </w:rPr>
        <w:t xml:space="preserve"> 21,5 ºС, </w:t>
      </w:r>
      <w:r w:rsidR="00924413" w:rsidRPr="006B30A1">
        <w:rPr>
          <w:rFonts w:ascii="Times New Roman" w:hAnsi="Times New Roman"/>
          <w:color w:val="000000"/>
          <w:sz w:val="28"/>
          <w:szCs w:val="28"/>
          <w:lang w:val="kk-KZ"/>
        </w:rPr>
        <w:t>өскінін өсіру</w:t>
      </w:r>
      <w:r w:rsidRPr="006B30A1">
        <w:rPr>
          <w:rFonts w:ascii="Times New Roman" w:hAnsi="Times New Roman"/>
          <w:color w:val="000000"/>
          <w:sz w:val="28"/>
          <w:szCs w:val="28"/>
          <w:lang w:val="kk-KZ"/>
        </w:rPr>
        <w:t xml:space="preserve"> ұзақтығы 3,0 күн</w:t>
      </w:r>
      <w:r w:rsidR="005E0F4F" w:rsidRPr="006B30A1">
        <w:rPr>
          <w:rFonts w:ascii="Times New Roman" w:hAnsi="Times New Roman"/>
          <w:color w:val="000000"/>
          <w:sz w:val="28"/>
          <w:szCs w:val="28"/>
          <w:lang w:val="kk-KZ"/>
        </w:rPr>
        <w:t xml:space="preserve"> </w:t>
      </w:r>
      <w:r w:rsidR="005E0F4F" w:rsidRPr="006B30A1">
        <w:rPr>
          <w:rFonts w:ascii="Times New Roman" w:hAnsi="Times New Roman"/>
          <w:bCs/>
          <w:color w:val="000000"/>
          <w:sz w:val="28"/>
          <w:szCs w:val="28"/>
          <w:lang w:val="kk-KZ"/>
        </w:rPr>
        <w:t>[</w:t>
      </w:r>
      <w:r w:rsidR="001A074B" w:rsidRPr="006B30A1">
        <w:rPr>
          <w:rFonts w:ascii="Times New Roman" w:hAnsi="Times New Roman"/>
          <w:sz w:val="28"/>
          <w:szCs w:val="28"/>
          <w:lang w:val="kk-KZ"/>
        </w:rPr>
        <w:t>111</w:t>
      </w:r>
      <w:r w:rsidR="005E0F4F" w:rsidRPr="006B30A1">
        <w:rPr>
          <w:rFonts w:ascii="Times New Roman" w:hAnsi="Times New Roman"/>
          <w:sz w:val="28"/>
          <w:szCs w:val="28"/>
          <w:lang w:val="kk-KZ"/>
        </w:rPr>
        <w:t xml:space="preserve">, </w:t>
      </w:r>
      <w:r w:rsidR="00290C31" w:rsidRPr="006B30A1">
        <w:rPr>
          <w:rFonts w:ascii="Times New Roman" w:hAnsi="Times New Roman"/>
          <w:sz w:val="28"/>
          <w:szCs w:val="28"/>
          <w:lang w:val="kk-KZ"/>
        </w:rPr>
        <w:t>10</w:t>
      </w:r>
      <w:r w:rsidR="005E0F4F" w:rsidRPr="006B30A1">
        <w:rPr>
          <w:rFonts w:ascii="Times New Roman" w:hAnsi="Times New Roman"/>
          <w:sz w:val="28"/>
          <w:szCs w:val="28"/>
          <w:lang w:val="kk-KZ"/>
        </w:rPr>
        <w:t xml:space="preserve"> б.]</w:t>
      </w:r>
      <w:r w:rsidRPr="006B30A1">
        <w:rPr>
          <w:rFonts w:ascii="Times New Roman" w:hAnsi="Times New Roman"/>
          <w:color w:val="000000"/>
          <w:sz w:val="28"/>
          <w:szCs w:val="28"/>
          <w:lang w:val="kk-KZ"/>
        </w:rPr>
        <w:t>.</w:t>
      </w:r>
    </w:p>
    <w:p w:rsidR="008F104E" w:rsidRPr="006B30A1" w:rsidRDefault="008F104E" w:rsidP="00746AF0">
      <w:pPr>
        <w:spacing w:after="0" w:line="240" w:lineRule="auto"/>
        <w:ind w:firstLine="709"/>
        <w:jc w:val="both"/>
        <w:rPr>
          <w:rFonts w:ascii="Times New Roman" w:eastAsia="Times-Bold" w:hAnsi="Times New Roman"/>
          <w:b/>
          <w:bCs/>
          <w:sz w:val="28"/>
          <w:szCs w:val="28"/>
          <w:lang w:val="kk-KZ"/>
        </w:rPr>
      </w:pPr>
    </w:p>
    <w:bookmarkEnd w:id="15"/>
    <w:p w:rsidR="00746AF0" w:rsidRPr="006B30A1" w:rsidRDefault="00746AF0" w:rsidP="00746AF0">
      <w:pPr>
        <w:spacing w:after="0" w:line="240" w:lineRule="auto"/>
        <w:ind w:firstLine="709"/>
        <w:jc w:val="both"/>
        <w:rPr>
          <w:rFonts w:ascii="Times New Roman" w:eastAsia="Times-Bold" w:hAnsi="Times New Roman"/>
          <w:b/>
          <w:bCs/>
          <w:sz w:val="28"/>
          <w:szCs w:val="28"/>
          <w:lang w:val="kk-KZ"/>
        </w:rPr>
      </w:pPr>
      <w:r w:rsidRPr="006B30A1">
        <w:rPr>
          <w:rFonts w:ascii="Times New Roman" w:eastAsia="Times-Bold" w:hAnsi="Times New Roman"/>
          <w:b/>
          <w:bCs/>
          <w:sz w:val="28"/>
          <w:szCs w:val="28"/>
          <w:lang w:val="kk-KZ"/>
        </w:rPr>
        <w:t>3.</w:t>
      </w:r>
      <w:r w:rsidR="00E339B2" w:rsidRPr="006B30A1">
        <w:rPr>
          <w:rFonts w:ascii="Times New Roman" w:eastAsia="Times-Bold" w:hAnsi="Times New Roman"/>
          <w:b/>
          <w:bCs/>
          <w:sz w:val="28"/>
          <w:szCs w:val="28"/>
          <w:lang w:val="kk-KZ"/>
        </w:rPr>
        <w:t>4</w:t>
      </w:r>
      <w:r w:rsidRPr="006B30A1">
        <w:rPr>
          <w:rFonts w:ascii="Times New Roman" w:eastAsia="Times-Bold" w:hAnsi="Times New Roman"/>
          <w:b/>
          <w:bCs/>
          <w:sz w:val="28"/>
          <w:szCs w:val="28"/>
          <w:lang w:val="kk-KZ"/>
        </w:rPr>
        <w:t xml:space="preserve"> </w:t>
      </w:r>
      <w:bookmarkStart w:id="16" w:name="_Hlk120828901"/>
      <w:r w:rsidR="000D6CAD" w:rsidRPr="006B30A1">
        <w:rPr>
          <w:rFonts w:ascii="Times New Roman" w:eastAsia="Times-Bold" w:hAnsi="Times New Roman"/>
          <w:b/>
          <w:bCs/>
          <w:sz w:val="28"/>
          <w:szCs w:val="28"/>
          <w:lang w:val="kk-KZ"/>
        </w:rPr>
        <w:t xml:space="preserve">Әр түрлі өсімдік шикізаттарының </w:t>
      </w:r>
      <w:r w:rsidR="003A366D" w:rsidRPr="006B30A1">
        <w:rPr>
          <w:rFonts w:ascii="Times New Roman" w:eastAsia="Times-Bold" w:hAnsi="Times New Roman"/>
          <w:b/>
          <w:bCs/>
          <w:sz w:val="28"/>
          <w:szCs w:val="28"/>
          <w:lang w:val="kk-KZ"/>
        </w:rPr>
        <w:t xml:space="preserve">және </w:t>
      </w:r>
      <w:r w:rsidR="000D6CAD" w:rsidRPr="006B30A1">
        <w:rPr>
          <w:rFonts w:ascii="Times New Roman" w:eastAsia="Times-Bold" w:hAnsi="Times New Roman"/>
          <w:b/>
          <w:bCs/>
          <w:sz w:val="28"/>
          <w:szCs w:val="28"/>
          <w:lang w:val="kk-KZ"/>
        </w:rPr>
        <w:t>с</w:t>
      </w:r>
      <w:r w:rsidRPr="006B30A1">
        <w:rPr>
          <w:rFonts w:ascii="Times New Roman" w:eastAsia="Times-Bold" w:hAnsi="Times New Roman"/>
          <w:b/>
          <w:bCs/>
          <w:sz w:val="28"/>
          <w:szCs w:val="28"/>
          <w:lang w:val="kk-KZ"/>
        </w:rPr>
        <w:t xml:space="preserve">улы </w:t>
      </w:r>
      <w:r w:rsidR="000D6CAD" w:rsidRPr="006B30A1">
        <w:rPr>
          <w:rFonts w:ascii="Times New Roman" w:eastAsia="Times-Bold" w:hAnsi="Times New Roman"/>
          <w:b/>
          <w:bCs/>
          <w:sz w:val="28"/>
          <w:szCs w:val="28"/>
          <w:lang w:val="kk-KZ"/>
        </w:rPr>
        <w:t>тұнбаларын</w:t>
      </w:r>
      <w:r w:rsidRPr="006B30A1">
        <w:rPr>
          <w:rFonts w:ascii="Times New Roman" w:eastAsia="Times-Bold" w:hAnsi="Times New Roman"/>
          <w:b/>
          <w:bCs/>
          <w:sz w:val="28"/>
          <w:szCs w:val="28"/>
          <w:lang w:val="kk-KZ"/>
        </w:rPr>
        <w:t xml:space="preserve">ың </w:t>
      </w:r>
      <w:r w:rsidR="00D8750B" w:rsidRPr="006B30A1">
        <w:rPr>
          <w:rFonts w:ascii="Times New Roman" w:eastAsia="Times-Bold" w:hAnsi="Times New Roman"/>
          <w:b/>
          <w:bCs/>
          <w:sz w:val="28"/>
          <w:szCs w:val="28"/>
          <w:lang w:val="kk-KZ"/>
        </w:rPr>
        <w:t>х</w:t>
      </w:r>
      <w:r w:rsidR="003A366D" w:rsidRPr="006B30A1">
        <w:rPr>
          <w:rFonts w:ascii="Times New Roman" w:eastAsia="Times-Bold" w:hAnsi="Times New Roman"/>
          <w:b/>
          <w:bCs/>
          <w:sz w:val="28"/>
          <w:szCs w:val="28"/>
          <w:lang w:val="kk-KZ"/>
        </w:rPr>
        <w:t>имиялық</w:t>
      </w:r>
      <w:r w:rsidRPr="006B30A1">
        <w:rPr>
          <w:rFonts w:ascii="Times New Roman" w:eastAsia="Times-Bold" w:hAnsi="Times New Roman"/>
          <w:b/>
          <w:bCs/>
          <w:sz w:val="28"/>
          <w:szCs w:val="28"/>
          <w:lang w:val="kk-KZ"/>
        </w:rPr>
        <w:t xml:space="preserve"> және қауіпсіздік көрсеткіштері</w:t>
      </w:r>
      <w:bookmarkEnd w:id="16"/>
    </w:p>
    <w:p w:rsidR="006456C2" w:rsidRPr="006B30A1" w:rsidRDefault="006456C2" w:rsidP="006456C2">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Тамақ өнімдерін өндіру үшін қолданылатын шикізаттардың, әсіресе әртүрлі дақылдардың дәндерінің микробиологиялық ластануының жоғары екенін ескере отырып, олардың дамуына жол бермеу үшін бактерияға қарсы қасиеттері бар кешенді технологияларды қолдану қажет. </w:t>
      </w:r>
    </w:p>
    <w:p w:rsidR="005711BB" w:rsidRDefault="006456C2" w:rsidP="000D6CAD">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ҚР-да өсірілетін шөптердің алуан түрін қарастыру кезінде бактерицидтік қасиеттері бар табиғи консерванттардың көп болуына байланысты келесідей шөптер қарастырылды: шайқурай, қалақай, жұпаргүл.</w:t>
      </w:r>
      <w:r w:rsidR="00A67E94" w:rsidRPr="006B30A1">
        <w:rPr>
          <w:rFonts w:ascii="Times New Roman" w:hAnsi="Times New Roman"/>
          <w:sz w:val="28"/>
          <w:szCs w:val="28"/>
          <w:lang w:val="kk-KZ"/>
        </w:rPr>
        <w:t xml:space="preserve"> </w:t>
      </w:r>
      <w:r w:rsidR="000D6CAD" w:rsidRPr="006B30A1">
        <w:rPr>
          <w:rFonts w:ascii="Times New Roman" w:hAnsi="Times New Roman"/>
          <w:sz w:val="28"/>
          <w:szCs w:val="28"/>
          <w:lang w:val="kk-KZ"/>
        </w:rPr>
        <w:t>Ш</w:t>
      </w:r>
      <w:r w:rsidR="005711BB" w:rsidRPr="006B30A1">
        <w:rPr>
          <w:rFonts w:ascii="Times New Roman" w:hAnsi="Times New Roman"/>
          <w:sz w:val="28"/>
          <w:szCs w:val="28"/>
          <w:lang w:val="kk-KZ"/>
        </w:rPr>
        <w:t xml:space="preserve">өптердің құрамындағы бактерицидтік қасиетке ие заттары </w:t>
      </w:r>
      <w:r w:rsidR="00E96846" w:rsidRPr="006B30A1">
        <w:rPr>
          <w:rFonts w:ascii="Times New Roman" w:hAnsi="Times New Roman"/>
          <w:sz w:val="28"/>
          <w:szCs w:val="28"/>
          <w:lang w:val="kk-KZ"/>
        </w:rPr>
        <w:t>1</w:t>
      </w:r>
      <w:r w:rsidR="00B170A7" w:rsidRPr="006B30A1">
        <w:rPr>
          <w:rFonts w:ascii="Times New Roman" w:hAnsi="Times New Roman"/>
          <w:sz w:val="28"/>
          <w:szCs w:val="28"/>
          <w:lang w:val="kk-KZ"/>
        </w:rPr>
        <w:t>1</w:t>
      </w:r>
      <w:r w:rsidR="005711BB" w:rsidRPr="006B30A1">
        <w:rPr>
          <w:rFonts w:ascii="Times New Roman" w:hAnsi="Times New Roman"/>
          <w:sz w:val="28"/>
          <w:szCs w:val="28"/>
          <w:lang w:val="kk-KZ"/>
        </w:rPr>
        <w:t xml:space="preserve"> – суретте көрсетілген.</w:t>
      </w:r>
    </w:p>
    <w:p w:rsidR="003C758A" w:rsidRPr="006B30A1" w:rsidRDefault="003C758A" w:rsidP="000D6CAD">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11 - суретте шайқурай, қалақай, жұпаргүл шөптерінің құрамындағы бактерицидтік қасиетке ие дубильді заттары, флавоноидтары, эфир майлары көрсетілген. Дубильді заттар шайқурай мен жұпаргүл шөбінде көбірек кезедеседі. Флавоноидтар қалақай мен жұпаргүл шөбіне қарағанда шайқурайда жоғары және де эфир майлары бәрінде  бірдей көрсеткіш көрсетіп тұр.</w:t>
      </w:r>
    </w:p>
    <w:p w:rsidR="005E609A" w:rsidRPr="003C758A" w:rsidRDefault="005E609A" w:rsidP="000D6CAD">
      <w:pPr>
        <w:spacing w:after="0" w:line="240" w:lineRule="auto"/>
        <w:ind w:firstLine="709"/>
        <w:jc w:val="both"/>
        <w:rPr>
          <w:rFonts w:ascii="Times New Roman" w:hAnsi="Times New Roman"/>
          <w:sz w:val="28"/>
          <w:szCs w:val="28"/>
          <w:lang w:val="kk-KZ"/>
        </w:rPr>
      </w:pPr>
    </w:p>
    <w:p w:rsidR="005711BB" w:rsidRPr="006B30A1" w:rsidRDefault="005711BB" w:rsidP="005711BB">
      <w:pPr>
        <w:spacing w:after="0" w:line="240" w:lineRule="auto"/>
        <w:jc w:val="center"/>
        <w:rPr>
          <w:rFonts w:ascii="Times New Roman" w:hAnsi="Times New Roman"/>
          <w:sz w:val="28"/>
          <w:szCs w:val="28"/>
          <w:lang w:val="kk-KZ"/>
        </w:rPr>
      </w:pPr>
      <w:r w:rsidRPr="006B30A1">
        <w:rPr>
          <w:rFonts w:ascii="Times New Roman" w:hAnsi="Times New Roman"/>
          <w:noProof/>
          <w:sz w:val="24"/>
          <w:szCs w:val="24"/>
        </w:rPr>
        <w:drawing>
          <wp:inline distT="0" distB="0" distL="0" distR="0" wp14:anchorId="5615EA65" wp14:editId="21CE0A12">
            <wp:extent cx="5397500" cy="2368550"/>
            <wp:effectExtent l="0" t="0" r="12700" b="12700"/>
            <wp:docPr id="123" name="Диаграмма 12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EB7784-8914-40F5-A8CC-D174803E4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711BB" w:rsidRPr="006B30A1" w:rsidRDefault="005711BB" w:rsidP="005711BB">
      <w:pPr>
        <w:spacing w:after="0" w:line="240" w:lineRule="auto"/>
        <w:jc w:val="center"/>
        <w:rPr>
          <w:rFonts w:ascii="Times New Roman" w:hAnsi="Times New Roman"/>
          <w:sz w:val="28"/>
          <w:szCs w:val="28"/>
          <w:lang w:val="kk-KZ"/>
        </w:rPr>
      </w:pPr>
    </w:p>
    <w:p w:rsidR="005711BB" w:rsidRPr="006B30A1" w:rsidRDefault="002905A7" w:rsidP="005711BB">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 xml:space="preserve">Сурет </w:t>
      </w:r>
      <w:r w:rsidR="00E96846" w:rsidRPr="006B30A1">
        <w:rPr>
          <w:rFonts w:ascii="Times New Roman" w:hAnsi="Times New Roman"/>
          <w:sz w:val="28"/>
          <w:szCs w:val="28"/>
          <w:lang w:val="kk-KZ"/>
        </w:rPr>
        <w:t>1</w:t>
      </w:r>
      <w:r w:rsidR="00B170A7" w:rsidRPr="006B30A1">
        <w:rPr>
          <w:rFonts w:ascii="Times New Roman" w:hAnsi="Times New Roman"/>
          <w:sz w:val="28"/>
          <w:szCs w:val="28"/>
          <w:lang w:val="kk-KZ"/>
        </w:rPr>
        <w:t>1</w:t>
      </w:r>
      <w:r w:rsidR="005711BB" w:rsidRPr="006B30A1">
        <w:rPr>
          <w:rFonts w:ascii="Times New Roman" w:hAnsi="Times New Roman"/>
          <w:sz w:val="28"/>
          <w:szCs w:val="28"/>
          <w:lang w:val="kk-KZ"/>
        </w:rPr>
        <w:t xml:space="preserve"> – ҚР-да өсірілетін дәрілік шөптердің құрамындағы бактерицидтік қасиетке ие заттары</w:t>
      </w:r>
    </w:p>
    <w:p w:rsidR="003C758A" w:rsidRDefault="003C758A" w:rsidP="00E96846">
      <w:pPr>
        <w:tabs>
          <w:tab w:val="left" w:pos="993"/>
        </w:tabs>
        <w:spacing w:after="0" w:line="240" w:lineRule="auto"/>
        <w:ind w:firstLine="709"/>
        <w:jc w:val="both"/>
        <w:rPr>
          <w:rFonts w:ascii="Times New Roman" w:hAnsi="Times New Roman"/>
          <w:color w:val="000000"/>
          <w:sz w:val="28"/>
          <w:szCs w:val="28"/>
          <w:lang w:val="kk-KZ"/>
        </w:rPr>
      </w:pPr>
    </w:p>
    <w:p w:rsidR="003C758A" w:rsidRPr="006B30A1" w:rsidRDefault="00A56BA1" w:rsidP="003C758A">
      <w:pPr>
        <w:widowControl w:val="0"/>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Сонымен қатар, шөптердің қауіпсіздік көрсеткіштері (</w:t>
      </w:r>
      <w:r w:rsidR="00E96846" w:rsidRPr="006B30A1">
        <w:rPr>
          <w:rFonts w:ascii="Times New Roman" w:hAnsi="Times New Roman"/>
          <w:color w:val="000000"/>
          <w:sz w:val="28"/>
          <w:szCs w:val="28"/>
          <w:lang w:val="kk-KZ"/>
        </w:rPr>
        <w:t>6</w:t>
      </w:r>
      <w:r w:rsidRPr="006B30A1">
        <w:rPr>
          <w:rFonts w:ascii="Times New Roman" w:hAnsi="Times New Roman"/>
          <w:color w:val="000000"/>
          <w:sz w:val="28"/>
          <w:szCs w:val="28"/>
          <w:lang w:val="kk-KZ"/>
        </w:rPr>
        <w:t xml:space="preserve">-кесте) анықталды. </w:t>
      </w:r>
      <w:r w:rsidR="003C758A" w:rsidRPr="006B30A1">
        <w:rPr>
          <w:rFonts w:ascii="Times New Roman" w:eastAsia="Times-Bold" w:hAnsi="Times New Roman"/>
          <w:bCs/>
          <w:sz w:val="28"/>
          <w:szCs w:val="28"/>
          <w:lang w:val="kk-KZ"/>
        </w:rPr>
        <w:t>Әр өсімдік шикізаттары қауіпсіздік корсеткіштеріне тексерілді. Нәтижесінде КО ТР 021/2011 бойынша нормадан аспады.</w:t>
      </w:r>
    </w:p>
    <w:p w:rsidR="00A56BA1" w:rsidRPr="006B30A1" w:rsidRDefault="00A56BA1" w:rsidP="00E96846">
      <w:pPr>
        <w:tabs>
          <w:tab w:val="left" w:pos="993"/>
        </w:tabs>
        <w:spacing w:after="0" w:line="240" w:lineRule="auto"/>
        <w:ind w:firstLine="709"/>
        <w:jc w:val="both"/>
        <w:rPr>
          <w:rFonts w:ascii="Times New Roman" w:hAnsi="Times New Roman"/>
          <w:sz w:val="28"/>
          <w:szCs w:val="28"/>
          <w:lang w:val="kk-KZ"/>
        </w:rPr>
      </w:pPr>
    </w:p>
    <w:p w:rsidR="00A56BA1" w:rsidRPr="006B30A1" w:rsidRDefault="00A56BA1" w:rsidP="00A56BA1">
      <w:pPr>
        <w:pStyle w:val="a3"/>
        <w:tabs>
          <w:tab w:val="left" w:pos="993"/>
        </w:tabs>
        <w:ind w:left="0" w:firstLine="709"/>
        <w:jc w:val="both"/>
        <w:rPr>
          <w:color w:val="000000"/>
          <w:sz w:val="28"/>
          <w:szCs w:val="28"/>
          <w:lang w:val="kk-KZ"/>
        </w:rPr>
      </w:pPr>
    </w:p>
    <w:p w:rsidR="00A56BA1" w:rsidRPr="006B30A1" w:rsidRDefault="00A56BA1" w:rsidP="00A56BA1">
      <w:pPr>
        <w:pStyle w:val="a3"/>
        <w:tabs>
          <w:tab w:val="left" w:pos="993"/>
        </w:tabs>
        <w:ind w:left="0"/>
        <w:jc w:val="both"/>
        <w:rPr>
          <w:color w:val="000000"/>
          <w:sz w:val="28"/>
          <w:szCs w:val="28"/>
          <w:lang w:val="kk-KZ"/>
        </w:rPr>
      </w:pPr>
      <w:r w:rsidRPr="006B30A1">
        <w:rPr>
          <w:color w:val="000000"/>
          <w:sz w:val="28"/>
          <w:szCs w:val="28"/>
          <w:lang w:val="kk-KZ"/>
        </w:rPr>
        <w:lastRenderedPageBreak/>
        <w:t xml:space="preserve">Кесте </w:t>
      </w:r>
      <w:r w:rsidR="00E96846" w:rsidRPr="006B30A1">
        <w:rPr>
          <w:color w:val="000000"/>
          <w:sz w:val="28"/>
          <w:szCs w:val="28"/>
          <w:lang w:val="kk-KZ"/>
        </w:rPr>
        <w:t>6</w:t>
      </w:r>
      <w:r w:rsidRPr="006B30A1">
        <w:rPr>
          <w:color w:val="000000"/>
          <w:sz w:val="28"/>
          <w:szCs w:val="28"/>
          <w:lang w:val="kk-KZ"/>
        </w:rPr>
        <w:t xml:space="preserve"> -  </w:t>
      </w:r>
      <w:r w:rsidR="003A366D" w:rsidRPr="006B30A1">
        <w:rPr>
          <w:color w:val="000000"/>
          <w:sz w:val="28"/>
          <w:szCs w:val="28"/>
          <w:lang w:val="kk-KZ"/>
        </w:rPr>
        <w:t>Шөптердің қауіпсіздік көрсеткіштері</w:t>
      </w:r>
    </w:p>
    <w:p w:rsidR="002905A7" w:rsidRPr="006B30A1" w:rsidRDefault="002905A7" w:rsidP="00A56BA1">
      <w:pPr>
        <w:pStyle w:val="a3"/>
        <w:tabs>
          <w:tab w:val="left" w:pos="993"/>
        </w:tabs>
        <w:ind w:left="0"/>
        <w:jc w:val="both"/>
        <w:rPr>
          <w:color w:val="000000"/>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4"/>
        <w:gridCol w:w="1592"/>
        <w:gridCol w:w="1888"/>
        <w:gridCol w:w="1983"/>
        <w:gridCol w:w="1977"/>
      </w:tblGrid>
      <w:tr w:rsidR="00A56BA1" w:rsidRPr="006B30A1" w:rsidTr="002905A7">
        <w:trPr>
          <w:jc w:val="center"/>
        </w:trPr>
        <w:tc>
          <w:tcPr>
            <w:tcW w:w="1225" w:type="pct"/>
            <w:vAlign w:val="center"/>
          </w:tcPr>
          <w:p w:rsidR="00A56BA1" w:rsidRPr="006B30A1" w:rsidRDefault="00A56BA1" w:rsidP="00A56BA1">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Көрсеткіштер атауы</w:t>
            </w:r>
          </w:p>
        </w:tc>
        <w:tc>
          <w:tcPr>
            <w:tcW w:w="808" w:type="pct"/>
            <w:vAlign w:val="center"/>
          </w:tcPr>
          <w:p w:rsidR="00A56BA1" w:rsidRPr="006B30A1" w:rsidRDefault="00A56BA1" w:rsidP="00A56BA1">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 xml:space="preserve">Сынап </w:t>
            </w:r>
            <w:r w:rsidR="002905A7" w:rsidRPr="006B30A1">
              <w:rPr>
                <w:rFonts w:ascii="Times New Roman" w:eastAsia="Times-Roman" w:hAnsi="Times New Roman"/>
                <w:color w:val="000000"/>
                <w:sz w:val="24"/>
                <w:szCs w:val="24"/>
              </w:rPr>
              <w:t>мг/кг</w:t>
            </w:r>
          </w:p>
        </w:tc>
        <w:tc>
          <w:tcPr>
            <w:tcW w:w="958" w:type="pct"/>
            <w:vAlign w:val="center"/>
          </w:tcPr>
          <w:p w:rsidR="00A56BA1" w:rsidRPr="006B30A1" w:rsidRDefault="00DE1FB6" w:rsidP="00A56BA1">
            <w:pPr>
              <w:widowControl w:val="0"/>
              <w:spacing w:after="0" w:line="240" w:lineRule="auto"/>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Күшән </w:t>
            </w:r>
            <w:r w:rsidR="002905A7" w:rsidRPr="006B30A1">
              <w:rPr>
                <w:rFonts w:ascii="Times New Roman" w:eastAsia="Times-Roman" w:hAnsi="Times New Roman"/>
                <w:color w:val="000000"/>
                <w:sz w:val="24"/>
                <w:szCs w:val="24"/>
              </w:rPr>
              <w:t>мг/кг</w:t>
            </w:r>
          </w:p>
        </w:tc>
        <w:tc>
          <w:tcPr>
            <w:tcW w:w="1006" w:type="pct"/>
            <w:vAlign w:val="center"/>
          </w:tcPr>
          <w:p w:rsidR="00A56BA1" w:rsidRPr="006B30A1" w:rsidRDefault="00A56BA1" w:rsidP="00A56BA1">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rPr>
              <w:t>Кадмий</w:t>
            </w:r>
            <w:r w:rsidR="002905A7" w:rsidRPr="006B30A1">
              <w:rPr>
                <w:rFonts w:ascii="Times New Roman" w:eastAsia="Times-Roman" w:hAnsi="Times New Roman"/>
                <w:color w:val="000000"/>
                <w:sz w:val="24"/>
                <w:szCs w:val="24"/>
              </w:rPr>
              <w:t xml:space="preserve"> мг/кг</w:t>
            </w:r>
          </w:p>
        </w:tc>
        <w:tc>
          <w:tcPr>
            <w:tcW w:w="1003" w:type="pct"/>
            <w:vAlign w:val="center"/>
          </w:tcPr>
          <w:p w:rsidR="00A56BA1" w:rsidRPr="006B30A1" w:rsidRDefault="00A56BA1" w:rsidP="00A56BA1">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Қорғасын</w:t>
            </w:r>
            <w:r w:rsidR="002905A7" w:rsidRPr="006B30A1">
              <w:rPr>
                <w:rFonts w:ascii="Times New Roman" w:eastAsia="Times-Roman" w:hAnsi="Times New Roman"/>
                <w:color w:val="000000"/>
                <w:sz w:val="24"/>
                <w:szCs w:val="24"/>
              </w:rPr>
              <w:t xml:space="preserve"> мг/кг</w:t>
            </w:r>
          </w:p>
        </w:tc>
      </w:tr>
      <w:tr w:rsidR="00A56BA1" w:rsidRPr="006B30A1" w:rsidTr="002905A7">
        <w:trPr>
          <w:jc w:val="center"/>
        </w:trPr>
        <w:tc>
          <w:tcPr>
            <w:tcW w:w="1225" w:type="pct"/>
            <w:vAlign w:val="center"/>
          </w:tcPr>
          <w:p w:rsidR="00A56BA1" w:rsidRPr="006B30A1" w:rsidRDefault="003A366D" w:rsidP="00A56BA1">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КО ТР</w:t>
            </w:r>
            <w:r w:rsidR="00A56BA1" w:rsidRPr="006B30A1">
              <w:rPr>
                <w:rFonts w:ascii="Times New Roman" w:hAnsi="Times New Roman"/>
                <w:color w:val="000000"/>
                <w:sz w:val="24"/>
                <w:szCs w:val="24"/>
                <w:lang w:val="kk-KZ"/>
              </w:rPr>
              <w:t xml:space="preserve"> 021/2011 бойынша рұқсат етілген деңгейі</w:t>
            </w:r>
          </w:p>
        </w:tc>
        <w:tc>
          <w:tcPr>
            <w:tcW w:w="808" w:type="pct"/>
            <w:vAlign w:val="center"/>
          </w:tcPr>
          <w:p w:rsidR="00A56BA1" w:rsidRPr="006B30A1" w:rsidRDefault="00A56BA1" w:rsidP="00A56BA1">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0,03</w:t>
            </w:r>
          </w:p>
        </w:tc>
        <w:tc>
          <w:tcPr>
            <w:tcW w:w="958" w:type="pct"/>
            <w:vAlign w:val="center"/>
          </w:tcPr>
          <w:p w:rsidR="00A56BA1" w:rsidRPr="006B30A1" w:rsidRDefault="00A56BA1" w:rsidP="00A56BA1">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0,1</w:t>
            </w:r>
          </w:p>
        </w:tc>
        <w:tc>
          <w:tcPr>
            <w:tcW w:w="1006" w:type="pct"/>
            <w:vAlign w:val="center"/>
          </w:tcPr>
          <w:p w:rsidR="00A56BA1" w:rsidRPr="006B30A1" w:rsidRDefault="00A56BA1" w:rsidP="00A56BA1">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0,005</w:t>
            </w:r>
          </w:p>
        </w:tc>
        <w:tc>
          <w:tcPr>
            <w:tcW w:w="1003" w:type="pct"/>
            <w:vAlign w:val="center"/>
          </w:tcPr>
          <w:p w:rsidR="00A56BA1" w:rsidRPr="006B30A1" w:rsidRDefault="00A56BA1" w:rsidP="00A56BA1">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0,5</w:t>
            </w:r>
          </w:p>
        </w:tc>
      </w:tr>
      <w:tr w:rsidR="00A56BA1" w:rsidRPr="006B30A1" w:rsidTr="002905A7">
        <w:trPr>
          <w:jc w:val="center"/>
        </w:trPr>
        <w:tc>
          <w:tcPr>
            <w:tcW w:w="1225" w:type="pct"/>
            <w:vAlign w:val="center"/>
          </w:tcPr>
          <w:p w:rsidR="00A56BA1" w:rsidRPr="006B30A1" w:rsidRDefault="00A56BA1" w:rsidP="00E11540">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 xml:space="preserve">Шайқурай </w:t>
            </w:r>
          </w:p>
        </w:tc>
        <w:tc>
          <w:tcPr>
            <w:tcW w:w="808"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0,001</w:t>
            </w:r>
          </w:p>
        </w:tc>
        <w:tc>
          <w:tcPr>
            <w:tcW w:w="958"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 xml:space="preserve">Табылмады </w:t>
            </w:r>
          </w:p>
        </w:tc>
        <w:tc>
          <w:tcPr>
            <w:tcW w:w="1006"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Табылмады</w:t>
            </w:r>
          </w:p>
        </w:tc>
        <w:tc>
          <w:tcPr>
            <w:tcW w:w="1003"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0,0024</w:t>
            </w:r>
          </w:p>
        </w:tc>
      </w:tr>
      <w:tr w:rsidR="00A56BA1" w:rsidRPr="006B30A1" w:rsidTr="002905A7">
        <w:trPr>
          <w:jc w:val="center"/>
        </w:trPr>
        <w:tc>
          <w:tcPr>
            <w:tcW w:w="1225" w:type="pct"/>
            <w:vAlign w:val="center"/>
          </w:tcPr>
          <w:p w:rsidR="00A56BA1" w:rsidRPr="006B30A1" w:rsidRDefault="00A56BA1" w:rsidP="00E11540">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 xml:space="preserve">Қалақай </w:t>
            </w:r>
          </w:p>
        </w:tc>
        <w:tc>
          <w:tcPr>
            <w:tcW w:w="808"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0,0012</w:t>
            </w:r>
          </w:p>
        </w:tc>
        <w:tc>
          <w:tcPr>
            <w:tcW w:w="958"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0,003</w:t>
            </w:r>
          </w:p>
        </w:tc>
        <w:tc>
          <w:tcPr>
            <w:tcW w:w="1006"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Табылмады</w:t>
            </w:r>
          </w:p>
        </w:tc>
        <w:tc>
          <w:tcPr>
            <w:tcW w:w="1003"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0,0025</w:t>
            </w:r>
          </w:p>
        </w:tc>
      </w:tr>
      <w:tr w:rsidR="00A56BA1" w:rsidRPr="006B30A1" w:rsidTr="002905A7">
        <w:trPr>
          <w:jc w:val="center"/>
        </w:trPr>
        <w:tc>
          <w:tcPr>
            <w:tcW w:w="1225" w:type="pct"/>
            <w:vAlign w:val="center"/>
          </w:tcPr>
          <w:p w:rsidR="00A56BA1" w:rsidRPr="006B30A1" w:rsidRDefault="00A56BA1" w:rsidP="00E11540">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 xml:space="preserve">Жұпаргүл </w:t>
            </w:r>
          </w:p>
        </w:tc>
        <w:tc>
          <w:tcPr>
            <w:tcW w:w="808"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0,001</w:t>
            </w:r>
          </w:p>
        </w:tc>
        <w:tc>
          <w:tcPr>
            <w:tcW w:w="958"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0,002</w:t>
            </w:r>
          </w:p>
        </w:tc>
        <w:tc>
          <w:tcPr>
            <w:tcW w:w="1006"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Табылмады</w:t>
            </w:r>
          </w:p>
        </w:tc>
        <w:tc>
          <w:tcPr>
            <w:tcW w:w="1003" w:type="pct"/>
            <w:vAlign w:val="center"/>
          </w:tcPr>
          <w:p w:rsidR="00A56BA1" w:rsidRPr="006B30A1" w:rsidRDefault="00A56BA1" w:rsidP="00E11540">
            <w:pPr>
              <w:pStyle w:val="a8"/>
              <w:spacing w:before="0" w:beforeAutospacing="0" w:after="0" w:afterAutospacing="0" w:line="276" w:lineRule="auto"/>
              <w:jc w:val="center"/>
              <w:rPr>
                <w:rFonts w:ascii="Arial" w:hAnsi="Arial" w:cs="Arial"/>
              </w:rPr>
            </w:pPr>
            <w:r w:rsidRPr="006B30A1">
              <w:rPr>
                <w:color w:val="000000" w:themeColor="text1"/>
                <w:kern w:val="24"/>
                <w:lang w:val="kk-KZ"/>
              </w:rPr>
              <w:t>Табылмады</w:t>
            </w:r>
          </w:p>
        </w:tc>
      </w:tr>
    </w:tbl>
    <w:p w:rsidR="00A56BA1" w:rsidRPr="006B30A1" w:rsidRDefault="00A56BA1" w:rsidP="00A56BA1">
      <w:pPr>
        <w:widowControl w:val="0"/>
        <w:spacing w:after="0" w:line="240" w:lineRule="auto"/>
        <w:ind w:firstLine="709"/>
        <w:jc w:val="both"/>
        <w:rPr>
          <w:rFonts w:ascii="Times New Roman" w:eastAsia="Times-Bold" w:hAnsi="Times New Roman"/>
          <w:bCs/>
          <w:sz w:val="28"/>
          <w:szCs w:val="28"/>
          <w:lang w:val="kk-KZ"/>
        </w:rPr>
      </w:pPr>
    </w:p>
    <w:p w:rsidR="005711BB" w:rsidRPr="006B30A1" w:rsidRDefault="000D6CAD" w:rsidP="006456C2">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sz w:val="28"/>
          <w:szCs w:val="28"/>
          <w:lang w:val="kk-KZ"/>
        </w:rPr>
        <w:t xml:space="preserve">Зерттеу барысында </w:t>
      </w:r>
      <w:r w:rsidR="004B6F84" w:rsidRPr="006B30A1">
        <w:rPr>
          <w:rFonts w:ascii="Times New Roman" w:hAnsi="Times New Roman"/>
          <w:sz w:val="28"/>
          <w:szCs w:val="28"/>
          <w:lang w:val="kk-KZ"/>
        </w:rPr>
        <w:t xml:space="preserve">осы шөптерден </w:t>
      </w:r>
      <w:r w:rsidR="00DE1FB6">
        <w:rPr>
          <w:rFonts w:ascii="Times New Roman" w:hAnsi="Times New Roman"/>
          <w:color w:val="000000"/>
          <w:sz w:val="28"/>
          <w:szCs w:val="28"/>
          <w:lang w:val="kk-KZ"/>
        </w:rPr>
        <w:t>ЖФМ</w:t>
      </w:r>
      <w:r w:rsidR="004B6F84" w:rsidRPr="006B30A1">
        <w:rPr>
          <w:rFonts w:ascii="Times New Roman" w:hAnsi="Times New Roman"/>
          <w:color w:val="000000"/>
          <w:sz w:val="28"/>
          <w:szCs w:val="28"/>
          <w:lang w:val="kk-KZ"/>
        </w:rPr>
        <w:t>.1.4.1.0018.15</w:t>
      </w:r>
      <w:r w:rsidR="009030C6" w:rsidRPr="006B30A1">
        <w:rPr>
          <w:rFonts w:ascii="Times New Roman" w:hAnsi="Times New Roman"/>
          <w:color w:val="000000"/>
          <w:sz w:val="28"/>
          <w:szCs w:val="28"/>
          <w:lang w:val="kk-KZ"/>
        </w:rPr>
        <w:t xml:space="preserve"> нормативтік құжатта көрсетілген әдіс бойынша сулы тұнба аламыз. Әр түрлі пайыздағы, яғни  құрамындағы 1%, 2%, 3% шайқурай, қалақай, жұпаргүл шөптерінің сулы тұнбалары алынды. Өсімдік шикізаттарының сулы тұнбаларын алу процессі </w:t>
      </w:r>
      <w:r w:rsidR="00E96846" w:rsidRPr="006B30A1">
        <w:rPr>
          <w:rFonts w:ascii="Times New Roman" w:hAnsi="Times New Roman"/>
          <w:color w:val="000000"/>
          <w:sz w:val="28"/>
          <w:szCs w:val="28"/>
          <w:lang w:val="kk-KZ"/>
        </w:rPr>
        <w:t>1</w:t>
      </w:r>
      <w:r w:rsidR="00B170A7" w:rsidRPr="006B30A1">
        <w:rPr>
          <w:rFonts w:ascii="Times New Roman" w:hAnsi="Times New Roman"/>
          <w:color w:val="000000"/>
          <w:sz w:val="28"/>
          <w:szCs w:val="28"/>
          <w:lang w:val="kk-KZ"/>
        </w:rPr>
        <w:t>2</w:t>
      </w:r>
      <w:r w:rsidR="009030C6" w:rsidRPr="006B30A1">
        <w:rPr>
          <w:rFonts w:ascii="Times New Roman" w:hAnsi="Times New Roman"/>
          <w:color w:val="000000"/>
          <w:sz w:val="28"/>
          <w:szCs w:val="28"/>
          <w:lang w:val="kk-KZ"/>
        </w:rPr>
        <w:t>-суретте көрсетілген.</w:t>
      </w:r>
    </w:p>
    <w:p w:rsidR="009030C6" w:rsidRPr="006B30A1" w:rsidRDefault="009030C6" w:rsidP="006456C2">
      <w:pPr>
        <w:spacing w:after="0" w:line="240" w:lineRule="auto"/>
        <w:ind w:firstLine="709"/>
        <w:jc w:val="both"/>
        <w:rPr>
          <w:rFonts w:ascii="Times New Roman" w:hAnsi="Times New Roman"/>
          <w:sz w:val="28"/>
          <w:szCs w:val="28"/>
          <w:lang w:val="kk-KZ"/>
        </w:rPr>
      </w:pPr>
    </w:p>
    <w:p w:rsidR="000D6CAD" w:rsidRPr="006B30A1" w:rsidRDefault="00DE1CDE" w:rsidP="00DE1CDE">
      <w:pPr>
        <w:spacing w:after="0" w:line="240" w:lineRule="auto"/>
        <w:jc w:val="both"/>
        <w:rPr>
          <w:rFonts w:ascii="Times New Roman" w:hAnsi="Times New Roman"/>
          <w:sz w:val="28"/>
          <w:szCs w:val="28"/>
          <w:lang w:val="kk-KZ"/>
        </w:rPr>
      </w:pPr>
      <w:r w:rsidRPr="006B30A1">
        <w:rPr>
          <w:noProof/>
        </w:rPr>
        <mc:AlternateContent>
          <mc:Choice Requires="wpg">
            <w:drawing>
              <wp:anchor distT="0" distB="0" distL="114300" distR="114300" simplePos="0" relativeHeight="251675136" behindDoc="0" locked="0" layoutInCell="1" allowOverlap="1" wp14:anchorId="022F4B98" wp14:editId="6B73C408">
                <wp:simplePos x="0" y="0"/>
                <wp:positionH relativeFrom="column">
                  <wp:posOffset>80341</wp:posOffset>
                </wp:positionH>
                <wp:positionV relativeFrom="paragraph">
                  <wp:posOffset>85946</wp:posOffset>
                </wp:positionV>
                <wp:extent cx="5947300" cy="3018403"/>
                <wp:effectExtent l="0" t="0" r="15875" b="10795"/>
                <wp:wrapNone/>
                <wp:docPr id="176" name="Группа 176"/>
                <wp:cNvGraphicFramePr/>
                <a:graphic xmlns:a="http://schemas.openxmlformats.org/drawingml/2006/main">
                  <a:graphicData uri="http://schemas.microsoft.com/office/word/2010/wordprocessingGroup">
                    <wpg:wgp>
                      <wpg:cNvGrpSpPr/>
                      <wpg:grpSpPr>
                        <a:xfrm>
                          <a:off x="0" y="0"/>
                          <a:ext cx="5947300" cy="3018403"/>
                          <a:chOff x="0" y="-75425"/>
                          <a:chExt cx="4385733" cy="3529389"/>
                        </a:xfrm>
                      </wpg:grpSpPr>
                      <wps:wsp>
                        <wps:cNvPr id="177" name="Прямоугольник: скругленные углы 177"/>
                        <wps:cNvSpPr/>
                        <wps:spPr>
                          <a:xfrm>
                            <a:off x="1269948" y="-75425"/>
                            <a:ext cx="1896533" cy="591832"/>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F58C8" w:rsidRPr="005503D0" w:rsidRDefault="009F58C8" w:rsidP="000D6CAD">
                              <w:pPr>
                                <w:spacing w:after="0" w:line="240" w:lineRule="auto"/>
                                <w:jc w:val="center"/>
                                <w:rPr>
                                  <w:rFonts w:ascii="Times New Roman" w:hAnsi="Times New Roman"/>
                                  <w:sz w:val="24"/>
                                  <w:szCs w:val="24"/>
                                  <w:lang w:val="kk-KZ"/>
                                </w:rPr>
                              </w:pPr>
                              <w:r w:rsidRPr="005503D0">
                                <w:rPr>
                                  <w:rFonts w:ascii="Times New Roman" w:hAnsi="Times New Roman"/>
                                  <w:sz w:val="24"/>
                                  <w:szCs w:val="24"/>
                                  <w:lang w:val="kk-KZ"/>
                                </w:rPr>
                                <w:t>Өсімдік шикізаттарын сулы тұнбасын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Прямоугольник: скругленные углы 178"/>
                        <wps:cNvSpPr/>
                        <wps:spPr>
                          <a:xfrm>
                            <a:off x="0" y="702651"/>
                            <a:ext cx="1896533" cy="5672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F58C8" w:rsidRPr="005503D0" w:rsidRDefault="009F58C8" w:rsidP="000D6CAD">
                              <w:pPr>
                                <w:spacing w:after="0" w:line="240" w:lineRule="auto"/>
                                <w:jc w:val="center"/>
                                <w:rPr>
                                  <w:rFonts w:ascii="Times New Roman" w:hAnsi="Times New Roman"/>
                                  <w:sz w:val="24"/>
                                  <w:szCs w:val="24"/>
                                  <w:lang w:val="en-US"/>
                                </w:rPr>
                              </w:pPr>
                              <w:r>
                                <w:rPr>
                                  <w:rFonts w:ascii="Times New Roman" w:hAnsi="Times New Roman"/>
                                  <w:sz w:val="24"/>
                                  <w:szCs w:val="24"/>
                                  <w:lang w:val="kk-KZ"/>
                                </w:rPr>
                                <w:t xml:space="preserve">Өсімдік шикізатын ұнтақтау </w:t>
                              </w:r>
                              <w:r>
                                <w:rPr>
                                  <w:rFonts w:ascii="Times New Roman" w:hAnsi="Times New Roman"/>
                                  <w:sz w:val="24"/>
                                  <w:szCs w:val="24"/>
                                  <w:lang w:val="en-US"/>
                                </w:rPr>
                                <w:t>(7</w:t>
                              </w:r>
                              <w:r>
                                <w:rPr>
                                  <w:rFonts w:ascii="Times New Roman" w:hAnsi="Times New Roman"/>
                                  <w:sz w:val="24"/>
                                  <w:szCs w:val="24"/>
                                </w:rPr>
                                <w:t xml:space="preserve"> мм</w:t>
                              </w:r>
                              <w:r>
                                <w:rPr>
                                  <w:rFonts w:ascii="Times New Roman" w:hAnsi="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Прямоугольник: скругленные углы 179"/>
                        <wps:cNvSpPr/>
                        <wps:spPr>
                          <a:xfrm>
                            <a:off x="2489200" y="702651"/>
                            <a:ext cx="1896533" cy="56734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F58C8" w:rsidRPr="005503D0" w:rsidRDefault="009F58C8" w:rsidP="000D6CAD">
                              <w:pPr>
                                <w:spacing w:after="0" w:line="240" w:lineRule="auto"/>
                                <w:jc w:val="center"/>
                                <w:rPr>
                                  <w:rFonts w:ascii="Times New Roman" w:hAnsi="Times New Roman"/>
                                  <w:sz w:val="24"/>
                                  <w:szCs w:val="24"/>
                                  <w:lang w:val="en-US"/>
                                </w:rPr>
                              </w:pPr>
                              <w:r>
                                <w:rPr>
                                  <w:rFonts w:ascii="Times New Roman" w:hAnsi="Times New Roman"/>
                                  <w:sz w:val="24"/>
                                  <w:szCs w:val="24"/>
                                  <w:lang w:val="kk-KZ"/>
                                </w:rPr>
                                <w:t xml:space="preserve">Суда тұрғызу </w:t>
                              </w:r>
                              <w:r>
                                <w:rPr>
                                  <w:rFonts w:ascii="Times New Roman" w:hAnsi="Times New Roman"/>
                                  <w:sz w:val="24"/>
                                  <w:szCs w:val="24"/>
                                  <w:lang w:val="en-US"/>
                                </w:rPr>
                                <w:t>(</w:t>
                              </w:r>
                              <w:r>
                                <w:rPr>
                                  <w:rFonts w:ascii="Times New Roman" w:hAnsi="Times New Roman"/>
                                  <w:sz w:val="24"/>
                                  <w:szCs w:val="24"/>
                                  <w:lang w:val="kk-KZ"/>
                                </w:rPr>
                                <w:t>су қайнаған уақытқа дейін</w:t>
                              </w:r>
                              <w:r>
                                <w:rPr>
                                  <w:rFonts w:ascii="Times New Roman" w:hAnsi="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оугольник: скругленные углы 180"/>
                        <wps:cNvSpPr/>
                        <wps:spPr>
                          <a:xfrm>
                            <a:off x="2489200" y="1566333"/>
                            <a:ext cx="1896533" cy="87206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F58C8" w:rsidRPr="005503D0" w:rsidRDefault="009F58C8" w:rsidP="000D6CAD">
                              <w:pPr>
                                <w:spacing w:after="0" w:line="240" w:lineRule="auto"/>
                                <w:jc w:val="center"/>
                                <w:rPr>
                                  <w:rFonts w:ascii="Times New Roman" w:hAnsi="Times New Roman"/>
                                  <w:sz w:val="24"/>
                                  <w:szCs w:val="24"/>
                                </w:rPr>
                              </w:pPr>
                              <w:r>
                                <w:rPr>
                                  <w:rFonts w:ascii="Times New Roman" w:hAnsi="Times New Roman"/>
                                  <w:sz w:val="24"/>
                                  <w:szCs w:val="24"/>
                                  <w:lang w:val="kk-KZ"/>
                                </w:rPr>
                                <w:t xml:space="preserve">Қайнаған су банясында 15 – 25 мин тұрғызу </w:t>
                              </w:r>
                              <w:r w:rsidRPr="005503D0">
                                <w:rPr>
                                  <w:rFonts w:ascii="Times New Roman" w:hAnsi="Times New Roman"/>
                                  <w:sz w:val="24"/>
                                  <w:szCs w:val="24"/>
                                </w:rPr>
                                <w:t>(</w:t>
                              </w:r>
                              <w:r>
                                <w:rPr>
                                  <w:rFonts w:ascii="Times New Roman" w:hAnsi="Times New Roman"/>
                                  <w:sz w:val="24"/>
                                  <w:szCs w:val="24"/>
                                  <w:lang w:val="kk-KZ"/>
                                </w:rPr>
                                <w:t>1 л дейін- 1немесе 3 л дейін</w:t>
                              </w:r>
                              <w:r w:rsidRPr="005503D0">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Прямоугольник: скругленные углы 181"/>
                        <wps:cNvSpPr/>
                        <wps:spPr>
                          <a:xfrm>
                            <a:off x="0" y="1498042"/>
                            <a:ext cx="1896533" cy="84666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F58C8" w:rsidRPr="007718CD" w:rsidRDefault="009F58C8" w:rsidP="000D6CAD">
                              <w:pPr>
                                <w:spacing w:after="0" w:line="240" w:lineRule="auto"/>
                                <w:jc w:val="center"/>
                                <w:rPr>
                                  <w:rFonts w:ascii="Times New Roman" w:hAnsi="Times New Roman"/>
                                  <w:sz w:val="24"/>
                                  <w:szCs w:val="24"/>
                                </w:rPr>
                              </w:pPr>
                              <w:r>
                                <w:rPr>
                                  <w:rFonts w:ascii="Times New Roman" w:hAnsi="Times New Roman"/>
                                  <w:sz w:val="24"/>
                                  <w:szCs w:val="24"/>
                                  <w:lang w:val="kk-KZ"/>
                                </w:rPr>
                                <w:t>Фильтрлеу және сығу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Прямоугольник: скругленные углы 182"/>
                        <wps:cNvSpPr/>
                        <wps:spPr>
                          <a:xfrm>
                            <a:off x="0" y="2649521"/>
                            <a:ext cx="1896533" cy="62631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F58C8" w:rsidRPr="005503D0" w:rsidRDefault="009F58C8" w:rsidP="000D6CAD">
                              <w:pPr>
                                <w:spacing w:after="0" w:line="240" w:lineRule="auto"/>
                                <w:jc w:val="center"/>
                                <w:rPr>
                                  <w:rFonts w:ascii="Times New Roman" w:hAnsi="Times New Roman"/>
                                  <w:sz w:val="24"/>
                                  <w:szCs w:val="24"/>
                                  <w:lang w:val="en-US"/>
                                </w:rPr>
                              </w:pPr>
                              <w:r>
                                <w:rPr>
                                  <w:rFonts w:ascii="Times New Roman" w:hAnsi="Times New Roman"/>
                                  <w:sz w:val="24"/>
                                  <w:szCs w:val="24"/>
                                  <w:lang w:val="kk-KZ"/>
                                </w:rPr>
                                <w:t xml:space="preserve">Өсімдік шикізатын ұнтақтау </w:t>
                              </w:r>
                              <w:r>
                                <w:rPr>
                                  <w:rFonts w:ascii="Times New Roman" w:hAnsi="Times New Roman"/>
                                  <w:sz w:val="24"/>
                                  <w:szCs w:val="24"/>
                                  <w:lang w:val="en-US"/>
                                </w:rPr>
                                <w:t>(7</w:t>
                              </w:r>
                              <w:r>
                                <w:rPr>
                                  <w:rFonts w:ascii="Times New Roman" w:hAnsi="Times New Roman"/>
                                  <w:sz w:val="24"/>
                                  <w:szCs w:val="24"/>
                                </w:rPr>
                                <w:t xml:space="preserve"> мм</w:t>
                              </w:r>
                              <w:r>
                                <w:rPr>
                                  <w:rFonts w:ascii="Times New Roman" w:hAnsi="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Прямоугольник: скругленные углы 191"/>
                        <wps:cNvSpPr/>
                        <wps:spPr>
                          <a:xfrm>
                            <a:off x="2489098" y="2649832"/>
                            <a:ext cx="1896110" cy="804132"/>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F58C8" w:rsidRPr="007718CD" w:rsidRDefault="009F58C8" w:rsidP="000D6CAD">
                              <w:pPr>
                                <w:spacing w:after="0" w:line="240" w:lineRule="auto"/>
                                <w:jc w:val="center"/>
                                <w:rPr>
                                  <w:rFonts w:ascii="Times New Roman" w:hAnsi="Times New Roman"/>
                                  <w:sz w:val="24"/>
                                  <w:szCs w:val="24"/>
                                </w:rPr>
                              </w:pPr>
                              <w:r>
                                <w:rPr>
                                  <w:rFonts w:ascii="Times New Roman" w:hAnsi="Times New Roman"/>
                                  <w:sz w:val="24"/>
                                  <w:szCs w:val="24"/>
                                  <w:lang w:val="kk-KZ"/>
                                </w:rPr>
                                <w:t>Көлемін өлшеп, керекті мөлшерге дейін сумен араластыру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Прямая соединительная линия 192"/>
                        <wps:cNvCnPr/>
                        <wps:spPr>
                          <a:xfrm flipH="1">
                            <a:off x="694267" y="287867"/>
                            <a:ext cx="575733" cy="0"/>
                          </a:xfrm>
                          <a:prstGeom prst="line">
                            <a:avLst/>
                          </a:prstGeom>
                        </wps:spPr>
                        <wps:style>
                          <a:lnRef idx="3">
                            <a:schemeClr val="dk1"/>
                          </a:lnRef>
                          <a:fillRef idx="0">
                            <a:schemeClr val="dk1"/>
                          </a:fillRef>
                          <a:effectRef idx="2">
                            <a:schemeClr val="dk1"/>
                          </a:effectRef>
                          <a:fontRef idx="minor">
                            <a:schemeClr val="tx1"/>
                          </a:fontRef>
                        </wps:style>
                        <wps:bodyPr/>
                      </wps:wsp>
                      <wps:wsp>
                        <wps:cNvPr id="275" name="Прямая со стрелкой 275"/>
                        <wps:cNvCnPr/>
                        <wps:spPr>
                          <a:xfrm>
                            <a:off x="694267" y="287867"/>
                            <a:ext cx="0" cy="41486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6" name="Прямая со стрелкой 276"/>
                        <wps:cNvCnPr/>
                        <wps:spPr>
                          <a:xfrm>
                            <a:off x="3488267" y="1270000"/>
                            <a:ext cx="0" cy="2965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7" name="Прямая со стрелкой 277"/>
                        <wps:cNvCnPr/>
                        <wps:spPr>
                          <a:xfrm flipH="1">
                            <a:off x="1892300" y="1989667"/>
                            <a:ext cx="59266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1" name="Прямая со стрелкой 281"/>
                        <wps:cNvCnPr/>
                        <wps:spPr>
                          <a:xfrm>
                            <a:off x="888963" y="2370262"/>
                            <a:ext cx="0" cy="2795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4" name="Прямая со стрелкой 284"/>
                        <wps:cNvCnPr/>
                        <wps:spPr>
                          <a:xfrm>
                            <a:off x="1896533" y="3064933"/>
                            <a:ext cx="59245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5" name="Прямая со стрелкой 285"/>
                        <wps:cNvCnPr/>
                        <wps:spPr>
                          <a:xfrm>
                            <a:off x="1896533" y="1032933"/>
                            <a:ext cx="58822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2F4B98" id="Группа 176" o:spid="_x0000_s1079" style="position:absolute;left:0;text-align:left;margin-left:6.35pt;margin-top:6.75pt;width:468.3pt;height:237.65pt;z-index:251675136;mso-width-relative:margin;mso-height-relative:margin" coordorigin=",-754" coordsize="43857,3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">
                <v:roundrect id="Прямоугольник: скругленные углы 177" o:spid="_x0000_s1080" style="position:absolute;left:12699;top:-754;width:18965;height:5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nesEA&#10;AADcAAAADwAAAGRycy9kb3ducmV2LnhtbERPTWvCQBC9F/wPywheim4iNEp0DVIJbY+1Ba9DdkyC&#10;2dmQncb033cLhd7m8T5nX0yuUyMNofVsIF0loIgrb1uuDXx+lMstqCDIFjvPZOCbAhSH2cMec+vv&#10;/E7jWWoVQzjkaKAR6XOtQ9WQw7DyPXHkrn5wKBEOtbYD3mO46/Q6STLtsOXY0GBPzw1Vt/OXMxAu&#10;4/rxlIlOn7hMRuxf3rbCxizm03EHSmiSf/Gf+9XG+ZsN/D4TL9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p3rBAAAA3AAAAA8AAAAAAAAAAAAAAAAAmAIAAGRycy9kb3du&#10;cmV2LnhtbFBLBQYAAAAABAAEAPUAAACGAwAAAAA=&#10;" fillcolor="white [3201]" strokecolor="#f79646 [3209]" strokeweight="2pt">
                  <v:textbox>
                    <w:txbxContent>
                      <w:p w:rsidR="009F58C8" w:rsidRPr="005503D0" w:rsidRDefault="009F58C8" w:rsidP="000D6CAD">
                        <w:pPr>
                          <w:spacing w:after="0" w:line="240" w:lineRule="auto"/>
                          <w:jc w:val="center"/>
                          <w:rPr>
                            <w:rFonts w:ascii="Times New Roman" w:hAnsi="Times New Roman"/>
                            <w:sz w:val="24"/>
                            <w:szCs w:val="24"/>
                            <w:lang w:val="kk-KZ"/>
                          </w:rPr>
                        </w:pPr>
                        <w:r w:rsidRPr="005503D0">
                          <w:rPr>
                            <w:rFonts w:ascii="Times New Roman" w:hAnsi="Times New Roman"/>
                            <w:sz w:val="24"/>
                            <w:szCs w:val="24"/>
                            <w:lang w:val="kk-KZ"/>
                          </w:rPr>
                          <w:t>Өсімдік шикізаттарын сулы тұнбасын алу</w:t>
                        </w:r>
                      </w:p>
                    </w:txbxContent>
                  </v:textbox>
                </v:roundrect>
                <v:roundrect id="Прямоугольник: скругленные углы 178" o:spid="_x0000_s1081" style="position:absolute;top:7026;width:18965;height:56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zCMMA&#10;AADcAAAADwAAAGRycy9kb3ducmV2LnhtbESPQWvCQBCF7wX/wzKCl1I3ClVJXUUsYnusCl6H7DQJ&#10;zc6G7DTGf+8cCr3N8N689816O4TG9NSlOrKD2TQDQ1xEX3Pp4HI+vKzAJEH22EQmB3dKsN2MntaY&#10;+3jjL+pPUhoN4ZSjg0qkza1NRUUB0zS2xKp9xy6g6NqV1nd40/DQ2HmWLWzAmrWhwpb2FRU/p9/g&#10;IF37+fP7QuzslQ9Zj+3xcyXs3GQ87N7ACA3yb/67/vCKv1RafUYns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ozCMMAAADcAAAADwAAAAAAAAAAAAAAAACYAgAAZHJzL2Rv&#10;d25yZXYueG1sUEsFBgAAAAAEAAQA9QAAAIgDAAAAAA==&#10;" fillcolor="white [3201]" strokecolor="#f79646 [3209]" strokeweight="2pt">
                  <v:textbox>
                    <w:txbxContent>
                      <w:p w:rsidR="009F58C8" w:rsidRPr="005503D0" w:rsidRDefault="009F58C8" w:rsidP="000D6CAD">
                        <w:pPr>
                          <w:spacing w:after="0" w:line="240" w:lineRule="auto"/>
                          <w:jc w:val="center"/>
                          <w:rPr>
                            <w:rFonts w:ascii="Times New Roman" w:hAnsi="Times New Roman"/>
                            <w:sz w:val="24"/>
                            <w:szCs w:val="24"/>
                            <w:lang w:val="en-US"/>
                          </w:rPr>
                        </w:pPr>
                        <w:r>
                          <w:rPr>
                            <w:rFonts w:ascii="Times New Roman" w:hAnsi="Times New Roman"/>
                            <w:sz w:val="24"/>
                            <w:szCs w:val="24"/>
                            <w:lang w:val="kk-KZ"/>
                          </w:rPr>
                          <w:t xml:space="preserve">Өсімдік шикізатын ұнтақтау </w:t>
                        </w:r>
                        <w:r>
                          <w:rPr>
                            <w:rFonts w:ascii="Times New Roman" w:hAnsi="Times New Roman"/>
                            <w:sz w:val="24"/>
                            <w:szCs w:val="24"/>
                            <w:lang w:val="en-US"/>
                          </w:rPr>
                          <w:t>(7</w:t>
                        </w:r>
                        <w:r>
                          <w:rPr>
                            <w:rFonts w:ascii="Times New Roman" w:hAnsi="Times New Roman"/>
                            <w:sz w:val="24"/>
                            <w:szCs w:val="24"/>
                          </w:rPr>
                          <w:t xml:space="preserve"> мм</w:t>
                        </w:r>
                        <w:r>
                          <w:rPr>
                            <w:rFonts w:ascii="Times New Roman" w:hAnsi="Times New Roman"/>
                            <w:sz w:val="24"/>
                            <w:szCs w:val="24"/>
                            <w:lang w:val="en-US"/>
                          </w:rPr>
                          <w:t>)</w:t>
                        </w:r>
                      </w:p>
                    </w:txbxContent>
                  </v:textbox>
                </v:roundrect>
                <v:roundrect id="Прямоугольник: скругленные углы 179" o:spid="_x0000_s1082" style="position:absolute;left:24892;top:7026;width:18965;height:5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Wk8EA&#10;AADcAAAADwAAAGRycy9kb3ducmV2LnhtbERPS2vCQBC+C/6HZYReRDcRqjZ1DWIR26MP8Dpkp0lo&#10;djZkpzH9926h0Nt8fM/Z5INrVE9dqD0bSOcJKOLC25pLA9fLYbYGFQTZYuOZDPxQgHw7Hm0ws/7O&#10;J+rPUqoYwiFDA5VIm2kdioochrlviSP36TuHEmFXatvhPYa7Ri+SZKkd1hwbKmxpX1Hxdf52BsKt&#10;X0zflqLTZz4kPbbHj7WwMU+TYfcKSmiQf/Gf+93G+asX+H0mXq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WlpPBAAAA3AAAAA8AAAAAAAAAAAAAAAAAmAIAAGRycy9kb3du&#10;cmV2LnhtbFBLBQYAAAAABAAEAPUAAACGAwAAAAA=&#10;" fillcolor="white [3201]" strokecolor="#f79646 [3209]" strokeweight="2pt">
                  <v:textbox>
                    <w:txbxContent>
                      <w:p w:rsidR="009F58C8" w:rsidRPr="005503D0" w:rsidRDefault="009F58C8" w:rsidP="000D6CAD">
                        <w:pPr>
                          <w:spacing w:after="0" w:line="240" w:lineRule="auto"/>
                          <w:jc w:val="center"/>
                          <w:rPr>
                            <w:rFonts w:ascii="Times New Roman" w:hAnsi="Times New Roman"/>
                            <w:sz w:val="24"/>
                            <w:szCs w:val="24"/>
                            <w:lang w:val="en-US"/>
                          </w:rPr>
                        </w:pPr>
                        <w:r>
                          <w:rPr>
                            <w:rFonts w:ascii="Times New Roman" w:hAnsi="Times New Roman"/>
                            <w:sz w:val="24"/>
                            <w:szCs w:val="24"/>
                            <w:lang w:val="kk-KZ"/>
                          </w:rPr>
                          <w:t xml:space="preserve">Суда тұрғызу </w:t>
                        </w:r>
                        <w:r>
                          <w:rPr>
                            <w:rFonts w:ascii="Times New Roman" w:hAnsi="Times New Roman"/>
                            <w:sz w:val="24"/>
                            <w:szCs w:val="24"/>
                            <w:lang w:val="en-US"/>
                          </w:rPr>
                          <w:t>(</w:t>
                        </w:r>
                        <w:r>
                          <w:rPr>
                            <w:rFonts w:ascii="Times New Roman" w:hAnsi="Times New Roman"/>
                            <w:sz w:val="24"/>
                            <w:szCs w:val="24"/>
                            <w:lang w:val="kk-KZ"/>
                          </w:rPr>
                          <w:t>су қайнаған уақытқа дейін</w:t>
                        </w:r>
                        <w:r>
                          <w:rPr>
                            <w:rFonts w:ascii="Times New Roman" w:hAnsi="Times New Roman"/>
                            <w:sz w:val="24"/>
                            <w:szCs w:val="24"/>
                            <w:lang w:val="en-US"/>
                          </w:rPr>
                          <w:t>)</w:t>
                        </w:r>
                      </w:p>
                    </w:txbxContent>
                  </v:textbox>
                </v:roundrect>
                <v:roundrect id="Прямоугольник: скругленные углы 180" o:spid="_x0000_s1083" style="position:absolute;left:24892;top:15663;width:18965;height:8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PKcIA&#10;AADcAAAADwAAAGRycy9kb3ducmV2LnhtbESPQWvCQBCF70L/wzIFL1I3CkpIXaW0iPVYLfQ6ZMck&#10;mJ0N2WmM/945FHqb4b1575vNbgytGahPTWQHi3kGhriMvuHKwfd5/5KDSYLssY1MDu6UYLd9mmyw&#10;8PHGXzScpDIawqlAB7VIV1ibypoCpnnsiFW7xD6g6NpX1vd40/DQ2mWWrW3AhrWhxo7eayqvp9/g&#10;IP0My9nHWuxixftswO5wzIWdmz6Pb69ghEb5N/9df3rFzxVfn9EJ7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8pwgAAANwAAAAPAAAAAAAAAAAAAAAAAJgCAABkcnMvZG93&#10;bnJldi54bWxQSwUGAAAAAAQABAD1AAAAhwMAAAAA&#10;" fillcolor="white [3201]" strokecolor="#f79646 [3209]" strokeweight="2pt">
                  <v:textbox>
                    <w:txbxContent>
                      <w:p w:rsidR="009F58C8" w:rsidRPr="005503D0" w:rsidRDefault="009F58C8" w:rsidP="000D6CAD">
                        <w:pPr>
                          <w:spacing w:after="0" w:line="240" w:lineRule="auto"/>
                          <w:jc w:val="center"/>
                          <w:rPr>
                            <w:rFonts w:ascii="Times New Roman" w:hAnsi="Times New Roman"/>
                            <w:sz w:val="24"/>
                            <w:szCs w:val="24"/>
                          </w:rPr>
                        </w:pPr>
                        <w:r>
                          <w:rPr>
                            <w:rFonts w:ascii="Times New Roman" w:hAnsi="Times New Roman"/>
                            <w:sz w:val="24"/>
                            <w:szCs w:val="24"/>
                            <w:lang w:val="kk-KZ"/>
                          </w:rPr>
                          <w:t xml:space="preserve">Қайнаған су банясында 15 – 25 мин тұрғызу </w:t>
                        </w:r>
                        <w:r w:rsidRPr="005503D0">
                          <w:rPr>
                            <w:rFonts w:ascii="Times New Roman" w:hAnsi="Times New Roman"/>
                            <w:sz w:val="24"/>
                            <w:szCs w:val="24"/>
                          </w:rPr>
                          <w:t>(</w:t>
                        </w:r>
                        <w:r>
                          <w:rPr>
                            <w:rFonts w:ascii="Times New Roman" w:hAnsi="Times New Roman"/>
                            <w:sz w:val="24"/>
                            <w:szCs w:val="24"/>
                            <w:lang w:val="kk-KZ"/>
                          </w:rPr>
                          <w:t>1 л дейін- 1немесе 3 л дейін</w:t>
                        </w:r>
                        <w:r w:rsidRPr="005503D0">
                          <w:rPr>
                            <w:rFonts w:ascii="Times New Roman" w:hAnsi="Times New Roman"/>
                            <w:sz w:val="24"/>
                            <w:szCs w:val="24"/>
                          </w:rPr>
                          <w:t>)</w:t>
                        </w:r>
                      </w:p>
                    </w:txbxContent>
                  </v:textbox>
                </v:roundrect>
                <v:roundrect id="Прямоугольник: скругленные углы 181" o:spid="_x0000_s1084" style="position:absolute;top:14980;width:18965;height:8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qssAA&#10;AADcAAAADwAAAGRycy9kb3ducmV2LnhtbERPTUvDQBC9F/wPywheit2kYAlptqEoQXu0LXgdstMk&#10;NDsbsmMa/71bELzN431OUc6uVxONofNsIF0loIhrbztuDJxP1XMGKgiyxd4zGfihAOXuYVFgbv2N&#10;P2k6SqNiCIccDbQiQ651qFtyGFZ+II7cxY8OJcKx0XbEWwx3vV4nyUY77Dg2tDjQa0v19fjtDISv&#10;ab1824hOX7hKJhzeD5mwMU+P834LSmiWf/Gf+8PG+VkK92fiBX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XqssAAAADcAAAADwAAAAAAAAAAAAAAAACYAgAAZHJzL2Rvd25y&#10;ZXYueG1sUEsFBgAAAAAEAAQA9QAAAIUDAAAAAA==&#10;" fillcolor="white [3201]" strokecolor="#f79646 [3209]" strokeweight="2pt">
                  <v:textbox>
                    <w:txbxContent>
                      <w:p w:rsidR="009F58C8" w:rsidRPr="007718CD" w:rsidRDefault="009F58C8" w:rsidP="000D6CAD">
                        <w:pPr>
                          <w:spacing w:after="0" w:line="240" w:lineRule="auto"/>
                          <w:jc w:val="center"/>
                          <w:rPr>
                            <w:rFonts w:ascii="Times New Roman" w:hAnsi="Times New Roman"/>
                            <w:sz w:val="24"/>
                            <w:szCs w:val="24"/>
                          </w:rPr>
                        </w:pPr>
                        <w:r>
                          <w:rPr>
                            <w:rFonts w:ascii="Times New Roman" w:hAnsi="Times New Roman"/>
                            <w:sz w:val="24"/>
                            <w:szCs w:val="24"/>
                            <w:lang w:val="kk-KZ"/>
                          </w:rPr>
                          <w:t>Фильтрлеу және сығу</w:t>
                        </w:r>
                      </w:p>
                    </w:txbxContent>
                  </v:textbox>
                </v:roundrect>
                <v:roundrect id="Прямоугольник: скругленные углы 182" o:spid="_x0000_s1085" style="position:absolute;top:26495;width:18965;height:6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0xcAA&#10;AADcAAAADwAAAGRycy9kb3ducmV2LnhtbERPS2vCQBC+F/oflil4KXVjQAkxq0iL2B59QK9DdkyC&#10;2dmQHWP8992C4G0+vucU69G1aqA+NJ4NzKYJKOLS24YrA6fj9iMDFQTZYuuZDNwpwHr1+lJgbv2N&#10;9zQcpFIxhEOOBmqRLtc6lDU5DFPfEUfu7HuHEmFfadvjLYa7VqdJstAOG44NNXb0WVN5OVydgfA7&#10;pO9fC9GzOW+TAbvdTyZszORt3CxBCY3yFD/c3zbOz1L4fyZeo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d0xcAAAADcAAAADwAAAAAAAAAAAAAAAACYAgAAZHJzL2Rvd25y&#10;ZXYueG1sUEsFBgAAAAAEAAQA9QAAAIUDAAAAAA==&#10;" fillcolor="white [3201]" strokecolor="#f79646 [3209]" strokeweight="2pt">
                  <v:textbox>
                    <w:txbxContent>
                      <w:p w:rsidR="009F58C8" w:rsidRPr="005503D0" w:rsidRDefault="009F58C8" w:rsidP="000D6CAD">
                        <w:pPr>
                          <w:spacing w:after="0" w:line="240" w:lineRule="auto"/>
                          <w:jc w:val="center"/>
                          <w:rPr>
                            <w:rFonts w:ascii="Times New Roman" w:hAnsi="Times New Roman"/>
                            <w:sz w:val="24"/>
                            <w:szCs w:val="24"/>
                            <w:lang w:val="en-US"/>
                          </w:rPr>
                        </w:pPr>
                        <w:r>
                          <w:rPr>
                            <w:rFonts w:ascii="Times New Roman" w:hAnsi="Times New Roman"/>
                            <w:sz w:val="24"/>
                            <w:szCs w:val="24"/>
                            <w:lang w:val="kk-KZ"/>
                          </w:rPr>
                          <w:t xml:space="preserve">Өсімдік шикізатын ұнтақтау </w:t>
                        </w:r>
                        <w:r>
                          <w:rPr>
                            <w:rFonts w:ascii="Times New Roman" w:hAnsi="Times New Roman"/>
                            <w:sz w:val="24"/>
                            <w:szCs w:val="24"/>
                            <w:lang w:val="en-US"/>
                          </w:rPr>
                          <w:t>(7</w:t>
                        </w:r>
                        <w:r>
                          <w:rPr>
                            <w:rFonts w:ascii="Times New Roman" w:hAnsi="Times New Roman"/>
                            <w:sz w:val="24"/>
                            <w:szCs w:val="24"/>
                          </w:rPr>
                          <w:t xml:space="preserve"> мм</w:t>
                        </w:r>
                        <w:r>
                          <w:rPr>
                            <w:rFonts w:ascii="Times New Roman" w:hAnsi="Times New Roman"/>
                            <w:sz w:val="24"/>
                            <w:szCs w:val="24"/>
                            <w:lang w:val="en-US"/>
                          </w:rPr>
                          <w:t>)</w:t>
                        </w:r>
                      </w:p>
                    </w:txbxContent>
                  </v:textbox>
                </v:roundrect>
                <v:roundrect id="Прямоугольник: скругленные углы 191" o:spid="_x0000_s1086" style="position:absolute;left:24890;top:26498;width:18962;height:8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8b8AA&#10;AADcAAAADwAAAGRycy9kb3ducmV2LnhtbERPS2vCQBC+C/6HZQpepG4iVGx0FalI9egDvA7ZMQnN&#10;zobsNKb/3i0I3ubje85y3btaddSGyrOBdJKAIs69rbgwcDnv3ueggiBbrD2TgT8KsF4NB0vMrL/z&#10;kbqTFCqGcMjQQCnSZFqHvCSHYeIb4sjdfOtQImwLbVu8x3BX62mSzLTDimNDiQ19lZT/nH6dgXDt&#10;puPtTHT6wbukw+b7MBc2ZvTWbxaghHp5iZ/uvY3zP1P4fyZeo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x8b8AAAADcAAAADwAAAAAAAAAAAAAAAACYAgAAZHJzL2Rvd25y&#10;ZXYueG1sUEsFBgAAAAAEAAQA9QAAAIUDAAAAAA==&#10;" fillcolor="white [3201]" strokecolor="#f79646 [3209]" strokeweight="2pt">
                  <v:textbox>
                    <w:txbxContent>
                      <w:p w:rsidR="009F58C8" w:rsidRPr="007718CD" w:rsidRDefault="009F58C8" w:rsidP="000D6CAD">
                        <w:pPr>
                          <w:spacing w:after="0" w:line="240" w:lineRule="auto"/>
                          <w:jc w:val="center"/>
                          <w:rPr>
                            <w:rFonts w:ascii="Times New Roman" w:hAnsi="Times New Roman"/>
                            <w:sz w:val="24"/>
                            <w:szCs w:val="24"/>
                          </w:rPr>
                        </w:pPr>
                        <w:r>
                          <w:rPr>
                            <w:rFonts w:ascii="Times New Roman" w:hAnsi="Times New Roman"/>
                            <w:sz w:val="24"/>
                            <w:szCs w:val="24"/>
                            <w:lang w:val="kk-KZ"/>
                          </w:rPr>
                          <w:t>Көлемін өлшеп, керекті мөлшерге дейін сумен араластыру</w:t>
                        </w:r>
                      </w:p>
                    </w:txbxContent>
                  </v:textbox>
                </v:roundrect>
                <v:line id="Прямая соединительная линия 192" o:spid="_x0000_s1087" style="position:absolute;flip:x;visibility:visible;mso-wrap-style:square" from="6942,2878" to="12700,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x8QAAADcAAAADwAAAGRycy9kb3ducmV2LnhtbERP32vCMBB+F/wfwgm+yEyVIa4zyhgI&#10;CmNsKmOPR3Nris2lNLGN/vVmMNjbfXw/b7WJthYdtb5yrGA2zUAQF05XXCo4HbcPSxA+IGusHZOC&#10;K3nYrIeDFeba9fxJ3SGUIoWwz1GBCaHJpfSFIYt+6hrixP241mJIsC2lbrFP4baW8yxbSIsVpwaD&#10;Db0aKs6Hi1Xw/W5Ok0u8fZy7rzh57PfLGI9vSo1H8eUZRKAY/sV/7p1O85/m8PtMuk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mLHxAAAANwAAAAPAAAAAAAAAAAA&#10;AAAAAKECAABkcnMvZG93bnJldi54bWxQSwUGAAAAAAQABAD5AAAAkgMAAAAA&#10;" strokecolor="black [3200]" strokeweight="3pt">
                  <v:shadow on="t" color="black" opacity="22937f" origin=",.5" offset="0,.63889mm"/>
                </v:line>
                <v:shape id="Прямая со стрелкой 275" o:spid="_x0000_s1088" type="#_x0000_t32" style="position:absolute;left:6942;top:2878;width:0;height:4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wX8MAAADcAAAADwAAAGRycy9kb3ducmV2LnhtbESPW4vCMBSE3xf8D+EIvq2pgheqUXQX&#10;QWVBvL0fm2NbbU5KE2399xthYR+HmfmGmc4bU4gnVS63rKDXjUAQJ1bnnCo4HVefYxDOI2ssLJOC&#10;FzmYz1ofU4y1rXlPz4NPRYCwi1FB5n0ZS+mSjAy6ri2Jg3e1lUEfZJVKXWEd4KaQ/SgaSoM5h4UM&#10;S/rKKLkfHkaB5AVti/p7xJtLj/X5uLv9LHdKddrNYgLCU+P/w3/ttVbQHw3gfSYcAT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cF/DAAAA3AAAAA8AAAAAAAAAAAAA&#10;AAAAoQIAAGRycy9kb3ducmV2LnhtbFBLBQYAAAAABAAEAPkAAACRAwAAAAA=&#10;" strokecolor="black [3200]" strokeweight="3pt">
                  <v:stroke endarrow="block"/>
                  <v:shadow on="t" color="black" opacity="22937f" origin=",.5" offset="0,.63889mm"/>
                </v:shape>
                <v:shape id="Прямая со стрелкой 276" o:spid="_x0000_s1089" type="#_x0000_t32" style="position:absolute;left:34882;top:12700;width:0;height:2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uKMMAAADcAAAADwAAAGRycy9kb3ducmV2LnhtbESPS4vCQBCE7wv+h6EFb+tED7pER/GB&#10;oCLI+ri3mTaJZnpCZjTx3zvCwh6LqvqKGk8bU4gnVS63rKDXjUAQJ1bnnCo4HVffPyCcR9ZYWCYF&#10;L3IwnbS+xhhrW/MvPQ8+FQHCLkYFmfdlLKVLMjLourYkDt7VVgZ9kFUqdYV1gJtC9qNoIA3mHBYy&#10;LGmRUXI/PIwCyTPaFvVyyJtLj/X5uL/t5nulOu1mNgLhqfH/4b/2WivoDwfwOROOgJ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57ijDAAAA3AAAAA8AAAAAAAAAAAAA&#10;AAAAoQIAAGRycy9kb3ducmV2LnhtbFBLBQYAAAAABAAEAPkAAACRAwAAAAA=&#10;" strokecolor="black [3200]" strokeweight="3pt">
                  <v:stroke endarrow="block"/>
                  <v:shadow on="t" color="black" opacity="22937f" origin=",.5" offset="0,.63889mm"/>
                </v:shape>
                <v:shape id="Прямая со стрелкой 277" o:spid="_x0000_s1090" type="#_x0000_t32" style="position:absolute;left:18923;top:19896;width:59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cf8QAAADcAAAADwAAAGRycy9kb3ducmV2LnhtbESPzYrCMBSF94LvEO7A7DQdYUapRhlE&#10;RRhdWEV0d2nutMXmpjSx1rc3guDycH4+zmTWmlI0VLvCsoKvfgSCOLW64EzBYb/sjUA4j6yxtEwK&#10;7uRgNu12Jhhre+MdNYnPRBhhF6OC3PsqltKlORl0fVsRB+/f1gZ9kHUmdY23MG5KOYiiH2mw4EDI&#10;saJ5TukluZrAvUTnxfZ0NH/Ndb04m9Wm9N8bpT4/2t8xCE+tf4df7bVWMBgO4X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Vx/xAAAANwAAAAPAAAAAAAAAAAA&#10;AAAAAKECAABkcnMvZG93bnJldi54bWxQSwUGAAAAAAQABAD5AAAAkgMAAAAA&#10;" strokecolor="black [3200]" strokeweight="3pt">
                  <v:stroke endarrow="block"/>
                  <v:shadow on="t" color="black" opacity="22937f" origin=",.5" offset="0,.63889mm"/>
                </v:shape>
                <v:shape id="Прямая со стрелкой 281" o:spid="_x0000_s1091" type="#_x0000_t32" style="position:absolute;left:8889;top:23702;width:0;height:2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e8MAAADcAAAADwAAAGRycy9kb3ducmV2LnhtbESPT4vCMBTE7wt+h/AEb2taDypdo6jL&#10;goog/tn72+ZtW21eShNt/fZGEDwOM/MbZjJrTSluVLvCsoK4H4EgTq0uOFNwOv58jkE4j6yxtEwK&#10;7uRgNu18TDDRtuE93Q4+EwHCLkEFufdVIqVLczLo+rYiDt6/rQ36IOtM6hqbADelHETRUBosOCzk&#10;WNEyp/RyuBoFkue0KZvvEa//Yta/x915u9gp1eu28y8Qnlr/Dr/aK61gMI7heSYc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FBnvDAAAA3AAAAA8AAAAAAAAAAAAA&#10;AAAAoQIAAGRycy9kb3ducmV2LnhtbFBLBQYAAAAABAAEAPkAAACRAwAAAAA=&#10;" strokecolor="black [3200]" strokeweight="3pt">
                  <v:stroke endarrow="block"/>
                  <v:shadow on="t" color="black" opacity="22937f" origin=",.5" offset="0,.63889mm"/>
                </v:shape>
                <v:shape id="Прямая со стрелкой 284" o:spid="_x0000_s1092" type="#_x0000_t32" style="position:absolute;left:18965;top:30649;width:59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Kl48MAAADcAAAADwAAAGRycy9kb3ducmV2LnhtbESP3YrCMBSE7wXfIRzBO00V2ZVqFHdF&#10;cGVB/Ls/Nse22pyUJtr69kZY2MthZr5hpvPGFOJBlcstKxj0IxDEidU5pwqOh1VvDMJ5ZI2FZVLw&#10;JAfzWbs1xVjbmnf02PtUBAi7GBVk3pexlC7JyKDr25I4eBdbGfRBVqnUFdYBbgo5jKIPaTDnsJBh&#10;Sd8ZJbf93SiQvKBNUS8/+ec8YH06bK+/X1ulup1mMQHhqfH/4b/2WisYjkfwPh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ypePDAAAA3AAAAA8AAAAAAAAAAAAA&#10;AAAAoQIAAGRycy9kb3ducmV2LnhtbFBLBQYAAAAABAAEAPkAAACRAwAAAAA=&#10;" strokecolor="black [3200]" strokeweight="3pt">
                  <v:stroke endarrow="block"/>
                  <v:shadow on="t" color="black" opacity="22937f" origin=",.5" offset="0,.63889mm"/>
                </v:shape>
                <v:shape id="Прямая со стрелкой 285" o:spid="_x0000_s1093" type="#_x0000_t32" style="position:absolute;left:18965;top:10329;width:58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AeMMAAADcAAAADwAAAGRycy9kb3ducmV2LnhtbESP3YrCMBSE7wXfIRzBO00V3JVqFHdF&#10;cGVB/Ls/Nse22pyUJtr69kZY2MthZr5hpvPGFOJBlcstKxj0IxDEidU5pwqOh1VvDMJ5ZI2FZVLw&#10;JAfzWbs1xVjbmnf02PtUBAi7GBVk3pexlC7JyKDr25I4eBdbGfRBVqnUFdYBbgo5jKIPaTDnsJBh&#10;Sd8ZJbf93SiQvKBNUS8/+ec8YH06bK+/X1ulup1mMQHhqfH/4b/2WisYjkfwPh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AHjDAAAA3AAAAA8AAAAAAAAAAAAA&#10;AAAAoQIAAGRycy9kb3ducmV2LnhtbFBLBQYAAAAABAAEAPkAAACRAwAAAAA=&#10;" strokecolor="black [3200]" strokeweight="3pt">
                  <v:stroke endarrow="block"/>
                  <v:shadow on="t" color="black" opacity="22937f" origin=",.5" offset="0,.63889mm"/>
                </v:shape>
              </v:group>
            </w:pict>
          </mc:Fallback>
        </mc:AlternateContent>
      </w:r>
    </w:p>
    <w:p w:rsidR="000D6CAD" w:rsidRPr="006B30A1" w:rsidRDefault="000D6CAD" w:rsidP="006456C2">
      <w:pPr>
        <w:spacing w:after="0" w:line="240" w:lineRule="auto"/>
        <w:ind w:firstLine="709"/>
        <w:jc w:val="both"/>
        <w:rPr>
          <w:rFonts w:ascii="Times New Roman" w:hAnsi="Times New Roman"/>
          <w:sz w:val="28"/>
          <w:szCs w:val="28"/>
          <w:lang w:val="kk-KZ"/>
        </w:rPr>
      </w:pPr>
    </w:p>
    <w:p w:rsidR="000D6CAD" w:rsidRPr="006B30A1" w:rsidRDefault="000D6CAD" w:rsidP="006456C2">
      <w:pPr>
        <w:spacing w:after="0" w:line="240" w:lineRule="auto"/>
        <w:ind w:firstLine="709"/>
        <w:jc w:val="both"/>
        <w:rPr>
          <w:rFonts w:ascii="Times New Roman" w:hAnsi="Times New Roman"/>
          <w:sz w:val="28"/>
          <w:szCs w:val="28"/>
          <w:lang w:val="kk-KZ"/>
        </w:rPr>
      </w:pPr>
    </w:p>
    <w:p w:rsidR="000D6CAD" w:rsidRPr="006B30A1" w:rsidRDefault="000D6CAD" w:rsidP="006456C2">
      <w:pPr>
        <w:spacing w:after="0" w:line="240" w:lineRule="auto"/>
        <w:ind w:firstLine="709"/>
        <w:jc w:val="both"/>
        <w:rPr>
          <w:rFonts w:ascii="Times New Roman" w:hAnsi="Times New Roman"/>
          <w:sz w:val="28"/>
          <w:szCs w:val="28"/>
          <w:lang w:val="kk-KZ"/>
        </w:rPr>
      </w:pPr>
    </w:p>
    <w:p w:rsidR="000D6CAD" w:rsidRPr="006B30A1" w:rsidRDefault="000D6CAD" w:rsidP="006456C2">
      <w:pPr>
        <w:spacing w:after="0" w:line="240" w:lineRule="auto"/>
        <w:ind w:firstLine="709"/>
        <w:jc w:val="both"/>
        <w:rPr>
          <w:rFonts w:ascii="Times New Roman" w:hAnsi="Times New Roman"/>
          <w:sz w:val="28"/>
          <w:szCs w:val="28"/>
          <w:lang w:val="kk-KZ"/>
        </w:rPr>
      </w:pPr>
    </w:p>
    <w:p w:rsidR="000D6CAD" w:rsidRPr="006B30A1" w:rsidRDefault="000D6CAD" w:rsidP="006456C2">
      <w:pPr>
        <w:spacing w:after="0" w:line="240" w:lineRule="auto"/>
        <w:ind w:firstLine="709"/>
        <w:jc w:val="both"/>
        <w:rPr>
          <w:rFonts w:ascii="Times New Roman" w:hAnsi="Times New Roman"/>
          <w:sz w:val="28"/>
          <w:szCs w:val="28"/>
          <w:lang w:val="kk-KZ"/>
        </w:rPr>
      </w:pPr>
    </w:p>
    <w:p w:rsidR="000D6CAD" w:rsidRPr="006B30A1" w:rsidRDefault="000D6CAD" w:rsidP="006456C2">
      <w:pPr>
        <w:spacing w:after="0" w:line="240" w:lineRule="auto"/>
        <w:ind w:firstLine="709"/>
        <w:jc w:val="both"/>
        <w:rPr>
          <w:rFonts w:ascii="Times New Roman" w:hAnsi="Times New Roman"/>
          <w:sz w:val="28"/>
          <w:szCs w:val="28"/>
          <w:lang w:val="kk-KZ"/>
        </w:rPr>
      </w:pPr>
    </w:p>
    <w:p w:rsidR="000D6CAD" w:rsidRPr="006B30A1" w:rsidRDefault="000D6CAD" w:rsidP="006456C2">
      <w:pPr>
        <w:spacing w:after="0" w:line="240" w:lineRule="auto"/>
        <w:ind w:firstLine="709"/>
        <w:jc w:val="both"/>
        <w:rPr>
          <w:rFonts w:ascii="Times New Roman" w:hAnsi="Times New Roman"/>
          <w:sz w:val="28"/>
          <w:szCs w:val="28"/>
          <w:lang w:val="kk-KZ"/>
        </w:rPr>
      </w:pPr>
    </w:p>
    <w:p w:rsidR="005711BB" w:rsidRPr="006B30A1" w:rsidRDefault="005711BB" w:rsidP="006456C2">
      <w:pPr>
        <w:spacing w:after="0" w:line="240" w:lineRule="auto"/>
        <w:ind w:firstLine="709"/>
        <w:jc w:val="both"/>
        <w:rPr>
          <w:rFonts w:ascii="Times New Roman" w:hAnsi="Times New Roman"/>
          <w:sz w:val="28"/>
          <w:szCs w:val="28"/>
          <w:lang w:val="kk-KZ"/>
        </w:rPr>
      </w:pPr>
    </w:p>
    <w:p w:rsidR="005711BB" w:rsidRPr="006B30A1" w:rsidRDefault="005711BB" w:rsidP="006456C2">
      <w:pPr>
        <w:spacing w:after="0" w:line="240" w:lineRule="auto"/>
        <w:ind w:firstLine="709"/>
        <w:jc w:val="both"/>
        <w:rPr>
          <w:rFonts w:ascii="Times New Roman" w:hAnsi="Times New Roman"/>
          <w:sz w:val="28"/>
          <w:szCs w:val="28"/>
          <w:lang w:val="kk-KZ"/>
        </w:rPr>
      </w:pPr>
    </w:p>
    <w:p w:rsidR="005711BB" w:rsidRPr="006B30A1" w:rsidRDefault="005711BB" w:rsidP="006456C2">
      <w:pPr>
        <w:spacing w:after="0" w:line="240" w:lineRule="auto"/>
        <w:ind w:firstLine="709"/>
        <w:jc w:val="both"/>
        <w:rPr>
          <w:rFonts w:ascii="Times New Roman" w:hAnsi="Times New Roman"/>
          <w:sz w:val="28"/>
          <w:szCs w:val="28"/>
          <w:lang w:val="kk-KZ"/>
        </w:rPr>
      </w:pPr>
    </w:p>
    <w:p w:rsidR="005711BB" w:rsidRPr="006B30A1" w:rsidRDefault="005711BB" w:rsidP="006456C2">
      <w:pPr>
        <w:spacing w:after="0" w:line="240" w:lineRule="auto"/>
        <w:ind w:firstLine="709"/>
        <w:jc w:val="both"/>
        <w:rPr>
          <w:rFonts w:ascii="Times New Roman" w:hAnsi="Times New Roman"/>
          <w:sz w:val="28"/>
          <w:szCs w:val="28"/>
          <w:lang w:val="kk-KZ"/>
        </w:rPr>
      </w:pPr>
    </w:p>
    <w:p w:rsidR="005711BB" w:rsidRPr="006B30A1" w:rsidRDefault="005711BB" w:rsidP="006456C2">
      <w:pPr>
        <w:spacing w:after="0" w:line="240" w:lineRule="auto"/>
        <w:ind w:firstLine="709"/>
        <w:jc w:val="both"/>
        <w:rPr>
          <w:rFonts w:ascii="Times New Roman" w:hAnsi="Times New Roman"/>
          <w:sz w:val="28"/>
          <w:szCs w:val="28"/>
          <w:lang w:val="kk-KZ"/>
        </w:rPr>
      </w:pPr>
    </w:p>
    <w:p w:rsidR="005711BB" w:rsidRPr="006B30A1" w:rsidRDefault="005711BB" w:rsidP="006456C2">
      <w:pPr>
        <w:spacing w:after="0" w:line="240" w:lineRule="auto"/>
        <w:ind w:firstLine="709"/>
        <w:jc w:val="both"/>
        <w:rPr>
          <w:rFonts w:ascii="Times New Roman" w:hAnsi="Times New Roman"/>
          <w:sz w:val="28"/>
          <w:szCs w:val="28"/>
          <w:lang w:val="kk-KZ"/>
        </w:rPr>
      </w:pPr>
    </w:p>
    <w:p w:rsidR="005711BB" w:rsidRPr="006B30A1" w:rsidRDefault="005711BB" w:rsidP="006456C2">
      <w:pPr>
        <w:spacing w:after="0" w:line="240" w:lineRule="auto"/>
        <w:ind w:firstLine="709"/>
        <w:jc w:val="both"/>
        <w:rPr>
          <w:rFonts w:ascii="Times New Roman" w:hAnsi="Times New Roman"/>
          <w:sz w:val="28"/>
          <w:szCs w:val="28"/>
          <w:lang w:val="kk-KZ"/>
        </w:rPr>
      </w:pPr>
    </w:p>
    <w:p w:rsidR="005711BB" w:rsidRPr="006B30A1" w:rsidRDefault="005711BB" w:rsidP="006456C2">
      <w:pPr>
        <w:spacing w:after="0" w:line="240" w:lineRule="auto"/>
        <w:ind w:firstLine="709"/>
        <w:jc w:val="both"/>
        <w:rPr>
          <w:rFonts w:ascii="Times New Roman" w:hAnsi="Times New Roman"/>
          <w:sz w:val="28"/>
          <w:szCs w:val="28"/>
          <w:lang w:val="kk-KZ"/>
        </w:rPr>
      </w:pPr>
    </w:p>
    <w:p w:rsidR="009030C6" w:rsidRPr="006B30A1" w:rsidRDefault="009030C6" w:rsidP="009030C6">
      <w:pPr>
        <w:pStyle w:val="a8"/>
        <w:spacing w:before="0" w:beforeAutospacing="0" w:after="0" w:afterAutospacing="0"/>
        <w:jc w:val="center"/>
        <w:rPr>
          <w:sz w:val="28"/>
          <w:szCs w:val="28"/>
          <w:lang w:val="kk-KZ"/>
        </w:rPr>
      </w:pPr>
      <w:r w:rsidRPr="006B30A1">
        <w:rPr>
          <w:rFonts w:eastAsia="Times-Roman" w:cstheme="minorBidi"/>
          <w:color w:val="000000" w:themeColor="text1"/>
          <w:kern w:val="24"/>
          <w:sz w:val="28"/>
          <w:szCs w:val="28"/>
          <w:lang w:val="kk-KZ"/>
        </w:rPr>
        <w:t>Сурет 1</w:t>
      </w:r>
      <w:r w:rsidR="00B170A7" w:rsidRPr="006B30A1">
        <w:rPr>
          <w:rFonts w:eastAsia="Times-Roman" w:cstheme="minorBidi"/>
          <w:color w:val="000000" w:themeColor="text1"/>
          <w:kern w:val="24"/>
          <w:sz w:val="28"/>
          <w:szCs w:val="28"/>
          <w:lang w:val="kk-KZ"/>
        </w:rPr>
        <w:t>2</w:t>
      </w:r>
      <w:r w:rsidR="00E96846" w:rsidRPr="006B30A1">
        <w:rPr>
          <w:rFonts w:eastAsia="Times-Roman" w:cstheme="minorBidi"/>
          <w:color w:val="000000" w:themeColor="text1"/>
          <w:kern w:val="24"/>
          <w:sz w:val="28"/>
          <w:szCs w:val="28"/>
          <w:lang w:val="kk-KZ"/>
        </w:rPr>
        <w:t xml:space="preserve"> </w:t>
      </w:r>
      <w:r w:rsidRPr="006B30A1">
        <w:rPr>
          <w:rFonts w:eastAsia="Times-Roman" w:cstheme="minorBidi"/>
          <w:color w:val="000000" w:themeColor="text1"/>
          <w:kern w:val="24"/>
          <w:sz w:val="28"/>
          <w:szCs w:val="28"/>
          <w:lang w:val="kk-KZ"/>
        </w:rPr>
        <w:t>– Өсімдік шикізаттарының сулы тұнбаларын алу процессі</w:t>
      </w:r>
    </w:p>
    <w:p w:rsidR="00DE1CDE" w:rsidRPr="006B30A1" w:rsidRDefault="00DE1CDE" w:rsidP="009030C6">
      <w:pPr>
        <w:spacing w:after="0" w:line="240" w:lineRule="auto"/>
        <w:ind w:firstLine="709"/>
        <w:jc w:val="both"/>
        <w:rPr>
          <w:rFonts w:ascii="Times New Roman" w:hAnsi="Times New Roman"/>
          <w:color w:val="000000"/>
          <w:sz w:val="28"/>
          <w:szCs w:val="28"/>
          <w:lang w:val="kk-KZ"/>
        </w:rPr>
      </w:pPr>
    </w:p>
    <w:p w:rsidR="006456C2" w:rsidRDefault="009030C6" w:rsidP="009030C6">
      <w:pPr>
        <w:spacing w:after="0" w:line="240" w:lineRule="auto"/>
        <w:ind w:firstLine="709"/>
        <w:jc w:val="both"/>
        <w:rPr>
          <w:rFonts w:ascii="Times New Roman" w:hAnsi="Times New Roman"/>
          <w:sz w:val="28"/>
          <w:szCs w:val="28"/>
          <w:lang w:val="kk-KZ"/>
        </w:rPr>
      </w:pPr>
      <w:r w:rsidRPr="006B30A1">
        <w:rPr>
          <w:rFonts w:ascii="Times New Roman" w:hAnsi="Times New Roman"/>
          <w:color w:val="000000"/>
          <w:sz w:val="28"/>
          <w:szCs w:val="28"/>
          <w:lang w:val="kk-KZ"/>
        </w:rPr>
        <w:t xml:space="preserve">Алынған әр түрлі пайыздағы сулы тұнбалардың құрамындағы дубильді заттары және флаваноидтар мөлшері анықталды. 1%, 2%, 3% шайқурай, қалақай, жұпаргүл шөптерінің сулы тұнбалары құрамындағы </w:t>
      </w:r>
      <w:r w:rsidR="00A72C49" w:rsidRPr="006B30A1">
        <w:rPr>
          <w:rFonts w:ascii="Times New Roman" w:eastAsia="Times-Bold" w:hAnsi="Times New Roman"/>
          <w:bCs/>
          <w:sz w:val="28"/>
          <w:szCs w:val="28"/>
          <w:lang w:val="kk-KZ"/>
        </w:rPr>
        <w:t xml:space="preserve">флавоноидтар мөлшері </w:t>
      </w:r>
      <w:r w:rsidR="00E96846" w:rsidRPr="006B30A1">
        <w:rPr>
          <w:rFonts w:ascii="Times New Roman" w:eastAsia="Times-Bold" w:hAnsi="Times New Roman"/>
          <w:bCs/>
          <w:sz w:val="28"/>
          <w:szCs w:val="28"/>
          <w:lang w:val="kk-KZ"/>
        </w:rPr>
        <w:t>1</w:t>
      </w:r>
      <w:r w:rsidR="00B170A7" w:rsidRPr="006B30A1">
        <w:rPr>
          <w:rFonts w:ascii="Times New Roman" w:eastAsia="Times-Bold" w:hAnsi="Times New Roman"/>
          <w:bCs/>
          <w:sz w:val="28"/>
          <w:szCs w:val="28"/>
          <w:lang w:val="kk-KZ"/>
        </w:rPr>
        <w:t>3</w:t>
      </w:r>
      <w:r w:rsidR="00A67E94" w:rsidRPr="006B30A1">
        <w:rPr>
          <w:rFonts w:ascii="Times New Roman" w:hAnsi="Times New Roman"/>
          <w:sz w:val="28"/>
          <w:szCs w:val="28"/>
          <w:lang w:val="kk-KZ"/>
        </w:rPr>
        <w:t>-</w:t>
      </w:r>
      <w:r w:rsidR="00A72C49" w:rsidRPr="006B30A1">
        <w:rPr>
          <w:rFonts w:ascii="Times New Roman" w:hAnsi="Times New Roman"/>
          <w:sz w:val="28"/>
          <w:szCs w:val="28"/>
          <w:lang w:val="kk-KZ"/>
        </w:rPr>
        <w:t>суретте</w:t>
      </w:r>
      <w:r w:rsidR="00A67E94" w:rsidRPr="006B30A1">
        <w:rPr>
          <w:rFonts w:ascii="Times New Roman" w:hAnsi="Times New Roman"/>
          <w:sz w:val="28"/>
          <w:szCs w:val="28"/>
          <w:lang w:val="kk-KZ"/>
        </w:rPr>
        <w:t xml:space="preserve"> көсетілген.</w:t>
      </w:r>
    </w:p>
    <w:p w:rsidR="003C758A" w:rsidRPr="006B30A1" w:rsidRDefault="003C758A" w:rsidP="003C758A">
      <w:pPr>
        <w:spacing w:after="0" w:line="240" w:lineRule="auto"/>
        <w:ind w:firstLine="709"/>
        <w:jc w:val="both"/>
        <w:rPr>
          <w:rFonts w:ascii="Times New Roman" w:eastAsia="Times-Bold" w:hAnsi="Times New Roman"/>
          <w:bCs/>
          <w:sz w:val="28"/>
          <w:szCs w:val="28"/>
          <w:lang w:val="kk-KZ"/>
        </w:rPr>
      </w:pPr>
      <w:r w:rsidRPr="006B30A1">
        <w:rPr>
          <w:rFonts w:ascii="Times New Roman" w:hAnsi="Times New Roman"/>
          <w:color w:val="000000"/>
          <w:sz w:val="28"/>
          <w:szCs w:val="28"/>
          <w:lang w:val="kk-KZ"/>
        </w:rPr>
        <w:t xml:space="preserve">1%, 2%, 3% шайқурай, қалақай, жұпаргүл шөптерінің сулы тұнбаларының құрамындағы </w:t>
      </w:r>
      <w:r>
        <w:rPr>
          <w:rFonts w:ascii="Times New Roman" w:eastAsia="Times-Bold" w:hAnsi="Times New Roman"/>
          <w:bCs/>
          <w:sz w:val="28"/>
          <w:szCs w:val="28"/>
          <w:lang w:val="kk-KZ"/>
        </w:rPr>
        <w:t>флаво</w:t>
      </w:r>
      <w:r w:rsidRPr="006B30A1">
        <w:rPr>
          <w:rFonts w:ascii="Times New Roman" w:eastAsia="Times-Bold" w:hAnsi="Times New Roman"/>
          <w:bCs/>
          <w:sz w:val="28"/>
          <w:szCs w:val="28"/>
          <w:lang w:val="kk-KZ"/>
        </w:rPr>
        <w:t>ноидтар мөлшері анықталған. Нәтижесінде, 3% шайқурай (0,32 %) мен жұпаргүл (0,08 %) құрамындағы флав</w:t>
      </w:r>
      <w:r>
        <w:rPr>
          <w:rFonts w:ascii="Times New Roman" w:eastAsia="Times-Bold" w:hAnsi="Times New Roman"/>
          <w:bCs/>
          <w:sz w:val="28"/>
          <w:szCs w:val="28"/>
          <w:lang w:val="kk-KZ"/>
        </w:rPr>
        <w:t>о</w:t>
      </w:r>
      <w:r w:rsidRPr="006B30A1">
        <w:rPr>
          <w:rFonts w:ascii="Times New Roman" w:eastAsia="Times-Bold" w:hAnsi="Times New Roman"/>
          <w:bCs/>
          <w:sz w:val="28"/>
          <w:szCs w:val="28"/>
          <w:lang w:val="kk-KZ"/>
        </w:rPr>
        <w:t>ноидтар мөлшері қалайқайға қарағанда (0,054 %) 4 есе жоғары болып тұр. Пайызы жоғарылаған сайын құрамындағы фла</w:t>
      </w:r>
      <w:r>
        <w:rPr>
          <w:rFonts w:ascii="Times New Roman" w:eastAsia="Times-Bold" w:hAnsi="Times New Roman"/>
          <w:bCs/>
          <w:sz w:val="28"/>
          <w:szCs w:val="28"/>
          <w:lang w:val="kk-KZ"/>
        </w:rPr>
        <w:t>во</w:t>
      </w:r>
      <w:r w:rsidRPr="006B30A1">
        <w:rPr>
          <w:rFonts w:ascii="Times New Roman" w:eastAsia="Times-Bold" w:hAnsi="Times New Roman"/>
          <w:bCs/>
          <w:sz w:val="28"/>
          <w:szCs w:val="28"/>
          <w:lang w:val="kk-KZ"/>
        </w:rPr>
        <w:t>ноидтар мөлшері де жоғарылайды.</w:t>
      </w:r>
    </w:p>
    <w:p w:rsidR="00774CE9" w:rsidRPr="006B30A1" w:rsidRDefault="009030C6" w:rsidP="009030C6">
      <w:pPr>
        <w:spacing w:after="0" w:line="240" w:lineRule="auto"/>
        <w:jc w:val="center"/>
        <w:rPr>
          <w:rFonts w:ascii="Times New Roman" w:eastAsia="Times-Bold" w:hAnsi="Times New Roman"/>
          <w:b/>
          <w:bCs/>
          <w:sz w:val="28"/>
          <w:szCs w:val="28"/>
          <w:lang w:val="kk-KZ"/>
        </w:rPr>
      </w:pPr>
      <w:r w:rsidRPr="006B30A1">
        <w:rPr>
          <w:rFonts w:ascii="Times New Roman" w:eastAsia="Times-Bold" w:hAnsi="Times New Roman"/>
          <w:b/>
          <w:bCs/>
          <w:noProof/>
          <w:sz w:val="28"/>
          <w:szCs w:val="28"/>
        </w:rPr>
        <w:lastRenderedPageBreak/>
        <w:drawing>
          <wp:inline distT="0" distB="0" distL="0" distR="0" wp14:anchorId="2FA6A7F1" wp14:editId="27858774">
            <wp:extent cx="4907280" cy="2565400"/>
            <wp:effectExtent l="0" t="0" r="7620" b="6350"/>
            <wp:docPr id="311" name="Диаграмма 31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EB7784-8914-40F5-A8CC-D174803E4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4CE9" w:rsidRPr="006B30A1" w:rsidRDefault="00774CE9" w:rsidP="006456C2">
      <w:pPr>
        <w:spacing w:after="0" w:line="240" w:lineRule="auto"/>
        <w:jc w:val="both"/>
        <w:rPr>
          <w:rFonts w:ascii="Times New Roman" w:eastAsia="Times-Bold" w:hAnsi="Times New Roman"/>
          <w:b/>
          <w:bCs/>
          <w:sz w:val="28"/>
          <w:szCs w:val="28"/>
          <w:lang w:val="kk-KZ"/>
        </w:rPr>
      </w:pPr>
    </w:p>
    <w:p w:rsidR="006456C2" w:rsidRPr="006B30A1" w:rsidRDefault="00A72C49" w:rsidP="00A72C49">
      <w:pPr>
        <w:spacing w:after="0" w:line="240" w:lineRule="auto"/>
        <w:jc w:val="center"/>
        <w:rPr>
          <w:rFonts w:ascii="Times New Roman" w:eastAsia="Times-Bold" w:hAnsi="Times New Roman"/>
          <w:bCs/>
          <w:sz w:val="28"/>
          <w:szCs w:val="28"/>
          <w:lang w:val="kk-KZ"/>
        </w:rPr>
      </w:pPr>
      <w:bookmarkStart w:id="17" w:name="_Hlk120368156"/>
      <w:r w:rsidRPr="006B30A1">
        <w:rPr>
          <w:rFonts w:ascii="Times New Roman" w:hAnsi="Times New Roman"/>
          <w:color w:val="000000"/>
          <w:sz w:val="28"/>
          <w:szCs w:val="28"/>
          <w:lang w:val="kk-KZ"/>
        </w:rPr>
        <w:t xml:space="preserve">Сурет </w:t>
      </w:r>
      <w:r w:rsidR="00E96846" w:rsidRPr="006B30A1">
        <w:rPr>
          <w:rFonts w:ascii="Times New Roman" w:hAnsi="Times New Roman"/>
          <w:color w:val="000000"/>
          <w:sz w:val="28"/>
          <w:szCs w:val="28"/>
          <w:lang w:val="kk-KZ"/>
        </w:rPr>
        <w:t>1</w:t>
      </w:r>
      <w:r w:rsidR="00B170A7" w:rsidRPr="006B30A1">
        <w:rPr>
          <w:rFonts w:ascii="Times New Roman" w:hAnsi="Times New Roman"/>
          <w:color w:val="000000"/>
          <w:sz w:val="28"/>
          <w:szCs w:val="28"/>
          <w:lang w:val="kk-KZ"/>
        </w:rPr>
        <w:t>3</w:t>
      </w:r>
      <w:r w:rsidRPr="006B30A1">
        <w:rPr>
          <w:rFonts w:ascii="Times New Roman" w:hAnsi="Times New Roman"/>
          <w:color w:val="000000"/>
          <w:sz w:val="28"/>
          <w:szCs w:val="28"/>
          <w:lang w:val="kk-KZ"/>
        </w:rPr>
        <w:t xml:space="preserve"> </w:t>
      </w:r>
      <w:r w:rsidR="009030C6" w:rsidRPr="006B30A1">
        <w:rPr>
          <w:rFonts w:ascii="Times New Roman" w:hAnsi="Times New Roman"/>
          <w:color w:val="000000"/>
          <w:sz w:val="28"/>
          <w:szCs w:val="28"/>
          <w:lang w:val="kk-KZ"/>
        </w:rPr>
        <w:t>– Ш</w:t>
      </w:r>
      <w:r w:rsidR="009030C6" w:rsidRPr="006B30A1">
        <w:rPr>
          <w:rFonts w:ascii="Times New Roman" w:eastAsia="Times-Bold" w:hAnsi="Times New Roman"/>
          <w:bCs/>
          <w:sz w:val="28"/>
          <w:szCs w:val="28"/>
          <w:lang w:val="kk-KZ"/>
        </w:rPr>
        <w:t>өптердің</w:t>
      </w:r>
      <w:r w:rsidR="009030C6" w:rsidRPr="006B30A1">
        <w:rPr>
          <w:rFonts w:ascii="Times New Roman" w:hAnsi="Times New Roman"/>
          <w:color w:val="000000"/>
          <w:sz w:val="28"/>
          <w:szCs w:val="28"/>
          <w:lang w:val="kk-KZ"/>
        </w:rPr>
        <w:t xml:space="preserve"> әр түрлі пайыздағы сулы тұнбаларының </w:t>
      </w:r>
      <w:bookmarkEnd w:id="17"/>
      <w:r w:rsidRPr="006B30A1">
        <w:rPr>
          <w:rFonts w:ascii="Times New Roman" w:eastAsia="Times-Bold" w:hAnsi="Times New Roman"/>
          <w:bCs/>
          <w:sz w:val="28"/>
          <w:szCs w:val="28"/>
          <w:lang w:val="kk-KZ"/>
        </w:rPr>
        <w:t>құрамындағы флавоноидтар мөлшері</w:t>
      </w:r>
    </w:p>
    <w:p w:rsidR="009030C6" w:rsidRPr="006B30A1" w:rsidRDefault="009030C6" w:rsidP="00A72C49">
      <w:pPr>
        <w:spacing w:after="0" w:line="240" w:lineRule="auto"/>
        <w:jc w:val="center"/>
        <w:rPr>
          <w:rFonts w:ascii="Times New Roman" w:eastAsia="Times-Bold" w:hAnsi="Times New Roman"/>
          <w:b/>
          <w:bCs/>
          <w:sz w:val="28"/>
          <w:szCs w:val="28"/>
          <w:lang w:val="kk-KZ"/>
        </w:rPr>
      </w:pPr>
    </w:p>
    <w:p w:rsidR="00A67E94" w:rsidRDefault="00A56BA1" w:rsidP="00746AF0">
      <w:pPr>
        <w:spacing w:after="0" w:line="240" w:lineRule="auto"/>
        <w:ind w:firstLine="709"/>
        <w:jc w:val="both"/>
        <w:rPr>
          <w:rFonts w:ascii="Times New Roman" w:eastAsia="Times-Bold" w:hAnsi="Times New Roman"/>
          <w:bCs/>
          <w:sz w:val="28"/>
          <w:szCs w:val="28"/>
          <w:lang w:val="kk-KZ"/>
        </w:rPr>
      </w:pPr>
      <w:r w:rsidRPr="006B30A1">
        <w:rPr>
          <w:rFonts w:ascii="Times New Roman" w:hAnsi="Times New Roman"/>
          <w:color w:val="000000"/>
          <w:sz w:val="28"/>
          <w:szCs w:val="28"/>
          <w:lang w:val="kk-KZ"/>
        </w:rPr>
        <w:t xml:space="preserve">1%, 2%, 3% шайқурай, қалақай, жұпаргүл шөптерінің сулы тұнбаларының құрамындағы </w:t>
      </w:r>
      <w:r w:rsidRPr="006B30A1">
        <w:rPr>
          <w:rFonts w:ascii="Times New Roman" w:eastAsia="Times-Bold" w:hAnsi="Times New Roman"/>
          <w:bCs/>
          <w:sz w:val="28"/>
          <w:szCs w:val="28"/>
          <w:lang w:val="kk-KZ"/>
        </w:rPr>
        <w:t xml:space="preserve">дубильді заттары анықталды. </w:t>
      </w:r>
      <w:r w:rsidR="00A72C49" w:rsidRPr="006B30A1">
        <w:rPr>
          <w:rFonts w:ascii="Times New Roman" w:hAnsi="Times New Roman"/>
          <w:color w:val="000000"/>
          <w:sz w:val="28"/>
          <w:szCs w:val="28"/>
          <w:lang w:val="kk-KZ"/>
        </w:rPr>
        <w:t xml:space="preserve">Сулы </w:t>
      </w:r>
      <w:r w:rsidRPr="006B30A1">
        <w:rPr>
          <w:rFonts w:ascii="Times New Roman" w:hAnsi="Times New Roman"/>
          <w:color w:val="000000"/>
          <w:sz w:val="28"/>
          <w:szCs w:val="28"/>
          <w:lang w:val="kk-KZ"/>
        </w:rPr>
        <w:t>тұнбалардың</w:t>
      </w:r>
      <w:r w:rsidR="00A72C49" w:rsidRPr="006B30A1">
        <w:rPr>
          <w:rFonts w:ascii="Times New Roman" w:hAnsi="Times New Roman"/>
          <w:color w:val="000000"/>
          <w:sz w:val="28"/>
          <w:szCs w:val="28"/>
          <w:lang w:val="kk-KZ"/>
        </w:rPr>
        <w:t xml:space="preserve"> </w:t>
      </w:r>
      <w:r w:rsidR="00A72C49" w:rsidRPr="006B30A1">
        <w:rPr>
          <w:rFonts w:ascii="Times New Roman" w:eastAsia="Times-Bold" w:hAnsi="Times New Roman"/>
          <w:bCs/>
          <w:sz w:val="28"/>
          <w:szCs w:val="28"/>
          <w:lang w:val="kk-KZ"/>
        </w:rPr>
        <w:t xml:space="preserve">дубильді заттар көрсеткіштері </w:t>
      </w:r>
      <w:r w:rsidR="00E96846" w:rsidRPr="006B30A1">
        <w:rPr>
          <w:rFonts w:ascii="Times New Roman" w:eastAsia="Times-Bold" w:hAnsi="Times New Roman"/>
          <w:bCs/>
          <w:sz w:val="28"/>
          <w:szCs w:val="28"/>
          <w:lang w:val="kk-KZ"/>
        </w:rPr>
        <w:t>1</w:t>
      </w:r>
      <w:r w:rsidR="00B170A7" w:rsidRPr="006B30A1">
        <w:rPr>
          <w:rFonts w:ascii="Times New Roman" w:eastAsia="Times-Bold" w:hAnsi="Times New Roman"/>
          <w:bCs/>
          <w:sz w:val="28"/>
          <w:szCs w:val="28"/>
          <w:lang w:val="kk-KZ"/>
        </w:rPr>
        <w:t>4</w:t>
      </w:r>
      <w:r w:rsidR="00A72C49" w:rsidRPr="006B30A1">
        <w:rPr>
          <w:rFonts w:ascii="Times New Roman" w:eastAsia="Times-Bold" w:hAnsi="Times New Roman"/>
          <w:bCs/>
          <w:sz w:val="28"/>
          <w:szCs w:val="28"/>
          <w:lang w:val="kk-KZ"/>
        </w:rPr>
        <w:t>-суретте көрсетілген.</w:t>
      </w:r>
    </w:p>
    <w:p w:rsidR="003C758A" w:rsidRPr="006B30A1" w:rsidRDefault="003C758A" w:rsidP="003C758A">
      <w:pPr>
        <w:spacing w:after="0" w:line="240" w:lineRule="auto"/>
        <w:ind w:firstLine="709"/>
        <w:jc w:val="both"/>
        <w:rPr>
          <w:rFonts w:ascii="Times New Roman" w:eastAsia="Times-Bold" w:hAnsi="Times New Roman"/>
          <w:bCs/>
          <w:sz w:val="28"/>
          <w:szCs w:val="28"/>
          <w:lang w:val="kk-KZ"/>
        </w:rPr>
      </w:pPr>
      <w:r w:rsidRPr="006B30A1">
        <w:rPr>
          <w:rFonts w:ascii="Times New Roman" w:hAnsi="Times New Roman"/>
          <w:color w:val="000000"/>
          <w:sz w:val="28"/>
          <w:szCs w:val="28"/>
          <w:lang w:val="kk-KZ"/>
        </w:rPr>
        <w:t xml:space="preserve">1%, 2%, 3% шайқурай, қалақай, жұпаргүл шөптерінің сулы сығындылардың құрамындағы </w:t>
      </w:r>
      <w:r w:rsidRPr="006B30A1">
        <w:rPr>
          <w:rFonts w:ascii="Times New Roman" w:eastAsia="Times-Bold" w:hAnsi="Times New Roman"/>
          <w:bCs/>
          <w:sz w:val="28"/>
          <w:szCs w:val="28"/>
          <w:lang w:val="kk-KZ"/>
        </w:rPr>
        <w:t xml:space="preserve">дубильді заттары анықталған. Нәтижесінде, 3% шайқурай (1 мг) мен жұпаргүл (0,87мг) құрамындағы дубильді заттары қалайқайға қарағанда (0,6 мг) жоғары болды. </w:t>
      </w:r>
    </w:p>
    <w:p w:rsidR="003C758A" w:rsidRPr="006B30A1" w:rsidRDefault="003C758A" w:rsidP="00746AF0">
      <w:pPr>
        <w:spacing w:after="0" w:line="240" w:lineRule="auto"/>
        <w:ind w:firstLine="709"/>
        <w:jc w:val="both"/>
        <w:rPr>
          <w:rFonts w:ascii="Times New Roman" w:eastAsia="Times-Bold" w:hAnsi="Times New Roman"/>
          <w:bCs/>
          <w:sz w:val="28"/>
          <w:szCs w:val="28"/>
          <w:lang w:val="kk-KZ"/>
        </w:rPr>
      </w:pPr>
    </w:p>
    <w:p w:rsidR="00E96846" w:rsidRPr="006B30A1" w:rsidRDefault="00E96846" w:rsidP="00746AF0">
      <w:pPr>
        <w:spacing w:after="0" w:line="240" w:lineRule="auto"/>
        <w:ind w:firstLine="709"/>
        <w:jc w:val="both"/>
        <w:rPr>
          <w:rFonts w:ascii="Times New Roman" w:eastAsia="Times-Bold" w:hAnsi="Times New Roman"/>
          <w:bCs/>
          <w:sz w:val="28"/>
          <w:szCs w:val="28"/>
          <w:lang w:val="kk-KZ"/>
        </w:rPr>
      </w:pPr>
    </w:p>
    <w:p w:rsidR="006456C2" w:rsidRPr="006B30A1" w:rsidRDefault="006456C2" w:rsidP="003A366D">
      <w:pPr>
        <w:spacing w:after="0" w:line="240" w:lineRule="auto"/>
        <w:jc w:val="center"/>
        <w:rPr>
          <w:rFonts w:ascii="Times New Roman" w:eastAsia="Times-Bold" w:hAnsi="Times New Roman"/>
          <w:b/>
          <w:bCs/>
          <w:sz w:val="28"/>
          <w:szCs w:val="28"/>
          <w:lang w:val="kk-KZ"/>
        </w:rPr>
      </w:pPr>
      <w:r w:rsidRPr="006B30A1">
        <w:rPr>
          <w:rFonts w:ascii="Times New Roman" w:eastAsia="Times-Bold" w:hAnsi="Times New Roman"/>
          <w:b/>
          <w:bCs/>
          <w:noProof/>
          <w:sz w:val="28"/>
          <w:szCs w:val="28"/>
        </w:rPr>
        <w:drawing>
          <wp:inline distT="0" distB="0" distL="0" distR="0">
            <wp:extent cx="5012690" cy="2870200"/>
            <wp:effectExtent l="0" t="0" r="16510" b="635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A366D" w:rsidRPr="006B30A1" w:rsidRDefault="003A366D" w:rsidP="00A72C49">
      <w:pPr>
        <w:spacing w:after="0" w:line="240" w:lineRule="auto"/>
        <w:jc w:val="center"/>
        <w:rPr>
          <w:rFonts w:ascii="Times New Roman" w:hAnsi="Times New Roman"/>
          <w:color w:val="000000"/>
          <w:sz w:val="28"/>
          <w:szCs w:val="28"/>
          <w:lang w:val="kk-KZ"/>
        </w:rPr>
      </w:pPr>
    </w:p>
    <w:p w:rsidR="00A72C49" w:rsidRPr="006B30A1" w:rsidRDefault="00A72C49" w:rsidP="00A72C49">
      <w:pPr>
        <w:spacing w:after="0" w:line="240" w:lineRule="auto"/>
        <w:jc w:val="center"/>
        <w:rPr>
          <w:rFonts w:ascii="Times New Roman" w:eastAsia="Times-Bold" w:hAnsi="Times New Roman"/>
          <w:b/>
          <w:bCs/>
          <w:sz w:val="28"/>
          <w:szCs w:val="28"/>
          <w:lang w:val="kk-KZ"/>
        </w:rPr>
      </w:pPr>
      <w:r w:rsidRPr="006B30A1">
        <w:rPr>
          <w:rFonts w:ascii="Times New Roman" w:hAnsi="Times New Roman"/>
          <w:color w:val="000000"/>
          <w:sz w:val="28"/>
          <w:szCs w:val="28"/>
          <w:lang w:val="kk-KZ"/>
        </w:rPr>
        <w:t xml:space="preserve">Сурет </w:t>
      </w:r>
      <w:r w:rsidR="00E96846" w:rsidRPr="006B30A1">
        <w:rPr>
          <w:rFonts w:ascii="Times New Roman" w:hAnsi="Times New Roman"/>
          <w:color w:val="000000"/>
          <w:sz w:val="28"/>
          <w:szCs w:val="28"/>
          <w:lang w:val="kk-KZ"/>
        </w:rPr>
        <w:t>1</w:t>
      </w:r>
      <w:r w:rsidR="00B170A7" w:rsidRPr="006B30A1">
        <w:rPr>
          <w:rFonts w:ascii="Times New Roman" w:hAnsi="Times New Roman"/>
          <w:color w:val="000000"/>
          <w:sz w:val="28"/>
          <w:szCs w:val="28"/>
          <w:lang w:val="kk-KZ"/>
        </w:rPr>
        <w:t>4</w:t>
      </w:r>
      <w:r w:rsidRPr="006B30A1">
        <w:rPr>
          <w:rFonts w:ascii="Times New Roman" w:hAnsi="Times New Roman"/>
          <w:color w:val="000000"/>
          <w:sz w:val="28"/>
          <w:szCs w:val="28"/>
          <w:lang w:val="kk-KZ"/>
        </w:rPr>
        <w:t xml:space="preserve"> </w:t>
      </w:r>
      <w:r w:rsidR="002905A7" w:rsidRPr="006B30A1">
        <w:rPr>
          <w:rFonts w:ascii="Times New Roman" w:hAnsi="Times New Roman"/>
          <w:color w:val="000000"/>
          <w:sz w:val="28"/>
          <w:szCs w:val="28"/>
          <w:lang w:val="kk-KZ"/>
        </w:rPr>
        <w:t>–</w:t>
      </w:r>
      <w:r w:rsidRPr="006B30A1">
        <w:rPr>
          <w:rFonts w:ascii="Times New Roman" w:hAnsi="Times New Roman"/>
          <w:color w:val="000000"/>
          <w:sz w:val="28"/>
          <w:szCs w:val="28"/>
          <w:lang w:val="kk-KZ"/>
        </w:rPr>
        <w:t xml:space="preserve"> Сулы сығындылардың </w:t>
      </w:r>
      <w:r w:rsidRPr="006B30A1">
        <w:rPr>
          <w:rFonts w:ascii="Times New Roman" w:eastAsia="Times-Bold" w:hAnsi="Times New Roman"/>
          <w:bCs/>
          <w:sz w:val="28"/>
          <w:szCs w:val="28"/>
          <w:lang w:val="kk-KZ"/>
        </w:rPr>
        <w:t>дубильді заттар көрсеткіштері</w:t>
      </w:r>
    </w:p>
    <w:p w:rsidR="00560A15" w:rsidRPr="006B30A1" w:rsidRDefault="00560A15" w:rsidP="00A32A54">
      <w:pPr>
        <w:autoSpaceDE w:val="0"/>
        <w:autoSpaceDN w:val="0"/>
        <w:adjustRightInd w:val="0"/>
        <w:spacing w:after="0" w:line="240" w:lineRule="auto"/>
        <w:ind w:firstLine="709"/>
        <w:jc w:val="both"/>
        <w:rPr>
          <w:rFonts w:ascii="Times New Roman" w:eastAsia="Times-Bold" w:hAnsi="Times New Roman"/>
          <w:b/>
          <w:bCs/>
          <w:sz w:val="28"/>
          <w:szCs w:val="28"/>
          <w:lang w:val="kk-KZ"/>
        </w:rPr>
      </w:pPr>
    </w:p>
    <w:p w:rsidR="00A32A54" w:rsidRPr="006B30A1" w:rsidRDefault="00A32A54" w:rsidP="00A32A54">
      <w:pPr>
        <w:autoSpaceDE w:val="0"/>
        <w:autoSpaceDN w:val="0"/>
        <w:adjustRightInd w:val="0"/>
        <w:spacing w:after="0" w:line="240" w:lineRule="auto"/>
        <w:ind w:firstLine="709"/>
        <w:jc w:val="both"/>
        <w:rPr>
          <w:rFonts w:ascii="Times New Roman" w:eastAsia="Times-Bold" w:hAnsi="Times New Roman"/>
          <w:b/>
          <w:bCs/>
          <w:sz w:val="28"/>
          <w:szCs w:val="28"/>
          <w:lang w:val="kk-KZ"/>
        </w:rPr>
      </w:pPr>
      <w:r w:rsidRPr="006B30A1">
        <w:rPr>
          <w:rFonts w:ascii="Times New Roman" w:eastAsia="Times-Bold" w:hAnsi="Times New Roman"/>
          <w:b/>
          <w:bCs/>
          <w:sz w:val="28"/>
          <w:szCs w:val="28"/>
          <w:lang w:val="kk-KZ"/>
        </w:rPr>
        <w:lastRenderedPageBreak/>
        <w:t>3.</w:t>
      </w:r>
      <w:r w:rsidR="00077837" w:rsidRPr="006B30A1">
        <w:rPr>
          <w:rFonts w:ascii="Times New Roman" w:eastAsia="Times-Bold" w:hAnsi="Times New Roman"/>
          <w:b/>
          <w:bCs/>
          <w:sz w:val="28"/>
          <w:szCs w:val="28"/>
          <w:lang w:val="kk-KZ"/>
        </w:rPr>
        <w:t>5</w:t>
      </w:r>
      <w:r w:rsidRPr="006B30A1">
        <w:rPr>
          <w:rFonts w:ascii="Times New Roman" w:eastAsia="Times-Bold" w:hAnsi="Times New Roman"/>
          <w:b/>
          <w:bCs/>
          <w:sz w:val="28"/>
          <w:szCs w:val="28"/>
          <w:lang w:val="kk-KZ"/>
        </w:rPr>
        <w:t xml:space="preserve"> Микробиологиялық көрсеткіштерін төмендету үшін</w:t>
      </w:r>
      <w:r w:rsidR="00FA33BE" w:rsidRPr="006B30A1">
        <w:rPr>
          <w:rFonts w:ascii="Times New Roman" w:eastAsia="Times-Bold" w:hAnsi="Times New Roman"/>
          <w:b/>
          <w:bCs/>
          <w:sz w:val="28"/>
          <w:szCs w:val="28"/>
          <w:lang w:val="kk-KZ"/>
        </w:rPr>
        <w:t xml:space="preserve"> жасыл</w:t>
      </w:r>
      <w:r w:rsidRPr="006B30A1">
        <w:rPr>
          <w:rFonts w:ascii="Times New Roman" w:eastAsia="Times-Bold" w:hAnsi="Times New Roman"/>
          <w:b/>
          <w:bCs/>
          <w:sz w:val="28"/>
          <w:szCs w:val="28"/>
          <w:lang w:val="kk-KZ"/>
        </w:rPr>
        <w:t xml:space="preserve"> қарақұмық дәндерінің </w:t>
      </w:r>
      <w:r w:rsidR="00FA33BE" w:rsidRPr="006B30A1">
        <w:rPr>
          <w:rFonts w:ascii="Times New Roman" w:eastAsia="Times-Bold" w:hAnsi="Times New Roman"/>
          <w:b/>
          <w:bCs/>
          <w:sz w:val="28"/>
          <w:szCs w:val="28"/>
          <w:lang w:val="kk-KZ"/>
        </w:rPr>
        <w:t>өскінін өсіру</w:t>
      </w:r>
      <w:r w:rsidRPr="006B30A1">
        <w:rPr>
          <w:rFonts w:ascii="Times New Roman" w:eastAsia="Times-Bold" w:hAnsi="Times New Roman"/>
          <w:b/>
          <w:bCs/>
          <w:sz w:val="28"/>
          <w:szCs w:val="28"/>
          <w:lang w:val="kk-KZ"/>
        </w:rPr>
        <w:t xml:space="preserve"> кезінде</w:t>
      </w:r>
      <w:r w:rsidR="003A366D" w:rsidRPr="006B30A1">
        <w:rPr>
          <w:rFonts w:ascii="Times New Roman" w:eastAsia="Times-Bold" w:hAnsi="Times New Roman"/>
          <w:b/>
          <w:bCs/>
          <w:sz w:val="28"/>
          <w:szCs w:val="28"/>
          <w:lang w:val="kk-KZ"/>
        </w:rPr>
        <w:t>гі</w:t>
      </w:r>
      <w:r w:rsidRPr="006B30A1">
        <w:rPr>
          <w:rFonts w:ascii="Times New Roman" w:eastAsia="Times-Bold" w:hAnsi="Times New Roman"/>
          <w:b/>
          <w:bCs/>
          <w:sz w:val="28"/>
          <w:szCs w:val="28"/>
          <w:lang w:val="kk-KZ"/>
        </w:rPr>
        <w:t xml:space="preserve"> өңдеу тәсілдерін салыстырмалы зерттеу және </w:t>
      </w:r>
      <w:r w:rsidR="00FA33BE" w:rsidRPr="006B30A1">
        <w:rPr>
          <w:rFonts w:ascii="Times New Roman" w:eastAsia="Times-Bold" w:hAnsi="Times New Roman"/>
          <w:b/>
          <w:bCs/>
          <w:sz w:val="28"/>
          <w:szCs w:val="28"/>
          <w:lang w:val="kk-KZ"/>
        </w:rPr>
        <w:t>өскіні өскен</w:t>
      </w:r>
      <w:r w:rsidRPr="006B30A1">
        <w:rPr>
          <w:rFonts w:ascii="Times New Roman" w:eastAsia="Times-Bold" w:hAnsi="Times New Roman"/>
          <w:b/>
          <w:bCs/>
          <w:sz w:val="28"/>
          <w:szCs w:val="28"/>
          <w:lang w:val="kk-KZ"/>
        </w:rPr>
        <w:t xml:space="preserve"> дән</w:t>
      </w:r>
      <w:r w:rsidR="00F17C07" w:rsidRPr="006B30A1">
        <w:rPr>
          <w:rFonts w:ascii="Times New Roman" w:eastAsia="Times-Bold" w:hAnsi="Times New Roman"/>
          <w:b/>
          <w:bCs/>
          <w:sz w:val="28"/>
          <w:szCs w:val="28"/>
          <w:lang w:val="kk-KZ"/>
        </w:rPr>
        <w:t>н</w:t>
      </w:r>
      <w:r w:rsidRPr="006B30A1">
        <w:rPr>
          <w:rFonts w:ascii="Times New Roman" w:eastAsia="Times-Bold" w:hAnsi="Times New Roman"/>
          <w:b/>
          <w:bCs/>
          <w:sz w:val="28"/>
          <w:szCs w:val="28"/>
          <w:lang w:val="kk-KZ"/>
        </w:rPr>
        <w:t xml:space="preserve">ің сапасына әсер етуін анықтау </w:t>
      </w:r>
    </w:p>
    <w:p w:rsidR="00A32A54" w:rsidRDefault="00FA33BE" w:rsidP="00A32A54">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Жасыл қ</w:t>
      </w:r>
      <w:r w:rsidR="00A32A54" w:rsidRPr="006B30A1">
        <w:rPr>
          <w:rFonts w:ascii="Times New Roman" w:eastAsia="Times-Roman" w:hAnsi="Times New Roman"/>
          <w:sz w:val="28"/>
          <w:szCs w:val="28"/>
          <w:lang w:val="kk-KZ"/>
        </w:rPr>
        <w:t xml:space="preserve">арақұмық дәндерінің </w:t>
      </w:r>
      <w:r w:rsidRPr="006B30A1">
        <w:rPr>
          <w:rFonts w:ascii="Times New Roman" w:eastAsia="Times-Roman" w:hAnsi="Times New Roman"/>
          <w:sz w:val="28"/>
          <w:szCs w:val="28"/>
          <w:lang w:val="kk-KZ"/>
        </w:rPr>
        <w:t>өскінін өсіру</w:t>
      </w:r>
      <w:r w:rsidR="00A32A54" w:rsidRPr="006B30A1">
        <w:rPr>
          <w:rFonts w:ascii="Times New Roman" w:eastAsia="Times-Roman" w:hAnsi="Times New Roman"/>
          <w:sz w:val="28"/>
          <w:szCs w:val="28"/>
          <w:lang w:val="kk-KZ"/>
        </w:rPr>
        <w:t xml:space="preserve"> кезінде</w:t>
      </w:r>
      <w:r w:rsidR="003A366D" w:rsidRPr="006B30A1">
        <w:rPr>
          <w:rFonts w:ascii="Times New Roman" w:eastAsia="Times-Roman" w:hAnsi="Times New Roman"/>
          <w:sz w:val="28"/>
          <w:szCs w:val="28"/>
          <w:lang w:val="kk-KZ"/>
        </w:rPr>
        <w:t>гі</w:t>
      </w:r>
      <w:r w:rsidR="00A32A54" w:rsidRPr="006B30A1">
        <w:rPr>
          <w:rFonts w:ascii="Times New Roman" w:eastAsia="Times-Roman" w:hAnsi="Times New Roman"/>
          <w:sz w:val="28"/>
          <w:szCs w:val="28"/>
          <w:lang w:val="kk-KZ"/>
        </w:rPr>
        <w:t xml:space="preserve">, дәннің микробиологиялық контаминациясын төмендету үшін өңдеу тәсілдеріне салыстырмалы зерттеу жүргізілді. Өңдеу үшін калий перманганаты, шайқурай, қалақай, жұпаргүл сулы </w:t>
      </w:r>
      <w:r w:rsidR="003A366D" w:rsidRPr="006B30A1">
        <w:rPr>
          <w:rFonts w:ascii="Times New Roman" w:eastAsia="Times-Roman" w:hAnsi="Times New Roman"/>
          <w:sz w:val="28"/>
          <w:szCs w:val="28"/>
          <w:lang w:val="kk-KZ"/>
        </w:rPr>
        <w:t xml:space="preserve">тұнбалары </w:t>
      </w:r>
      <w:r w:rsidR="00A32A54" w:rsidRPr="006B30A1">
        <w:rPr>
          <w:rFonts w:ascii="Times New Roman" w:eastAsia="Times-Roman" w:hAnsi="Times New Roman"/>
          <w:sz w:val="28"/>
          <w:szCs w:val="28"/>
          <w:lang w:val="kk-KZ"/>
        </w:rPr>
        <w:t xml:space="preserve">таңдалды. Әр түрлі пайыздағы сулы </w:t>
      </w:r>
      <w:r w:rsidR="003A366D" w:rsidRPr="006B30A1">
        <w:rPr>
          <w:rFonts w:ascii="Times New Roman" w:eastAsia="Times-Roman" w:hAnsi="Times New Roman"/>
          <w:sz w:val="28"/>
          <w:szCs w:val="28"/>
          <w:lang w:val="kk-KZ"/>
        </w:rPr>
        <w:t>тұнбалармен</w:t>
      </w:r>
      <w:r w:rsidR="00A32A54" w:rsidRPr="006B30A1">
        <w:rPr>
          <w:rFonts w:ascii="Times New Roman" w:eastAsia="Times-Roman" w:hAnsi="Times New Roman"/>
          <w:sz w:val="28"/>
          <w:szCs w:val="28"/>
          <w:lang w:val="kk-KZ"/>
        </w:rPr>
        <w:t xml:space="preserve"> өңделген </w:t>
      </w:r>
      <w:r w:rsidR="00DE1FB6">
        <w:rPr>
          <w:rFonts w:ascii="Times New Roman" w:eastAsia="Times-Roman" w:hAnsi="Times New Roman"/>
          <w:sz w:val="28"/>
          <w:szCs w:val="28"/>
          <w:lang w:val="kk-KZ"/>
        </w:rPr>
        <w:t>өскіні өскен жасыл</w:t>
      </w:r>
      <w:r w:rsidR="003A366D" w:rsidRPr="006B30A1">
        <w:rPr>
          <w:rFonts w:ascii="Times New Roman" w:eastAsia="Times-Roman" w:hAnsi="Times New Roman"/>
          <w:sz w:val="28"/>
          <w:szCs w:val="28"/>
          <w:lang w:val="kk-KZ"/>
        </w:rPr>
        <w:t xml:space="preserve"> </w:t>
      </w:r>
      <w:r w:rsidR="00A32A54" w:rsidRPr="006B30A1">
        <w:rPr>
          <w:rFonts w:ascii="Times New Roman" w:eastAsia="Times-Roman" w:hAnsi="Times New Roman"/>
          <w:sz w:val="28"/>
          <w:szCs w:val="28"/>
          <w:lang w:val="kk-KZ"/>
        </w:rPr>
        <w:t xml:space="preserve">қарақұмық дәндерінің микробиологиялық көрсеткіштерін зерттеу  </w:t>
      </w:r>
      <w:r w:rsidR="00B170A7" w:rsidRPr="006B30A1">
        <w:rPr>
          <w:rFonts w:ascii="Times New Roman" w:eastAsia="Times-Roman" w:hAnsi="Times New Roman"/>
          <w:sz w:val="28"/>
          <w:szCs w:val="28"/>
          <w:lang w:val="kk-KZ"/>
        </w:rPr>
        <w:t>15</w:t>
      </w:r>
      <w:r w:rsidR="00A32A54" w:rsidRPr="006B30A1">
        <w:rPr>
          <w:rFonts w:ascii="Times New Roman" w:eastAsia="Times-Roman" w:hAnsi="Times New Roman"/>
          <w:sz w:val="28"/>
          <w:szCs w:val="28"/>
          <w:lang w:val="kk-KZ"/>
        </w:rPr>
        <w:t>-</w:t>
      </w:r>
      <w:r w:rsidR="00B170A7" w:rsidRPr="006B30A1">
        <w:rPr>
          <w:rFonts w:ascii="Times New Roman" w:eastAsia="Times-Roman" w:hAnsi="Times New Roman"/>
          <w:sz w:val="28"/>
          <w:szCs w:val="28"/>
          <w:lang w:val="kk-KZ"/>
        </w:rPr>
        <w:t>16</w:t>
      </w:r>
      <w:r w:rsidR="00A32A54" w:rsidRPr="006B30A1">
        <w:rPr>
          <w:rFonts w:ascii="Times New Roman" w:eastAsia="Times-Roman" w:hAnsi="Times New Roman"/>
          <w:sz w:val="28"/>
          <w:szCs w:val="28"/>
          <w:lang w:val="kk-KZ"/>
        </w:rPr>
        <w:t xml:space="preserve"> суреттерде көрсетілген (Қосымша А).</w:t>
      </w:r>
    </w:p>
    <w:p w:rsidR="003C758A" w:rsidRPr="006B30A1" w:rsidRDefault="003C758A" w:rsidP="003C758A">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Астық дақылдарының МАФАнМС мөлшері КО ТР бойынша нормасы 5×10</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 xml:space="preserve"> КТБ/г құрайды. Зерттеу нәтижесінде ешқандай ерітінділермен өңдемей өскіні өскен жасыл қарақұмықтың  МАФАнМС мөлшері 1×10</w:t>
      </w:r>
      <w:r w:rsidRPr="006B30A1">
        <w:rPr>
          <w:rStyle w:val="tlid-translation"/>
          <w:rFonts w:ascii="Times New Roman" w:hAnsi="Times New Roman"/>
          <w:sz w:val="28"/>
          <w:szCs w:val="28"/>
          <w:vertAlign w:val="superscript"/>
          <w:lang w:val="kk-KZ"/>
        </w:rPr>
        <w:t>4</w:t>
      </w:r>
      <w:r w:rsidRPr="006B30A1">
        <w:rPr>
          <w:rFonts w:ascii="Times New Roman" w:hAnsi="Times New Roman"/>
          <w:sz w:val="28"/>
          <w:szCs w:val="28"/>
          <w:lang w:val="kk-KZ"/>
        </w:rPr>
        <w:t xml:space="preserve"> </w:t>
      </w:r>
      <w:r w:rsidRPr="006B30A1">
        <w:rPr>
          <w:rStyle w:val="tlid-translation"/>
          <w:rFonts w:ascii="Times New Roman" w:hAnsi="Times New Roman"/>
          <w:sz w:val="28"/>
          <w:szCs w:val="28"/>
          <w:lang w:val="kk-KZ"/>
        </w:rPr>
        <w:t>КТБ/г дейін ұлғайды. Жасыл қарақұмық өскіні өсу барысында әр түрлі өсімдік сулы тұнбаларымен өңдеген кезде, МАФАнМС мөлшері едәуір төмендеді. Шайқурай сулы тұнбасымен өңдеу кезінде МАФАнМС мөлшері 1% ШСТ 3,4×10</w:t>
      </w:r>
      <w:r w:rsidRPr="006B30A1">
        <w:rPr>
          <w:rStyle w:val="tlid-translation"/>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КТБ/г, 2% ШСТ – 2,3×10</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КТБ/г, 3% ШСТ – 2,2×10</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КТБ/г құрады; Қалақай сулы тұнбасымен өңдеу кезінде МАФАнМС мөлшері 1% ҚСТ – 4×10</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КТБ/г, 2% ҚСТ – 3,9×10</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КТБ/г, 3% ҚСТ – 3,7×10</w:t>
      </w:r>
      <w:r w:rsidRPr="006B30A1">
        <w:rPr>
          <w:rStyle w:val="tlid-translation"/>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КТБ/г болды. Жұпаргүл сулы тұнбасымен өңдеу кезінде МАФАнМС мөлшері 1% ЖСТ – 4,2×10</w:t>
      </w:r>
      <w:r w:rsidRPr="006B30A1">
        <w:rPr>
          <w:rStyle w:val="tlid-translation"/>
          <w:rFonts w:ascii="Times New Roman" w:hAnsi="Times New Roman"/>
          <w:sz w:val="28"/>
          <w:szCs w:val="28"/>
          <w:vertAlign w:val="superscript"/>
          <w:lang w:val="kk-KZ"/>
        </w:rPr>
        <w:t>3</w:t>
      </w:r>
      <w:r w:rsidRPr="006B30A1">
        <w:rPr>
          <w:rStyle w:val="tlid-translation"/>
          <w:rFonts w:ascii="Times New Roman" w:hAnsi="Times New Roman"/>
          <w:sz w:val="28"/>
          <w:szCs w:val="28"/>
          <w:lang w:val="kk-KZ"/>
        </w:rPr>
        <w:t>КТБ/г, 2% ЖСТ – 4×10</w:t>
      </w:r>
      <w:r w:rsidRPr="006B30A1">
        <w:rPr>
          <w:rStyle w:val="tlid-translation"/>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КТБ/г, 3% ЖСТ – 4×10</w:t>
      </w:r>
      <w:r w:rsidRPr="006B30A1">
        <w:rPr>
          <w:rStyle w:val="tlid-translation"/>
          <w:rFonts w:ascii="Times New Roman" w:hAnsi="Times New Roman"/>
          <w:sz w:val="28"/>
          <w:szCs w:val="28"/>
          <w:vertAlign w:val="superscript"/>
          <w:lang w:val="kk-KZ"/>
        </w:rPr>
        <w:t xml:space="preserve">3 </w:t>
      </w:r>
      <w:r w:rsidRPr="006B30A1">
        <w:rPr>
          <w:rStyle w:val="tlid-translation"/>
          <w:rFonts w:ascii="Times New Roman" w:hAnsi="Times New Roman"/>
          <w:sz w:val="28"/>
          <w:szCs w:val="28"/>
          <w:lang w:val="kk-KZ"/>
        </w:rPr>
        <w:t>КТБ/г болды. 0,05% ә</w:t>
      </w:r>
      <w:r w:rsidRPr="006B30A1">
        <w:rPr>
          <w:rFonts w:ascii="Times New Roman" w:eastAsia="Times-Bold" w:hAnsi="Times New Roman"/>
          <w:bCs/>
          <w:sz w:val="28"/>
          <w:szCs w:val="28"/>
          <w:lang w:val="kk-KZ"/>
        </w:rPr>
        <w:t xml:space="preserve">лсіз күлгін түсті калий перманганатымен өңдеген кезде нормадан асып кетті. </w:t>
      </w:r>
      <w:r w:rsidRPr="006B30A1">
        <w:rPr>
          <w:rStyle w:val="tlid-translation"/>
          <w:rFonts w:ascii="Times New Roman" w:hAnsi="Times New Roman"/>
          <w:sz w:val="28"/>
          <w:szCs w:val="28"/>
          <w:lang w:val="kk-KZ"/>
        </w:rPr>
        <w:t>Өскіні өскен дәндерді 3% шайқурай сулы тұнбасымен өңдеу оның микробиологиялық ластануын едәуір төмендететіні анықталды, ал калий перманганаты төмендете алмады.</w:t>
      </w:r>
    </w:p>
    <w:p w:rsidR="003C758A" w:rsidRPr="006B30A1" w:rsidRDefault="003C758A" w:rsidP="00A32A54">
      <w:pPr>
        <w:autoSpaceDE w:val="0"/>
        <w:autoSpaceDN w:val="0"/>
        <w:adjustRightInd w:val="0"/>
        <w:spacing w:after="0" w:line="240" w:lineRule="auto"/>
        <w:ind w:firstLine="709"/>
        <w:jc w:val="both"/>
        <w:rPr>
          <w:rFonts w:ascii="Times New Roman" w:eastAsia="Times-Roman" w:hAnsi="Times New Roman"/>
          <w:sz w:val="28"/>
          <w:szCs w:val="28"/>
          <w:lang w:val="kk-KZ"/>
        </w:rPr>
      </w:pPr>
    </w:p>
    <w:p w:rsidR="00A32A54" w:rsidRPr="006B30A1" w:rsidRDefault="003A366D" w:rsidP="00A32A54">
      <w:pPr>
        <w:autoSpaceDE w:val="0"/>
        <w:autoSpaceDN w:val="0"/>
        <w:adjustRightInd w:val="0"/>
        <w:spacing w:after="0" w:line="240" w:lineRule="auto"/>
        <w:jc w:val="center"/>
        <w:rPr>
          <w:rFonts w:ascii="Times New Roman" w:eastAsia="Times-Roman" w:hAnsi="Times New Roman"/>
          <w:sz w:val="28"/>
          <w:szCs w:val="28"/>
          <w:lang w:val="kk-KZ"/>
        </w:rPr>
      </w:pPr>
      <w:r w:rsidRPr="006B30A1">
        <w:rPr>
          <w:rFonts w:ascii="Times New Roman" w:eastAsia="Times-Roman" w:hAnsi="Times New Roman"/>
          <w:noProof/>
          <w:sz w:val="28"/>
          <w:szCs w:val="28"/>
        </w:rPr>
        <w:drawing>
          <wp:inline distT="0" distB="0" distL="0" distR="0" wp14:anchorId="58798422" wp14:editId="696C3647">
            <wp:extent cx="5721350" cy="2832100"/>
            <wp:effectExtent l="0" t="0" r="12700" b="6350"/>
            <wp:docPr id="312" name="Диаграмма 312">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1FDAE5B-0D47-48B1-8222-A02BF6982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32A54" w:rsidRPr="006B30A1" w:rsidRDefault="00A32A54" w:rsidP="00A32A54">
      <w:pPr>
        <w:autoSpaceDE w:val="0"/>
        <w:autoSpaceDN w:val="0"/>
        <w:adjustRightInd w:val="0"/>
        <w:spacing w:after="0" w:line="240" w:lineRule="auto"/>
        <w:jc w:val="both"/>
        <w:rPr>
          <w:rFonts w:ascii="Times New Roman" w:eastAsia="Times-Roman" w:hAnsi="Times New Roman"/>
          <w:sz w:val="28"/>
          <w:szCs w:val="28"/>
          <w:lang w:val="kk-KZ"/>
        </w:rPr>
      </w:pPr>
    </w:p>
    <w:p w:rsidR="00A32A54" w:rsidRPr="006B30A1" w:rsidRDefault="00A32A54" w:rsidP="00A32A54">
      <w:pPr>
        <w:autoSpaceDE w:val="0"/>
        <w:autoSpaceDN w:val="0"/>
        <w:adjustRightInd w:val="0"/>
        <w:spacing w:after="0" w:line="240" w:lineRule="auto"/>
        <w:jc w:val="center"/>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Сурет </w:t>
      </w:r>
      <w:r w:rsidR="00E96846" w:rsidRPr="006B30A1">
        <w:rPr>
          <w:rFonts w:ascii="Times New Roman" w:eastAsia="Times-Roman" w:hAnsi="Times New Roman"/>
          <w:sz w:val="28"/>
          <w:szCs w:val="28"/>
          <w:lang w:val="kk-KZ"/>
        </w:rPr>
        <w:t>1</w:t>
      </w:r>
      <w:r w:rsidR="00B170A7" w:rsidRPr="006B30A1">
        <w:rPr>
          <w:rFonts w:ascii="Times New Roman" w:eastAsia="Times-Roman" w:hAnsi="Times New Roman"/>
          <w:sz w:val="28"/>
          <w:szCs w:val="28"/>
          <w:lang w:val="kk-KZ"/>
        </w:rPr>
        <w:t>5</w:t>
      </w:r>
      <w:r w:rsidRPr="006B30A1">
        <w:rPr>
          <w:rFonts w:ascii="Times New Roman" w:eastAsia="Times-Roman" w:hAnsi="Times New Roman"/>
          <w:sz w:val="28"/>
          <w:szCs w:val="28"/>
          <w:lang w:val="kk-KZ"/>
        </w:rPr>
        <w:t xml:space="preserve"> – Әр түрлі ерітінділердің </w:t>
      </w:r>
      <w:r w:rsidR="00FA33BE" w:rsidRPr="006B30A1">
        <w:rPr>
          <w:rFonts w:ascii="Times New Roman" w:eastAsia="Times-Roman" w:hAnsi="Times New Roman"/>
          <w:sz w:val="28"/>
          <w:szCs w:val="28"/>
          <w:lang w:val="kk-KZ"/>
        </w:rPr>
        <w:t>өскіні өскен жасыл</w:t>
      </w:r>
      <w:r w:rsidR="00571C27" w:rsidRPr="006B30A1">
        <w:rPr>
          <w:rFonts w:ascii="Times New Roman" w:eastAsia="Times-Roman" w:hAnsi="Times New Roman"/>
          <w:sz w:val="28"/>
          <w:szCs w:val="28"/>
          <w:lang w:val="kk-KZ"/>
        </w:rPr>
        <w:t xml:space="preserve"> қарақұмық дәнінің </w:t>
      </w:r>
      <w:r w:rsidR="00DE1FB6">
        <w:rPr>
          <w:rFonts w:ascii="Times New Roman" w:eastAsia="Times-Roman" w:hAnsi="Times New Roman"/>
          <w:sz w:val="28"/>
          <w:szCs w:val="28"/>
          <w:lang w:val="kk-KZ"/>
        </w:rPr>
        <w:t>МАФАн</w:t>
      </w:r>
      <w:r w:rsidRPr="006B30A1">
        <w:rPr>
          <w:rFonts w:ascii="Times New Roman" w:eastAsia="Times-Roman" w:hAnsi="Times New Roman"/>
          <w:sz w:val="28"/>
          <w:szCs w:val="28"/>
          <w:lang w:val="kk-KZ"/>
        </w:rPr>
        <w:t>М</w:t>
      </w:r>
      <w:r w:rsidR="00571C27" w:rsidRPr="006B30A1">
        <w:rPr>
          <w:rFonts w:ascii="Times New Roman" w:eastAsia="Times-Roman" w:hAnsi="Times New Roman"/>
          <w:sz w:val="28"/>
          <w:szCs w:val="28"/>
          <w:lang w:val="kk-KZ"/>
        </w:rPr>
        <w:t>С</w:t>
      </w:r>
      <w:r w:rsidRPr="006B30A1">
        <w:rPr>
          <w:rFonts w:ascii="Times New Roman" w:eastAsia="Times-Roman" w:hAnsi="Times New Roman"/>
          <w:sz w:val="28"/>
          <w:szCs w:val="28"/>
          <w:lang w:val="kk-KZ"/>
        </w:rPr>
        <w:t xml:space="preserve"> көрсеткіштеріне әсері</w:t>
      </w:r>
    </w:p>
    <w:p w:rsidR="003C758A" w:rsidRPr="006B30A1" w:rsidRDefault="003C758A" w:rsidP="003C758A">
      <w:pPr>
        <w:autoSpaceDE w:val="0"/>
        <w:autoSpaceDN w:val="0"/>
        <w:adjustRightInd w:val="0"/>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lastRenderedPageBreak/>
        <w:t xml:space="preserve">Өскіні өскен дәндерді өңдеу кезінде барлық жағдайларда өңделмеген өскіні өскен дәндердің нәтижесімен салыстырғанда зең саңырауқұлақтары мен </w:t>
      </w:r>
      <w:r>
        <w:rPr>
          <w:rStyle w:val="tlid-translation"/>
          <w:rFonts w:ascii="Times New Roman" w:hAnsi="Times New Roman"/>
          <w:sz w:val="28"/>
          <w:szCs w:val="28"/>
          <w:lang w:val="kk-KZ"/>
        </w:rPr>
        <w:t>ІТТБ</w:t>
      </w:r>
      <w:r w:rsidRPr="006B30A1">
        <w:rPr>
          <w:rStyle w:val="tlid-translation"/>
          <w:rFonts w:ascii="Times New Roman" w:hAnsi="Times New Roman"/>
          <w:sz w:val="28"/>
          <w:szCs w:val="28"/>
          <w:lang w:val="kk-KZ"/>
        </w:rPr>
        <w:t xml:space="preserve"> (колиформдар) табылған жоқ.</w:t>
      </w:r>
    </w:p>
    <w:p w:rsidR="00A32A54" w:rsidRPr="006B30A1" w:rsidRDefault="00A32A54" w:rsidP="00A32A54">
      <w:pPr>
        <w:autoSpaceDE w:val="0"/>
        <w:autoSpaceDN w:val="0"/>
        <w:adjustRightInd w:val="0"/>
        <w:spacing w:after="0" w:line="240" w:lineRule="auto"/>
        <w:ind w:firstLine="709"/>
        <w:jc w:val="both"/>
        <w:rPr>
          <w:rFonts w:ascii="Times New Roman" w:eastAsia="Times-Roman" w:hAnsi="Times New Roman"/>
          <w:sz w:val="28"/>
          <w:szCs w:val="28"/>
          <w:lang w:val="kk-KZ"/>
        </w:rPr>
      </w:pPr>
    </w:p>
    <w:p w:rsidR="00A32A54" w:rsidRPr="006B30A1" w:rsidRDefault="003A366D" w:rsidP="00A32A54">
      <w:pPr>
        <w:autoSpaceDE w:val="0"/>
        <w:autoSpaceDN w:val="0"/>
        <w:adjustRightInd w:val="0"/>
        <w:spacing w:after="0" w:line="240" w:lineRule="auto"/>
        <w:jc w:val="center"/>
        <w:rPr>
          <w:rFonts w:ascii="Times New Roman" w:eastAsia="Times-Roman" w:hAnsi="Times New Roman"/>
          <w:sz w:val="28"/>
          <w:szCs w:val="28"/>
          <w:lang w:val="kk-KZ"/>
        </w:rPr>
      </w:pPr>
      <w:r w:rsidRPr="006B30A1">
        <w:rPr>
          <w:rFonts w:ascii="Times New Roman" w:eastAsia="Times-Roman" w:hAnsi="Times New Roman"/>
          <w:noProof/>
          <w:sz w:val="28"/>
          <w:szCs w:val="28"/>
        </w:rPr>
        <w:drawing>
          <wp:inline distT="0" distB="0" distL="0" distR="0" wp14:anchorId="4EDA4FB7" wp14:editId="404D70B5">
            <wp:extent cx="6088380" cy="3371850"/>
            <wp:effectExtent l="0" t="0" r="7620" b="0"/>
            <wp:docPr id="313" name="Диаграмма 31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E058C50-D92A-4C0D-9536-C45D35905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32A54" w:rsidRPr="006B30A1" w:rsidRDefault="00A32A54" w:rsidP="00A32A54">
      <w:pPr>
        <w:autoSpaceDE w:val="0"/>
        <w:autoSpaceDN w:val="0"/>
        <w:adjustRightInd w:val="0"/>
        <w:spacing w:after="0" w:line="240" w:lineRule="auto"/>
        <w:jc w:val="center"/>
        <w:rPr>
          <w:rFonts w:ascii="Times New Roman" w:eastAsia="Times-Roman" w:hAnsi="Times New Roman"/>
          <w:sz w:val="28"/>
          <w:szCs w:val="28"/>
          <w:lang w:val="kk-KZ"/>
        </w:rPr>
      </w:pPr>
    </w:p>
    <w:p w:rsidR="00A32A54" w:rsidRPr="006B30A1" w:rsidRDefault="00A32A54" w:rsidP="00A32A54">
      <w:pPr>
        <w:autoSpaceDE w:val="0"/>
        <w:autoSpaceDN w:val="0"/>
        <w:adjustRightInd w:val="0"/>
        <w:spacing w:after="0" w:line="240" w:lineRule="auto"/>
        <w:jc w:val="center"/>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Сурет </w:t>
      </w:r>
      <w:r w:rsidR="00E96846" w:rsidRPr="006B30A1">
        <w:rPr>
          <w:rFonts w:ascii="Times New Roman" w:eastAsia="Times-Roman" w:hAnsi="Times New Roman"/>
          <w:sz w:val="28"/>
          <w:szCs w:val="28"/>
          <w:lang w:val="kk-KZ"/>
        </w:rPr>
        <w:t>1</w:t>
      </w:r>
      <w:r w:rsidR="00B170A7" w:rsidRPr="006B30A1">
        <w:rPr>
          <w:rFonts w:ascii="Times New Roman" w:eastAsia="Times-Roman" w:hAnsi="Times New Roman"/>
          <w:sz w:val="28"/>
          <w:szCs w:val="28"/>
          <w:lang w:val="kk-KZ"/>
        </w:rPr>
        <w:t>6</w:t>
      </w:r>
      <w:r w:rsidRPr="006B30A1">
        <w:rPr>
          <w:rFonts w:ascii="Times New Roman" w:eastAsia="Times-Roman" w:hAnsi="Times New Roman"/>
          <w:sz w:val="28"/>
          <w:szCs w:val="28"/>
          <w:lang w:val="kk-KZ"/>
        </w:rPr>
        <w:t xml:space="preserve"> –  Әр түрлі ерітінділердің </w:t>
      </w:r>
      <w:r w:rsidR="00387EB8" w:rsidRPr="006B30A1">
        <w:rPr>
          <w:rFonts w:ascii="Times New Roman" w:eastAsia="Times-Roman" w:hAnsi="Times New Roman"/>
          <w:sz w:val="28"/>
          <w:szCs w:val="28"/>
          <w:lang w:val="kk-KZ"/>
        </w:rPr>
        <w:t>өскіні өскен жасыл</w:t>
      </w:r>
      <w:r w:rsidRPr="006B30A1">
        <w:rPr>
          <w:rFonts w:ascii="Times New Roman" w:eastAsia="Times-Roman" w:hAnsi="Times New Roman"/>
          <w:sz w:val="28"/>
          <w:szCs w:val="28"/>
          <w:lang w:val="kk-KZ"/>
        </w:rPr>
        <w:t xml:space="preserve"> қарақұмық дәнінің </w:t>
      </w:r>
      <w:r w:rsidR="003A366D" w:rsidRPr="006B30A1">
        <w:rPr>
          <w:rFonts w:ascii="Times New Roman" w:eastAsia="Times-Roman" w:hAnsi="Times New Roman"/>
          <w:sz w:val="28"/>
          <w:szCs w:val="28"/>
          <w:lang w:val="kk-KZ"/>
        </w:rPr>
        <w:t>зеңдер</w:t>
      </w:r>
      <w:r w:rsidRPr="006B30A1">
        <w:rPr>
          <w:rFonts w:ascii="Times New Roman" w:eastAsia="Times-Roman" w:hAnsi="Times New Roman"/>
          <w:sz w:val="28"/>
          <w:szCs w:val="28"/>
          <w:lang w:val="kk-KZ"/>
        </w:rPr>
        <w:t xml:space="preserve"> көрсеткіштеріне әсері </w:t>
      </w:r>
    </w:p>
    <w:p w:rsidR="00A32A54" w:rsidRPr="006B30A1" w:rsidRDefault="00A32A54" w:rsidP="00A32A54">
      <w:pPr>
        <w:autoSpaceDE w:val="0"/>
        <w:autoSpaceDN w:val="0"/>
        <w:adjustRightInd w:val="0"/>
        <w:spacing w:after="0" w:line="240" w:lineRule="auto"/>
        <w:ind w:firstLine="709"/>
        <w:jc w:val="both"/>
        <w:rPr>
          <w:rStyle w:val="tlid-translation"/>
          <w:rFonts w:ascii="Times New Roman" w:hAnsi="Times New Roman"/>
          <w:sz w:val="28"/>
          <w:szCs w:val="28"/>
          <w:lang w:val="kk-KZ"/>
        </w:rPr>
      </w:pPr>
    </w:p>
    <w:p w:rsidR="00CA23EB" w:rsidRPr="006B30A1" w:rsidRDefault="006B3241" w:rsidP="007E7954">
      <w:pPr>
        <w:autoSpaceDE w:val="0"/>
        <w:autoSpaceDN w:val="0"/>
        <w:adjustRightInd w:val="0"/>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Дәнді дақылдарды ластайтын </w:t>
      </w:r>
      <w:r w:rsidR="00A03FDB" w:rsidRPr="006B30A1">
        <w:rPr>
          <w:rFonts w:ascii="Times New Roman" w:hAnsi="Times New Roman"/>
          <w:sz w:val="28"/>
          <w:szCs w:val="28"/>
          <w:lang w:val="kk-KZ"/>
        </w:rPr>
        <w:t>г</w:t>
      </w:r>
      <w:r w:rsidR="00A03FDB" w:rsidRPr="006B30A1">
        <w:rPr>
          <w:rFonts w:ascii="Times New Roman" w:eastAsia="Calibri" w:hAnsi="Times New Roman"/>
          <w:sz w:val="28"/>
          <w:szCs w:val="28"/>
          <w:lang w:val="kk-KZ"/>
        </w:rPr>
        <w:t xml:space="preserve">рамм позитивті </w:t>
      </w:r>
      <w:bookmarkStart w:id="18" w:name="_Hlk120829705"/>
      <w:r w:rsidRPr="006B30A1">
        <w:rPr>
          <w:rFonts w:ascii="Times New Roman" w:hAnsi="Times New Roman"/>
          <w:i/>
          <w:sz w:val="28"/>
          <w:szCs w:val="28"/>
          <w:lang w:val="kk-KZ"/>
        </w:rPr>
        <w:t>Bacillus subtilis</w:t>
      </w:r>
      <w:r w:rsidRPr="006B30A1">
        <w:rPr>
          <w:rFonts w:ascii="Times New Roman" w:hAnsi="Times New Roman"/>
          <w:sz w:val="28"/>
          <w:szCs w:val="28"/>
          <w:lang w:val="kk-KZ"/>
        </w:rPr>
        <w:t xml:space="preserve"> және </w:t>
      </w:r>
      <w:r w:rsidRPr="006B30A1">
        <w:rPr>
          <w:rFonts w:ascii="Times New Roman" w:hAnsi="Times New Roman"/>
          <w:i/>
          <w:sz w:val="28"/>
          <w:szCs w:val="28"/>
          <w:lang w:val="kk-KZ"/>
        </w:rPr>
        <w:t>Bacillus mesentericus</w:t>
      </w:r>
      <w:r w:rsidRPr="006B30A1">
        <w:rPr>
          <w:rFonts w:ascii="Times New Roman" w:hAnsi="Times New Roman"/>
          <w:sz w:val="28"/>
          <w:szCs w:val="28"/>
          <w:lang w:val="kk-KZ"/>
        </w:rPr>
        <w:t xml:space="preserve"> </w:t>
      </w:r>
      <w:r w:rsidR="00A03FDB" w:rsidRPr="006B30A1">
        <w:rPr>
          <w:rFonts w:ascii="Times New Roman" w:eastAsia="Calibri" w:hAnsi="Times New Roman"/>
          <w:sz w:val="28"/>
          <w:szCs w:val="28"/>
          <w:lang w:val="kk-KZ"/>
        </w:rPr>
        <w:t>штаммдарға</w:t>
      </w:r>
      <w:r w:rsidR="00A03FDB"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қатысты </w:t>
      </w:r>
      <w:bookmarkEnd w:id="18"/>
      <w:r w:rsidR="00CA23EB" w:rsidRPr="006B30A1">
        <w:rPr>
          <w:rFonts w:ascii="Times New Roman" w:eastAsia="Times-Bold" w:hAnsi="Times New Roman"/>
          <w:bCs/>
          <w:sz w:val="28"/>
          <w:szCs w:val="28"/>
          <w:lang w:val="kk-KZ"/>
        </w:rPr>
        <w:t xml:space="preserve">антимикробтық қасиеті бар шөптердің әр түрлі мөлшердегі сулы </w:t>
      </w:r>
      <w:r w:rsidR="00E613A2" w:rsidRPr="006B30A1">
        <w:rPr>
          <w:rFonts w:ascii="Times New Roman" w:eastAsia="Times-Roman" w:hAnsi="Times New Roman"/>
          <w:sz w:val="28"/>
          <w:szCs w:val="28"/>
          <w:lang w:val="kk-KZ"/>
        </w:rPr>
        <w:t>тұнбаларының</w:t>
      </w:r>
      <w:r w:rsidRPr="006B30A1">
        <w:rPr>
          <w:rFonts w:ascii="Times New Roman" w:hAnsi="Times New Roman"/>
          <w:sz w:val="28"/>
          <w:szCs w:val="28"/>
          <w:lang w:val="kk-KZ"/>
        </w:rPr>
        <w:t xml:space="preserve"> антагонистік әсері</w:t>
      </w:r>
      <w:r w:rsidR="00FA5FB0" w:rsidRPr="006B30A1">
        <w:rPr>
          <w:rFonts w:ascii="Times New Roman" w:hAnsi="Times New Roman"/>
          <w:sz w:val="28"/>
          <w:szCs w:val="28"/>
          <w:lang w:val="kk-KZ"/>
        </w:rPr>
        <w:t>, яғни ерітінділердің микроорганизмдердің өсуін тежейтін аймағы</w:t>
      </w:r>
      <w:r w:rsidR="00CA23EB" w:rsidRPr="006B30A1">
        <w:rPr>
          <w:rFonts w:ascii="Times New Roman" w:hAnsi="Times New Roman"/>
          <w:sz w:val="28"/>
          <w:szCs w:val="28"/>
          <w:lang w:val="kk-KZ"/>
        </w:rPr>
        <w:t xml:space="preserve"> </w:t>
      </w:r>
      <w:r w:rsidR="001A074B" w:rsidRPr="006B30A1">
        <w:rPr>
          <w:rFonts w:ascii="Times New Roman" w:hAnsi="Times New Roman"/>
          <w:sz w:val="28"/>
          <w:szCs w:val="28"/>
          <w:lang w:val="kk-KZ"/>
        </w:rPr>
        <w:t xml:space="preserve">анықталды </w:t>
      </w:r>
      <w:r w:rsidR="001A074B" w:rsidRPr="006B30A1">
        <w:rPr>
          <w:rFonts w:ascii="Times New Roman" w:eastAsia="Times-Bold" w:hAnsi="Times New Roman"/>
          <w:bCs/>
          <w:sz w:val="28"/>
          <w:szCs w:val="28"/>
          <w:lang w:val="kk-KZ"/>
        </w:rPr>
        <w:t>[115, 150,</w:t>
      </w:r>
      <w:r w:rsidR="001A074B" w:rsidRPr="006B30A1">
        <w:rPr>
          <w:rFonts w:ascii="Times New Roman" w:hAnsi="Times New Roman"/>
          <w:sz w:val="28"/>
          <w:szCs w:val="28"/>
          <w:lang w:val="kk-KZ"/>
        </w:rPr>
        <w:t xml:space="preserve"> б.</w:t>
      </w:r>
      <w:r w:rsidR="001A074B" w:rsidRPr="006B30A1">
        <w:rPr>
          <w:rFonts w:ascii="Times New Roman" w:eastAsia="Times-Bold" w:hAnsi="Times New Roman"/>
          <w:bCs/>
          <w:sz w:val="28"/>
          <w:szCs w:val="28"/>
          <w:lang w:val="kk-KZ"/>
        </w:rPr>
        <w:t>].</w:t>
      </w:r>
    </w:p>
    <w:p w:rsidR="00CA23EB" w:rsidRPr="006B30A1" w:rsidRDefault="00CA23EB" w:rsidP="00CA23EB">
      <w:pPr>
        <w:autoSpaceDE w:val="0"/>
        <w:autoSpaceDN w:val="0"/>
        <w:adjustRightInd w:val="0"/>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Өңдеу үшін алынған ерітінділер:</w:t>
      </w:r>
    </w:p>
    <w:p w:rsidR="00CA23EB" w:rsidRPr="006B30A1" w:rsidRDefault="00CA23EB" w:rsidP="00CA23EB">
      <w:pPr>
        <w:numPr>
          <w:ilvl w:val="0"/>
          <w:numId w:val="12"/>
        </w:numPr>
        <w:autoSpaceDE w:val="0"/>
        <w:autoSpaceDN w:val="0"/>
        <w:adjustRightInd w:val="0"/>
        <w:spacing w:after="0" w:line="240" w:lineRule="auto"/>
        <w:jc w:val="both"/>
        <w:rPr>
          <w:rFonts w:ascii="Times New Roman" w:eastAsia="Times-Bold" w:hAnsi="Times New Roman"/>
          <w:bCs/>
          <w:sz w:val="28"/>
          <w:szCs w:val="28"/>
        </w:rPr>
      </w:pPr>
      <w:r w:rsidRPr="006B30A1">
        <w:rPr>
          <w:rFonts w:ascii="Times New Roman" w:eastAsia="Times-Bold" w:hAnsi="Times New Roman"/>
          <w:bCs/>
          <w:sz w:val="28"/>
          <w:szCs w:val="28"/>
          <w:lang w:val="kk-KZ"/>
        </w:rPr>
        <w:t>0,05% әлсіз күлгін түсті калий перманганаты</w:t>
      </w:r>
      <w:r w:rsidR="00354DBF">
        <w:rPr>
          <w:rFonts w:ascii="Times New Roman" w:eastAsia="Times-Bold" w:hAnsi="Times New Roman"/>
          <w:bCs/>
          <w:sz w:val="28"/>
          <w:szCs w:val="28"/>
          <w:lang w:val="kk-KZ"/>
        </w:rPr>
        <w:t>;</w:t>
      </w:r>
    </w:p>
    <w:p w:rsidR="00CA23EB" w:rsidRPr="006B30A1" w:rsidRDefault="00CA23EB" w:rsidP="00CA23EB">
      <w:pPr>
        <w:numPr>
          <w:ilvl w:val="0"/>
          <w:numId w:val="12"/>
        </w:numPr>
        <w:autoSpaceDE w:val="0"/>
        <w:autoSpaceDN w:val="0"/>
        <w:adjustRightInd w:val="0"/>
        <w:spacing w:after="0" w:line="240" w:lineRule="auto"/>
        <w:jc w:val="both"/>
        <w:rPr>
          <w:rFonts w:ascii="Times New Roman" w:eastAsia="Times-Bold" w:hAnsi="Times New Roman"/>
          <w:bCs/>
          <w:sz w:val="28"/>
          <w:szCs w:val="28"/>
        </w:rPr>
      </w:pPr>
      <w:r w:rsidRPr="006B30A1">
        <w:rPr>
          <w:rFonts w:ascii="Times New Roman" w:eastAsia="Times-Bold" w:hAnsi="Times New Roman"/>
          <w:bCs/>
          <w:sz w:val="28"/>
          <w:szCs w:val="28"/>
          <w:lang w:val="kk-KZ"/>
        </w:rPr>
        <w:t>1</w:t>
      </w:r>
      <w:r w:rsidRPr="006B30A1">
        <w:rPr>
          <w:rFonts w:ascii="Times New Roman" w:eastAsia="Times-Bold" w:hAnsi="Times New Roman"/>
          <w:bCs/>
          <w:sz w:val="28"/>
          <w:szCs w:val="28"/>
        </w:rPr>
        <w:t>%</w:t>
      </w:r>
      <w:r w:rsidRPr="006B30A1">
        <w:rPr>
          <w:rFonts w:ascii="Times New Roman" w:eastAsia="Times-Bold" w:hAnsi="Times New Roman"/>
          <w:bCs/>
          <w:sz w:val="28"/>
          <w:szCs w:val="28"/>
          <w:lang w:val="kk-KZ"/>
        </w:rPr>
        <w:t xml:space="preserve">, 2%, 3% жұпаргүл сулы </w:t>
      </w:r>
      <w:r w:rsidR="003A366D" w:rsidRPr="006B30A1">
        <w:rPr>
          <w:rFonts w:ascii="Times New Roman" w:eastAsia="Times-Bold" w:hAnsi="Times New Roman"/>
          <w:bCs/>
          <w:sz w:val="28"/>
          <w:szCs w:val="28"/>
          <w:lang w:val="kk-KZ"/>
        </w:rPr>
        <w:t>тұнбасы</w:t>
      </w:r>
      <w:r w:rsidR="00354DBF">
        <w:rPr>
          <w:rFonts w:ascii="Times New Roman" w:eastAsia="Times-Bold" w:hAnsi="Times New Roman"/>
          <w:bCs/>
          <w:sz w:val="28"/>
          <w:szCs w:val="28"/>
          <w:lang w:val="kk-KZ"/>
        </w:rPr>
        <w:t>;</w:t>
      </w:r>
    </w:p>
    <w:p w:rsidR="00CA23EB" w:rsidRPr="006B30A1" w:rsidRDefault="00CA23EB" w:rsidP="00CA23EB">
      <w:pPr>
        <w:numPr>
          <w:ilvl w:val="0"/>
          <w:numId w:val="12"/>
        </w:numPr>
        <w:autoSpaceDE w:val="0"/>
        <w:autoSpaceDN w:val="0"/>
        <w:adjustRightInd w:val="0"/>
        <w:spacing w:after="0" w:line="240" w:lineRule="auto"/>
        <w:jc w:val="both"/>
        <w:rPr>
          <w:rFonts w:ascii="Times New Roman" w:eastAsia="Times-Bold" w:hAnsi="Times New Roman"/>
          <w:bCs/>
          <w:sz w:val="28"/>
          <w:szCs w:val="28"/>
        </w:rPr>
      </w:pPr>
      <w:r w:rsidRPr="006B30A1">
        <w:rPr>
          <w:rFonts w:ascii="Times New Roman" w:eastAsia="Times-Bold" w:hAnsi="Times New Roman"/>
          <w:bCs/>
          <w:sz w:val="28"/>
          <w:szCs w:val="28"/>
          <w:lang w:val="kk-KZ"/>
        </w:rPr>
        <w:t>1</w:t>
      </w:r>
      <w:r w:rsidRPr="006B30A1">
        <w:rPr>
          <w:rFonts w:ascii="Times New Roman" w:eastAsia="Times-Bold" w:hAnsi="Times New Roman"/>
          <w:bCs/>
          <w:sz w:val="28"/>
          <w:szCs w:val="28"/>
        </w:rPr>
        <w:t>%</w:t>
      </w:r>
      <w:r w:rsidRPr="006B30A1">
        <w:rPr>
          <w:rFonts w:ascii="Times New Roman" w:eastAsia="Times-Bold" w:hAnsi="Times New Roman"/>
          <w:bCs/>
          <w:sz w:val="28"/>
          <w:szCs w:val="28"/>
          <w:lang w:val="kk-KZ"/>
        </w:rPr>
        <w:t xml:space="preserve">, 2%, 3% шайқурай сулы </w:t>
      </w:r>
      <w:r w:rsidR="003A366D" w:rsidRPr="006B30A1">
        <w:rPr>
          <w:rFonts w:ascii="Times New Roman" w:eastAsia="Times-Bold" w:hAnsi="Times New Roman"/>
          <w:bCs/>
          <w:sz w:val="28"/>
          <w:szCs w:val="28"/>
          <w:lang w:val="kk-KZ"/>
        </w:rPr>
        <w:t>тұнбасы</w:t>
      </w:r>
      <w:r w:rsidR="00354DBF">
        <w:rPr>
          <w:rFonts w:ascii="Times New Roman" w:eastAsia="Times-Bold" w:hAnsi="Times New Roman"/>
          <w:bCs/>
          <w:sz w:val="28"/>
          <w:szCs w:val="28"/>
          <w:lang w:val="kk-KZ"/>
        </w:rPr>
        <w:t>;</w:t>
      </w:r>
    </w:p>
    <w:p w:rsidR="00CA23EB" w:rsidRPr="006B30A1" w:rsidRDefault="00CA23EB" w:rsidP="00CA23EB">
      <w:pPr>
        <w:numPr>
          <w:ilvl w:val="0"/>
          <w:numId w:val="12"/>
        </w:numPr>
        <w:autoSpaceDE w:val="0"/>
        <w:autoSpaceDN w:val="0"/>
        <w:adjustRightInd w:val="0"/>
        <w:spacing w:after="0" w:line="240" w:lineRule="auto"/>
        <w:jc w:val="both"/>
        <w:rPr>
          <w:rFonts w:ascii="Times New Roman" w:eastAsia="Times-Bold" w:hAnsi="Times New Roman"/>
          <w:bCs/>
          <w:sz w:val="28"/>
          <w:szCs w:val="28"/>
        </w:rPr>
      </w:pPr>
      <w:r w:rsidRPr="006B30A1">
        <w:rPr>
          <w:rFonts w:ascii="Times New Roman" w:eastAsia="Times-Bold" w:hAnsi="Times New Roman"/>
          <w:bCs/>
          <w:sz w:val="28"/>
          <w:szCs w:val="28"/>
          <w:lang w:val="kk-KZ"/>
        </w:rPr>
        <w:t>1</w:t>
      </w:r>
      <w:r w:rsidRPr="006B30A1">
        <w:rPr>
          <w:rFonts w:ascii="Times New Roman" w:eastAsia="Times-Bold" w:hAnsi="Times New Roman"/>
          <w:bCs/>
          <w:sz w:val="28"/>
          <w:szCs w:val="28"/>
        </w:rPr>
        <w:t>%</w:t>
      </w:r>
      <w:r w:rsidRPr="006B30A1">
        <w:rPr>
          <w:rFonts w:ascii="Times New Roman" w:eastAsia="Times-Bold" w:hAnsi="Times New Roman"/>
          <w:bCs/>
          <w:sz w:val="28"/>
          <w:szCs w:val="28"/>
          <w:lang w:val="kk-KZ"/>
        </w:rPr>
        <w:t xml:space="preserve">, 2%, 3% қалақай сулы </w:t>
      </w:r>
      <w:r w:rsidR="003A366D" w:rsidRPr="006B30A1">
        <w:rPr>
          <w:rFonts w:ascii="Times New Roman" w:eastAsia="Times-Bold" w:hAnsi="Times New Roman"/>
          <w:bCs/>
          <w:sz w:val="28"/>
          <w:szCs w:val="28"/>
          <w:lang w:val="kk-KZ"/>
        </w:rPr>
        <w:t>тұнбасы</w:t>
      </w:r>
      <w:r w:rsidR="00354DBF">
        <w:rPr>
          <w:rFonts w:ascii="Times New Roman" w:eastAsia="Times-Bold" w:hAnsi="Times New Roman"/>
          <w:bCs/>
          <w:sz w:val="28"/>
          <w:szCs w:val="28"/>
          <w:lang w:val="kk-KZ"/>
        </w:rPr>
        <w:t>.</w:t>
      </w:r>
    </w:p>
    <w:p w:rsidR="006B3241" w:rsidRPr="006B30A1" w:rsidRDefault="00CA23EB" w:rsidP="007E7954">
      <w:pPr>
        <w:autoSpaceDE w:val="0"/>
        <w:autoSpaceDN w:val="0"/>
        <w:adjustRightInd w:val="0"/>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Нәтижелері </w:t>
      </w:r>
      <w:r w:rsidR="006B3241" w:rsidRPr="006B30A1">
        <w:rPr>
          <w:rFonts w:ascii="Times New Roman" w:hAnsi="Times New Roman"/>
          <w:sz w:val="28"/>
          <w:szCs w:val="28"/>
          <w:lang w:val="kk-KZ"/>
        </w:rPr>
        <w:t>2-бөлімде сипатталған әдіс</w:t>
      </w:r>
      <w:r w:rsidR="00A03FDB" w:rsidRPr="006B30A1">
        <w:rPr>
          <w:rFonts w:ascii="Times New Roman" w:hAnsi="Times New Roman"/>
          <w:sz w:val="28"/>
          <w:szCs w:val="28"/>
          <w:lang w:val="kk-KZ"/>
        </w:rPr>
        <w:t>тер</w:t>
      </w:r>
      <w:r w:rsidR="006B3241" w:rsidRPr="006B30A1">
        <w:rPr>
          <w:rFonts w:ascii="Times New Roman" w:hAnsi="Times New Roman"/>
          <w:sz w:val="28"/>
          <w:szCs w:val="28"/>
          <w:lang w:val="kk-KZ"/>
        </w:rPr>
        <w:t xml:space="preserve"> бойынша зерттелді</w:t>
      </w:r>
      <w:r w:rsidRPr="006B30A1">
        <w:rPr>
          <w:rFonts w:ascii="Times New Roman" w:hAnsi="Times New Roman"/>
          <w:sz w:val="28"/>
          <w:szCs w:val="28"/>
          <w:lang w:val="kk-KZ"/>
        </w:rPr>
        <w:t>, яғни а</w:t>
      </w:r>
      <w:r w:rsidR="006B3241" w:rsidRPr="006B30A1">
        <w:rPr>
          <w:rFonts w:ascii="Times New Roman" w:hAnsi="Times New Roman"/>
          <w:sz w:val="28"/>
          <w:szCs w:val="28"/>
          <w:lang w:val="kk-KZ"/>
        </w:rPr>
        <w:t>гар</w:t>
      </w:r>
      <w:r w:rsidR="00FA5FB0" w:rsidRPr="006B30A1">
        <w:rPr>
          <w:rFonts w:ascii="Times New Roman" w:hAnsi="Times New Roman"/>
          <w:sz w:val="28"/>
          <w:szCs w:val="28"/>
          <w:lang w:val="kk-KZ"/>
        </w:rPr>
        <w:t xml:space="preserve">ланған </w:t>
      </w:r>
      <w:r w:rsidR="006B3241" w:rsidRPr="006B30A1">
        <w:rPr>
          <w:rFonts w:ascii="Times New Roman" w:hAnsi="Times New Roman"/>
          <w:sz w:val="28"/>
          <w:szCs w:val="28"/>
          <w:lang w:val="kk-KZ"/>
        </w:rPr>
        <w:t xml:space="preserve">қоректік ортаға  микроорганизмдердің суспензиясы Петри табақтарына себіледі. Микроорганизмдердің суспензиясы өсіп келе жатқан ортаға  себіліп, су </w:t>
      </w:r>
      <w:r w:rsidR="00E613A2" w:rsidRPr="006B30A1">
        <w:rPr>
          <w:rFonts w:ascii="Times New Roman" w:hAnsi="Times New Roman"/>
          <w:sz w:val="28"/>
          <w:szCs w:val="28"/>
          <w:lang w:val="kk-KZ"/>
        </w:rPr>
        <w:t>тұнбалары</w:t>
      </w:r>
      <w:r w:rsidR="006B3241" w:rsidRPr="006B30A1">
        <w:rPr>
          <w:rFonts w:ascii="Times New Roman" w:hAnsi="Times New Roman"/>
          <w:sz w:val="28"/>
          <w:szCs w:val="28"/>
          <w:lang w:val="kk-KZ"/>
        </w:rPr>
        <w:t xml:space="preserve"> енгізілген «тесіктер» жасалды. Инкубациядан кейін микроорганизмдердің өсуі мен дамуына су </w:t>
      </w:r>
      <w:r w:rsidR="00E613A2" w:rsidRPr="006B30A1">
        <w:rPr>
          <w:rFonts w:ascii="Times New Roman" w:hAnsi="Times New Roman"/>
          <w:sz w:val="28"/>
          <w:szCs w:val="28"/>
          <w:lang w:val="kk-KZ"/>
        </w:rPr>
        <w:t>тұнбаларының</w:t>
      </w:r>
      <w:r w:rsidR="006B3241" w:rsidRPr="006B30A1">
        <w:rPr>
          <w:rFonts w:ascii="Times New Roman" w:hAnsi="Times New Roman"/>
          <w:sz w:val="28"/>
          <w:szCs w:val="28"/>
          <w:lang w:val="kk-KZ"/>
        </w:rPr>
        <w:t xml:space="preserve"> әсері байқалды. Микроорганизмдердің өсуін тежейтін аймақтың мөлшері</w:t>
      </w:r>
      <w:r w:rsidR="00FA5FB0" w:rsidRPr="006B30A1">
        <w:rPr>
          <w:rFonts w:ascii="Times New Roman" w:hAnsi="Times New Roman"/>
          <w:sz w:val="28"/>
          <w:szCs w:val="28"/>
          <w:lang w:val="kk-KZ"/>
        </w:rPr>
        <w:t>нің</w:t>
      </w:r>
      <w:r w:rsidR="006B3241" w:rsidRPr="006B30A1">
        <w:rPr>
          <w:rFonts w:ascii="Times New Roman" w:hAnsi="Times New Roman"/>
          <w:sz w:val="28"/>
          <w:szCs w:val="28"/>
          <w:lang w:val="kk-KZ"/>
        </w:rPr>
        <w:t xml:space="preserve"> </w:t>
      </w:r>
      <w:r w:rsidR="00FA5FB0" w:rsidRPr="006B30A1">
        <w:rPr>
          <w:rFonts w:ascii="Times New Roman" w:hAnsi="Times New Roman"/>
          <w:sz w:val="28"/>
          <w:szCs w:val="28"/>
          <w:lang w:val="kk-KZ"/>
        </w:rPr>
        <w:t>н</w:t>
      </w:r>
      <w:r w:rsidR="006B3241" w:rsidRPr="006B30A1">
        <w:rPr>
          <w:rFonts w:ascii="Times New Roman" w:hAnsi="Times New Roman"/>
          <w:sz w:val="28"/>
          <w:szCs w:val="28"/>
          <w:lang w:val="kk-KZ"/>
        </w:rPr>
        <w:t>әтижелер</w:t>
      </w:r>
      <w:r w:rsidR="00FA5FB0" w:rsidRPr="006B30A1">
        <w:rPr>
          <w:rFonts w:ascii="Times New Roman" w:hAnsi="Times New Roman"/>
          <w:sz w:val="28"/>
          <w:szCs w:val="28"/>
          <w:lang w:val="kk-KZ"/>
        </w:rPr>
        <w:t>і</w:t>
      </w:r>
      <w:r w:rsidR="006B3241" w:rsidRPr="006B30A1">
        <w:rPr>
          <w:rFonts w:ascii="Times New Roman" w:hAnsi="Times New Roman"/>
          <w:sz w:val="28"/>
          <w:szCs w:val="28"/>
          <w:lang w:val="kk-KZ"/>
        </w:rPr>
        <w:t xml:space="preserve"> </w:t>
      </w:r>
      <w:r w:rsidR="00FA5FB0" w:rsidRPr="006B30A1">
        <w:rPr>
          <w:rFonts w:ascii="Times New Roman" w:hAnsi="Times New Roman"/>
          <w:sz w:val="28"/>
          <w:szCs w:val="28"/>
          <w:lang w:val="kk-KZ"/>
        </w:rPr>
        <w:t>төмендегі суреттерде көрсетіл</w:t>
      </w:r>
      <w:r w:rsidR="006B3241" w:rsidRPr="006B30A1">
        <w:rPr>
          <w:rFonts w:ascii="Times New Roman" w:hAnsi="Times New Roman"/>
          <w:sz w:val="28"/>
          <w:szCs w:val="28"/>
          <w:lang w:val="kk-KZ"/>
        </w:rPr>
        <w:t>ген</w:t>
      </w:r>
      <w:r w:rsidR="00673EDA" w:rsidRPr="006B30A1">
        <w:rPr>
          <w:rFonts w:ascii="Times New Roman" w:hAnsi="Times New Roman"/>
          <w:sz w:val="28"/>
          <w:szCs w:val="28"/>
          <w:lang w:val="kk-KZ"/>
        </w:rPr>
        <w:t xml:space="preserve"> </w:t>
      </w:r>
      <w:r w:rsidR="001A074B" w:rsidRPr="006B30A1">
        <w:rPr>
          <w:rFonts w:ascii="Times New Roman" w:hAnsi="Times New Roman"/>
          <w:sz w:val="28"/>
          <w:szCs w:val="28"/>
          <w:lang w:val="kk-KZ"/>
        </w:rPr>
        <w:t>[115</w:t>
      </w:r>
      <w:r w:rsidR="00673EDA" w:rsidRPr="006B30A1">
        <w:rPr>
          <w:rFonts w:ascii="Times New Roman" w:hAnsi="Times New Roman"/>
          <w:sz w:val="28"/>
          <w:szCs w:val="28"/>
          <w:lang w:val="kk-KZ"/>
        </w:rPr>
        <w:t>, 150 б.]</w:t>
      </w:r>
      <w:r w:rsidR="006B3241" w:rsidRPr="006B30A1">
        <w:rPr>
          <w:rFonts w:ascii="Times New Roman" w:hAnsi="Times New Roman"/>
          <w:sz w:val="28"/>
          <w:szCs w:val="28"/>
          <w:lang w:val="kk-KZ"/>
        </w:rPr>
        <w:t>.</w:t>
      </w:r>
    </w:p>
    <w:p w:rsidR="007E7954" w:rsidRDefault="00E96846" w:rsidP="00AC49E1">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lastRenderedPageBreak/>
        <w:t>1</w:t>
      </w:r>
      <w:r w:rsidR="00B170A7" w:rsidRPr="006B30A1">
        <w:rPr>
          <w:rFonts w:ascii="Times New Roman" w:eastAsia="Times-Roman" w:hAnsi="Times New Roman"/>
          <w:sz w:val="28"/>
          <w:szCs w:val="28"/>
          <w:lang w:val="kk-KZ"/>
        </w:rPr>
        <w:t>7</w:t>
      </w:r>
      <w:r w:rsidR="00A34F8F" w:rsidRPr="006B30A1">
        <w:rPr>
          <w:rFonts w:ascii="Times New Roman" w:eastAsia="Times-Roman" w:hAnsi="Times New Roman"/>
          <w:sz w:val="28"/>
          <w:szCs w:val="28"/>
          <w:lang w:val="kk-KZ"/>
        </w:rPr>
        <w:t>-суретте</w:t>
      </w:r>
      <w:r w:rsidR="001A72C4" w:rsidRPr="006B30A1">
        <w:rPr>
          <w:rFonts w:ascii="Times New Roman" w:eastAsia="Times-Roman" w:hAnsi="Times New Roman"/>
          <w:sz w:val="28"/>
          <w:szCs w:val="28"/>
          <w:lang w:val="kk-KZ"/>
        </w:rPr>
        <w:t xml:space="preserve"> және </w:t>
      </w:r>
      <w:r w:rsidRPr="006B30A1">
        <w:rPr>
          <w:rFonts w:ascii="Times New Roman" w:eastAsia="Times-Roman" w:hAnsi="Times New Roman"/>
          <w:sz w:val="28"/>
          <w:szCs w:val="28"/>
          <w:lang w:val="kk-KZ"/>
        </w:rPr>
        <w:t>7</w:t>
      </w:r>
      <w:r w:rsidR="001A72C4" w:rsidRPr="006B30A1">
        <w:rPr>
          <w:rFonts w:ascii="Times New Roman" w:eastAsia="Times-Roman" w:hAnsi="Times New Roman"/>
          <w:sz w:val="28"/>
          <w:szCs w:val="28"/>
          <w:lang w:val="kk-KZ"/>
        </w:rPr>
        <w:t>-кестеде</w:t>
      </w:r>
      <w:r w:rsidR="00A34F8F" w:rsidRPr="006B30A1">
        <w:rPr>
          <w:rFonts w:ascii="Times New Roman" w:eastAsia="Times-Roman" w:hAnsi="Times New Roman"/>
          <w:sz w:val="28"/>
          <w:szCs w:val="28"/>
          <w:lang w:val="kk-KZ"/>
        </w:rPr>
        <w:t xml:space="preserve"> шайқурай сулы </w:t>
      </w:r>
      <w:r w:rsidR="00E613A2" w:rsidRPr="006B30A1">
        <w:rPr>
          <w:rFonts w:ascii="Times New Roman" w:eastAsia="Times-Roman" w:hAnsi="Times New Roman"/>
          <w:sz w:val="28"/>
          <w:szCs w:val="28"/>
          <w:lang w:val="kk-KZ"/>
        </w:rPr>
        <w:t>тұнбаларының</w:t>
      </w:r>
      <w:r w:rsidR="00A34F8F" w:rsidRPr="006B30A1">
        <w:rPr>
          <w:rFonts w:ascii="Times New Roman" w:eastAsia="Times-Roman" w:hAnsi="Times New Roman"/>
          <w:sz w:val="28"/>
          <w:szCs w:val="28"/>
          <w:lang w:val="kk-KZ"/>
        </w:rPr>
        <w:t xml:space="preserve"> микро</w:t>
      </w:r>
      <w:r w:rsidR="00A03FDB" w:rsidRPr="006B30A1">
        <w:rPr>
          <w:rFonts w:ascii="Times New Roman" w:eastAsia="Times-Roman" w:hAnsi="Times New Roman"/>
          <w:sz w:val="28"/>
          <w:szCs w:val="28"/>
          <w:lang w:val="kk-KZ"/>
        </w:rPr>
        <w:t>организмдердің өсуін теже</w:t>
      </w:r>
      <w:r w:rsidR="00E613A2" w:rsidRPr="006B30A1">
        <w:rPr>
          <w:rFonts w:ascii="Times New Roman" w:eastAsia="Times-Roman" w:hAnsi="Times New Roman"/>
          <w:sz w:val="28"/>
          <w:szCs w:val="28"/>
          <w:lang w:val="kk-KZ"/>
        </w:rPr>
        <w:t>у</w:t>
      </w:r>
      <w:r w:rsidR="00A03FDB" w:rsidRPr="006B30A1">
        <w:rPr>
          <w:rFonts w:ascii="Times New Roman" w:eastAsia="Times-Roman" w:hAnsi="Times New Roman"/>
          <w:sz w:val="28"/>
          <w:szCs w:val="28"/>
          <w:lang w:val="kk-KZ"/>
        </w:rPr>
        <w:t xml:space="preserve"> </w:t>
      </w:r>
      <w:r w:rsidR="00A34F8F" w:rsidRPr="006B30A1">
        <w:rPr>
          <w:rFonts w:ascii="Times New Roman" w:eastAsia="Times-Roman" w:hAnsi="Times New Roman"/>
          <w:sz w:val="28"/>
          <w:szCs w:val="28"/>
          <w:lang w:val="kk-KZ"/>
        </w:rPr>
        <w:t>аймағы</w:t>
      </w:r>
      <w:r w:rsidR="00C7513B" w:rsidRPr="006B30A1">
        <w:rPr>
          <w:rFonts w:ascii="Times New Roman" w:eastAsia="Times-Roman" w:hAnsi="Times New Roman"/>
          <w:sz w:val="28"/>
          <w:szCs w:val="28"/>
          <w:lang w:val="kk-KZ"/>
        </w:rPr>
        <w:t xml:space="preserve"> көрсетілген.</w:t>
      </w:r>
    </w:p>
    <w:p w:rsidR="003C758A" w:rsidRPr="006B30A1" w:rsidRDefault="003C758A" w:rsidP="003C758A">
      <w:pPr>
        <w:autoSpaceDE w:val="0"/>
        <w:autoSpaceDN w:val="0"/>
        <w:adjustRightInd w:val="0"/>
        <w:spacing w:after="0" w:line="240" w:lineRule="auto"/>
        <w:ind w:firstLine="709"/>
        <w:jc w:val="both"/>
        <w:rPr>
          <w:rFonts w:ascii="Times New Roman" w:eastAsia="Times-Roman" w:hAnsi="Times New Roman"/>
          <w:sz w:val="28"/>
          <w:szCs w:val="28"/>
          <w:lang w:val="kk-KZ"/>
        </w:rPr>
      </w:pPr>
      <w:bookmarkStart w:id="19" w:name="_Hlk120829664"/>
      <w:r w:rsidRPr="006B30A1">
        <w:rPr>
          <w:rFonts w:ascii="Times New Roman" w:eastAsia="Times-Roman" w:hAnsi="Times New Roman"/>
          <w:sz w:val="28"/>
          <w:szCs w:val="28"/>
          <w:lang w:val="kk-KZ"/>
        </w:rPr>
        <w:t>Әр түрлі пайыздағы шайқурай сулы тұнбаларының көрсетілген штаммдарға қарсы антогонистік қасиеті сулы тұнбаларды 0,5 см</w:t>
      </w:r>
      <w:r w:rsidRPr="006B30A1">
        <w:rPr>
          <w:rFonts w:ascii="Times New Roman" w:eastAsia="Times-Roman" w:hAnsi="Times New Roman"/>
          <w:sz w:val="28"/>
          <w:szCs w:val="28"/>
          <w:vertAlign w:val="superscript"/>
          <w:lang w:val="kk-KZ"/>
        </w:rPr>
        <w:t>3</w:t>
      </w:r>
      <w:r w:rsidRPr="006B30A1">
        <w:rPr>
          <w:rFonts w:ascii="Times New Roman" w:eastAsia="Times-Roman" w:hAnsi="Times New Roman"/>
          <w:sz w:val="28"/>
          <w:szCs w:val="28"/>
          <w:lang w:val="kk-KZ"/>
        </w:rPr>
        <w:t>, 1 см</w:t>
      </w:r>
      <w:r w:rsidRPr="006B30A1">
        <w:rPr>
          <w:rFonts w:ascii="Times New Roman" w:eastAsia="Times-Roman" w:hAnsi="Times New Roman"/>
          <w:sz w:val="28"/>
          <w:szCs w:val="28"/>
          <w:vertAlign w:val="superscript"/>
          <w:lang w:val="kk-KZ"/>
        </w:rPr>
        <w:t xml:space="preserve">3 </w:t>
      </w:r>
      <w:r w:rsidRPr="006B30A1">
        <w:rPr>
          <w:rFonts w:ascii="Times New Roman" w:eastAsia="Times-Roman" w:hAnsi="Times New Roman"/>
          <w:sz w:val="28"/>
          <w:szCs w:val="28"/>
          <w:lang w:val="kk-KZ"/>
        </w:rPr>
        <w:t xml:space="preserve">көлемде енгізу кезінде байқалды. Тұнбалардың мөлшерін үлкейткен сайын микрорганизмдердің өсуін тежеу аймағы да жоғарылады </w:t>
      </w:r>
      <w:r w:rsidRPr="006B30A1">
        <w:rPr>
          <w:rFonts w:ascii="Times New Roman" w:hAnsi="Times New Roman"/>
          <w:sz w:val="28"/>
          <w:szCs w:val="28"/>
          <w:lang w:val="kk-KZ"/>
        </w:rPr>
        <w:t>[115, 151 б.].</w:t>
      </w:r>
      <w:r w:rsidRPr="006B30A1">
        <w:rPr>
          <w:rFonts w:ascii="Times New Roman" w:eastAsia="Times-Roman" w:hAnsi="Times New Roman"/>
          <w:sz w:val="28"/>
          <w:szCs w:val="28"/>
          <w:lang w:val="kk-KZ"/>
        </w:rPr>
        <w:t xml:space="preserve"> </w:t>
      </w:r>
      <w:bookmarkEnd w:id="19"/>
    </w:p>
    <w:p w:rsidR="00DA6449" w:rsidRPr="006B30A1" w:rsidRDefault="00AC49E1" w:rsidP="00AC49E1">
      <w:pPr>
        <w:autoSpaceDE w:val="0"/>
        <w:autoSpaceDN w:val="0"/>
        <w:adjustRightInd w:val="0"/>
        <w:spacing w:after="0" w:line="240" w:lineRule="auto"/>
        <w:ind w:firstLine="709"/>
        <w:jc w:val="both"/>
        <w:rPr>
          <w:rFonts w:ascii="Times New Roman" w:eastAsia="Calibri" w:hAnsi="Times New Roman"/>
          <w:sz w:val="28"/>
          <w:szCs w:val="28"/>
          <w:lang w:val="kk-KZ"/>
        </w:rPr>
      </w:pPr>
      <w:r w:rsidRPr="006B30A1">
        <w:rPr>
          <w:rFonts w:ascii="Times New Roman" w:eastAsia="Calibri" w:hAnsi="Times New Roman"/>
          <w:i/>
          <w:iCs/>
          <w:sz w:val="28"/>
          <w:szCs w:val="28"/>
          <w:lang w:val="kk-KZ"/>
        </w:rPr>
        <w:t xml:space="preserve"> </w:t>
      </w:r>
    </w:p>
    <w:tbl>
      <w:tblPr>
        <w:tblStyle w:val="a5"/>
        <w:tblW w:w="9312" w:type="dxa"/>
        <w:tblLook w:val="04A0" w:firstRow="1" w:lastRow="0" w:firstColumn="1" w:lastColumn="0" w:noHBand="0" w:noVBand="1"/>
      </w:tblPr>
      <w:tblGrid>
        <w:gridCol w:w="2546"/>
        <w:gridCol w:w="2127"/>
        <w:gridCol w:w="2526"/>
        <w:gridCol w:w="2113"/>
      </w:tblGrid>
      <w:tr w:rsidR="00874521" w:rsidRPr="006B30A1" w:rsidTr="00874521">
        <w:tc>
          <w:tcPr>
            <w:tcW w:w="2546" w:type="dxa"/>
          </w:tcPr>
          <w:p w:rsidR="00FD79DF" w:rsidRPr="006B30A1" w:rsidRDefault="00FD79DF" w:rsidP="00A44BFB">
            <w:pPr>
              <w:autoSpaceDE w:val="0"/>
              <w:autoSpaceDN w:val="0"/>
              <w:adjustRightInd w:val="0"/>
              <w:spacing w:after="0" w:line="240" w:lineRule="auto"/>
              <w:jc w:val="both"/>
              <w:rPr>
                <w:rFonts w:ascii="Times New Roman" w:eastAsia="Times-Roman" w:hAnsi="Times New Roman"/>
                <w:sz w:val="24"/>
                <w:szCs w:val="24"/>
                <w:lang w:val="kk-KZ"/>
              </w:rPr>
            </w:pPr>
            <w:r w:rsidRPr="006B30A1">
              <w:rPr>
                <w:noProof/>
                <w:sz w:val="24"/>
                <w:szCs w:val="24"/>
              </w:rPr>
              <w:drawing>
                <wp:inline distT="0" distB="0" distL="0" distR="0" wp14:anchorId="33701E76" wp14:editId="6F4D6590">
                  <wp:extent cx="1434304" cy="1436481"/>
                  <wp:effectExtent l="0" t="127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461611" cy="1463829"/>
                          </a:xfrm>
                          <a:prstGeom prst="rect">
                            <a:avLst/>
                          </a:prstGeom>
                          <a:noFill/>
                          <a:ln>
                            <a:noFill/>
                          </a:ln>
                        </pic:spPr>
                      </pic:pic>
                    </a:graphicData>
                  </a:graphic>
                </wp:inline>
              </w:drawing>
            </w:r>
          </w:p>
          <w:p w:rsidR="00A44BFB" w:rsidRPr="006B30A1" w:rsidRDefault="00A44BFB" w:rsidP="00A44BFB">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 А</w:t>
            </w:r>
          </w:p>
        </w:tc>
        <w:tc>
          <w:tcPr>
            <w:tcW w:w="2127" w:type="dxa"/>
          </w:tcPr>
          <w:p w:rsidR="00FD79DF" w:rsidRPr="006B30A1" w:rsidRDefault="00874521" w:rsidP="00A44BFB">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eastAsia="Times-Roman" w:hAnsi="Times New Roman"/>
                <w:noProof/>
                <w:sz w:val="24"/>
                <w:szCs w:val="24"/>
              </w:rPr>
              <mc:AlternateContent>
                <mc:Choice Requires="wpg">
                  <w:drawing>
                    <wp:anchor distT="0" distB="0" distL="114300" distR="114300" simplePos="0" relativeHeight="251660800" behindDoc="0" locked="0" layoutInCell="1" allowOverlap="1">
                      <wp:simplePos x="0" y="0"/>
                      <wp:positionH relativeFrom="column">
                        <wp:posOffset>-31750</wp:posOffset>
                      </wp:positionH>
                      <wp:positionV relativeFrom="paragraph">
                        <wp:posOffset>60960</wp:posOffset>
                      </wp:positionV>
                      <wp:extent cx="1303020" cy="1303020"/>
                      <wp:effectExtent l="0" t="0" r="11430" b="11430"/>
                      <wp:wrapNone/>
                      <wp:docPr id="162" name="Группа 162"/>
                      <wp:cNvGraphicFramePr/>
                      <a:graphic xmlns:a="http://schemas.openxmlformats.org/drawingml/2006/main">
                        <a:graphicData uri="http://schemas.microsoft.com/office/word/2010/wordprocessingGroup">
                          <wpg:wgp>
                            <wpg:cNvGrpSpPr/>
                            <wpg:grpSpPr>
                              <a:xfrm>
                                <a:off x="0" y="0"/>
                                <a:ext cx="1303020" cy="1303020"/>
                                <a:chOff x="0" y="0"/>
                                <a:chExt cx="1303020" cy="1303020"/>
                              </a:xfrm>
                            </wpg:grpSpPr>
                            <wpg:grpSp>
                              <wpg:cNvPr id="151" name="Группа 151"/>
                              <wpg:cNvGrpSpPr/>
                              <wpg:grpSpPr>
                                <a:xfrm>
                                  <a:off x="0" y="0"/>
                                  <a:ext cx="1303020" cy="1303020"/>
                                  <a:chOff x="0" y="0"/>
                                  <a:chExt cx="1303020" cy="1303020"/>
                                </a:xfrm>
                              </wpg:grpSpPr>
                              <wps:wsp>
                                <wps:cNvPr id="131" name="Овал 131"/>
                                <wps:cNvSpPr/>
                                <wps:spPr>
                                  <a:xfrm>
                                    <a:off x="0" y="0"/>
                                    <a:ext cx="1303020" cy="13030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Овал 139"/>
                                <wps:cNvSpPr/>
                                <wps:spPr>
                                  <a:xfrm>
                                    <a:off x="777240" y="3124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Овал 140"/>
                                <wps:cNvSpPr/>
                                <wps:spPr>
                                  <a:xfrm>
                                    <a:off x="312420" y="82296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Овал 141"/>
                                <wps:cNvSpPr/>
                                <wps:spPr>
                                  <a:xfrm>
                                    <a:off x="853440" y="784860"/>
                                    <a:ext cx="19050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Надпись 142"/>
                                <wps:cNvSpPr txBox="1"/>
                                <wps:spPr>
                                  <a:xfrm>
                                    <a:off x="716280" y="82550"/>
                                    <a:ext cx="251460" cy="214630"/>
                                  </a:xfrm>
                                  <a:prstGeom prst="rect">
                                    <a:avLst/>
                                  </a:prstGeom>
                                  <a:solidFill>
                                    <a:schemeClr val="lt1"/>
                                  </a:solidFill>
                                  <a:ln w="6350">
                                    <a:noFill/>
                                  </a:ln>
                                </wps:spPr>
                                <wps:txbx>
                                  <w:txbxContent>
                                    <w:p w:rsidR="009F58C8" w:rsidRPr="00874521" w:rsidRDefault="009F58C8">
                                      <w:pPr>
                                        <w:rPr>
                                          <w:rFonts w:ascii="Times New Roman" w:hAnsi="Times New Roman"/>
                                          <w:sz w:val="16"/>
                                          <w:szCs w:val="16"/>
                                        </w:rPr>
                                      </w:pPr>
                                      <w:r>
                                        <w:rPr>
                                          <w:rFonts w:ascii="Times New Roman" w:hAnsi="Times New Roman"/>
                                          <w:sz w:val="16"/>
                                          <w:szCs w:val="16"/>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Надпись 147"/>
                                <wps:cNvSpPr txBox="1"/>
                                <wps:spPr>
                                  <a:xfrm>
                                    <a:off x="297180" y="114300"/>
                                    <a:ext cx="318770" cy="182880"/>
                                  </a:xfrm>
                                  <a:prstGeom prst="rect">
                                    <a:avLst/>
                                  </a:prstGeom>
                                  <a:solidFill>
                                    <a:schemeClr val="lt1"/>
                                  </a:solidFill>
                                  <a:ln w="6350">
                                    <a:noFill/>
                                  </a:ln>
                                </wps:spPr>
                                <wps:txbx>
                                  <w:txbxContent>
                                    <w:p w:rsidR="009F58C8" w:rsidRPr="00874521" w:rsidRDefault="009F58C8" w:rsidP="00874521">
                                      <w:pPr>
                                        <w:rPr>
                                          <w:rFonts w:ascii="Times New Roman" w:hAnsi="Times New Roman"/>
                                          <w:b/>
                                          <w:sz w:val="16"/>
                                          <w:szCs w:val="16"/>
                                        </w:rPr>
                                      </w:pPr>
                                      <w:r w:rsidRPr="00874521">
                                        <w:rPr>
                                          <w:rFonts w:ascii="Times New Roman" w:hAnsi="Times New Roman"/>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Надпись 148"/>
                                <wps:cNvSpPr txBox="1"/>
                                <wps:spPr>
                                  <a:xfrm>
                                    <a:off x="937260" y="510540"/>
                                    <a:ext cx="251460" cy="213360"/>
                                  </a:xfrm>
                                  <a:prstGeom prst="rect">
                                    <a:avLst/>
                                  </a:prstGeom>
                                  <a:solidFill>
                                    <a:schemeClr val="lt1"/>
                                  </a:solidFill>
                                  <a:ln w="6350">
                                    <a:noFill/>
                                  </a:ln>
                                </wps:spPr>
                                <wps:txbx>
                                  <w:txbxContent>
                                    <w:p w:rsidR="009F58C8" w:rsidRPr="00874521" w:rsidRDefault="009F58C8" w:rsidP="00874521">
                                      <w:pPr>
                                        <w:rPr>
                                          <w:rFonts w:ascii="Times New Roman" w:hAnsi="Times New Roman"/>
                                          <w:b/>
                                          <w:sz w:val="16"/>
                                          <w:szCs w:val="16"/>
                                        </w:rPr>
                                      </w:pPr>
                                      <w:r>
                                        <w:rPr>
                                          <w:rFonts w:ascii="Times New Roman" w:hAnsi="Times New Roman"/>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Надпись 149"/>
                                <wps:cNvSpPr txBox="1"/>
                                <wps:spPr>
                                  <a:xfrm>
                                    <a:off x="114300" y="548640"/>
                                    <a:ext cx="251460" cy="236220"/>
                                  </a:xfrm>
                                  <a:prstGeom prst="rect">
                                    <a:avLst/>
                                  </a:prstGeom>
                                  <a:solidFill>
                                    <a:schemeClr val="lt1"/>
                                  </a:solidFill>
                                  <a:ln w="6350">
                                    <a:noFill/>
                                  </a:ln>
                                </wps:spPr>
                                <wps:txbx>
                                  <w:txbxContent>
                                    <w:p w:rsidR="009F58C8" w:rsidRPr="00874521" w:rsidRDefault="009F58C8" w:rsidP="00874521">
                                      <w:pPr>
                                        <w:rPr>
                                          <w:rFonts w:ascii="Times New Roman" w:hAnsi="Times New Roman"/>
                                          <w:b/>
                                          <w:sz w:val="16"/>
                                          <w:szCs w:val="16"/>
                                        </w:rPr>
                                      </w:pPr>
                                      <w:r>
                                        <w:rPr>
                                          <w:rFonts w:ascii="Times New Roman" w:hAnsi="Times New Roman"/>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 name="Овал 132"/>
                              <wps:cNvSpPr/>
                              <wps:spPr>
                                <a:xfrm>
                                  <a:off x="312420" y="3505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2" o:spid="_x0000_s1094" style="position:absolute;left:0;text-align:left;margin-left:-2.5pt;margin-top:4.8pt;width:102.6pt;height:102.6pt;z-index:251660800" coordsize="13030,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">
                      <v:group id="Группа 151" o:spid="_x0000_s1095" style="position:absolute;width:13030;height:13030" coordsize="13030,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Овал 131" o:spid="_x0000_s1096" style="position:absolute;width:13030;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R28QA&#10;AADcAAAADwAAAGRycy9kb3ducmV2LnhtbERPTWvCQBC9F/wPywjemo0pSEldpYpCL7FUU7wO2WkS&#10;mp0N2Y1J/PXdQqG3ebzPWW9H04gbda62rGAZxSCIC6trLhXkl+PjMwjnkTU2lknBRA62m9nDGlNt&#10;B/6g29mXIoSwS1FB5X2bSumKigy6yLbEgfuynUEfYFdK3eEQwk0jkzheSYM1h4YKW9pXVHyfe6Pg&#10;kGXmfs2nMjm+X5Jsd+oPn9deqcV8fH0B4Wn0/+I/95sO85+W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UdvEAAAA3AAAAA8AAAAAAAAAAAAAAAAAmAIAAGRycy9k&#10;b3ducmV2LnhtbFBLBQYAAAAABAAEAPUAAACJAwAAAAA=&#10;" fillcolor="white [3201]" strokecolor="#9bbb59 [3206]" strokeweight="2pt"/>
                        <v:oval id="Овал 139" o:spid="_x0000_s1097" style="position:absolute;left:7772;top:3124;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d3cMA&#10;AADcAAAADwAAAGRycy9kb3ducmV2LnhtbERPS2vCQBC+F/wPywi91Y0RpEZXUVHoJS2+8DpkxySY&#10;nQ3ZjUZ/fbdQ8DYf33Nmi85U4kaNKy0rGA4iEMSZ1SXnCo6H7ccnCOeRNVaWScGDHCzmvbcZJtre&#10;eUe3vc9FCGGXoILC+zqR0mUFGXQDWxMH7mIbgz7AJpe6wXsIN5WMo2gsDZYcGgqsaV1Qdt23RsEm&#10;Tc3zfHzk8fbnEKer73ZzOrdKvfe75RSEp86/xP/uLx3mjybw90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d3cMAAADcAAAADwAAAAAAAAAAAAAAAACYAgAAZHJzL2Rv&#10;d25yZXYueG1sUEsFBgAAAAAEAAQA9QAAAIgDAAAAAA==&#10;" fillcolor="white [3201]" strokecolor="#9bbb59 [3206]" strokeweight="2pt"/>
                        <v:oval id="Овал 140" o:spid="_x0000_s1098" style="position:absolute;left:3124;top:8229;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PcYA&#10;AADcAAAADwAAAGRycy9kb3ducmV2LnhtbESPQWvCQBCF70L/wzKF3nTTUIpEV2mLQi9pMSpeh+yY&#10;BLOzIbvR2F/fORR6m+G9ee+b5Xp0rbpSHxrPBp5nCSji0tuGKwOH/XY6BxUissXWMxm4U4D16mGy&#10;xMz6G+/oWsRKSQiHDA3UMXaZ1qGsyWGY+Y5YtLPvHUZZ+0rbHm8S7lqdJsmrdtiwNNTY0UdN5aUY&#10;nIFNnruf0+FepdvvfZq/fw2b42kw5ulxfFuAijTGf/Pf9acV/Bf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HPcYAAADcAAAADwAAAAAAAAAAAAAAAACYAgAAZHJz&#10;L2Rvd25yZXYueG1sUEsFBgAAAAAEAAQA9QAAAIsDAAAAAA==&#10;" fillcolor="white [3201]" strokecolor="#9bbb59 [3206]" strokeweight="2pt"/>
                        <v:oval id="Овал 141" o:spid="_x0000_s1099" style="position:absolute;left:8534;top:7848;width:1905;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ipsQA&#10;AADcAAAADwAAAGRycy9kb3ducmV2LnhtbERPTWvCQBC9F/wPywjemo2hSEldpYpCL7FUU7wO2WkS&#10;mp0N2Y1J/PXdQqG3ebzPWW9H04gbda62rGAZxSCIC6trLhXkl+PjMwjnkTU2lknBRA62m9nDGlNt&#10;B/6g29mXIoSwS1FB5X2bSumKigy6yLbEgfuynUEfYFdK3eEQwk0jkzheSYM1h4YKW9pXVHyfe6Pg&#10;kGXmfs2nMjm+X5Jsd+oPn9deqcV8fH0B4Wn0/+I/95sO85+W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1IqbEAAAA3AAAAA8AAAAAAAAAAAAAAAAAmAIAAGRycy9k&#10;b3ducmV2LnhtbFBLBQYAAAAABAAEAPUAAACJAwAAAAA=&#10;" fillcolor="white [3201]" strokecolor="#9bbb59 [3206]" strokeweight="2pt"/>
                        <v:shape id="Надпись 142" o:spid="_x0000_s1100" type="#_x0000_t202" style="position:absolute;left:7162;top:825;width:251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90sQA&#10;AADcAAAADwAAAGRycy9kb3ducmV2LnhtbERPS2vCQBC+C/6HZYReim58VCV1lVL6kN40PvA2ZKdJ&#10;MDsbstsk/fddoeBtPr7nrDadKUVDtSssKxiPIhDEqdUFZwoOyftwCcJ5ZI2lZVLwSw42635vhbG2&#10;Le+o2ftMhBB2MSrIva9iKV2ak0E3shVx4L5tbdAHWGdS19iGcFPKSRTNpcGCQ0OOFb3mlF73P0bB&#10;5TE7f7nu49hOn6bV22eTLE46Ueph0L08g/DU+bv4373VYf5sA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vdLEAAAA3AAAAA8AAAAAAAAAAAAAAAAAmAIAAGRycy9k&#10;b3ducmV2LnhtbFBLBQYAAAAABAAEAPUAAACJAwAAAAA=&#10;" fillcolor="white [3201]" stroked="f" strokeweight=".5pt">
                          <v:textbox>
                            <w:txbxContent>
                              <w:p w:rsidR="009F58C8" w:rsidRPr="00874521" w:rsidRDefault="009F58C8">
                                <w:pPr>
                                  <w:rPr>
                                    <w:rFonts w:ascii="Times New Roman" w:hAnsi="Times New Roman"/>
                                    <w:sz w:val="16"/>
                                    <w:szCs w:val="16"/>
                                  </w:rPr>
                                </w:pPr>
                                <w:r>
                                  <w:rPr>
                                    <w:rFonts w:ascii="Times New Roman" w:hAnsi="Times New Roman"/>
                                    <w:sz w:val="16"/>
                                    <w:szCs w:val="16"/>
                                  </w:rPr>
                                  <w:t>Б</w:t>
                                </w:r>
                              </w:p>
                            </w:txbxContent>
                          </v:textbox>
                        </v:shape>
                        <v:shape id="Надпись 147" o:spid="_x0000_s1101" type="#_x0000_t202" style="position:absolute;left:2971;top:1143;width:3188;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SsQA&#10;AADcAAAADwAAAGRycy9kb3ducmV2LnhtbERPS2vCQBC+F/oflin0UnTju6SuItKqeNOopbchO01C&#10;s7Mhu03iv3eFQm/z8T1nvuxMKRqqXWFZwaAfgSBOrS44U3BKPnqvIJxH1lhaJgVXcrBcPD7MMda2&#10;5QM1R5+JEMIuRgW591UspUtzMuj6tiIO3LetDfoA60zqGtsQbko5jKKpNFhwaMixonVO6c/x1yj4&#10;esk+967bnNvRZFS9b5tkdtGJUs9P3eoNhKfO/4v/3Dsd5o9ncH8mX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HkrEAAAA3AAAAA8AAAAAAAAAAAAAAAAAmAIAAGRycy9k&#10;b3ducmV2LnhtbFBLBQYAAAAABAAEAPUAAACJAwAAAAA=&#10;" fillcolor="white [3201]" stroked="f" strokeweight=".5pt">
                          <v:textbox>
                            <w:txbxContent>
                              <w:p w:rsidR="009F58C8" w:rsidRPr="00874521" w:rsidRDefault="009F58C8" w:rsidP="00874521">
                                <w:pPr>
                                  <w:rPr>
                                    <w:rFonts w:ascii="Times New Roman" w:hAnsi="Times New Roman"/>
                                    <w:b/>
                                    <w:sz w:val="16"/>
                                    <w:szCs w:val="16"/>
                                  </w:rPr>
                                </w:pPr>
                                <w:r w:rsidRPr="00874521">
                                  <w:rPr>
                                    <w:rFonts w:ascii="Times New Roman" w:hAnsi="Times New Roman"/>
                                    <w:b/>
                                    <w:sz w:val="16"/>
                                    <w:szCs w:val="16"/>
                                  </w:rPr>
                                  <w:t>1</w:t>
                                </w:r>
                              </w:p>
                            </w:txbxContent>
                          </v:textbox>
                        </v:shape>
                        <v:shape id="Надпись 148" o:spid="_x0000_s1102" type="#_x0000_t202" style="position:absolute;left:9372;top:5105;width:251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KOMcA&#10;AADcAAAADwAAAGRycy9kb3ducmV2LnhtbESPQU/CQBCF7yb8h82QeDGyVUBJZSGEqBBuUsV4m3TH&#10;trE723TXtvx75mDibSbvzXvfLNeDq1VHbag8G7ibJKCIc28rLgy8Zy+3C1AhIlusPZOBMwVYr0ZX&#10;S0yt7/mNumMslIRwSNFAGWOTah3ykhyGiW+IRfv2rcMoa1to22Iv4a7W90nyoB1WLA0lNrQtKf85&#10;/joDXzfF5yEMrx/9dD5tnndd9niymTHX42HzBCrSEP/Nf9d7K/gz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ijjHAAAA3AAAAA8AAAAAAAAAAAAAAAAAmAIAAGRy&#10;cy9kb3ducmV2LnhtbFBLBQYAAAAABAAEAPUAAACMAwAAAAA=&#10;" fillcolor="white [3201]" stroked="f" strokeweight=".5pt">
                          <v:textbox>
                            <w:txbxContent>
                              <w:p w:rsidR="009F58C8" w:rsidRPr="00874521" w:rsidRDefault="009F58C8" w:rsidP="00874521">
                                <w:pPr>
                                  <w:rPr>
                                    <w:rFonts w:ascii="Times New Roman" w:hAnsi="Times New Roman"/>
                                    <w:b/>
                                    <w:sz w:val="16"/>
                                    <w:szCs w:val="16"/>
                                  </w:rPr>
                                </w:pPr>
                                <w:r>
                                  <w:rPr>
                                    <w:rFonts w:ascii="Times New Roman" w:hAnsi="Times New Roman"/>
                                    <w:b/>
                                    <w:sz w:val="16"/>
                                    <w:szCs w:val="16"/>
                                  </w:rPr>
                                  <w:t>3</w:t>
                                </w:r>
                              </w:p>
                            </w:txbxContent>
                          </v:textbox>
                        </v:shape>
                        <v:shape id="Надпись 149" o:spid="_x0000_s1103" type="#_x0000_t202" style="position:absolute;left:1143;top:5486;width:251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vo8UA&#10;AADcAAAADwAAAGRycy9kb3ducmV2LnhtbERPS2vCQBC+F/oflil4Kbqx1lfqKkXqg95qtMXbkJ0m&#10;wexsyK5J+u/dQqG3+fies1h1phQN1a6wrGA4iEAQp1YXnCk4Jpv+DITzyBpLy6Tghxyslvd3C4y1&#10;bfmDmoPPRAhhF6OC3PsqltKlORl0A1sRB+7b1gZ9gHUmdY1tCDelfIqiiTRYcGjIsaJ1TunlcDUK&#10;zo/Z17vrtqd2NB5Vb7smmX7qRKneQ/f6AsJT5//Ff+69DvOf5/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C+jxQAAANwAAAAPAAAAAAAAAAAAAAAAAJgCAABkcnMv&#10;ZG93bnJldi54bWxQSwUGAAAAAAQABAD1AAAAigMAAAAA&#10;" fillcolor="white [3201]" stroked="f" strokeweight=".5pt">
                          <v:textbox>
                            <w:txbxContent>
                              <w:p w:rsidR="009F58C8" w:rsidRPr="00874521" w:rsidRDefault="009F58C8" w:rsidP="00874521">
                                <w:pPr>
                                  <w:rPr>
                                    <w:rFonts w:ascii="Times New Roman" w:hAnsi="Times New Roman"/>
                                    <w:b/>
                                    <w:sz w:val="16"/>
                                    <w:szCs w:val="16"/>
                                  </w:rPr>
                                </w:pPr>
                                <w:r>
                                  <w:rPr>
                                    <w:rFonts w:ascii="Times New Roman" w:hAnsi="Times New Roman"/>
                                    <w:b/>
                                    <w:sz w:val="16"/>
                                    <w:szCs w:val="16"/>
                                  </w:rPr>
                                  <w:t>2</w:t>
                                </w:r>
                              </w:p>
                            </w:txbxContent>
                          </v:textbox>
                        </v:shape>
                      </v:group>
                      <v:oval id="Овал 132" o:spid="_x0000_s1104" style="position:absolute;left:3124;top:3505;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PrMIA&#10;AADcAAAADwAAAGRycy9kb3ducmV2LnhtbERPS4vCMBC+L/gfwgje1tQKslSj7IqClyrrA69DM9uW&#10;bSalSbX6640geJuP7zmzRWcqcaHGlZYVjIYRCOLM6pJzBcfD+vMLhPPIGivLpOBGDhbz3scME22v&#10;/EuXvc9FCGGXoILC+zqR0mUFGXRDWxMH7s82Bn2ATS51g9cQbioZR9FEGiw5NBRY07Kg7H/fGgWr&#10;NDX38/GWx+vdIU5/tu3qdG6VGvS77ykIT51/i1/ujQ7zx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c+swgAAANwAAAAPAAAAAAAAAAAAAAAAAJgCAABkcnMvZG93&#10;bnJldi54bWxQSwUGAAAAAAQABAD1AAAAhwMAAAAA&#10;" fillcolor="white [3201]" strokecolor="#9bbb59 [3206]" strokeweight="2pt"/>
                    </v:group>
                  </w:pict>
                </mc:Fallback>
              </mc:AlternateContent>
            </w: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534D9E" w:rsidRPr="006B30A1" w:rsidRDefault="00534D9E"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r w:rsidRPr="006B30A1">
              <w:rPr>
                <w:rFonts w:ascii="Times New Roman" w:eastAsia="Times-Roman" w:hAnsi="Times New Roman"/>
                <w:sz w:val="24"/>
                <w:szCs w:val="24"/>
                <w:lang w:val="kk-KZ"/>
              </w:rPr>
              <w:t>Б</w:t>
            </w:r>
          </w:p>
        </w:tc>
        <w:tc>
          <w:tcPr>
            <w:tcW w:w="2526" w:type="dxa"/>
          </w:tcPr>
          <w:p w:rsidR="00FD79DF" w:rsidRPr="006B30A1" w:rsidRDefault="00534D9E" w:rsidP="00A44BFB">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eastAsia="Times-Roman" w:hAnsi="Times New Roman"/>
                <w:noProof/>
                <w:sz w:val="24"/>
                <w:szCs w:val="24"/>
              </w:rPr>
              <mc:AlternateContent>
                <mc:Choice Requires="wpg">
                  <w:drawing>
                    <wp:anchor distT="0" distB="0" distL="114300" distR="114300" simplePos="0" relativeHeight="251661824" behindDoc="0" locked="0" layoutInCell="1" allowOverlap="1" wp14:anchorId="6DD54F33" wp14:editId="2B4C55EF">
                      <wp:simplePos x="0" y="0"/>
                      <wp:positionH relativeFrom="column">
                        <wp:posOffset>1532255</wp:posOffset>
                      </wp:positionH>
                      <wp:positionV relativeFrom="paragraph">
                        <wp:posOffset>60960</wp:posOffset>
                      </wp:positionV>
                      <wp:extent cx="1303020" cy="1303020"/>
                      <wp:effectExtent l="0" t="0" r="11430" b="11430"/>
                      <wp:wrapNone/>
                      <wp:docPr id="163" name="Группа 163"/>
                      <wp:cNvGraphicFramePr/>
                      <a:graphic xmlns:a="http://schemas.openxmlformats.org/drawingml/2006/main">
                        <a:graphicData uri="http://schemas.microsoft.com/office/word/2010/wordprocessingGroup">
                          <wpg:wgp>
                            <wpg:cNvGrpSpPr/>
                            <wpg:grpSpPr>
                              <a:xfrm>
                                <a:off x="0" y="0"/>
                                <a:ext cx="1303020" cy="1303020"/>
                                <a:chOff x="0" y="0"/>
                                <a:chExt cx="1303020" cy="1303020"/>
                              </a:xfrm>
                            </wpg:grpSpPr>
                            <wpg:grpSp>
                              <wpg:cNvPr id="164" name="Группа 164"/>
                              <wpg:cNvGrpSpPr/>
                              <wpg:grpSpPr>
                                <a:xfrm>
                                  <a:off x="0" y="0"/>
                                  <a:ext cx="1303020" cy="1303020"/>
                                  <a:chOff x="0" y="0"/>
                                  <a:chExt cx="1303020" cy="1303020"/>
                                </a:xfrm>
                              </wpg:grpSpPr>
                              <wps:wsp>
                                <wps:cNvPr id="165" name="Овал 165"/>
                                <wps:cNvSpPr/>
                                <wps:spPr>
                                  <a:xfrm>
                                    <a:off x="0" y="0"/>
                                    <a:ext cx="1303020" cy="13030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Овал 166"/>
                                <wps:cNvSpPr/>
                                <wps:spPr>
                                  <a:xfrm>
                                    <a:off x="777240" y="3124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Овал 167"/>
                                <wps:cNvSpPr/>
                                <wps:spPr>
                                  <a:xfrm>
                                    <a:off x="312420" y="82296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Овал 168"/>
                                <wps:cNvSpPr/>
                                <wps:spPr>
                                  <a:xfrm>
                                    <a:off x="853440" y="784860"/>
                                    <a:ext cx="19050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Надпись 169"/>
                                <wps:cNvSpPr txBox="1"/>
                                <wps:spPr>
                                  <a:xfrm>
                                    <a:off x="754380" y="82550"/>
                                    <a:ext cx="213360" cy="214630"/>
                                  </a:xfrm>
                                  <a:prstGeom prst="rect">
                                    <a:avLst/>
                                  </a:prstGeom>
                                  <a:solidFill>
                                    <a:schemeClr val="lt1"/>
                                  </a:solidFill>
                                  <a:ln w="6350">
                                    <a:noFill/>
                                  </a:ln>
                                </wps:spPr>
                                <wps:txbx>
                                  <w:txbxContent>
                                    <w:p w:rsidR="009F58C8" w:rsidRPr="00874521" w:rsidRDefault="009F58C8" w:rsidP="00874521">
                                      <w:pPr>
                                        <w:rPr>
                                          <w:rFonts w:ascii="Times New Roman" w:hAnsi="Times New Roman"/>
                                          <w:sz w:val="16"/>
                                          <w:szCs w:val="16"/>
                                        </w:rPr>
                                      </w:pPr>
                                      <w:r>
                                        <w:rPr>
                                          <w:rFonts w:ascii="Times New Roman" w:hAnsi="Times New Roman"/>
                                          <w:sz w:val="16"/>
                                          <w:szCs w:val="16"/>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Надпись 170"/>
                                <wps:cNvSpPr txBox="1"/>
                                <wps:spPr>
                                  <a:xfrm>
                                    <a:off x="297179" y="82550"/>
                                    <a:ext cx="342463" cy="214630"/>
                                  </a:xfrm>
                                  <a:prstGeom prst="rect">
                                    <a:avLst/>
                                  </a:prstGeom>
                                  <a:solidFill>
                                    <a:schemeClr val="lt1"/>
                                  </a:solidFill>
                                  <a:ln w="6350">
                                    <a:noFill/>
                                  </a:ln>
                                </wps:spPr>
                                <wps:txbx>
                                  <w:txbxContent>
                                    <w:p w:rsidR="009F58C8" w:rsidRPr="00874521" w:rsidRDefault="009F58C8" w:rsidP="00874521">
                                      <w:pPr>
                                        <w:rPr>
                                          <w:rFonts w:ascii="Times New Roman" w:hAnsi="Times New Roman"/>
                                          <w:b/>
                                          <w:sz w:val="16"/>
                                          <w:szCs w:val="16"/>
                                        </w:rPr>
                                      </w:pPr>
                                      <w:r>
                                        <w:rPr>
                                          <w:rFonts w:ascii="Times New Roman" w:hAnsi="Times New Roman"/>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Надпись 171"/>
                                <wps:cNvSpPr txBox="1"/>
                                <wps:spPr>
                                  <a:xfrm>
                                    <a:off x="906780" y="541020"/>
                                    <a:ext cx="251460" cy="182880"/>
                                  </a:xfrm>
                                  <a:prstGeom prst="rect">
                                    <a:avLst/>
                                  </a:prstGeom>
                                  <a:solidFill>
                                    <a:schemeClr val="lt1"/>
                                  </a:solidFill>
                                  <a:ln w="6350">
                                    <a:noFill/>
                                  </a:ln>
                                </wps:spPr>
                                <wps:txbx>
                                  <w:txbxContent>
                                    <w:p w:rsidR="009F58C8" w:rsidRPr="00874521" w:rsidRDefault="009F58C8" w:rsidP="00874521">
                                      <w:pPr>
                                        <w:rPr>
                                          <w:rFonts w:ascii="Times New Roman" w:hAnsi="Times New Roman"/>
                                          <w:b/>
                                          <w:sz w:val="16"/>
                                          <w:szCs w:val="16"/>
                                        </w:rPr>
                                      </w:pPr>
                                      <w:r w:rsidRPr="00874521">
                                        <w:rPr>
                                          <w:rFonts w:ascii="Times New Roman" w:hAnsi="Times New Roman"/>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Надпись 172"/>
                                <wps:cNvSpPr txBox="1"/>
                                <wps:spPr>
                                  <a:xfrm>
                                    <a:off x="152400" y="609600"/>
                                    <a:ext cx="251460" cy="182880"/>
                                  </a:xfrm>
                                  <a:prstGeom prst="rect">
                                    <a:avLst/>
                                  </a:prstGeom>
                                  <a:solidFill>
                                    <a:schemeClr val="lt1"/>
                                  </a:solidFill>
                                  <a:ln w="6350">
                                    <a:noFill/>
                                  </a:ln>
                                </wps:spPr>
                                <wps:txbx>
                                  <w:txbxContent>
                                    <w:p w:rsidR="009F58C8" w:rsidRPr="00874521" w:rsidRDefault="009F58C8" w:rsidP="00874521">
                                      <w:pPr>
                                        <w:rPr>
                                          <w:rFonts w:ascii="Times New Roman" w:hAnsi="Times New Roman"/>
                                          <w:b/>
                                          <w:sz w:val="16"/>
                                          <w:szCs w:val="16"/>
                                        </w:rPr>
                                      </w:pPr>
                                      <w:r>
                                        <w:rPr>
                                          <w:rFonts w:ascii="Times New Roman" w:hAnsi="Times New Roman"/>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 name="Овал 173"/>
                              <wps:cNvSpPr/>
                              <wps:spPr>
                                <a:xfrm>
                                  <a:off x="312420" y="3505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D54F33" id="Группа 163" o:spid="_x0000_s1105" style="position:absolute;left:0;text-align:left;margin-left:120.65pt;margin-top:4.8pt;width:102.6pt;height:102.6pt;z-index:251661824" coordsize="13030,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">
                      <v:group id="Группа 164" o:spid="_x0000_s1106" style="position:absolute;width:13030;height:13030" coordsize="13030,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oval id="Овал 165" o:spid="_x0000_s1107" style="position:absolute;width:13030;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4xcQA&#10;AADcAAAADwAAAGRycy9kb3ducmV2LnhtbERPS2vCQBC+C/0PyxR6M5sGKhJdxRaFXtKipngdsmMS&#10;zM6G7OZhf323UOhtPr7nrLeTacRAnastK3iOYhDEhdU1lwry82G+BOE8ssbGMim4k4Pt5mG2xlTb&#10;kY80nHwpQgi7FBVU3replK6oyKCLbEscuKvtDPoAu1LqDscQbhqZxPFCGqw5NFTY0ltFxe3UGwX7&#10;LDPfl/xeJofPc5K9fvT7r0uv1NPjtFuB8DT5f/Gf+12H+YsX+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7eMXEAAAA3AAAAA8AAAAAAAAAAAAAAAAAmAIAAGRycy9k&#10;b3ducmV2LnhtbFBLBQYAAAAABAAEAPUAAACJAwAAAAA=&#10;" fillcolor="white [3201]" strokecolor="#9bbb59 [3206]" strokeweight="2pt"/>
                        <v:oval id="Овал 166" o:spid="_x0000_s1108" style="position:absolute;left:7772;top:3124;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mssIA&#10;AADcAAAADwAAAGRycy9kb3ducmV2LnhtbERPS4vCMBC+L/gfwgh7W1N7KFKNoqLgpSvrA69DM7bF&#10;ZlKaVKu/3iws7G0+vufMFr2pxZ1aV1lWMB5FIIhzqysuFJyO268JCOeRNdaWScGTHCzmg48Zpto+&#10;+IfuB1+IEMIuRQWl900qpctLMuhGtiEO3NW2Bn2AbSF1i48QbmoZR1EiDVYcGkpsaF1Sfjt0RsEm&#10;y8zrcnoW8XZ/jLPVd7c5XzqlPof9cgrCU+//xX/unQ7zkwR+nw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eaywgAAANwAAAAPAAAAAAAAAAAAAAAAAJgCAABkcnMvZG93&#10;bnJldi54bWxQSwUGAAAAAAQABAD1AAAAhwMAAAAA&#10;" fillcolor="white [3201]" strokecolor="#9bbb59 [3206]" strokeweight="2pt"/>
                        <v:oval id="Овал 167" o:spid="_x0000_s1109" style="position:absolute;left:3124;top:8229;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DKcMA&#10;AADcAAAADwAAAGRycy9kb3ducmV2LnhtbERPS4vCMBC+L/gfwgje1tQeVLpGWUXBSxUfi9ehmW3L&#10;NpPSpFr99UYQ9jYf33Nmi85U4kqNKy0rGA0jEMSZ1SXnCs6nzecUhPPIGivLpOBODhbz3scME21v&#10;fKDr0ecihLBLUEHhfZ1I6bKCDLqhrYkD92sbgz7AJpe6wVsIN5WMo2gsDZYcGgqsaVVQ9ndsjYJ1&#10;mprH5XzP483+FKfLXbv+ubRKDfrd9xcIT53/F7/dWx3mjyfwei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DKcMAAADcAAAADwAAAAAAAAAAAAAAAACYAgAAZHJzL2Rv&#10;d25yZXYueG1sUEsFBgAAAAAEAAQA9QAAAIgDAAAAAA==&#10;" fillcolor="white [3201]" strokecolor="#9bbb59 [3206]" strokeweight="2pt"/>
                        <v:oval id="Овал 168" o:spid="_x0000_s1110" style="position:absolute;left:8534;top:7848;width:1905;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W8YA&#10;AADcAAAADwAAAGRycy9kb3ducmV2LnhtbESPT2vCQBDF70K/wzKF3nRjDlJSV1FR6CUt/ileh+yY&#10;BLOzIbvR2E/fORS8zfDevPeb+XJwjbpRF2rPBqaTBBRx4W3NpYHTcTd+BxUissXGMxl4UIDl4mU0&#10;x8z6O+/pdoilkhAOGRqoYmwzrUNRkcMw8S2xaBffOYyydqW2Hd4l3DU6TZKZdlizNFTY0qai4nro&#10;nYFtnrvf8+lRprvvY5qvv/rtz7k35u11WH2AijTEp/n/+tMK/kx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W8YAAADcAAAADwAAAAAAAAAAAAAAAACYAgAAZHJz&#10;L2Rvd25yZXYueG1sUEsFBgAAAAAEAAQA9QAAAIsDAAAAAA==&#10;" fillcolor="white [3201]" strokecolor="#9bbb59 [3206]" strokeweight="2pt"/>
                        <v:shape id="Надпись 169" o:spid="_x0000_s1111" type="#_x0000_t202" style="position:absolute;left:7543;top:825;width:2134;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zw8QA&#10;AADcAAAADwAAAGRycy9kb3ducmV2LnhtbERPTWvCQBC9C/0PyxR6KbpppWqjq5SiVbxptKW3ITsm&#10;odnZkF2T9N+7guBtHu9zZovOlKKh2hWWFbwMIhDEqdUFZwoOyao/AeE8ssbSMin4JweL+UNvhrG2&#10;Le+o2ftMhBB2MSrIva9iKV2ak0E3sBVx4E62NugDrDOpa2xDuCnlaxSNpMGCQ0OOFX3mlP7tz0bB&#10;73P2s3Xd17Edvg2r5bpJxt86UerpsfuYgvDU+bv45t7oMH/0D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c8PEAAAA3AAAAA8AAAAAAAAAAAAAAAAAmAIAAGRycy9k&#10;b3ducmV2LnhtbFBLBQYAAAAABAAEAPUAAACJAwAAAAA=&#10;" fillcolor="white [3201]" stroked="f" strokeweight=".5pt">
                          <v:textbox>
                            <w:txbxContent>
                              <w:p w:rsidR="009F58C8" w:rsidRPr="00874521" w:rsidRDefault="009F58C8" w:rsidP="00874521">
                                <w:pPr>
                                  <w:rPr>
                                    <w:rFonts w:ascii="Times New Roman" w:hAnsi="Times New Roman"/>
                                    <w:sz w:val="16"/>
                                    <w:szCs w:val="16"/>
                                  </w:rPr>
                                </w:pPr>
                                <w:r>
                                  <w:rPr>
                                    <w:rFonts w:ascii="Times New Roman" w:hAnsi="Times New Roman"/>
                                    <w:sz w:val="16"/>
                                    <w:szCs w:val="16"/>
                                  </w:rPr>
                                  <w:t>Б</w:t>
                                </w:r>
                              </w:p>
                            </w:txbxContent>
                          </v:textbox>
                        </v:shape>
                        <v:shape id="Надпись 170" o:spid="_x0000_s1112" type="#_x0000_t202" style="position:absolute;left:2971;top:825;width:342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g8cA&#10;AADcAAAADwAAAGRycy9kb3ducmV2LnhtbESPT2vCQBDF74LfYZlCL0U3rVQldZVS+g9vGm3pbchO&#10;k2B2NmS3Sfz2zqHgbYb35r3frDaDq1VHbag8G7ifJqCIc28rLgwcsrfJElSIyBZrz2TgTAE26/Fo&#10;han1Pe+o28dCSQiHFA2UMTap1iEvyWGY+oZYtF/fOoyytoW2LfYS7mr9kCRz7bBiaSixoZeS8tP+&#10;zxn4uSu+t2F4P/azx1nz+tFliy+bGXN7Mzw/gYo0xKv5//rT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2TIPHAAAA3AAAAA8AAAAAAAAAAAAAAAAAmAIAAGRy&#10;cy9kb3ducmV2LnhtbFBLBQYAAAAABAAEAPUAAACMAwAAAAA=&#10;" fillcolor="white [3201]" stroked="f" strokeweight=".5pt">
                          <v:textbox>
                            <w:txbxContent>
                              <w:p w:rsidR="009F58C8" w:rsidRPr="00874521" w:rsidRDefault="009F58C8" w:rsidP="00874521">
                                <w:pPr>
                                  <w:rPr>
                                    <w:rFonts w:ascii="Times New Roman" w:hAnsi="Times New Roman"/>
                                    <w:b/>
                                    <w:sz w:val="16"/>
                                    <w:szCs w:val="16"/>
                                  </w:rPr>
                                </w:pPr>
                                <w:r>
                                  <w:rPr>
                                    <w:rFonts w:ascii="Times New Roman" w:hAnsi="Times New Roman"/>
                                    <w:b/>
                                    <w:sz w:val="16"/>
                                    <w:szCs w:val="16"/>
                                  </w:rPr>
                                  <w:t>3</w:t>
                                </w:r>
                              </w:p>
                            </w:txbxContent>
                          </v:textbox>
                        </v:shape>
                        <v:shape id="Надпись 171" o:spid="_x0000_s1113" type="#_x0000_t202" style="position:absolute;left:9067;top:5410;width:251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pGMQA&#10;AADcAAAADwAAAGRycy9kb3ducmV2LnhtbERPS2vCQBC+C/0Pywi9iG6s+CC6SiltLd402uJtyI5J&#10;aHY2ZLdJ/PddQfA2H99zVpvOlKKh2hWWFYxHEQji1OqCMwXH5GO4AOE8ssbSMim4koPN+qm3wljb&#10;lvfUHHwmQgi7GBXk3lexlC7NyaAb2Yo4cBdbG/QB1pnUNbYh3JTyJYpm0mDBoSHHit5ySn8Pf0bB&#10;eZD97Fz3eWon00n1vm2S+bdOlHrud69LEJ46/xDf3V86zJ+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6RjEAAAA3AAAAA8AAAAAAAAAAAAAAAAAmAIAAGRycy9k&#10;b3ducmV2LnhtbFBLBQYAAAAABAAEAPUAAACJAwAAAAA=&#10;" fillcolor="white [3201]" stroked="f" strokeweight=".5pt">
                          <v:textbox>
                            <w:txbxContent>
                              <w:p w:rsidR="009F58C8" w:rsidRPr="00874521" w:rsidRDefault="009F58C8" w:rsidP="00874521">
                                <w:pPr>
                                  <w:rPr>
                                    <w:rFonts w:ascii="Times New Roman" w:hAnsi="Times New Roman"/>
                                    <w:b/>
                                    <w:sz w:val="16"/>
                                    <w:szCs w:val="16"/>
                                  </w:rPr>
                                </w:pPr>
                                <w:r w:rsidRPr="00874521">
                                  <w:rPr>
                                    <w:rFonts w:ascii="Times New Roman" w:hAnsi="Times New Roman"/>
                                    <w:b/>
                                    <w:sz w:val="16"/>
                                    <w:szCs w:val="16"/>
                                  </w:rPr>
                                  <w:t>2</w:t>
                                </w:r>
                              </w:p>
                            </w:txbxContent>
                          </v:textbox>
                        </v:shape>
                        <v:shape id="Надпись 172" o:spid="_x0000_s1114" type="#_x0000_t202" style="position:absolute;left:1524;top:6096;width:251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3b8QA&#10;AADcAAAADwAAAGRycy9kb3ducmV2LnhtbERPTWvCQBC9F/wPyxS8lLpRsUrqKiJai7cmVeltyE6T&#10;YHY2ZLdJ/PddodDbPN7nLNe9qURLjSstKxiPIhDEmdUl5wo+0/3zAoTzyBory6TgRg7Wq8HDEmNt&#10;O/6gNvG5CCHsYlRQeF/HUrqsIINuZGviwH3bxqAPsMmlbrAL4aaSkyh6kQZLDg0F1rQtKLsmP0bB&#10;11N+Obr+7dRNZ9N6d2jT+VmnSg0f+80rCE+9/xf/ud91mD+fwP2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d2/EAAAA3AAAAA8AAAAAAAAAAAAAAAAAmAIAAGRycy9k&#10;b3ducmV2LnhtbFBLBQYAAAAABAAEAPUAAACJAwAAAAA=&#10;" fillcolor="white [3201]" stroked="f" strokeweight=".5pt">
                          <v:textbox>
                            <w:txbxContent>
                              <w:p w:rsidR="009F58C8" w:rsidRPr="00874521" w:rsidRDefault="009F58C8" w:rsidP="00874521">
                                <w:pPr>
                                  <w:rPr>
                                    <w:rFonts w:ascii="Times New Roman" w:hAnsi="Times New Roman"/>
                                    <w:b/>
                                    <w:sz w:val="16"/>
                                    <w:szCs w:val="16"/>
                                  </w:rPr>
                                </w:pPr>
                                <w:r>
                                  <w:rPr>
                                    <w:rFonts w:ascii="Times New Roman" w:hAnsi="Times New Roman"/>
                                    <w:b/>
                                    <w:sz w:val="16"/>
                                    <w:szCs w:val="16"/>
                                  </w:rPr>
                                  <w:t>1</w:t>
                                </w:r>
                              </w:p>
                            </w:txbxContent>
                          </v:textbox>
                        </v:shape>
                      </v:group>
                      <v:oval id="Овал 173" o:spid="_x0000_s1115" style="position:absolute;left:3124;top:3505;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T98MA&#10;AADcAAAADwAAAGRycy9kb3ducmV2LnhtbERPS2vCQBC+F/wPywi91Y0RrERXUVHoJS2+8DpkxySY&#10;nQ3ZjUZ/fbdQ8DYf33Nmi85U4kaNKy0rGA4iEMSZ1SXnCo6H7ccEhPPIGivLpOBBDhbz3tsME23v&#10;vKPb3ucihLBLUEHhfZ1I6bKCDLqBrYkDd7GNQR9gk0vd4D2Em0rGUTSWBksODQXWtC4ou+5bo2CT&#10;puZ5Pj7yePtziNPVd7s5nVul3vvdcgrCU+df4n/3lw7zP0fw90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T98MAAADcAAAADwAAAAAAAAAAAAAAAACYAgAAZHJzL2Rv&#10;d25yZXYueG1sUEsFBgAAAAAEAAQA9QAAAIgDAAAAAA==&#10;" fillcolor="white [3201]" strokecolor="#9bbb59 [3206]" strokeweight="2pt"/>
                    </v:group>
                  </w:pict>
                </mc:Fallback>
              </mc:AlternateContent>
            </w:r>
            <w:r w:rsidR="00FD79DF" w:rsidRPr="006B30A1">
              <w:rPr>
                <w:noProof/>
                <w:sz w:val="24"/>
                <w:szCs w:val="24"/>
              </w:rPr>
              <w:drawing>
                <wp:inline distT="0" distB="0" distL="0" distR="0" wp14:anchorId="27326DDD" wp14:editId="54AD7759">
                  <wp:extent cx="1427137" cy="143256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a:off x="0" y="0"/>
                            <a:ext cx="1427137" cy="1432560"/>
                          </a:xfrm>
                          <a:prstGeom prst="rect">
                            <a:avLst/>
                          </a:prstGeom>
                          <a:noFill/>
                          <a:ln>
                            <a:noFill/>
                          </a:ln>
                        </pic:spPr>
                      </pic:pic>
                    </a:graphicData>
                  </a:graphic>
                </wp:inline>
              </w:drawing>
            </w:r>
          </w:p>
          <w:p w:rsidR="00A44BFB" w:rsidRPr="006B30A1" w:rsidRDefault="00A44BFB" w:rsidP="00A44BFB">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eastAsia="Times-Roman" w:hAnsi="Times New Roman"/>
                <w:sz w:val="24"/>
                <w:szCs w:val="24"/>
                <w:lang w:val="kk-KZ"/>
              </w:rPr>
              <w:t>В</w:t>
            </w:r>
          </w:p>
        </w:tc>
        <w:tc>
          <w:tcPr>
            <w:tcW w:w="2113" w:type="dxa"/>
          </w:tcPr>
          <w:p w:rsidR="00FD79DF" w:rsidRPr="006B30A1" w:rsidRDefault="00FD79DF" w:rsidP="00A44BFB">
            <w:pPr>
              <w:autoSpaceDE w:val="0"/>
              <w:autoSpaceDN w:val="0"/>
              <w:adjustRightInd w:val="0"/>
              <w:spacing w:after="0" w:line="240" w:lineRule="auto"/>
              <w:jc w:val="both"/>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p>
          <w:p w:rsidR="00534D9E" w:rsidRPr="006B30A1" w:rsidRDefault="00534D9E" w:rsidP="00A44BFB">
            <w:pPr>
              <w:spacing w:after="0" w:line="240" w:lineRule="auto"/>
              <w:rPr>
                <w:rFonts w:ascii="Times New Roman" w:eastAsia="Times-Roman" w:hAnsi="Times New Roman"/>
                <w:sz w:val="24"/>
                <w:szCs w:val="24"/>
                <w:lang w:val="kk-KZ"/>
              </w:rPr>
            </w:pPr>
          </w:p>
          <w:p w:rsidR="00A44BFB" w:rsidRPr="006B30A1" w:rsidRDefault="00A44BFB" w:rsidP="00A44BFB">
            <w:pPr>
              <w:spacing w:after="0" w:line="240" w:lineRule="auto"/>
              <w:rPr>
                <w:rFonts w:ascii="Times New Roman" w:eastAsia="Times-Roman" w:hAnsi="Times New Roman"/>
                <w:sz w:val="24"/>
                <w:szCs w:val="24"/>
                <w:lang w:val="kk-KZ"/>
              </w:rPr>
            </w:pPr>
            <w:r w:rsidRPr="006B30A1">
              <w:rPr>
                <w:rFonts w:ascii="Times New Roman" w:eastAsia="Times-Roman" w:hAnsi="Times New Roman"/>
                <w:sz w:val="24"/>
                <w:szCs w:val="24"/>
                <w:lang w:val="kk-KZ"/>
              </w:rPr>
              <w:t>Г</w:t>
            </w:r>
          </w:p>
        </w:tc>
      </w:tr>
    </w:tbl>
    <w:p w:rsidR="00FD79DF" w:rsidRPr="006B30A1" w:rsidRDefault="00FD79DF" w:rsidP="002321DC">
      <w:pPr>
        <w:autoSpaceDE w:val="0"/>
        <w:autoSpaceDN w:val="0"/>
        <w:adjustRightInd w:val="0"/>
        <w:spacing w:after="0" w:line="240" w:lineRule="auto"/>
        <w:jc w:val="both"/>
        <w:rPr>
          <w:rFonts w:ascii="Times New Roman" w:eastAsia="Times-Roman" w:hAnsi="Times New Roman"/>
          <w:sz w:val="24"/>
          <w:szCs w:val="24"/>
          <w:lang w:val="kk-KZ"/>
        </w:rPr>
      </w:pPr>
    </w:p>
    <w:p w:rsidR="00A34F8F" w:rsidRPr="006B30A1" w:rsidRDefault="00A34F8F" w:rsidP="00A34F8F">
      <w:pPr>
        <w:autoSpaceDE w:val="0"/>
        <w:autoSpaceDN w:val="0"/>
        <w:adjustRightInd w:val="0"/>
        <w:spacing w:after="0" w:line="240" w:lineRule="auto"/>
        <w:jc w:val="center"/>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Сурет </w:t>
      </w:r>
      <w:r w:rsidR="00E96846" w:rsidRPr="006B30A1">
        <w:rPr>
          <w:rFonts w:ascii="Times New Roman" w:eastAsia="Times-Roman" w:hAnsi="Times New Roman"/>
          <w:sz w:val="28"/>
          <w:szCs w:val="28"/>
          <w:lang w:val="kk-KZ"/>
        </w:rPr>
        <w:t>1</w:t>
      </w:r>
      <w:r w:rsidR="00B170A7" w:rsidRPr="006B30A1">
        <w:rPr>
          <w:rFonts w:ascii="Times New Roman" w:eastAsia="Times-Roman" w:hAnsi="Times New Roman"/>
          <w:sz w:val="28"/>
          <w:szCs w:val="28"/>
          <w:lang w:val="kk-KZ"/>
        </w:rPr>
        <w:t>7</w:t>
      </w:r>
      <w:r w:rsidRPr="006B30A1">
        <w:rPr>
          <w:rFonts w:ascii="Times New Roman" w:eastAsia="Times-Roman" w:hAnsi="Times New Roman"/>
          <w:sz w:val="28"/>
          <w:szCs w:val="28"/>
          <w:lang w:val="kk-KZ"/>
        </w:rPr>
        <w:t xml:space="preserve"> – Шайқурай сулы </w:t>
      </w:r>
      <w:r w:rsidR="00E613A2" w:rsidRPr="006B30A1">
        <w:rPr>
          <w:rFonts w:ascii="Times New Roman" w:eastAsia="Times-Roman" w:hAnsi="Times New Roman"/>
          <w:sz w:val="28"/>
          <w:szCs w:val="28"/>
          <w:lang w:val="kk-KZ"/>
        </w:rPr>
        <w:t>тұнбаларының</w:t>
      </w:r>
      <w:r w:rsidRPr="006B30A1">
        <w:rPr>
          <w:rFonts w:ascii="Times New Roman" w:eastAsia="Times-Roman" w:hAnsi="Times New Roman"/>
          <w:sz w:val="28"/>
          <w:szCs w:val="28"/>
          <w:lang w:val="kk-KZ"/>
        </w:rPr>
        <w:t xml:space="preserve"> микро</w:t>
      </w:r>
      <w:r w:rsidR="00A03FDB" w:rsidRPr="006B30A1">
        <w:rPr>
          <w:rFonts w:ascii="Times New Roman" w:eastAsia="Times-Roman" w:hAnsi="Times New Roman"/>
          <w:sz w:val="28"/>
          <w:szCs w:val="28"/>
          <w:lang w:val="kk-KZ"/>
        </w:rPr>
        <w:t>рганизмдердің өсуін теже</w:t>
      </w:r>
      <w:r w:rsidR="00E613A2" w:rsidRPr="006B30A1">
        <w:rPr>
          <w:rFonts w:ascii="Times New Roman" w:eastAsia="Times-Roman" w:hAnsi="Times New Roman"/>
          <w:sz w:val="28"/>
          <w:szCs w:val="28"/>
          <w:lang w:val="kk-KZ"/>
        </w:rPr>
        <w:t>у</w:t>
      </w:r>
      <w:r w:rsidR="00A03FDB" w:rsidRPr="006B30A1">
        <w:rPr>
          <w:rFonts w:ascii="Times New Roman" w:eastAsia="Times-Roman" w:hAnsi="Times New Roman"/>
          <w:sz w:val="28"/>
          <w:szCs w:val="28"/>
          <w:lang w:val="kk-KZ"/>
        </w:rPr>
        <w:t xml:space="preserve"> аймағы</w:t>
      </w:r>
    </w:p>
    <w:p w:rsidR="007E7954" w:rsidRPr="006B30A1" w:rsidRDefault="00C931EC" w:rsidP="00A34F8F">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А – </w:t>
      </w:r>
      <w:r w:rsidRPr="006B30A1">
        <w:rPr>
          <w:rFonts w:ascii="Times New Roman" w:eastAsia="Times-Roman" w:hAnsi="Times New Roman"/>
          <w:iCs/>
          <w:sz w:val="24"/>
          <w:szCs w:val="24"/>
          <w:lang w:val="kk-KZ"/>
        </w:rPr>
        <w:t>Bacillus mesentericus</w:t>
      </w:r>
      <w:r w:rsidRPr="006B30A1">
        <w:rPr>
          <w:rFonts w:ascii="Times New Roman" w:eastAsia="Times-Roman" w:hAnsi="Times New Roman"/>
          <w:sz w:val="24"/>
          <w:szCs w:val="24"/>
          <w:lang w:val="kk-KZ"/>
        </w:rPr>
        <w:t xml:space="preserve">; Б – </w:t>
      </w:r>
      <w:r w:rsidRPr="006B30A1">
        <w:rPr>
          <w:rFonts w:ascii="Times New Roman" w:eastAsia="Times-Roman" w:hAnsi="Times New Roman"/>
          <w:iCs/>
          <w:sz w:val="24"/>
          <w:szCs w:val="24"/>
          <w:lang w:val="kk-KZ"/>
        </w:rPr>
        <w:t>Bacillus mesentericus</w:t>
      </w:r>
      <w:r w:rsidRPr="006B30A1">
        <w:rPr>
          <w:rFonts w:ascii="Times New Roman" w:eastAsia="Times-Roman" w:hAnsi="Times New Roman"/>
          <w:sz w:val="24"/>
          <w:szCs w:val="24"/>
          <w:lang w:val="kk-KZ"/>
        </w:rPr>
        <w:t xml:space="preserve"> штаммына қарсы сулы </w:t>
      </w:r>
      <w:r w:rsidR="00E613A2" w:rsidRPr="006B30A1">
        <w:rPr>
          <w:rFonts w:ascii="Times New Roman" w:eastAsia="Times-Roman" w:hAnsi="Times New Roman"/>
          <w:sz w:val="24"/>
          <w:szCs w:val="24"/>
          <w:lang w:val="kk-KZ"/>
        </w:rPr>
        <w:t>тұнбаны</w:t>
      </w:r>
      <w:r w:rsidR="00354DBF">
        <w:rPr>
          <w:rFonts w:ascii="Times New Roman" w:eastAsia="Times-Roman" w:hAnsi="Times New Roman"/>
          <w:sz w:val="24"/>
          <w:szCs w:val="24"/>
          <w:lang w:val="kk-KZ"/>
        </w:rPr>
        <w:t xml:space="preserve"> енгізу сұлбас</w:t>
      </w:r>
      <w:r w:rsidRPr="006B30A1">
        <w:rPr>
          <w:rFonts w:ascii="Times New Roman" w:eastAsia="Times-Roman" w:hAnsi="Times New Roman"/>
          <w:sz w:val="24"/>
          <w:szCs w:val="24"/>
          <w:lang w:val="kk-KZ"/>
        </w:rPr>
        <w:t>ы; В – Bacillus subtilis; Г – Bacillus subtilis штаммына қарсы сулы</w:t>
      </w:r>
      <w:r w:rsidR="00E613A2" w:rsidRPr="006B30A1">
        <w:rPr>
          <w:rFonts w:ascii="Times New Roman" w:eastAsia="Times-Roman" w:hAnsi="Times New Roman"/>
          <w:sz w:val="24"/>
          <w:szCs w:val="24"/>
          <w:lang w:val="kk-KZ"/>
        </w:rPr>
        <w:t xml:space="preserve"> тұнбағы</w:t>
      </w:r>
      <w:r w:rsidRPr="006B30A1">
        <w:rPr>
          <w:rFonts w:ascii="Times New Roman" w:eastAsia="Times-Roman" w:hAnsi="Times New Roman"/>
          <w:sz w:val="24"/>
          <w:szCs w:val="24"/>
          <w:lang w:val="kk-KZ"/>
        </w:rPr>
        <w:t xml:space="preserve"> енгізу </w:t>
      </w:r>
      <w:r w:rsidR="00354DBF">
        <w:rPr>
          <w:rFonts w:ascii="Times New Roman" w:eastAsia="Times-Roman" w:hAnsi="Times New Roman"/>
          <w:sz w:val="24"/>
          <w:szCs w:val="24"/>
          <w:lang w:val="kk-KZ"/>
        </w:rPr>
        <w:t>сұлбас</w:t>
      </w:r>
      <w:r w:rsidR="00354DBF" w:rsidRPr="006B30A1">
        <w:rPr>
          <w:rFonts w:ascii="Times New Roman" w:eastAsia="Times-Roman" w:hAnsi="Times New Roman"/>
          <w:sz w:val="24"/>
          <w:szCs w:val="24"/>
          <w:lang w:val="kk-KZ"/>
        </w:rPr>
        <w:t>ы</w:t>
      </w:r>
      <w:r w:rsidRPr="006B30A1">
        <w:rPr>
          <w:rFonts w:ascii="Times New Roman" w:eastAsia="Times-Roman" w:hAnsi="Times New Roman"/>
          <w:sz w:val="24"/>
          <w:szCs w:val="24"/>
          <w:lang w:val="kk-KZ"/>
        </w:rPr>
        <w:t xml:space="preserve">. </w:t>
      </w:r>
      <w:r w:rsidR="002321DC" w:rsidRPr="006B30A1">
        <w:rPr>
          <w:rFonts w:ascii="Times New Roman" w:eastAsia="Times-Roman" w:hAnsi="Times New Roman"/>
          <w:sz w:val="24"/>
          <w:szCs w:val="24"/>
          <w:lang w:val="kk-KZ"/>
        </w:rPr>
        <w:t xml:space="preserve">1 – </w:t>
      </w:r>
      <w:r w:rsidR="00C83D64" w:rsidRPr="006B30A1">
        <w:rPr>
          <w:rFonts w:ascii="Times New Roman" w:eastAsia="Times-Roman" w:hAnsi="Times New Roman"/>
          <w:sz w:val="24"/>
          <w:szCs w:val="24"/>
          <w:lang w:val="kk-KZ"/>
        </w:rPr>
        <w:t>1</w:t>
      </w:r>
      <w:r w:rsidR="002321DC" w:rsidRPr="006B30A1">
        <w:rPr>
          <w:rFonts w:ascii="Times New Roman" w:eastAsia="Times-Roman" w:hAnsi="Times New Roman"/>
          <w:sz w:val="24"/>
          <w:szCs w:val="24"/>
          <w:lang w:val="kk-KZ"/>
        </w:rPr>
        <w:t xml:space="preserve">% шайқурай сулы </w:t>
      </w:r>
      <w:r w:rsidR="00E613A2" w:rsidRPr="006B30A1">
        <w:rPr>
          <w:rFonts w:ascii="Times New Roman" w:eastAsia="Times-Roman" w:hAnsi="Times New Roman"/>
          <w:sz w:val="24"/>
          <w:szCs w:val="24"/>
          <w:lang w:val="kk-KZ"/>
        </w:rPr>
        <w:t>тұнбасы</w:t>
      </w:r>
      <w:r w:rsidR="002321DC" w:rsidRPr="006B30A1">
        <w:rPr>
          <w:rFonts w:ascii="Times New Roman" w:eastAsia="Times-Roman" w:hAnsi="Times New Roman"/>
          <w:sz w:val="24"/>
          <w:szCs w:val="24"/>
          <w:lang w:val="kk-KZ"/>
        </w:rPr>
        <w:t xml:space="preserve">; 2 – </w:t>
      </w:r>
      <w:r w:rsidR="00C83D64" w:rsidRPr="006B30A1">
        <w:rPr>
          <w:rFonts w:ascii="Times New Roman" w:eastAsia="Times-Roman" w:hAnsi="Times New Roman"/>
          <w:sz w:val="24"/>
          <w:szCs w:val="24"/>
          <w:lang w:val="kk-KZ"/>
        </w:rPr>
        <w:t>2</w:t>
      </w:r>
      <w:r w:rsidR="002321DC" w:rsidRPr="006B30A1">
        <w:rPr>
          <w:rFonts w:ascii="Times New Roman" w:eastAsia="Times-Roman" w:hAnsi="Times New Roman"/>
          <w:sz w:val="24"/>
          <w:szCs w:val="24"/>
          <w:lang w:val="kk-KZ"/>
        </w:rPr>
        <w:t xml:space="preserve">% шайқурай сулы </w:t>
      </w:r>
      <w:r w:rsidR="00E613A2" w:rsidRPr="006B30A1">
        <w:rPr>
          <w:rFonts w:ascii="Times New Roman" w:eastAsia="Times-Roman" w:hAnsi="Times New Roman"/>
          <w:sz w:val="24"/>
          <w:szCs w:val="24"/>
          <w:lang w:val="kk-KZ"/>
        </w:rPr>
        <w:t>тұнбасы</w:t>
      </w:r>
      <w:r w:rsidR="002321DC" w:rsidRPr="006B30A1">
        <w:rPr>
          <w:rFonts w:ascii="Times New Roman" w:eastAsia="Times-Roman" w:hAnsi="Times New Roman"/>
          <w:sz w:val="24"/>
          <w:szCs w:val="24"/>
          <w:lang w:val="kk-KZ"/>
        </w:rPr>
        <w:t xml:space="preserve">; 3 – </w:t>
      </w:r>
      <w:r w:rsidR="00C83D64" w:rsidRPr="006B30A1">
        <w:rPr>
          <w:rFonts w:ascii="Times New Roman" w:eastAsia="Times-Roman" w:hAnsi="Times New Roman"/>
          <w:sz w:val="24"/>
          <w:szCs w:val="24"/>
          <w:lang w:val="kk-KZ"/>
        </w:rPr>
        <w:t>3</w:t>
      </w:r>
      <w:r w:rsidR="002321DC" w:rsidRPr="006B30A1">
        <w:rPr>
          <w:rFonts w:ascii="Times New Roman" w:eastAsia="Times-Roman" w:hAnsi="Times New Roman"/>
          <w:sz w:val="24"/>
          <w:szCs w:val="24"/>
          <w:lang w:val="kk-KZ"/>
        </w:rPr>
        <w:t xml:space="preserve">% шайқурай сулы </w:t>
      </w:r>
      <w:r w:rsidR="00E613A2" w:rsidRPr="006B30A1">
        <w:rPr>
          <w:rFonts w:ascii="Times New Roman" w:eastAsia="Times-Roman" w:hAnsi="Times New Roman"/>
          <w:sz w:val="24"/>
          <w:szCs w:val="24"/>
          <w:lang w:val="kk-KZ"/>
        </w:rPr>
        <w:t>тұнбасы</w:t>
      </w:r>
      <w:r w:rsidR="002321DC" w:rsidRPr="006B30A1">
        <w:rPr>
          <w:rFonts w:ascii="Times New Roman" w:eastAsia="Times-Roman" w:hAnsi="Times New Roman"/>
          <w:sz w:val="24"/>
          <w:szCs w:val="24"/>
          <w:lang w:val="kk-KZ"/>
        </w:rPr>
        <w:t>;</w:t>
      </w:r>
      <w:r w:rsidR="00C83D64" w:rsidRPr="006B30A1">
        <w:rPr>
          <w:rFonts w:ascii="Times New Roman" w:eastAsia="Times-Roman" w:hAnsi="Times New Roman"/>
          <w:sz w:val="24"/>
          <w:szCs w:val="24"/>
          <w:lang w:val="kk-KZ"/>
        </w:rPr>
        <w:t xml:space="preserve"> </w:t>
      </w:r>
      <w:r w:rsidR="002321DC" w:rsidRPr="006B30A1">
        <w:rPr>
          <w:rFonts w:ascii="Times New Roman" w:eastAsia="Times-Roman" w:hAnsi="Times New Roman"/>
          <w:sz w:val="24"/>
          <w:szCs w:val="24"/>
          <w:lang w:val="kk-KZ"/>
        </w:rPr>
        <w:t>Б – бақылау.</w:t>
      </w:r>
    </w:p>
    <w:p w:rsidR="00C7513B" w:rsidRPr="006B30A1" w:rsidRDefault="00C7513B" w:rsidP="002321DC">
      <w:pPr>
        <w:autoSpaceDE w:val="0"/>
        <w:autoSpaceDN w:val="0"/>
        <w:adjustRightInd w:val="0"/>
        <w:spacing w:after="0" w:line="240" w:lineRule="auto"/>
        <w:jc w:val="both"/>
        <w:rPr>
          <w:rFonts w:ascii="Times New Roman" w:eastAsia="Times-Roman" w:hAnsi="Times New Roman"/>
          <w:sz w:val="28"/>
          <w:szCs w:val="28"/>
          <w:lang w:val="kk-KZ"/>
        </w:rPr>
      </w:pPr>
    </w:p>
    <w:p w:rsidR="00B77DFE" w:rsidRPr="006B30A1" w:rsidRDefault="00C7513B" w:rsidP="002321DC">
      <w:pPr>
        <w:autoSpaceDE w:val="0"/>
        <w:autoSpaceDN w:val="0"/>
        <w:adjustRightInd w:val="0"/>
        <w:spacing w:after="0" w:line="240" w:lineRule="auto"/>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Кесте </w:t>
      </w:r>
      <w:r w:rsidR="00E96846" w:rsidRPr="006B30A1">
        <w:rPr>
          <w:rFonts w:ascii="Times New Roman" w:eastAsia="Times-Roman" w:hAnsi="Times New Roman"/>
          <w:sz w:val="28"/>
          <w:szCs w:val="28"/>
          <w:lang w:val="kk-KZ"/>
        </w:rPr>
        <w:t>7</w:t>
      </w:r>
      <w:r w:rsidRPr="006B30A1">
        <w:rPr>
          <w:rFonts w:ascii="Times New Roman" w:eastAsia="Times-Roman" w:hAnsi="Times New Roman"/>
          <w:sz w:val="28"/>
          <w:szCs w:val="28"/>
          <w:lang w:val="kk-KZ"/>
        </w:rPr>
        <w:t xml:space="preserve"> - Шайқурай сулы </w:t>
      </w:r>
      <w:r w:rsidR="00E613A2" w:rsidRPr="006B30A1">
        <w:rPr>
          <w:rFonts w:ascii="Times New Roman" w:eastAsia="Times-Roman" w:hAnsi="Times New Roman"/>
          <w:sz w:val="28"/>
          <w:szCs w:val="28"/>
          <w:lang w:val="kk-KZ"/>
        </w:rPr>
        <w:t>тұнбаларының</w:t>
      </w:r>
      <w:r w:rsidRPr="006B30A1">
        <w:rPr>
          <w:rFonts w:ascii="Times New Roman" w:eastAsia="Times-Roman" w:hAnsi="Times New Roman"/>
          <w:sz w:val="28"/>
          <w:szCs w:val="28"/>
          <w:lang w:val="kk-KZ"/>
        </w:rPr>
        <w:t xml:space="preserve"> </w:t>
      </w:r>
      <w:r w:rsidR="00A03FDB" w:rsidRPr="006B30A1">
        <w:rPr>
          <w:rFonts w:ascii="Times New Roman" w:eastAsia="Times-Roman" w:hAnsi="Times New Roman"/>
          <w:sz w:val="28"/>
          <w:szCs w:val="28"/>
          <w:lang w:val="kk-KZ"/>
        </w:rPr>
        <w:t>микрорганизмдердің өсуін теже</w:t>
      </w:r>
      <w:r w:rsidR="00E613A2" w:rsidRPr="006B30A1">
        <w:rPr>
          <w:rFonts w:ascii="Times New Roman" w:eastAsia="Times-Roman" w:hAnsi="Times New Roman"/>
          <w:sz w:val="28"/>
          <w:szCs w:val="28"/>
          <w:lang w:val="kk-KZ"/>
        </w:rPr>
        <w:t>у</w:t>
      </w:r>
      <w:r w:rsidR="00A03FDB" w:rsidRPr="006B30A1">
        <w:rPr>
          <w:rFonts w:ascii="Times New Roman" w:eastAsia="Times-Roman" w:hAnsi="Times New Roman"/>
          <w:sz w:val="28"/>
          <w:szCs w:val="28"/>
          <w:lang w:val="kk-KZ"/>
        </w:rPr>
        <w:t xml:space="preserve"> аймағын</w:t>
      </w:r>
      <w:r w:rsidRPr="006B30A1">
        <w:rPr>
          <w:rFonts w:ascii="Times New Roman" w:eastAsia="Times-Roman" w:hAnsi="Times New Roman"/>
          <w:sz w:val="28"/>
          <w:szCs w:val="28"/>
          <w:lang w:val="kk-KZ"/>
        </w:rPr>
        <w:t xml:space="preserve">ың көлемі </w:t>
      </w:r>
    </w:p>
    <w:p w:rsidR="002905A7" w:rsidRPr="006B30A1" w:rsidRDefault="002905A7" w:rsidP="002321DC">
      <w:pPr>
        <w:autoSpaceDE w:val="0"/>
        <w:autoSpaceDN w:val="0"/>
        <w:adjustRightInd w:val="0"/>
        <w:spacing w:after="0" w:line="240" w:lineRule="auto"/>
        <w:jc w:val="both"/>
        <w:rPr>
          <w:rFonts w:ascii="Times New Roman" w:eastAsia="Times-Roman" w:hAnsi="Times New Roman"/>
          <w:sz w:val="28"/>
          <w:szCs w:val="28"/>
          <w:lang w:val="kk-KZ"/>
        </w:rPr>
      </w:pPr>
    </w:p>
    <w:tbl>
      <w:tblPr>
        <w:tblStyle w:val="a5"/>
        <w:tblW w:w="9747" w:type="dxa"/>
        <w:tblLook w:val="04A0" w:firstRow="1" w:lastRow="0" w:firstColumn="1" w:lastColumn="0" w:noHBand="0" w:noVBand="1"/>
      </w:tblPr>
      <w:tblGrid>
        <w:gridCol w:w="561"/>
        <w:gridCol w:w="3403"/>
        <w:gridCol w:w="1375"/>
        <w:gridCol w:w="1460"/>
        <w:gridCol w:w="1418"/>
        <w:gridCol w:w="1530"/>
      </w:tblGrid>
      <w:tr w:rsidR="00D513F5" w:rsidRPr="00276B87" w:rsidTr="002905A7">
        <w:tc>
          <w:tcPr>
            <w:tcW w:w="561" w:type="dxa"/>
            <w:vMerge w:val="restart"/>
            <w:tcBorders>
              <w:top w:val="single" w:sz="4" w:space="0" w:color="000000"/>
              <w:left w:val="single" w:sz="4" w:space="0" w:color="000000"/>
              <w:bottom w:val="single" w:sz="4" w:space="0" w:color="000000"/>
              <w:right w:val="single" w:sz="4" w:space="0" w:color="000000"/>
            </w:tcBorders>
            <w:hideMark/>
          </w:tcPr>
          <w:p w:rsidR="00D513F5" w:rsidRPr="002F7BC2" w:rsidRDefault="00D513F5">
            <w:pPr>
              <w:autoSpaceDE w:val="0"/>
              <w:autoSpaceDN w:val="0"/>
              <w:adjustRightInd w:val="0"/>
              <w:spacing w:after="0" w:line="240" w:lineRule="auto"/>
              <w:jc w:val="center"/>
              <w:rPr>
                <w:rFonts w:ascii="Times New Roman" w:eastAsia="Times-Roman" w:hAnsi="Times New Roman"/>
                <w:sz w:val="28"/>
                <w:szCs w:val="24"/>
              </w:rPr>
            </w:pPr>
            <w:r w:rsidRPr="002F7BC2">
              <w:rPr>
                <w:rFonts w:ascii="Times New Roman" w:eastAsia="Times-Roman" w:hAnsi="Times New Roman"/>
                <w:sz w:val="28"/>
                <w:szCs w:val="24"/>
              </w:rPr>
              <w:t>№</w:t>
            </w:r>
          </w:p>
        </w:tc>
        <w:tc>
          <w:tcPr>
            <w:tcW w:w="3403" w:type="dxa"/>
            <w:vMerge w:val="restart"/>
            <w:tcBorders>
              <w:top w:val="single" w:sz="4" w:space="0" w:color="000000"/>
              <w:left w:val="single" w:sz="4" w:space="0" w:color="000000"/>
              <w:bottom w:val="single" w:sz="4" w:space="0" w:color="000000"/>
              <w:right w:val="single" w:sz="4" w:space="0" w:color="000000"/>
            </w:tcBorders>
            <w:hideMark/>
          </w:tcPr>
          <w:p w:rsidR="00D513F5" w:rsidRPr="002F7BC2" w:rsidRDefault="00D513F5">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Штамм атауы</w:t>
            </w:r>
          </w:p>
        </w:tc>
        <w:tc>
          <w:tcPr>
            <w:tcW w:w="1375" w:type="dxa"/>
            <w:vMerge w:val="restart"/>
            <w:tcBorders>
              <w:top w:val="single" w:sz="4" w:space="0" w:color="000000"/>
              <w:left w:val="single" w:sz="4" w:space="0" w:color="000000"/>
              <w:bottom w:val="single" w:sz="4" w:space="0" w:color="000000"/>
              <w:right w:val="single" w:sz="4" w:space="0" w:color="000000"/>
            </w:tcBorders>
            <w:hideMark/>
          </w:tcPr>
          <w:p w:rsidR="00D513F5" w:rsidRPr="002F7BC2" w:rsidRDefault="00E613A2">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Тұнба</w:t>
            </w:r>
            <w:r w:rsidR="00D513F5" w:rsidRPr="002F7BC2">
              <w:rPr>
                <w:rFonts w:ascii="Times New Roman" w:eastAsia="Times-Roman" w:hAnsi="Times New Roman"/>
                <w:sz w:val="28"/>
                <w:szCs w:val="24"/>
                <w:lang w:val="kk-KZ"/>
              </w:rPr>
              <w:t xml:space="preserve"> мөлшері, см</w:t>
            </w:r>
            <w:r w:rsidR="00D513F5" w:rsidRPr="002F7BC2">
              <w:rPr>
                <w:rFonts w:ascii="Times New Roman" w:eastAsia="Times-Roman" w:hAnsi="Times New Roman"/>
                <w:sz w:val="28"/>
                <w:szCs w:val="24"/>
                <w:vertAlign w:val="superscript"/>
                <w:lang w:val="kk-KZ"/>
              </w:rPr>
              <w:t>3</w:t>
            </w:r>
          </w:p>
        </w:tc>
        <w:tc>
          <w:tcPr>
            <w:tcW w:w="4408" w:type="dxa"/>
            <w:gridSpan w:val="3"/>
            <w:tcBorders>
              <w:top w:val="single" w:sz="4" w:space="0" w:color="000000"/>
              <w:left w:val="single" w:sz="4" w:space="0" w:color="000000"/>
              <w:bottom w:val="single" w:sz="4" w:space="0" w:color="000000"/>
              <w:right w:val="single" w:sz="4" w:space="0" w:color="000000"/>
            </w:tcBorders>
            <w:hideMark/>
          </w:tcPr>
          <w:p w:rsidR="00D513F5" w:rsidRPr="002F7BC2" w:rsidRDefault="00D513F5">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 xml:space="preserve">Әр түрлі пайыздағы шайқурай сулы </w:t>
            </w:r>
            <w:r w:rsidR="00E613A2" w:rsidRPr="002F7BC2">
              <w:rPr>
                <w:rFonts w:ascii="Times New Roman" w:eastAsia="Times-Roman" w:hAnsi="Times New Roman"/>
                <w:sz w:val="28"/>
                <w:szCs w:val="24"/>
                <w:lang w:val="kk-KZ"/>
              </w:rPr>
              <w:t>тұнбасының тежеу</w:t>
            </w:r>
            <w:r w:rsidR="00CA23EB" w:rsidRPr="002F7BC2">
              <w:rPr>
                <w:rFonts w:ascii="Times New Roman" w:eastAsia="Times-Roman" w:hAnsi="Times New Roman"/>
                <w:sz w:val="28"/>
                <w:szCs w:val="24"/>
                <w:lang w:val="kk-KZ"/>
              </w:rPr>
              <w:t xml:space="preserve"> аймағы,</w:t>
            </w:r>
            <w:r w:rsidR="006B3241" w:rsidRPr="002F7BC2">
              <w:rPr>
                <w:rFonts w:ascii="Times New Roman" w:eastAsia="Times-Roman" w:hAnsi="Times New Roman"/>
                <w:sz w:val="28"/>
                <w:szCs w:val="24"/>
                <w:lang w:val="kk-KZ"/>
              </w:rPr>
              <w:t xml:space="preserve"> </w:t>
            </w:r>
            <w:r w:rsidRPr="002F7BC2">
              <w:rPr>
                <w:rFonts w:ascii="Times New Roman" w:eastAsia="Times-Roman" w:hAnsi="Times New Roman"/>
                <w:sz w:val="28"/>
                <w:szCs w:val="24"/>
                <w:lang w:val="kk-KZ"/>
              </w:rPr>
              <w:t>мм</w:t>
            </w:r>
          </w:p>
        </w:tc>
      </w:tr>
      <w:tr w:rsidR="00717726" w:rsidRPr="006B30A1" w:rsidTr="002905A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17726" w:rsidRPr="002F7BC2" w:rsidRDefault="00717726">
            <w:pPr>
              <w:spacing w:after="0" w:line="240" w:lineRule="auto"/>
              <w:rPr>
                <w:rFonts w:ascii="Times New Roman" w:eastAsia="Times-Roman" w:hAnsi="Times New Roman"/>
                <w:sz w:val="28"/>
                <w:szCs w:val="24"/>
                <w:lang w:val="kk-K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17726" w:rsidRPr="002F7BC2" w:rsidRDefault="00717726">
            <w:pPr>
              <w:spacing w:after="0" w:line="240" w:lineRule="auto"/>
              <w:rPr>
                <w:rFonts w:ascii="Times New Roman" w:eastAsia="Times-Roman" w:hAnsi="Times New Roman"/>
                <w:sz w:val="28"/>
                <w:szCs w:val="24"/>
                <w:lang w:val="kk-K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17726" w:rsidRPr="002F7BC2" w:rsidRDefault="00717726">
            <w:pPr>
              <w:spacing w:after="0" w:line="240" w:lineRule="auto"/>
              <w:rPr>
                <w:rFonts w:ascii="Times New Roman" w:eastAsia="Times-Roman" w:hAnsi="Times New Roman"/>
                <w:sz w:val="28"/>
                <w:szCs w:val="24"/>
                <w:lang w:val="kk-KZ"/>
              </w:rPr>
            </w:pPr>
          </w:p>
        </w:tc>
        <w:tc>
          <w:tcPr>
            <w:tcW w:w="1460" w:type="dxa"/>
            <w:tcBorders>
              <w:top w:val="single" w:sz="4" w:space="0" w:color="000000"/>
              <w:left w:val="single" w:sz="4" w:space="0" w:color="000000"/>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 xml:space="preserve">1 </w:t>
            </w:r>
            <w:r w:rsidRPr="002F7BC2">
              <w:rPr>
                <w:rFonts w:ascii="Times New Roman" w:eastAsia="Times-Roman" w:hAnsi="Times New Roman"/>
                <w:sz w:val="28"/>
                <w:szCs w:val="24"/>
                <w:lang w:val="en-US"/>
              </w:rPr>
              <w:t>%</w:t>
            </w:r>
          </w:p>
        </w:tc>
        <w:tc>
          <w:tcPr>
            <w:tcW w:w="1418" w:type="dxa"/>
            <w:tcBorders>
              <w:top w:val="single" w:sz="4" w:space="0" w:color="000000"/>
              <w:left w:val="single" w:sz="4" w:space="0" w:color="000000"/>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center"/>
              <w:rPr>
                <w:rFonts w:ascii="Times New Roman" w:eastAsia="Times-Roman" w:hAnsi="Times New Roman"/>
                <w:sz w:val="28"/>
                <w:szCs w:val="24"/>
                <w:lang w:val="en-US"/>
              </w:rPr>
            </w:pPr>
            <w:r w:rsidRPr="002F7BC2">
              <w:rPr>
                <w:rFonts w:ascii="Times New Roman" w:eastAsia="Times-Roman" w:hAnsi="Times New Roman"/>
                <w:sz w:val="28"/>
                <w:szCs w:val="24"/>
                <w:lang w:val="kk-KZ"/>
              </w:rPr>
              <w:t xml:space="preserve">2 </w:t>
            </w:r>
            <w:r w:rsidRPr="002F7BC2">
              <w:rPr>
                <w:rFonts w:ascii="Times New Roman" w:eastAsia="Times-Roman" w:hAnsi="Times New Roman"/>
                <w:sz w:val="28"/>
                <w:szCs w:val="24"/>
                <w:lang w:val="en-US"/>
              </w:rPr>
              <w:t>%</w:t>
            </w:r>
          </w:p>
        </w:tc>
        <w:tc>
          <w:tcPr>
            <w:tcW w:w="1530" w:type="dxa"/>
            <w:tcBorders>
              <w:top w:val="single" w:sz="4" w:space="0" w:color="000000"/>
              <w:left w:val="single" w:sz="4" w:space="0" w:color="000000"/>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 xml:space="preserve">3 </w:t>
            </w:r>
            <w:r w:rsidRPr="002F7BC2">
              <w:rPr>
                <w:rFonts w:ascii="Times New Roman" w:eastAsia="Times-Roman" w:hAnsi="Times New Roman"/>
                <w:sz w:val="28"/>
                <w:szCs w:val="24"/>
                <w:lang w:val="en-US"/>
              </w:rPr>
              <w:t>%</w:t>
            </w:r>
          </w:p>
        </w:tc>
      </w:tr>
      <w:tr w:rsidR="00717726" w:rsidRPr="006B30A1" w:rsidTr="002905A7">
        <w:tc>
          <w:tcPr>
            <w:tcW w:w="561" w:type="dxa"/>
            <w:vMerge w:val="restart"/>
            <w:tcBorders>
              <w:top w:val="single" w:sz="4" w:space="0" w:color="000000"/>
              <w:left w:val="single" w:sz="4" w:space="0" w:color="000000"/>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both"/>
              <w:rPr>
                <w:rFonts w:ascii="Times New Roman" w:eastAsia="Times-Roman" w:hAnsi="Times New Roman"/>
                <w:sz w:val="28"/>
                <w:szCs w:val="24"/>
                <w:lang w:val="kk-KZ"/>
              </w:rPr>
            </w:pPr>
            <w:r w:rsidRPr="002F7BC2">
              <w:rPr>
                <w:rFonts w:ascii="Times New Roman" w:eastAsia="Times-Roman" w:hAnsi="Times New Roman"/>
                <w:sz w:val="28"/>
                <w:szCs w:val="24"/>
                <w:lang w:val="kk-KZ"/>
              </w:rPr>
              <w:t>1</w:t>
            </w:r>
          </w:p>
        </w:tc>
        <w:tc>
          <w:tcPr>
            <w:tcW w:w="3403" w:type="dxa"/>
            <w:vMerge w:val="restart"/>
            <w:tcBorders>
              <w:top w:val="single" w:sz="4" w:space="0" w:color="000000"/>
              <w:left w:val="single" w:sz="4" w:space="0" w:color="000000"/>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both"/>
              <w:rPr>
                <w:rFonts w:ascii="Times New Roman" w:eastAsia="Times-Roman" w:hAnsi="Times New Roman"/>
                <w:sz w:val="28"/>
                <w:szCs w:val="24"/>
                <w:lang w:val="kk-KZ"/>
              </w:rPr>
            </w:pPr>
            <w:r w:rsidRPr="002F7BC2">
              <w:rPr>
                <w:rFonts w:ascii="Times New Roman" w:eastAsia="Times-Roman" w:hAnsi="Times New Roman"/>
                <w:i/>
                <w:iCs/>
                <w:sz w:val="28"/>
                <w:szCs w:val="24"/>
                <w:lang w:val="kk-KZ"/>
              </w:rPr>
              <w:t>Bacillus mesentericus</w:t>
            </w:r>
          </w:p>
        </w:tc>
        <w:tc>
          <w:tcPr>
            <w:tcW w:w="1375" w:type="dxa"/>
            <w:tcBorders>
              <w:top w:val="single" w:sz="4" w:space="0" w:color="000000"/>
              <w:left w:val="single" w:sz="4" w:space="0" w:color="000000"/>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0,5</w:t>
            </w:r>
          </w:p>
        </w:tc>
        <w:tc>
          <w:tcPr>
            <w:tcW w:w="1460" w:type="dxa"/>
            <w:tcBorders>
              <w:top w:val="single" w:sz="4" w:space="0" w:color="000000"/>
              <w:left w:val="single" w:sz="4" w:space="0" w:color="000000"/>
              <w:bottom w:val="single" w:sz="4" w:space="0" w:color="000000"/>
              <w:right w:val="single" w:sz="4" w:space="0" w:color="000000"/>
            </w:tcBorders>
          </w:tcPr>
          <w:p w:rsidR="00717726" w:rsidRPr="002F7BC2" w:rsidRDefault="00CA23EB">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2</w:t>
            </w:r>
          </w:p>
        </w:tc>
        <w:tc>
          <w:tcPr>
            <w:tcW w:w="1418"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3,5</w:t>
            </w:r>
          </w:p>
        </w:tc>
        <w:tc>
          <w:tcPr>
            <w:tcW w:w="1530"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6</w:t>
            </w:r>
          </w:p>
        </w:tc>
      </w:tr>
      <w:tr w:rsidR="00717726" w:rsidRPr="006B30A1" w:rsidTr="002905A7">
        <w:tc>
          <w:tcPr>
            <w:tcW w:w="0" w:type="auto"/>
            <w:vMerge/>
            <w:tcBorders>
              <w:top w:val="single" w:sz="4" w:space="0" w:color="000000"/>
              <w:left w:val="single" w:sz="4" w:space="0" w:color="000000"/>
              <w:bottom w:val="single" w:sz="4" w:space="0" w:color="auto"/>
              <w:right w:val="single" w:sz="4" w:space="0" w:color="000000"/>
            </w:tcBorders>
            <w:vAlign w:val="center"/>
            <w:hideMark/>
          </w:tcPr>
          <w:p w:rsidR="00717726" w:rsidRPr="002F7BC2" w:rsidRDefault="00717726">
            <w:pPr>
              <w:spacing w:after="0" w:line="240" w:lineRule="auto"/>
              <w:rPr>
                <w:rFonts w:ascii="Times New Roman" w:eastAsia="Times-Roman" w:hAnsi="Times New Roman"/>
                <w:sz w:val="28"/>
                <w:szCs w:val="24"/>
                <w:lang w:val="kk-KZ"/>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717726" w:rsidRPr="002F7BC2" w:rsidRDefault="00717726">
            <w:pPr>
              <w:spacing w:after="0" w:line="240" w:lineRule="auto"/>
              <w:rPr>
                <w:rFonts w:ascii="Times New Roman" w:eastAsia="Times-Roman" w:hAnsi="Times New Roman"/>
                <w:sz w:val="28"/>
                <w:szCs w:val="24"/>
                <w:lang w:val="kk-KZ"/>
              </w:rPr>
            </w:pPr>
          </w:p>
        </w:tc>
        <w:tc>
          <w:tcPr>
            <w:tcW w:w="1375" w:type="dxa"/>
            <w:tcBorders>
              <w:top w:val="single" w:sz="4" w:space="0" w:color="000000"/>
              <w:left w:val="single" w:sz="4" w:space="0" w:color="000000"/>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1</w:t>
            </w:r>
          </w:p>
        </w:tc>
        <w:tc>
          <w:tcPr>
            <w:tcW w:w="1460"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3</w:t>
            </w:r>
          </w:p>
        </w:tc>
        <w:tc>
          <w:tcPr>
            <w:tcW w:w="1418"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5</w:t>
            </w:r>
          </w:p>
        </w:tc>
        <w:tc>
          <w:tcPr>
            <w:tcW w:w="1530"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7</w:t>
            </w:r>
          </w:p>
        </w:tc>
      </w:tr>
      <w:tr w:rsidR="00717726" w:rsidRPr="006B30A1" w:rsidTr="002905A7">
        <w:tc>
          <w:tcPr>
            <w:tcW w:w="561" w:type="dxa"/>
            <w:vMerge w:val="restart"/>
            <w:tcBorders>
              <w:top w:val="single" w:sz="4" w:space="0" w:color="auto"/>
              <w:left w:val="single" w:sz="4" w:space="0" w:color="auto"/>
              <w:bottom w:val="single" w:sz="4" w:space="0" w:color="auto"/>
              <w:right w:val="single" w:sz="4" w:space="0" w:color="auto"/>
            </w:tcBorders>
            <w:hideMark/>
          </w:tcPr>
          <w:p w:rsidR="00717726" w:rsidRPr="002F7BC2" w:rsidRDefault="00717726">
            <w:pPr>
              <w:autoSpaceDE w:val="0"/>
              <w:autoSpaceDN w:val="0"/>
              <w:adjustRightInd w:val="0"/>
              <w:spacing w:after="0" w:line="240" w:lineRule="auto"/>
              <w:jc w:val="both"/>
              <w:rPr>
                <w:rFonts w:ascii="Times New Roman" w:eastAsia="Times-Roman" w:hAnsi="Times New Roman"/>
                <w:sz w:val="28"/>
                <w:szCs w:val="24"/>
                <w:lang w:val="kk-KZ"/>
              </w:rPr>
            </w:pPr>
            <w:r w:rsidRPr="002F7BC2">
              <w:rPr>
                <w:rFonts w:ascii="Times New Roman" w:eastAsia="Times-Roman" w:hAnsi="Times New Roman"/>
                <w:sz w:val="28"/>
                <w:szCs w:val="24"/>
                <w:lang w:val="kk-KZ"/>
              </w:rPr>
              <w:t>2</w:t>
            </w:r>
          </w:p>
        </w:tc>
        <w:tc>
          <w:tcPr>
            <w:tcW w:w="3403" w:type="dxa"/>
            <w:vMerge w:val="restart"/>
            <w:tcBorders>
              <w:top w:val="single" w:sz="4" w:space="0" w:color="auto"/>
              <w:left w:val="single" w:sz="4" w:space="0" w:color="auto"/>
              <w:bottom w:val="single" w:sz="4" w:space="0" w:color="auto"/>
              <w:right w:val="single" w:sz="4" w:space="0" w:color="auto"/>
            </w:tcBorders>
            <w:hideMark/>
          </w:tcPr>
          <w:p w:rsidR="00717726" w:rsidRPr="002F7BC2" w:rsidRDefault="00717726">
            <w:pPr>
              <w:autoSpaceDE w:val="0"/>
              <w:autoSpaceDN w:val="0"/>
              <w:adjustRightInd w:val="0"/>
              <w:spacing w:after="0" w:line="240" w:lineRule="auto"/>
              <w:jc w:val="both"/>
              <w:rPr>
                <w:rFonts w:ascii="Times New Roman" w:eastAsia="Times-Roman" w:hAnsi="Times New Roman"/>
                <w:sz w:val="28"/>
                <w:szCs w:val="24"/>
                <w:lang w:val="kk-KZ"/>
              </w:rPr>
            </w:pPr>
            <w:r w:rsidRPr="002F7BC2">
              <w:rPr>
                <w:rFonts w:ascii="Times New Roman" w:eastAsia="Times-Roman" w:hAnsi="Times New Roman"/>
                <w:i/>
                <w:sz w:val="28"/>
                <w:szCs w:val="24"/>
                <w:lang w:val="kk-KZ"/>
              </w:rPr>
              <w:t>Bacillus subtilis</w:t>
            </w:r>
          </w:p>
        </w:tc>
        <w:tc>
          <w:tcPr>
            <w:tcW w:w="1375" w:type="dxa"/>
            <w:tcBorders>
              <w:top w:val="single" w:sz="4" w:space="0" w:color="000000"/>
              <w:left w:val="single" w:sz="4" w:space="0" w:color="auto"/>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0,5</w:t>
            </w:r>
          </w:p>
        </w:tc>
        <w:tc>
          <w:tcPr>
            <w:tcW w:w="1460"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1</w:t>
            </w:r>
          </w:p>
        </w:tc>
        <w:tc>
          <w:tcPr>
            <w:tcW w:w="1418"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2</w:t>
            </w:r>
          </w:p>
        </w:tc>
        <w:tc>
          <w:tcPr>
            <w:tcW w:w="1530"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3,5</w:t>
            </w:r>
          </w:p>
        </w:tc>
      </w:tr>
      <w:tr w:rsidR="00717726" w:rsidRPr="006B30A1" w:rsidTr="002905A7">
        <w:tc>
          <w:tcPr>
            <w:tcW w:w="0" w:type="auto"/>
            <w:vMerge/>
            <w:tcBorders>
              <w:top w:val="single" w:sz="4" w:space="0" w:color="auto"/>
              <w:left w:val="single" w:sz="4" w:space="0" w:color="auto"/>
              <w:bottom w:val="single" w:sz="4" w:space="0" w:color="auto"/>
              <w:right w:val="single" w:sz="4" w:space="0" w:color="auto"/>
            </w:tcBorders>
            <w:vAlign w:val="center"/>
            <w:hideMark/>
          </w:tcPr>
          <w:p w:rsidR="00717726" w:rsidRPr="002F7BC2" w:rsidRDefault="00717726">
            <w:pPr>
              <w:spacing w:after="0" w:line="240" w:lineRule="auto"/>
              <w:rPr>
                <w:rFonts w:ascii="Times New Roman" w:eastAsia="Times-Roman" w:hAnsi="Times New Roman"/>
                <w:sz w:val="28"/>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726" w:rsidRPr="002F7BC2" w:rsidRDefault="00717726">
            <w:pPr>
              <w:spacing w:after="0" w:line="240" w:lineRule="auto"/>
              <w:rPr>
                <w:rFonts w:ascii="Times New Roman" w:eastAsia="Times-Roman" w:hAnsi="Times New Roman"/>
                <w:sz w:val="28"/>
                <w:szCs w:val="24"/>
                <w:lang w:val="kk-KZ"/>
              </w:rPr>
            </w:pPr>
          </w:p>
        </w:tc>
        <w:tc>
          <w:tcPr>
            <w:tcW w:w="1375" w:type="dxa"/>
            <w:tcBorders>
              <w:top w:val="single" w:sz="4" w:space="0" w:color="000000"/>
              <w:left w:val="single" w:sz="4" w:space="0" w:color="auto"/>
              <w:bottom w:val="single" w:sz="4" w:space="0" w:color="000000"/>
              <w:right w:val="single" w:sz="4" w:space="0" w:color="000000"/>
            </w:tcBorders>
            <w:hideMark/>
          </w:tcPr>
          <w:p w:rsidR="00717726" w:rsidRPr="002F7BC2" w:rsidRDefault="00717726">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1</w:t>
            </w:r>
          </w:p>
        </w:tc>
        <w:tc>
          <w:tcPr>
            <w:tcW w:w="1460"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2</w:t>
            </w:r>
          </w:p>
        </w:tc>
        <w:tc>
          <w:tcPr>
            <w:tcW w:w="1418"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3</w:t>
            </w:r>
          </w:p>
        </w:tc>
        <w:tc>
          <w:tcPr>
            <w:tcW w:w="1530" w:type="dxa"/>
            <w:tcBorders>
              <w:top w:val="single" w:sz="4" w:space="0" w:color="000000"/>
              <w:left w:val="single" w:sz="4" w:space="0" w:color="000000"/>
              <w:bottom w:val="single" w:sz="4" w:space="0" w:color="000000"/>
              <w:right w:val="single" w:sz="4" w:space="0" w:color="000000"/>
            </w:tcBorders>
          </w:tcPr>
          <w:p w:rsidR="00717726" w:rsidRPr="002F7BC2" w:rsidRDefault="006B3241">
            <w:pPr>
              <w:autoSpaceDE w:val="0"/>
              <w:autoSpaceDN w:val="0"/>
              <w:adjustRightInd w:val="0"/>
              <w:spacing w:after="0" w:line="240" w:lineRule="auto"/>
              <w:jc w:val="center"/>
              <w:rPr>
                <w:rFonts w:ascii="Times New Roman" w:eastAsia="Times-Roman" w:hAnsi="Times New Roman"/>
                <w:sz w:val="28"/>
                <w:szCs w:val="24"/>
                <w:lang w:val="kk-KZ"/>
              </w:rPr>
            </w:pPr>
            <w:r w:rsidRPr="002F7BC2">
              <w:rPr>
                <w:rFonts w:ascii="Times New Roman" w:eastAsia="Times-Roman" w:hAnsi="Times New Roman"/>
                <w:sz w:val="28"/>
                <w:szCs w:val="24"/>
                <w:lang w:val="kk-KZ"/>
              </w:rPr>
              <w:t>4</w:t>
            </w:r>
          </w:p>
        </w:tc>
      </w:tr>
    </w:tbl>
    <w:p w:rsidR="00CA23EB" w:rsidRPr="006B30A1" w:rsidRDefault="00CA23EB" w:rsidP="00CA23EB">
      <w:pPr>
        <w:autoSpaceDE w:val="0"/>
        <w:autoSpaceDN w:val="0"/>
        <w:adjustRightInd w:val="0"/>
        <w:spacing w:after="0" w:line="240" w:lineRule="auto"/>
        <w:jc w:val="both"/>
        <w:rPr>
          <w:rFonts w:ascii="Times New Roman" w:eastAsia="Times-Roman" w:hAnsi="Times New Roman"/>
          <w:sz w:val="28"/>
          <w:szCs w:val="28"/>
          <w:lang w:val="kk-KZ"/>
        </w:rPr>
      </w:pPr>
    </w:p>
    <w:p w:rsidR="00534D9E" w:rsidRDefault="00E96846" w:rsidP="00534D9E">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1</w:t>
      </w:r>
      <w:r w:rsidR="00B170A7" w:rsidRPr="006B30A1">
        <w:rPr>
          <w:rFonts w:ascii="Times New Roman" w:eastAsia="Times-Roman" w:hAnsi="Times New Roman"/>
          <w:sz w:val="28"/>
          <w:szCs w:val="28"/>
          <w:lang w:val="kk-KZ"/>
        </w:rPr>
        <w:t>8</w:t>
      </w:r>
      <w:r w:rsidR="001A72C4" w:rsidRPr="006B30A1">
        <w:rPr>
          <w:rFonts w:ascii="Times New Roman" w:eastAsia="Times-Roman" w:hAnsi="Times New Roman"/>
          <w:sz w:val="28"/>
          <w:szCs w:val="28"/>
          <w:lang w:val="kk-KZ"/>
        </w:rPr>
        <w:t xml:space="preserve">-суретте және </w:t>
      </w:r>
      <w:r w:rsidRPr="006B30A1">
        <w:rPr>
          <w:rFonts w:ascii="Times New Roman" w:eastAsia="Times-Roman" w:hAnsi="Times New Roman"/>
          <w:sz w:val="28"/>
          <w:szCs w:val="28"/>
          <w:lang w:val="kk-KZ"/>
        </w:rPr>
        <w:t>8</w:t>
      </w:r>
      <w:r w:rsidR="001A72C4" w:rsidRPr="006B30A1">
        <w:rPr>
          <w:rFonts w:ascii="Times New Roman" w:eastAsia="Times-Roman" w:hAnsi="Times New Roman"/>
          <w:sz w:val="28"/>
          <w:szCs w:val="28"/>
          <w:lang w:val="kk-KZ"/>
        </w:rPr>
        <w:t xml:space="preserve">-кестеде </w:t>
      </w:r>
      <w:r w:rsidR="00534D9E" w:rsidRPr="006B30A1">
        <w:rPr>
          <w:rFonts w:ascii="Times New Roman" w:eastAsia="Times-Roman" w:hAnsi="Times New Roman"/>
          <w:sz w:val="28"/>
          <w:szCs w:val="28"/>
          <w:lang w:val="kk-KZ"/>
        </w:rPr>
        <w:t xml:space="preserve">қалақай сулы </w:t>
      </w:r>
      <w:r w:rsidR="00E613A2" w:rsidRPr="006B30A1">
        <w:rPr>
          <w:rFonts w:ascii="Times New Roman" w:eastAsia="Times-Roman" w:hAnsi="Times New Roman"/>
          <w:sz w:val="28"/>
          <w:szCs w:val="28"/>
          <w:lang w:val="kk-KZ"/>
        </w:rPr>
        <w:t>тұнбаларының</w:t>
      </w:r>
      <w:r w:rsidR="00534D9E" w:rsidRPr="006B30A1">
        <w:rPr>
          <w:rFonts w:ascii="Times New Roman" w:eastAsia="Times-Roman" w:hAnsi="Times New Roman"/>
          <w:sz w:val="28"/>
          <w:szCs w:val="28"/>
          <w:lang w:val="kk-KZ"/>
        </w:rPr>
        <w:t xml:space="preserve"> микроорганизмдердің өсуін теже</w:t>
      </w:r>
      <w:r w:rsidR="00E613A2" w:rsidRPr="006B30A1">
        <w:rPr>
          <w:rFonts w:ascii="Times New Roman" w:eastAsia="Times-Roman" w:hAnsi="Times New Roman"/>
          <w:sz w:val="28"/>
          <w:szCs w:val="28"/>
          <w:lang w:val="kk-KZ"/>
        </w:rPr>
        <w:t>у</w:t>
      </w:r>
      <w:r w:rsidR="00534D9E" w:rsidRPr="006B30A1">
        <w:rPr>
          <w:rFonts w:ascii="Times New Roman" w:eastAsia="Times-Roman" w:hAnsi="Times New Roman"/>
          <w:sz w:val="28"/>
          <w:szCs w:val="28"/>
          <w:lang w:val="kk-KZ"/>
        </w:rPr>
        <w:t xml:space="preserve"> аймағы көрсетілген.</w:t>
      </w:r>
    </w:p>
    <w:p w:rsidR="003C758A" w:rsidRPr="006B30A1" w:rsidRDefault="003C758A" w:rsidP="003C758A">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Әр түрлі пайыздағы қалақай сулы тұнбаларының көрсетілген штаммдарға қарсы антогонистік қасиеті сулы тұнбаларды 0,5 см</w:t>
      </w:r>
      <w:r w:rsidRPr="006B30A1">
        <w:rPr>
          <w:rFonts w:ascii="Times New Roman" w:eastAsia="Times-Roman" w:hAnsi="Times New Roman"/>
          <w:sz w:val="28"/>
          <w:szCs w:val="28"/>
          <w:vertAlign w:val="superscript"/>
          <w:lang w:val="kk-KZ"/>
        </w:rPr>
        <w:t>3</w:t>
      </w:r>
      <w:r w:rsidRPr="006B30A1">
        <w:rPr>
          <w:rFonts w:ascii="Times New Roman" w:eastAsia="Times-Roman" w:hAnsi="Times New Roman"/>
          <w:sz w:val="28"/>
          <w:szCs w:val="28"/>
          <w:lang w:val="kk-KZ"/>
        </w:rPr>
        <w:t>, 1 см</w:t>
      </w:r>
      <w:r w:rsidRPr="006B30A1">
        <w:rPr>
          <w:rFonts w:ascii="Times New Roman" w:eastAsia="Times-Roman" w:hAnsi="Times New Roman"/>
          <w:sz w:val="28"/>
          <w:szCs w:val="28"/>
          <w:vertAlign w:val="superscript"/>
          <w:lang w:val="kk-KZ"/>
        </w:rPr>
        <w:t xml:space="preserve">3 </w:t>
      </w:r>
      <w:r w:rsidRPr="006B30A1">
        <w:rPr>
          <w:rFonts w:ascii="Times New Roman" w:eastAsia="Times-Roman" w:hAnsi="Times New Roman"/>
          <w:sz w:val="28"/>
          <w:szCs w:val="28"/>
          <w:lang w:val="kk-KZ"/>
        </w:rPr>
        <w:t xml:space="preserve">көлемде енгізу кезінде байқалды. Тұнбалардың мөлшерін үлкейткен сайын </w:t>
      </w:r>
      <w:r w:rsidRPr="006B30A1">
        <w:rPr>
          <w:rFonts w:ascii="Times New Roman" w:eastAsia="Times-Roman" w:hAnsi="Times New Roman"/>
          <w:i/>
          <w:iCs/>
          <w:sz w:val="28"/>
          <w:szCs w:val="28"/>
          <w:lang w:val="kk-KZ"/>
        </w:rPr>
        <w:t>Bacillus mesentericus</w:t>
      </w:r>
      <w:r w:rsidRPr="006B30A1">
        <w:rPr>
          <w:rFonts w:ascii="Times New Roman" w:eastAsia="Times-Roman" w:hAnsi="Times New Roman"/>
          <w:sz w:val="28"/>
          <w:szCs w:val="28"/>
          <w:lang w:val="kk-KZ"/>
        </w:rPr>
        <w:t xml:space="preserve"> штаммының өсуін тежеу аймағы жоғарылады, ал </w:t>
      </w:r>
      <w:r w:rsidRPr="006B30A1">
        <w:rPr>
          <w:rFonts w:ascii="Times New Roman" w:eastAsia="Times-Roman" w:hAnsi="Times New Roman"/>
          <w:i/>
          <w:sz w:val="28"/>
          <w:szCs w:val="28"/>
          <w:lang w:val="kk-KZ"/>
        </w:rPr>
        <w:t xml:space="preserve">Bacillus subtilis </w:t>
      </w:r>
      <w:r w:rsidRPr="006B30A1">
        <w:rPr>
          <w:rFonts w:ascii="Times New Roman" w:eastAsia="Times-Roman" w:hAnsi="Times New Roman"/>
          <w:sz w:val="28"/>
          <w:szCs w:val="28"/>
          <w:lang w:val="kk-KZ"/>
        </w:rPr>
        <w:t xml:space="preserve">штаммының өсуін тежеу аймағы көрінбеді </w:t>
      </w:r>
      <w:r w:rsidRPr="006B30A1">
        <w:rPr>
          <w:rFonts w:ascii="Times New Roman" w:hAnsi="Times New Roman"/>
          <w:sz w:val="28"/>
          <w:szCs w:val="28"/>
          <w:lang w:val="kk-KZ"/>
        </w:rPr>
        <w:t>[115, 151 б.].</w:t>
      </w:r>
      <w:r w:rsidRPr="006B30A1">
        <w:rPr>
          <w:rFonts w:ascii="Times New Roman" w:eastAsia="Times-Roman" w:hAnsi="Times New Roman"/>
          <w:sz w:val="28"/>
          <w:szCs w:val="28"/>
          <w:lang w:val="kk-KZ"/>
        </w:rPr>
        <w:t xml:space="preserve"> </w:t>
      </w:r>
    </w:p>
    <w:p w:rsidR="003C758A" w:rsidRPr="006B30A1" w:rsidRDefault="003C758A" w:rsidP="00534D9E">
      <w:pPr>
        <w:autoSpaceDE w:val="0"/>
        <w:autoSpaceDN w:val="0"/>
        <w:adjustRightInd w:val="0"/>
        <w:spacing w:after="0" w:line="240" w:lineRule="auto"/>
        <w:ind w:firstLine="709"/>
        <w:jc w:val="both"/>
        <w:rPr>
          <w:rFonts w:ascii="Times New Roman" w:eastAsia="Times-Bold" w:hAnsi="Times New Roman"/>
          <w:bCs/>
          <w:sz w:val="28"/>
          <w:szCs w:val="28"/>
          <w:lang w:val="kk-KZ"/>
        </w:rPr>
      </w:pPr>
    </w:p>
    <w:tbl>
      <w:tblPr>
        <w:tblStyle w:val="a5"/>
        <w:tblW w:w="9312" w:type="dxa"/>
        <w:tblLook w:val="04A0" w:firstRow="1" w:lastRow="0" w:firstColumn="1" w:lastColumn="0" w:noHBand="0" w:noVBand="1"/>
      </w:tblPr>
      <w:tblGrid>
        <w:gridCol w:w="2546"/>
        <w:gridCol w:w="2127"/>
        <w:gridCol w:w="2526"/>
        <w:gridCol w:w="2113"/>
      </w:tblGrid>
      <w:tr w:rsidR="004A7F8B" w:rsidRPr="006B30A1" w:rsidTr="00173C1C">
        <w:tc>
          <w:tcPr>
            <w:tcW w:w="2546" w:type="dxa"/>
          </w:tcPr>
          <w:p w:rsidR="004A7F8B" w:rsidRPr="006B30A1" w:rsidRDefault="004A7F8B" w:rsidP="00C931EC">
            <w:pPr>
              <w:autoSpaceDE w:val="0"/>
              <w:autoSpaceDN w:val="0"/>
              <w:adjustRightInd w:val="0"/>
              <w:spacing w:after="0" w:line="240" w:lineRule="auto"/>
              <w:jc w:val="both"/>
              <w:rPr>
                <w:noProof/>
                <w:sz w:val="24"/>
                <w:szCs w:val="24"/>
              </w:rPr>
            </w:pPr>
            <w:r w:rsidRPr="006B30A1">
              <w:rPr>
                <w:noProof/>
                <w:sz w:val="24"/>
                <w:szCs w:val="24"/>
              </w:rPr>
              <w:lastRenderedPageBreak/>
              <w:drawing>
                <wp:inline distT="0" distB="0" distL="0" distR="0" wp14:anchorId="5F9DC3FE" wp14:editId="4274DDBC">
                  <wp:extent cx="1434465" cy="1441158"/>
                  <wp:effectExtent l="0" t="0" r="0" b="698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9939" cy="1476797"/>
                          </a:xfrm>
                          <a:prstGeom prst="rect">
                            <a:avLst/>
                          </a:prstGeom>
                          <a:noFill/>
                          <a:ln>
                            <a:noFill/>
                          </a:ln>
                        </pic:spPr>
                      </pic:pic>
                    </a:graphicData>
                  </a:graphic>
                </wp:inline>
              </w:drawing>
            </w:r>
          </w:p>
          <w:p w:rsidR="00A44BFB" w:rsidRPr="006B30A1" w:rsidRDefault="00A44BFB" w:rsidP="00C931EC">
            <w:pPr>
              <w:autoSpaceDE w:val="0"/>
              <w:autoSpaceDN w:val="0"/>
              <w:adjustRightInd w:val="0"/>
              <w:spacing w:after="0" w:line="240" w:lineRule="auto"/>
              <w:jc w:val="both"/>
              <w:rPr>
                <w:noProof/>
                <w:sz w:val="24"/>
                <w:szCs w:val="24"/>
                <w:lang w:val="kk-KZ"/>
              </w:rPr>
            </w:pPr>
            <w:r w:rsidRPr="006B30A1">
              <w:rPr>
                <w:rFonts w:ascii="Times New Roman" w:eastAsia="Times-Roman" w:hAnsi="Times New Roman"/>
                <w:sz w:val="24"/>
                <w:szCs w:val="24"/>
                <w:lang w:val="kk-KZ"/>
              </w:rPr>
              <w:t>А</w:t>
            </w:r>
          </w:p>
        </w:tc>
        <w:tc>
          <w:tcPr>
            <w:tcW w:w="2127" w:type="dxa"/>
          </w:tcPr>
          <w:p w:rsidR="004A7F8B" w:rsidRPr="006B30A1" w:rsidRDefault="00534D9E" w:rsidP="00C931EC">
            <w:pPr>
              <w:autoSpaceDE w:val="0"/>
              <w:autoSpaceDN w:val="0"/>
              <w:adjustRightInd w:val="0"/>
              <w:spacing w:after="0" w:line="240" w:lineRule="auto"/>
              <w:jc w:val="both"/>
              <w:rPr>
                <w:noProof/>
                <w:sz w:val="24"/>
                <w:szCs w:val="24"/>
              </w:rPr>
            </w:pPr>
            <w:r w:rsidRPr="006B30A1">
              <w:rPr>
                <w:rFonts w:ascii="Times New Roman" w:eastAsia="Times-Roman" w:hAnsi="Times New Roman"/>
                <w:noProof/>
                <w:sz w:val="24"/>
                <w:szCs w:val="24"/>
              </w:rPr>
              <mc:AlternateContent>
                <mc:Choice Requires="wpg">
                  <w:drawing>
                    <wp:anchor distT="0" distB="0" distL="114300" distR="114300" simplePos="0" relativeHeight="251662848" behindDoc="0" locked="0" layoutInCell="1" allowOverlap="1" wp14:anchorId="186B55CF" wp14:editId="68C797E0">
                      <wp:simplePos x="0" y="0"/>
                      <wp:positionH relativeFrom="column">
                        <wp:posOffset>-75565</wp:posOffset>
                      </wp:positionH>
                      <wp:positionV relativeFrom="paragraph">
                        <wp:posOffset>59055</wp:posOffset>
                      </wp:positionV>
                      <wp:extent cx="1303020" cy="1303020"/>
                      <wp:effectExtent l="0" t="0" r="11430" b="11430"/>
                      <wp:wrapNone/>
                      <wp:docPr id="207" name="Группа 207"/>
                      <wp:cNvGraphicFramePr/>
                      <a:graphic xmlns:a="http://schemas.openxmlformats.org/drawingml/2006/main">
                        <a:graphicData uri="http://schemas.microsoft.com/office/word/2010/wordprocessingGroup">
                          <wpg:wgp>
                            <wpg:cNvGrpSpPr/>
                            <wpg:grpSpPr>
                              <a:xfrm>
                                <a:off x="0" y="0"/>
                                <a:ext cx="1303020" cy="1303020"/>
                                <a:chOff x="0" y="0"/>
                                <a:chExt cx="1303020" cy="1303020"/>
                              </a:xfrm>
                            </wpg:grpSpPr>
                            <wpg:grpSp>
                              <wpg:cNvPr id="208" name="Группа 208"/>
                              <wpg:cNvGrpSpPr/>
                              <wpg:grpSpPr>
                                <a:xfrm>
                                  <a:off x="0" y="0"/>
                                  <a:ext cx="1303020" cy="1303020"/>
                                  <a:chOff x="0" y="0"/>
                                  <a:chExt cx="1303020" cy="1303020"/>
                                </a:xfrm>
                              </wpg:grpSpPr>
                              <wps:wsp>
                                <wps:cNvPr id="209" name="Овал 209"/>
                                <wps:cNvSpPr/>
                                <wps:spPr>
                                  <a:xfrm>
                                    <a:off x="0" y="0"/>
                                    <a:ext cx="1303020" cy="13030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Овал 210"/>
                                <wps:cNvSpPr/>
                                <wps:spPr>
                                  <a:xfrm>
                                    <a:off x="777240" y="3124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Овал 211"/>
                                <wps:cNvSpPr/>
                                <wps:spPr>
                                  <a:xfrm>
                                    <a:off x="312420" y="82296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Овал 212"/>
                                <wps:cNvSpPr/>
                                <wps:spPr>
                                  <a:xfrm>
                                    <a:off x="853440" y="784860"/>
                                    <a:ext cx="19050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Надпись 213"/>
                                <wps:cNvSpPr txBox="1"/>
                                <wps:spPr>
                                  <a:xfrm>
                                    <a:off x="754380" y="114300"/>
                                    <a:ext cx="213360" cy="182880"/>
                                  </a:xfrm>
                                  <a:prstGeom prst="rect">
                                    <a:avLst/>
                                  </a:prstGeom>
                                  <a:solidFill>
                                    <a:schemeClr val="lt1"/>
                                  </a:solidFill>
                                  <a:ln w="6350">
                                    <a:noFill/>
                                  </a:ln>
                                </wps:spPr>
                                <wps:txbx>
                                  <w:txbxContent>
                                    <w:p w:rsidR="009F58C8" w:rsidRPr="00874521" w:rsidRDefault="009F58C8" w:rsidP="004A7F8B">
                                      <w:pPr>
                                        <w:rPr>
                                          <w:rFonts w:ascii="Times New Roman" w:hAnsi="Times New Roman"/>
                                          <w:sz w:val="16"/>
                                          <w:szCs w:val="16"/>
                                        </w:rPr>
                                      </w:pPr>
                                      <w:r>
                                        <w:rPr>
                                          <w:rFonts w:ascii="Times New Roman" w:hAnsi="Times New Roman"/>
                                          <w:sz w:val="16"/>
                                          <w:szCs w:val="16"/>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Надпись 214"/>
                                <wps:cNvSpPr txBox="1"/>
                                <wps:spPr>
                                  <a:xfrm>
                                    <a:off x="297180" y="114300"/>
                                    <a:ext cx="251460" cy="182880"/>
                                  </a:xfrm>
                                  <a:prstGeom prst="rect">
                                    <a:avLst/>
                                  </a:prstGeom>
                                  <a:solidFill>
                                    <a:schemeClr val="lt1"/>
                                  </a:solidFill>
                                  <a:ln w="6350">
                                    <a:noFill/>
                                  </a:ln>
                                </wps:spPr>
                                <wps:txb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Надпись 215"/>
                                <wps:cNvSpPr txBox="1"/>
                                <wps:spPr>
                                  <a:xfrm>
                                    <a:off x="906780" y="541020"/>
                                    <a:ext cx="251460" cy="182880"/>
                                  </a:xfrm>
                                  <a:prstGeom prst="rect">
                                    <a:avLst/>
                                  </a:prstGeom>
                                  <a:solidFill>
                                    <a:schemeClr val="lt1"/>
                                  </a:solidFill>
                                  <a:ln w="6350">
                                    <a:noFill/>
                                  </a:ln>
                                </wps:spPr>
                                <wps:txb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Надпись 216"/>
                                <wps:cNvSpPr txBox="1"/>
                                <wps:spPr>
                                  <a:xfrm>
                                    <a:off x="152400" y="609600"/>
                                    <a:ext cx="251460" cy="182880"/>
                                  </a:xfrm>
                                  <a:prstGeom prst="rect">
                                    <a:avLst/>
                                  </a:prstGeom>
                                  <a:solidFill>
                                    <a:schemeClr val="lt1"/>
                                  </a:solidFill>
                                  <a:ln w="6350">
                                    <a:noFill/>
                                  </a:ln>
                                </wps:spPr>
                                <wps:txb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7" name="Овал 217"/>
                              <wps:cNvSpPr/>
                              <wps:spPr>
                                <a:xfrm>
                                  <a:off x="312420" y="3505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6B55CF" id="Группа 207" o:spid="_x0000_s1116" style="position:absolute;left:0;text-align:left;margin-left:-5.95pt;margin-top:4.65pt;width:102.6pt;height:102.6pt;z-index:251662848" coordsize="13030,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">
                      <v:group id="Группа 208" o:spid="_x0000_s1117" style="position:absolute;width:13030;height:13030" coordsize="13030,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oval id="Овал 209" o:spid="_x0000_s1118" style="position:absolute;width:13030;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2HMUA&#10;AADcAAAADwAAAGRycy9kb3ducmV2LnhtbESPT4vCMBTE7wt+h/AEb2tqD+JWo+yKgpcq6x+8Ppq3&#10;bdnmpTSpVj+9EQSPw8z8hpktOlOJCzWutKxgNIxAEGdWl5wrOB7WnxMQziNrrCyTghs5WMx7HzNM&#10;tL3yL132PhcBwi5BBYX3dSKlywoy6Ia2Jg7en20M+iCbXOoGrwFuKhlH0VgaLDksFFjTsqDsf98a&#10;Bas0Nffz8ZbH690hTn+27ep0bpUa9LvvKQhPnX+HX+2NVhBHX/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PYcxQAAANwAAAAPAAAAAAAAAAAAAAAAAJgCAABkcnMv&#10;ZG93bnJldi54bWxQSwUGAAAAAAQABAD1AAAAigMAAAAA&#10;" fillcolor="white [3201]" strokecolor="#9bbb59 [3206]" strokeweight="2pt"/>
                        <v:oval id="Овал 210" o:spid="_x0000_s1119" style="position:absolute;left:7772;top:3124;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XMEA&#10;AADcAAAADwAAAGRycy9kb3ducmV2LnhtbERPy4rCMBTdD/gP4QqzG1O7GKQaRUXBTRVfuL0017bY&#10;3JQm1erXm4Xg8nDek1lnKnGnxpWWFQwHEQjizOqScwWn4/pvBMJ5ZI2VZVLwJAezae9ngom2D97T&#10;/eBzEULYJaig8L5OpHRZQQbdwNbEgbvaxqAPsMmlbvARwk0l4yj6lwZLDg0F1rQsKLsdWqNglabm&#10;dTk983i9O8bpYtuuzpdWqd9+Nx+D8NT5r/jj3mgF8TDMD2fC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vyVzBAAAA3AAAAA8AAAAAAAAAAAAAAAAAmAIAAGRycy9kb3du&#10;cmV2LnhtbFBLBQYAAAAABAAEAPUAAACGAwAAAAA=&#10;" fillcolor="white [3201]" strokecolor="#9bbb59 [3206]" strokeweight="2pt"/>
                        <v:oval id="Овал 211" o:spid="_x0000_s1120" style="position:absolute;left:3124;top:8229;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sx8UA&#10;AADcAAAADwAAAGRycy9kb3ducmV2LnhtbESPT4vCMBTE7wt+h/AEb2vaHmSpRlFR8FKX9Q9eH82z&#10;LTYvpUm1+unNwsIeh5n5DTNb9KYWd2pdZVlBPI5AEOdWV1woOB23n18gnEfWWFsmBU9ysJgPPmaY&#10;avvgH7offCEChF2KCkrvm1RKl5dk0I1tQxy8q20N+iDbQuoWHwFuaplE0UQarDgslNjQuqT8duiM&#10;gk2Wmdfl9CyS7fcxyVb7bnO+dEqNhv1yCsJT7//Df+2dVpDEMfyeCU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2zHxQAAANwAAAAPAAAAAAAAAAAAAAAAAJgCAABkcnMv&#10;ZG93bnJldi54bWxQSwUGAAAAAAQABAD1AAAAigMAAAAA&#10;" fillcolor="white [3201]" strokecolor="#9bbb59 [3206]" strokeweight="2pt"/>
                        <v:oval id="Овал 212" o:spid="_x0000_s1121" style="position:absolute;left:8534;top:7848;width:1905;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ysMUA&#10;AADcAAAADwAAAGRycy9kb3ducmV2LnhtbESPT4vCMBTE7wt+h/CEva2pOchSjaKi4KW7rH/w+mie&#10;bbF5KU2q1U9vFhb2OMzMb5jZore1uFHrK8caxqMEBHHuTMWFhuNh+/EJwgdkg7Vj0vAgD4v54G2G&#10;qXF3/qHbPhQiQtinqKEMoUml9HlJFv3INcTRu7jWYoiyLaRp8R7htpYqSSbSYsVxocSG1iXl131n&#10;NWyyzD7Px0ehtt8Hla2+us3p3Gn9PuyXUxCB+vAf/mvvjAY1VvB7Jh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fKwxQAAANwAAAAPAAAAAAAAAAAAAAAAAJgCAABkcnMv&#10;ZG93bnJldi54bWxQSwUGAAAAAAQABAD1AAAAigMAAAAA&#10;" fillcolor="white [3201]" strokecolor="#9bbb59 [3206]" strokeweight="2pt"/>
                        <v:shape id="Надпись 213" o:spid="_x0000_s1122" type="#_x0000_t202" style="position:absolute;left:7543;top:1143;width:213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WKMcA&#10;AADcAAAADwAAAGRycy9kb3ducmV2LnhtbESPT2vCQBTE7wW/w/IEL6VuNNhK6iqlVC3eavyDt0f2&#10;NQnNvg3ZNYnfvisUehxm5jfMYtWbSrTUuNKygsk4AkGcWV1yruCQrp/mIJxH1lhZJgU3crBaDh4W&#10;mGjb8Re1e5+LAGGXoILC+zqR0mUFGXRjWxMH79s2Bn2QTS51g12Am0pOo+hZGiw5LBRY03tB2c/+&#10;ahRcHvPzzvWbYxfP4vpj26YvJ50qNRr2b68gPPX+P/zX/tQKppMY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eVijHAAAA3AAAAA8AAAAAAAAAAAAAAAAAmAIAAGRy&#10;cy9kb3ducmV2LnhtbFBLBQYAAAAABAAEAPUAAACMAwAAAAA=&#10;" fillcolor="white [3201]" stroked="f" strokeweight=".5pt">
                          <v:textbox>
                            <w:txbxContent>
                              <w:p w:rsidR="009F58C8" w:rsidRPr="00874521" w:rsidRDefault="009F58C8" w:rsidP="004A7F8B">
                                <w:pPr>
                                  <w:rPr>
                                    <w:rFonts w:ascii="Times New Roman" w:hAnsi="Times New Roman"/>
                                    <w:sz w:val="16"/>
                                    <w:szCs w:val="16"/>
                                  </w:rPr>
                                </w:pPr>
                                <w:r>
                                  <w:rPr>
                                    <w:rFonts w:ascii="Times New Roman" w:hAnsi="Times New Roman"/>
                                    <w:sz w:val="16"/>
                                    <w:szCs w:val="16"/>
                                  </w:rPr>
                                  <w:t>Б</w:t>
                                </w:r>
                              </w:p>
                            </w:txbxContent>
                          </v:textbox>
                        </v:shape>
                        <v:shape id="Надпись 214" o:spid="_x0000_s1123" type="#_x0000_t202" style="position:absolute;left:2971;top:1143;width:2515;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OXMcA&#10;AADcAAAADwAAAGRycy9kb3ducmV2LnhtbESPT2vCQBTE74V+h+UJXopu1FZL6iql+A9vNWrp7ZF9&#10;JqHZtyG7JvHbu4VCj8PM/IaZLztTioZqV1hWMBpGIIhTqwvOFByT9eAVhPPIGkvLpOBGDpaLx4c5&#10;xtq2/EnNwWciQNjFqCD3voqldGlOBt3QVsTBu9jaoA+yzqSusQ1wU8pxFE2lwYLDQo4VfeSU/hyu&#10;RsH3U/a1d93m1E5eJtVq2ySzs06U6ve69zcQnjr/H/5r77SC8egZ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3zlzHAAAA3AAAAA8AAAAAAAAAAAAAAAAAmAIAAGRy&#10;cy9kb3ducmV2LnhtbFBLBQYAAAAABAAEAPUAAACMAwAAAAA=&#10;" fillcolor="white [3201]" stroked="f" strokeweight=".5pt">
                          <v:textbo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2</w:t>
                                </w:r>
                              </w:p>
                            </w:txbxContent>
                          </v:textbox>
                        </v:shape>
                        <v:shape id="Надпись 215" o:spid="_x0000_s1124" type="#_x0000_t202" style="position:absolute;left:9067;top:5410;width:251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rx8YA&#10;AADcAAAADwAAAGRycy9kb3ducmV2LnhtbESPQWvCQBSE74X+h+UVvIhuVGwluoqItsWbibZ4e2Rf&#10;k9Ds25Bdk/TfdwtCj8PMfMOsNr2pREuNKy0rmIwjEMSZ1SXnCs7pYbQA4TyyxsoyKfghB5v148MK&#10;Y207PlGb+FwECLsYFRTe17GULivIoBvbmjh4X7Yx6INscqkb7ALcVHIaRc/SYMlhocCadgVl38nN&#10;KLgO88+j618v3Ww+q/dvbfryoVOlBk/9dgnCU+//w/f2u1Ywncz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rx8YAAADcAAAADwAAAAAAAAAAAAAAAACYAgAAZHJz&#10;L2Rvd25yZXYueG1sUEsFBgAAAAAEAAQA9QAAAIsDAAAAAA==&#10;" fillcolor="white [3201]" stroked="f" strokeweight=".5pt">
                          <v:textbo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3</w:t>
                                </w:r>
                              </w:p>
                            </w:txbxContent>
                          </v:textbox>
                        </v:shape>
                        <v:shape id="Надпись 216" o:spid="_x0000_s1125" type="#_x0000_t202" style="position:absolute;left:1524;top:6096;width:251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1sMYA&#10;AADcAAAADwAAAGRycy9kb3ducmV2LnhtbESPQWvCQBSE7wX/w/KEXkrdqFQldZVSWhVvJlXp7ZF9&#10;JsHs25DdJum/7woFj8PMfMMs172pREuNKy0rGI8iEMSZ1SXnCr7Sz+cFCOeRNVaWScEvOVivBg9L&#10;jLXt+EBt4nMRIOxiVFB4X8dSuqwgg25ka+LgXWxj0AfZ5FI32AW4qeQkimbSYMlhocCa3gvKrsmP&#10;UfD9lJ/3rt8cu+nLtP7Ytun8pFOlHof92ysIT72/h//bO61gMp7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n1sMYAAADcAAAADwAAAAAAAAAAAAAAAACYAgAAZHJz&#10;L2Rvd25yZXYueG1sUEsFBgAAAAAEAAQA9QAAAIsDAAAAAA==&#10;" fillcolor="white [3201]" stroked="f" strokeweight=".5pt">
                          <v:textbo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1</w:t>
                                </w:r>
                              </w:p>
                            </w:txbxContent>
                          </v:textbox>
                        </v:shape>
                      </v:group>
                      <v:oval id="Овал 217" o:spid="_x0000_s1126" style="position:absolute;left:3124;top:3505;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RKMYA&#10;AADcAAAADwAAAGRycy9kb3ducmV2LnhtbESPQWvCQBSE7wX/w/IEb83GHGpJXaWKQi+xVFO8PrKv&#10;SWj2bchuTOKv7xYKPQ4z8w2z3o6mETfqXG1ZwTKKQRAXVtdcKsgvx8dnEM4ja2wsk4KJHGw3s4c1&#10;ptoO/EG3sy9FgLBLUUHlfZtK6YqKDLrItsTB+7KdQR9kV0rd4RDgppFJHD9JgzWHhQpb2ldUfJ97&#10;o+CQZeZ+zacyOb5fkmx36g+f116pxXx8fQHhafT/4b/2m1aQLF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ZRKMYAAADcAAAADwAAAAAAAAAAAAAAAACYAgAAZHJz&#10;L2Rvd25yZXYueG1sUEsFBgAAAAAEAAQA9QAAAIsDAAAAAA==&#10;" fillcolor="white [3201]" strokecolor="#9bbb59 [3206]" strokeweight="2pt"/>
                    </v:group>
                  </w:pict>
                </mc:Fallback>
              </mc:AlternateContent>
            </w:r>
          </w:p>
          <w:p w:rsidR="00A44BFB" w:rsidRPr="006B30A1" w:rsidRDefault="00A44BFB" w:rsidP="00C931EC">
            <w:pPr>
              <w:spacing w:after="0" w:line="240" w:lineRule="auto"/>
              <w:rPr>
                <w:sz w:val="24"/>
                <w:szCs w:val="24"/>
              </w:rPr>
            </w:pPr>
          </w:p>
          <w:p w:rsidR="00A44BFB" w:rsidRPr="006B30A1" w:rsidRDefault="00A44BFB" w:rsidP="00C931EC">
            <w:pPr>
              <w:spacing w:after="0" w:line="240" w:lineRule="auto"/>
              <w:rPr>
                <w:sz w:val="24"/>
                <w:szCs w:val="24"/>
              </w:rPr>
            </w:pPr>
          </w:p>
          <w:p w:rsidR="00A44BFB" w:rsidRPr="006B30A1" w:rsidRDefault="00A44BFB" w:rsidP="00C931EC">
            <w:pPr>
              <w:spacing w:after="0" w:line="240" w:lineRule="auto"/>
              <w:rPr>
                <w:sz w:val="24"/>
                <w:szCs w:val="24"/>
              </w:rPr>
            </w:pPr>
          </w:p>
          <w:p w:rsidR="00A44BFB" w:rsidRPr="006B30A1" w:rsidRDefault="00A44BFB"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p>
          <w:p w:rsidR="00A44BFB" w:rsidRPr="006B30A1" w:rsidRDefault="00A44BFB" w:rsidP="00C931EC">
            <w:pPr>
              <w:spacing w:after="0" w:line="240" w:lineRule="auto"/>
              <w:rPr>
                <w:sz w:val="24"/>
                <w:szCs w:val="24"/>
              </w:rPr>
            </w:pPr>
            <w:r w:rsidRPr="006B30A1">
              <w:rPr>
                <w:rFonts w:ascii="Times New Roman" w:eastAsia="Times-Roman" w:hAnsi="Times New Roman"/>
                <w:sz w:val="24"/>
                <w:szCs w:val="24"/>
                <w:lang w:val="kk-KZ"/>
              </w:rPr>
              <w:t>Б</w:t>
            </w:r>
          </w:p>
        </w:tc>
        <w:tc>
          <w:tcPr>
            <w:tcW w:w="2526" w:type="dxa"/>
          </w:tcPr>
          <w:p w:rsidR="004A7F8B" w:rsidRPr="006B30A1" w:rsidRDefault="004A7F8B" w:rsidP="00C931EC">
            <w:pPr>
              <w:autoSpaceDE w:val="0"/>
              <w:autoSpaceDN w:val="0"/>
              <w:adjustRightInd w:val="0"/>
              <w:spacing w:after="0" w:line="240" w:lineRule="auto"/>
              <w:jc w:val="both"/>
              <w:rPr>
                <w:rFonts w:ascii="Times New Roman" w:eastAsia="Times-Roman" w:hAnsi="Times New Roman"/>
                <w:sz w:val="24"/>
                <w:szCs w:val="24"/>
                <w:lang w:val="kk-KZ"/>
              </w:rPr>
            </w:pPr>
            <w:r w:rsidRPr="006B30A1">
              <w:rPr>
                <w:noProof/>
                <w:sz w:val="24"/>
                <w:szCs w:val="24"/>
              </w:rPr>
              <mc:AlternateContent>
                <mc:Choice Requires="wpg">
                  <w:drawing>
                    <wp:anchor distT="0" distB="0" distL="114300" distR="114300" simplePos="0" relativeHeight="251663872" behindDoc="0" locked="0" layoutInCell="1" allowOverlap="1" wp14:anchorId="4C1A569F" wp14:editId="297A0155">
                      <wp:simplePos x="0" y="0"/>
                      <wp:positionH relativeFrom="column">
                        <wp:posOffset>1530985</wp:posOffset>
                      </wp:positionH>
                      <wp:positionV relativeFrom="paragraph">
                        <wp:posOffset>92075</wp:posOffset>
                      </wp:positionV>
                      <wp:extent cx="1303020" cy="1303020"/>
                      <wp:effectExtent l="19050" t="19050" r="30480" b="30480"/>
                      <wp:wrapNone/>
                      <wp:docPr id="240" name="Группа 240"/>
                      <wp:cNvGraphicFramePr/>
                      <a:graphic xmlns:a="http://schemas.openxmlformats.org/drawingml/2006/main">
                        <a:graphicData uri="http://schemas.microsoft.com/office/word/2010/wordprocessingGroup">
                          <wpg:wgp>
                            <wpg:cNvGrpSpPr/>
                            <wpg:grpSpPr>
                              <a:xfrm rot="20450427">
                                <a:off x="0" y="0"/>
                                <a:ext cx="1303020" cy="1303020"/>
                                <a:chOff x="0" y="0"/>
                                <a:chExt cx="1303020" cy="1303020"/>
                              </a:xfrm>
                            </wpg:grpSpPr>
                            <wps:wsp>
                              <wps:cNvPr id="241" name="Овал 241"/>
                              <wps:cNvSpPr/>
                              <wps:spPr>
                                <a:xfrm>
                                  <a:off x="0" y="0"/>
                                  <a:ext cx="1303020" cy="13030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Овал 242"/>
                              <wps:cNvSpPr/>
                              <wps:spPr>
                                <a:xfrm>
                                  <a:off x="777240" y="3124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Овал 243"/>
                              <wps:cNvSpPr/>
                              <wps:spPr>
                                <a:xfrm>
                                  <a:off x="312420" y="82296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Овал 244"/>
                              <wps:cNvSpPr/>
                              <wps:spPr>
                                <a:xfrm rot="1686308">
                                  <a:off x="853440" y="784860"/>
                                  <a:ext cx="19050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Надпись 245"/>
                              <wps:cNvSpPr txBox="1"/>
                              <wps:spPr>
                                <a:xfrm rot="1149573">
                                  <a:off x="756524" y="101594"/>
                                  <a:ext cx="213360" cy="195948"/>
                                </a:xfrm>
                                <a:prstGeom prst="rect">
                                  <a:avLst/>
                                </a:prstGeom>
                                <a:solidFill>
                                  <a:schemeClr val="lt1"/>
                                </a:solidFill>
                                <a:ln w="6350">
                                  <a:noFill/>
                                </a:ln>
                              </wps:spPr>
                              <wps:txbx>
                                <w:txbxContent>
                                  <w:p w:rsidR="009F58C8" w:rsidRPr="00874521" w:rsidRDefault="009F58C8" w:rsidP="004A7F8B">
                                    <w:pPr>
                                      <w:rPr>
                                        <w:rFonts w:ascii="Times New Roman" w:hAnsi="Times New Roman"/>
                                        <w:sz w:val="16"/>
                                        <w:szCs w:val="16"/>
                                      </w:rPr>
                                    </w:pPr>
                                    <w:r>
                                      <w:rPr>
                                        <w:rFonts w:ascii="Times New Roman" w:hAnsi="Times New Roman"/>
                                        <w:sz w:val="16"/>
                                        <w:szCs w:val="16"/>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Надпись 246"/>
                              <wps:cNvSpPr txBox="1"/>
                              <wps:spPr>
                                <a:xfrm rot="1149573">
                                  <a:off x="388965" y="114298"/>
                                  <a:ext cx="230548" cy="244559"/>
                                </a:xfrm>
                                <a:prstGeom prst="rect">
                                  <a:avLst/>
                                </a:prstGeom>
                                <a:solidFill>
                                  <a:schemeClr val="lt1"/>
                                </a:solidFill>
                                <a:ln w="6350">
                                  <a:noFill/>
                                </a:ln>
                              </wps:spPr>
                              <wps:txb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Надпись 247"/>
                              <wps:cNvSpPr txBox="1"/>
                              <wps:spPr>
                                <a:xfrm rot="1363036">
                                  <a:off x="906780" y="541020"/>
                                  <a:ext cx="251460" cy="182880"/>
                                </a:xfrm>
                                <a:prstGeom prst="rect">
                                  <a:avLst/>
                                </a:prstGeom>
                                <a:solidFill>
                                  <a:schemeClr val="lt1"/>
                                </a:solidFill>
                                <a:ln w="6350">
                                  <a:noFill/>
                                </a:ln>
                              </wps:spPr>
                              <wps:txb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Надпись 248"/>
                              <wps:cNvSpPr txBox="1"/>
                              <wps:spPr>
                                <a:xfrm rot="1149573">
                                  <a:off x="163650" y="542944"/>
                                  <a:ext cx="251460" cy="251435"/>
                                </a:xfrm>
                                <a:prstGeom prst="rect">
                                  <a:avLst/>
                                </a:prstGeom>
                                <a:solidFill>
                                  <a:schemeClr val="lt1"/>
                                </a:solidFill>
                                <a:ln w="6350">
                                  <a:noFill/>
                                </a:ln>
                              </wps:spPr>
                              <wps:txb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1A569F" id="Группа 240" o:spid="_x0000_s1127" style="position:absolute;left:0;text-align:left;margin-left:120.55pt;margin-top:7.25pt;width:102.6pt;height:102.6pt;rotation:-1255640fd;z-index:251663872" coordsize="13030,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">
                      <v:oval id="Овал 241" o:spid="_x0000_s1128" style="position:absolute;width:13030;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2sYA&#10;AADcAAAADwAAAGRycy9kb3ducmV2LnhtbESPQWvCQBSE7wX/w/IEb83GUKSkrlJFoZdYqileH9nX&#10;JDT7NmQ3JvHXdwuFHoeZ+YZZb0fTiBt1rrasYBnFIIgLq2suFeSX4+MzCOeRNTaWScFEDrab2cMa&#10;U20H/qDb2ZciQNilqKDyvk2ldEVFBl1kW+LgfdnOoA+yK6XucAhw08gkjlfSYM1hocKW9hUV3+fe&#10;KDhkmblf86lMju+XJNud+sPntVdqMR9fX0B4Gv1/+K/9phUkT0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BD2sYAAADcAAAADwAAAAAAAAAAAAAAAACYAgAAZHJz&#10;L2Rvd25yZXYueG1sUEsFBgAAAAAEAAQA9QAAAIsDAAAAAA==&#10;" fillcolor="white [3201]" strokecolor="#9bbb59 [3206]" strokeweight="2pt"/>
                      <v:oval id="Овал 242" o:spid="_x0000_s1129" style="position:absolute;left:7772;top:3124;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drcUA&#10;AADcAAAADwAAAGRycy9kb3ducmV2LnhtbESPT2vCQBTE70K/w/IKvemmi4hEV2mLgpco/sPrI/ua&#10;hGbfhuxGYz+9Wyh4HGbmN8x82dtaXKn1lWMN76MEBHHuTMWFhtNxPZyC8AHZYO2YNNzJw3LxMphj&#10;atyN93Q9hEJECPsUNZQhNKmUPi/Joh+5hjh63661GKJsC2lavEW4raVKkom0WHFcKLGhr5Lyn0Nn&#10;NayyzP5eTvdCrXdHlX1uu9X50mn99tp/zEAE6sMz/N/eGA1qrOD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t2txQAAANwAAAAPAAAAAAAAAAAAAAAAAJgCAABkcnMv&#10;ZG93bnJldi54bWxQSwUGAAAAAAQABAD1AAAAigMAAAAA&#10;" fillcolor="white [3201]" strokecolor="#9bbb59 [3206]" strokeweight="2pt"/>
                      <v:oval id="Овал 243" o:spid="_x0000_s1130" style="position:absolute;left:3124;top:8229;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4NsYA&#10;AADcAAAADwAAAGRycy9kb3ducmV2LnhtbESPQWvCQBSE70L/w/IK3nTTtEhJs0pbFLxEabTk+si+&#10;JqHZtyG70dhf7wpCj8PMfMOkq9G04kS9aywreJpHIIhLqxuuFBwPm9krCOeRNbaWScGFHKyWD5MU&#10;E23P/EWn3FciQNglqKD2vkukdGVNBt3cdsTB+7G9QR9kX0nd4znATSvjKFpIgw2HhRo7+qyp/M0H&#10;o2CdZeavOF6qeLM/xNnHblh/F4NS08fx/Q2Ep9H/h+/trVYQvzzD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54NsYAAADcAAAADwAAAAAAAAAAAAAAAACYAgAAZHJz&#10;L2Rvd25yZXYueG1sUEsFBgAAAAAEAAQA9QAAAIsDAAAAAA==&#10;" fillcolor="white [3201]" strokecolor="#9bbb59 [3206]" strokeweight="2pt"/>
                      <v:oval id="Овал 244" o:spid="_x0000_s1131" style="position:absolute;left:8534;top:7848;width:1905;height:1981;rotation:18418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wA8YA&#10;AADcAAAADwAAAGRycy9kb3ducmV2LnhtbESPT0vDQBTE74LfYXlCL9JuLKWUtNuiYsWDHuy/8yP7&#10;mo3Jvg3Z1zb66V2h4HGYmd8wi1XvG3WmLlaBDTyMMlDERbAVlwZ22/VwBioKssUmMBn4pgir5e3N&#10;AnMbLvxJ542UKkE45mjAibS51rFw5DGOQkucvGPoPEqSXalth5cE940eZ9lUe6w4LThs6dlRUW9O&#10;3sB9/f4zeyqdHPb716/G21rWHy/GDO76xzkooV7+w9f2mzUwnkzg70w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wA8YAAADcAAAADwAAAAAAAAAAAAAAAACYAgAAZHJz&#10;L2Rvd25yZXYueG1sUEsFBgAAAAAEAAQA9QAAAIsDAAAAAA==&#10;" fillcolor="white [3201]" strokecolor="#9bbb59 [3206]" strokeweight="2pt"/>
                      <v:shape id="Надпись 245" o:spid="_x0000_s1132" type="#_x0000_t202" style="position:absolute;left:7565;top:1015;width:2133;height:1960;rotation:12556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AqsYA&#10;AADcAAAADwAAAGRycy9kb3ducmV2LnhtbESPQWvCQBSE74L/YXlCb7pRbGyjq7TSQhEUjEL19sg+&#10;k2D2bciumvrruwWhx2FmvmFmi9ZU4kqNKy0rGA4iEMSZ1SXnCva7z/4LCOeRNVaWScEPOVjMu50Z&#10;JtreeEvX1OciQNglqKDwvk6kdFlBBt3A1sTBO9nGoA+yyaVu8BbgppKjKIqlwZLDQoE1LQvKzunF&#10;KHh/jbeHu/3+WMeT/JJujpmbrJxST732bQrCU+v/w4/2l1YwGj/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SAqsYAAADcAAAADwAAAAAAAAAAAAAAAACYAgAAZHJz&#10;L2Rvd25yZXYueG1sUEsFBgAAAAAEAAQA9QAAAIsDAAAAAA==&#10;" fillcolor="white [3201]" stroked="f" strokeweight=".5pt">
                        <v:textbox>
                          <w:txbxContent>
                            <w:p w:rsidR="009F58C8" w:rsidRPr="00874521" w:rsidRDefault="009F58C8" w:rsidP="004A7F8B">
                              <w:pPr>
                                <w:rPr>
                                  <w:rFonts w:ascii="Times New Roman" w:hAnsi="Times New Roman"/>
                                  <w:sz w:val="16"/>
                                  <w:szCs w:val="16"/>
                                </w:rPr>
                              </w:pPr>
                              <w:r>
                                <w:rPr>
                                  <w:rFonts w:ascii="Times New Roman" w:hAnsi="Times New Roman"/>
                                  <w:sz w:val="16"/>
                                  <w:szCs w:val="16"/>
                                </w:rPr>
                                <w:t>Б</w:t>
                              </w:r>
                            </w:p>
                          </w:txbxContent>
                        </v:textbox>
                      </v:shape>
                      <v:shape id="Надпись 246" o:spid="_x0000_s1133" type="#_x0000_t202" style="position:absolute;left:3889;top:1142;width:2306;height:2446;rotation:12556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e3cYA&#10;AADcAAAADwAAAGRycy9kb3ducmV2LnhtbESPQWvCQBSE74L/YXlCb7pRJGp0FVssFKEFo6DeHtln&#10;Esy+DdlVU399t1DocZiZb5jFqjWVuFPjSssKhoMIBHFmdcm5gsP+vT8F4TyyxsoyKfgmB6tlt7PA&#10;RNsH7+ie+lwECLsEFRTe14mULivIoBvYmjh4F9sY9EE2udQNPgLcVHIURbE0WHJYKLCmt4Kya3oz&#10;Cl5n8e70tMfNZzzJb+nXOXOTrVPqpdeu5yA8tf4//Nf+0ApG4xh+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Ye3cYAAADcAAAADwAAAAAAAAAAAAAAAACYAgAAZHJz&#10;L2Rvd25yZXYueG1sUEsFBgAAAAAEAAQA9QAAAIsDAAAAAA==&#10;" fillcolor="white [3201]" stroked="f" strokeweight=".5pt">
                        <v:textbo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2</w:t>
                              </w:r>
                            </w:p>
                          </w:txbxContent>
                        </v:textbox>
                      </v:shape>
                      <v:shape id="Надпись 247" o:spid="_x0000_s1134" type="#_x0000_t202" style="position:absolute;left:9067;top:5410;width:2515;height:1829;rotation:14887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gMEA&#10;AADcAAAADwAAAGRycy9kb3ducmV2LnhtbESPW4vCMBSE3wX/QziCb5oqXS/VKCII+7peXw/Nsa02&#10;JyWJ2v33mwXBx2FmvmGW69bU4knOV5YVjIYJCOLc6ooLBcfDbjAD4QOyxtoyKfglD+tVt7PETNsX&#10;/9BzHwoRIewzVFCG0GRS+rwkg35oG+LoXa0zGKJ0hdQOXxFuajlOkok0WHFcKLGhbUn5ff8wCu7o&#10;L1/z89TN+TZLzeiYnqSzSvV77WYBIlAbPuF3+1srGKdT+D8Tj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sf4DBAAAA3AAAAA8AAAAAAAAAAAAAAAAAmAIAAGRycy9kb3du&#10;cmV2LnhtbFBLBQYAAAAABAAEAPUAAACGAwAAAAA=&#10;" fillcolor="white [3201]" stroked="f" strokeweight=".5pt">
                        <v:textbo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1</w:t>
                              </w:r>
                            </w:p>
                          </w:txbxContent>
                        </v:textbox>
                      </v:shape>
                      <v:shape id="Надпись 248" o:spid="_x0000_s1135" type="#_x0000_t202" style="position:absolute;left:1636;top:5429;width:2515;height:2514;rotation:12556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vNMMA&#10;AADcAAAADwAAAGRycy9kb3ducmV2LnhtbERPTWvCQBC9F/wPywje6kaRqNFVWrFQBAVjoe1tyI5J&#10;MDsbsqtGf717EDw+3vd82ZpKXKhxpWUFg34EgjizuuRcwc/h630CwnlkjZVlUnAjB8tF522OibZX&#10;3tMl9bkIIewSVFB4XydSuqwgg65va+LAHW1j0AfY5FI3eA3hppLDKIqlwZJDQ4E1rQrKTunZKPic&#10;xvu/u/1db+Nxfk53/5kbb5xSvW77MQPhqfUv8dP9rRUMR2FtO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vNMMAAADcAAAADwAAAAAAAAAAAAAAAACYAgAAZHJzL2Rv&#10;d25yZXYueG1sUEsFBgAAAAAEAAQA9QAAAIgDAAAAAA==&#10;" fillcolor="white [3201]" stroked="f" strokeweight=".5pt">
                        <v:textbox>
                          <w:txbxContent>
                            <w:p w:rsidR="009F58C8" w:rsidRPr="00874521" w:rsidRDefault="009F58C8" w:rsidP="004A7F8B">
                              <w:pPr>
                                <w:rPr>
                                  <w:rFonts w:ascii="Times New Roman" w:hAnsi="Times New Roman"/>
                                  <w:b/>
                                  <w:sz w:val="16"/>
                                  <w:szCs w:val="16"/>
                                </w:rPr>
                              </w:pPr>
                              <w:r>
                                <w:rPr>
                                  <w:rFonts w:ascii="Times New Roman" w:hAnsi="Times New Roman"/>
                                  <w:b/>
                                  <w:sz w:val="16"/>
                                  <w:szCs w:val="16"/>
                                </w:rPr>
                                <w:t>3</w:t>
                              </w:r>
                            </w:p>
                          </w:txbxContent>
                        </v:textbox>
                      </v:shape>
                    </v:group>
                  </w:pict>
                </mc:Fallback>
              </mc:AlternateContent>
            </w:r>
            <w:r w:rsidRPr="006B30A1">
              <w:rPr>
                <w:noProof/>
                <w:sz w:val="24"/>
                <w:szCs w:val="24"/>
              </w:rPr>
              <w:drawing>
                <wp:inline distT="0" distB="0" distL="0" distR="0" wp14:anchorId="4891DF1D" wp14:editId="1F292F15">
                  <wp:extent cx="1426845" cy="1441557"/>
                  <wp:effectExtent l="0" t="0" r="1905" b="635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60978" cy="1476042"/>
                          </a:xfrm>
                          <a:prstGeom prst="rect">
                            <a:avLst/>
                          </a:prstGeom>
                          <a:noFill/>
                          <a:ln>
                            <a:noFill/>
                          </a:ln>
                        </pic:spPr>
                      </pic:pic>
                    </a:graphicData>
                  </a:graphic>
                </wp:inline>
              </w:drawing>
            </w:r>
          </w:p>
          <w:p w:rsidR="00A44BFB" w:rsidRPr="006B30A1" w:rsidRDefault="00A44BFB" w:rsidP="00C931EC">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eastAsia="Times-Roman" w:hAnsi="Times New Roman"/>
                <w:sz w:val="24"/>
                <w:szCs w:val="24"/>
                <w:lang w:val="kk-KZ"/>
              </w:rPr>
              <w:t>В</w:t>
            </w:r>
          </w:p>
        </w:tc>
        <w:tc>
          <w:tcPr>
            <w:tcW w:w="2113" w:type="dxa"/>
          </w:tcPr>
          <w:p w:rsidR="004A7F8B" w:rsidRPr="006B30A1" w:rsidRDefault="004A7F8B" w:rsidP="00C931EC">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eastAsia="Times-Roman" w:hAnsi="Times New Roman"/>
                <w:noProof/>
                <w:sz w:val="24"/>
                <w:szCs w:val="24"/>
              </w:rPr>
              <mc:AlternateContent>
                <mc:Choice Requires="wps">
                  <w:drawing>
                    <wp:anchor distT="0" distB="0" distL="114300" distR="114300" simplePos="0" relativeHeight="251664896" behindDoc="0" locked="0" layoutInCell="1" allowOverlap="1" wp14:anchorId="0A00006A" wp14:editId="3D1C966F">
                      <wp:simplePos x="0" y="0"/>
                      <wp:positionH relativeFrom="column">
                        <wp:posOffset>186417</wp:posOffset>
                      </wp:positionH>
                      <wp:positionV relativeFrom="paragraph">
                        <wp:posOffset>532558</wp:posOffset>
                      </wp:positionV>
                      <wp:extent cx="198120" cy="198120"/>
                      <wp:effectExtent l="19050" t="19050" r="30480" b="30480"/>
                      <wp:wrapNone/>
                      <wp:docPr id="249" name="Овал 249"/>
                      <wp:cNvGraphicFramePr/>
                      <a:graphic xmlns:a="http://schemas.openxmlformats.org/drawingml/2006/main">
                        <a:graphicData uri="http://schemas.microsoft.com/office/word/2010/wordprocessingShape">
                          <wps:wsp>
                            <wps:cNvSpPr/>
                            <wps:spPr>
                              <a:xfrm rot="20450427">
                                <a:off x="0" y="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952A3" id="Овал 249" o:spid="_x0000_s1026" style="position:absolute;margin-left:14.7pt;margin-top:41.95pt;width:15.6pt;height:15.6pt;rotation:-1255640fd;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" fillcolor="white [3201]" strokecolor="#9bbb59 [3206]" strokeweight="2pt"/>
                  </w:pict>
                </mc:Fallback>
              </mc:AlternateContent>
            </w:r>
          </w:p>
          <w:p w:rsidR="00C931EC" w:rsidRPr="006B30A1" w:rsidRDefault="00C931EC"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p>
          <w:p w:rsidR="00534D9E" w:rsidRPr="006B30A1" w:rsidRDefault="00534D9E" w:rsidP="00C931EC">
            <w:pPr>
              <w:spacing w:after="0" w:line="240" w:lineRule="auto"/>
              <w:rPr>
                <w:rFonts w:ascii="Times New Roman" w:eastAsia="Times-Roman" w:hAnsi="Times New Roman"/>
                <w:sz w:val="24"/>
                <w:szCs w:val="24"/>
                <w:lang w:val="kk-KZ"/>
              </w:rPr>
            </w:pPr>
          </w:p>
          <w:p w:rsidR="00C931EC" w:rsidRPr="006B30A1" w:rsidRDefault="00C931EC" w:rsidP="00C931EC">
            <w:pPr>
              <w:spacing w:after="0" w:line="240" w:lineRule="auto"/>
              <w:rPr>
                <w:rFonts w:ascii="Times New Roman" w:eastAsia="Times-Roman" w:hAnsi="Times New Roman"/>
                <w:sz w:val="24"/>
                <w:szCs w:val="24"/>
                <w:lang w:val="kk-KZ"/>
              </w:rPr>
            </w:pPr>
            <w:r w:rsidRPr="006B30A1">
              <w:rPr>
                <w:rFonts w:ascii="Times New Roman" w:eastAsia="Times-Roman" w:hAnsi="Times New Roman"/>
                <w:sz w:val="24"/>
                <w:szCs w:val="24"/>
                <w:lang w:val="kk-KZ"/>
              </w:rPr>
              <w:t>Г</w:t>
            </w:r>
          </w:p>
        </w:tc>
      </w:tr>
    </w:tbl>
    <w:p w:rsidR="00534D9E" w:rsidRPr="006B30A1" w:rsidRDefault="00534D9E" w:rsidP="00534D9E">
      <w:pPr>
        <w:autoSpaceDE w:val="0"/>
        <w:autoSpaceDN w:val="0"/>
        <w:adjustRightInd w:val="0"/>
        <w:spacing w:after="0" w:line="240" w:lineRule="auto"/>
        <w:jc w:val="center"/>
        <w:rPr>
          <w:rFonts w:ascii="Times New Roman" w:eastAsia="Times-Roman" w:hAnsi="Times New Roman"/>
          <w:sz w:val="28"/>
          <w:szCs w:val="28"/>
          <w:lang w:val="kk-KZ"/>
        </w:rPr>
      </w:pPr>
    </w:p>
    <w:p w:rsidR="00534D9E" w:rsidRPr="006B30A1" w:rsidRDefault="00534D9E" w:rsidP="00534D9E">
      <w:pPr>
        <w:autoSpaceDE w:val="0"/>
        <w:autoSpaceDN w:val="0"/>
        <w:adjustRightInd w:val="0"/>
        <w:spacing w:after="0" w:line="240" w:lineRule="auto"/>
        <w:jc w:val="center"/>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Сурет </w:t>
      </w:r>
      <w:r w:rsidR="00E96846" w:rsidRPr="006B30A1">
        <w:rPr>
          <w:rFonts w:ascii="Times New Roman" w:eastAsia="Times-Roman" w:hAnsi="Times New Roman"/>
          <w:sz w:val="28"/>
          <w:szCs w:val="28"/>
          <w:lang w:val="kk-KZ"/>
        </w:rPr>
        <w:t>1</w:t>
      </w:r>
      <w:r w:rsidR="00B170A7" w:rsidRPr="006B30A1">
        <w:rPr>
          <w:rFonts w:ascii="Times New Roman" w:eastAsia="Times-Roman" w:hAnsi="Times New Roman"/>
          <w:sz w:val="28"/>
          <w:szCs w:val="28"/>
          <w:lang w:val="kk-KZ"/>
        </w:rPr>
        <w:t>8</w:t>
      </w:r>
      <w:r w:rsidRPr="006B30A1">
        <w:rPr>
          <w:rFonts w:ascii="Times New Roman" w:eastAsia="Times-Roman" w:hAnsi="Times New Roman"/>
          <w:sz w:val="28"/>
          <w:szCs w:val="28"/>
          <w:lang w:val="kk-KZ"/>
        </w:rPr>
        <w:t xml:space="preserve"> – Қалақай сулы </w:t>
      </w:r>
      <w:r w:rsidR="00E613A2" w:rsidRPr="006B30A1">
        <w:rPr>
          <w:rFonts w:ascii="Times New Roman" w:eastAsia="Times-Roman" w:hAnsi="Times New Roman"/>
          <w:sz w:val="28"/>
          <w:szCs w:val="28"/>
          <w:lang w:val="kk-KZ"/>
        </w:rPr>
        <w:t>тұнбаларының</w:t>
      </w:r>
      <w:r w:rsidRPr="006B30A1">
        <w:rPr>
          <w:rFonts w:ascii="Times New Roman" w:eastAsia="Times-Roman" w:hAnsi="Times New Roman"/>
          <w:sz w:val="28"/>
          <w:szCs w:val="28"/>
          <w:lang w:val="kk-KZ"/>
        </w:rPr>
        <w:t xml:space="preserve"> микрорганизмдердің өсуін теже</w:t>
      </w:r>
      <w:r w:rsidR="00E613A2" w:rsidRPr="006B30A1">
        <w:rPr>
          <w:rFonts w:ascii="Times New Roman" w:eastAsia="Times-Roman" w:hAnsi="Times New Roman"/>
          <w:sz w:val="28"/>
          <w:szCs w:val="28"/>
          <w:lang w:val="kk-KZ"/>
        </w:rPr>
        <w:t>у</w:t>
      </w:r>
      <w:r w:rsidRPr="006B30A1">
        <w:rPr>
          <w:rFonts w:ascii="Times New Roman" w:eastAsia="Times-Roman" w:hAnsi="Times New Roman"/>
          <w:sz w:val="28"/>
          <w:szCs w:val="28"/>
          <w:lang w:val="kk-KZ"/>
        </w:rPr>
        <w:t xml:space="preserve"> аймағы</w:t>
      </w:r>
    </w:p>
    <w:p w:rsidR="002321DC" w:rsidRPr="006B30A1" w:rsidRDefault="00C931EC" w:rsidP="00534D9E">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А</w:t>
      </w:r>
      <w:r w:rsidR="002321DC" w:rsidRPr="006B30A1">
        <w:rPr>
          <w:rFonts w:ascii="Times New Roman" w:eastAsia="Times-Roman" w:hAnsi="Times New Roman"/>
          <w:sz w:val="24"/>
          <w:szCs w:val="24"/>
          <w:lang w:val="kk-KZ"/>
        </w:rPr>
        <w:t xml:space="preserve"> – </w:t>
      </w:r>
      <w:r w:rsidR="002321DC" w:rsidRPr="006B30A1">
        <w:rPr>
          <w:rFonts w:ascii="Times New Roman" w:eastAsia="Times-Roman" w:hAnsi="Times New Roman"/>
          <w:i/>
          <w:iCs/>
          <w:sz w:val="24"/>
          <w:szCs w:val="24"/>
          <w:lang w:val="kk-KZ"/>
        </w:rPr>
        <w:t>Bacillus mesentericus</w:t>
      </w:r>
      <w:r w:rsidR="002321DC" w:rsidRPr="006B30A1">
        <w:rPr>
          <w:rFonts w:ascii="Times New Roman" w:eastAsia="Times-Roman" w:hAnsi="Times New Roman"/>
          <w:sz w:val="24"/>
          <w:szCs w:val="24"/>
          <w:lang w:val="kk-KZ"/>
        </w:rPr>
        <w:t xml:space="preserve">; </w:t>
      </w:r>
      <w:r w:rsidRPr="006B30A1">
        <w:rPr>
          <w:rFonts w:ascii="Times New Roman" w:eastAsia="Times-Roman" w:hAnsi="Times New Roman"/>
          <w:sz w:val="24"/>
          <w:szCs w:val="24"/>
          <w:lang w:val="kk-KZ"/>
        </w:rPr>
        <w:t>Б</w:t>
      </w:r>
      <w:r w:rsidR="002321DC" w:rsidRPr="006B30A1">
        <w:rPr>
          <w:rFonts w:ascii="Times New Roman" w:eastAsia="Times-Roman" w:hAnsi="Times New Roman"/>
          <w:sz w:val="24"/>
          <w:szCs w:val="24"/>
          <w:lang w:val="kk-KZ"/>
        </w:rPr>
        <w:t xml:space="preserve"> – </w:t>
      </w:r>
      <w:r w:rsidRPr="006B30A1">
        <w:rPr>
          <w:rFonts w:ascii="Times New Roman" w:eastAsia="Times-Roman" w:hAnsi="Times New Roman"/>
          <w:i/>
          <w:iCs/>
          <w:sz w:val="24"/>
          <w:szCs w:val="24"/>
          <w:lang w:val="kk-KZ"/>
        </w:rPr>
        <w:t>Bacillus mesentericus</w:t>
      </w:r>
      <w:r w:rsidRPr="006B30A1">
        <w:rPr>
          <w:rFonts w:ascii="Times New Roman" w:eastAsia="Times-Roman" w:hAnsi="Times New Roman"/>
          <w:i/>
          <w:sz w:val="24"/>
          <w:szCs w:val="24"/>
          <w:lang w:val="kk-KZ"/>
        </w:rPr>
        <w:t xml:space="preserve"> </w:t>
      </w:r>
      <w:r w:rsidRPr="006B30A1">
        <w:rPr>
          <w:rFonts w:ascii="Times New Roman" w:eastAsia="Times-Roman" w:hAnsi="Times New Roman"/>
          <w:sz w:val="24"/>
          <w:szCs w:val="24"/>
          <w:lang w:val="kk-KZ"/>
        </w:rPr>
        <w:t xml:space="preserve">штаммына қарсы сулы </w:t>
      </w:r>
      <w:r w:rsidR="00E613A2" w:rsidRPr="006B30A1">
        <w:rPr>
          <w:rFonts w:ascii="Times New Roman" w:eastAsia="Times-Roman" w:hAnsi="Times New Roman"/>
          <w:sz w:val="24"/>
          <w:szCs w:val="24"/>
          <w:lang w:val="kk-KZ"/>
        </w:rPr>
        <w:t>тұнбаны</w:t>
      </w:r>
      <w:r w:rsidRPr="006B30A1">
        <w:rPr>
          <w:rFonts w:ascii="Times New Roman" w:eastAsia="Times-Roman" w:hAnsi="Times New Roman"/>
          <w:sz w:val="24"/>
          <w:szCs w:val="24"/>
          <w:lang w:val="kk-KZ"/>
        </w:rPr>
        <w:t xml:space="preserve"> енгізу</w:t>
      </w:r>
      <w:r w:rsidRPr="006B30A1">
        <w:rPr>
          <w:rFonts w:ascii="Times New Roman" w:eastAsia="Times-Roman" w:hAnsi="Times New Roman"/>
          <w:i/>
          <w:sz w:val="24"/>
          <w:szCs w:val="24"/>
          <w:lang w:val="kk-KZ"/>
        </w:rPr>
        <w:t xml:space="preserve"> </w:t>
      </w:r>
      <w:r w:rsidR="00354DBF">
        <w:rPr>
          <w:rFonts w:ascii="Times New Roman" w:eastAsia="Times-Roman" w:hAnsi="Times New Roman"/>
          <w:sz w:val="24"/>
          <w:szCs w:val="24"/>
          <w:lang w:val="kk-KZ"/>
        </w:rPr>
        <w:t>сұлбас</w:t>
      </w:r>
      <w:r w:rsidR="00354DBF" w:rsidRPr="006B30A1">
        <w:rPr>
          <w:rFonts w:ascii="Times New Roman" w:eastAsia="Times-Roman" w:hAnsi="Times New Roman"/>
          <w:sz w:val="24"/>
          <w:szCs w:val="24"/>
          <w:lang w:val="kk-KZ"/>
        </w:rPr>
        <w:t>ы</w:t>
      </w:r>
      <w:r w:rsidRPr="006B30A1">
        <w:rPr>
          <w:rFonts w:ascii="Times New Roman" w:eastAsia="Times-Roman" w:hAnsi="Times New Roman"/>
          <w:sz w:val="24"/>
          <w:szCs w:val="24"/>
          <w:lang w:val="kk-KZ"/>
        </w:rPr>
        <w:t>; В</w:t>
      </w:r>
      <w:r w:rsidR="002321DC" w:rsidRPr="006B30A1">
        <w:rPr>
          <w:rFonts w:ascii="Times New Roman" w:eastAsia="Times-Roman" w:hAnsi="Times New Roman"/>
          <w:sz w:val="24"/>
          <w:szCs w:val="24"/>
          <w:lang w:val="kk-KZ"/>
        </w:rPr>
        <w:t xml:space="preserve"> – </w:t>
      </w:r>
      <w:r w:rsidRPr="006B30A1">
        <w:rPr>
          <w:rFonts w:ascii="Times New Roman" w:eastAsia="Times-Roman" w:hAnsi="Times New Roman"/>
          <w:i/>
          <w:sz w:val="24"/>
          <w:szCs w:val="24"/>
          <w:lang w:val="kk-KZ"/>
        </w:rPr>
        <w:t>Bacillus subtilis</w:t>
      </w:r>
      <w:r w:rsidRPr="006B30A1">
        <w:rPr>
          <w:rFonts w:ascii="Times New Roman" w:eastAsia="Times-Roman" w:hAnsi="Times New Roman"/>
          <w:sz w:val="24"/>
          <w:szCs w:val="24"/>
          <w:lang w:val="kk-KZ"/>
        </w:rPr>
        <w:t>; Г –</w:t>
      </w:r>
      <w:r w:rsidRPr="006B30A1">
        <w:rPr>
          <w:rFonts w:ascii="Times New Roman" w:eastAsia="Times-Roman" w:hAnsi="Times New Roman"/>
          <w:i/>
          <w:sz w:val="24"/>
          <w:szCs w:val="24"/>
          <w:lang w:val="kk-KZ"/>
        </w:rPr>
        <w:t xml:space="preserve"> Bacillus subtilis </w:t>
      </w:r>
      <w:r w:rsidRPr="006B30A1">
        <w:rPr>
          <w:rFonts w:ascii="Times New Roman" w:eastAsia="Times-Roman" w:hAnsi="Times New Roman"/>
          <w:sz w:val="24"/>
          <w:szCs w:val="24"/>
          <w:lang w:val="kk-KZ"/>
        </w:rPr>
        <w:t xml:space="preserve">штаммына қарсы сулы </w:t>
      </w:r>
      <w:r w:rsidR="00E613A2" w:rsidRPr="006B30A1">
        <w:rPr>
          <w:rFonts w:ascii="Times New Roman" w:eastAsia="Times-Roman" w:hAnsi="Times New Roman"/>
          <w:sz w:val="24"/>
          <w:szCs w:val="24"/>
          <w:lang w:val="kk-KZ"/>
        </w:rPr>
        <w:t>тұнбаны</w:t>
      </w:r>
      <w:r w:rsidRPr="006B30A1">
        <w:rPr>
          <w:rFonts w:ascii="Times New Roman" w:eastAsia="Times-Roman" w:hAnsi="Times New Roman"/>
          <w:sz w:val="24"/>
          <w:szCs w:val="24"/>
          <w:lang w:val="kk-KZ"/>
        </w:rPr>
        <w:t xml:space="preserve"> енгізу</w:t>
      </w:r>
      <w:r w:rsidRPr="006B30A1">
        <w:rPr>
          <w:rFonts w:ascii="Times New Roman" w:eastAsia="Times-Roman" w:hAnsi="Times New Roman"/>
          <w:i/>
          <w:sz w:val="24"/>
          <w:szCs w:val="24"/>
          <w:lang w:val="kk-KZ"/>
        </w:rPr>
        <w:t xml:space="preserve"> </w:t>
      </w:r>
      <w:r w:rsidR="00354DBF">
        <w:rPr>
          <w:rFonts w:ascii="Times New Roman" w:eastAsia="Times-Roman" w:hAnsi="Times New Roman"/>
          <w:sz w:val="24"/>
          <w:szCs w:val="24"/>
          <w:lang w:val="kk-KZ"/>
        </w:rPr>
        <w:t>сұлбас</w:t>
      </w:r>
      <w:r w:rsidR="00354DBF" w:rsidRPr="006B30A1">
        <w:rPr>
          <w:rFonts w:ascii="Times New Roman" w:eastAsia="Times-Roman" w:hAnsi="Times New Roman"/>
          <w:sz w:val="24"/>
          <w:szCs w:val="24"/>
          <w:lang w:val="kk-KZ"/>
        </w:rPr>
        <w:t>ы</w:t>
      </w:r>
      <w:r w:rsidRPr="006B30A1">
        <w:rPr>
          <w:rFonts w:ascii="Times New Roman" w:eastAsia="Times-Roman" w:hAnsi="Times New Roman"/>
          <w:sz w:val="24"/>
          <w:szCs w:val="24"/>
          <w:lang w:val="kk-KZ"/>
        </w:rPr>
        <w:t xml:space="preserve">. </w:t>
      </w:r>
      <w:r w:rsidR="002321DC" w:rsidRPr="006B30A1">
        <w:rPr>
          <w:rFonts w:ascii="Times New Roman" w:eastAsia="Times-Roman" w:hAnsi="Times New Roman"/>
          <w:sz w:val="24"/>
          <w:szCs w:val="24"/>
          <w:lang w:val="kk-KZ"/>
        </w:rPr>
        <w:t xml:space="preserve">1 – </w:t>
      </w:r>
      <w:r w:rsidR="00C83D64" w:rsidRPr="006B30A1">
        <w:rPr>
          <w:rFonts w:ascii="Times New Roman" w:eastAsia="Times-Roman" w:hAnsi="Times New Roman"/>
          <w:sz w:val="24"/>
          <w:szCs w:val="24"/>
          <w:lang w:val="kk-KZ"/>
        </w:rPr>
        <w:t>1</w:t>
      </w:r>
      <w:r w:rsidR="002321DC" w:rsidRPr="006B30A1">
        <w:rPr>
          <w:rFonts w:ascii="Times New Roman" w:eastAsia="Times-Roman" w:hAnsi="Times New Roman"/>
          <w:sz w:val="24"/>
          <w:szCs w:val="24"/>
          <w:lang w:val="kk-KZ"/>
        </w:rPr>
        <w:t xml:space="preserve">% қалақай сулы </w:t>
      </w:r>
      <w:r w:rsidR="00E613A2" w:rsidRPr="006B30A1">
        <w:rPr>
          <w:rFonts w:ascii="Times New Roman" w:eastAsia="Times-Roman" w:hAnsi="Times New Roman"/>
          <w:sz w:val="24"/>
          <w:szCs w:val="24"/>
          <w:lang w:val="kk-KZ"/>
        </w:rPr>
        <w:t>тұнба</w:t>
      </w:r>
      <w:r w:rsidR="00534D9E" w:rsidRPr="006B30A1">
        <w:rPr>
          <w:rFonts w:ascii="Times New Roman" w:eastAsia="Times-Roman" w:hAnsi="Times New Roman"/>
          <w:sz w:val="24"/>
          <w:szCs w:val="24"/>
          <w:lang w:val="kk-KZ"/>
        </w:rPr>
        <w:t>сы</w:t>
      </w:r>
      <w:r w:rsidR="002321DC" w:rsidRPr="006B30A1">
        <w:rPr>
          <w:rFonts w:ascii="Times New Roman" w:eastAsia="Times-Roman" w:hAnsi="Times New Roman"/>
          <w:sz w:val="24"/>
          <w:szCs w:val="24"/>
          <w:lang w:val="kk-KZ"/>
        </w:rPr>
        <w:t xml:space="preserve">; 2 – </w:t>
      </w:r>
      <w:r w:rsidR="00C83D64" w:rsidRPr="006B30A1">
        <w:rPr>
          <w:rFonts w:ascii="Times New Roman" w:eastAsia="Times-Roman" w:hAnsi="Times New Roman"/>
          <w:sz w:val="24"/>
          <w:szCs w:val="24"/>
          <w:lang w:val="kk-KZ"/>
        </w:rPr>
        <w:t>2</w:t>
      </w:r>
      <w:r w:rsidR="002321DC" w:rsidRPr="006B30A1">
        <w:rPr>
          <w:rFonts w:ascii="Times New Roman" w:eastAsia="Times-Roman" w:hAnsi="Times New Roman"/>
          <w:sz w:val="24"/>
          <w:szCs w:val="24"/>
          <w:lang w:val="kk-KZ"/>
        </w:rPr>
        <w:t xml:space="preserve">% қалақай сулы </w:t>
      </w:r>
      <w:r w:rsidR="00E613A2" w:rsidRPr="006B30A1">
        <w:rPr>
          <w:rFonts w:ascii="Times New Roman" w:eastAsia="Times-Roman" w:hAnsi="Times New Roman"/>
          <w:sz w:val="24"/>
          <w:szCs w:val="24"/>
          <w:lang w:val="kk-KZ"/>
        </w:rPr>
        <w:t>тұнбасы</w:t>
      </w:r>
      <w:r w:rsidR="002321DC" w:rsidRPr="006B30A1">
        <w:rPr>
          <w:rFonts w:ascii="Times New Roman" w:eastAsia="Times-Roman" w:hAnsi="Times New Roman"/>
          <w:sz w:val="24"/>
          <w:szCs w:val="24"/>
          <w:lang w:val="kk-KZ"/>
        </w:rPr>
        <w:t xml:space="preserve">; 3 – </w:t>
      </w:r>
      <w:r w:rsidR="00C83D64" w:rsidRPr="006B30A1">
        <w:rPr>
          <w:rFonts w:ascii="Times New Roman" w:eastAsia="Times-Roman" w:hAnsi="Times New Roman"/>
          <w:sz w:val="24"/>
          <w:szCs w:val="24"/>
          <w:lang w:val="kk-KZ"/>
        </w:rPr>
        <w:t>3</w:t>
      </w:r>
      <w:r w:rsidR="002321DC" w:rsidRPr="006B30A1">
        <w:rPr>
          <w:rFonts w:ascii="Times New Roman" w:eastAsia="Times-Roman" w:hAnsi="Times New Roman"/>
          <w:sz w:val="24"/>
          <w:szCs w:val="24"/>
          <w:lang w:val="kk-KZ"/>
        </w:rPr>
        <w:t>% қалақай сулы</w:t>
      </w:r>
      <w:r w:rsidR="00E613A2" w:rsidRPr="006B30A1">
        <w:rPr>
          <w:rFonts w:ascii="Times New Roman" w:eastAsia="Times-Roman" w:hAnsi="Times New Roman"/>
          <w:sz w:val="24"/>
          <w:szCs w:val="24"/>
          <w:lang w:val="kk-KZ"/>
        </w:rPr>
        <w:t xml:space="preserve"> тұнба</w:t>
      </w:r>
      <w:r w:rsidR="00534D9E" w:rsidRPr="006B30A1">
        <w:rPr>
          <w:rFonts w:ascii="Times New Roman" w:eastAsia="Times-Roman" w:hAnsi="Times New Roman"/>
          <w:sz w:val="24"/>
          <w:szCs w:val="24"/>
          <w:lang w:val="kk-KZ"/>
        </w:rPr>
        <w:t>сы</w:t>
      </w:r>
      <w:r w:rsidR="002321DC" w:rsidRPr="006B30A1">
        <w:rPr>
          <w:rFonts w:ascii="Times New Roman" w:eastAsia="Times-Roman" w:hAnsi="Times New Roman"/>
          <w:sz w:val="24"/>
          <w:szCs w:val="24"/>
          <w:lang w:val="kk-KZ"/>
        </w:rPr>
        <w:t>;</w:t>
      </w:r>
      <w:r w:rsidR="00C83D64" w:rsidRPr="006B30A1">
        <w:rPr>
          <w:rFonts w:ascii="Times New Roman" w:eastAsia="Times-Roman" w:hAnsi="Times New Roman"/>
          <w:sz w:val="24"/>
          <w:szCs w:val="24"/>
          <w:lang w:val="kk-KZ"/>
        </w:rPr>
        <w:t xml:space="preserve"> </w:t>
      </w:r>
      <w:r w:rsidR="002321DC" w:rsidRPr="006B30A1">
        <w:rPr>
          <w:rFonts w:ascii="Times New Roman" w:eastAsia="Times-Roman" w:hAnsi="Times New Roman"/>
          <w:sz w:val="24"/>
          <w:szCs w:val="24"/>
          <w:lang w:val="kk-KZ"/>
        </w:rPr>
        <w:t>Б – бақылау.</w:t>
      </w:r>
    </w:p>
    <w:p w:rsidR="00B77DFE" w:rsidRPr="006B30A1" w:rsidRDefault="00B77DFE" w:rsidP="002321DC">
      <w:pPr>
        <w:autoSpaceDE w:val="0"/>
        <w:autoSpaceDN w:val="0"/>
        <w:adjustRightInd w:val="0"/>
        <w:spacing w:after="0" w:line="240" w:lineRule="auto"/>
        <w:jc w:val="both"/>
        <w:rPr>
          <w:rFonts w:ascii="Times New Roman" w:eastAsia="Times-Roman" w:hAnsi="Times New Roman"/>
          <w:sz w:val="28"/>
          <w:szCs w:val="28"/>
          <w:lang w:val="kk-KZ"/>
        </w:rPr>
      </w:pPr>
    </w:p>
    <w:p w:rsidR="001A72C4" w:rsidRPr="006B30A1" w:rsidRDefault="001A72C4" w:rsidP="001A72C4">
      <w:pPr>
        <w:autoSpaceDE w:val="0"/>
        <w:autoSpaceDN w:val="0"/>
        <w:adjustRightInd w:val="0"/>
        <w:spacing w:after="0" w:line="240" w:lineRule="auto"/>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Кесте </w:t>
      </w:r>
      <w:r w:rsidR="00E96846" w:rsidRPr="006B30A1">
        <w:rPr>
          <w:rFonts w:ascii="Times New Roman" w:eastAsia="Times-Roman" w:hAnsi="Times New Roman"/>
          <w:sz w:val="28"/>
          <w:szCs w:val="28"/>
          <w:lang w:val="kk-KZ"/>
        </w:rPr>
        <w:t>8</w:t>
      </w:r>
      <w:r w:rsidRPr="006B30A1">
        <w:rPr>
          <w:rFonts w:ascii="Times New Roman" w:eastAsia="Times-Roman" w:hAnsi="Times New Roman"/>
          <w:sz w:val="28"/>
          <w:szCs w:val="28"/>
          <w:lang w:val="kk-KZ"/>
        </w:rPr>
        <w:t xml:space="preserve"> - Қалақай сулы </w:t>
      </w:r>
      <w:r w:rsidR="00E613A2" w:rsidRPr="006B30A1">
        <w:rPr>
          <w:rFonts w:ascii="Times New Roman" w:eastAsia="Times-Roman" w:hAnsi="Times New Roman"/>
          <w:sz w:val="28"/>
          <w:szCs w:val="28"/>
          <w:lang w:val="kk-KZ"/>
        </w:rPr>
        <w:t>тұнбаларының</w:t>
      </w:r>
      <w:r w:rsidRPr="006B30A1">
        <w:rPr>
          <w:rFonts w:ascii="Times New Roman" w:eastAsia="Times-Roman" w:hAnsi="Times New Roman"/>
          <w:sz w:val="28"/>
          <w:szCs w:val="28"/>
          <w:lang w:val="kk-KZ"/>
        </w:rPr>
        <w:t xml:space="preserve"> микрорганизмдердің өсуін теже</w:t>
      </w:r>
      <w:r w:rsidR="00E613A2" w:rsidRPr="006B30A1">
        <w:rPr>
          <w:rFonts w:ascii="Times New Roman" w:eastAsia="Times-Roman" w:hAnsi="Times New Roman"/>
          <w:sz w:val="28"/>
          <w:szCs w:val="28"/>
          <w:lang w:val="kk-KZ"/>
        </w:rPr>
        <w:t xml:space="preserve">у </w:t>
      </w:r>
      <w:r w:rsidRPr="006B30A1">
        <w:rPr>
          <w:rFonts w:ascii="Times New Roman" w:eastAsia="Times-Roman" w:hAnsi="Times New Roman"/>
          <w:sz w:val="28"/>
          <w:szCs w:val="28"/>
          <w:lang w:val="kk-KZ"/>
        </w:rPr>
        <w:t xml:space="preserve">аймағының көлемі </w:t>
      </w:r>
    </w:p>
    <w:p w:rsidR="002905A7" w:rsidRPr="006B30A1" w:rsidRDefault="002905A7" w:rsidP="001A72C4">
      <w:pPr>
        <w:autoSpaceDE w:val="0"/>
        <w:autoSpaceDN w:val="0"/>
        <w:adjustRightInd w:val="0"/>
        <w:spacing w:after="0" w:line="240" w:lineRule="auto"/>
        <w:jc w:val="both"/>
        <w:rPr>
          <w:rFonts w:ascii="Times New Roman" w:eastAsia="Times-Roman" w:hAnsi="Times New Roman"/>
          <w:sz w:val="28"/>
          <w:szCs w:val="28"/>
          <w:lang w:val="kk-KZ"/>
        </w:rPr>
      </w:pPr>
    </w:p>
    <w:tbl>
      <w:tblPr>
        <w:tblStyle w:val="a5"/>
        <w:tblW w:w="9747" w:type="dxa"/>
        <w:tblLook w:val="04A0" w:firstRow="1" w:lastRow="0" w:firstColumn="1" w:lastColumn="0" w:noHBand="0" w:noVBand="1"/>
      </w:tblPr>
      <w:tblGrid>
        <w:gridCol w:w="561"/>
        <w:gridCol w:w="3403"/>
        <w:gridCol w:w="1375"/>
        <w:gridCol w:w="1460"/>
        <w:gridCol w:w="1418"/>
        <w:gridCol w:w="1530"/>
      </w:tblGrid>
      <w:tr w:rsidR="00D513F5" w:rsidRPr="00276B87" w:rsidTr="002905A7">
        <w:tc>
          <w:tcPr>
            <w:tcW w:w="561" w:type="dxa"/>
            <w:vMerge w:val="restart"/>
          </w:tcPr>
          <w:p w:rsidR="00D513F5" w:rsidRPr="006B30A1" w:rsidRDefault="00D513F5" w:rsidP="00173C1C">
            <w:pPr>
              <w:autoSpaceDE w:val="0"/>
              <w:autoSpaceDN w:val="0"/>
              <w:adjustRightInd w:val="0"/>
              <w:spacing w:after="0" w:line="240" w:lineRule="auto"/>
              <w:jc w:val="center"/>
              <w:rPr>
                <w:rFonts w:ascii="Times New Roman" w:eastAsia="Times-Roman" w:hAnsi="Times New Roman"/>
                <w:sz w:val="28"/>
                <w:szCs w:val="24"/>
              </w:rPr>
            </w:pPr>
            <w:r w:rsidRPr="006B30A1">
              <w:rPr>
                <w:rFonts w:ascii="Times New Roman" w:eastAsia="Times-Roman" w:hAnsi="Times New Roman"/>
                <w:sz w:val="28"/>
                <w:szCs w:val="24"/>
              </w:rPr>
              <w:t>№</w:t>
            </w:r>
          </w:p>
        </w:tc>
        <w:tc>
          <w:tcPr>
            <w:tcW w:w="3403" w:type="dxa"/>
            <w:vMerge w:val="restart"/>
          </w:tcPr>
          <w:p w:rsidR="00D513F5" w:rsidRPr="006B30A1" w:rsidRDefault="00D513F5" w:rsidP="00173C1C">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Штамм атауы</w:t>
            </w:r>
          </w:p>
        </w:tc>
        <w:tc>
          <w:tcPr>
            <w:tcW w:w="1375" w:type="dxa"/>
            <w:vMerge w:val="restart"/>
          </w:tcPr>
          <w:p w:rsidR="00D513F5" w:rsidRPr="006B30A1" w:rsidRDefault="00E613A2" w:rsidP="00173C1C">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Тұнба</w:t>
            </w:r>
            <w:r w:rsidR="00D513F5" w:rsidRPr="006B30A1">
              <w:rPr>
                <w:rFonts w:ascii="Times New Roman" w:eastAsia="Times-Roman" w:hAnsi="Times New Roman"/>
                <w:sz w:val="28"/>
                <w:szCs w:val="24"/>
                <w:lang w:val="kk-KZ"/>
              </w:rPr>
              <w:t xml:space="preserve"> мөлшері, см</w:t>
            </w:r>
            <w:r w:rsidR="00D513F5" w:rsidRPr="006B30A1">
              <w:rPr>
                <w:rFonts w:ascii="Times New Roman" w:eastAsia="Times-Roman" w:hAnsi="Times New Roman"/>
                <w:sz w:val="28"/>
                <w:szCs w:val="24"/>
                <w:vertAlign w:val="superscript"/>
                <w:lang w:val="kk-KZ"/>
              </w:rPr>
              <w:t>3</w:t>
            </w:r>
          </w:p>
        </w:tc>
        <w:tc>
          <w:tcPr>
            <w:tcW w:w="4408" w:type="dxa"/>
            <w:gridSpan w:val="3"/>
          </w:tcPr>
          <w:p w:rsidR="00D513F5" w:rsidRPr="006B30A1" w:rsidRDefault="001A72C4" w:rsidP="00173C1C">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Әр түрлі пайыздағы қалақай сулы сығындыларының жою аймағы, мм</w:t>
            </w:r>
          </w:p>
        </w:tc>
      </w:tr>
      <w:tr w:rsidR="00534D9E" w:rsidRPr="006B30A1" w:rsidTr="002905A7">
        <w:tc>
          <w:tcPr>
            <w:tcW w:w="561" w:type="dxa"/>
            <w:vMerge/>
          </w:tcPr>
          <w:p w:rsidR="00534D9E" w:rsidRPr="006B30A1" w:rsidRDefault="00534D9E" w:rsidP="00173C1C">
            <w:pPr>
              <w:autoSpaceDE w:val="0"/>
              <w:autoSpaceDN w:val="0"/>
              <w:adjustRightInd w:val="0"/>
              <w:spacing w:after="0" w:line="240" w:lineRule="auto"/>
              <w:jc w:val="both"/>
              <w:rPr>
                <w:rFonts w:ascii="Times New Roman" w:eastAsia="Times-Roman" w:hAnsi="Times New Roman"/>
                <w:sz w:val="28"/>
                <w:szCs w:val="24"/>
                <w:lang w:val="kk-KZ"/>
              </w:rPr>
            </w:pPr>
          </w:p>
        </w:tc>
        <w:tc>
          <w:tcPr>
            <w:tcW w:w="3403" w:type="dxa"/>
            <w:vMerge/>
          </w:tcPr>
          <w:p w:rsidR="00534D9E" w:rsidRPr="006B30A1" w:rsidRDefault="00534D9E" w:rsidP="00173C1C">
            <w:pPr>
              <w:autoSpaceDE w:val="0"/>
              <w:autoSpaceDN w:val="0"/>
              <w:adjustRightInd w:val="0"/>
              <w:spacing w:after="0" w:line="240" w:lineRule="auto"/>
              <w:jc w:val="both"/>
              <w:rPr>
                <w:rFonts w:ascii="Times New Roman" w:eastAsia="Times-Roman" w:hAnsi="Times New Roman"/>
                <w:sz w:val="28"/>
                <w:szCs w:val="24"/>
                <w:lang w:val="kk-KZ"/>
              </w:rPr>
            </w:pPr>
          </w:p>
        </w:tc>
        <w:tc>
          <w:tcPr>
            <w:tcW w:w="1375" w:type="dxa"/>
            <w:vMerge/>
          </w:tcPr>
          <w:p w:rsidR="00534D9E" w:rsidRPr="006B30A1" w:rsidRDefault="00534D9E" w:rsidP="00173C1C">
            <w:pPr>
              <w:autoSpaceDE w:val="0"/>
              <w:autoSpaceDN w:val="0"/>
              <w:adjustRightInd w:val="0"/>
              <w:spacing w:after="0" w:line="240" w:lineRule="auto"/>
              <w:jc w:val="both"/>
              <w:rPr>
                <w:rFonts w:ascii="Times New Roman" w:eastAsia="Times-Roman" w:hAnsi="Times New Roman"/>
                <w:sz w:val="28"/>
                <w:szCs w:val="24"/>
                <w:lang w:val="kk-KZ"/>
              </w:rPr>
            </w:pPr>
          </w:p>
        </w:tc>
        <w:tc>
          <w:tcPr>
            <w:tcW w:w="1460" w:type="dxa"/>
          </w:tcPr>
          <w:p w:rsidR="00534D9E" w:rsidRPr="006B30A1" w:rsidRDefault="00534D9E" w:rsidP="00173C1C">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 xml:space="preserve">1 </w:t>
            </w:r>
            <w:r w:rsidRPr="006B30A1">
              <w:rPr>
                <w:rFonts w:ascii="Times New Roman" w:eastAsia="Times-Roman" w:hAnsi="Times New Roman"/>
                <w:sz w:val="28"/>
                <w:szCs w:val="24"/>
                <w:lang w:val="en-US"/>
              </w:rPr>
              <w:t>%</w:t>
            </w:r>
          </w:p>
        </w:tc>
        <w:tc>
          <w:tcPr>
            <w:tcW w:w="1418" w:type="dxa"/>
          </w:tcPr>
          <w:p w:rsidR="00534D9E" w:rsidRPr="006B30A1" w:rsidRDefault="00534D9E" w:rsidP="00173C1C">
            <w:pPr>
              <w:autoSpaceDE w:val="0"/>
              <w:autoSpaceDN w:val="0"/>
              <w:adjustRightInd w:val="0"/>
              <w:spacing w:after="0" w:line="240" w:lineRule="auto"/>
              <w:jc w:val="center"/>
              <w:rPr>
                <w:rFonts w:ascii="Times New Roman" w:eastAsia="Times-Roman" w:hAnsi="Times New Roman"/>
                <w:sz w:val="28"/>
                <w:szCs w:val="24"/>
                <w:lang w:val="en-US"/>
              </w:rPr>
            </w:pPr>
            <w:r w:rsidRPr="006B30A1">
              <w:rPr>
                <w:rFonts w:ascii="Times New Roman" w:eastAsia="Times-Roman" w:hAnsi="Times New Roman"/>
                <w:sz w:val="28"/>
                <w:szCs w:val="24"/>
                <w:lang w:val="kk-KZ"/>
              </w:rPr>
              <w:t xml:space="preserve">2 </w:t>
            </w:r>
            <w:r w:rsidRPr="006B30A1">
              <w:rPr>
                <w:rFonts w:ascii="Times New Roman" w:eastAsia="Times-Roman" w:hAnsi="Times New Roman"/>
                <w:sz w:val="28"/>
                <w:szCs w:val="24"/>
                <w:lang w:val="en-US"/>
              </w:rPr>
              <w:t>%</w:t>
            </w:r>
          </w:p>
        </w:tc>
        <w:tc>
          <w:tcPr>
            <w:tcW w:w="1530" w:type="dxa"/>
          </w:tcPr>
          <w:p w:rsidR="00534D9E" w:rsidRPr="006B30A1" w:rsidRDefault="00534D9E" w:rsidP="00173C1C">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 xml:space="preserve">3 </w:t>
            </w:r>
            <w:r w:rsidRPr="006B30A1">
              <w:rPr>
                <w:rFonts w:ascii="Times New Roman" w:eastAsia="Times-Roman" w:hAnsi="Times New Roman"/>
                <w:sz w:val="28"/>
                <w:szCs w:val="24"/>
                <w:lang w:val="en-US"/>
              </w:rPr>
              <w:t>%</w:t>
            </w:r>
          </w:p>
        </w:tc>
      </w:tr>
      <w:tr w:rsidR="00534D9E" w:rsidRPr="006B30A1" w:rsidTr="002905A7">
        <w:tc>
          <w:tcPr>
            <w:tcW w:w="561" w:type="dxa"/>
            <w:vMerge w:val="restart"/>
          </w:tcPr>
          <w:p w:rsidR="00534D9E" w:rsidRPr="006B30A1" w:rsidRDefault="00534D9E" w:rsidP="00D513F5">
            <w:pPr>
              <w:autoSpaceDE w:val="0"/>
              <w:autoSpaceDN w:val="0"/>
              <w:adjustRightInd w:val="0"/>
              <w:spacing w:after="0" w:line="240" w:lineRule="auto"/>
              <w:jc w:val="both"/>
              <w:rPr>
                <w:rFonts w:ascii="Times New Roman" w:eastAsia="Times-Roman" w:hAnsi="Times New Roman"/>
                <w:sz w:val="28"/>
                <w:szCs w:val="24"/>
                <w:lang w:val="kk-KZ"/>
              </w:rPr>
            </w:pPr>
            <w:r w:rsidRPr="006B30A1">
              <w:rPr>
                <w:rFonts w:ascii="Times New Roman" w:eastAsia="Times-Roman" w:hAnsi="Times New Roman"/>
                <w:sz w:val="28"/>
                <w:szCs w:val="24"/>
                <w:lang w:val="kk-KZ"/>
              </w:rPr>
              <w:t>1</w:t>
            </w:r>
          </w:p>
        </w:tc>
        <w:tc>
          <w:tcPr>
            <w:tcW w:w="3403" w:type="dxa"/>
            <w:vMerge w:val="restart"/>
          </w:tcPr>
          <w:p w:rsidR="00534D9E" w:rsidRPr="006B30A1" w:rsidRDefault="00534D9E" w:rsidP="00D513F5">
            <w:pPr>
              <w:autoSpaceDE w:val="0"/>
              <w:autoSpaceDN w:val="0"/>
              <w:adjustRightInd w:val="0"/>
              <w:spacing w:after="0" w:line="240" w:lineRule="auto"/>
              <w:jc w:val="both"/>
              <w:rPr>
                <w:rFonts w:ascii="Times New Roman" w:eastAsia="Times-Roman" w:hAnsi="Times New Roman"/>
                <w:sz w:val="28"/>
                <w:szCs w:val="24"/>
                <w:lang w:val="kk-KZ"/>
              </w:rPr>
            </w:pPr>
            <w:r w:rsidRPr="006B30A1">
              <w:rPr>
                <w:rFonts w:ascii="Times New Roman" w:eastAsia="Times-Roman" w:hAnsi="Times New Roman"/>
                <w:i/>
                <w:iCs/>
                <w:sz w:val="28"/>
                <w:szCs w:val="24"/>
                <w:lang w:val="kk-KZ"/>
              </w:rPr>
              <w:t>Bacillus mesentericus</w:t>
            </w:r>
          </w:p>
        </w:tc>
        <w:tc>
          <w:tcPr>
            <w:tcW w:w="1375" w:type="dxa"/>
          </w:tcPr>
          <w:p w:rsidR="00534D9E" w:rsidRPr="006B30A1" w:rsidRDefault="00534D9E"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0,5</w:t>
            </w:r>
          </w:p>
        </w:tc>
        <w:tc>
          <w:tcPr>
            <w:tcW w:w="1460"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0</w:t>
            </w:r>
          </w:p>
        </w:tc>
        <w:tc>
          <w:tcPr>
            <w:tcW w:w="1418"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0</w:t>
            </w:r>
          </w:p>
        </w:tc>
        <w:tc>
          <w:tcPr>
            <w:tcW w:w="1530"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0</w:t>
            </w:r>
          </w:p>
        </w:tc>
      </w:tr>
      <w:tr w:rsidR="00534D9E" w:rsidRPr="006B30A1" w:rsidTr="002905A7">
        <w:tc>
          <w:tcPr>
            <w:tcW w:w="561" w:type="dxa"/>
            <w:vMerge/>
          </w:tcPr>
          <w:p w:rsidR="00534D9E" w:rsidRPr="006B30A1" w:rsidRDefault="00534D9E" w:rsidP="00D513F5">
            <w:pPr>
              <w:autoSpaceDE w:val="0"/>
              <w:autoSpaceDN w:val="0"/>
              <w:adjustRightInd w:val="0"/>
              <w:spacing w:after="0" w:line="240" w:lineRule="auto"/>
              <w:jc w:val="both"/>
              <w:rPr>
                <w:rFonts w:ascii="Times New Roman" w:eastAsia="Times-Roman" w:hAnsi="Times New Roman"/>
                <w:sz w:val="28"/>
                <w:szCs w:val="24"/>
                <w:lang w:val="kk-KZ"/>
              </w:rPr>
            </w:pPr>
          </w:p>
        </w:tc>
        <w:tc>
          <w:tcPr>
            <w:tcW w:w="3403" w:type="dxa"/>
            <w:vMerge/>
          </w:tcPr>
          <w:p w:rsidR="00534D9E" w:rsidRPr="006B30A1" w:rsidRDefault="00534D9E" w:rsidP="00D513F5">
            <w:pPr>
              <w:autoSpaceDE w:val="0"/>
              <w:autoSpaceDN w:val="0"/>
              <w:adjustRightInd w:val="0"/>
              <w:spacing w:after="0" w:line="240" w:lineRule="auto"/>
              <w:jc w:val="both"/>
              <w:rPr>
                <w:rFonts w:ascii="Times New Roman" w:eastAsia="Times-Roman" w:hAnsi="Times New Roman"/>
                <w:i/>
                <w:iCs/>
                <w:sz w:val="28"/>
                <w:szCs w:val="24"/>
                <w:lang w:val="kk-KZ"/>
              </w:rPr>
            </w:pPr>
          </w:p>
        </w:tc>
        <w:tc>
          <w:tcPr>
            <w:tcW w:w="1375" w:type="dxa"/>
          </w:tcPr>
          <w:p w:rsidR="00534D9E" w:rsidRPr="006B30A1" w:rsidRDefault="00534D9E"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1</w:t>
            </w:r>
          </w:p>
        </w:tc>
        <w:tc>
          <w:tcPr>
            <w:tcW w:w="1460"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0</w:t>
            </w:r>
          </w:p>
        </w:tc>
        <w:tc>
          <w:tcPr>
            <w:tcW w:w="1418"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0</w:t>
            </w:r>
          </w:p>
        </w:tc>
        <w:tc>
          <w:tcPr>
            <w:tcW w:w="1530"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1</w:t>
            </w:r>
          </w:p>
        </w:tc>
      </w:tr>
      <w:tr w:rsidR="00534D9E" w:rsidRPr="006B30A1" w:rsidTr="002905A7">
        <w:tc>
          <w:tcPr>
            <w:tcW w:w="561" w:type="dxa"/>
            <w:vMerge w:val="restart"/>
          </w:tcPr>
          <w:p w:rsidR="00534D9E" w:rsidRPr="006B30A1" w:rsidRDefault="00534D9E" w:rsidP="00D513F5">
            <w:pPr>
              <w:autoSpaceDE w:val="0"/>
              <w:autoSpaceDN w:val="0"/>
              <w:adjustRightInd w:val="0"/>
              <w:spacing w:after="0" w:line="240" w:lineRule="auto"/>
              <w:jc w:val="both"/>
              <w:rPr>
                <w:rFonts w:ascii="Times New Roman" w:eastAsia="Times-Roman" w:hAnsi="Times New Roman"/>
                <w:sz w:val="28"/>
                <w:szCs w:val="24"/>
                <w:lang w:val="kk-KZ"/>
              </w:rPr>
            </w:pPr>
            <w:r w:rsidRPr="006B30A1">
              <w:rPr>
                <w:rFonts w:ascii="Times New Roman" w:eastAsia="Times-Roman" w:hAnsi="Times New Roman"/>
                <w:sz w:val="28"/>
                <w:szCs w:val="24"/>
                <w:lang w:val="kk-KZ"/>
              </w:rPr>
              <w:t>2</w:t>
            </w:r>
          </w:p>
        </w:tc>
        <w:tc>
          <w:tcPr>
            <w:tcW w:w="3403" w:type="dxa"/>
            <w:vMerge w:val="restart"/>
          </w:tcPr>
          <w:p w:rsidR="00534D9E" w:rsidRPr="006B30A1" w:rsidRDefault="00534D9E" w:rsidP="00D513F5">
            <w:pPr>
              <w:autoSpaceDE w:val="0"/>
              <w:autoSpaceDN w:val="0"/>
              <w:adjustRightInd w:val="0"/>
              <w:spacing w:after="0" w:line="240" w:lineRule="auto"/>
              <w:jc w:val="both"/>
              <w:rPr>
                <w:rFonts w:ascii="Times New Roman" w:eastAsia="Times-Roman" w:hAnsi="Times New Roman"/>
                <w:sz w:val="28"/>
                <w:szCs w:val="24"/>
                <w:lang w:val="kk-KZ"/>
              </w:rPr>
            </w:pPr>
            <w:r w:rsidRPr="006B30A1">
              <w:rPr>
                <w:rFonts w:ascii="Times New Roman" w:eastAsia="Times-Roman" w:hAnsi="Times New Roman"/>
                <w:i/>
                <w:sz w:val="28"/>
                <w:szCs w:val="24"/>
                <w:lang w:val="kk-KZ"/>
              </w:rPr>
              <w:t>Bacillus subtilis</w:t>
            </w:r>
          </w:p>
        </w:tc>
        <w:tc>
          <w:tcPr>
            <w:tcW w:w="1375" w:type="dxa"/>
          </w:tcPr>
          <w:p w:rsidR="00534D9E" w:rsidRPr="006B30A1" w:rsidRDefault="00534D9E"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0,5</w:t>
            </w:r>
          </w:p>
        </w:tc>
        <w:tc>
          <w:tcPr>
            <w:tcW w:w="1460"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0</w:t>
            </w:r>
          </w:p>
        </w:tc>
        <w:tc>
          <w:tcPr>
            <w:tcW w:w="1418"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1</w:t>
            </w:r>
          </w:p>
        </w:tc>
        <w:tc>
          <w:tcPr>
            <w:tcW w:w="1530"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1,5</w:t>
            </w:r>
          </w:p>
        </w:tc>
      </w:tr>
      <w:tr w:rsidR="00534D9E" w:rsidRPr="006B30A1" w:rsidTr="002905A7">
        <w:tc>
          <w:tcPr>
            <w:tcW w:w="561" w:type="dxa"/>
            <w:vMerge/>
          </w:tcPr>
          <w:p w:rsidR="00534D9E" w:rsidRPr="006B30A1" w:rsidRDefault="00534D9E" w:rsidP="00D513F5">
            <w:pPr>
              <w:autoSpaceDE w:val="0"/>
              <w:autoSpaceDN w:val="0"/>
              <w:adjustRightInd w:val="0"/>
              <w:spacing w:after="0" w:line="240" w:lineRule="auto"/>
              <w:jc w:val="both"/>
              <w:rPr>
                <w:rFonts w:ascii="Times New Roman" w:eastAsia="Times-Roman" w:hAnsi="Times New Roman"/>
                <w:sz w:val="28"/>
                <w:szCs w:val="24"/>
                <w:lang w:val="kk-KZ"/>
              </w:rPr>
            </w:pPr>
          </w:p>
        </w:tc>
        <w:tc>
          <w:tcPr>
            <w:tcW w:w="3403" w:type="dxa"/>
            <w:vMerge/>
          </w:tcPr>
          <w:p w:rsidR="00534D9E" w:rsidRPr="006B30A1" w:rsidRDefault="00534D9E" w:rsidP="00D513F5">
            <w:pPr>
              <w:autoSpaceDE w:val="0"/>
              <w:autoSpaceDN w:val="0"/>
              <w:adjustRightInd w:val="0"/>
              <w:spacing w:after="0" w:line="240" w:lineRule="auto"/>
              <w:jc w:val="both"/>
              <w:rPr>
                <w:rFonts w:ascii="Times New Roman" w:eastAsia="Times-Roman" w:hAnsi="Times New Roman"/>
                <w:sz w:val="28"/>
                <w:szCs w:val="24"/>
                <w:lang w:val="kk-KZ"/>
              </w:rPr>
            </w:pPr>
          </w:p>
        </w:tc>
        <w:tc>
          <w:tcPr>
            <w:tcW w:w="1375" w:type="dxa"/>
          </w:tcPr>
          <w:p w:rsidR="00534D9E" w:rsidRPr="006B30A1" w:rsidRDefault="00534D9E"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1</w:t>
            </w:r>
          </w:p>
        </w:tc>
        <w:tc>
          <w:tcPr>
            <w:tcW w:w="1460"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1</w:t>
            </w:r>
          </w:p>
        </w:tc>
        <w:tc>
          <w:tcPr>
            <w:tcW w:w="1418"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2</w:t>
            </w:r>
          </w:p>
        </w:tc>
        <w:tc>
          <w:tcPr>
            <w:tcW w:w="1530" w:type="dxa"/>
          </w:tcPr>
          <w:p w:rsidR="00534D9E" w:rsidRPr="006B30A1" w:rsidRDefault="001A72C4" w:rsidP="00D513F5">
            <w:pPr>
              <w:autoSpaceDE w:val="0"/>
              <w:autoSpaceDN w:val="0"/>
              <w:adjustRightInd w:val="0"/>
              <w:spacing w:after="0" w:line="240" w:lineRule="auto"/>
              <w:jc w:val="center"/>
              <w:rPr>
                <w:rFonts w:ascii="Times New Roman" w:eastAsia="Times-Roman" w:hAnsi="Times New Roman"/>
                <w:sz w:val="28"/>
                <w:szCs w:val="24"/>
                <w:lang w:val="kk-KZ"/>
              </w:rPr>
            </w:pPr>
            <w:r w:rsidRPr="006B30A1">
              <w:rPr>
                <w:rFonts w:ascii="Times New Roman" w:eastAsia="Times-Roman" w:hAnsi="Times New Roman"/>
                <w:sz w:val="28"/>
                <w:szCs w:val="24"/>
                <w:lang w:val="kk-KZ"/>
              </w:rPr>
              <w:t>3</w:t>
            </w:r>
          </w:p>
        </w:tc>
      </w:tr>
    </w:tbl>
    <w:p w:rsidR="00B77DFE" w:rsidRPr="006B30A1" w:rsidRDefault="00B77DFE" w:rsidP="002321DC">
      <w:pPr>
        <w:autoSpaceDE w:val="0"/>
        <w:autoSpaceDN w:val="0"/>
        <w:adjustRightInd w:val="0"/>
        <w:spacing w:after="0" w:line="240" w:lineRule="auto"/>
        <w:jc w:val="both"/>
        <w:rPr>
          <w:rFonts w:ascii="Times New Roman" w:eastAsia="Times-Roman" w:hAnsi="Times New Roman"/>
          <w:sz w:val="28"/>
          <w:szCs w:val="28"/>
          <w:lang w:val="kk-KZ"/>
        </w:rPr>
      </w:pPr>
    </w:p>
    <w:p w:rsidR="001A72C4" w:rsidRDefault="00B170A7" w:rsidP="001A72C4">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19</w:t>
      </w:r>
      <w:r w:rsidR="001A72C4" w:rsidRPr="006B30A1">
        <w:rPr>
          <w:rFonts w:ascii="Times New Roman" w:eastAsia="Times-Roman" w:hAnsi="Times New Roman"/>
          <w:sz w:val="28"/>
          <w:szCs w:val="28"/>
          <w:lang w:val="kk-KZ"/>
        </w:rPr>
        <w:t xml:space="preserve">-суретте және </w:t>
      </w:r>
      <w:r w:rsidR="00E96846" w:rsidRPr="006B30A1">
        <w:rPr>
          <w:rFonts w:ascii="Times New Roman" w:eastAsia="Times-Roman" w:hAnsi="Times New Roman"/>
          <w:sz w:val="28"/>
          <w:szCs w:val="28"/>
          <w:lang w:val="kk-KZ"/>
        </w:rPr>
        <w:t>9</w:t>
      </w:r>
      <w:r w:rsidR="001A72C4" w:rsidRPr="006B30A1">
        <w:rPr>
          <w:rFonts w:ascii="Times New Roman" w:eastAsia="Times-Roman" w:hAnsi="Times New Roman"/>
          <w:sz w:val="28"/>
          <w:szCs w:val="28"/>
          <w:lang w:val="kk-KZ"/>
        </w:rPr>
        <w:t xml:space="preserve">-кестеде жұпаргүл сулы </w:t>
      </w:r>
      <w:r w:rsidR="00E613A2" w:rsidRPr="006B30A1">
        <w:rPr>
          <w:rFonts w:ascii="Times New Roman" w:eastAsia="Times-Roman" w:hAnsi="Times New Roman"/>
          <w:sz w:val="28"/>
          <w:szCs w:val="28"/>
          <w:lang w:val="kk-KZ"/>
        </w:rPr>
        <w:t>тұнбаларының</w:t>
      </w:r>
      <w:r w:rsidR="001A72C4" w:rsidRPr="006B30A1">
        <w:rPr>
          <w:rFonts w:ascii="Times New Roman" w:eastAsia="Times-Roman" w:hAnsi="Times New Roman"/>
          <w:sz w:val="28"/>
          <w:szCs w:val="28"/>
          <w:lang w:val="kk-KZ"/>
        </w:rPr>
        <w:t xml:space="preserve"> микроорганизмдердің өсуін теже</w:t>
      </w:r>
      <w:r w:rsidR="00E613A2" w:rsidRPr="006B30A1">
        <w:rPr>
          <w:rFonts w:ascii="Times New Roman" w:eastAsia="Times-Roman" w:hAnsi="Times New Roman"/>
          <w:sz w:val="28"/>
          <w:szCs w:val="28"/>
          <w:lang w:val="kk-KZ"/>
        </w:rPr>
        <w:t>у</w:t>
      </w:r>
      <w:r w:rsidR="001A72C4" w:rsidRPr="006B30A1">
        <w:rPr>
          <w:rFonts w:ascii="Times New Roman" w:eastAsia="Times-Roman" w:hAnsi="Times New Roman"/>
          <w:sz w:val="28"/>
          <w:szCs w:val="28"/>
          <w:lang w:val="kk-KZ"/>
        </w:rPr>
        <w:t xml:space="preserve"> аймағы көрсетілген.</w:t>
      </w:r>
    </w:p>
    <w:p w:rsidR="003C758A" w:rsidRPr="006B30A1" w:rsidRDefault="003C758A" w:rsidP="003C758A">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Әр түрлі пайыздағы жұпаргүл сулы тұнбаларының көрсетілген штаммдарға қарсы антогонистік қасиеті сулы тұнбаларының 0,5 см</w:t>
      </w:r>
      <w:r w:rsidRPr="006B30A1">
        <w:rPr>
          <w:rFonts w:ascii="Times New Roman" w:eastAsia="Times-Roman" w:hAnsi="Times New Roman"/>
          <w:sz w:val="28"/>
          <w:szCs w:val="28"/>
          <w:vertAlign w:val="superscript"/>
          <w:lang w:val="kk-KZ"/>
        </w:rPr>
        <w:t>3</w:t>
      </w:r>
      <w:r w:rsidRPr="006B30A1">
        <w:rPr>
          <w:rFonts w:ascii="Times New Roman" w:eastAsia="Times-Roman" w:hAnsi="Times New Roman"/>
          <w:sz w:val="28"/>
          <w:szCs w:val="28"/>
          <w:lang w:val="kk-KZ"/>
        </w:rPr>
        <w:t>, 1 см</w:t>
      </w:r>
      <w:r w:rsidRPr="006B30A1">
        <w:rPr>
          <w:rFonts w:ascii="Times New Roman" w:eastAsia="Times-Roman" w:hAnsi="Times New Roman"/>
          <w:sz w:val="28"/>
          <w:szCs w:val="28"/>
          <w:vertAlign w:val="superscript"/>
          <w:lang w:val="kk-KZ"/>
        </w:rPr>
        <w:t xml:space="preserve">3 </w:t>
      </w:r>
      <w:r w:rsidRPr="006B30A1">
        <w:rPr>
          <w:rFonts w:ascii="Times New Roman" w:eastAsia="Times-Roman" w:hAnsi="Times New Roman"/>
          <w:sz w:val="28"/>
          <w:szCs w:val="28"/>
          <w:lang w:val="kk-KZ"/>
        </w:rPr>
        <w:t xml:space="preserve">көлемде енгізу кезінде байқалды. Тұнбалардың мөлшерін үлкейткен сайын микрорганизмдердің өсуін тежеу аймағы да жоғарылады </w:t>
      </w:r>
      <w:r w:rsidRPr="006B30A1">
        <w:rPr>
          <w:rFonts w:ascii="Times New Roman" w:hAnsi="Times New Roman"/>
          <w:sz w:val="28"/>
          <w:szCs w:val="28"/>
          <w:lang w:val="kk-KZ"/>
        </w:rPr>
        <w:t>[115, 152 б.].</w:t>
      </w:r>
      <w:r w:rsidRPr="006B30A1">
        <w:rPr>
          <w:rFonts w:ascii="Times New Roman" w:eastAsia="Times-Roman" w:hAnsi="Times New Roman"/>
          <w:sz w:val="28"/>
          <w:szCs w:val="28"/>
          <w:lang w:val="kk-KZ"/>
        </w:rPr>
        <w:t xml:space="preserve"> </w:t>
      </w:r>
    </w:p>
    <w:p w:rsidR="002905A7" w:rsidRDefault="002905A7" w:rsidP="002321DC">
      <w:pPr>
        <w:autoSpaceDE w:val="0"/>
        <w:autoSpaceDN w:val="0"/>
        <w:adjustRightInd w:val="0"/>
        <w:spacing w:after="0" w:line="240" w:lineRule="auto"/>
        <w:jc w:val="both"/>
        <w:rPr>
          <w:rFonts w:ascii="Times New Roman" w:eastAsia="Times-Roman" w:hAnsi="Times New Roman"/>
          <w:sz w:val="28"/>
          <w:szCs w:val="28"/>
          <w:lang w:val="kk-KZ"/>
        </w:rPr>
      </w:pPr>
    </w:p>
    <w:p w:rsidR="003C758A" w:rsidRDefault="003C758A" w:rsidP="002321DC">
      <w:pPr>
        <w:autoSpaceDE w:val="0"/>
        <w:autoSpaceDN w:val="0"/>
        <w:adjustRightInd w:val="0"/>
        <w:spacing w:after="0" w:line="240" w:lineRule="auto"/>
        <w:jc w:val="both"/>
        <w:rPr>
          <w:rFonts w:ascii="Times New Roman" w:eastAsia="Times-Roman" w:hAnsi="Times New Roman"/>
          <w:sz w:val="28"/>
          <w:szCs w:val="28"/>
          <w:lang w:val="kk-KZ"/>
        </w:rPr>
      </w:pPr>
    </w:p>
    <w:p w:rsidR="003C758A" w:rsidRPr="006B30A1" w:rsidRDefault="003C758A" w:rsidP="002321DC">
      <w:pPr>
        <w:autoSpaceDE w:val="0"/>
        <w:autoSpaceDN w:val="0"/>
        <w:adjustRightInd w:val="0"/>
        <w:spacing w:after="0" w:line="240" w:lineRule="auto"/>
        <w:jc w:val="both"/>
        <w:rPr>
          <w:rFonts w:ascii="Times New Roman" w:eastAsia="Times-Roman" w:hAnsi="Times New Roman"/>
          <w:sz w:val="28"/>
          <w:szCs w:val="28"/>
          <w:lang w:val="kk-KZ"/>
        </w:rPr>
      </w:pPr>
    </w:p>
    <w:tbl>
      <w:tblPr>
        <w:tblStyle w:val="a5"/>
        <w:tblW w:w="9312" w:type="dxa"/>
        <w:tblLook w:val="04A0" w:firstRow="1" w:lastRow="0" w:firstColumn="1" w:lastColumn="0" w:noHBand="0" w:noVBand="1"/>
      </w:tblPr>
      <w:tblGrid>
        <w:gridCol w:w="2546"/>
        <w:gridCol w:w="2127"/>
        <w:gridCol w:w="2526"/>
        <w:gridCol w:w="2113"/>
      </w:tblGrid>
      <w:tr w:rsidR="00A44BFB" w:rsidRPr="006B30A1" w:rsidTr="00173C1C">
        <w:tc>
          <w:tcPr>
            <w:tcW w:w="2546" w:type="dxa"/>
          </w:tcPr>
          <w:p w:rsidR="00A44BFB" w:rsidRPr="006B30A1" w:rsidRDefault="00382E77" w:rsidP="00173C1C">
            <w:pPr>
              <w:autoSpaceDE w:val="0"/>
              <w:autoSpaceDN w:val="0"/>
              <w:adjustRightInd w:val="0"/>
              <w:spacing w:after="0" w:line="240" w:lineRule="auto"/>
              <w:jc w:val="both"/>
              <w:rPr>
                <w:noProof/>
              </w:rPr>
            </w:pPr>
            <w:r w:rsidRPr="006B30A1">
              <w:rPr>
                <w:noProof/>
              </w:rPr>
              <w:lastRenderedPageBreak/>
              <w:drawing>
                <wp:inline distT="0" distB="0" distL="0" distR="0" wp14:anchorId="590447CF" wp14:editId="1443AE63">
                  <wp:extent cx="1395502" cy="142113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4230" cy="1450386"/>
                          </a:xfrm>
                          <a:prstGeom prst="rect">
                            <a:avLst/>
                          </a:prstGeom>
                          <a:noFill/>
                          <a:ln>
                            <a:noFill/>
                          </a:ln>
                        </pic:spPr>
                      </pic:pic>
                    </a:graphicData>
                  </a:graphic>
                </wp:inline>
              </w:drawing>
            </w:r>
          </w:p>
        </w:tc>
        <w:tc>
          <w:tcPr>
            <w:tcW w:w="2127" w:type="dxa"/>
          </w:tcPr>
          <w:p w:rsidR="00A44BFB" w:rsidRPr="006B30A1" w:rsidRDefault="00A44BFB" w:rsidP="00173C1C">
            <w:pPr>
              <w:autoSpaceDE w:val="0"/>
              <w:autoSpaceDN w:val="0"/>
              <w:adjustRightInd w:val="0"/>
              <w:spacing w:after="0" w:line="240" w:lineRule="auto"/>
              <w:jc w:val="both"/>
              <w:rPr>
                <w:noProof/>
              </w:rPr>
            </w:pPr>
            <w:r w:rsidRPr="006B30A1">
              <w:rPr>
                <w:rFonts w:ascii="Times New Roman" w:eastAsia="Times-Roman" w:hAnsi="Times New Roman"/>
                <w:noProof/>
                <w:sz w:val="28"/>
                <w:szCs w:val="28"/>
              </w:rPr>
              <mc:AlternateContent>
                <mc:Choice Requires="wpg">
                  <w:drawing>
                    <wp:anchor distT="0" distB="0" distL="114300" distR="114300" simplePos="0" relativeHeight="251665920" behindDoc="0" locked="0" layoutInCell="1" allowOverlap="1" wp14:anchorId="1B9D5E80" wp14:editId="7F3F0ABC">
                      <wp:simplePos x="0" y="0"/>
                      <wp:positionH relativeFrom="column">
                        <wp:posOffset>-31044</wp:posOffset>
                      </wp:positionH>
                      <wp:positionV relativeFrom="paragraph">
                        <wp:posOffset>86360</wp:posOffset>
                      </wp:positionV>
                      <wp:extent cx="1303020" cy="1303020"/>
                      <wp:effectExtent l="0" t="0" r="11430" b="11430"/>
                      <wp:wrapNone/>
                      <wp:docPr id="254" name="Группа 254"/>
                      <wp:cNvGraphicFramePr/>
                      <a:graphic xmlns:a="http://schemas.openxmlformats.org/drawingml/2006/main">
                        <a:graphicData uri="http://schemas.microsoft.com/office/word/2010/wordprocessingGroup">
                          <wpg:wgp>
                            <wpg:cNvGrpSpPr/>
                            <wpg:grpSpPr>
                              <a:xfrm>
                                <a:off x="0" y="0"/>
                                <a:ext cx="1303020" cy="1303020"/>
                                <a:chOff x="0" y="0"/>
                                <a:chExt cx="1303020" cy="1303020"/>
                              </a:xfrm>
                            </wpg:grpSpPr>
                            <wpg:grpSp>
                              <wpg:cNvPr id="255" name="Группа 255"/>
                              <wpg:cNvGrpSpPr/>
                              <wpg:grpSpPr>
                                <a:xfrm>
                                  <a:off x="0" y="0"/>
                                  <a:ext cx="1303020" cy="1303020"/>
                                  <a:chOff x="0" y="0"/>
                                  <a:chExt cx="1303020" cy="1303020"/>
                                </a:xfrm>
                              </wpg:grpSpPr>
                              <wps:wsp>
                                <wps:cNvPr id="256" name="Овал 256"/>
                                <wps:cNvSpPr/>
                                <wps:spPr>
                                  <a:xfrm>
                                    <a:off x="0" y="0"/>
                                    <a:ext cx="1303020" cy="13030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Овал 257"/>
                                <wps:cNvSpPr/>
                                <wps:spPr>
                                  <a:xfrm>
                                    <a:off x="777240" y="3124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Овал 258"/>
                                <wps:cNvSpPr/>
                                <wps:spPr>
                                  <a:xfrm>
                                    <a:off x="312420" y="82296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Овал 259"/>
                                <wps:cNvSpPr/>
                                <wps:spPr>
                                  <a:xfrm>
                                    <a:off x="853440" y="784860"/>
                                    <a:ext cx="19050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Надпись 260"/>
                                <wps:cNvSpPr txBox="1"/>
                                <wps:spPr>
                                  <a:xfrm>
                                    <a:off x="754380" y="107244"/>
                                    <a:ext cx="220980" cy="189936"/>
                                  </a:xfrm>
                                  <a:prstGeom prst="rect">
                                    <a:avLst/>
                                  </a:prstGeom>
                                  <a:solidFill>
                                    <a:schemeClr val="lt1"/>
                                  </a:solidFill>
                                  <a:ln w="6350">
                                    <a:noFill/>
                                  </a:ln>
                                </wps:spPr>
                                <wps:txbx>
                                  <w:txbxContent>
                                    <w:p w:rsidR="009F58C8" w:rsidRPr="001A72C4" w:rsidRDefault="009F58C8" w:rsidP="00A44BFB">
                                      <w:pPr>
                                        <w:rPr>
                                          <w:rFonts w:ascii="Times New Roman" w:hAnsi="Times New Roman"/>
                                          <w:sz w:val="16"/>
                                          <w:szCs w:val="16"/>
                                          <w:lang w:val="kk-KZ"/>
                                        </w:rPr>
                                      </w:pPr>
                                      <w:r>
                                        <w:rPr>
                                          <w:rFonts w:ascii="Times New Roman" w:hAnsi="Times New Roman"/>
                                          <w:sz w:val="16"/>
                                          <w:szCs w:val="16"/>
                                          <w:lang w:val="kk-KZ"/>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Надпись 261"/>
                                <wps:cNvSpPr txBox="1"/>
                                <wps:spPr>
                                  <a:xfrm>
                                    <a:off x="297180" y="114300"/>
                                    <a:ext cx="251460" cy="198120"/>
                                  </a:xfrm>
                                  <a:prstGeom prst="rect">
                                    <a:avLst/>
                                  </a:prstGeom>
                                  <a:solidFill>
                                    <a:schemeClr val="lt1"/>
                                  </a:solidFill>
                                  <a:ln w="6350">
                                    <a:noFill/>
                                  </a:ln>
                                </wps:spPr>
                                <wps:txb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Надпись 262"/>
                                <wps:cNvSpPr txBox="1"/>
                                <wps:spPr>
                                  <a:xfrm>
                                    <a:off x="906780" y="541020"/>
                                    <a:ext cx="251460" cy="201224"/>
                                  </a:xfrm>
                                  <a:prstGeom prst="rect">
                                    <a:avLst/>
                                  </a:prstGeom>
                                  <a:solidFill>
                                    <a:schemeClr val="lt1"/>
                                  </a:solidFill>
                                  <a:ln w="6350">
                                    <a:noFill/>
                                  </a:ln>
                                </wps:spPr>
                                <wps:txb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Надпись 263"/>
                                <wps:cNvSpPr txBox="1"/>
                                <wps:spPr>
                                  <a:xfrm>
                                    <a:off x="152399" y="592667"/>
                                    <a:ext cx="268111" cy="199813"/>
                                  </a:xfrm>
                                  <a:prstGeom prst="rect">
                                    <a:avLst/>
                                  </a:prstGeom>
                                  <a:solidFill>
                                    <a:schemeClr val="lt1"/>
                                  </a:solidFill>
                                  <a:ln w="6350">
                                    <a:noFill/>
                                  </a:ln>
                                </wps:spPr>
                                <wps:txb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4" name="Овал 264"/>
                              <wps:cNvSpPr/>
                              <wps:spPr>
                                <a:xfrm>
                                  <a:off x="312420" y="3505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9D5E80" id="Группа 254" o:spid="_x0000_s1136" style="position:absolute;left:0;text-align:left;margin-left:-2.45pt;margin-top:6.8pt;width:102.6pt;height:102.6pt;z-index:251665920" coordsize="13030,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">
                      <v:group id="Группа 255" o:spid="_x0000_s1137" style="position:absolute;width:13030;height:13030" coordsize="13030,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oval id="Овал 256" o:spid="_x0000_s1138" style="position:absolute;width:13030;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Nc8YA&#10;AADcAAAADwAAAGRycy9kb3ducmV2LnhtbESPT2vCQBTE70K/w/IKvZlNAxWJrmKLQi9pUVO8PrLP&#10;JJh9G7KbP/bTdwuFHoeZ+Q2z3k6mEQN1rras4DmKQRAXVtdcKsjPh/kShPPIGhvLpOBODrabh9ka&#10;U21HPtJw8qUIEHYpKqi8b1MpXVGRQRfZljh4V9sZ9EF2pdQdjgFuGpnE8UIarDksVNjSW0XF7dQb&#10;BfssM9+X/F4mh89zkr1+9PuvS6/U0+O0W4HwNPn/8F/7XStIXh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BNc8YAAADcAAAADwAAAAAAAAAAAAAAAACYAgAAZHJz&#10;L2Rvd25yZXYueG1sUEsFBgAAAAAEAAQA9QAAAIsDAAAAAA==&#10;" fillcolor="white [3201]" strokecolor="#9bbb59 [3206]" strokeweight="2pt"/>
                        <v:oval id="Овал 257" o:spid="_x0000_s1139" style="position:absolute;left:7772;top:3124;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o6MYA&#10;AADcAAAADwAAAGRycy9kb3ducmV2LnhtbESPQWvCQBSE70L/w/IK3nTTQGtJs0pbFLxEabTk+si+&#10;JqHZtyG70dhf7wpCj8PMfMOkq9G04kS9aywreJpHIIhLqxuuFBwPm9krCOeRNbaWScGFHKyWD5MU&#10;E23P/EWn3FciQNglqKD2vkukdGVNBt3cdsTB+7G9QR9kX0nd4znATSvjKHqRBhsOCzV29FlT+ZsP&#10;RsE6y8xfcbxU8WZ/iLOP3bD+Lgalpo/j+xsIT6P/D9/bW60gfl7A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o6MYAAADcAAAADwAAAAAAAAAAAAAAAACYAgAAZHJz&#10;L2Rvd25yZXYueG1sUEsFBgAAAAAEAAQA9QAAAIsDAAAAAA==&#10;" fillcolor="white [3201]" strokecolor="#9bbb59 [3206]" strokeweight="2pt"/>
                        <v:oval id="Овал 258" o:spid="_x0000_s1140" style="position:absolute;left:3124;top:8229;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8msMA&#10;AADcAAAADwAAAGRycy9kb3ducmV2LnhtbERPy2rCQBTdF/yH4Qru6sRAS0kdRcVAN2mpWtxeMtck&#10;mLkTMpOXX99ZFLo8nPd6O5pa9NS6yrKC1TICQZxbXXGh4HJOn99AOI+ssbZMCiZysN3MntaYaDvw&#10;N/UnX4gQwi5BBaX3TSKly0sy6Ja2IQ7czbYGfYBtIXWLQwg3tYyj6FUarDg0lNjQoaT8fuqMgmOW&#10;mcf1MhVx+nWOs/1nd/y5dkot5uPuHYSn0f+L/9wfWkH8Eta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N8msMAAADcAAAADwAAAAAAAAAAAAAAAACYAgAAZHJzL2Rv&#10;d25yZXYueG1sUEsFBgAAAAAEAAQA9QAAAIgDAAAAAA==&#10;" fillcolor="white [3201]" strokecolor="#9bbb59 [3206]" strokeweight="2pt"/>
                        <v:oval id="Овал 259" o:spid="_x0000_s1141" style="position:absolute;left:8534;top:7848;width:1905;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AcYA&#10;AADcAAAADwAAAGRycy9kb3ducmV2LnhtbESPQWvCQBSE70L/w/IK3nTTQItNs0pbFLxEabTk+si+&#10;JqHZtyG70dhf7wpCj8PMfMOkq9G04kS9aywreJpHIIhLqxuuFBwPm9kChPPIGlvLpOBCDlbLh0mK&#10;ibZn/qJT7isRIOwSVFB73yVSurImg25uO+Lg/djeoA+yr6Tu8RzgppVxFL1Igw2HhRo7+qyp/M0H&#10;o2CdZeavOF6qeLM/xNnHblh/F4NS08fx/Q2Ep9H/h+/trVYQP7/C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ZAcYAAADcAAAADwAAAAAAAAAAAAAAAACYAgAAZHJz&#10;L2Rvd25yZXYueG1sUEsFBgAAAAAEAAQA9QAAAIsDAAAAAA==&#10;" fillcolor="white [3201]" strokecolor="#9bbb59 [3206]" strokeweight="2pt"/>
                        <v:shape id="Надпись 260" o:spid="_x0000_s1142" type="#_x0000_t202" style="position:absolute;left:7543;top:1072;width:221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7IsQA&#10;AADcAAAADwAAAGRycy9kb3ducmV2LnhtbERPy2rCQBTdC/7DcIVupE6qVEvMRErpQ9xpWsXdJXNN&#10;gpk7ITNN0r93FgWXh/NONoOpRUetqywreJpFIIhzqysuFHxnH48vIJxH1lhbJgV/5GCTjkcJxtr2&#10;vKfu4AsRQtjFqKD0vomldHlJBt3MNsSBu9jWoA+wLaRusQ/hppbzKFpKgxWHhhIbeispvx5+jYLz&#10;tDjt3PD50y+eF837V5etjjpT6mEyvK5BeBr8Xfzv3moF82W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uyLEAAAA3AAAAA8AAAAAAAAAAAAAAAAAmAIAAGRycy9k&#10;b3ducmV2LnhtbFBLBQYAAAAABAAEAPUAAACJAwAAAAA=&#10;" fillcolor="white [3201]" stroked="f" strokeweight=".5pt">
                          <v:textbox>
                            <w:txbxContent>
                              <w:p w:rsidR="009F58C8" w:rsidRPr="001A72C4" w:rsidRDefault="009F58C8" w:rsidP="00A44BFB">
                                <w:pPr>
                                  <w:rPr>
                                    <w:rFonts w:ascii="Times New Roman" w:hAnsi="Times New Roman"/>
                                    <w:sz w:val="16"/>
                                    <w:szCs w:val="16"/>
                                    <w:lang w:val="kk-KZ"/>
                                  </w:rPr>
                                </w:pPr>
                                <w:r>
                                  <w:rPr>
                                    <w:rFonts w:ascii="Times New Roman" w:hAnsi="Times New Roman"/>
                                    <w:sz w:val="16"/>
                                    <w:szCs w:val="16"/>
                                    <w:lang w:val="kk-KZ"/>
                                  </w:rPr>
                                  <w:t>3</w:t>
                                </w:r>
                              </w:p>
                            </w:txbxContent>
                          </v:textbox>
                        </v:shape>
                        <v:shape id="Надпись 261" o:spid="_x0000_s1143" type="#_x0000_t202" style="position:absolute;left:2971;top:1143;width:2515;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eucYA&#10;AADcAAAADwAAAGRycy9kb3ducmV2LnhtbESPQWvCQBSE7wX/w/KEXkrdqFQldZVSWhVvJlXp7ZF9&#10;JsHs25DdJum/7woFj8PMfMMs172pREuNKy0rGI8iEMSZ1SXnCr7Sz+cFCOeRNVaWScEvOVivBg9L&#10;jLXt+EBt4nMRIOxiVFB4X8dSuqwgg25ka+LgXWxj0AfZ5FI32AW4qeQkimbSYMlhocCa3gvKrsmP&#10;UfD9lJ/3rt8cu+nLtP7Ytun8pFOlHof92ysIT72/h//bO61gMhv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YeucYAAADcAAAADwAAAAAAAAAAAAAAAACYAgAAZHJz&#10;L2Rvd25yZXYueG1sUEsFBgAAAAAEAAQA9QAAAIsDAAAAAA==&#10;" fillcolor="white [3201]" stroked="f" strokeweight=".5pt">
                          <v:textbo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1</w:t>
                                </w:r>
                              </w:p>
                            </w:txbxContent>
                          </v:textbox>
                        </v:shape>
                        <v:shape id="Надпись 262" o:spid="_x0000_s1144" type="#_x0000_t202" style="position:absolute;left:9067;top:5410;width:2515;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AzscA&#10;AADcAAAADwAAAGRycy9kb3ducmV2LnhtbESPT2vCQBTE74LfYXmCF6kbI7WSukoRbYu3Gv/g7ZF9&#10;TUKzb0N2TdJv3y0Uehxm5jfMatObSrTUuNKygtk0AkGcWV1yruCU7h+WIJxH1lhZJgXf5GCzHg5W&#10;mGjb8Qe1R5+LAGGXoILC+zqR0mUFGXRTWxMH79M2Bn2QTS51g12Am0rGUbSQBksOCwXWtC0o+zre&#10;jYLbJL8eXP967uaP83r31qZPF50qNR71L88gPPX+P/zXftcK4kU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UgM7HAAAA3AAAAA8AAAAAAAAAAAAAAAAAmAIAAGRy&#10;cy9kb3ducmV2LnhtbFBLBQYAAAAABAAEAPUAAACMAwAAAAA=&#10;" fillcolor="white [3201]" stroked="f" strokeweight=".5pt">
                          <v:textbo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2</w:t>
                                </w:r>
                              </w:p>
                            </w:txbxContent>
                          </v:textbox>
                        </v:shape>
                        <v:shape id="Надпись 263" o:spid="_x0000_s1145" type="#_x0000_t202" style="position:absolute;left:1523;top:5926;width:2682;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lVccA&#10;AADcAAAADwAAAGRycy9kb3ducmV2LnhtbESPW2vCQBSE3wX/w3IEX6RuaqiV1FWk2Au+abzg2yF7&#10;mgSzZ0N2m6T/vlso+DjMzDfMct2bSrTUuNKygsdpBII4s7rkXMExfXtYgHAeWWNlmRT8kIP1ajhY&#10;YqJtx3tqDz4XAcIuQQWF93UipcsKMuimtiYO3pdtDPogm1zqBrsAN5WcRdFcGiw5LBRY02tB2e3w&#10;bRRcJ/ll5/r3Uxc/xfX2o02fzzpVajzqNy8gPPX+Hv5vf2oFs3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JVXHAAAA3AAAAA8AAAAAAAAAAAAAAAAAmAIAAGRy&#10;cy9kb3ducmV2LnhtbFBLBQYAAAAABAAEAPUAAACMAwAAAAA=&#10;" fillcolor="white [3201]" stroked="f" strokeweight=".5pt">
                          <v:textbo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Б</w:t>
                                </w:r>
                              </w:p>
                            </w:txbxContent>
                          </v:textbox>
                        </v:shape>
                      </v:group>
                      <v:oval id="Овал 264" o:spid="_x0000_s1146" style="position:absolute;left:3124;top:3505;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8IsYA&#10;AADcAAAADwAAAGRycy9kb3ducmV2LnhtbESPT2vCQBTE70K/w/IKvZlNQxGJrmKLQi9pUVO8PrLP&#10;JJh9G7KbP/bTdwuFHoeZ+Q2z3k6mEQN1rras4DmKQRAXVtdcKsjPh/kShPPIGhvLpOBODrabh9ka&#10;U21HPtJw8qUIEHYpKqi8b1MpXVGRQRfZljh4V9sZ9EF2pdQdjgFuGpnE8UIarDksVNjSW0XF7dQb&#10;BfssM9+X/F4mh89zkr1+9PuvS6/U0+O0W4HwNPn/8F/7XStIFi/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K8IsYAAADcAAAADwAAAAAAAAAAAAAAAACYAgAAZHJz&#10;L2Rvd25yZXYueG1sUEsFBgAAAAAEAAQA9QAAAIsDAAAAAA==&#10;" fillcolor="white [3201]" strokecolor="#9bbb59 [3206]" strokeweight="2pt"/>
                    </v:group>
                  </w:pict>
                </mc:Fallback>
              </mc:AlternateContent>
            </w:r>
          </w:p>
        </w:tc>
        <w:tc>
          <w:tcPr>
            <w:tcW w:w="2526" w:type="dxa"/>
          </w:tcPr>
          <w:p w:rsidR="00A44BFB" w:rsidRPr="006B30A1" w:rsidRDefault="007640DF" w:rsidP="00173C1C">
            <w:pPr>
              <w:autoSpaceDE w:val="0"/>
              <w:autoSpaceDN w:val="0"/>
              <w:adjustRightInd w:val="0"/>
              <w:spacing w:after="0" w:line="240" w:lineRule="auto"/>
              <w:jc w:val="both"/>
              <w:rPr>
                <w:rFonts w:ascii="Times New Roman" w:eastAsia="Times-Roman" w:hAnsi="Times New Roman"/>
                <w:sz w:val="28"/>
                <w:szCs w:val="28"/>
                <w:lang w:val="kk-KZ"/>
              </w:rPr>
            </w:pPr>
            <w:r w:rsidRPr="006B30A1">
              <w:rPr>
                <w:noProof/>
              </w:rPr>
              <mc:AlternateContent>
                <mc:Choice Requires="wpg">
                  <w:drawing>
                    <wp:anchor distT="0" distB="0" distL="114300" distR="114300" simplePos="0" relativeHeight="251666944" behindDoc="0" locked="0" layoutInCell="1" allowOverlap="1" wp14:anchorId="308BD2BC" wp14:editId="7F203EE6">
                      <wp:simplePos x="0" y="0"/>
                      <wp:positionH relativeFrom="column">
                        <wp:posOffset>1531620</wp:posOffset>
                      </wp:positionH>
                      <wp:positionV relativeFrom="paragraph">
                        <wp:posOffset>90805</wp:posOffset>
                      </wp:positionV>
                      <wp:extent cx="1303020" cy="1303020"/>
                      <wp:effectExtent l="19050" t="19050" r="30480" b="30480"/>
                      <wp:wrapNone/>
                      <wp:docPr id="265" name="Группа 265"/>
                      <wp:cNvGraphicFramePr/>
                      <a:graphic xmlns:a="http://schemas.openxmlformats.org/drawingml/2006/main">
                        <a:graphicData uri="http://schemas.microsoft.com/office/word/2010/wordprocessingGroup">
                          <wpg:wgp>
                            <wpg:cNvGrpSpPr/>
                            <wpg:grpSpPr>
                              <a:xfrm rot="20450427">
                                <a:off x="0" y="0"/>
                                <a:ext cx="1303020" cy="1303020"/>
                                <a:chOff x="0" y="0"/>
                                <a:chExt cx="1303020" cy="1303020"/>
                              </a:xfrm>
                            </wpg:grpSpPr>
                            <wps:wsp>
                              <wps:cNvPr id="266" name="Овал 266"/>
                              <wps:cNvSpPr/>
                              <wps:spPr>
                                <a:xfrm>
                                  <a:off x="0" y="0"/>
                                  <a:ext cx="1303020" cy="13030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Овал 267"/>
                              <wps:cNvSpPr/>
                              <wps:spPr>
                                <a:xfrm>
                                  <a:off x="777240" y="31242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Овал 268"/>
                              <wps:cNvSpPr/>
                              <wps:spPr>
                                <a:xfrm>
                                  <a:off x="312420" y="82296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Овал 269"/>
                              <wps:cNvSpPr/>
                              <wps:spPr>
                                <a:xfrm rot="1686308">
                                  <a:off x="853440" y="784860"/>
                                  <a:ext cx="19050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Надпись 270"/>
                              <wps:cNvSpPr txBox="1"/>
                              <wps:spPr>
                                <a:xfrm rot="1149573">
                                  <a:off x="756524" y="101594"/>
                                  <a:ext cx="213360" cy="195948"/>
                                </a:xfrm>
                                <a:prstGeom prst="rect">
                                  <a:avLst/>
                                </a:prstGeom>
                                <a:solidFill>
                                  <a:schemeClr val="lt1"/>
                                </a:solidFill>
                                <a:ln w="6350">
                                  <a:noFill/>
                                </a:ln>
                              </wps:spPr>
                              <wps:txbx>
                                <w:txbxContent>
                                  <w:p w:rsidR="009F58C8" w:rsidRPr="007640DF" w:rsidRDefault="009F58C8" w:rsidP="00A44BFB">
                                    <w:pPr>
                                      <w:rPr>
                                        <w:rFonts w:ascii="Times New Roman" w:hAnsi="Times New Roman"/>
                                        <w:b/>
                                        <w:sz w:val="16"/>
                                        <w:szCs w:val="16"/>
                                      </w:rPr>
                                    </w:pPr>
                                    <w:r w:rsidRPr="007640DF">
                                      <w:rPr>
                                        <w:rFonts w:ascii="Times New Roman" w:hAnsi="Times New Roman"/>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Надпись 271"/>
                              <wps:cNvSpPr txBox="1"/>
                              <wps:spPr>
                                <a:xfrm rot="1149573">
                                  <a:off x="388965" y="114298"/>
                                  <a:ext cx="230548" cy="244559"/>
                                </a:xfrm>
                                <a:prstGeom prst="rect">
                                  <a:avLst/>
                                </a:prstGeom>
                                <a:solidFill>
                                  <a:schemeClr val="lt1"/>
                                </a:solidFill>
                                <a:ln w="6350">
                                  <a:noFill/>
                                </a:ln>
                              </wps:spPr>
                              <wps:txb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Надпись 272"/>
                              <wps:cNvSpPr txBox="1"/>
                              <wps:spPr>
                                <a:xfrm rot="1363036">
                                  <a:off x="909825" y="525863"/>
                                  <a:ext cx="250492" cy="198454"/>
                                </a:xfrm>
                                <a:prstGeom prst="rect">
                                  <a:avLst/>
                                </a:prstGeom>
                                <a:solidFill>
                                  <a:schemeClr val="lt1"/>
                                </a:solidFill>
                                <a:ln w="6350">
                                  <a:noFill/>
                                </a:ln>
                              </wps:spPr>
                              <wps:txbx>
                                <w:txbxContent>
                                  <w:p w:rsidR="009F58C8" w:rsidRPr="00874521" w:rsidRDefault="009F58C8" w:rsidP="00A44BFB">
                                    <w:pPr>
                                      <w:rPr>
                                        <w:rFonts w:ascii="Times New Roman" w:hAnsi="Times New Roman"/>
                                        <w:b/>
                                        <w:sz w:val="16"/>
                                        <w:szCs w:val="16"/>
                                      </w:rPr>
                                    </w:pPr>
                                    <w:r>
                                      <w:rPr>
                                        <w:rFonts w:ascii="Times New Roman" w:hAnsi="Times New Roman"/>
                                        <w:b/>
                                        <w:sz w:val="16"/>
                                        <w:szCs w:val="16"/>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Надпись 273"/>
                              <wps:cNvSpPr txBox="1"/>
                              <wps:spPr>
                                <a:xfrm rot="1149573">
                                  <a:off x="163650" y="542944"/>
                                  <a:ext cx="251460" cy="251435"/>
                                </a:xfrm>
                                <a:prstGeom prst="rect">
                                  <a:avLst/>
                                </a:prstGeom>
                                <a:solidFill>
                                  <a:schemeClr val="lt1"/>
                                </a:solidFill>
                                <a:ln w="6350">
                                  <a:noFill/>
                                </a:ln>
                              </wps:spPr>
                              <wps:txb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8BD2BC" id="Группа 265" o:spid="_x0000_s1147" style="position:absolute;left:0;text-align:left;margin-left:120.6pt;margin-top:7.15pt;width:102.6pt;height:102.6pt;rotation:-1255640fd;z-index:251666944" coordsize="13030,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">
                      <v:oval id="Овал 266" o:spid="_x0000_s1148" style="position:absolute;width:13030;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HzsUA&#10;AADcAAAADwAAAGRycy9kb3ducmV2LnhtbESPT4vCMBTE7wt+h/CEva2pPRSpRlFR8NKV9Q9eH82z&#10;LTYvpUm1+unNwsIeh5n5DTNb9KYWd2pdZVnBeBSBIM6trrhQcDpuvyYgnEfWWFsmBU9ysJgPPmaY&#10;avvgH7offCEChF2KCkrvm1RKl5dk0I1sQxy8q20N+iDbQuoWHwFuahlHUSINVhwWSmxoXVJ+O3RG&#10;wSbLzOtyehbxdn+Ms9V3tzlfOqU+h/1yCsJT7//Df+2dVhAnCfyeCU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IfOxQAAANwAAAAPAAAAAAAAAAAAAAAAAJgCAABkcnMv&#10;ZG93bnJldi54bWxQSwUGAAAAAAQABAD1AAAAigMAAAAA&#10;" fillcolor="white [3201]" strokecolor="#9bbb59 [3206]" strokeweight="2pt"/>
                      <v:oval id="Овал 267" o:spid="_x0000_s1149" style="position:absolute;left:7772;top:3124;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VcYA&#10;AADcAAAADwAAAGRycy9kb3ducmV2LnhtbESPT2vCQBTE74V+h+UVvNWNOcSSukotCr3EUrV4fWRf&#10;k9Ds25Dd/PPTdwWhx2FmfsOsNqOpRU+tqywrWMwjEMS51RUXCs6n/fMLCOeRNdaWScFEDjbrx4cV&#10;ptoO/EX90RciQNilqKD0vkmldHlJBt3cNsTB+7GtQR9kW0jd4hDgppZxFCXSYMVhocSG3kvKf4+d&#10;UbDLMnO9nKci3n+e4mx76Hbfl06p2dP49grC0+j/w/f2h1YQJ0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AiVcYAAADcAAAADwAAAAAAAAAAAAAAAACYAgAAZHJz&#10;L2Rvd25yZXYueG1sUEsFBgAAAAAEAAQA9QAAAIsDAAAAAA==&#10;" fillcolor="white [3201]" strokecolor="#9bbb59 [3206]" strokeweight="2pt"/>
                      <v:oval id="Овал 268" o:spid="_x0000_s1150" style="position:absolute;left:3124;top:8229;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J8EA&#10;AADcAAAADwAAAGRycy9kb3ducmV2LnhtbERPy4rCMBTdC/5DuII7Te1CpGMUFQU3dfAxuL0017bY&#10;3JQm1erXTxaCy8N5z5edqcSDGldaVjAZRyCIM6tLzhVczrvRDITzyBory6TgRQ6Wi35vjom2Tz7S&#10;4+RzEULYJaig8L5OpHRZQQbd2NbEgbvZxqAPsMmlbvAZwk0l4yiaSoMlh4YCa9oUlN1PrVGwTVPz&#10;vl5eebz7Pcfp+tBu/66tUsNBt/oB4anzX/HHvdcK4mlYG86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tifBAAAA3AAAAA8AAAAAAAAAAAAAAAAAmAIAAGRycy9kb3du&#10;cmV2LnhtbFBLBQYAAAAABAAEAPUAAACGAwAAAAA=&#10;" fillcolor="white [3201]" strokecolor="#9bbb59 [3206]" strokeweight="2pt"/>
                      <v:oval id="Овал 269" o:spid="_x0000_s1151" style="position:absolute;left:8534;top:7848;width:1905;height:1981;rotation:18418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cYA&#10;AADcAAAADwAAAGRycy9kb3ducmV2LnhtbESPQU/CQBSE7yT+h80z8UJgKweChYWoEeJBDyJwfuk+&#10;uqXdt033AdVf75qYeJzMzDeZxar3jbpQF6vABu7HGSjiItiKSwO7z/VoBioKssUmMBn4ogir5c1g&#10;gbkNV/6gy1ZKlSAcczTgRNpc61g48hjHoSVO3jF0HiXJrtS2w2uC+0ZPsmyqPVacFhy29OyoqLdn&#10;b2BYv33Pnkonh/1+c2q8rWX9/mLM3W3/OAcl1Mt/+K/9ag1Mpg/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D/cYAAADcAAAADwAAAAAAAAAAAAAAAACYAgAAZHJz&#10;L2Rvd25yZXYueG1sUEsFBgAAAAAEAAQA9QAAAIsDAAAAAA==&#10;" fillcolor="white [3201]" strokecolor="#9bbb59 [3206]" strokeweight="2pt"/>
                      <v:shape id="Надпись 270" o:spid="_x0000_s1152" type="#_x0000_t202" style="position:absolute;left:7565;top:1015;width:2133;height:1960;rotation:12556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8QA&#10;AADcAAAADwAAAGRycy9kb3ducmV2LnhtbERPTWvCQBC9F/wPywje6sYckjZ1DSoKIrRgFNrehuyY&#10;BLOzIbtq7K/vHgo9Pt73PB9MK27Uu8aygtk0AkFcWt1wpeB03D6/gHAeWWNrmRQ8yEG+GD3NMdP2&#10;zge6Fb4SIYRdhgpq77tMSlfWZNBNbUccuLPtDfoA+0rqHu8h3LQyjqJEGmw4NNTY0bqm8lJcjYLV&#10;a3L4+rGfm/ckra7Fx3fp0r1TajIelm8gPA3+X/zn3mkFcRrmh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6Y/EAAAA3AAAAA8AAAAAAAAAAAAAAAAAmAIAAGRycy9k&#10;b3ducmV2LnhtbFBLBQYAAAAABAAEAPUAAACJAwAAAAA=&#10;" fillcolor="white [3201]" stroked="f" strokeweight=".5pt">
                        <v:textbox>
                          <w:txbxContent>
                            <w:p w:rsidR="009F58C8" w:rsidRPr="007640DF" w:rsidRDefault="009F58C8" w:rsidP="00A44BFB">
                              <w:pPr>
                                <w:rPr>
                                  <w:rFonts w:ascii="Times New Roman" w:hAnsi="Times New Roman"/>
                                  <w:b/>
                                  <w:sz w:val="16"/>
                                  <w:szCs w:val="16"/>
                                </w:rPr>
                              </w:pPr>
                              <w:r w:rsidRPr="007640DF">
                                <w:rPr>
                                  <w:rFonts w:ascii="Times New Roman" w:hAnsi="Times New Roman"/>
                                  <w:b/>
                                  <w:sz w:val="16"/>
                                  <w:szCs w:val="16"/>
                                </w:rPr>
                                <w:t>1</w:t>
                              </w:r>
                            </w:p>
                          </w:txbxContent>
                        </v:textbox>
                      </v:shape>
                      <v:shape id="Надпись 271" o:spid="_x0000_s1153" type="#_x0000_t202" style="position:absolute;left:3889;top:1142;width:2306;height:2446;rotation:12556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MFMcA&#10;AADcAAAADwAAAGRycy9kb3ducmV2LnhtbESPQWvCQBSE70L/w/IKvelGD0kb3YS2KBTBgmmh9vbI&#10;viah2bchu2r017uC4HGYmW+YRT6YVhyod41lBdNJBIK4tLrhSsH312r8DMJ5ZI2tZVJwIgd59jBa&#10;YKrtkbd0KHwlAoRdigpq77tUSlfWZNBNbEccvD/bG/RB9pXUPR4D3LRyFkWxNNhwWKixo/eayv9i&#10;bxS8vcTb3dn+LDdxUu2Lz9/SJWun1NPj8DoH4Wnw9/Ct/aEVzJIpXM+EI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TTBTHAAAA3AAAAA8AAAAAAAAAAAAAAAAAmAIAAGRy&#10;cy9kb3ducmV2LnhtbFBLBQYAAAAABAAEAPUAAACMAwAAAAA=&#10;" fillcolor="white [3201]" stroked="f" strokeweight=".5pt">
                        <v:textbo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3</w:t>
                              </w:r>
                            </w:p>
                          </w:txbxContent>
                        </v:textbox>
                      </v:shape>
                      <v:shape id="Надпись 272" o:spid="_x0000_s1154" type="#_x0000_t202" style="position:absolute;left:9098;top:5258;width:2505;height:1985;rotation:14887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pcEA&#10;AADcAAAADwAAAGRycy9kb3ducmV2LnhtbESPT4vCMBTE7wt+h/AEb2tq0VWrUUQQvK7rn+ujebbV&#10;5qUkUeu33wiCx2FmfsPMl62pxZ2crywrGPQTEMS51RUXCvZ/m+8JCB+QNdaWScGTPCwXna85Zto+&#10;+Jfuu1CICGGfoYIyhCaT0uclGfR92xBH72ydwRClK6R2+IhwU8s0SX6kwYrjQokNrUvKr7ubUXBF&#10;fxpNj2M35ctkaAb74UE6q1Sv265mIAK14RN+t7daQTpO4XU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3FqXBAAAA3AAAAA8AAAAAAAAAAAAAAAAAmAIAAGRycy9kb3du&#10;cmV2LnhtbFBLBQYAAAAABAAEAPUAAACGAwAAAAA=&#10;" fillcolor="white [3201]" stroked="f" strokeweight=".5pt">
                        <v:textbox>
                          <w:txbxContent>
                            <w:p w:rsidR="009F58C8" w:rsidRPr="00874521" w:rsidRDefault="009F58C8" w:rsidP="00A44BFB">
                              <w:pPr>
                                <w:rPr>
                                  <w:rFonts w:ascii="Times New Roman" w:hAnsi="Times New Roman"/>
                                  <w:b/>
                                  <w:sz w:val="16"/>
                                  <w:szCs w:val="16"/>
                                </w:rPr>
                              </w:pPr>
                              <w:r>
                                <w:rPr>
                                  <w:rFonts w:ascii="Times New Roman" w:hAnsi="Times New Roman"/>
                                  <w:b/>
                                  <w:sz w:val="16"/>
                                  <w:szCs w:val="16"/>
                                </w:rPr>
                                <w:t>Б</w:t>
                              </w:r>
                            </w:p>
                          </w:txbxContent>
                        </v:textbox>
                      </v:shape>
                      <v:shape id="Надпись 273" o:spid="_x0000_s1155" type="#_x0000_t202" style="position:absolute;left:1636;top:5429;width:2515;height:2514;rotation:12556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3+MYA&#10;AADcAAAADwAAAGRycy9kb3ducmV2LnhtbESPQWvCQBSE7wX/w/IEb3VThURTV2mLQhEUjIL29si+&#10;JqHZtyG7auqv7xYEj8PMfMPMFp2pxYVaV1lW8DKMQBDnVldcKDjsV88TEM4ja6wtk4JfcrCY955m&#10;mGp75R1dMl+IAGGXooLS+yaV0uUlGXRD2xAH79u2Bn2QbSF1i9cAN7UcRVEsDVYcFkps6KOk/Cc7&#10;GwXv03h3utnjchMnxTnbfuUuWTulBv3u7RWEp84/wvf2p1YwSsb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13+MYAAADcAAAADwAAAAAAAAAAAAAAAACYAgAAZHJz&#10;L2Rvd25yZXYueG1sUEsFBgAAAAAEAAQA9QAAAIsDAAAAAA==&#10;" fillcolor="white [3201]" stroked="f" strokeweight=".5pt">
                        <v:textbox>
                          <w:txbxContent>
                            <w:p w:rsidR="009F58C8" w:rsidRPr="001A72C4" w:rsidRDefault="009F58C8" w:rsidP="00A44BFB">
                              <w:pPr>
                                <w:rPr>
                                  <w:rFonts w:ascii="Times New Roman" w:hAnsi="Times New Roman"/>
                                  <w:b/>
                                  <w:sz w:val="16"/>
                                  <w:szCs w:val="16"/>
                                  <w:lang w:val="kk-KZ"/>
                                </w:rPr>
                              </w:pPr>
                              <w:r>
                                <w:rPr>
                                  <w:rFonts w:ascii="Times New Roman" w:hAnsi="Times New Roman"/>
                                  <w:b/>
                                  <w:sz w:val="16"/>
                                  <w:szCs w:val="16"/>
                                  <w:lang w:val="kk-KZ"/>
                                </w:rPr>
                                <w:t>2</w:t>
                              </w:r>
                            </w:p>
                          </w:txbxContent>
                        </v:textbox>
                      </v:shape>
                    </v:group>
                  </w:pict>
                </mc:Fallback>
              </mc:AlternateContent>
            </w:r>
            <w:r w:rsidR="00382E77" w:rsidRPr="006B30A1">
              <w:rPr>
                <w:noProof/>
              </w:rPr>
              <w:drawing>
                <wp:inline distT="0" distB="0" distL="0" distR="0" wp14:anchorId="7B9E2B54" wp14:editId="7DF12634">
                  <wp:extent cx="1406103" cy="1421130"/>
                  <wp:effectExtent l="0" t="0" r="3810" b="762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7169" cy="1452528"/>
                          </a:xfrm>
                          <a:prstGeom prst="rect">
                            <a:avLst/>
                          </a:prstGeom>
                          <a:noFill/>
                          <a:ln>
                            <a:noFill/>
                          </a:ln>
                        </pic:spPr>
                      </pic:pic>
                    </a:graphicData>
                  </a:graphic>
                </wp:inline>
              </w:drawing>
            </w:r>
          </w:p>
        </w:tc>
        <w:tc>
          <w:tcPr>
            <w:tcW w:w="2113" w:type="dxa"/>
          </w:tcPr>
          <w:p w:rsidR="00A44BFB" w:rsidRPr="006B30A1" w:rsidRDefault="00A44BFB" w:rsidP="00173C1C">
            <w:pPr>
              <w:autoSpaceDE w:val="0"/>
              <w:autoSpaceDN w:val="0"/>
              <w:adjustRightInd w:val="0"/>
              <w:spacing w:after="0" w:line="240" w:lineRule="auto"/>
              <w:jc w:val="both"/>
              <w:rPr>
                <w:rFonts w:ascii="Times New Roman" w:eastAsia="Times-Roman" w:hAnsi="Times New Roman"/>
                <w:sz w:val="28"/>
                <w:szCs w:val="28"/>
                <w:lang w:val="kk-KZ"/>
              </w:rPr>
            </w:pPr>
            <w:r w:rsidRPr="006B30A1">
              <w:rPr>
                <w:rFonts w:ascii="Times New Roman" w:eastAsia="Times-Roman" w:hAnsi="Times New Roman"/>
                <w:noProof/>
                <w:sz w:val="28"/>
                <w:szCs w:val="28"/>
              </w:rPr>
              <mc:AlternateContent>
                <mc:Choice Requires="wps">
                  <w:drawing>
                    <wp:anchor distT="0" distB="0" distL="114300" distR="114300" simplePos="0" relativeHeight="251667968" behindDoc="0" locked="0" layoutInCell="1" allowOverlap="1" wp14:anchorId="4AB315A6" wp14:editId="53525167">
                      <wp:simplePos x="0" y="0"/>
                      <wp:positionH relativeFrom="column">
                        <wp:posOffset>186417</wp:posOffset>
                      </wp:positionH>
                      <wp:positionV relativeFrom="paragraph">
                        <wp:posOffset>532558</wp:posOffset>
                      </wp:positionV>
                      <wp:extent cx="198120" cy="198120"/>
                      <wp:effectExtent l="19050" t="19050" r="30480" b="30480"/>
                      <wp:wrapNone/>
                      <wp:docPr id="274" name="Овал 274"/>
                      <wp:cNvGraphicFramePr/>
                      <a:graphic xmlns:a="http://schemas.openxmlformats.org/drawingml/2006/main">
                        <a:graphicData uri="http://schemas.microsoft.com/office/word/2010/wordprocessingShape">
                          <wps:wsp>
                            <wps:cNvSpPr/>
                            <wps:spPr>
                              <a:xfrm rot="20450427">
                                <a:off x="0" y="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A7CEF" id="Овал 274" o:spid="_x0000_s1026" style="position:absolute;margin-left:14.7pt;margin-top:41.95pt;width:15.6pt;height:15.6pt;rotation:-1255640fd;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" fillcolor="white [3201]" strokecolor="#9bbb59 [3206]" strokeweight="2pt"/>
                  </w:pict>
                </mc:Fallback>
              </mc:AlternateContent>
            </w:r>
          </w:p>
        </w:tc>
      </w:tr>
    </w:tbl>
    <w:p w:rsidR="001A72C4" w:rsidRPr="006B30A1" w:rsidRDefault="001A72C4" w:rsidP="001A72C4">
      <w:pPr>
        <w:autoSpaceDE w:val="0"/>
        <w:autoSpaceDN w:val="0"/>
        <w:adjustRightInd w:val="0"/>
        <w:spacing w:after="0" w:line="240" w:lineRule="auto"/>
        <w:jc w:val="center"/>
        <w:rPr>
          <w:rFonts w:ascii="Times New Roman" w:eastAsia="Times-Roman" w:hAnsi="Times New Roman"/>
          <w:sz w:val="28"/>
          <w:szCs w:val="28"/>
          <w:lang w:val="kk-KZ"/>
        </w:rPr>
      </w:pPr>
    </w:p>
    <w:p w:rsidR="001A72C4" w:rsidRPr="006B30A1" w:rsidRDefault="001A72C4" w:rsidP="001A72C4">
      <w:pPr>
        <w:autoSpaceDE w:val="0"/>
        <w:autoSpaceDN w:val="0"/>
        <w:adjustRightInd w:val="0"/>
        <w:spacing w:after="0" w:line="240" w:lineRule="auto"/>
        <w:jc w:val="center"/>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Сурет </w:t>
      </w:r>
      <w:r w:rsidR="00B170A7" w:rsidRPr="006B30A1">
        <w:rPr>
          <w:rFonts w:ascii="Times New Roman" w:eastAsia="Times-Roman" w:hAnsi="Times New Roman"/>
          <w:sz w:val="28"/>
          <w:szCs w:val="28"/>
          <w:lang w:val="kk-KZ"/>
        </w:rPr>
        <w:t>19</w:t>
      </w:r>
      <w:r w:rsidRPr="006B30A1">
        <w:rPr>
          <w:rFonts w:ascii="Times New Roman" w:eastAsia="Times-Roman" w:hAnsi="Times New Roman"/>
          <w:sz w:val="28"/>
          <w:szCs w:val="28"/>
          <w:lang w:val="kk-KZ"/>
        </w:rPr>
        <w:t xml:space="preserve"> – Қалақай сулы </w:t>
      </w:r>
      <w:r w:rsidR="00E613A2" w:rsidRPr="006B30A1">
        <w:rPr>
          <w:rFonts w:ascii="Times New Roman" w:eastAsia="Times-Roman" w:hAnsi="Times New Roman"/>
          <w:sz w:val="28"/>
          <w:szCs w:val="28"/>
          <w:lang w:val="kk-KZ"/>
        </w:rPr>
        <w:t>тұнбаларының</w:t>
      </w:r>
      <w:r w:rsidRPr="006B30A1">
        <w:rPr>
          <w:rFonts w:ascii="Times New Roman" w:eastAsia="Times-Roman" w:hAnsi="Times New Roman"/>
          <w:sz w:val="28"/>
          <w:szCs w:val="28"/>
          <w:lang w:val="kk-KZ"/>
        </w:rPr>
        <w:t xml:space="preserve"> микрорганизмдердің өсуін теж</w:t>
      </w:r>
      <w:r w:rsidR="00E613A2" w:rsidRPr="006B30A1">
        <w:rPr>
          <w:rFonts w:ascii="Times New Roman" w:eastAsia="Times-Roman" w:hAnsi="Times New Roman"/>
          <w:sz w:val="28"/>
          <w:szCs w:val="28"/>
          <w:lang w:val="kk-KZ"/>
        </w:rPr>
        <w:t>еу</w:t>
      </w:r>
      <w:r w:rsidRPr="006B30A1">
        <w:rPr>
          <w:rFonts w:ascii="Times New Roman" w:eastAsia="Times-Roman" w:hAnsi="Times New Roman"/>
          <w:sz w:val="28"/>
          <w:szCs w:val="28"/>
          <w:lang w:val="kk-KZ"/>
        </w:rPr>
        <w:t xml:space="preserve"> аймағы</w:t>
      </w:r>
    </w:p>
    <w:p w:rsidR="002321DC" w:rsidRPr="006B30A1" w:rsidRDefault="00C931EC" w:rsidP="001A72C4">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А – </w:t>
      </w:r>
      <w:r w:rsidRPr="006B30A1">
        <w:rPr>
          <w:rFonts w:ascii="Times New Roman" w:eastAsia="Times-Roman" w:hAnsi="Times New Roman"/>
          <w:i/>
          <w:iCs/>
          <w:sz w:val="24"/>
          <w:szCs w:val="24"/>
          <w:lang w:val="kk-KZ"/>
        </w:rPr>
        <w:t>Bacillus mesentericus</w:t>
      </w:r>
      <w:r w:rsidRPr="006B30A1">
        <w:rPr>
          <w:rFonts w:ascii="Times New Roman" w:eastAsia="Times-Roman" w:hAnsi="Times New Roman"/>
          <w:sz w:val="24"/>
          <w:szCs w:val="24"/>
          <w:lang w:val="kk-KZ"/>
        </w:rPr>
        <w:t xml:space="preserve">; Б – </w:t>
      </w:r>
      <w:r w:rsidRPr="006B30A1">
        <w:rPr>
          <w:rFonts w:ascii="Times New Roman" w:eastAsia="Times-Roman" w:hAnsi="Times New Roman"/>
          <w:i/>
          <w:iCs/>
          <w:sz w:val="24"/>
          <w:szCs w:val="24"/>
          <w:lang w:val="kk-KZ"/>
        </w:rPr>
        <w:t>Bacillus mesentericus</w:t>
      </w:r>
      <w:r w:rsidRPr="006B30A1">
        <w:rPr>
          <w:rFonts w:ascii="Times New Roman" w:eastAsia="Times-Roman" w:hAnsi="Times New Roman"/>
          <w:i/>
          <w:sz w:val="24"/>
          <w:szCs w:val="24"/>
          <w:lang w:val="kk-KZ"/>
        </w:rPr>
        <w:t xml:space="preserve"> </w:t>
      </w:r>
      <w:r w:rsidRPr="006B30A1">
        <w:rPr>
          <w:rFonts w:ascii="Times New Roman" w:eastAsia="Times-Roman" w:hAnsi="Times New Roman"/>
          <w:sz w:val="24"/>
          <w:szCs w:val="24"/>
          <w:lang w:val="kk-KZ"/>
        </w:rPr>
        <w:t xml:space="preserve">штаммына қарсы сулы </w:t>
      </w:r>
      <w:r w:rsidR="00E613A2" w:rsidRPr="006B30A1">
        <w:rPr>
          <w:rFonts w:ascii="Times New Roman" w:eastAsia="Times-Roman" w:hAnsi="Times New Roman"/>
          <w:sz w:val="24"/>
          <w:szCs w:val="24"/>
          <w:lang w:val="kk-KZ"/>
        </w:rPr>
        <w:t>тұнбаны</w:t>
      </w:r>
      <w:r w:rsidRPr="006B30A1">
        <w:rPr>
          <w:rFonts w:ascii="Times New Roman" w:eastAsia="Times-Roman" w:hAnsi="Times New Roman"/>
          <w:sz w:val="24"/>
          <w:szCs w:val="24"/>
          <w:lang w:val="kk-KZ"/>
        </w:rPr>
        <w:t xml:space="preserve"> енгізу </w:t>
      </w:r>
      <w:r w:rsidR="007C320D">
        <w:rPr>
          <w:rFonts w:ascii="Times New Roman" w:eastAsia="Times-Roman" w:hAnsi="Times New Roman"/>
          <w:sz w:val="24"/>
          <w:szCs w:val="24"/>
          <w:lang w:val="kk-KZ"/>
        </w:rPr>
        <w:t>сұлбас</w:t>
      </w:r>
      <w:r w:rsidR="007C320D" w:rsidRPr="006B30A1">
        <w:rPr>
          <w:rFonts w:ascii="Times New Roman" w:eastAsia="Times-Roman" w:hAnsi="Times New Roman"/>
          <w:sz w:val="24"/>
          <w:szCs w:val="24"/>
          <w:lang w:val="kk-KZ"/>
        </w:rPr>
        <w:t>ы</w:t>
      </w:r>
      <w:r w:rsidRPr="006B30A1">
        <w:rPr>
          <w:rFonts w:ascii="Times New Roman" w:eastAsia="Times-Roman" w:hAnsi="Times New Roman"/>
          <w:i/>
          <w:sz w:val="24"/>
          <w:szCs w:val="24"/>
          <w:lang w:val="kk-KZ"/>
        </w:rPr>
        <w:t>;</w:t>
      </w:r>
      <w:r w:rsidRPr="006B30A1">
        <w:rPr>
          <w:rFonts w:ascii="Times New Roman" w:eastAsia="Times-Roman" w:hAnsi="Times New Roman"/>
          <w:sz w:val="24"/>
          <w:szCs w:val="24"/>
          <w:lang w:val="kk-KZ"/>
        </w:rPr>
        <w:t xml:space="preserve"> В – </w:t>
      </w:r>
      <w:r w:rsidRPr="006B30A1">
        <w:rPr>
          <w:rFonts w:ascii="Times New Roman" w:eastAsia="Times-Roman" w:hAnsi="Times New Roman"/>
          <w:i/>
          <w:sz w:val="24"/>
          <w:szCs w:val="24"/>
          <w:lang w:val="kk-KZ"/>
        </w:rPr>
        <w:t>Bacillus subtilis</w:t>
      </w:r>
      <w:r w:rsidRPr="006B30A1">
        <w:rPr>
          <w:rFonts w:ascii="Times New Roman" w:eastAsia="Times-Roman" w:hAnsi="Times New Roman"/>
          <w:sz w:val="24"/>
          <w:szCs w:val="24"/>
          <w:lang w:val="kk-KZ"/>
        </w:rPr>
        <w:t>; Г –</w:t>
      </w:r>
      <w:r w:rsidRPr="006B30A1">
        <w:rPr>
          <w:rFonts w:ascii="Times New Roman" w:eastAsia="Times-Roman" w:hAnsi="Times New Roman"/>
          <w:i/>
          <w:sz w:val="24"/>
          <w:szCs w:val="24"/>
          <w:lang w:val="kk-KZ"/>
        </w:rPr>
        <w:t xml:space="preserve"> Bacillus subtilis </w:t>
      </w:r>
      <w:r w:rsidRPr="006B30A1">
        <w:rPr>
          <w:rFonts w:ascii="Times New Roman" w:eastAsia="Times-Roman" w:hAnsi="Times New Roman"/>
          <w:sz w:val="24"/>
          <w:szCs w:val="24"/>
          <w:lang w:val="kk-KZ"/>
        </w:rPr>
        <w:t xml:space="preserve">штаммына қарсы сулы </w:t>
      </w:r>
      <w:r w:rsidR="00E613A2" w:rsidRPr="006B30A1">
        <w:rPr>
          <w:rFonts w:ascii="Times New Roman" w:eastAsia="Times-Roman" w:hAnsi="Times New Roman"/>
          <w:sz w:val="24"/>
          <w:szCs w:val="24"/>
          <w:lang w:val="kk-KZ"/>
        </w:rPr>
        <w:t>тұнба</w:t>
      </w:r>
      <w:r w:rsidRPr="006B30A1">
        <w:rPr>
          <w:rFonts w:ascii="Times New Roman" w:eastAsia="Times-Roman" w:hAnsi="Times New Roman"/>
          <w:sz w:val="24"/>
          <w:szCs w:val="24"/>
          <w:lang w:val="kk-KZ"/>
        </w:rPr>
        <w:t xml:space="preserve">ны енгізу </w:t>
      </w:r>
      <w:r w:rsidR="007C320D">
        <w:rPr>
          <w:rFonts w:ascii="Times New Roman" w:eastAsia="Times-Roman" w:hAnsi="Times New Roman"/>
          <w:sz w:val="24"/>
          <w:szCs w:val="24"/>
          <w:lang w:val="kk-KZ"/>
        </w:rPr>
        <w:t>сұлбас</w:t>
      </w:r>
      <w:r w:rsidR="007C320D" w:rsidRPr="006B30A1">
        <w:rPr>
          <w:rFonts w:ascii="Times New Roman" w:eastAsia="Times-Roman" w:hAnsi="Times New Roman"/>
          <w:sz w:val="24"/>
          <w:szCs w:val="24"/>
          <w:lang w:val="kk-KZ"/>
        </w:rPr>
        <w:t>ы</w:t>
      </w:r>
      <w:r w:rsidRPr="006B30A1">
        <w:rPr>
          <w:rFonts w:ascii="Times New Roman" w:eastAsia="Times-Roman" w:hAnsi="Times New Roman"/>
          <w:sz w:val="24"/>
          <w:szCs w:val="24"/>
          <w:lang w:val="kk-KZ"/>
        </w:rPr>
        <w:t xml:space="preserve">. </w:t>
      </w:r>
      <w:r w:rsidR="002321DC" w:rsidRPr="006B30A1">
        <w:rPr>
          <w:rFonts w:ascii="Times New Roman" w:eastAsia="Times-Roman" w:hAnsi="Times New Roman"/>
          <w:sz w:val="24"/>
          <w:szCs w:val="24"/>
          <w:lang w:val="kk-KZ"/>
        </w:rPr>
        <w:t xml:space="preserve">1 – </w:t>
      </w:r>
      <w:r w:rsidR="00C83D64" w:rsidRPr="006B30A1">
        <w:rPr>
          <w:rFonts w:ascii="Times New Roman" w:eastAsia="Times-Roman" w:hAnsi="Times New Roman"/>
          <w:sz w:val="24"/>
          <w:szCs w:val="24"/>
          <w:lang w:val="kk-KZ"/>
        </w:rPr>
        <w:t>1</w:t>
      </w:r>
      <w:r w:rsidR="002321DC" w:rsidRPr="006B30A1">
        <w:rPr>
          <w:rFonts w:ascii="Times New Roman" w:eastAsia="Times-Roman" w:hAnsi="Times New Roman"/>
          <w:sz w:val="24"/>
          <w:szCs w:val="24"/>
          <w:lang w:val="kk-KZ"/>
        </w:rPr>
        <w:t xml:space="preserve">% </w:t>
      </w:r>
      <w:r w:rsidR="00A53A2D" w:rsidRPr="006B30A1">
        <w:rPr>
          <w:rFonts w:ascii="Times New Roman" w:eastAsia="Times-Roman" w:hAnsi="Times New Roman"/>
          <w:sz w:val="24"/>
          <w:szCs w:val="24"/>
          <w:lang w:val="kk-KZ"/>
        </w:rPr>
        <w:t>жұпаргүл</w:t>
      </w:r>
      <w:r w:rsidR="002321DC" w:rsidRPr="006B30A1">
        <w:rPr>
          <w:rFonts w:ascii="Times New Roman" w:eastAsia="Times-Roman" w:hAnsi="Times New Roman"/>
          <w:sz w:val="24"/>
          <w:szCs w:val="24"/>
          <w:lang w:val="kk-KZ"/>
        </w:rPr>
        <w:t xml:space="preserve"> сулы </w:t>
      </w:r>
      <w:r w:rsidR="00E613A2" w:rsidRPr="006B30A1">
        <w:rPr>
          <w:rFonts w:ascii="Times New Roman" w:eastAsia="Times-Roman" w:hAnsi="Times New Roman"/>
          <w:sz w:val="24"/>
          <w:szCs w:val="24"/>
          <w:lang w:val="kk-KZ"/>
        </w:rPr>
        <w:t>тұнбасы</w:t>
      </w:r>
      <w:r w:rsidR="002321DC" w:rsidRPr="006B30A1">
        <w:rPr>
          <w:rFonts w:ascii="Times New Roman" w:eastAsia="Times-Roman" w:hAnsi="Times New Roman"/>
          <w:sz w:val="24"/>
          <w:szCs w:val="24"/>
          <w:lang w:val="kk-KZ"/>
        </w:rPr>
        <w:t xml:space="preserve">; 2 – </w:t>
      </w:r>
      <w:r w:rsidR="00C83D64" w:rsidRPr="006B30A1">
        <w:rPr>
          <w:rFonts w:ascii="Times New Roman" w:eastAsia="Times-Roman" w:hAnsi="Times New Roman"/>
          <w:sz w:val="24"/>
          <w:szCs w:val="24"/>
          <w:lang w:val="kk-KZ"/>
        </w:rPr>
        <w:t>2</w:t>
      </w:r>
      <w:r w:rsidR="002321DC" w:rsidRPr="006B30A1">
        <w:rPr>
          <w:rFonts w:ascii="Times New Roman" w:eastAsia="Times-Roman" w:hAnsi="Times New Roman"/>
          <w:sz w:val="24"/>
          <w:szCs w:val="24"/>
          <w:lang w:val="kk-KZ"/>
        </w:rPr>
        <w:t xml:space="preserve">% </w:t>
      </w:r>
      <w:r w:rsidR="00A53A2D" w:rsidRPr="006B30A1">
        <w:rPr>
          <w:rFonts w:ascii="Times New Roman" w:eastAsia="Times-Roman" w:hAnsi="Times New Roman"/>
          <w:sz w:val="24"/>
          <w:szCs w:val="24"/>
          <w:lang w:val="kk-KZ"/>
        </w:rPr>
        <w:t>жұпаргүл</w:t>
      </w:r>
      <w:r w:rsidR="002321DC" w:rsidRPr="006B30A1">
        <w:rPr>
          <w:rFonts w:ascii="Times New Roman" w:eastAsia="Times-Roman" w:hAnsi="Times New Roman"/>
          <w:sz w:val="24"/>
          <w:szCs w:val="24"/>
          <w:lang w:val="kk-KZ"/>
        </w:rPr>
        <w:t xml:space="preserve"> сулы </w:t>
      </w:r>
      <w:r w:rsidR="00E613A2" w:rsidRPr="006B30A1">
        <w:rPr>
          <w:rFonts w:ascii="Times New Roman" w:eastAsia="Times-Roman" w:hAnsi="Times New Roman"/>
          <w:sz w:val="24"/>
          <w:szCs w:val="24"/>
          <w:lang w:val="kk-KZ"/>
        </w:rPr>
        <w:t>тұнба</w:t>
      </w:r>
      <w:r w:rsidRPr="006B30A1">
        <w:rPr>
          <w:rFonts w:ascii="Times New Roman" w:eastAsia="Times-Roman" w:hAnsi="Times New Roman"/>
          <w:sz w:val="24"/>
          <w:szCs w:val="24"/>
          <w:lang w:val="kk-KZ"/>
        </w:rPr>
        <w:t>сы</w:t>
      </w:r>
      <w:r w:rsidR="002321DC" w:rsidRPr="006B30A1">
        <w:rPr>
          <w:rFonts w:ascii="Times New Roman" w:eastAsia="Times-Roman" w:hAnsi="Times New Roman"/>
          <w:sz w:val="24"/>
          <w:szCs w:val="24"/>
          <w:lang w:val="kk-KZ"/>
        </w:rPr>
        <w:t xml:space="preserve">; 3 – </w:t>
      </w:r>
      <w:r w:rsidR="00C83D64" w:rsidRPr="006B30A1">
        <w:rPr>
          <w:rFonts w:ascii="Times New Roman" w:eastAsia="Times-Roman" w:hAnsi="Times New Roman"/>
          <w:sz w:val="24"/>
          <w:szCs w:val="24"/>
          <w:lang w:val="kk-KZ"/>
        </w:rPr>
        <w:t>3</w:t>
      </w:r>
      <w:r w:rsidR="002321DC" w:rsidRPr="006B30A1">
        <w:rPr>
          <w:rFonts w:ascii="Times New Roman" w:eastAsia="Times-Roman" w:hAnsi="Times New Roman"/>
          <w:sz w:val="24"/>
          <w:szCs w:val="24"/>
          <w:lang w:val="kk-KZ"/>
        </w:rPr>
        <w:t xml:space="preserve">% </w:t>
      </w:r>
      <w:r w:rsidR="00A53A2D" w:rsidRPr="006B30A1">
        <w:rPr>
          <w:rFonts w:ascii="Times New Roman" w:eastAsia="Times-Roman" w:hAnsi="Times New Roman"/>
          <w:sz w:val="24"/>
          <w:szCs w:val="24"/>
          <w:lang w:val="kk-KZ"/>
        </w:rPr>
        <w:t>жұпаргүл</w:t>
      </w:r>
      <w:r w:rsidR="002321DC" w:rsidRPr="006B30A1">
        <w:rPr>
          <w:rFonts w:ascii="Times New Roman" w:eastAsia="Times-Roman" w:hAnsi="Times New Roman"/>
          <w:sz w:val="24"/>
          <w:szCs w:val="24"/>
          <w:lang w:val="kk-KZ"/>
        </w:rPr>
        <w:t xml:space="preserve"> сулы </w:t>
      </w:r>
      <w:r w:rsidR="00E613A2" w:rsidRPr="006B30A1">
        <w:rPr>
          <w:rFonts w:ascii="Times New Roman" w:eastAsia="Times-Roman" w:hAnsi="Times New Roman"/>
          <w:sz w:val="24"/>
          <w:szCs w:val="24"/>
          <w:lang w:val="kk-KZ"/>
        </w:rPr>
        <w:t>тұнба</w:t>
      </w:r>
      <w:r w:rsidRPr="006B30A1">
        <w:rPr>
          <w:rFonts w:ascii="Times New Roman" w:eastAsia="Times-Roman" w:hAnsi="Times New Roman"/>
          <w:sz w:val="24"/>
          <w:szCs w:val="24"/>
          <w:lang w:val="kk-KZ"/>
        </w:rPr>
        <w:t>сы</w:t>
      </w:r>
      <w:r w:rsidR="002321DC" w:rsidRPr="006B30A1">
        <w:rPr>
          <w:rFonts w:ascii="Times New Roman" w:eastAsia="Times-Roman" w:hAnsi="Times New Roman"/>
          <w:sz w:val="24"/>
          <w:szCs w:val="24"/>
          <w:lang w:val="kk-KZ"/>
        </w:rPr>
        <w:t>;</w:t>
      </w:r>
      <w:r w:rsidR="00C83D64" w:rsidRPr="006B30A1">
        <w:rPr>
          <w:rFonts w:ascii="Times New Roman" w:eastAsia="Times-Roman" w:hAnsi="Times New Roman"/>
          <w:sz w:val="24"/>
          <w:szCs w:val="24"/>
          <w:lang w:val="kk-KZ"/>
        </w:rPr>
        <w:t xml:space="preserve"> </w:t>
      </w:r>
      <w:r w:rsidR="002321DC" w:rsidRPr="006B30A1">
        <w:rPr>
          <w:rFonts w:ascii="Times New Roman" w:eastAsia="Times-Roman" w:hAnsi="Times New Roman"/>
          <w:sz w:val="24"/>
          <w:szCs w:val="24"/>
          <w:lang w:val="kk-KZ"/>
        </w:rPr>
        <w:t>Б – бақылау.</w:t>
      </w:r>
    </w:p>
    <w:p w:rsidR="001A72C4" w:rsidRPr="006B30A1" w:rsidRDefault="001A72C4" w:rsidP="001A72C4">
      <w:pPr>
        <w:autoSpaceDE w:val="0"/>
        <w:autoSpaceDN w:val="0"/>
        <w:adjustRightInd w:val="0"/>
        <w:spacing w:after="0" w:line="240" w:lineRule="auto"/>
        <w:jc w:val="both"/>
        <w:rPr>
          <w:rFonts w:ascii="Times New Roman" w:eastAsia="Times-Roman" w:hAnsi="Times New Roman"/>
          <w:sz w:val="28"/>
          <w:szCs w:val="28"/>
          <w:lang w:val="kk-KZ"/>
        </w:rPr>
      </w:pPr>
    </w:p>
    <w:p w:rsidR="001A72C4" w:rsidRPr="006B30A1" w:rsidRDefault="001A72C4" w:rsidP="001A72C4">
      <w:pPr>
        <w:autoSpaceDE w:val="0"/>
        <w:autoSpaceDN w:val="0"/>
        <w:adjustRightInd w:val="0"/>
        <w:spacing w:after="0" w:line="240" w:lineRule="auto"/>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Кесте </w:t>
      </w:r>
      <w:r w:rsidR="00E96846" w:rsidRPr="006B30A1">
        <w:rPr>
          <w:rFonts w:ascii="Times New Roman" w:eastAsia="Times-Roman" w:hAnsi="Times New Roman"/>
          <w:sz w:val="28"/>
          <w:szCs w:val="28"/>
          <w:lang w:val="kk-KZ"/>
        </w:rPr>
        <w:t>9</w:t>
      </w:r>
      <w:r w:rsidRPr="006B30A1">
        <w:rPr>
          <w:rFonts w:ascii="Times New Roman" w:eastAsia="Times-Roman" w:hAnsi="Times New Roman"/>
          <w:sz w:val="28"/>
          <w:szCs w:val="28"/>
          <w:lang w:val="kk-KZ"/>
        </w:rPr>
        <w:t xml:space="preserve"> - Жұпаргүл сулы </w:t>
      </w:r>
      <w:r w:rsidR="00E613A2" w:rsidRPr="006B30A1">
        <w:rPr>
          <w:rFonts w:ascii="Times New Roman" w:eastAsia="Times-Roman" w:hAnsi="Times New Roman"/>
          <w:sz w:val="28"/>
          <w:szCs w:val="28"/>
          <w:lang w:val="kk-KZ"/>
        </w:rPr>
        <w:t>тұнбаларының</w:t>
      </w:r>
      <w:r w:rsidRPr="006B30A1">
        <w:rPr>
          <w:rFonts w:ascii="Times New Roman" w:eastAsia="Times-Roman" w:hAnsi="Times New Roman"/>
          <w:sz w:val="28"/>
          <w:szCs w:val="28"/>
          <w:lang w:val="kk-KZ"/>
        </w:rPr>
        <w:t xml:space="preserve"> микрорганизмдердің өсуін теже</w:t>
      </w:r>
      <w:r w:rsidR="00E613A2" w:rsidRPr="006B30A1">
        <w:rPr>
          <w:rFonts w:ascii="Times New Roman" w:eastAsia="Times-Roman" w:hAnsi="Times New Roman"/>
          <w:sz w:val="28"/>
          <w:szCs w:val="28"/>
          <w:lang w:val="kk-KZ"/>
        </w:rPr>
        <w:t>у</w:t>
      </w:r>
      <w:r w:rsidRPr="006B30A1">
        <w:rPr>
          <w:rFonts w:ascii="Times New Roman" w:eastAsia="Times-Roman" w:hAnsi="Times New Roman"/>
          <w:sz w:val="28"/>
          <w:szCs w:val="28"/>
          <w:lang w:val="kk-KZ"/>
        </w:rPr>
        <w:t xml:space="preserve"> аймағының көлемі </w:t>
      </w:r>
    </w:p>
    <w:p w:rsidR="002905A7" w:rsidRPr="006B30A1" w:rsidRDefault="002905A7" w:rsidP="001A72C4">
      <w:pPr>
        <w:autoSpaceDE w:val="0"/>
        <w:autoSpaceDN w:val="0"/>
        <w:adjustRightInd w:val="0"/>
        <w:spacing w:after="0" w:line="240" w:lineRule="auto"/>
        <w:jc w:val="both"/>
        <w:rPr>
          <w:rFonts w:ascii="Times New Roman" w:eastAsia="Times-Roman" w:hAnsi="Times New Roman"/>
          <w:sz w:val="28"/>
          <w:szCs w:val="28"/>
          <w:lang w:val="kk-KZ"/>
        </w:rPr>
      </w:pPr>
    </w:p>
    <w:tbl>
      <w:tblPr>
        <w:tblStyle w:val="a5"/>
        <w:tblW w:w="9351" w:type="dxa"/>
        <w:tblLook w:val="04A0" w:firstRow="1" w:lastRow="0" w:firstColumn="1" w:lastColumn="0" w:noHBand="0" w:noVBand="1"/>
      </w:tblPr>
      <w:tblGrid>
        <w:gridCol w:w="561"/>
        <w:gridCol w:w="3403"/>
        <w:gridCol w:w="1375"/>
        <w:gridCol w:w="1460"/>
        <w:gridCol w:w="1276"/>
        <w:gridCol w:w="1276"/>
      </w:tblGrid>
      <w:tr w:rsidR="00D513F5" w:rsidRPr="00276B87" w:rsidTr="001A72C4">
        <w:tc>
          <w:tcPr>
            <w:tcW w:w="561" w:type="dxa"/>
            <w:vMerge w:val="restart"/>
          </w:tcPr>
          <w:p w:rsidR="00D513F5" w:rsidRPr="002F7BC2" w:rsidRDefault="00D513F5" w:rsidP="00FB7B6D">
            <w:pPr>
              <w:autoSpaceDE w:val="0"/>
              <w:autoSpaceDN w:val="0"/>
              <w:adjustRightInd w:val="0"/>
              <w:spacing w:after="0" w:line="240" w:lineRule="auto"/>
              <w:jc w:val="center"/>
              <w:rPr>
                <w:rFonts w:ascii="Times New Roman" w:eastAsia="Times-Roman" w:hAnsi="Times New Roman"/>
                <w:sz w:val="24"/>
                <w:szCs w:val="24"/>
              </w:rPr>
            </w:pPr>
            <w:r w:rsidRPr="002F7BC2">
              <w:rPr>
                <w:rFonts w:ascii="Times New Roman" w:eastAsia="Times-Roman" w:hAnsi="Times New Roman"/>
                <w:sz w:val="24"/>
                <w:szCs w:val="24"/>
              </w:rPr>
              <w:t>№</w:t>
            </w:r>
          </w:p>
        </w:tc>
        <w:tc>
          <w:tcPr>
            <w:tcW w:w="3403" w:type="dxa"/>
            <w:vMerge w:val="restart"/>
          </w:tcPr>
          <w:p w:rsidR="00D513F5" w:rsidRPr="002F7BC2" w:rsidRDefault="00D513F5"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Штамм атауы</w:t>
            </w:r>
          </w:p>
        </w:tc>
        <w:tc>
          <w:tcPr>
            <w:tcW w:w="1375" w:type="dxa"/>
            <w:vMerge w:val="restart"/>
          </w:tcPr>
          <w:p w:rsidR="00D513F5" w:rsidRPr="002F7BC2" w:rsidRDefault="00E613A2"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 xml:space="preserve">Тұнба </w:t>
            </w:r>
            <w:r w:rsidR="00D513F5" w:rsidRPr="002F7BC2">
              <w:rPr>
                <w:rFonts w:ascii="Times New Roman" w:eastAsia="Times-Roman" w:hAnsi="Times New Roman"/>
                <w:sz w:val="24"/>
                <w:szCs w:val="24"/>
                <w:lang w:val="kk-KZ"/>
              </w:rPr>
              <w:t>мөлшері, см</w:t>
            </w:r>
            <w:r w:rsidR="00D513F5" w:rsidRPr="002F7BC2">
              <w:rPr>
                <w:rFonts w:ascii="Times New Roman" w:eastAsia="Times-Roman" w:hAnsi="Times New Roman"/>
                <w:sz w:val="24"/>
                <w:szCs w:val="24"/>
                <w:vertAlign w:val="superscript"/>
                <w:lang w:val="kk-KZ"/>
              </w:rPr>
              <w:t>3</w:t>
            </w:r>
          </w:p>
        </w:tc>
        <w:tc>
          <w:tcPr>
            <w:tcW w:w="4012" w:type="dxa"/>
            <w:gridSpan w:val="3"/>
          </w:tcPr>
          <w:p w:rsidR="00D513F5" w:rsidRPr="002F7BC2" w:rsidRDefault="001A72C4"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 xml:space="preserve">Әр түрлі пайыздағы жұпаргүл сулы </w:t>
            </w:r>
            <w:r w:rsidR="00E613A2" w:rsidRPr="002F7BC2">
              <w:rPr>
                <w:rFonts w:ascii="Times New Roman" w:eastAsia="Times-Roman" w:hAnsi="Times New Roman"/>
                <w:sz w:val="24"/>
                <w:szCs w:val="24"/>
                <w:lang w:val="kk-KZ"/>
              </w:rPr>
              <w:t>тұнбаларыны</w:t>
            </w:r>
            <w:r w:rsidRPr="002F7BC2">
              <w:rPr>
                <w:rFonts w:ascii="Times New Roman" w:eastAsia="Times-Roman" w:hAnsi="Times New Roman"/>
                <w:sz w:val="24"/>
                <w:szCs w:val="24"/>
                <w:lang w:val="kk-KZ"/>
              </w:rPr>
              <w:t xml:space="preserve">ң </w:t>
            </w:r>
            <w:r w:rsidR="00E613A2" w:rsidRPr="002F7BC2">
              <w:rPr>
                <w:rFonts w:ascii="Times New Roman" w:eastAsia="Times-Roman" w:hAnsi="Times New Roman"/>
                <w:sz w:val="24"/>
                <w:szCs w:val="24"/>
                <w:lang w:val="kk-KZ"/>
              </w:rPr>
              <w:t>тежеу</w:t>
            </w:r>
            <w:r w:rsidRPr="002F7BC2">
              <w:rPr>
                <w:rFonts w:ascii="Times New Roman" w:eastAsia="Times-Roman" w:hAnsi="Times New Roman"/>
                <w:sz w:val="24"/>
                <w:szCs w:val="24"/>
                <w:lang w:val="kk-KZ"/>
              </w:rPr>
              <w:t xml:space="preserve"> аймағы, мм</w:t>
            </w:r>
          </w:p>
        </w:tc>
      </w:tr>
      <w:tr w:rsidR="001A72C4" w:rsidRPr="006B30A1" w:rsidTr="001A72C4">
        <w:tc>
          <w:tcPr>
            <w:tcW w:w="561" w:type="dxa"/>
            <w:vMerge/>
          </w:tcPr>
          <w:p w:rsidR="001A72C4" w:rsidRPr="002F7BC2" w:rsidRDefault="001A72C4" w:rsidP="003B75B0">
            <w:pPr>
              <w:autoSpaceDE w:val="0"/>
              <w:autoSpaceDN w:val="0"/>
              <w:adjustRightInd w:val="0"/>
              <w:spacing w:after="0" w:line="240" w:lineRule="auto"/>
              <w:jc w:val="both"/>
              <w:rPr>
                <w:rFonts w:ascii="Times New Roman" w:eastAsia="Times-Roman" w:hAnsi="Times New Roman"/>
                <w:sz w:val="24"/>
                <w:szCs w:val="24"/>
                <w:lang w:val="kk-KZ"/>
              </w:rPr>
            </w:pPr>
          </w:p>
        </w:tc>
        <w:tc>
          <w:tcPr>
            <w:tcW w:w="3403" w:type="dxa"/>
            <w:vMerge/>
          </w:tcPr>
          <w:p w:rsidR="001A72C4" w:rsidRPr="002F7BC2" w:rsidRDefault="001A72C4" w:rsidP="003B75B0">
            <w:pPr>
              <w:autoSpaceDE w:val="0"/>
              <w:autoSpaceDN w:val="0"/>
              <w:adjustRightInd w:val="0"/>
              <w:spacing w:after="0" w:line="240" w:lineRule="auto"/>
              <w:jc w:val="both"/>
              <w:rPr>
                <w:rFonts w:ascii="Times New Roman" w:eastAsia="Times-Roman" w:hAnsi="Times New Roman"/>
                <w:sz w:val="24"/>
                <w:szCs w:val="24"/>
                <w:lang w:val="kk-KZ"/>
              </w:rPr>
            </w:pPr>
          </w:p>
        </w:tc>
        <w:tc>
          <w:tcPr>
            <w:tcW w:w="1375" w:type="dxa"/>
            <w:vMerge/>
          </w:tcPr>
          <w:p w:rsidR="001A72C4" w:rsidRPr="002F7BC2" w:rsidRDefault="001A72C4" w:rsidP="003B75B0">
            <w:pPr>
              <w:autoSpaceDE w:val="0"/>
              <w:autoSpaceDN w:val="0"/>
              <w:adjustRightInd w:val="0"/>
              <w:spacing w:after="0" w:line="240" w:lineRule="auto"/>
              <w:jc w:val="both"/>
              <w:rPr>
                <w:rFonts w:ascii="Times New Roman" w:eastAsia="Times-Roman" w:hAnsi="Times New Roman"/>
                <w:sz w:val="24"/>
                <w:szCs w:val="24"/>
                <w:lang w:val="kk-KZ"/>
              </w:rPr>
            </w:pPr>
          </w:p>
        </w:tc>
        <w:tc>
          <w:tcPr>
            <w:tcW w:w="1460" w:type="dxa"/>
          </w:tcPr>
          <w:p w:rsidR="001A72C4" w:rsidRPr="002F7BC2" w:rsidRDefault="001A72C4" w:rsidP="003B75B0">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 xml:space="preserve">1 </w:t>
            </w:r>
            <w:r w:rsidRPr="002F7BC2">
              <w:rPr>
                <w:rFonts w:ascii="Times New Roman" w:eastAsia="Times-Roman" w:hAnsi="Times New Roman"/>
                <w:sz w:val="24"/>
                <w:szCs w:val="24"/>
                <w:lang w:val="en-US"/>
              </w:rPr>
              <w:t>%</w:t>
            </w:r>
          </w:p>
        </w:tc>
        <w:tc>
          <w:tcPr>
            <w:tcW w:w="1276" w:type="dxa"/>
          </w:tcPr>
          <w:p w:rsidR="001A72C4" w:rsidRPr="002F7BC2" w:rsidRDefault="001A72C4" w:rsidP="003B75B0">
            <w:pPr>
              <w:autoSpaceDE w:val="0"/>
              <w:autoSpaceDN w:val="0"/>
              <w:adjustRightInd w:val="0"/>
              <w:spacing w:after="0" w:line="240" w:lineRule="auto"/>
              <w:jc w:val="center"/>
              <w:rPr>
                <w:rFonts w:ascii="Times New Roman" w:eastAsia="Times-Roman" w:hAnsi="Times New Roman"/>
                <w:sz w:val="24"/>
                <w:szCs w:val="24"/>
                <w:lang w:val="en-US"/>
              </w:rPr>
            </w:pPr>
            <w:r w:rsidRPr="002F7BC2">
              <w:rPr>
                <w:rFonts w:ascii="Times New Roman" w:eastAsia="Times-Roman" w:hAnsi="Times New Roman"/>
                <w:sz w:val="24"/>
                <w:szCs w:val="24"/>
                <w:lang w:val="kk-KZ"/>
              </w:rPr>
              <w:t xml:space="preserve">2 </w:t>
            </w:r>
            <w:r w:rsidRPr="002F7BC2">
              <w:rPr>
                <w:rFonts w:ascii="Times New Roman" w:eastAsia="Times-Roman" w:hAnsi="Times New Roman"/>
                <w:sz w:val="24"/>
                <w:szCs w:val="24"/>
                <w:lang w:val="en-US"/>
              </w:rPr>
              <w:t>%</w:t>
            </w:r>
          </w:p>
        </w:tc>
        <w:tc>
          <w:tcPr>
            <w:tcW w:w="1276" w:type="dxa"/>
          </w:tcPr>
          <w:p w:rsidR="001A72C4" w:rsidRPr="002F7BC2" w:rsidRDefault="001A72C4" w:rsidP="003B75B0">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 xml:space="preserve">3 </w:t>
            </w:r>
            <w:r w:rsidRPr="002F7BC2">
              <w:rPr>
                <w:rFonts w:ascii="Times New Roman" w:eastAsia="Times-Roman" w:hAnsi="Times New Roman"/>
                <w:sz w:val="24"/>
                <w:szCs w:val="24"/>
                <w:lang w:val="en-US"/>
              </w:rPr>
              <w:t>%</w:t>
            </w:r>
          </w:p>
        </w:tc>
      </w:tr>
      <w:tr w:rsidR="001A72C4" w:rsidRPr="006B30A1" w:rsidTr="001A72C4">
        <w:tc>
          <w:tcPr>
            <w:tcW w:w="561" w:type="dxa"/>
            <w:vMerge w:val="restart"/>
          </w:tcPr>
          <w:p w:rsidR="001A72C4" w:rsidRPr="002F7BC2" w:rsidRDefault="001A72C4" w:rsidP="00FB7B6D">
            <w:pPr>
              <w:autoSpaceDE w:val="0"/>
              <w:autoSpaceDN w:val="0"/>
              <w:adjustRightInd w:val="0"/>
              <w:spacing w:after="0" w:line="240" w:lineRule="auto"/>
              <w:jc w:val="both"/>
              <w:rPr>
                <w:rFonts w:ascii="Times New Roman" w:eastAsia="Times-Roman" w:hAnsi="Times New Roman"/>
                <w:sz w:val="24"/>
                <w:szCs w:val="24"/>
                <w:lang w:val="kk-KZ"/>
              </w:rPr>
            </w:pPr>
            <w:r w:rsidRPr="002F7BC2">
              <w:rPr>
                <w:rFonts w:ascii="Times New Roman" w:eastAsia="Times-Roman" w:hAnsi="Times New Roman"/>
                <w:sz w:val="24"/>
                <w:szCs w:val="24"/>
                <w:lang w:val="kk-KZ"/>
              </w:rPr>
              <w:t>1</w:t>
            </w:r>
          </w:p>
        </w:tc>
        <w:tc>
          <w:tcPr>
            <w:tcW w:w="3403" w:type="dxa"/>
            <w:vMerge w:val="restart"/>
          </w:tcPr>
          <w:p w:rsidR="001A72C4" w:rsidRPr="002F7BC2" w:rsidRDefault="001A72C4" w:rsidP="00FB7B6D">
            <w:pPr>
              <w:autoSpaceDE w:val="0"/>
              <w:autoSpaceDN w:val="0"/>
              <w:adjustRightInd w:val="0"/>
              <w:spacing w:after="0" w:line="240" w:lineRule="auto"/>
              <w:jc w:val="both"/>
              <w:rPr>
                <w:rFonts w:ascii="Times New Roman" w:eastAsia="Times-Roman" w:hAnsi="Times New Roman"/>
                <w:sz w:val="24"/>
                <w:szCs w:val="24"/>
                <w:lang w:val="kk-KZ"/>
              </w:rPr>
            </w:pPr>
            <w:r w:rsidRPr="002F7BC2">
              <w:rPr>
                <w:rFonts w:ascii="Times New Roman" w:eastAsia="Times-Roman" w:hAnsi="Times New Roman"/>
                <w:i/>
                <w:iCs/>
                <w:sz w:val="24"/>
                <w:szCs w:val="24"/>
                <w:lang w:val="kk-KZ"/>
              </w:rPr>
              <w:t>Bacillus mesentericus</w:t>
            </w:r>
          </w:p>
        </w:tc>
        <w:tc>
          <w:tcPr>
            <w:tcW w:w="1375" w:type="dxa"/>
          </w:tcPr>
          <w:p w:rsidR="001A72C4" w:rsidRPr="002F7BC2" w:rsidRDefault="001A72C4"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0,5</w:t>
            </w:r>
          </w:p>
        </w:tc>
        <w:tc>
          <w:tcPr>
            <w:tcW w:w="1460" w:type="dxa"/>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0</w:t>
            </w:r>
          </w:p>
        </w:tc>
        <w:tc>
          <w:tcPr>
            <w:tcW w:w="1276" w:type="dxa"/>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1,6</w:t>
            </w:r>
          </w:p>
        </w:tc>
        <w:tc>
          <w:tcPr>
            <w:tcW w:w="1276" w:type="dxa"/>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2,8</w:t>
            </w:r>
          </w:p>
        </w:tc>
      </w:tr>
      <w:tr w:rsidR="001A72C4" w:rsidRPr="006B30A1" w:rsidTr="00671388">
        <w:tc>
          <w:tcPr>
            <w:tcW w:w="561" w:type="dxa"/>
            <w:vMerge/>
            <w:tcBorders>
              <w:bottom w:val="nil"/>
            </w:tcBorders>
          </w:tcPr>
          <w:p w:rsidR="001A72C4" w:rsidRPr="002F7BC2" w:rsidRDefault="001A72C4" w:rsidP="00FB7B6D">
            <w:pPr>
              <w:autoSpaceDE w:val="0"/>
              <w:autoSpaceDN w:val="0"/>
              <w:adjustRightInd w:val="0"/>
              <w:spacing w:after="0" w:line="240" w:lineRule="auto"/>
              <w:jc w:val="both"/>
              <w:rPr>
                <w:rFonts w:ascii="Times New Roman" w:eastAsia="Times-Roman" w:hAnsi="Times New Roman"/>
                <w:sz w:val="24"/>
                <w:szCs w:val="24"/>
                <w:lang w:val="kk-KZ"/>
              </w:rPr>
            </w:pPr>
          </w:p>
        </w:tc>
        <w:tc>
          <w:tcPr>
            <w:tcW w:w="3403" w:type="dxa"/>
            <w:vMerge/>
            <w:tcBorders>
              <w:bottom w:val="nil"/>
            </w:tcBorders>
          </w:tcPr>
          <w:p w:rsidR="001A72C4" w:rsidRPr="002F7BC2" w:rsidRDefault="001A72C4" w:rsidP="00FB7B6D">
            <w:pPr>
              <w:autoSpaceDE w:val="0"/>
              <w:autoSpaceDN w:val="0"/>
              <w:adjustRightInd w:val="0"/>
              <w:spacing w:after="0" w:line="240" w:lineRule="auto"/>
              <w:jc w:val="both"/>
              <w:rPr>
                <w:rFonts w:ascii="Times New Roman" w:eastAsia="Times-Roman" w:hAnsi="Times New Roman"/>
                <w:i/>
                <w:iCs/>
                <w:sz w:val="24"/>
                <w:szCs w:val="24"/>
                <w:lang w:val="kk-KZ"/>
              </w:rPr>
            </w:pPr>
          </w:p>
        </w:tc>
        <w:tc>
          <w:tcPr>
            <w:tcW w:w="1375" w:type="dxa"/>
            <w:tcBorders>
              <w:bottom w:val="nil"/>
            </w:tcBorders>
          </w:tcPr>
          <w:p w:rsidR="001A72C4" w:rsidRPr="002F7BC2" w:rsidRDefault="001A72C4"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1</w:t>
            </w:r>
          </w:p>
        </w:tc>
        <w:tc>
          <w:tcPr>
            <w:tcW w:w="1460" w:type="dxa"/>
            <w:tcBorders>
              <w:bottom w:val="nil"/>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1</w:t>
            </w:r>
          </w:p>
        </w:tc>
        <w:tc>
          <w:tcPr>
            <w:tcW w:w="1276" w:type="dxa"/>
            <w:tcBorders>
              <w:bottom w:val="nil"/>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2</w:t>
            </w:r>
          </w:p>
        </w:tc>
        <w:tc>
          <w:tcPr>
            <w:tcW w:w="1276" w:type="dxa"/>
            <w:tcBorders>
              <w:bottom w:val="nil"/>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3,5</w:t>
            </w:r>
          </w:p>
        </w:tc>
      </w:tr>
      <w:tr w:rsidR="001A72C4" w:rsidRPr="006B30A1" w:rsidTr="00671388">
        <w:tc>
          <w:tcPr>
            <w:tcW w:w="561" w:type="dxa"/>
            <w:vMerge w:val="restart"/>
            <w:tcBorders>
              <w:top w:val="single" w:sz="4" w:space="0" w:color="auto"/>
              <w:left w:val="single" w:sz="4" w:space="0" w:color="auto"/>
              <w:bottom w:val="single" w:sz="4" w:space="0" w:color="auto"/>
              <w:right w:val="single" w:sz="4" w:space="0" w:color="auto"/>
            </w:tcBorders>
          </w:tcPr>
          <w:p w:rsidR="001A72C4" w:rsidRPr="002F7BC2" w:rsidRDefault="001A72C4" w:rsidP="00FB7B6D">
            <w:pPr>
              <w:autoSpaceDE w:val="0"/>
              <w:autoSpaceDN w:val="0"/>
              <w:adjustRightInd w:val="0"/>
              <w:spacing w:after="0" w:line="240" w:lineRule="auto"/>
              <w:jc w:val="both"/>
              <w:rPr>
                <w:rFonts w:ascii="Times New Roman" w:eastAsia="Times-Roman" w:hAnsi="Times New Roman"/>
                <w:sz w:val="24"/>
                <w:szCs w:val="24"/>
                <w:lang w:val="kk-KZ"/>
              </w:rPr>
            </w:pPr>
            <w:r w:rsidRPr="002F7BC2">
              <w:rPr>
                <w:rFonts w:ascii="Times New Roman" w:eastAsia="Times-Roman" w:hAnsi="Times New Roman"/>
                <w:sz w:val="24"/>
                <w:szCs w:val="24"/>
                <w:lang w:val="kk-KZ"/>
              </w:rPr>
              <w:t>2</w:t>
            </w:r>
          </w:p>
        </w:tc>
        <w:tc>
          <w:tcPr>
            <w:tcW w:w="3403" w:type="dxa"/>
            <w:vMerge w:val="restart"/>
            <w:tcBorders>
              <w:top w:val="single" w:sz="4" w:space="0" w:color="auto"/>
              <w:left w:val="single" w:sz="4" w:space="0" w:color="auto"/>
              <w:bottom w:val="single" w:sz="4" w:space="0" w:color="auto"/>
              <w:right w:val="single" w:sz="4" w:space="0" w:color="auto"/>
            </w:tcBorders>
          </w:tcPr>
          <w:p w:rsidR="001A72C4" w:rsidRPr="002F7BC2" w:rsidRDefault="001A72C4" w:rsidP="00FB7B6D">
            <w:pPr>
              <w:autoSpaceDE w:val="0"/>
              <w:autoSpaceDN w:val="0"/>
              <w:adjustRightInd w:val="0"/>
              <w:spacing w:after="0" w:line="240" w:lineRule="auto"/>
              <w:jc w:val="both"/>
              <w:rPr>
                <w:rFonts w:ascii="Times New Roman" w:eastAsia="Times-Roman" w:hAnsi="Times New Roman"/>
                <w:sz w:val="24"/>
                <w:szCs w:val="24"/>
                <w:lang w:val="kk-KZ"/>
              </w:rPr>
            </w:pPr>
            <w:r w:rsidRPr="002F7BC2">
              <w:rPr>
                <w:rFonts w:ascii="Times New Roman" w:eastAsia="Times-Roman" w:hAnsi="Times New Roman"/>
                <w:i/>
                <w:sz w:val="24"/>
                <w:szCs w:val="24"/>
                <w:lang w:val="kk-KZ"/>
              </w:rPr>
              <w:t>Bacillus subtilis</w:t>
            </w:r>
          </w:p>
        </w:tc>
        <w:tc>
          <w:tcPr>
            <w:tcW w:w="1375" w:type="dxa"/>
            <w:tcBorders>
              <w:top w:val="single" w:sz="4" w:space="0" w:color="auto"/>
              <w:left w:val="single" w:sz="4" w:space="0" w:color="auto"/>
              <w:bottom w:val="single" w:sz="4" w:space="0" w:color="auto"/>
              <w:right w:val="single" w:sz="4" w:space="0" w:color="auto"/>
            </w:tcBorders>
          </w:tcPr>
          <w:p w:rsidR="001A72C4" w:rsidRPr="002F7BC2" w:rsidRDefault="001A72C4"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0,5</w:t>
            </w:r>
          </w:p>
        </w:tc>
        <w:tc>
          <w:tcPr>
            <w:tcW w:w="1460" w:type="dxa"/>
            <w:tcBorders>
              <w:top w:val="single" w:sz="4" w:space="0" w:color="auto"/>
              <w:left w:val="single" w:sz="4" w:space="0" w:color="auto"/>
              <w:bottom w:val="single" w:sz="4" w:space="0" w:color="auto"/>
              <w:right w:val="single" w:sz="4" w:space="0" w:color="auto"/>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0</w:t>
            </w:r>
          </w:p>
        </w:tc>
        <w:tc>
          <w:tcPr>
            <w:tcW w:w="1276" w:type="dxa"/>
            <w:tcBorders>
              <w:top w:val="single" w:sz="4" w:space="0" w:color="auto"/>
              <w:left w:val="single" w:sz="4" w:space="0" w:color="auto"/>
              <w:bottom w:val="single" w:sz="4" w:space="0" w:color="auto"/>
              <w:right w:val="single" w:sz="4" w:space="0" w:color="auto"/>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1,8</w:t>
            </w:r>
          </w:p>
        </w:tc>
        <w:tc>
          <w:tcPr>
            <w:tcW w:w="1276" w:type="dxa"/>
            <w:tcBorders>
              <w:top w:val="single" w:sz="4" w:space="0" w:color="auto"/>
              <w:left w:val="single" w:sz="4" w:space="0" w:color="auto"/>
              <w:bottom w:val="single" w:sz="4" w:space="0" w:color="auto"/>
              <w:right w:val="single" w:sz="4" w:space="0" w:color="auto"/>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2</w:t>
            </w:r>
          </w:p>
        </w:tc>
      </w:tr>
      <w:tr w:rsidR="001A72C4" w:rsidRPr="006B30A1" w:rsidTr="00671388">
        <w:tc>
          <w:tcPr>
            <w:tcW w:w="561" w:type="dxa"/>
            <w:vMerge/>
            <w:tcBorders>
              <w:top w:val="single" w:sz="4" w:space="0" w:color="auto"/>
            </w:tcBorders>
          </w:tcPr>
          <w:p w:rsidR="001A72C4" w:rsidRPr="002F7BC2" w:rsidRDefault="001A72C4" w:rsidP="00FB7B6D">
            <w:pPr>
              <w:autoSpaceDE w:val="0"/>
              <w:autoSpaceDN w:val="0"/>
              <w:adjustRightInd w:val="0"/>
              <w:spacing w:after="0" w:line="240" w:lineRule="auto"/>
              <w:jc w:val="both"/>
              <w:rPr>
                <w:rFonts w:ascii="Times New Roman" w:eastAsia="Times-Roman" w:hAnsi="Times New Roman"/>
                <w:sz w:val="24"/>
                <w:szCs w:val="24"/>
                <w:lang w:val="kk-KZ"/>
              </w:rPr>
            </w:pPr>
          </w:p>
        </w:tc>
        <w:tc>
          <w:tcPr>
            <w:tcW w:w="3403" w:type="dxa"/>
            <w:vMerge/>
            <w:tcBorders>
              <w:top w:val="single" w:sz="4" w:space="0" w:color="auto"/>
            </w:tcBorders>
          </w:tcPr>
          <w:p w:rsidR="001A72C4" w:rsidRPr="002F7BC2" w:rsidRDefault="001A72C4" w:rsidP="00FB7B6D">
            <w:pPr>
              <w:autoSpaceDE w:val="0"/>
              <w:autoSpaceDN w:val="0"/>
              <w:adjustRightInd w:val="0"/>
              <w:spacing w:after="0" w:line="240" w:lineRule="auto"/>
              <w:jc w:val="both"/>
              <w:rPr>
                <w:rFonts w:ascii="Times New Roman" w:eastAsia="Times-Roman" w:hAnsi="Times New Roman"/>
                <w:sz w:val="24"/>
                <w:szCs w:val="24"/>
                <w:lang w:val="kk-KZ"/>
              </w:rPr>
            </w:pPr>
          </w:p>
        </w:tc>
        <w:tc>
          <w:tcPr>
            <w:tcW w:w="1375" w:type="dxa"/>
            <w:tcBorders>
              <w:top w:val="single" w:sz="4" w:space="0" w:color="auto"/>
            </w:tcBorders>
          </w:tcPr>
          <w:p w:rsidR="001A72C4" w:rsidRPr="002F7BC2" w:rsidRDefault="001A72C4"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1</w:t>
            </w:r>
          </w:p>
        </w:tc>
        <w:tc>
          <w:tcPr>
            <w:tcW w:w="1460" w:type="dxa"/>
            <w:tcBorders>
              <w:top w:val="single" w:sz="4" w:space="0" w:color="auto"/>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1</w:t>
            </w:r>
          </w:p>
        </w:tc>
        <w:tc>
          <w:tcPr>
            <w:tcW w:w="1276" w:type="dxa"/>
            <w:tcBorders>
              <w:top w:val="single" w:sz="4" w:space="0" w:color="auto"/>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2</w:t>
            </w:r>
          </w:p>
        </w:tc>
        <w:tc>
          <w:tcPr>
            <w:tcW w:w="1276" w:type="dxa"/>
            <w:tcBorders>
              <w:top w:val="single" w:sz="4" w:space="0" w:color="auto"/>
            </w:tcBorders>
          </w:tcPr>
          <w:p w:rsidR="001A72C4" w:rsidRPr="002F7BC2" w:rsidRDefault="005A2299" w:rsidP="00FB7B6D">
            <w:pPr>
              <w:autoSpaceDE w:val="0"/>
              <w:autoSpaceDN w:val="0"/>
              <w:adjustRightInd w:val="0"/>
              <w:spacing w:after="0" w:line="240" w:lineRule="auto"/>
              <w:jc w:val="center"/>
              <w:rPr>
                <w:rFonts w:ascii="Times New Roman" w:eastAsia="Times-Roman" w:hAnsi="Times New Roman"/>
                <w:sz w:val="24"/>
                <w:szCs w:val="24"/>
                <w:lang w:val="kk-KZ"/>
              </w:rPr>
            </w:pPr>
            <w:r w:rsidRPr="002F7BC2">
              <w:rPr>
                <w:rFonts w:ascii="Times New Roman" w:eastAsia="Times-Roman" w:hAnsi="Times New Roman"/>
                <w:sz w:val="24"/>
                <w:szCs w:val="24"/>
                <w:lang w:val="kk-KZ"/>
              </w:rPr>
              <w:t>3</w:t>
            </w:r>
          </w:p>
        </w:tc>
      </w:tr>
    </w:tbl>
    <w:p w:rsidR="000C184B" w:rsidRPr="006B30A1" w:rsidRDefault="000C184B" w:rsidP="001A72C4">
      <w:pPr>
        <w:autoSpaceDE w:val="0"/>
        <w:autoSpaceDN w:val="0"/>
        <w:adjustRightInd w:val="0"/>
        <w:spacing w:after="0" w:line="240" w:lineRule="auto"/>
        <w:ind w:firstLine="709"/>
        <w:jc w:val="both"/>
        <w:rPr>
          <w:rFonts w:ascii="Times New Roman" w:eastAsia="Times-Roman" w:hAnsi="Times New Roman"/>
          <w:sz w:val="28"/>
          <w:szCs w:val="28"/>
          <w:lang w:val="kk-KZ"/>
        </w:rPr>
      </w:pPr>
    </w:p>
    <w:p w:rsidR="001A72C4" w:rsidRDefault="00E96846" w:rsidP="001A72C4">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2</w:t>
      </w:r>
      <w:r w:rsidR="00B170A7" w:rsidRPr="006B30A1">
        <w:rPr>
          <w:rFonts w:ascii="Times New Roman" w:eastAsia="Times-Roman" w:hAnsi="Times New Roman"/>
          <w:sz w:val="28"/>
          <w:szCs w:val="28"/>
          <w:lang w:val="kk-KZ"/>
        </w:rPr>
        <w:t>0</w:t>
      </w:r>
      <w:r w:rsidR="001A72C4" w:rsidRPr="006B30A1">
        <w:rPr>
          <w:rFonts w:ascii="Times New Roman" w:eastAsia="Times-Roman" w:hAnsi="Times New Roman"/>
          <w:sz w:val="28"/>
          <w:szCs w:val="28"/>
          <w:lang w:val="kk-KZ"/>
        </w:rPr>
        <w:t xml:space="preserve">-суретте және </w:t>
      </w:r>
      <w:r w:rsidRPr="006B30A1">
        <w:rPr>
          <w:rFonts w:ascii="Times New Roman" w:eastAsia="Times-Roman" w:hAnsi="Times New Roman"/>
          <w:sz w:val="28"/>
          <w:szCs w:val="28"/>
          <w:lang w:val="kk-KZ"/>
        </w:rPr>
        <w:t>10</w:t>
      </w:r>
      <w:r w:rsidR="001A72C4" w:rsidRPr="006B30A1">
        <w:rPr>
          <w:rFonts w:ascii="Times New Roman" w:eastAsia="Times-Roman" w:hAnsi="Times New Roman"/>
          <w:sz w:val="28"/>
          <w:szCs w:val="28"/>
          <w:lang w:val="kk-KZ"/>
        </w:rPr>
        <w:t>-кестеде 0,05% қалий перманганаты</w:t>
      </w:r>
      <w:r w:rsidR="003208F5" w:rsidRPr="006B30A1">
        <w:rPr>
          <w:rFonts w:ascii="Times New Roman" w:eastAsia="Times-Roman" w:hAnsi="Times New Roman"/>
          <w:sz w:val="28"/>
          <w:szCs w:val="28"/>
          <w:lang w:val="kk-KZ"/>
        </w:rPr>
        <w:t>ның</w:t>
      </w:r>
      <w:r w:rsidR="001A72C4" w:rsidRPr="006B30A1">
        <w:rPr>
          <w:rFonts w:ascii="Times New Roman" w:eastAsia="Times-Roman" w:hAnsi="Times New Roman"/>
          <w:sz w:val="28"/>
          <w:szCs w:val="28"/>
          <w:lang w:val="kk-KZ"/>
        </w:rPr>
        <w:t xml:space="preserve"> микроорганизмдердің өсуін теже</w:t>
      </w:r>
      <w:r w:rsidR="00E613A2" w:rsidRPr="006B30A1">
        <w:rPr>
          <w:rFonts w:ascii="Times New Roman" w:eastAsia="Times-Roman" w:hAnsi="Times New Roman"/>
          <w:sz w:val="28"/>
          <w:szCs w:val="28"/>
          <w:lang w:val="kk-KZ"/>
        </w:rPr>
        <w:t>у</w:t>
      </w:r>
      <w:r w:rsidR="001A72C4" w:rsidRPr="006B30A1">
        <w:rPr>
          <w:rFonts w:ascii="Times New Roman" w:eastAsia="Times-Roman" w:hAnsi="Times New Roman"/>
          <w:sz w:val="28"/>
          <w:szCs w:val="28"/>
          <w:lang w:val="kk-KZ"/>
        </w:rPr>
        <w:t xml:space="preserve"> аймағы көрсетілген.</w:t>
      </w:r>
    </w:p>
    <w:p w:rsidR="00825EFF" w:rsidRPr="006B30A1" w:rsidRDefault="00825EFF" w:rsidP="00825EFF">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Нәтижесінде калий перманганатының микрорганизмдердің өсуін тежеу аймағы байқалмады.</w:t>
      </w:r>
    </w:p>
    <w:p w:rsidR="001A72C4" w:rsidRPr="006B30A1" w:rsidRDefault="001A72C4" w:rsidP="002321DC">
      <w:pPr>
        <w:autoSpaceDE w:val="0"/>
        <w:autoSpaceDN w:val="0"/>
        <w:adjustRightInd w:val="0"/>
        <w:spacing w:after="0" w:line="240" w:lineRule="auto"/>
        <w:jc w:val="both"/>
        <w:rPr>
          <w:rFonts w:ascii="Times New Roman" w:eastAsia="Times-Roman" w:hAnsi="Times New Roman"/>
          <w:sz w:val="28"/>
          <w:szCs w:val="28"/>
          <w:lang w:val="kk-KZ"/>
        </w:rPr>
      </w:pPr>
    </w:p>
    <w:tbl>
      <w:tblPr>
        <w:tblStyle w:val="a5"/>
        <w:tblW w:w="9312" w:type="dxa"/>
        <w:tblLook w:val="04A0" w:firstRow="1" w:lastRow="0" w:firstColumn="1" w:lastColumn="0" w:noHBand="0" w:noVBand="1"/>
      </w:tblPr>
      <w:tblGrid>
        <w:gridCol w:w="2546"/>
        <w:gridCol w:w="2127"/>
        <w:gridCol w:w="2526"/>
        <w:gridCol w:w="2113"/>
      </w:tblGrid>
      <w:tr w:rsidR="00382E77" w:rsidRPr="006B30A1" w:rsidTr="003208F5">
        <w:tc>
          <w:tcPr>
            <w:tcW w:w="2546" w:type="dxa"/>
          </w:tcPr>
          <w:p w:rsidR="00A44BFB" w:rsidRPr="006B30A1" w:rsidRDefault="003208F5" w:rsidP="00173C1C">
            <w:pPr>
              <w:autoSpaceDE w:val="0"/>
              <w:autoSpaceDN w:val="0"/>
              <w:adjustRightInd w:val="0"/>
              <w:spacing w:after="0" w:line="240" w:lineRule="auto"/>
              <w:jc w:val="both"/>
              <w:rPr>
                <w:rFonts w:ascii="Times New Roman" w:hAnsi="Times New Roman"/>
                <w:noProof/>
                <w:sz w:val="24"/>
                <w:szCs w:val="24"/>
              </w:rPr>
            </w:pPr>
            <w:r w:rsidRPr="006B30A1">
              <w:rPr>
                <w:rFonts w:ascii="Times New Roman" w:hAnsi="Times New Roman"/>
                <w:noProof/>
                <w:sz w:val="24"/>
                <w:szCs w:val="24"/>
              </w:rPr>
              <mc:AlternateContent>
                <mc:Choice Requires="wpg">
                  <w:drawing>
                    <wp:anchor distT="0" distB="0" distL="114300" distR="114300" simplePos="0" relativeHeight="251668992" behindDoc="0" locked="0" layoutInCell="1" allowOverlap="1" wp14:anchorId="0BB00071" wp14:editId="7A0D94F6">
                      <wp:simplePos x="0" y="0"/>
                      <wp:positionH relativeFrom="column">
                        <wp:posOffset>1546860</wp:posOffset>
                      </wp:positionH>
                      <wp:positionV relativeFrom="paragraph">
                        <wp:posOffset>49530</wp:posOffset>
                      </wp:positionV>
                      <wp:extent cx="1303020" cy="1303020"/>
                      <wp:effectExtent l="0" t="0" r="11430" b="11430"/>
                      <wp:wrapNone/>
                      <wp:docPr id="278" name="Группа 278"/>
                      <wp:cNvGraphicFramePr/>
                      <a:graphic xmlns:a="http://schemas.openxmlformats.org/drawingml/2006/main">
                        <a:graphicData uri="http://schemas.microsoft.com/office/word/2010/wordprocessingGroup">
                          <wpg:wgp>
                            <wpg:cNvGrpSpPr/>
                            <wpg:grpSpPr>
                              <a:xfrm>
                                <a:off x="0" y="0"/>
                                <a:ext cx="1303020" cy="1303020"/>
                                <a:chOff x="0" y="0"/>
                                <a:chExt cx="1303020" cy="1303020"/>
                              </a:xfrm>
                            </wpg:grpSpPr>
                            <wps:wsp>
                              <wps:cNvPr id="279" name="Овал 279"/>
                              <wps:cNvSpPr/>
                              <wps:spPr>
                                <a:xfrm>
                                  <a:off x="0" y="0"/>
                                  <a:ext cx="1303020" cy="13030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Овал 280"/>
                              <wps:cNvSpPr/>
                              <wps:spPr>
                                <a:xfrm>
                                  <a:off x="847090" y="60960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Овал 282"/>
                              <wps:cNvSpPr/>
                              <wps:spPr>
                                <a:xfrm>
                                  <a:off x="312420" y="609600"/>
                                  <a:ext cx="19050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Надпись 283"/>
                              <wps:cNvSpPr txBox="1"/>
                              <wps:spPr>
                                <a:xfrm>
                                  <a:off x="798830" y="302737"/>
                                  <a:ext cx="290830" cy="266700"/>
                                </a:xfrm>
                                <a:prstGeom prst="rect">
                                  <a:avLst/>
                                </a:prstGeom>
                                <a:solidFill>
                                  <a:schemeClr val="lt1"/>
                                </a:solidFill>
                                <a:ln w="6350">
                                  <a:noFill/>
                                </a:ln>
                              </wps:spPr>
                              <wps:txbx>
                                <w:txbxContent>
                                  <w:p w:rsidR="009F58C8" w:rsidRPr="00874521" w:rsidRDefault="009F58C8" w:rsidP="00A44BFB">
                                    <w:pPr>
                                      <w:rPr>
                                        <w:rFonts w:ascii="Times New Roman" w:hAnsi="Times New Roman"/>
                                        <w:sz w:val="16"/>
                                        <w:szCs w:val="16"/>
                                      </w:rPr>
                                    </w:pPr>
                                    <w:r>
                                      <w:rPr>
                                        <w:rFonts w:ascii="Times New Roman" w:hAnsi="Times New Roman"/>
                                        <w:sz w:val="16"/>
                                        <w:szCs w:val="16"/>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Надпись 286"/>
                              <wps:cNvSpPr txBox="1"/>
                              <wps:spPr>
                                <a:xfrm>
                                  <a:off x="251460" y="316707"/>
                                  <a:ext cx="294640" cy="252730"/>
                                </a:xfrm>
                                <a:prstGeom prst="rect">
                                  <a:avLst/>
                                </a:prstGeom>
                                <a:solidFill>
                                  <a:schemeClr val="lt1"/>
                                </a:solidFill>
                                <a:ln w="6350">
                                  <a:noFill/>
                                </a:ln>
                              </wps:spPr>
                              <wps:txbx>
                                <w:txbxContent>
                                  <w:p w:rsidR="009F58C8" w:rsidRPr="00874521" w:rsidRDefault="009F58C8" w:rsidP="00A44BFB">
                                    <w:pPr>
                                      <w:rPr>
                                        <w:rFonts w:ascii="Times New Roman" w:hAnsi="Times New Roman"/>
                                        <w:b/>
                                        <w:sz w:val="16"/>
                                        <w:szCs w:val="16"/>
                                      </w:rPr>
                                    </w:pPr>
                                    <w:r>
                                      <w:rPr>
                                        <w:rFonts w:ascii="Times New Roman" w:hAnsi="Times New Roman"/>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B00071" id="Группа 278" o:spid="_x0000_s1156" style="position:absolute;left:0;text-align:left;margin-left:121.8pt;margin-top:3.9pt;width:102.6pt;height:102.6pt;z-index:251668992" coordsize="13030,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">
                      <v:oval id="Овал 279" o:spid="_x0000_s1157" style="position:absolute;width:13030;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FYcYA&#10;AADcAAAADwAAAGRycy9kb3ducmV2LnhtbESPQWvCQBSE70L/w/IK3nTTHFqbZpW2KHiJ0mjJ9ZF9&#10;TUKzb0N2o7G/3hWEHoeZ+YZJV6NpxYl611hW8DSPQBCXVjdcKTgeNrMFCOeRNbaWScGFHKyWD5MU&#10;E23P/EWn3FciQNglqKD2vkukdGVNBt3cdsTB+7G9QR9kX0nd4znATSvjKHqWBhsOCzV29FlT+ZsP&#10;RsE6y8xfcbxU8WZ/iLOP3bD+Lgalpo/j+xsIT6P/D9/bW60gfnmF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qFYcYAAADcAAAADwAAAAAAAAAAAAAAAACYAgAAZHJz&#10;L2Rvd25yZXYueG1sUEsFBgAAAAAEAAQA9QAAAIsDAAAAAA==&#10;" fillcolor="white [3201]" strokecolor="#9bbb59 [3206]" strokeweight="2pt"/>
                      <v:oval id="Овал 280" o:spid="_x0000_s1158" style="position:absolute;left:8470;top:6096;width:1982;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c28EA&#10;AADcAAAADwAAAGRycy9kb3ducmV2LnhtbERPy4rCMBTdD/gP4QruxtQuRKpRVBTcVBkfuL0017bY&#10;3JQm1erXm4Uwy8N5zxadqcSDGldaVjAaRiCIM6tLzhWcT9vfCQjnkTVWlknBixws5r2fGSbaPvmP&#10;HkefixDCLkEFhfd1IqXLCjLohrYmDtzNNgZ9gE0udYPPEG4qGUfRWBosOTQUWNO6oOx+bI2CTZqa&#10;9/X8yuPt4RSnq327uVxbpQb9bjkF4anz/+Kve6cVxJMwP5wJR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lXNvBAAAA3AAAAA8AAAAAAAAAAAAAAAAAmAIAAGRycy9kb3du&#10;cmV2LnhtbFBLBQYAAAAABAAEAPUAAACGAwAAAAA=&#10;" fillcolor="white [3201]" strokecolor="#9bbb59 [3206]" strokeweight="2pt"/>
                      <v:oval id="Овал 282" o:spid="_x0000_s1159" style="position:absolute;left:3124;top:6096;width:1905;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N8UA&#10;AADcAAAADwAAAGRycy9kb3ducmV2LnhtbESPT4vCMBTE7wt+h/AEb2tqDiLVKLuLgpe6+A+vj+bZ&#10;lm1eSpNq9dNvhIU9DjPzG2ax6m0tbtT6yrGGyTgBQZw7U3Gh4XTcvM9A+IBssHZMGh7kYbUcvC0w&#10;Ne7Oe7odQiEihH2KGsoQmlRKn5dk0Y9dQxy9q2sthijbQpoW7xFua6mSZCotVhwXSmzoq6T859BZ&#10;Desss8/L6VGozfdRZZ+7bn2+dFqPhv3HHESgPvyH/9pbo0HNFL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2c3xQAAANwAAAAPAAAAAAAAAAAAAAAAAJgCAABkcnMv&#10;ZG93bnJldi54bWxQSwUGAAAAAAQABAD1AAAAigMAAAAA&#10;" fillcolor="white [3201]" strokecolor="#9bbb59 [3206]" strokeweight="2pt"/>
                      <v:shape id="Надпись 283" o:spid="_x0000_s1160" type="#_x0000_t202" style="position:absolute;left:7988;top:3027;width:29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Dr8cA&#10;AADcAAAADwAAAGRycy9kb3ducmV2LnhtbESPT2vCQBTE70K/w/IKvYhuarBKdJVS2lq81fgHb4/s&#10;axKafRuy2yR++64geBxm5jfMct2bSrTUuNKygudxBII4s7rkXME+/RjNQTiPrLGyTAou5GC9ehgs&#10;MdG2429qdz4XAcIuQQWF93UipcsKMujGtiYO3o9tDPogm1zqBrsAN5WcRNGLNFhyWCiwpreCst/d&#10;n1FwHuanres/D108jev3TZvOjjpV6umxf12A8NT7e/jW/tIKJvMY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Uw6/HAAAA3AAAAA8AAAAAAAAAAAAAAAAAmAIAAGRy&#10;cy9kb3ducmV2LnhtbFBLBQYAAAAABAAEAPUAAACMAwAAAAA=&#10;" fillcolor="white [3201]" stroked="f" strokeweight=".5pt">
                        <v:textbox>
                          <w:txbxContent>
                            <w:p w:rsidR="009F58C8" w:rsidRPr="00874521" w:rsidRDefault="009F58C8" w:rsidP="00A44BFB">
                              <w:pPr>
                                <w:rPr>
                                  <w:rFonts w:ascii="Times New Roman" w:hAnsi="Times New Roman"/>
                                  <w:sz w:val="16"/>
                                  <w:szCs w:val="16"/>
                                </w:rPr>
                              </w:pPr>
                              <w:r>
                                <w:rPr>
                                  <w:rFonts w:ascii="Times New Roman" w:hAnsi="Times New Roman"/>
                                  <w:sz w:val="16"/>
                                  <w:szCs w:val="16"/>
                                </w:rPr>
                                <w:t>Б</w:t>
                              </w:r>
                            </w:p>
                          </w:txbxContent>
                        </v:textbox>
                      </v:shape>
                      <v:shape id="Надпись 286" o:spid="_x0000_s1161" type="#_x0000_t202" style="position:absolute;left:2514;top:3167;width:2947;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gN8YA&#10;AADcAAAADwAAAGRycy9kb3ducmV2LnhtbESPQWvCQBSE70L/w/IKXkQ3KlqJrlJE29JbjVp6e2Sf&#10;SWj2bciuSfz3bkHocZiZb5jVpjOlaKh2hWUF41EEgji1uuBMwTHZDxcgnEfWWFomBTdysFk/9VYY&#10;a9vyFzUHn4kAYRejgtz7KpbSpTkZdCNbEQfvYmuDPsg6k7rGNsBNKSdRNJcGCw4LOVa0zSn9PVyN&#10;gp9B9v3purdTO51Nq917k7ycdaJU/7l7XYLw1Pn/8KP9oRVMFn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NgN8YAAADcAAAADwAAAAAAAAAAAAAAAACYAgAAZHJz&#10;L2Rvd25yZXYueG1sUEsFBgAAAAAEAAQA9QAAAIsDAAAAAA==&#10;" fillcolor="white [3201]" stroked="f" strokeweight=".5pt">
                        <v:textbox>
                          <w:txbxContent>
                            <w:p w:rsidR="009F58C8" w:rsidRPr="00874521" w:rsidRDefault="009F58C8" w:rsidP="00A44BFB">
                              <w:pPr>
                                <w:rPr>
                                  <w:rFonts w:ascii="Times New Roman" w:hAnsi="Times New Roman"/>
                                  <w:b/>
                                  <w:sz w:val="16"/>
                                  <w:szCs w:val="16"/>
                                </w:rPr>
                              </w:pPr>
                              <w:r>
                                <w:rPr>
                                  <w:rFonts w:ascii="Times New Roman" w:hAnsi="Times New Roman"/>
                                  <w:b/>
                                  <w:sz w:val="16"/>
                                  <w:szCs w:val="16"/>
                                </w:rPr>
                                <w:t>1</w:t>
                              </w:r>
                            </w:p>
                          </w:txbxContent>
                        </v:textbox>
                      </v:shape>
                    </v:group>
                  </w:pict>
                </mc:Fallback>
              </mc:AlternateContent>
            </w:r>
            <w:r w:rsidRPr="006B30A1">
              <w:rPr>
                <w:rFonts w:ascii="Times New Roman" w:hAnsi="Times New Roman"/>
                <w:noProof/>
                <w:sz w:val="24"/>
                <w:szCs w:val="24"/>
              </w:rPr>
              <w:drawing>
                <wp:inline distT="0" distB="0" distL="0" distR="0" wp14:anchorId="76189E1F" wp14:editId="2976F5BD">
                  <wp:extent cx="1409700" cy="1404288"/>
                  <wp:effectExtent l="0" t="0" r="0" b="571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33987" cy="1428482"/>
                          </a:xfrm>
                          <a:prstGeom prst="rect">
                            <a:avLst/>
                          </a:prstGeom>
                          <a:noFill/>
                          <a:ln>
                            <a:noFill/>
                          </a:ln>
                        </pic:spPr>
                      </pic:pic>
                    </a:graphicData>
                  </a:graphic>
                </wp:inline>
              </w:drawing>
            </w: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lang w:val="kk-KZ"/>
              </w:rPr>
            </w:pPr>
            <w:r w:rsidRPr="006B30A1">
              <w:rPr>
                <w:rFonts w:ascii="Times New Roman" w:hAnsi="Times New Roman"/>
                <w:noProof/>
                <w:sz w:val="24"/>
                <w:szCs w:val="24"/>
                <w:lang w:val="kk-KZ"/>
              </w:rPr>
              <w:t>А</w:t>
            </w:r>
          </w:p>
        </w:tc>
        <w:tc>
          <w:tcPr>
            <w:tcW w:w="2127" w:type="dxa"/>
          </w:tcPr>
          <w:p w:rsidR="00A44BFB" w:rsidRPr="006B30A1" w:rsidRDefault="00A44BFB" w:rsidP="00173C1C">
            <w:pPr>
              <w:autoSpaceDE w:val="0"/>
              <w:autoSpaceDN w:val="0"/>
              <w:adjustRightInd w:val="0"/>
              <w:spacing w:after="0" w:line="240" w:lineRule="auto"/>
              <w:jc w:val="both"/>
              <w:rPr>
                <w:rFonts w:ascii="Times New Roman" w:hAnsi="Times New Roman"/>
                <w:noProof/>
                <w:sz w:val="24"/>
                <w:szCs w:val="24"/>
              </w:rPr>
            </w:pP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rPr>
            </w:pP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rPr>
            </w:pP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rPr>
            </w:pP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rPr>
            </w:pP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rPr>
            </w:pP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rPr>
            </w:pP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rPr>
            </w:pPr>
          </w:p>
          <w:p w:rsidR="003208F5" w:rsidRPr="006B30A1" w:rsidRDefault="003208F5" w:rsidP="00173C1C">
            <w:pPr>
              <w:autoSpaceDE w:val="0"/>
              <w:autoSpaceDN w:val="0"/>
              <w:adjustRightInd w:val="0"/>
              <w:spacing w:after="0" w:line="240" w:lineRule="auto"/>
              <w:jc w:val="both"/>
              <w:rPr>
                <w:rFonts w:ascii="Times New Roman" w:hAnsi="Times New Roman"/>
                <w:noProof/>
                <w:sz w:val="24"/>
                <w:szCs w:val="24"/>
                <w:lang w:val="kk-KZ"/>
              </w:rPr>
            </w:pPr>
            <w:r w:rsidRPr="006B30A1">
              <w:rPr>
                <w:rFonts w:ascii="Times New Roman" w:hAnsi="Times New Roman"/>
                <w:noProof/>
                <w:sz w:val="24"/>
                <w:szCs w:val="24"/>
                <w:lang w:val="kk-KZ"/>
              </w:rPr>
              <w:t>Б</w:t>
            </w:r>
          </w:p>
        </w:tc>
        <w:tc>
          <w:tcPr>
            <w:tcW w:w="2526" w:type="dxa"/>
          </w:tcPr>
          <w:p w:rsidR="00A44BFB"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hAnsi="Times New Roman"/>
                <w:noProof/>
                <w:sz w:val="24"/>
                <w:szCs w:val="24"/>
              </w:rPr>
              <w:drawing>
                <wp:inline distT="0" distB="0" distL="0" distR="0" wp14:anchorId="53BE0B7B" wp14:editId="3CCB53E3">
                  <wp:extent cx="1397000" cy="1401638"/>
                  <wp:effectExtent l="0" t="0" r="0" b="825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9507" cy="1424220"/>
                          </a:xfrm>
                          <a:prstGeom prst="rect">
                            <a:avLst/>
                          </a:prstGeom>
                          <a:noFill/>
                          <a:ln>
                            <a:noFill/>
                          </a:ln>
                        </pic:spPr>
                      </pic:pic>
                    </a:graphicData>
                  </a:graphic>
                </wp:inline>
              </w:drawing>
            </w: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eastAsia="Times-Roman" w:hAnsi="Times New Roman"/>
                <w:sz w:val="24"/>
                <w:szCs w:val="24"/>
                <w:lang w:val="kk-KZ"/>
              </w:rPr>
              <w:t>В</w:t>
            </w:r>
          </w:p>
        </w:tc>
        <w:tc>
          <w:tcPr>
            <w:tcW w:w="2113" w:type="dxa"/>
          </w:tcPr>
          <w:p w:rsidR="00A44BFB" w:rsidRPr="006B30A1" w:rsidRDefault="002905A7" w:rsidP="00173C1C">
            <w:pPr>
              <w:autoSpaceDE w:val="0"/>
              <w:autoSpaceDN w:val="0"/>
              <w:adjustRightInd w:val="0"/>
              <w:spacing w:after="0" w:line="240" w:lineRule="auto"/>
              <w:jc w:val="both"/>
              <w:rPr>
                <w:rFonts w:ascii="Times New Roman" w:eastAsia="Times-Roman" w:hAnsi="Times New Roman"/>
                <w:sz w:val="24"/>
                <w:szCs w:val="24"/>
                <w:lang w:val="kk-KZ"/>
              </w:rPr>
            </w:pPr>
            <w:r w:rsidRPr="006B30A1">
              <w:rPr>
                <w:noProof/>
              </w:rPr>
              <mc:AlternateContent>
                <mc:Choice Requires="wpg">
                  <w:drawing>
                    <wp:anchor distT="0" distB="0" distL="114300" distR="114300" simplePos="0" relativeHeight="251671040" behindDoc="0" locked="0" layoutInCell="1" allowOverlap="1" wp14:anchorId="1D7F6848" wp14:editId="3BD05C90">
                      <wp:simplePos x="0" y="0"/>
                      <wp:positionH relativeFrom="column">
                        <wp:posOffset>-60960</wp:posOffset>
                      </wp:positionH>
                      <wp:positionV relativeFrom="paragraph">
                        <wp:posOffset>88265</wp:posOffset>
                      </wp:positionV>
                      <wp:extent cx="1303020" cy="1303020"/>
                      <wp:effectExtent l="0" t="0" r="11430" b="11430"/>
                      <wp:wrapNone/>
                      <wp:docPr id="138" name="Группа 138"/>
                      <wp:cNvGraphicFramePr/>
                      <a:graphic xmlns:a="http://schemas.openxmlformats.org/drawingml/2006/main">
                        <a:graphicData uri="http://schemas.microsoft.com/office/word/2010/wordprocessingGroup">
                          <wpg:wgp>
                            <wpg:cNvGrpSpPr/>
                            <wpg:grpSpPr>
                              <a:xfrm>
                                <a:off x="0" y="0"/>
                                <a:ext cx="1303020" cy="1303020"/>
                                <a:chOff x="0" y="0"/>
                                <a:chExt cx="1303020" cy="1303020"/>
                              </a:xfrm>
                            </wpg:grpSpPr>
                            <wps:wsp>
                              <wps:cNvPr id="144" name="Овал 144"/>
                              <wps:cNvSpPr/>
                              <wps:spPr>
                                <a:xfrm>
                                  <a:off x="0" y="0"/>
                                  <a:ext cx="1303020" cy="13030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Овал 146"/>
                              <wps:cNvSpPr/>
                              <wps:spPr>
                                <a:xfrm>
                                  <a:off x="847090" y="609600"/>
                                  <a:ext cx="19812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Овал 150"/>
                              <wps:cNvSpPr/>
                              <wps:spPr>
                                <a:xfrm>
                                  <a:off x="312420" y="609600"/>
                                  <a:ext cx="190500" cy="1981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Надпись 152"/>
                              <wps:cNvSpPr txBox="1"/>
                              <wps:spPr>
                                <a:xfrm>
                                  <a:off x="798830" y="302737"/>
                                  <a:ext cx="290830" cy="266700"/>
                                </a:xfrm>
                                <a:prstGeom prst="rect">
                                  <a:avLst/>
                                </a:prstGeom>
                                <a:solidFill>
                                  <a:schemeClr val="lt1"/>
                                </a:solidFill>
                                <a:ln w="6350">
                                  <a:noFill/>
                                </a:ln>
                              </wps:spPr>
                              <wps:txbx>
                                <w:txbxContent>
                                  <w:p w:rsidR="009F58C8" w:rsidRPr="00874521" w:rsidRDefault="009F58C8" w:rsidP="003208F5">
                                    <w:pPr>
                                      <w:rPr>
                                        <w:rFonts w:ascii="Times New Roman" w:hAnsi="Times New Roman"/>
                                        <w:sz w:val="16"/>
                                        <w:szCs w:val="16"/>
                                      </w:rPr>
                                    </w:pPr>
                                    <w:r>
                                      <w:rPr>
                                        <w:rFonts w:ascii="Times New Roman" w:hAnsi="Times New Roman"/>
                                        <w:sz w:val="16"/>
                                        <w:szCs w:val="16"/>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Надпись 154"/>
                              <wps:cNvSpPr txBox="1"/>
                              <wps:spPr>
                                <a:xfrm>
                                  <a:off x="251460" y="316707"/>
                                  <a:ext cx="294640" cy="252730"/>
                                </a:xfrm>
                                <a:prstGeom prst="rect">
                                  <a:avLst/>
                                </a:prstGeom>
                                <a:solidFill>
                                  <a:schemeClr val="lt1"/>
                                </a:solidFill>
                                <a:ln w="6350">
                                  <a:noFill/>
                                </a:ln>
                              </wps:spPr>
                              <wps:txbx>
                                <w:txbxContent>
                                  <w:p w:rsidR="009F58C8" w:rsidRPr="00874521" w:rsidRDefault="009F58C8" w:rsidP="003208F5">
                                    <w:pPr>
                                      <w:rPr>
                                        <w:rFonts w:ascii="Times New Roman" w:hAnsi="Times New Roman"/>
                                        <w:b/>
                                        <w:sz w:val="16"/>
                                        <w:szCs w:val="16"/>
                                      </w:rPr>
                                    </w:pPr>
                                    <w:r>
                                      <w:rPr>
                                        <w:rFonts w:ascii="Times New Roman" w:hAnsi="Times New Roman"/>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7F6848" id="Группа 138" o:spid="_x0000_s1162" style="position:absolute;left:0;text-align:left;margin-left:-4.8pt;margin-top:6.95pt;width:102.6pt;height:102.6pt;z-index:251671040" coordsize="13030,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">
                      <v:oval id="Овал 144" o:spid="_x0000_s1163" style="position:absolute;width:13030;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BPsMA&#10;AADcAAAADwAAAGRycy9kb3ducmV2LnhtbERPS4vCMBC+L/gfwgje1tQiIl2jrKLgpYqPxevQzLZl&#10;m0lpUq3+eiMIe5uP7zmzRWcqcaXGlZYVjIYRCOLM6pJzBefT5nMKwnlkjZVlUnAnB4t572OGibY3&#10;PtD16HMRQtglqKDwvk6kdFlBBt3Q1sSB+7WNQR9gk0vd4C2Em0rGUTSRBksODQXWtCoo+zu2RsE6&#10;Tc3jcr7n8WZ/itPlrl3/XFqlBv3u+wuEp87/i9/urQ7zx2N4PR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KBPsMAAADcAAAADwAAAAAAAAAAAAAAAACYAgAAZHJzL2Rv&#10;d25yZXYueG1sUEsFBgAAAAAEAAQA9QAAAIgDAAAAAA==&#10;" fillcolor="white [3201]" strokecolor="#9bbb59 [3206]" strokeweight="2pt"/>
                      <v:oval id="Овал 146" o:spid="_x0000_s1164" style="position:absolute;left:8470;top:6096;width:1982;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60sQA&#10;AADcAAAADwAAAGRycy9kb3ducmV2LnhtbERPS2vCQBC+C/0PyxR6M5uGIhJdxRaFXtKipngdsmMS&#10;zM6G7OZhf323UOhtPr7nrLeTacRAnastK3iOYhDEhdU1lwry82G+BOE8ssbGMim4k4Pt5mG2xlTb&#10;kY80nHwpQgi7FBVU3replK6oyKCLbEscuKvtDPoAu1LqDscQbhqZxPFCGqw5NFTY0ltFxe3UGwX7&#10;LDPfl/xeJofPc5K9fvT7r0uv1NPjtFuB8DT5f/Gf+12H+S8L+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cutLEAAAA3AAAAA8AAAAAAAAAAAAAAAAAmAIAAGRycy9k&#10;b3ducmV2LnhtbFBLBQYAAAAABAAEAPUAAACJAwAAAAA=&#10;" fillcolor="white [3201]" strokecolor="#9bbb59 [3206]" strokeweight="2pt"/>
                      <v:oval id="Овал 150" o:spid="_x0000_s1165" style="position:absolute;left:3124;top:6096;width:1905;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4MYA&#10;AADcAAAADwAAAGRycy9kb3ducmV2LnhtbESPQWvCQBCF70L/wzKF3nTTQItEV2mLQi9pMSpeh+yY&#10;BLOzIbvR2F/fORR6m+G9ee+b5Xp0rbpSHxrPBp5nCSji0tuGKwOH/XY6BxUissXWMxm4U4D16mGy&#10;xMz6G+/oWsRKSQiHDA3UMXaZ1qGsyWGY+Y5YtLPvHUZZ+0rbHm8S7lqdJsmrdtiwNNTY0UdN5aUY&#10;nIFNnruf0+FepdvvfZq/fw2b42kw5ulxfFuAijTGf/Pf9acV/Bf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R4MYAAADcAAAADwAAAAAAAAAAAAAAAACYAgAAZHJz&#10;L2Rvd25yZXYueG1sUEsFBgAAAAAEAAQA9QAAAIsDAAAAAA==&#10;" fillcolor="white [3201]" strokecolor="#9bbb59 [3206]" strokeweight="2pt"/>
                      <v:shape id="Надпись 152" o:spid="_x0000_s1166" type="#_x0000_t202" style="position:absolute;left:7988;top:3027;width:29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rD8QA&#10;AADcAAAADwAAAGRycy9kb3ducmV2LnhtbERPTWvCQBC9C/0PyxS8SN1UsS2pq0ixKt6aaEtvQ3aa&#10;BLOzIbtN4r93BcHbPN7nzJe9qURLjSstK3geRyCIM6tLzhUc0s+nNxDOI2usLJOCMzlYLh4Gc4y1&#10;7fiL2sTnIoSwi1FB4X0dS+myggy6sa2JA/dnG4M+wCaXusEuhJtKTqLoRRosOTQUWNNHQdkp+TcK&#10;fkf5z971m2M3nU3r9bZNX791qtTwsV+9g/DU+7v45t7pMH82ge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Kw/EAAAA3AAAAA8AAAAAAAAAAAAAAAAAmAIAAGRycy9k&#10;b3ducmV2LnhtbFBLBQYAAAAABAAEAPUAAACJAwAAAAA=&#10;" fillcolor="white [3201]" stroked="f" strokeweight=".5pt">
                        <v:textbox>
                          <w:txbxContent>
                            <w:p w:rsidR="009F58C8" w:rsidRPr="00874521" w:rsidRDefault="009F58C8" w:rsidP="003208F5">
                              <w:pPr>
                                <w:rPr>
                                  <w:rFonts w:ascii="Times New Roman" w:hAnsi="Times New Roman"/>
                                  <w:sz w:val="16"/>
                                  <w:szCs w:val="16"/>
                                </w:rPr>
                              </w:pPr>
                              <w:r>
                                <w:rPr>
                                  <w:rFonts w:ascii="Times New Roman" w:hAnsi="Times New Roman"/>
                                  <w:sz w:val="16"/>
                                  <w:szCs w:val="16"/>
                                </w:rPr>
                                <w:t>Б</w:t>
                              </w:r>
                            </w:p>
                          </w:txbxContent>
                        </v:textbox>
                      </v:shape>
                      <v:shape id="Надпись 154" o:spid="_x0000_s1167" type="#_x0000_t202" style="position:absolute;left:2514;top:3167;width:2947;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W4MQA&#10;AADcAAAADwAAAGRycy9kb3ducmV2LnhtbERPTWvCQBC9C/0PyxR6KbpprVqiq5SiVbxptKW3ITsm&#10;odnZkF2T9N+7guBtHu9zZovOlKKh2hWWFbwMIhDEqdUFZwoOyar/DsJ5ZI2lZVLwTw4W84feDGNt&#10;W95Rs/eZCCHsYlSQe1/FUro0J4NuYCviwJ1sbdAHWGdS19iGcFPK1ygaS4MFh4YcK/rMKf3bn42C&#10;3+fsZ+u6r2M7HA2r5bpJJt86UerpsfuYgvDU+bv45t7oMH/0B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FuDEAAAA3AAAAA8AAAAAAAAAAAAAAAAAmAIAAGRycy9k&#10;b3ducmV2LnhtbFBLBQYAAAAABAAEAPUAAACJAwAAAAA=&#10;" fillcolor="white [3201]" stroked="f" strokeweight=".5pt">
                        <v:textbox>
                          <w:txbxContent>
                            <w:p w:rsidR="009F58C8" w:rsidRPr="00874521" w:rsidRDefault="009F58C8" w:rsidP="003208F5">
                              <w:pPr>
                                <w:rPr>
                                  <w:rFonts w:ascii="Times New Roman" w:hAnsi="Times New Roman"/>
                                  <w:b/>
                                  <w:sz w:val="16"/>
                                  <w:szCs w:val="16"/>
                                </w:rPr>
                              </w:pPr>
                              <w:r>
                                <w:rPr>
                                  <w:rFonts w:ascii="Times New Roman" w:hAnsi="Times New Roman"/>
                                  <w:b/>
                                  <w:sz w:val="16"/>
                                  <w:szCs w:val="16"/>
                                </w:rPr>
                                <w:t>1</w:t>
                              </w:r>
                            </w:p>
                          </w:txbxContent>
                        </v:textbox>
                      </v:shape>
                    </v:group>
                  </w:pict>
                </mc:Fallback>
              </mc:AlternateContent>
            </w: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p>
          <w:p w:rsidR="003208F5" w:rsidRPr="006B30A1" w:rsidRDefault="003208F5" w:rsidP="00173C1C">
            <w:pPr>
              <w:autoSpaceDE w:val="0"/>
              <w:autoSpaceDN w:val="0"/>
              <w:adjustRightInd w:val="0"/>
              <w:spacing w:after="0" w:line="240" w:lineRule="auto"/>
              <w:jc w:val="both"/>
              <w:rPr>
                <w:rFonts w:ascii="Times New Roman" w:eastAsia="Times-Roman" w:hAnsi="Times New Roman"/>
                <w:sz w:val="24"/>
                <w:szCs w:val="24"/>
                <w:lang w:val="kk-KZ"/>
              </w:rPr>
            </w:pPr>
            <w:r w:rsidRPr="006B30A1">
              <w:rPr>
                <w:rFonts w:ascii="Times New Roman" w:eastAsia="Times-Roman" w:hAnsi="Times New Roman"/>
                <w:sz w:val="24"/>
                <w:szCs w:val="24"/>
                <w:lang w:val="kk-KZ"/>
              </w:rPr>
              <w:t>Г</w:t>
            </w:r>
          </w:p>
        </w:tc>
      </w:tr>
    </w:tbl>
    <w:p w:rsidR="003208F5" w:rsidRPr="006B30A1" w:rsidRDefault="003208F5" w:rsidP="003208F5">
      <w:pPr>
        <w:autoSpaceDE w:val="0"/>
        <w:autoSpaceDN w:val="0"/>
        <w:adjustRightInd w:val="0"/>
        <w:spacing w:after="0" w:line="240" w:lineRule="auto"/>
        <w:jc w:val="center"/>
        <w:rPr>
          <w:rFonts w:ascii="Times New Roman" w:eastAsia="Times-Roman" w:hAnsi="Times New Roman"/>
          <w:sz w:val="28"/>
          <w:szCs w:val="28"/>
          <w:lang w:val="kk-KZ"/>
        </w:rPr>
      </w:pPr>
    </w:p>
    <w:p w:rsidR="003208F5" w:rsidRPr="006B30A1" w:rsidRDefault="003208F5" w:rsidP="003208F5">
      <w:pPr>
        <w:autoSpaceDE w:val="0"/>
        <w:autoSpaceDN w:val="0"/>
        <w:adjustRightInd w:val="0"/>
        <w:spacing w:after="0" w:line="240" w:lineRule="auto"/>
        <w:jc w:val="center"/>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Сурет </w:t>
      </w:r>
      <w:r w:rsidR="00E96846" w:rsidRPr="006B30A1">
        <w:rPr>
          <w:rFonts w:ascii="Times New Roman" w:eastAsia="Times-Roman" w:hAnsi="Times New Roman"/>
          <w:sz w:val="28"/>
          <w:szCs w:val="28"/>
          <w:lang w:val="kk-KZ"/>
        </w:rPr>
        <w:t>2</w:t>
      </w:r>
      <w:r w:rsidR="00B170A7" w:rsidRPr="006B30A1">
        <w:rPr>
          <w:rFonts w:ascii="Times New Roman" w:eastAsia="Times-Roman" w:hAnsi="Times New Roman"/>
          <w:sz w:val="28"/>
          <w:szCs w:val="28"/>
          <w:lang w:val="kk-KZ"/>
        </w:rPr>
        <w:t>0</w:t>
      </w:r>
      <w:r w:rsidRPr="006B30A1">
        <w:rPr>
          <w:rFonts w:ascii="Times New Roman" w:eastAsia="Times-Roman" w:hAnsi="Times New Roman"/>
          <w:sz w:val="28"/>
          <w:szCs w:val="28"/>
          <w:lang w:val="kk-KZ"/>
        </w:rPr>
        <w:t xml:space="preserve"> – Қалақай сулы сығындыларының микрорганизмдердің өсуін теже</w:t>
      </w:r>
      <w:r w:rsidR="009E3867" w:rsidRPr="006B30A1">
        <w:rPr>
          <w:rFonts w:ascii="Times New Roman" w:eastAsia="Times-Roman" w:hAnsi="Times New Roman"/>
          <w:sz w:val="28"/>
          <w:szCs w:val="28"/>
          <w:lang w:val="kk-KZ"/>
        </w:rPr>
        <w:t xml:space="preserve">у </w:t>
      </w:r>
      <w:r w:rsidRPr="006B30A1">
        <w:rPr>
          <w:rFonts w:ascii="Times New Roman" w:eastAsia="Times-Roman" w:hAnsi="Times New Roman"/>
          <w:sz w:val="28"/>
          <w:szCs w:val="28"/>
          <w:lang w:val="kk-KZ"/>
        </w:rPr>
        <w:t>аймағы</w:t>
      </w:r>
    </w:p>
    <w:p w:rsidR="003B75B0" w:rsidRPr="006B30A1" w:rsidRDefault="00C931EC" w:rsidP="003208F5">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А – </w:t>
      </w:r>
      <w:r w:rsidRPr="006B30A1">
        <w:rPr>
          <w:rFonts w:ascii="Times New Roman" w:eastAsia="Times-Roman" w:hAnsi="Times New Roman"/>
          <w:i/>
          <w:iCs/>
          <w:sz w:val="24"/>
          <w:szCs w:val="24"/>
          <w:lang w:val="kk-KZ"/>
        </w:rPr>
        <w:t>Bacillus mesentericus</w:t>
      </w:r>
      <w:r w:rsidRPr="006B30A1">
        <w:rPr>
          <w:rFonts w:ascii="Times New Roman" w:eastAsia="Times-Roman" w:hAnsi="Times New Roman"/>
          <w:sz w:val="24"/>
          <w:szCs w:val="24"/>
          <w:lang w:val="kk-KZ"/>
        </w:rPr>
        <w:t xml:space="preserve">; Б – </w:t>
      </w:r>
      <w:r w:rsidRPr="006B30A1">
        <w:rPr>
          <w:rFonts w:ascii="Times New Roman" w:eastAsia="Times-Roman" w:hAnsi="Times New Roman"/>
          <w:i/>
          <w:iCs/>
          <w:sz w:val="24"/>
          <w:szCs w:val="24"/>
          <w:lang w:val="kk-KZ"/>
        </w:rPr>
        <w:t>Bacillus mesentericus</w:t>
      </w:r>
      <w:r w:rsidRPr="006B30A1">
        <w:rPr>
          <w:rFonts w:ascii="Times New Roman" w:eastAsia="Times-Roman" w:hAnsi="Times New Roman"/>
          <w:i/>
          <w:sz w:val="24"/>
          <w:szCs w:val="24"/>
          <w:lang w:val="kk-KZ"/>
        </w:rPr>
        <w:t xml:space="preserve"> </w:t>
      </w:r>
      <w:r w:rsidRPr="006B30A1">
        <w:rPr>
          <w:rFonts w:ascii="Times New Roman" w:eastAsia="Times-Roman" w:hAnsi="Times New Roman"/>
          <w:sz w:val="24"/>
          <w:szCs w:val="24"/>
          <w:lang w:val="kk-KZ"/>
        </w:rPr>
        <w:t xml:space="preserve">штаммына қарсы </w:t>
      </w:r>
      <w:r w:rsidRPr="006B30A1">
        <w:rPr>
          <w:rFonts w:ascii="Times New Roman" w:eastAsia="Times-Bold" w:hAnsi="Times New Roman"/>
          <w:bCs/>
          <w:sz w:val="24"/>
          <w:szCs w:val="24"/>
          <w:lang w:val="kk-KZ"/>
        </w:rPr>
        <w:t xml:space="preserve">калий перманганатын </w:t>
      </w:r>
      <w:r w:rsidRPr="006B30A1">
        <w:rPr>
          <w:rFonts w:ascii="Times New Roman" w:eastAsia="Times-Roman" w:hAnsi="Times New Roman"/>
          <w:sz w:val="24"/>
          <w:szCs w:val="24"/>
          <w:lang w:val="kk-KZ"/>
        </w:rPr>
        <w:t xml:space="preserve">енгізу </w:t>
      </w:r>
      <w:r w:rsidR="007C320D">
        <w:rPr>
          <w:rFonts w:ascii="Times New Roman" w:eastAsia="Times-Roman" w:hAnsi="Times New Roman"/>
          <w:sz w:val="24"/>
          <w:szCs w:val="24"/>
          <w:lang w:val="kk-KZ"/>
        </w:rPr>
        <w:t>сұлбас</w:t>
      </w:r>
      <w:r w:rsidR="007C320D" w:rsidRPr="006B30A1">
        <w:rPr>
          <w:rFonts w:ascii="Times New Roman" w:eastAsia="Times-Roman" w:hAnsi="Times New Roman"/>
          <w:sz w:val="24"/>
          <w:szCs w:val="24"/>
          <w:lang w:val="kk-KZ"/>
        </w:rPr>
        <w:t>ы</w:t>
      </w:r>
      <w:r w:rsidRPr="006B30A1">
        <w:rPr>
          <w:rFonts w:ascii="Times New Roman" w:eastAsia="Times-Roman" w:hAnsi="Times New Roman"/>
          <w:i/>
          <w:sz w:val="24"/>
          <w:szCs w:val="24"/>
          <w:lang w:val="kk-KZ"/>
        </w:rPr>
        <w:t>;</w:t>
      </w:r>
      <w:r w:rsidRPr="006B30A1">
        <w:rPr>
          <w:rFonts w:ascii="Times New Roman" w:eastAsia="Times-Roman" w:hAnsi="Times New Roman"/>
          <w:sz w:val="24"/>
          <w:szCs w:val="24"/>
          <w:lang w:val="kk-KZ"/>
        </w:rPr>
        <w:t xml:space="preserve"> В – </w:t>
      </w:r>
      <w:r w:rsidRPr="006B30A1">
        <w:rPr>
          <w:rFonts w:ascii="Times New Roman" w:eastAsia="Times-Roman" w:hAnsi="Times New Roman"/>
          <w:i/>
          <w:sz w:val="24"/>
          <w:szCs w:val="24"/>
          <w:lang w:val="kk-KZ"/>
        </w:rPr>
        <w:t>Bacillus subtilis</w:t>
      </w:r>
      <w:r w:rsidRPr="006B30A1">
        <w:rPr>
          <w:rFonts w:ascii="Times New Roman" w:eastAsia="Times-Roman" w:hAnsi="Times New Roman"/>
          <w:sz w:val="24"/>
          <w:szCs w:val="24"/>
          <w:lang w:val="kk-KZ"/>
        </w:rPr>
        <w:t>; Г –</w:t>
      </w:r>
      <w:r w:rsidRPr="006B30A1">
        <w:rPr>
          <w:rFonts w:ascii="Times New Roman" w:eastAsia="Times-Roman" w:hAnsi="Times New Roman"/>
          <w:i/>
          <w:sz w:val="24"/>
          <w:szCs w:val="24"/>
          <w:lang w:val="kk-KZ"/>
        </w:rPr>
        <w:t xml:space="preserve"> Bacillus subtilis </w:t>
      </w:r>
      <w:r w:rsidRPr="006B30A1">
        <w:rPr>
          <w:rFonts w:ascii="Times New Roman" w:eastAsia="Times-Roman" w:hAnsi="Times New Roman"/>
          <w:sz w:val="24"/>
          <w:szCs w:val="24"/>
          <w:lang w:val="kk-KZ"/>
        </w:rPr>
        <w:t xml:space="preserve">штаммына қарсы </w:t>
      </w:r>
      <w:r w:rsidRPr="006B30A1">
        <w:rPr>
          <w:rFonts w:ascii="Times New Roman" w:eastAsia="Times-Bold" w:hAnsi="Times New Roman"/>
          <w:bCs/>
          <w:sz w:val="24"/>
          <w:szCs w:val="24"/>
          <w:lang w:val="kk-KZ"/>
        </w:rPr>
        <w:t>калий перманганатын</w:t>
      </w:r>
      <w:r w:rsidRPr="006B30A1">
        <w:rPr>
          <w:rFonts w:ascii="Times New Roman" w:eastAsia="Times-Roman" w:hAnsi="Times New Roman"/>
          <w:sz w:val="24"/>
          <w:szCs w:val="24"/>
          <w:lang w:val="kk-KZ"/>
        </w:rPr>
        <w:t xml:space="preserve"> енгізу </w:t>
      </w:r>
      <w:r w:rsidR="007C320D">
        <w:rPr>
          <w:rFonts w:ascii="Times New Roman" w:eastAsia="Times-Roman" w:hAnsi="Times New Roman"/>
          <w:sz w:val="24"/>
          <w:szCs w:val="24"/>
          <w:lang w:val="kk-KZ"/>
        </w:rPr>
        <w:t>сұлбас</w:t>
      </w:r>
      <w:r w:rsidR="007C320D" w:rsidRPr="006B30A1">
        <w:rPr>
          <w:rFonts w:ascii="Times New Roman" w:eastAsia="Times-Roman" w:hAnsi="Times New Roman"/>
          <w:sz w:val="24"/>
          <w:szCs w:val="24"/>
          <w:lang w:val="kk-KZ"/>
        </w:rPr>
        <w:t>ы</w:t>
      </w:r>
      <w:r w:rsidRPr="006B30A1">
        <w:rPr>
          <w:rFonts w:ascii="Times New Roman" w:eastAsia="Times-Roman" w:hAnsi="Times New Roman"/>
          <w:sz w:val="24"/>
          <w:szCs w:val="24"/>
          <w:lang w:val="kk-KZ"/>
        </w:rPr>
        <w:t xml:space="preserve">. </w:t>
      </w:r>
      <w:r w:rsidR="009F0B8E" w:rsidRPr="006B30A1">
        <w:rPr>
          <w:rFonts w:ascii="Times New Roman" w:eastAsia="Times-Roman" w:hAnsi="Times New Roman"/>
          <w:sz w:val="24"/>
          <w:szCs w:val="24"/>
          <w:lang w:val="kk-KZ"/>
        </w:rPr>
        <w:t>1</w:t>
      </w:r>
      <w:r w:rsidR="003B75B0" w:rsidRPr="006B30A1">
        <w:rPr>
          <w:rFonts w:ascii="Times New Roman" w:eastAsia="Times-Roman" w:hAnsi="Times New Roman"/>
          <w:sz w:val="24"/>
          <w:szCs w:val="24"/>
          <w:lang w:val="kk-KZ"/>
        </w:rPr>
        <w:t xml:space="preserve"> – 0,05% </w:t>
      </w:r>
      <w:r w:rsidR="00382E77" w:rsidRPr="006B30A1">
        <w:rPr>
          <w:rFonts w:ascii="Times New Roman" w:eastAsia="Times-Roman" w:hAnsi="Times New Roman"/>
          <w:sz w:val="24"/>
          <w:szCs w:val="24"/>
          <w:lang w:val="kk-KZ"/>
        </w:rPr>
        <w:t>калий перманганаты</w:t>
      </w:r>
      <w:r w:rsidR="003B75B0" w:rsidRPr="006B30A1">
        <w:rPr>
          <w:rFonts w:ascii="Times New Roman" w:eastAsia="Times-Roman" w:hAnsi="Times New Roman"/>
          <w:sz w:val="24"/>
          <w:szCs w:val="24"/>
          <w:lang w:val="kk-KZ"/>
        </w:rPr>
        <w:t xml:space="preserve">; </w:t>
      </w:r>
      <w:r w:rsidR="009F0B8E" w:rsidRPr="006B30A1">
        <w:rPr>
          <w:rFonts w:ascii="Times New Roman" w:eastAsia="Times-Roman" w:hAnsi="Times New Roman"/>
          <w:sz w:val="24"/>
          <w:szCs w:val="24"/>
          <w:lang w:val="kk-KZ"/>
        </w:rPr>
        <w:t>Б</w:t>
      </w:r>
      <w:r w:rsidR="003B75B0" w:rsidRPr="006B30A1">
        <w:rPr>
          <w:rFonts w:ascii="Times New Roman" w:eastAsia="Times-Roman" w:hAnsi="Times New Roman"/>
          <w:sz w:val="24"/>
          <w:szCs w:val="24"/>
          <w:lang w:val="kk-KZ"/>
        </w:rPr>
        <w:t xml:space="preserve"> – </w:t>
      </w:r>
      <w:r w:rsidR="009F0B8E" w:rsidRPr="006B30A1">
        <w:rPr>
          <w:rFonts w:ascii="Times New Roman" w:eastAsia="Times-Roman" w:hAnsi="Times New Roman"/>
          <w:sz w:val="24"/>
          <w:szCs w:val="24"/>
          <w:lang w:val="kk-KZ"/>
        </w:rPr>
        <w:t>бақылау</w:t>
      </w:r>
      <w:r w:rsidR="003B75B0" w:rsidRPr="006B30A1">
        <w:rPr>
          <w:rFonts w:ascii="Times New Roman" w:eastAsia="Times-Roman" w:hAnsi="Times New Roman"/>
          <w:sz w:val="24"/>
          <w:szCs w:val="24"/>
          <w:lang w:val="kk-KZ"/>
        </w:rPr>
        <w:t>.</w:t>
      </w:r>
    </w:p>
    <w:p w:rsidR="003208F5" w:rsidRPr="006B30A1" w:rsidRDefault="003208F5" w:rsidP="003208F5">
      <w:pPr>
        <w:autoSpaceDE w:val="0"/>
        <w:autoSpaceDN w:val="0"/>
        <w:adjustRightInd w:val="0"/>
        <w:spacing w:after="0" w:line="240" w:lineRule="auto"/>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lastRenderedPageBreak/>
        <w:t xml:space="preserve">Кесте </w:t>
      </w:r>
      <w:r w:rsidR="00E96846" w:rsidRPr="006B30A1">
        <w:rPr>
          <w:rFonts w:ascii="Times New Roman" w:eastAsia="Times-Roman" w:hAnsi="Times New Roman"/>
          <w:sz w:val="28"/>
          <w:szCs w:val="28"/>
          <w:lang w:val="kk-KZ"/>
        </w:rPr>
        <w:t>1</w:t>
      </w:r>
      <w:r w:rsidRPr="006B30A1">
        <w:rPr>
          <w:rFonts w:ascii="Times New Roman" w:eastAsia="Times-Roman" w:hAnsi="Times New Roman"/>
          <w:sz w:val="28"/>
          <w:szCs w:val="28"/>
          <w:lang w:val="kk-KZ"/>
        </w:rPr>
        <w:t>0 – Калий перманганатының микрорганизмдердің өсуін теже</w:t>
      </w:r>
      <w:r w:rsidR="009E3867" w:rsidRPr="006B30A1">
        <w:rPr>
          <w:rFonts w:ascii="Times New Roman" w:eastAsia="Times-Roman" w:hAnsi="Times New Roman"/>
          <w:sz w:val="28"/>
          <w:szCs w:val="28"/>
          <w:lang w:val="kk-KZ"/>
        </w:rPr>
        <w:t>у</w:t>
      </w:r>
      <w:r w:rsidRPr="006B30A1">
        <w:rPr>
          <w:rFonts w:ascii="Times New Roman" w:eastAsia="Times-Roman" w:hAnsi="Times New Roman"/>
          <w:sz w:val="28"/>
          <w:szCs w:val="28"/>
          <w:lang w:val="kk-KZ"/>
        </w:rPr>
        <w:t xml:space="preserve"> аймағының көлемі </w:t>
      </w:r>
    </w:p>
    <w:p w:rsidR="002905A7" w:rsidRPr="006B30A1" w:rsidRDefault="002905A7" w:rsidP="003208F5">
      <w:pPr>
        <w:autoSpaceDE w:val="0"/>
        <w:autoSpaceDN w:val="0"/>
        <w:adjustRightInd w:val="0"/>
        <w:spacing w:after="0" w:line="240" w:lineRule="auto"/>
        <w:jc w:val="both"/>
        <w:rPr>
          <w:rFonts w:ascii="Times New Roman" w:eastAsia="Times-Roman" w:hAnsi="Times New Roman"/>
          <w:sz w:val="28"/>
          <w:szCs w:val="28"/>
          <w:lang w:val="kk-KZ"/>
        </w:rPr>
      </w:pPr>
    </w:p>
    <w:tbl>
      <w:tblPr>
        <w:tblStyle w:val="a5"/>
        <w:tblW w:w="9747" w:type="dxa"/>
        <w:tblLook w:val="04A0" w:firstRow="1" w:lastRow="0" w:firstColumn="1" w:lastColumn="0" w:noHBand="0" w:noVBand="1"/>
      </w:tblPr>
      <w:tblGrid>
        <w:gridCol w:w="561"/>
        <w:gridCol w:w="3403"/>
        <w:gridCol w:w="1375"/>
        <w:gridCol w:w="2027"/>
        <w:gridCol w:w="2381"/>
      </w:tblGrid>
      <w:tr w:rsidR="00D513F5" w:rsidRPr="006B30A1" w:rsidTr="002905A7">
        <w:tc>
          <w:tcPr>
            <w:tcW w:w="561" w:type="dxa"/>
            <w:vMerge w:val="restart"/>
            <w:tcBorders>
              <w:top w:val="single" w:sz="4" w:space="0" w:color="000000"/>
              <w:left w:val="single" w:sz="4" w:space="0" w:color="000000"/>
              <w:bottom w:val="single" w:sz="4" w:space="0" w:color="000000"/>
              <w:right w:val="single" w:sz="4" w:space="0" w:color="000000"/>
            </w:tcBorders>
            <w:hideMark/>
          </w:tcPr>
          <w:p w:rsidR="00D513F5" w:rsidRPr="00825EFF" w:rsidRDefault="00D513F5">
            <w:pPr>
              <w:autoSpaceDE w:val="0"/>
              <w:autoSpaceDN w:val="0"/>
              <w:adjustRightInd w:val="0"/>
              <w:spacing w:after="0" w:line="240" w:lineRule="auto"/>
              <w:jc w:val="center"/>
              <w:rPr>
                <w:rFonts w:ascii="Times New Roman" w:eastAsia="Times-Roman" w:hAnsi="Times New Roman"/>
                <w:sz w:val="24"/>
                <w:szCs w:val="24"/>
              </w:rPr>
            </w:pPr>
            <w:r w:rsidRPr="00825EFF">
              <w:rPr>
                <w:rFonts w:ascii="Times New Roman" w:eastAsia="Times-Roman" w:hAnsi="Times New Roman"/>
                <w:sz w:val="24"/>
                <w:szCs w:val="24"/>
              </w:rPr>
              <w:t>№</w:t>
            </w:r>
          </w:p>
        </w:tc>
        <w:tc>
          <w:tcPr>
            <w:tcW w:w="3403" w:type="dxa"/>
            <w:vMerge w:val="restart"/>
            <w:tcBorders>
              <w:top w:val="single" w:sz="4" w:space="0" w:color="000000"/>
              <w:left w:val="single" w:sz="4" w:space="0" w:color="000000"/>
              <w:bottom w:val="single" w:sz="4" w:space="0" w:color="000000"/>
              <w:right w:val="single" w:sz="4" w:space="0" w:color="000000"/>
            </w:tcBorders>
            <w:hideMark/>
          </w:tcPr>
          <w:p w:rsidR="00D513F5" w:rsidRPr="00825EFF" w:rsidRDefault="00D513F5">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Штамм атауы</w:t>
            </w:r>
          </w:p>
        </w:tc>
        <w:tc>
          <w:tcPr>
            <w:tcW w:w="1375" w:type="dxa"/>
            <w:vMerge w:val="restart"/>
            <w:tcBorders>
              <w:top w:val="single" w:sz="4" w:space="0" w:color="000000"/>
              <w:left w:val="single" w:sz="4" w:space="0" w:color="000000"/>
              <w:bottom w:val="single" w:sz="4" w:space="0" w:color="000000"/>
              <w:right w:val="single" w:sz="4" w:space="0" w:color="000000"/>
            </w:tcBorders>
            <w:hideMark/>
          </w:tcPr>
          <w:p w:rsidR="00D513F5" w:rsidRPr="00825EFF" w:rsidRDefault="00D513F5">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Сығынды мөлшері, см</w:t>
            </w:r>
            <w:r w:rsidRPr="00825EFF">
              <w:rPr>
                <w:rFonts w:ascii="Times New Roman" w:eastAsia="Times-Roman" w:hAnsi="Times New Roman"/>
                <w:sz w:val="24"/>
                <w:szCs w:val="24"/>
                <w:vertAlign w:val="superscript"/>
                <w:lang w:val="kk-KZ"/>
              </w:rPr>
              <w:t>3</w:t>
            </w:r>
          </w:p>
        </w:tc>
        <w:tc>
          <w:tcPr>
            <w:tcW w:w="4408" w:type="dxa"/>
            <w:gridSpan w:val="2"/>
            <w:tcBorders>
              <w:top w:val="single" w:sz="4" w:space="0" w:color="000000"/>
              <w:left w:val="single" w:sz="4" w:space="0" w:color="000000"/>
              <w:bottom w:val="single" w:sz="4" w:space="0" w:color="000000"/>
              <w:right w:val="single" w:sz="4" w:space="0" w:color="000000"/>
            </w:tcBorders>
            <w:hideMark/>
          </w:tcPr>
          <w:p w:rsidR="00D513F5" w:rsidRPr="00825EFF" w:rsidRDefault="00D513F5">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Әр түрлі пайыздағы калий перманганаты, мм</w:t>
            </w:r>
          </w:p>
        </w:tc>
      </w:tr>
      <w:tr w:rsidR="00A34F8F" w:rsidRPr="006B30A1" w:rsidTr="002905A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F8F" w:rsidRPr="00825EFF" w:rsidRDefault="00A34F8F" w:rsidP="003B75B0">
            <w:pPr>
              <w:spacing w:after="0" w:line="240" w:lineRule="auto"/>
              <w:rPr>
                <w:rFonts w:ascii="Times New Roman" w:eastAsia="Times-Roman" w:hAnsi="Times New Roman"/>
                <w:sz w:val="24"/>
                <w:szCs w:val="24"/>
                <w:lang w:val="kk-K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F8F" w:rsidRPr="00825EFF" w:rsidRDefault="00A34F8F" w:rsidP="003B75B0">
            <w:pPr>
              <w:spacing w:after="0" w:line="240" w:lineRule="auto"/>
              <w:rPr>
                <w:rFonts w:ascii="Times New Roman" w:eastAsia="Times-Roman" w:hAnsi="Times New Roman"/>
                <w:sz w:val="24"/>
                <w:szCs w:val="24"/>
                <w:lang w:val="kk-K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F8F" w:rsidRPr="00825EFF" w:rsidRDefault="00A34F8F" w:rsidP="003B75B0">
            <w:pPr>
              <w:spacing w:after="0" w:line="240" w:lineRule="auto"/>
              <w:rPr>
                <w:rFonts w:ascii="Times New Roman" w:eastAsia="Times-Roman" w:hAnsi="Times New Roman"/>
                <w:sz w:val="24"/>
                <w:szCs w:val="24"/>
                <w:lang w:val="kk-KZ"/>
              </w:rPr>
            </w:pPr>
          </w:p>
        </w:tc>
        <w:tc>
          <w:tcPr>
            <w:tcW w:w="2027" w:type="dxa"/>
            <w:tcBorders>
              <w:top w:val="single" w:sz="4" w:space="0" w:color="000000"/>
              <w:left w:val="single" w:sz="4" w:space="0" w:color="000000"/>
              <w:bottom w:val="single" w:sz="4" w:space="0" w:color="000000"/>
              <w:right w:val="single" w:sz="4" w:space="0" w:color="000000"/>
            </w:tcBorders>
            <w:hideMark/>
          </w:tcPr>
          <w:p w:rsidR="00A34F8F" w:rsidRPr="00825EFF" w:rsidRDefault="00A34F8F" w:rsidP="003B75B0">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 xml:space="preserve">0,05 </w:t>
            </w:r>
            <w:r w:rsidRPr="00825EFF">
              <w:rPr>
                <w:rFonts w:ascii="Times New Roman" w:eastAsia="Times-Roman" w:hAnsi="Times New Roman"/>
                <w:sz w:val="24"/>
                <w:szCs w:val="24"/>
                <w:lang w:val="en-US"/>
              </w:rPr>
              <w:t>%</w:t>
            </w:r>
          </w:p>
        </w:tc>
        <w:tc>
          <w:tcPr>
            <w:tcW w:w="2381" w:type="dxa"/>
            <w:tcBorders>
              <w:top w:val="single" w:sz="4" w:space="0" w:color="000000"/>
              <w:left w:val="single" w:sz="4" w:space="0" w:color="000000"/>
              <w:bottom w:val="single" w:sz="4" w:space="0" w:color="000000"/>
              <w:right w:val="single" w:sz="4" w:space="0" w:color="000000"/>
            </w:tcBorders>
            <w:hideMark/>
          </w:tcPr>
          <w:p w:rsidR="00A34F8F" w:rsidRPr="00825EFF" w:rsidRDefault="00A34F8F" w:rsidP="003B75B0">
            <w:pPr>
              <w:autoSpaceDE w:val="0"/>
              <w:autoSpaceDN w:val="0"/>
              <w:adjustRightInd w:val="0"/>
              <w:spacing w:after="0" w:line="240" w:lineRule="auto"/>
              <w:jc w:val="center"/>
              <w:rPr>
                <w:rFonts w:ascii="Times New Roman" w:eastAsia="Times-Roman" w:hAnsi="Times New Roman"/>
                <w:sz w:val="24"/>
                <w:szCs w:val="24"/>
                <w:lang w:val="en-US"/>
              </w:rPr>
            </w:pPr>
            <w:r w:rsidRPr="00825EFF">
              <w:rPr>
                <w:rFonts w:ascii="Times New Roman" w:eastAsia="Times-Roman" w:hAnsi="Times New Roman"/>
                <w:sz w:val="24"/>
                <w:szCs w:val="24"/>
                <w:lang w:val="kk-KZ"/>
              </w:rPr>
              <w:t>бақылау</w:t>
            </w:r>
          </w:p>
        </w:tc>
      </w:tr>
      <w:tr w:rsidR="00A34F8F" w:rsidRPr="006B30A1" w:rsidTr="002905A7">
        <w:tc>
          <w:tcPr>
            <w:tcW w:w="561" w:type="dxa"/>
            <w:vMerge w:val="restart"/>
            <w:tcBorders>
              <w:top w:val="single" w:sz="4" w:space="0" w:color="000000"/>
              <w:left w:val="single" w:sz="4" w:space="0" w:color="000000"/>
              <w:bottom w:val="single" w:sz="4" w:space="0" w:color="000000"/>
              <w:right w:val="single" w:sz="4" w:space="0" w:color="000000"/>
            </w:tcBorders>
            <w:hideMark/>
          </w:tcPr>
          <w:p w:rsidR="00A34F8F" w:rsidRPr="00825EFF" w:rsidRDefault="00A34F8F">
            <w:pPr>
              <w:autoSpaceDE w:val="0"/>
              <w:autoSpaceDN w:val="0"/>
              <w:adjustRightInd w:val="0"/>
              <w:spacing w:after="0" w:line="240" w:lineRule="auto"/>
              <w:jc w:val="both"/>
              <w:rPr>
                <w:rFonts w:ascii="Times New Roman" w:eastAsia="Times-Roman" w:hAnsi="Times New Roman"/>
                <w:sz w:val="24"/>
                <w:szCs w:val="24"/>
                <w:lang w:val="kk-KZ"/>
              </w:rPr>
            </w:pPr>
            <w:r w:rsidRPr="00825EFF">
              <w:rPr>
                <w:rFonts w:ascii="Times New Roman" w:eastAsia="Times-Roman" w:hAnsi="Times New Roman"/>
                <w:sz w:val="24"/>
                <w:szCs w:val="24"/>
                <w:lang w:val="kk-KZ"/>
              </w:rPr>
              <w:t>1</w:t>
            </w:r>
          </w:p>
        </w:tc>
        <w:tc>
          <w:tcPr>
            <w:tcW w:w="3403" w:type="dxa"/>
            <w:vMerge w:val="restart"/>
            <w:tcBorders>
              <w:top w:val="single" w:sz="4" w:space="0" w:color="000000"/>
              <w:left w:val="single" w:sz="4" w:space="0" w:color="000000"/>
              <w:bottom w:val="single" w:sz="4" w:space="0" w:color="000000"/>
              <w:right w:val="single" w:sz="4" w:space="0" w:color="000000"/>
            </w:tcBorders>
            <w:hideMark/>
          </w:tcPr>
          <w:p w:rsidR="00A34F8F" w:rsidRPr="00825EFF" w:rsidRDefault="00A34F8F">
            <w:pPr>
              <w:autoSpaceDE w:val="0"/>
              <w:autoSpaceDN w:val="0"/>
              <w:adjustRightInd w:val="0"/>
              <w:spacing w:after="0" w:line="240" w:lineRule="auto"/>
              <w:jc w:val="both"/>
              <w:rPr>
                <w:rFonts w:ascii="Times New Roman" w:eastAsia="Times-Roman" w:hAnsi="Times New Roman"/>
                <w:sz w:val="24"/>
                <w:szCs w:val="24"/>
                <w:lang w:val="kk-KZ"/>
              </w:rPr>
            </w:pPr>
            <w:r w:rsidRPr="00825EFF">
              <w:rPr>
                <w:rFonts w:ascii="Times New Roman" w:eastAsia="Times-Roman" w:hAnsi="Times New Roman"/>
                <w:i/>
                <w:iCs/>
                <w:sz w:val="24"/>
                <w:szCs w:val="24"/>
                <w:lang w:val="kk-KZ"/>
              </w:rPr>
              <w:t>Bacillus mesentericus</w:t>
            </w:r>
          </w:p>
        </w:tc>
        <w:tc>
          <w:tcPr>
            <w:tcW w:w="1375" w:type="dxa"/>
            <w:tcBorders>
              <w:top w:val="single" w:sz="4" w:space="0" w:color="000000"/>
              <w:left w:val="single" w:sz="4" w:space="0" w:color="000000"/>
              <w:bottom w:val="single" w:sz="4" w:space="0" w:color="000000"/>
              <w:right w:val="single" w:sz="4" w:space="0" w:color="000000"/>
            </w:tcBorders>
            <w:hideMark/>
          </w:tcPr>
          <w:p w:rsidR="00A34F8F" w:rsidRPr="00825EFF" w:rsidRDefault="00A34F8F">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0,5</w:t>
            </w:r>
          </w:p>
        </w:tc>
        <w:tc>
          <w:tcPr>
            <w:tcW w:w="2027" w:type="dxa"/>
            <w:tcBorders>
              <w:top w:val="single" w:sz="4" w:space="0" w:color="000000"/>
              <w:left w:val="single" w:sz="4" w:space="0" w:color="000000"/>
              <w:bottom w:val="single" w:sz="4" w:space="0" w:color="000000"/>
              <w:right w:val="single" w:sz="4" w:space="0" w:color="000000"/>
            </w:tcBorders>
          </w:tcPr>
          <w:p w:rsidR="00A34F8F" w:rsidRPr="00825EFF" w:rsidRDefault="003208F5">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0</w:t>
            </w:r>
          </w:p>
        </w:tc>
        <w:tc>
          <w:tcPr>
            <w:tcW w:w="2381" w:type="dxa"/>
            <w:tcBorders>
              <w:top w:val="single" w:sz="4" w:space="0" w:color="000000"/>
              <w:left w:val="single" w:sz="4" w:space="0" w:color="000000"/>
              <w:bottom w:val="single" w:sz="4" w:space="0" w:color="000000"/>
              <w:right w:val="single" w:sz="4" w:space="0" w:color="000000"/>
            </w:tcBorders>
          </w:tcPr>
          <w:p w:rsidR="00A34F8F" w:rsidRPr="00825EFF" w:rsidRDefault="00A34F8F" w:rsidP="00A34F8F">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Өсіп кетті</w:t>
            </w:r>
          </w:p>
        </w:tc>
      </w:tr>
      <w:tr w:rsidR="00A34F8F" w:rsidRPr="006B30A1" w:rsidTr="002905A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F8F" w:rsidRPr="00825EFF" w:rsidRDefault="00A34F8F" w:rsidP="00A34F8F">
            <w:pPr>
              <w:spacing w:after="0" w:line="240" w:lineRule="auto"/>
              <w:rPr>
                <w:rFonts w:ascii="Times New Roman" w:eastAsia="Times-Roman" w:hAnsi="Times New Roman"/>
                <w:sz w:val="24"/>
                <w:szCs w:val="24"/>
                <w:lang w:val="kk-K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F8F" w:rsidRPr="00825EFF" w:rsidRDefault="00A34F8F" w:rsidP="00A34F8F">
            <w:pPr>
              <w:spacing w:after="0" w:line="240" w:lineRule="auto"/>
              <w:rPr>
                <w:rFonts w:ascii="Times New Roman" w:eastAsia="Times-Roman" w:hAnsi="Times New Roman"/>
                <w:sz w:val="24"/>
                <w:szCs w:val="24"/>
                <w:lang w:val="kk-KZ"/>
              </w:rPr>
            </w:pPr>
          </w:p>
        </w:tc>
        <w:tc>
          <w:tcPr>
            <w:tcW w:w="1375" w:type="dxa"/>
            <w:tcBorders>
              <w:top w:val="single" w:sz="4" w:space="0" w:color="000000"/>
              <w:left w:val="single" w:sz="4" w:space="0" w:color="000000"/>
              <w:bottom w:val="single" w:sz="4" w:space="0" w:color="000000"/>
              <w:right w:val="single" w:sz="4" w:space="0" w:color="000000"/>
            </w:tcBorders>
            <w:hideMark/>
          </w:tcPr>
          <w:p w:rsidR="00A34F8F" w:rsidRPr="00825EFF" w:rsidRDefault="00A34F8F" w:rsidP="00A34F8F">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1</w:t>
            </w:r>
          </w:p>
        </w:tc>
        <w:tc>
          <w:tcPr>
            <w:tcW w:w="2027" w:type="dxa"/>
            <w:tcBorders>
              <w:top w:val="single" w:sz="4" w:space="0" w:color="000000"/>
              <w:left w:val="single" w:sz="4" w:space="0" w:color="000000"/>
              <w:bottom w:val="single" w:sz="4" w:space="0" w:color="000000"/>
              <w:right w:val="single" w:sz="4" w:space="0" w:color="000000"/>
            </w:tcBorders>
          </w:tcPr>
          <w:p w:rsidR="00A34F8F" w:rsidRPr="00825EFF" w:rsidRDefault="003208F5" w:rsidP="00A34F8F">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0</w:t>
            </w:r>
          </w:p>
        </w:tc>
        <w:tc>
          <w:tcPr>
            <w:tcW w:w="2381" w:type="dxa"/>
            <w:tcBorders>
              <w:top w:val="single" w:sz="4" w:space="0" w:color="000000"/>
              <w:left w:val="single" w:sz="4" w:space="0" w:color="000000"/>
              <w:bottom w:val="single" w:sz="4" w:space="0" w:color="000000"/>
              <w:right w:val="single" w:sz="4" w:space="0" w:color="000000"/>
            </w:tcBorders>
          </w:tcPr>
          <w:p w:rsidR="00A34F8F" w:rsidRPr="00825EFF" w:rsidRDefault="00A34F8F" w:rsidP="00A34F8F">
            <w:pPr>
              <w:spacing w:after="0" w:line="240" w:lineRule="auto"/>
              <w:jc w:val="center"/>
              <w:rPr>
                <w:sz w:val="24"/>
                <w:szCs w:val="24"/>
              </w:rPr>
            </w:pPr>
            <w:r w:rsidRPr="00825EFF">
              <w:rPr>
                <w:rFonts w:ascii="Times New Roman" w:eastAsia="Times-Roman" w:hAnsi="Times New Roman"/>
                <w:sz w:val="24"/>
                <w:szCs w:val="24"/>
                <w:lang w:val="kk-KZ"/>
              </w:rPr>
              <w:t>Өсіп кетті</w:t>
            </w:r>
          </w:p>
        </w:tc>
      </w:tr>
      <w:tr w:rsidR="00A34F8F" w:rsidRPr="006B30A1" w:rsidTr="002905A7">
        <w:tc>
          <w:tcPr>
            <w:tcW w:w="561" w:type="dxa"/>
            <w:vMerge w:val="restart"/>
            <w:tcBorders>
              <w:top w:val="single" w:sz="4" w:space="0" w:color="000000"/>
              <w:left w:val="single" w:sz="4" w:space="0" w:color="000000"/>
              <w:bottom w:val="single" w:sz="4" w:space="0" w:color="000000"/>
              <w:right w:val="single" w:sz="4" w:space="0" w:color="000000"/>
            </w:tcBorders>
            <w:hideMark/>
          </w:tcPr>
          <w:p w:rsidR="00A34F8F" w:rsidRPr="00825EFF" w:rsidRDefault="00A34F8F" w:rsidP="00A34F8F">
            <w:pPr>
              <w:autoSpaceDE w:val="0"/>
              <w:autoSpaceDN w:val="0"/>
              <w:adjustRightInd w:val="0"/>
              <w:spacing w:after="0" w:line="240" w:lineRule="auto"/>
              <w:jc w:val="both"/>
              <w:rPr>
                <w:rFonts w:ascii="Times New Roman" w:eastAsia="Times-Roman" w:hAnsi="Times New Roman"/>
                <w:sz w:val="24"/>
                <w:szCs w:val="24"/>
                <w:lang w:val="kk-KZ"/>
              </w:rPr>
            </w:pPr>
            <w:r w:rsidRPr="00825EFF">
              <w:rPr>
                <w:rFonts w:ascii="Times New Roman" w:eastAsia="Times-Roman" w:hAnsi="Times New Roman"/>
                <w:sz w:val="24"/>
                <w:szCs w:val="24"/>
                <w:lang w:val="kk-KZ"/>
              </w:rPr>
              <w:t>2</w:t>
            </w:r>
          </w:p>
        </w:tc>
        <w:tc>
          <w:tcPr>
            <w:tcW w:w="3403" w:type="dxa"/>
            <w:vMerge w:val="restart"/>
            <w:tcBorders>
              <w:top w:val="single" w:sz="4" w:space="0" w:color="000000"/>
              <w:left w:val="single" w:sz="4" w:space="0" w:color="000000"/>
              <w:bottom w:val="single" w:sz="4" w:space="0" w:color="000000"/>
              <w:right w:val="single" w:sz="4" w:space="0" w:color="000000"/>
            </w:tcBorders>
            <w:hideMark/>
          </w:tcPr>
          <w:p w:rsidR="00A34F8F" w:rsidRPr="00825EFF" w:rsidRDefault="00A34F8F" w:rsidP="00A34F8F">
            <w:pPr>
              <w:autoSpaceDE w:val="0"/>
              <w:autoSpaceDN w:val="0"/>
              <w:adjustRightInd w:val="0"/>
              <w:spacing w:after="0" w:line="240" w:lineRule="auto"/>
              <w:jc w:val="both"/>
              <w:rPr>
                <w:rFonts w:ascii="Times New Roman" w:eastAsia="Times-Roman" w:hAnsi="Times New Roman"/>
                <w:sz w:val="24"/>
                <w:szCs w:val="24"/>
                <w:lang w:val="kk-KZ"/>
              </w:rPr>
            </w:pPr>
            <w:r w:rsidRPr="00825EFF">
              <w:rPr>
                <w:rFonts w:ascii="Times New Roman" w:eastAsia="Times-Roman" w:hAnsi="Times New Roman"/>
                <w:i/>
                <w:sz w:val="24"/>
                <w:szCs w:val="24"/>
                <w:lang w:val="kk-KZ"/>
              </w:rPr>
              <w:t>Bacillus subtilis</w:t>
            </w:r>
          </w:p>
        </w:tc>
        <w:tc>
          <w:tcPr>
            <w:tcW w:w="1375" w:type="dxa"/>
            <w:tcBorders>
              <w:top w:val="single" w:sz="4" w:space="0" w:color="000000"/>
              <w:left w:val="single" w:sz="4" w:space="0" w:color="000000"/>
              <w:bottom w:val="single" w:sz="4" w:space="0" w:color="000000"/>
              <w:right w:val="single" w:sz="4" w:space="0" w:color="000000"/>
            </w:tcBorders>
            <w:hideMark/>
          </w:tcPr>
          <w:p w:rsidR="00A34F8F" w:rsidRPr="00825EFF" w:rsidRDefault="00A34F8F" w:rsidP="00A34F8F">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0,5</w:t>
            </w:r>
          </w:p>
        </w:tc>
        <w:tc>
          <w:tcPr>
            <w:tcW w:w="2027" w:type="dxa"/>
            <w:tcBorders>
              <w:top w:val="single" w:sz="4" w:space="0" w:color="000000"/>
              <w:left w:val="single" w:sz="4" w:space="0" w:color="000000"/>
              <w:bottom w:val="single" w:sz="4" w:space="0" w:color="000000"/>
              <w:right w:val="single" w:sz="4" w:space="0" w:color="000000"/>
            </w:tcBorders>
          </w:tcPr>
          <w:p w:rsidR="00A34F8F" w:rsidRPr="00825EFF" w:rsidRDefault="003208F5" w:rsidP="00A34F8F">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0</w:t>
            </w:r>
          </w:p>
        </w:tc>
        <w:tc>
          <w:tcPr>
            <w:tcW w:w="2381" w:type="dxa"/>
            <w:tcBorders>
              <w:top w:val="single" w:sz="4" w:space="0" w:color="000000"/>
              <w:left w:val="single" w:sz="4" w:space="0" w:color="000000"/>
              <w:bottom w:val="single" w:sz="4" w:space="0" w:color="000000"/>
              <w:right w:val="single" w:sz="4" w:space="0" w:color="000000"/>
            </w:tcBorders>
          </w:tcPr>
          <w:p w:rsidR="00A34F8F" w:rsidRPr="00825EFF" w:rsidRDefault="00A34F8F" w:rsidP="00A34F8F">
            <w:pPr>
              <w:spacing w:after="0" w:line="240" w:lineRule="auto"/>
              <w:jc w:val="center"/>
              <w:rPr>
                <w:sz w:val="24"/>
                <w:szCs w:val="24"/>
              </w:rPr>
            </w:pPr>
            <w:r w:rsidRPr="00825EFF">
              <w:rPr>
                <w:rFonts w:ascii="Times New Roman" w:eastAsia="Times-Roman" w:hAnsi="Times New Roman"/>
                <w:sz w:val="24"/>
                <w:szCs w:val="24"/>
                <w:lang w:val="kk-KZ"/>
              </w:rPr>
              <w:t>Өсіп кетті</w:t>
            </w:r>
          </w:p>
        </w:tc>
      </w:tr>
      <w:tr w:rsidR="00A34F8F" w:rsidRPr="006B30A1" w:rsidTr="002905A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F8F" w:rsidRPr="00825EFF" w:rsidRDefault="00A34F8F" w:rsidP="00A34F8F">
            <w:pPr>
              <w:spacing w:after="0" w:line="240" w:lineRule="auto"/>
              <w:rPr>
                <w:rFonts w:ascii="Times New Roman" w:eastAsia="Times-Roman" w:hAnsi="Times New Roman"/>
                <w:sz w:val="24"/>
                <w:szCs w:val="24"/>
                <w:lang w:val="kk-K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F8F" w:rsidRPr="00825EFF" w:rsidRDefault="00A34F8F" w:rsidP="00A34F8F">
            <w:pPr>
              <w:spacing w:after="0" w:line="240" w:lineRule="auto"/>
              <w:rPr>
                <w:rFonts w:ascii="Times New Roman" w:eastAsia="Times-Roman" w:hAnsi="Times New Roman"/>
                <w:sz w:val="24"/>
                <w:szCs w:val="24"/>
                <w:lang w:val="kk-KZ"/>
              </w:rPr>
            </w:pPr>
          </w:p>
        </w:tc>
        <w:tc>
          <w:tcPr>
            <w:tcW w:w="1375" w:type="dxa"/>
            <w:tcBorders>
              <w:top w:val="single" w:sz="4" w:space="0" w:color="000000"/>
              <w:left w:val="single" w:sz="4" w:space="0" w:color="000000"/>
              <w:bottom w:val="single" w:sz="4" w:space="0" w:color="000000"/>
              <w:right w:val="single" w:sz="4" w:space="0" w:color="000000"/>
            </w:tcBorders>
            <w:hideMark/>
          </w:tcPr>
          <w:p w:rsidR="00A34F8F" w:rsidRPr="00825EFF" w:rsidRDefault="00A34F8F" w:rsidP="00A34F8F">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1</w:t>
            </w:r>
          </w:p>
        </w:tc>
        <w:tc>
          <w:tcPr>
            <w:tcW w:w="2027" w:type="dxa"/>
            <w:tcBorders>
              <w:top w:val="single" w:sz="4" w:space="0" w:color="000000"/>
              <w:left w:val="single" w:sz="4" w:space="0" w:color="000000"/>
              <w:bottom w:val="single" w:sz="4" w:space="0" w:color="000000"/>
              <w:right w:val="single" w:sz="4" w:space="0" w:color="000000"/>
            </w:tcBorders>
          </w:tcPr>
          <w:p w:rsidR="00A34F8F" w:rsidRPr="00825EFF" w:rsidRDefault="003208F5" w:rsidP="00A34F8F">
            <w:pPr>
              <w:autoSpaceDE w:val="0"/>
              <w:autoSpaceDN w:val="0"/>
              <w:adjustRightInd w:val="0"/>
              <w:spacing w:after="0" w:line="240" w:lineRule="auto"/>
              <w:jc w:val="center"/>
              <w:rPr>
                <w:rFonts w:ascii="Times New Roman" w:eastAsia="Times-Roman" w:hAnsi="Times New Roman"/>
                <w:sz w:val="24"/>
                <w:szCs w:val="24"/>
                <w:lang w:val="kk-KZ"/>
              </w:rPr>
            </w:pPr>
            <w:r w:rsidRPr="00825EFF">
              <w:rPr>
                <w:rFonts w:ascii="Times New Roman" w:eastAsia="Times-Roman" w:hAnsi="Times New Roman"/>
                <w:sz w:val="24"/>
                <w:szCs w:val="24"/>
                <w:lang w:val="kk-KZ"/>
              </w:rPr>
              <w:t>0</w:t>
            </w:r>
          </w:p>
        </w:tc>
        <w:tc>
          <w:tcPr>
            <w:tcW w:w="2381" w:type="dxa"/>
            <w:tcBorders>
              <w:top w:val="single" w:sz="4" w:space="0" w:color="000000"/>
              <w:left w:val="single" w:sz="4" w:space="0" w:color="000000"/>
              <w:bottom w:val="single" w:sz="4" w:space="0" w:color="000000"/>
              <w:right w:val="single" w:sz="4" w:space="0" w:color="000000"/>
            </w:tcBorders>
          </w:tcPr>
          <w:p w:rsidR="00A34F8F" w:rsidRPr="00825EFF" w:rsidRDefault="00A34F8F" w:rsidP="00A34F8F">
            <w:pPr>
              <w:spacing w:after="0" w:line="240" w:lineRule="auto"/>
              <w:jc w:val="center"/>
              <w:rPr>
                <w:sz w:val="24"/>
                <w:szCs w:val="24"/>
              </w:rPr>
            </w:pPr>
            <w:r w:rsidRPr="00825EFF">
              <w:rPr>
                <w:rFonts w:ascii="Times New Roman" w:eastAsia="Times-Roman" w:hAnsi="Times New Roman"/>
                <w:sz w:val="24"/>
                <w:szCs w:val="24"/>
                <w:lang w:val="kk-KZ"/>
              </w:rPr>
              <w:t>Өсіп кетті</w:t>
            </w:r>
          </w:p>
        </w:tc>
      </w:tr>
    </w:tbl>
    <w:p w:rsidR="000C184B" w:rsidRPr="006B30A1" w:rsidRDefault="000C184B" w:rsidP="003208F5">
      <w:pPr>
        <w:autoSpaceDE w:val="0"/>
        <w:autoSpaceDN w:val="0"/>
        <w:adjustRightInd w:val="0"/>
        <w:spacing w:after="0" w:line="240" w:lineRule="auto"/>
        <w:ind w:firstLine="709"/>
        <w:jc w:val="both"/>
        <w:rPr>
          <w:rFonts w:ascii="Times New Roman" w:eastAsia="Times-Roman" w:hAnsi="Times New Roman"/>
          <w:sz w:val="32"/>
          <w:szCs w:val="28"/>
          <w:lang w:val="kk-KZ"/>
        </w:rPr>
      </w:pPr>
    </w:p>
    <w:p w:rsidR="002A7555" w:rsidRPr="006B30A1" w:rsidRDefault="002A7555" w:rsidP="0030775D">
      <w:pPr>
        <w:autoSpaceDE w:val="0"/>
        <w:autoSpaceDN w:val="0"/>
        <w:adjustRightInd w:val="0"/>
        <w:spacing w:after="0" w:line="240" w:lineRule="auto"/>
        <w:ind w:firstLine="709"/>
        <w:jc w:val="both"/>
        <w:rPr>
          <w:rFonts w:ascii="Times New Roman" w:eastAsia="Times-Roman" w:hAnsi="Times New Roman"/>
          <w:sz w:val="28"/>
          <w:szCs w:val="28"/>
          <w:lang w:val="kk-KZ"/>
        </w:rPr>
      </w:pPr>
      <w:bookmarkStart w:id="20" w:name="_Hlk120829513"/>
      <w:r w:rsidRPr="006B30A1">
        <w:rPr>
          <w:rFonts w:ascii="Times New Roman" w:eastAsia="Times-Roman" w:hAnsi="Times New Roman"/>
          <w:sz w:val="28"/>
          <w:szCs w:val="28"/>
          <w:lang w:val="kk-KZ"/>
        </w:rPr>
        <w:t xml:space="preserve">Барлық </w:t>
      </w:r>
      <w:r w:rsidR="00CC6549" w:rsidRPr="006B30A1">
        <w:rPr>
          <w:rFonts w:ascii="Times New Roman" w:eastAsia="Times-Roman" w:hAnsi="Times New Roman"/>
          <w:sz w:val="28"/>
          <w:szCs w:val="28"/>
          <w:lang w:val="kk-KZ"/>
        </w:rPr>
        <w:t xml:space="preserve">алынған өсімдік шикізаттарының </w:t>
      </w:r>
      <w:r w:rsidRPr="006B30A1">
        <w:rPr>
          <w:rFonts w:ascii="Times New Roman" w:eastAsia="Times-Roman" w:hAnsi="Times New Roman"/>
          <w:sz w:val="28"/>
          <w:szCs w:val="28"/>
          <w:lang w:val="kk-KZ"/>
        </w:rPr>
        <w:t>су</w:t>
      </w:r>
      <w:r w:rsidR="00CC6549" w:rsidRPr="006B30A1">
        <w:rPr>
          <w:rFonts w:ascii="Times New Roman" w:eastAsia="Times-Roman" w:hAnsi="Times New Roman"/>
          <w:sz w:val="28"/>
          <w:szCs w:val="28"/>
          <w:lang w:val="kk-KZ"/>
        </w:rPr>
        <w:t xml:space="preserve">лы тұнбалары </w:t>
      </w:r>
      <w:r w:rsidRPr="006B30A1">
        <w:rPr>
          <w:rFonts w:ascii="Times New Roman" w:eastAsia="Times-Roman" w:hAnsi="Times New Roman"/>
          <w:sz w:val="28"/>
          <w:szCs w:val="28"/>
          <w:lang w:val="kk-KZ"/>
        </w:rPr>
        <w:t>зерттел</w:t>
      </w:r>
      <w:r w:rsidR="005A2299" w:rsidRPr="006B30A1">
        <w:rPr>
          <w:rFonts w:ascii="Times New Roman" w:eastAsia="Times-Roman" w:hAnsi="Times New Roman"/>
          <w:sz w:val="28"/>
          <w:szCs w:val="28"/>
          <w:lang w:val="kk-KZ"/>
        </w:rPr>
        <w:t>ген</w:t>
      </w:r>
      <w:r w:rsidRPr="006B30A1">
        <w:rPr>
          <w:rFonts w:ascii="Times New Roman" w:eastAsia="Times-Roman" w:hAnsi="Times New Roman"/>
          <w:sz w:val="28"/>
          <w:szCs w:val="28"/>
          <w:lang w:val="kk-KZ"/>
        </w:rPr>
        <w:t xml:space="preserve"> микроорганизмдерге қарсы антагонизм көрсететіні анықталды. </w:t>
      </w:r>
      <w:r w:rsidR="005A2299" w:rsidRPr="006B30A1">
        <w:rPr>
          <w:rFonts w:ascii="Times New Roman" w:eastAsia="Times-Roman" w:hAnsi="Times New Roman"/>
          <w:sz w:val="28"/>
          <w:szCs w:val="28"/>
          <w:lang w:val="kk-KZ"/>
        </w:rPr>
        <w:t>Микроорганизмдерге қарсы ең үлкен антагонизмді көрсететін е</w:t>
      </w:r>
      <w:r w:rsidRPr="006B30A1">
        <w:rPr>
          <w:rFonts w:ascii="Times New Roman" w:eastAsia="Times-Roman" w:hAnsi="Times New Roman"/>
          <w:sz w:val="28"/>
          <w:szCs w:val="28"/>
          <w:lang w:val="kk-KZ"/>
        </w:rPr>
        <w:t>ң тиімді</w:t>
      </w:r>
      <w:r w:rsidR="005A2299" w:rsidRPr="006B30A1">
        <w:rPr>
          <w:rFonts w:ascii="Times New Roman" w:eastAsia="Times-Roman" w:hAnsi="Times New Roman"/>
          <w:sz w:val="28"/>
          <w:szCs w:val="28"/>
          <w:lang w:val="kk-KZ"/>
        </w:rPr>
        <w:t>сі шайқурайдың</w:t>
      </w:r>
      <w:r w:rsidRPr="006B30A1">
        <w:rPr>
          <w:rFonts w:ascii="Times New Roman" w:eastAsia="Times-Roman" w:hAnsi="Times New Roman"/>
          <w:sz w:val="28"/>
          <w:szCs w:val="28"/>
          <w:lang w:val="kk-KZ"/>
        </w:rPr>
        <w:t xml:space="preserve"> 3% </w:t>
      </w:r>
      <w:r w:rsidR="005A2299" w:rsidRPr="006B30A1">
        <w:rPr>
          <w:rFonts w:ascii="Times New Roman" w:eastAsia="Times-Roman" w:hAnsi="Times New Roman"/>
          <w:sz w:val="28"/>
          <w:szCs w:val="28"/>
          <w:lang w:val="kk-KZ"/>
        </w:rPr>
        <w:t>с</w:t>
      </w:r>
      <w:r w:rsidRPr="006B30A1">
        <w:rPr>
          <w:rFonts w:ascii="Times New Roman" w:eastAsia="Times-Roman" w:hAnsi="Times New Roman"/>
          <w:sz w:val="28"/>
          <w:szCs w:val="28"/>
          <w:lang w:val="kk-KZ"/>
        </w:rPr>
        <w:t xml:space="preserve">улы </w:t>
      </w:r>
      <w:r w:rsidR="00CC6549" w:rsidRPr="006B30A1">
        <w:rPr>
          <w:rFonts w:ascii="Times New Roman" w:eastAsia="Times-Roman" w:hAnsi="Times New Roman"/>
          <w:sz w:val="28"/>
          <w:szCs w:val="28"/>
          <w:lang w:val="kk-KZ"/>
        </w:rPr>
        <w:t>тұнбасы</w:t>
      </w:r>
      <w:r w:rsidR="005A2299" w:rsidRPr="006B30A1">
        <w:rPr>
          <w:rFonts w:ascii="Times New Roman" w:eastAsia="Times-Roman" w:hAnsi="Times New Roman"/>
          <w:sz w:val="28"/>
          <w:szCs w:val="28"/>
          <w:lang w:val="kk-KZ"/>
        </w:rPr>
        <w:t xml:space="preserve"> екені анықталды</w:t>
      </w:r>
      <w:r w:rsidR="00673EDA" w:rsidRPr="006B30A1">
        <w:rPr>
          <w:rFonts w:ascii="Times New Roman" w:eastAsia="Times-Roman" w:hAnsi="Times New Roman"/>
          <w:sz w:val="28"/>
          <w:szCs w:val="28"/>
          <w:lang w:val="kk-KZ"/>
        </w:rPr>
        <w:t xml:space="preserve"> </w:t>
      </w:r>
      <w:r w:rsidR="001A074B" w:rsidRPr="006B30A1">
        <w:rPr>
          <w:rFonts w:ascii="Times New Roman" w:hAnsi="Times New Roman"/>
          <w:sz w:val="28"/>
          <w:szCs w:val="28"/>
          <w:lang w:val="kk-KZ"/>
        </w:rPr>
        <w:t>[115</w:t>
      </w:r>
      <w:r w:rsidR="00673EDA" w:rsidRPr="006B30A1">
        <w:rPr>
          <w:rFonts w:ascii="Times New Roman" w:hAnsi="Times New Roman"/>
          <w:sz w:val="28"/>
          <w:szCs w:val="28"/>
          <w:lang w:val="kk-KZ"/>
        </w:rPr>
        <w:t>, 152 б.].</w:t>
      </w:r>
    </w:p>
    <w:bookmarkEnd w:id="20"/>
    <w:p w:rsidR="00FE75C7" w:rsidRPr="006B30A1" w:rsidRDefault="00497965" w:rsidP="00497965">
      <w:pPr>
        <w:autoSpaceDE w:val="0"/>
        <w:autoSpaceDN w:val="0"/>
        <w:adjustRightInd w:val="0"/>
        <w:spacing w:after="0" w:line="240" w:lineRule="auto"/>
        <w:ind w:firstLine="709"/>
        <w:jc w:val="both"/>
        <w:rPr>
          <w:rFonts w:ascii="Times New Roman" w:eastAsia="Times-Roman" w:hAnsi="Times New Roman"/>
          <w:sz w:val="24"/>
          <w:szCs w:val="24"/>
          <w:lang w:val="kk-KZ"/>
        </w:rPr>
      </w:pPr>
      <w:r w:rsidRPr="006B30A1">
        <w:rPr>
          <w:rFonts w:ascii="Times New Roman" w:hAnsi="Times New Roman"/>
          <w:sz w:val="28"/>
          <w:szCs w:val="28"/>
          <w:lang w:val="kk-KZ"/>
        </w:rPr>
        <w:t xml:space="preserve">Дәнді – дақылдардың өсу сапасын, яғни </w:t>
      </w:r>
      <w:r w:rsidRPr="006B30A1">
        <w:rPr>
          <w:rFonts w:ascii="Times New Roman" w:eastAsia="Times-Roman" w:hAnsi="Times New Roman"/>
          <w:sz w:val="28"/>
          <w:szCs w:val="28"/>
          <w:lang w:val="kk-KZ"/>
        </w:rPr>
        <w:t xml:space="preserve">өну қуаты мен </w:t>
      </w:r>
      <w:r w:rsidR="00575847" w:rsidRPr="006B30A1">
        <w:rPr>
          <w:rFonts w:ascii="Times New Roman" w:eastAsia="Times-Roman" w:hAnsi="Times New Roman"/>
          <w:sz w:val="28"/>
          <w:szCs w:val="28"/>
          <w:lang w:val="kk-KZ"/>
        </w:rPr>
        <w:t>ө</w:t>
      </w:r>
      <w:r w:rsidRPr="006B30A1">
        <w:rPr>
          <w:rFonts w:ascii="Times New Roman" w:eastAsia="Times-Roman" w:hAnsi="Times New Roman"/>
          <w:sz w:val="28"/>
          <w:szCs w:val="28"/>
          <w:lang w:val="kk-KZ"/>
        </w:rPr>
        <w:t xml:space="preserve">нгіш қабілетінің </w:t>
      </w:r>
      <w:r w:rsidR="00575847" w:rsidRPr="006B30A1">
        <w:rPr>
          <w:rFonts w:ascii="Times New Roman" w:eastAsia="Times-Roman" w:hAnsi="Times New Roman"/>
          <w:sz w:val="28"/>
          <w:szCs w:val="28"/>
          <w:lang w:val="kk-KZ"/>
        </w:rPr>
        <w:t xml:space="preserve">сапасы </w:t>
      </w:r>
      <w:r w:rsidR="00913DDF" w:rsidRPr="006B30A1">
        <w:rPr>
          <w:rFonts w:ascii="Times New Roman" w:hAnsi="Times New Roman"/>
          <w:sz w:val="28"/>
          <w:szCs w:val="28"/>
          <w:lang w:val="kk-KZ"/>
        </w:rPr>
        <w:t>МЕМСТ</w:t>
      </w:r>
      <w:r w:rsidR="00FE75C7" w:rsidRPr="006B30A1">
        <w:rPr>
          <w:rFonts w:ascii="Times New Roman" w:hAnsi="Times New Roman"/>
          <w:sz w:val="28"/>
          <w:szCs w:val="28"/>
          <w:lang w:val="kk-KZ"/>
        </w:rPr>
        <w:t xml:space="preserve"> 12038-84. «</w:t>
      </w:r>
      <w:r w:rsidR="00575847" w:rsidRPr="006B30A1">
        <w:rPr>
          <w:rFonts w:ascii="Times New Roman" w:hAnsi="Times New Roman"/>
          <w:sz w:val="28"/>
          <w:szCs w:val="28"/>
          <w:lang w:val="kk-KZ"/>
        </w:rPr>
        <w:t>Ауылшаруашылық дақылдардың дәндері</w:t>
      </w:r>
      <w:r w:rsidR="00FE75C7" w:rsidRPr="006B30A1">
        <w:rPr>
          <w:rFonts w:ascii="Times New Roman" w:hAnsi="Times New Roman"/>
          <w:sz w:val="28"/>
          <w:szCs w:val="28"/>
          <w:lang w:val="kk-KZ"/>
        </w:rPr>
        <w:t xml:space="preserve">. </w:t>
      </w:r>
      <w:r w:rsidR="00575847" w:rsidRPr="006B30A1">
        <w:rPr>
          <w:rFonts w:ascii="Times New Roman" w:hAnsi="Times New Roman"/>
          <w:sz w:val="28"/>
          <w:szCs w:val="28"/>
          <w:lang w:val="kk-KZ"/>
        </w:rPr>
        <w:t>Өнгіш қабілетін анықтау әдістері</w:t>
      </w:r>
      <w:r w:rsidR="00FE75C7" w:rsidRPr="006B30A1">
        <w:rPr>
          <w:rFonts w:ascii="Times New Roman" w:hAnsi="Times New Roman"/>
          <w:sz w:val="28"/>
          <w:szCs w:val="28"/>
          <w:lang w:val="kk-KZ"/>
        </w:rPr>
        <w:t>»</w:t>
      </w:r>
      <w:r w:rsidR="00575847" w:rsidRPr="006B30A1">
        <w:rPr>
          <w:rFonts w:ascii="Times New Roman" w:hAnsi="Times New Roman"/>
          <w:sz w:val="28"/>
          <w:szCs w:val="28"/>
          <w:lang w:val="kk-KZ"/>
        </w:rPr>
        <w:t xml:space="preserve"> бойынша анықталды</w:t>
      </w:r>
      <w:r w:rsidR="00FE75C7" w:rsidRPr="006B30A1">
        <w:rPr>
          <w:rStyle w:val="tlid-translation"/>
          <w:rFonts w:ascii="Times New Roman" w:hAnsi="Times New Roman"/>
          <w:sz w:val="28"/>
          <w:szCs w:val="28"/>
          <w:lang w:val="kk-KZ"/>
        </w:rPr>
        <w:t xml:space="preserve">. </w:t>
      </w:r>
      <w:r w:rsidR="00575847" w:rsidRPr="006B30A1">
        <w:rPr>
          <w:rStyle w:val="tlid-translation"/>
          <w:rFonts w:ascii="Times New Roman" w:hAnsi="Times New Roman"/>
          <w:sz w:val="28"/>
          <w:szCs w:val="28"/>
          <w:lang w:val="kk-KZ"/>
        </w:rPr>
        <w:t xml:space="preserve">Зертханалық жағдайда дәннің </w:t>
      </w:r>
      <w:r w:rsidR="00575847" w:rsidRPr="006B30A1">
        <w:rPr>
          <w:rFonts w:ascii="Times New Roman" w:eastAsia="Times-Roman" w:hAnsi="Times New Roman"/>
          <w:sz w:val="28"/>
          <w:szCs w:val="28"/>
          <w:lang w:val="kk-KZ"/>
        </w:rPr>
        <w:t>өну қуаты мен өнгіштігін</w:t>
      </w:r>
      <w:r w:rsidR="00575847" w:rsidRPr="006B30A1">
        <w:rPr>
          <w:rStyle w:val="tlid-translation"/>
          <w:rFonts w:ascii="Times New Roman" w:hAnsi="Times New Roman"/>
          <w:sz w:val="28"/>
          <w:szCs w:val="28"/>
          <w:lang w:val="kk-KZ"/>
        </w:rPr>
        <w:t xml:space="preserve"> анықтау үшін 100 дәннен екі сынама алынады, әр сынама Петри табақшасына салынады. Дақылға байланысты дәндер ылғалданған сүзгі қағазына немесе құмға орналастырылады, кестеде </w:t>
      </w:r>
      <w:r w:rsidR="00A82D4D" w:rsidRPr="006B30A1">
        <w:rPr>
          <w:rStyle w:val="tlid-translation"/>
          <w:rFonts w:ascii="Times New Roman" w:hAnsi="Times New Roman"/>
          <w:sz w:val="28"/>
          <w:szCs w:val="28"/>
          <w:lang w:val="kk-KZ"/>
        </w:rPr>
        <w:t xml:space="preserve">өскіні өсу </w:t>
      </w:r>
      <w:r w:rsidR="00575847" w:rsidRPr="006B30A1">
        <w:rPr>
          <w:rStyle w:val="tlid-translation"/>
          <w:rFonts w:ascii="Times New Roman" w:hAnsi="Times New Roman"/>
          <w:sz w:val="28"/>
          <w:szCs w:val="28"/>
          <w:lang w:val="kk-KZ"/>
        </w:rPr>
        <w:t xml:space="preserve">температурасы, жарықтың болуы, сондай-ақ </w:t>
      </w:r>
      <w:r w:rsidR="00A82D4D" w:rsidRPr="006B30A1">
        <w:rPr>
          <w:rStyle w:val="tlid-translation"/>
          <w:rFonts w:ascii="Times New Roman" w:hAnsi="Times New Roman"/>
          <w:sz w:val="28"/>
          <w:szCs w:val="28"/>
          <w:lang w:val="kk-KZ"/>
        </w:rPr>
        <w:t xml:space="preserve">өнгіш қабілеті </w:t>
      </w:r>
      <w:r w:rsidR="00575847" w:rsidRPr="006B30A1">
        <w:rPr>
          <w:rStyle w:val="tlid-translation"/>
          <w:rFonts w:ascii="Times New Roman" w:hAnsi="Times New Roman"/>
          <w:sz w:val="28"/>
          <w:szCs w:val="28"/>
          <w:lang w:val="kk-KZ"/>
        </w:rPr>
        <w:t>және өну қуатын анықтау мерзімі көрсетіледі.</w:t>
      </w:r>
      <w:r w:rsidR="00FE75C7" w:rsidRPr="006B30A1">
        <w:rPr>
          <w:rFonts w:ascii="Times New Roman" w:hAnsi="Times New Roman"/>
          <w:sz w:val="28"/>
          <w:szCs w:val="28"/>
          <w:lang w:val="kk-KZ"/>
        </w:rPr>
        <w:t xml:space="preserve"> </w:t>
      </w:r>
      <w:r w:rsidR="00E96846" w:rsidRPr="006B30A1">
        <w:rPr>
          <w:rFonts w:ascii="Times New Roman" w:hAnsi="Times New Roman"/>
          <w:sz w:val="28"/>
          <w:szCs w:val="28"/>
          <w:lang w:val="kk-KZ"/>
        </w:rPr>
        <w:t>11,12,13</w:t>
      </w:r>
      <w:r w:rsidR="00FE75C7" w:rsidRPr="006B30A1">
        <w:rPr>
          <w:rFonts w:ascii="Times New Roman" w:hAnsi="Times New Roman"/>
          <w:sz w:val="28"/>
          <w:szCs w:val="28"/>
          <w:lang w:val="kk-KZ"/>
        </w:rPr>
        <w:t xml:space="preserve"> - кесте</w:t>
      </w:r>
      <w:r w:rsidR="00E96846" w:rsidRPr="006B30A1">
        <w:rPr>
          <w:rFonts w:ascii="Times New Roman" w:hAnsi="Times New Roman"/>
          <w:sz w:val="28"/>
          <w:szCs w:val="28"/>
          <w:lang w:val="kk-KZ"/>
        </w:rPr>
        <w:t>лер</w:t>
      </w:r>
      <w:r w:rsidR="00FE75C7" w:rsidRPr="006B30A1">
        <w:rPr>
          <w:rFonts w:ascii="Times New Roman" w:hAnsi="Times New Roman"/>
          <w:sz w:val="28"/>
          <w:szCs w:val="28"/>
          <w:lang w:val="kk-KZ"/>
        </w:rPr>
        <w:t>де ә</w:t>
      </w:r>
      <w:r w:rsidR="00FE75C7" w:rsidRPr="006B30A1">
        <w:rPr>
          <w:rFonts w:ascii="Times New Roman" w:eastAsia="Times-Roman" w:hAnsi="Times New Roman"/>
          <w:sz w:val="28"/>
          <w:szCs w:val="28"/>
          <w:lang w:val="kk-KZ"/>
        </w:rPr>
        <w:t xml:space="preserve">р түрлі өсімдіктердің сулы </w:t>
      </w:r>
      <w:r w:rsidR="009E3867" w:rsidRPr="006B30A1">
        <w:rPr>
          <w:rFonts w:ascii="Times New Roman" w:eastAsia="Times-Roman" w:hAnsi="Times New Roman"/>
          <w:sz w:val="28"/>
          <w:szCs w:val="28"/>
          <w:lang w:val="kk-KZ"/>
        </w:rPr>
        <w:t>тұнбаларының</w:t>
      </w:r>
      <w:r w:rsidR="00FE75C7" w:rsidRPr="006B30A1">
        <w:rPr>
          <w:rFonts w:ascii="Times New Roman" w:eastAsia="Times-Roman" w:hAnsi="Times New Roman"/>
          <w:sz w:val="28"/>
          <w:szCs w:val="28"/>
          <w:lang w:val="kk-KZ"/>
        </w:rPr>
        <w:t xml:space="preserve"> </w:t>
      </w:r>
      <w:r w:rsidR="00A82D4D" w:rsidRPr="006B30A1">
        <w:rPr>
          <w:rFonts w:ascii="Times New Roman" w:eastAsia="Times-Roman" w:hAnsi="Times New Roman"/>
          <w:sz w:val="28"/>
          <w:szCs w:val="28"/>
          <w:lang w:val="kk-KZ"/>
        </w:rPr>
        <w:t xml:space="preserve">жасыл </w:t>
      </w:r>
      <w:r w:rsidR="00FE75C7" w:rsidRPr="006B30A1">
        <w:rPr>
          <w:rFonts w:ascii="Times New Roman" w:eastAsia="Times-Bold" w:hAnsi="Times New Roman"/>
          <w:bCs/>
          <w:sz w:val="28"/>
          <w:szCs w:val="28"/>
          <w:lang w:val="kk-KZ"/>
        </w:rPr>
        <w:t>қарақұмық</w:t>
      </w:r>
      <w:r w:rsidR="00FE75C7" w:rsidRPr="006B30A1">
        <w:rPr>
          <w:rFonts w:ascii="Times New Roman" w:eastAsia="Times-Roman" w:hAnsi="Times New Roman"/>
          <w:sz w:val="28"/>
          <w:szCs w:val="28"/>
          <w:lang w:val="kk-KZ"/>
        </w:rPr>
        <w:t xml:space="preserve"> дәннің өнгіш қабілеті мен өну қуатына әсері көрсетілген.</w:t>
      </w:r>
    </w:p>
    <w:p w:rsidR="00FE75C7" w:rsidRPr="006B30A1" w:rsidRDefault="00FE75C7" w:rsidP="00FE75C7">
      <w:pPr>
        <w:spacing w:after="0" w:line="240" w:lineRule="auto"/>
        <w:ind w:firstLine="709"/>
        <w:jc w:val="both"/>
        <w:rPr>
          <w:rFonts w:ascii="Times New Roman" w:eastAsia="Times-Roman" w:hAnsi="Times New Roman"/>
          <w:sz w:val="28"/>
          <w:szCs w:val="28"/>
          <w:lang w:val="kk-KZ"/>
        </w:rPr>
      </w:pPr>
    </w:p>
    <w:p w:rsidR="00FE75C7" w:rsidRPr="006B30A1" w:rsidRDefault="00493742" w:rsidP="000C184B">
      <w:pPr>
        <w:autoSpaceDE w:val="0"/>
        <w:autoSpaceDN w:val="0"/>
        <w:adjustRightInd w:val="0"/>
        <w:spacing w:after="0" w:line="240" w:lineRule="auto"/>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К</w:t>
      </w:r>
      <w:r w:rsidR="00847B12" w:rsidRPr="006B30A1">
        <w:rPr>
          <w:rFonts w:ascii="Times New Roman" w:eastAsia="Times-Roman" w:hAnsi="Times New Roman"/>
          <w:sz w:val="28"/>
          <w:szCs w:val="28"/>
          <w:lang w:val="kk-KZ"/>
        </w:rPr>
        <w:t>есте</w:t>
      </w:r>
      <w:r w:rsidR="00C62859" w:rsidRPr="006B30A1">
        <w:rPr>
          <w:rFonts w:ascii="Times New Roman" w:eastAsia="Times-Roman" w:hAnsi="Times New Roman"/>
          <w:sz w:val="28"/>
          <w:szCs w:val="28"/>
          <w:lang w:val="kk-KZ"/>
        </w:rPr>
        <w:t xml:space="preserve"> </w:t>
      </w:r>
      <w:r w:rsidR="00E96846" w:rsidRPr="006B30A1">
        <w:rPr>
          <w:rFonts w:ascii="Times New Roman" w:eastAsia="Times-Roman" w:hAnsi="Times New Roman"/>
          <w:sz w:val="28"/>
          <w:szCs w:val="28"/>
          <w:lang w:val="kk-KZ"/>
        </w:rPr>
        <w:t>11</w:t>
      </w:r>
      <w:r w:rsidRPr="006B30A1">
        <w:rPr>
          <w:rFonts w:ascii="Times New Roman" w:eastAsia="Times-Roman" w:hAnsi="Times New Roman"/>
          <w:sz w:val="28"/>
          <w:szCs w:val="28"/>
          <w:lang w:val="kk-KZ"/>
        </w:rPr>
        <w:t xml:space="preserve"> –</w:t>
      </w:r>
      <w:r w:rsidR="00847B12" w:rsidRPr="006B30A1">
        <w:rPr>
          <w:rFonts w:ascii="Times New Roman" w:eastAsia="Times-Roman" w:hAnsi="Times New Roman"/>
          <w:sz w:val="28"/>
          <w:szCs w:val="28"/>
          <w:lang w:val="kk-KZ"/>
        </w:rPr>
        <w:t xml:space="preserve"> Әр </w:t>
      </w:r>
      <w:r w:rsidR="00FE75C7" w:rsidRPr="006B30A1">
        <w:rPr>
          <w:rFonts w:ascii="Times New Roman" w:eastAsia="Times-Roman" w:hAnsi="Times New Roman"/>
          <w:sz w:val="28"/>
          <w:szCs w:val="28"/>
          <w:lang w:val="kk-KZ"/>
        </w:rPr>
        <w:t xml:space="preserve">түрлі </w:t>
      </w:r>
      <w:r w:rsidR="0051508B" w:rsidRPr="006B30A1">
        <w:rPr>
          <w:rFonts w:ascii="Times New Roman" w:eastAsia="Times-Roman" w:hAnsi="Times New Roman"/>
          <w:sz w:val="28"/>
          <w:szCs w:val="28"/>
          <w:lang w:val="kk-KZ"/>
        </w:rPr>
        <w:t xml:space="preserve">концентрациядағы шайқурай сулы </w:t>
      </w:r>
      <w:r w:rsidR="009E3867" w:rsidRPr="006B30A1">
        <w:rPr>
          <w:rFonts w:ascii="Times New Roman" w:eastAsia="Times-Roman" w:hAnsi="Times New Roman"/>
          <w:sz w:val="28"/>
          <w:szCs w:val="28"/>
          <w:lang w:val="kk-KZ"/>
        </w:rPr>
        <w:t>тұнбаларының</w:t>
      </w:r>
      <w:r w:rsidR="0051508B" w:rsidRPr="006B30A1">
        <w:rPr>
          <w:rFonts w:ascii="Times New Roman" w:eastAsia="Times-Roman" w:hAnsi="Times New Roman"/>
          <w:sz w:val="28"/>
          <w:szCs w:val="28"/>
          <w:lang w:val="kk-KZ"/>
        </w:rPr>
        <w:t xml:space="preserve"> </w:t>
      </w:r>
      <w:r w:rsidR="00FE75C7" w:rsidRPr="006B30A1">
        <w:rPr>
          <w:rFonts w:ascii="Times New Roman" w:eastAsia="Times-Bold" w:hAnsi="Times New Roman"/>
          <w:bCs/>
          <w:sz w:val="28"/>
          <w:szCs w:val="28"/>
          <w:lang w:val="kk-KZ"/>
        </w:rPr>
        <w:t>қарақұмық</w:t>
      </w:r>
      <w:r w:rsidR="00FE75C7" w:rsidRPr="006B30A1">
        <w:rPr>
          <w:rFonts w:ascii="Times New Roman" w:eastAsia="Times-Roman" w:hAnsi="Times New Roman"/>
          <w:sz w:val="28"/>
          <w:szCs w:val="28"/>
          <w:lang w:val="kk-KZ"/>
        </w:rPr>
        <w:t xml:space="preserve"> дәннің өнгіш қабілеті мен өну қуатына әсері</w:t>
      </w:r>
    </w:p>
    <w:p w:rsidR="002905A7" w:rsidRPr="006B30A1" w:rsidRDefault="002905A7" w:rsidP="000C184B">
      <w:pPr>
        <w:autoSpaceDE w:val="0"/>
        <w:autoSpaceDN w:val="0"/>
        <w:adjustRightInd w:val="0"/>
        <w:spacing w:after="0" w:line="240" w:lineRule="auto"/>
        <w:jc w:val="both"/>
        <w:rPr>
          <w:rFonts w:ascii="Times New Roman" w:eastAsia="Times-Roman" w:hAnsi="Times New Roman"/>
          <w:sz w:val="28"/>
          <w:szCs w:val="28"/>
          <w:lang w:val="kk-KZ"/>
        </w:rPr>
      </w:pPr>
    </w:p>
    <w:tbl>
      <w:tblPr>
        <w:tblW w:w="9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1673"/>
        <w:gridCol w:w="1318"/>
        <w:gridCol w:w="851"/>
        <w:gridCol w:w="853"/>
        <w:gridCol w:w="1062"/>
      </w:tblGrid>
      <w:tr w:rsidR="0051508B" w:rsidRPr="006B30A1" w:rsidTr="000C184B">
        <w:trPr>
          <w:trHeight w:val="562"/>
        </w:trPr>
        <w:tc>
          <w:tcPr>
            <w:tcW w:w="3964" w:type="dxa"/>
            <w:vMerge w:val="restart"/>
          </w:tcPr>
          <w:p w:rsidR="0051508B" w:rsidRPr="006B30A1" w:rsidRDefault="0051508B" w:rsidP="000C184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Әр түрлі концентрациядағы шайқурай сулы </w:t>
            </w:r>
            <w:r w:rsidR="009E3867" w:rsidRPr="006B30A1">
              <w:rPr>
                <w:rFonts w:ascii="Times New Roman" w:eastAsia="Times-Roman" w:hAnsi="Times New Roman"/>
                <w:sz w:val="24"/>
                <w:szCs w:val="28"/>
                <w:lang w:val="kk-KZ"/>
              </w:rPr>
              <w:t>тұнбалары</w:t>
            </w:r>
          </w:p>
          <w:p w:rsidR="0051508B" w:rsidRPr="006B30A1" w:rsidRDefault="0051508B" w:rsidP="000C184B">
            <w:pPr>
              <w:autoSpaceDE w:val="0"/>
              <w:autoSpaceDN w:val="0"/>
              <w:adjustRightInd w:val="0"/>
              <w:spacing w:after="0" w:line="240" w:lineRule="auto"/>
              <w:jc w:val="center"/>
              <w:rPr>
                <w:rFonts w:ascii="Times New Roman" w:eastAsia="Times-Roman" w:hAnsi="Times New Roman"/>
                <w:sz w:val="24"/>
                <w:szCs w:val="24"/>
                <w:lang w:val="kk-KZ"/>
              </w:rPr>
            </w:pPr>
          </w:p>
        </w:tc>
        <w:tc>
          <w:tcPr>
            <w:tcW w:w="1673" w:type="dxa"/>
            <w:vMerge w:val="restart"/>
          </w:tcPr>
          <w:p w:rsidR="0051508B" w:rsidRPr="006B30A1" w:rsidRDefault="0051508B" w:rsidP="000C184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Өскінін өсіруден бастап есептеуге дейінгі күн саны </w:t>
            </w:r>
          </w:p>
        </w:tc>
        <w:tc>
          <w:tcPr>
            <w:tcW w:w="1318" w:type="dxa"/>
            <w:vMerge w:val="restart"/>
          </w:tcPr>
          <w:p w:rsidR="0051508B" w:rsidRPr="006B30A1" w:rsidRDefault="0051508B" w:rsidP="000C184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Дәннің бақылау сынамасы</w:t>
            </w:r>
          </w:p>
          <w:p w:rsidR="0051508B" w:rsidRPr="006B30A1" w:rsidRDefault="0051508B" w:rsidP="000C184B">
            <w:pPr>
              <w:autoSpaceDE w:val="0"/>
              <w:autoSpaceDN w:val="0"/>
              <w:adjustRightInd w:val="0"/>
              <w:spacing w:after="0" w:line="240" w:lineRule="auto"/>
              <w:jc w:val="center"/>
              <w:rPr>
                <w:rFonts w:ascii="Times New Roman" w:eastAsia="Times-Roman" w:hAnsi="Times New Roman"/>
                <w:sz w:val="24"/>
                <w:szCs w:val="24"/>
              </w:rPr>
            </w:pPr>
          </w:p>
        </w:tc>
        <w:tc>
          <w:tcPr>
            <w:tcW w:w="1704" w:type="dxa"/>
            <w:gridSpan w:val="2"/>
          </w:tcPr>
          <w:p w:rsidR="0051508B" w:rsidRPr="006B30A1" w:rsidRDefault="0051508B" w:rsidP="000C184B">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lang w:val="kk-KZ"/>
              </w:rPr>
              <w:t>Сынамалар</w:t>
            </w:r>
          </w:p>
        </w:tc>
        <w:tc>
          <w:tcPr>
            <w:tcW w:w="1062" w:type="dxa"/>
            <w:vMerge w:val="restart"/>
          </w:tcPr>
          <w:p w:rsidR="0051508B" w:rsidRPr="006B30A1" w:rsidRDefault="0051508B" w:rsidP="000C184B">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lang w:val="kk-KZ"/>
              </w:rPr>
              <w:t xml:space="preserve">Орташа </w:t>
            </w:r>
            <w:r w:rsidRPr="006B30A1">
              <w:rPr>
                <w:rFonts w:ascii="Times New Roman" w:eastAsia="Times-Roman" w:hAnsi="Times New Roman"/>
                <w:sz w:val="24"/>
                <w:szCs w:val="24"/>
              </w:rPr>
              <w:t xml:space="preserve">% </w:t>
            </w:r>
          </w:p>
        </w:tc>
      </w:tr>
      <w:tr w:rsidR="0051508B" w:rsidRPr="006B30A1" w:rsidTr="000C184B">
        <w:trPr>
          <w:trHeight w:val="1002"/>
        </w:trPr>
        <w:tc>
          <w:tcPr>
            <w:tcW w:w="3964" w:type="dxa"/>
            <w:vMerge/>
          </w:tcPr>
          <w:p w:rsidR="0051508B" w:rsidRPr="006B30A1" w:rsidRDefault="0051508B" w:rsidP="00987FB4">
            <w:pPr>
              <w:autoSpaceDE w:val="0"/>
              <w:autoSpaceDN w:val="0"/>
              <w:adjustRightInd w:val="0"/>
              <w:spacing w:after="0" w:line="240" w:lineRule="auto"/>
              <w:jc w:val="both"/>
              <w:rPr>
                <w:rFonts w:ascii="Times New Roman" w:eastAsia="Times-Roman" w:hAnsi="Times New Roman"/>
                <w:sz w:val="24"/>
                <w:szCs w:val="24"/>
              </w:rPr>
            </w:pPr>
          </w:p>
        </w:tc>
        <w:tc>
          <w:tcPr>
            <w:tcW w:w="1673" w:type="dxa"/>
            <w:vMerge/>
          </w:tcPr>
          <w:p w:rsidR="0051508B" w:rsidRPr="006B30A1" w:rsidRDefault="0051508B" w:rsidP="00987FB4">
            <w:pPr>
              <w:autoSpaceDE w:val="0"/>
              <w:autoSpaceDN w:val="0"/>
              <w:adjustRightInd w:val="0"/>
              <w:spacing w:after="0" w:line="240" w:lineRule="auto"/>
              <w:jc w:val="both"/>
              <w:rPr>
                <w:rFonts w:ascii="Times New Roman" w:eastAsia="Times-Roman" w:hAnsi="Times New Roman"/>
                <w:sz w:val="24"/>
                <w:szCs w:val="24"/>
              </w:rPr>
            </w:pPr>
          </w:p>
        </w:tc>
        <w:tc>
          <w:tcPr>
            <w:tcW w:w="1318" w:type="dxa"/>
            <w:vMerge/>
          </w:tcPr>
          <w:p w:rsidR="0051508B" w:rsidRPr="006B30A1" w:rsidRDefault="0051508B" w:rsidP="00987FB4">
            <w:pPr>
              <w:autoSpaceDE w:val="0"/>
              <w:autoSpaceDN w:val="0"/>
              <w:adjustRightInd w:val="0"/>
              <w:spacing w:after="0" w:line="240" w:lineRule="auto"/>
              <w:jc w:val="both"/>
              <w:rPr>
                <w:rFonts w:ascii="Times New Roman" w:eastAsia="Times-Roman" w:hAnsi="Times New Roman"/>
                <w:sz w:val="24"/>
                <w:szCs w:val="24"/>
              </w:rPr>
            </w:pPr>
          </w:p>
        </w:tc>
        <w:tc>
          <w:tcPr>
            <w:tcW w:w="851" w:type="dxa"/>
          </w:tcPr>
          <w:p w:rsidR="0051508B" w:rsidRPr="006B30A1" w:rsidRDefault="0051508B" w:rsidP="00987FB4">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1</w:t>
            </w:r>
          </w:p>
        </w:tc>
        <w:tc>
          <w:tcPr>
            <w:tcW w:w="853" w:type="dxa"/>
          </w:tcPr>
          <w:p w:rsidR="0051508B" w:rsidRPr="006B30A1" w:rsidRDefault="0051508B" w:rsidP="00987FB4">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2</w:t>
            </w:r>
          </w:p>
        </w:tc>
        <w:tc>
          <w:tcPr>
            <w:tcW w:w="1062" w:type="dxa"/>
            <w:vMerge/>
          </w:tcPr>
          <w:p w:rsidR="0051508B" w:rsidRPr="006B30A1" w:rsidRDefault="0051508B" w:rsidP="00987FB4">
            <w:pPr>
              <w:autoSpaceDE w:val="0"/>
              <w:autoSpaceDN w:val="0"/>
              <w:adjustRightInd w:val="0"/>
              <w:spacing w:after="0" w:line="240" w:lineRule="auto"/>
              <w:jc w:val="both"/>
              <w:rPr>
                <w:rFonts w:ascii="Times New Roman" w:eastAsia="Times-Roman" w:hAnsi="Times New Roman"/>
                <w:sz w:val="24"/>
                <w:szCs w:val="24"/>
              </w:rPr>
            </w:pPr>
          </w:p>
        </w:tc>
      </w:tr>
      <w:tr w:rsidR="0051508B" w:rsidRPr="006B30A1" w:rsidTr="000C184B">
        <w:tc>
          <w:tcPr>
            <w:tcW w:w="3964" w:type="dxa"/>
          </w:tcPr>
          <w:p w:rsidR="00F47522" w:rsidRPr="006B30A1" w:rsidRDefault="00F47522" w:rsidP="00F47522">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1</w:t>
            </w:r>
          </w:p>
        </w:tc>
        <w:tc>
          <w:tcPr>
            <w:tcW w:w="1673" w:type="dxa"/>
          </w:tcPr>
          <w:p w:rsidR="00F47522" w:rsidRPr="006B30A1" w:rsidRDefault="00F47522" w:rsidP="00F47522">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2</w:t>
            </w:r>
          </w:p>
        </w:tc>
        <w:tc>
          <w:tcPr>
            <w:tcW w:w="1318" w:type="dxa"/>
          </w:tcPr>
          <w:p w:rsidR="00F47522" w:rsidRPr="006B30A1" w:rsidRDefault="00F47522" w:rsidP="00F47522">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3</w:t>
            </w:r>
          </w:p>
        </w:tc>
        <w:tc>
          <w:tcPr>
            <w:tcW w:w="851" w:type="dxa"/>
          </w:tcPr>
          <w:p w:rsidR="00F47522" w:rsidRPr="006B30A1" w:rsidRDefault="00F47522" w:rsidP="00F47522">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4</w:t>
            </w:r>
          </w:p>
        </w:tc>
        <w:tc>
          <w:tcPr>
            <w:tcW w:w="853" w:type="dxa"/>
          </w:tcPr>
          <w:p w:rsidR="00F47522" w:rsidRPr="006B30A1" w:rsidRDefault="00F47522" w:rsidP="00F47522">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5</w:t>
            </w:r>
          </w:p>
        </w:tc>
        <w:tc>
          <w:tcPr>
            <w:tcW w:w="1062" w:type="dxa"/>
          </w:tcPr>
          <w:p w:rsidR="00F47522" w:rsidRPr="006B30A1" w:rsidRDefault="00F47522" w:rsidP="00F47522">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6</w:t>
            </w:r>
          </w:p>
        </w:tc>
      </w:tr>
      <w:tr w:rsidR="00847B12" w:rsidRPr="00276B87" w:rsidTr="000C184B">
        <w:tc>
          <w:tcPr>
            <w:tcW w:w="9721" w:type="dxa"/>
            <w:gridSpan w:val="6"/>
          </w:tcPr>
          <w:p w:rsidR="005A111E" w:rsidRPr="006B30A1" w:rsidRDefault="00847B12" w:rsidP="00987FB4">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Өну қуатын есептеу мерзіміне дейінгі қалыпты өнген дәндер  </w:t>
            </w:r>
            <w:r w:rsidR="005A111E" w:rsidRPr="006B30A1">
              <w:rPr>
                <w:rFonts w:ascii="Times New Roman" w:eastAsia="Times-Roman" w:hAnsi="Times New Roman"/>
                <w:sz w:val="24"/>
                <w:szCs w:val="24"/>
                <w:lang w:val="kk-KZ"/>
              </w:rPr>
              <w:t xml:space="preserve">/ </w:t>
            </w:r>
          </w:p>
          <w:p w:rsidR="00847B12" w:rsidRPr="006B30A1" w:rsidRDefault="005A111E" w:rsidP="00987FB4">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Өнгіш қабілетін есептеу мерзіміне дейінгі қалыпты өскен дәндер</w:t>
            </w:r>
          </w:p>
        </w:tc>
      </w:tr>
      <w:tr w:rsidR="0051508B" w:rsidRPr="006B30A1" w:rsidTr="00276B87">
        <w:tc>
          <w:tcPr>
            <w:tcW w:w="3964" w:type="dxa"/>
            <w:tcBorders>
              <w:bottom w:val="nil"/>
            </w:tcBorders>
          </w:tcPr>
          <w:p w:rsidR="00A53A2D" w:rsidRPr="006B30A1" w:rsidRDefault="005A111E" w:rsidP="005A111E">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1</w:t>
            </w:r>
            <w:r w:rsidR="00A53A2D" w:rsidRPr="006B30A1">
              <w:rPr>
                <w:rFonts w:ascii="Times New Roman" w:eastAsia="Times-Roman" w:hAnsi="Times New Roman"/>
                <w:sz w:val="24"/>
                <w:szCs w:val="24"/>
              </w:rPr>
              <w:t xml:space="preserve">% шайқурай </w:t>
            </w:r>
            <w:r w:rsidR="00A53A2D" w:rsidRPr="006B30A1">
              <w:rPr>
                <w:rFonts w:ascii="Times New Roman" w:eastAsia="Times-Roman" w:hAnsi="Times New Roman"/>
                <w:sz w:val="24"/>
                <w:szCs w:val="24"/>
                <w:lang w:val="kk-KZ"/>
              </w:rPr>
              <w:t xml:space="preserve">сулы </w:t>
            </w:r>
            <w:r w:rsidR="009E3867" w:rsidRPr="006B30A1">
              <w:rPr>
                <w:rFonts w:ascii="Times New Roman" w:eastAsia="Times-Roman" w:hAnsi="Times New Roman"/>
                <w:sz w:val="24"/>
                <w:szCs w:val="24"/>
                <w:lang w:val="kk-KZ"/>
              </w:rPr>
              <w:t>тұнбасы</w:t>
            </w:r>
          </w:p>
          <w:p w:rsidR="005A111E" w:rsidRPr="006B30A1" w:rsidRDefault="005A111E" w:rsidP="0051508B">
            <w:pPr>
              <w:autoSpaceDE w:val="0"/>
              <w:autoSpaceDN w:val="0"/>
              <w:adjustRightInd w:val="0"/>
              <w:spacing w:after="0" w:line="240" w:lineRule="auto"/>
              <w:jc w:val="center"/>
              <w:rPr>
                <w:rFonts w:ascii="Times New Roman" w:eastAsia="Times-Roman" w:hAnsi="Times New Roman"/>
                <w:sz w:val="24"/>
                <w:szCs w:val="24"/>
                <w:lang w:val="kk-KZ"/>
              </w:rPr>
            </w:pPr>
            <w:r w:rsidRPr="006B30A1">
              <w:rPr>
                <w:noProof/>
              </w:rPr>
              <w:drawing>
                <wp:inline distT="0" distB="0" distL="0" distR="0" wp14:anchorId="6B12EF76" wp14:editId="50796DD7">
                  <wp:extent cx="1308100" cy="1219200"/>
                  <wp:effectExtent l="0" t="0" r="6350" b="0"/>
                  <wp:docPr id="159" name="Рисунок 159"/>
                  <wp:cNvGraphicFramePr/>
                  <a:graphic xmlns:a="http://schemas.openxmlformats.org/drawingml/2006/main">
                    <a:graphicData uri="http://schemas.openxmlformats.org/drawingml/2006/picture">
                      <pic:pic xmlns:pic="http://schemas.openxmlformats.org/drawingml/2006/picture">
                        <pic:nvPicPr>
                          <pic:cNvPr id="130" name="Рисунок 130"/>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0483" cy="1240062"/>
                          </a:xfrm>
                          <a:prstGeom prst="rect">
                            <a:avLst/>
                          </a:prstGeom>
                          <a:noFill/>
                          <a:ln>
                            <a:noFill/>
                          </a:ln>
                        </pic:spPr>
                      </pic:pic>
                    </a:graphicData>
                  </a:graphic>
                </wp:inline>
              </w:drawing>
            </w:r>
          </w:p>
        </w:tc>
        <w:tc>
          <w:tcPr>
            <w:tcW w:w="1673" w:type="dxa"/>
            <w:tcBorders>
              <w:bottom w:val="nil"/>
            </w:tcBorders>
          </w:tcPr>
          <w:p w:rsidR="00A53A2D" w:rsidRPr="006B30A1" w:rsidRDefault="00A53A2D" w:rsidP="00A53A2D">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1</w:t>
            </w:r>
            <w:r w:rsidR="005A111E" w:rsidRPr="006B30A1">
              <w:rPr>
                <w:rFonts w:ascii="Times New Roman" w:eastAsia="Times-Roman" w:hAnsi="Times New Roman"/>
                <w:sz w:val="24"/>
                <w:szCs w:val="24"/>
                <w:lang w:val="kk-KZ"/>
              </w:rPr>
              <w:t>/4</w:t>
            </w:r>
          </w:p>
        </w:tc>
        <w:tc>
          <w:tcPr>
            <w:tcW w:w="1318" w:type="dxa"/>
            <w:tcBorders>
              <w:bottom w:val="nil"/>
            </w:tcBorders>
          </w:tcPr>
          <w:p w:rsidR="00A53A2D" w:rsidRPr="006B30A1" w:rsidRDefault="00A53A2D" w:rsidP="00A53A2D">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53</w:t>
            </w:r>
            <w:r w:rsidR="005A111E" w:rsidRPr="006B30A1">
              <w:rPr>
                <w:rFonts w:ascii="Times New Roman" w:eastAsia="Times-Roman" w:hAnsi="Times New Roman"/>
                <w:sz w:val="24"/>
                <w:szCs w:val="24"/>
                <w:lang w:val="kk-KZ"/>
              </w:rPr>
              <w:t>/80</w:t>
            </w:r>
          </w:p>
        </w:tc>
        <w:tc>
          <w:tcPr>
            <w:tcW w:w="851" w:type="dxa"/>
            <w:tcBorders>
              <w:bottom w:val="nil"/>
            </w:tcBorders>
          </w:tcPr>
          <w:p w:rsidR="00A53A2D" w:rsidRPr="006B30A1" w:rsidRDefault="00A53A2D" w:rsidP="00A53A2D">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51</w:t>
            </w:r>
            <w:r w:rsidR="005A111E" w:rsidRPr="006B30A1">
              <w:rPr>
                <w:rFonts w:ascii="Times New Roman" w:eastAsia="Times-Roman" w:hAnsi="Times New Roman"/>
                <w:sz w:val="24"/>
                <w:szCs w:val="24"/>
                <w:lang w:val="kk-KZ"/>
              </w:rPr>
              <w:t>/78</w:t>
            </w:r>
          </w:p>
        </w:tc>
        <w:tc>
          <w:tcPr>
            <w:tcW w:w="853" w:type="dxa"/>
            <w:tcBorders>
              <w:bottom w:val="nil"/>
            </w:tcBorders>
          </w:tcPr>
          <w:p w:rsidR="00A53A2D" w:rsidRPr="006B30A1" w:rsidRDefault="00A53A2D" w:rsidP="00A53A2D">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w:t>
            </w:r>
            <w:r w:rsidR="005A111E" w:rsidRPr="006B30A1">
              <w:rPr>
                <w:rFonts w:ascii="Times New Roman" w:eastAsia="Times-Roman" w:hAnsi="Times New Roman"/>
                <w:sz w:val="24"/>
                <w:szCs w:val="24"/>
                <w:lang w:val="kk-KZ"/>
              </w:rPr>
              <w:t>3/76</w:t>
            </w:r>
          </w:p>
        </w:tc>
        <w:tc>
          <w:tcPr>
            <w:tcW w:w="1062" w:type="dxa"/>
            <w:tcBorders>
              <w:bottom w:val="nil"/>
            </w:tcBorders>
          </w:tcPr>
          <w:p w:rsidR="00A53A2D" w:rsidRPr="006B30A1" w:rsidRDefault="00A53A2D" w:rsidP="00A53A2D">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52</w:t>
            </w:r>
            <w:r w:rsidR="005A111E" w:rsidRPr="006B30A1">
              <w:rPr>
                <w:rFonts w:ascii="Times New Roman" w:eastAsia="Times-Roman" w:hAnsi="Times New Roman"/>
                <w:sz w:val="24"/>
                <w:szCs w:val="24"/>
                <w:lang w:val="kk-KZ"/>
              </w:rPr>
              <w:t>/</w:t>
            </w:r>
            <w:r w:rsidR="00277EB9" w:rsidRPr="006B30A1">
              <w:rPr>
                <w:rFonts w:ascii="Times New Roman" w:eastAsia="Times-Roman" w:hAnsi="Times New Roman"/>
                <w:sz w:val="24"/>
                <w:szCs w:val="24"/>
                <w:lang w:val="kk-KZ"/>
              </w:rPr>
              <w:t>80</w:t>
            </w:r>
          </w:p>
        </w:tc>
      </w:tr>
      <w:tr w:rsidR="002F7BC2" w:rsidRPr="006B30A1" w:rsidTr="002709A4">
        <w:tc>
          <w:tcPr>
            <w:tcW w:w="9721" w:type="dxa"/>
            <w:gridSpan w:val="6"/>
            <w:tcBorders>
              <w:top w:val="nil"/>
              <w:left w:val="nil"/>
              <w:bottom w:val="single" w:sz="4" w:space="0" w:color="auto"/>
              <w:right w:val="nil"/>
            </w:tcBorders>
          </w:tcPr>
          <w:p w:rsidR="002F7BC2" w:rsidRDefault="002F7BC2" w:rsidP="002F7BC2">
            <w:pPr>
              <w:autoSpaceDE w:val="0"/>
              <w:autoSpaceDN w:val="0"/>
              <w:adjustRightInd w:val="0"/>
              <w:spacing w:after="0" w:line="240" w:lineRule="auto"/>
              <w:rPr>
                <w:rFonts w:ascii="Times New Roman" w:eastAsia="Times-Roman" w:hAnsi="Times New Roman"/>
                <w:sz w:val="28"/>
                <w:szCs w:val="24"/>
                <w:lang w:val="kk-KZ"/>
              </w:rPr>
            </w:pPr>
            <w:r>
              <w:rPr>
                <w:rFonts w:ascii="Times New Roman" w:eastAsia="Times-Roman" w:hAnsi="Times New Roman"/>
                <w:sz w:val="28"/>
                <w:szCs w:val="24"/>
              </w:rPr>
              <w:lastRenderedPageBreak/>
              <w:t>11-кесте</w:t>
            </w:r>
            <w:r>
              <w:rPr>
                <w:rFonts w:ascii="Times New Roman" w:eastAsia="Times-Roman" w:hAnsi="Times New Roman"/>
                <w:sz w:val="28"/>
                <w:szCs w:val="24"/>
                <w:lang w:val="kk-KZ"/>
              </w:rPr>
              <w:t>нің жалғасы</w:t>
            </w:r>
          </w:p>
          <w:p w:rsidR="00276B87" w:rsidRPr="002F7BC2" w:rsidRDefault="00276B87" w:rsidP="002F7BC2">
            <w:pPr>
              <w:autoSpaceDE w:val="0"/>
              <w:autoSpaceDN w:val="0"/>
              <w:adjustRightInd w:val="0"/>
              <w:spacing w:after="0" w:line="240" w:lineRule="auto"/>
              <w:rPr>
                <w:rFonts w:ascii="Times New Roman" w:eastAsia="Times-Roman" w:hAnsi="Times New Roman"/>
                <w:sz w:val="28"/>
                <w:szCs w:val="24"/>
                <w:lang w:val="kk-KZ"/>
              </w:rPr>
            </w:pPr>
          </w:p>
        </w:tc>
      </w:tr>
      <w:tr w:rsidR="0051508B" w:rsidRPr="006B30A1" w:rsidTr="002709A4">
        <w:tc>
          <w:tcPr>
            <w:tcW w:w="3964" w:type="dxa"/>
            <w:tcBorders>
              <w:top w:val="single" w:sz="4" w:space="0" w:color="auto"/>
              <w:bottom w:val="nil"/>
            </w:tcBorders>
          </w:tcPr>
          <w:p w:rsidR="005A111E" w:rsidRPr="002709A4" w:rsidRDefault="000F2A3F" w:rsidP="0051508B">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1</w:t>
            </w:r>
          </w:p>
        </w:tc>
        <w:tc>
          <w:tcPr>
            <w:tcW w:w="1673" w:type="dxa"/>
            <w:tcBorders>
              <w:top w:val="single" w:sz="4" w:space="0" w:color="auto"/>
              <w:bottom w:val="nil"/>
            </w:tcBorders>
          </w:tcPr>
          <w:p w:rsidR="005A111E" w:rsidRPr="002F7BC2" w:rsidRDefault="000F2A3F" w:rsidP="005A111E">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2</w:t>
            </w:r>
          </w:p>
        </w:tc>
        <w:tc>
          <w:tcPr>
            <w:tcW w:w="1318" w:type="dxa"/>
            <w:tcBorders>
              <w:top w:val="single" w:sz="4" w:space="0" w:color="auto"/>
              <w:bottom w:val="nil"/>
            </w:tcBorders>
          </w:tcPr>
          <w:p w:rsidR="005A111E" w:rsidRPr="002F7BC2" w:rsidRDefault="000F2A3F" w:rsidP="005A111E">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3</w:t>
            </w:r>
          </w:p>
        </w:tc>
        <w:tc>
          <w:tcPr>
            <w:tcW w:w="851" w:type="dxa"/>
            <w:tcBorders>
              <w:top w:val="single" w:sz="4" w:space="0" w:color="auto"/>
              <w:bottom w:val="nil"/>
            </w:tcBorders>
          </w:tcPr>
          <w:p w:rsidR="005A111E" w:rsidRPr="002F7BC2" w:rsidRDefault="000F2A3F" w:rsidP="005A111E">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4</w:t>
            </w:r>
          </w:p>
        </w:tc>
        <w:tc>
          <w:tcPr>
            <w:tcW w:w="853" w:type="dxa"/>
            <w:tcBorders>
              <w:top w:val="single" w:sz="4" w:space="0" w:color="auto"/>
              <w:bottom w:val="nil"/>
            </w:tcBorders>
          </w:tcPr>
          <w:p w:rsidR="005A111E" w:rsidRPr="002F7BC2" w:rsidRDefault="000F2A3F" w:rsidP="005A111E">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5</w:t>
            </w:r>
          </w:p>
        </w:tc>
        <w:tc>
          <w:tcPr>
            <w:tcW w:w="1062" w:type="dxa"/>
            <w:tcBorders>
              <w:top w:val="single" w:sz="4" w:space="0" w:color="auto"/>
              <w:bottom w:val="nil"/>
            </w:tcBorders>
          </w:tcPr>
          <w:p w:rsidR="005A111E" w:rsidRPr="002F7BC2" w:rsidRDefault="000F2A3F" w:rsidP="005A111E">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6</w:t>
            </w:r>
          </w:p>
        </w:tc>
      </w:tr>
      <w:tr w:rsidR="002709A4" w:rsidRPr="006B30A1" w:rsidTr="002709A4">
        <w:tc>
          <w:tcPr>
            <w:tcW w:w="3964" w:type="dxa"/>
            <w:tcBorders>
              <w:top w:val="single" w:sz="4" w:space="0" w:color="auto"/>
              <w:bottom w:val="nil"/>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 xml:space="preserve">2% шайқурай </w:t>
            </w:r>
            <w:r w:rsidRPr="002F7BC2">
              <w:rPr>
                <w:rFonts w:ascii="Times New Roman" w:eastAsia="Times-Roman" w:hAnsi="Times New Roman"/>
                <w:szCs w:val="24"/>
                <w:lang w:val="kk-KZ"/>
              </w:rPr>
              <w:t>сулы тұнбасы</w:t>
            </w:r>
          </w:p>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rPr>
            </w:pPr>
            <w:r w:rsidRPr="002F7BC2">
              <w:rPr>
                <w:noProof/>
              </w:rPr>
              <w:drawing>
                <wp:inline distT="0" distB="0" distL="0" distR="0" wp14:anchorId="31C1B698" wp14:editId="6F86A654">
                  <wp:extent cx="1270000" cy="1318242"/>
                  <wp:effectExtent l="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9514" cy="1369637"/>
                          </a:xfrm>
                          <a:prstGeom prst="rect">
                            <a:avLst/>
                          </a:prstGeom>
                          <a:noFill/>
                          <a:ln>
                            <a:noFill/>
                          </a:ln>
                        </pic:spPr>
                      </pic:pic>
                    </a:graphicData>
                  </a:graphic>
                </wp:inline>
              </w:drawing>
            </w:r>
          </w:p>
        </w:tc>
        <w:tc>
          <w:tcPr>
            <w:tcW w:w="1673" w:type="dxa"/>
            <w:tcBorders>
              <w:top w:val="single" w:sz="4" w:space="0" w:color="auto"/>
              <w:bottom w:val="nil"/>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1</w:t>
            </w:r>
            <w:r w:rsidRPr="002F7BC2">
              <w:rPr>
                <w:rFonts w:ascii="Times New Roman" w:eastAsia="Times-Roman" w:hAnsi="Times New Roman"/>
                <w:szCs w:val="24"/>
                <w:lang w:val="kk-KZ"/>
              </w:rPr>
              <w:t>/4</w:t>
            </w:r>
          </w:p>
        </w:tc>
        <w:tc>
          <w:tcPr>
            <w:tcW w:w="1318" w:type="dxa"/>
            <w:tcBorders>
              <w:top w:val="single" w:sz="4" w:space="0" w:color="auto"/>
              <w:bottom w:val="nil"/>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53</w:t>
            </w:r>
            <w:r w:rsidRPr="002F7BC2">
              <w:rPr>
                <w:rFonts w:ascii="Times New Roman" w:eastAsia="Times-Roman" w:hAnsi="Times New Roman"/>
                <w:szCs w:val="24"/>
                <w:lang w:val="kk-KZ"/>
              </w:rPr>
              <w:t>/80</w:t>
            </w:r>
          </w:p>
        </w:tc>
        <w:tc>
          <w:tcPr>
            <w:tcW w:w="851" w:type="dxa"/>
            <w:tcBorders>
              <w:top w:val="single" w:sz="4" w:space="0" w:color="auto"/>
              <w:bottom w:val="nil"/>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49/78</w:t>
            </w:r>
          </w:p>
        </w:tc>
        <w:tc>
          <w:tcPr>
            <w:tcW w:w="853" w:type="dxa"/>
            <w:tcBorders>
              <w:top w:val="single" w:sz="4" w:space="0" w:color="auto"/>
              <w:bottom w:val="nil"/>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49/78</w:t>
            </w:r>
          </w:p>
        </w:tc>
        <w:tc>
          <w:tcPr>
            <w:tcW w:w="1062" w:type="dxa"/>
            <w:tcBorders>
              <w:top w:val="single" w:sz="4" w:space="0" w:color="auto"/>
              <w:bottom w:val="nil"/>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49/78</w:t>
            </w:r>
          </w:p>
        </w:tc>
      </w:tr>
      <w:tr w:rsidR="002709A4" w:rsidRPr="006B30A1" w:rsidTr="00671388">
        <w:tc>
          <w:tcPr>
            <w:tcW w:w="3964" w:type="dxa"/>
            <w:tcBorders>
              <w:top w:val="single" w:sz="4" w:space="0" w:color="000000"/>
              <w:left w:val="single" w:sz="4" w:space="0" w:color="000000"/>
              <w:bottom w:val="nil"/>
              <w:right w:val="single" w:sz="4" w:space="0" w:color="000000"/>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 xml:space="preserve">3% шайқурай </w:t>
            </w:r>
            <w:r w:rsidRPr="002F7BC2">
              <w:rPr>
                <w:rFonts w:ascii="Times New Roman" w:eastAsia="Times-Roman" w:hAnsi="Times New Roman"/>
                <w:szCs w:val="24"/>
                <w:lang w:val="kk-KZ"/>
              </w:rPr>
              <w:t>сулы тұнбасы</w:t>
            </w:r>
          </w:p>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noProof/>
              </w:rPr>
              <w:drawing>
                <wp:inline distT="0" distB="0" distL="0" distR="0" wp14:anchorId="3CC7FDE7" wp14:editId="5F6455E4">
                  <wp:extent cx="1270000" cy="1299636"/>
                  <wp:effectExtent l="0" t="0" r="635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0239" cy="1351047"/>
                          </a:xfrm>
                          <a:prstGeom prst="rect">
                            <a:avLst/>
                          </a:prstGeom>
                          <a:noFill/>
                          <a:ln>
                            <a:noFill/>
                          </a:ln>
                        </pic:spPr>
                      </pic:pic>
                    </a:graphicData>
                  </a:graphic>
                </wp:inline>
              </w:drawing>
            </w:r>
          </w:p>
        </w:tc>
        <w:tc>
          <w:tcPr>
            <w:tcW w:w="1673" w:type="dxa"/>
            <w:tcBorders>
              <w:top w:val="single" w:sz="4" w:space="0" w:color="000000"/>
              <w:left w:val="single" w:sz="4" w:space="0" w:color="000000"/>
              <w:bottom w:val="nil"/>
              <w:right w:val="single" w:sz="4" w:space="0" w:color="000000"/>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1</w:t>
            </w:r>
            <w:r w:rsidRPr="002F7BC2">
              <w:rPr>
                <w:rFonts w:ascii="Times New Roman" w:eastAsia="Times-Roman" w:hAnsi="Times New Roman"/>
                <w:szCs w:val="24"/>
                <w:lang w:val="kk-KZ"/>
              </w:rPr>
              <w:t>/4</w:t>
            </w:r>
          </w:p>
        </w:tc>
        <w:tc>
          <w:tcPr>
            <w:tcW w:w="1318" w:type="dxa"/>
            <w:tcBorders>
              <w:top w:val="single" w:sz="4" w:space="0" w:color="000000"/>
              <w:left w:val="single" w:sz="4" w:space="0" w:color="000000"/>
              <w:bottom w:val="nil"/>
              <w:right w:val="single" w:sz="4" w:space="0" w:color="000000"/>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53</w:t>
            </w:r>
            <w:r w:rsidRPr="002F7BC2">
              <w:rPr>
                <w:rFonts w:ascii="Times New Roman" w:eastAsia="Times-Roman" w:hAnsi="Times New Roman"/>
                <w:szCs w:val="24"/>
                <w:lang w:val="kk-KZ"/>
              </w:rPr>
              <w:t>/80</w:t>
            </w:r>
          </w:p>
        </w:tc>
        <w:tc>
          <w:tcPr>
            <w:tcW w:w="851" w:type="dxa"/>
            <w:tcBorders>
              <w:top w:val="single" w:sz="4" w:space="0" w:color="000000"/>
              <w:left w:val="single" w:sz="4" w:space="0" w:color="000000"/>
              <w:bottom w:val="nil"/>
              <w:right w:val="single" w:sz="4" w:space="0" w:color="000000"/>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47/78</w:t>
            </w:r>
          </w:p>
        </w:tc>
        <w:tc>
          <w:tcPr>
            <w:tcW w:w="853" w:type="dxa"/>
            <w:tcBorders>
              <w:top w:val="single" w:sz="4" w:space="0" w:color="000000"/>
              <w:left w:val="single" w:sz="4" w:space="0" w:color="000000"/>
              <w:bottom w:val="nil"/>
              <w:right w:val="single" w:sz="4" w:space="0" w:color="000000"/>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49/76</w:t>
            </w:r>
          </w:p>
        </w:tc>
        <w:tc>
          <w:tcPr>
            <w:tcW w:w="1062" w:type="dxa"/>
            <w:tcBorders>
              <w:top w:val="single" w:sz="4" w:space="0" w:color="000000"/>
              <w:left w:val="single" w:sz="4" w:space="0" w:color="000000"/>
              <w:bottom w:val="nil"/>
              <w:right w:val="single" w:sz="4" w:space="0" w:color="000000"/>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48/77</w:t>
            </w:r>
          </w:p>
        </w:tc>
      </w:tr>
      <w:tr w:rsidR="002709A4" w:rsidRPr="006B30A1" w:rsidTr="00671388">
        <w:tc>
          <w:tcPr>
            <w:tcW w:w="3964" w:type="dxa"/>
            <w:tcBorders>
              <w:top w:val="single" w:sz="4" w:space="0" w:color="auto"/>
              <w:left w:val="single" w:sz="4" w:space="0" w:color="auto"/>
              <w:bottom w:val="single" w:sz="4" w:space="0" w:color="auto"/>
              <w:right w:val="single" w:sz="4" w:space="0" w:color="auto"/>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 xml:space="preserve">4% шайқурай </w:t>
            </w:r>
            <w:r w:rsidRPr="002F7BC2">
              <w:rPr>
                <w:rFonts w:ascii="Times New Roman" w:eastAsia="Times-Roman" w:hAnsi="Times New Roman"/>
                <w:szCs w:val="24"/>
                <w:lang w:val="kk-KZ"/>
              </w:rPr>
              <w:t>сулы тұнбасы</w:t>
            </w:r>
          </w:p>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noProof/>
              </w:rPr>
              <w:drawing>
                <wp:inline distT="0" distB="0" distL="0" distR="0" wp14:anchorId="273FF6E7" wp14:editId="5BEFC50C">
                  <wp:extent cx="1301750" cy="126360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8715" cy="1318901"/>
                          </a:xfrm>
                          <a:prstGeom prst="rect">
                            <a:avLst/>
                          </a:prstGeom>
                          <a:noFill/>
                          <a:ln>
                            <a:noFill/>
                          </a:ln>
                        </pic:spPr>
                      </pic:pic>
                    </a:graphicData>
                  </a:graphic>
                </wp:inline>
              </w:drawing>
            </w:r>
          </w:p>
        </w:tc>
        <w:tc>
          <w:tcPr>
            <w:tcW w:w="1673" w:type="dxa"/>
            <w:tcBorders>
              <w:top w:val="single" w:sz="4" w:space="0" w:color="auto"/>
              <w:left w:val="single" w:sz="4" w:space="0" w:color="auto"/>
              <w:bottom w:val="single" w:sz="4" w:space="0" w:color="auto"/>
              <w:right w:val="single" w:sz="4" w:space="0" w:color="auto"/>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1</w:t>
            </w:r>
            <w:r w:rsidRPr="002F7BC2">
              <w:rPr>
                <w:rFonts w:ascii="Times New Roman" w:eastAsia="Times-Roman" w:hAnsi="Times New Roman"/>
                <w:szCs w:val="24"/>
                <w:lang w:val="kk-KZ"/>
              </w:rPr>
              <w:t>/4</w:t>
            </w:r>
          </w:p>
        </w:tc>
        <w:tc>
          <w:tcPr>
            <w:tcW w:w="1318" w:type="dxa"/>
            <w:tcBorders>
              <w:top w:val="single" w:sz="4" w:space="0" w:color="auto"/>
              <w:left w:val="single" w:sz="4" w:space="0" w:color="auto"/>
              <w:bottom w:val="single" w:sz="4" w:space="0" w:color="auto"/>
              <w:right w:val="single" w:sz="4" w:space="0" w:color="auto"/>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53</w:t>
            </w:r>
            <w:r w:rsidRPr="002F7BC2">
              <w:rPr>
                <w:rFonts w:ascii="Times New Roman" w:eastAsia="Times-Roman" w:hAnsi="Times New Roman"/>
                <w:szCs w:val="24"/>
                <w:lang w:val="kk-KZ"/>
              </w:rPr>
              <w:t>/80</w:t>
            </w:r>
          </w:p>
        </w:tc>
        <w:tc>
          <w:tcPr>
            <w:tcW w:w="851" w:type="dxa"/>
            <w:tcBorders>
              <w:top w:val="single" w:sz="4" w:space="0" w:color="auto"/>
              <w:left w:val="single" w:sz="4" w:space="0" w:color="auto"/>
              <w:bottom w:val="single" w:sz="4" w:space="0" w:color="auto"/>
              <w:right w:val="single" w:sz="4" w:space="0" w:color="auto"/>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40/70</w:t>
            </w:r>
          </w:p>
        </w:tc>
        <w:tc>
          <w:tcPr>
            <w:tcW w:w="853" w:type="dxa"/>
            <w:tcBorders>
              <w:top w:val="single" w:sz="4" w:space="0" w:color="auto"/>
              <w:left w:val="single" w:sz="4" w:space="0" w:color="auto"/>
              <w:bottom w:val="single" w:sz="4" w:space="0" w:color="auto"/>
              <w:right w:val="single" w:sz="4" w:space="0" w:color="auto"/>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42/72</w:t>
            </w:r>
          </w:p>
        </w:tc>
        <w:tc>
          <w:tcPr>
            <w:tcW w:w="1062" w:type="dxa"/>
            <w:tcBorders>
              <w:top w:val="single" w:sz="4" w:space="0" w:color="auto"/>
              <w:left w:val="single" w:sz="4" w:space="0" w:color="auto"/>
              <w:bottom w:val="single" w:sz="4" w:space="0" w:color="auto"/>
              <w:right w:val="single" w:sz="4" w:space="0" w:color="auto"/>
            </w:tcBorders>
          </w:tcPr>
          <w:p w:rsidR="002709A4" w:rsidRPr="002F7BC2" w:rsidRDefault="002709A4" w:rsidP="002709A4">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41/71</w:t>
            </w:r>
          </w:p>
        </w:tc>
      </w:tr>
    </w:tbl>
    <w:p w:rsidR="002F7BC2" w:rsidRDefault="002F7BC2" w:rsidP="000C184B">
      <w:pPr>
        <w:autoSpaceDE w:val="0"/>
        <w:autoSpaceDN w:val="0"/>
        <w:adjustRightInd w:val="0"/>
        <w:spacing w:after="0" w:line="240" w:lineRule="auto"/>
        <w:jc w:val="both"/>
        <w:rPr>
          <w:rFonts w:ascii="Times New Roman" w:eastAsia="Times-Roman" w:hAnsi="Times New Roman"/>
          <w:sz w:val="28"/>
          <w:szCs w:val="28"/>
          <w:lang w:val="kk-KZ"/>
        </w:rPr>
      </w:pPr>
    </w:p>
    <w:p w:rsidR="0051508B" w:rsidRPr="006B30A1" w:rsidRDefault="0051508B" w:rsidP="000C184B">
      <w:pPr>
        <w:autoSpaceDE w:val="0"/>
        <w:autoSpaceDN w:val="0"/>
        <w:adjustRightInd w:val="0"/>
        <w:spacing w:after="0" w:line="240" w:lineRule="auto"/>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Кесте </w:t>
      </w:r>
      <w:r w:rsidR="00E96846" w:rsidRPr="006B30A1">
        <w:rPr>
          <w:rFonts w:ascii="Times New Roman" w:eastAsia="Times-Roman" w:hAnsi="Times New Roman"/>
          <w:sz w:val="28"/>
          <w:szCs w:val="28"/>
          <w:lang w:val="kk-KZ"/>
        </w:rPr>
        <w:t>12</w:t>
      </w:r>
      <w:r w:rsidRPr="006B30A1">
        <w:rPr>
          <w:rFonts w:ascii="Times New Roman" w:eastAsia="Times-Roman" w:hAnsi="Times New Roman"/>
          <w:sz w:val="28"/>
          <w:szCs w:val="28"/>
          <w:lang w:val="kk-KZ"/>
        </w:rPr>
        <w:t xml:space="preserve"> – Әр түрлі концентрациядағы қалақай сулы </w:t>
      </w:r>
      <w:r w:rsidR="009E3867" w:rsidRPr="006B30A1">
        <w:rPr>
          <w:rFonts w:ascii="Times New Roman" w:eastAsia="Times-Roman" w:hAnsi="Times New Roman"/>
          <w:sz w:val="28"/>
          <w:szCs w:val="28"/>
          <w:lang w:val="kk-KZ"/>
        </w:rPr>
        <w:t>тұнбаларының</w:t>
      </w:r>
      <w:r w:rsidRPr="006B30A1">
        <w:rPr>
          <w:rFonts w:ascii="Times New Roman" w:eastAsia="Times-Roman" w:hAnsi="Times New Roman"/>
          <w:sz w:val="28"/>
          <w:szCs w:val="28"/>
          <w:lang w:val="kk-KZ"/>
        </w:rPr>
        <w:t xml:space="preserve"> </w:t>
      </w:r>
      <w:r w:rsidR="00A82D4D" w:rsidRPr="006B30A1">
        <w:rPr>
          <w:rFonts w:ascii="Times New Roman" w:eastAsia="Times-Roman" w:hAnsi="Times New Roman"/>
          <w:sz w:val="28"/>
          <w:szCs w:val="28"/>
          <w:lang w:val="kk-KZ"/>
        </w:rPr>
        <w:t xml:space="preserve">жасыл </w:t>
      </w:r>
      <w:r w:rsidRPr="006B30A1">
        <w:rPr>
          <w:rFonts w:ascii="Times New Roman" w:eastAsia="Times-Bold" w:hAnsi="Times New Roman"/>
          <w:bCs/>
          <w:sz w:val="28"/>
          <w:szCs w:val="28"/>
          <w:lang w:val="kk-KZ"/>
        </w:rPr>
        <w:t>қарақұмық</w:t>
      </w:r>
      <w:r w:rsidRPr="006B30A1">
        <w:rPr>
          <w:rFonts w:ascii="Times New Roman" w:eastAsia="Times-Roman" w:hAnsi="Times New Roman"/>
          <w:sz w:val="28"/>
          <w:szCs w:val="28"/>
          <w:lang w:val="kk-KZ"/>
        </w:rPr>
        <w:t xml:space="preserve"> дәннің өнгіш</w:t>
      </w:r>
      <w:r w:rsidR="000C184B" w:rsidRPr="006B30A1">
        <w:rPr>
          <w:rFonts w:ascii="Times New Roman" w:eastAsia="Times-Roman" w:hAnsi="Times New Roman"/>
          <w:sz w:val="28"/>
          <w:szCs w:val="28"/>
          <w:lang w:val="kk-KZ"/>
        </w:rPr>
        <w:t xml:space="preserve"> қабілеті мен өну қуатына әсері</w:t>
      </w:r>
    </w:p>
    <w:p w:rsidR="001948AE" w:rsidRPr="006B30A1" w:rsidRDefault="001948AE" w:rsidP="000C184B">
      <w:pPr>
        <w:autoSpaceDE w:val="0"/>
        <w:autoSpaceDN w:val="0"/>
        <w:adjustRightInd w:val="0"/>
        <w:spacing w:after="0" w:line="240" w:lineRule="auto"/>
        <w:jc w:val="both"/>
        <w:rPr>
          <w:rFonts w:ascii="Times New Roman" w:eastAsia="Times-Roman" w:hAnsi="Times New Roman"/>
          <w:sz w:val="28"/>
          <w:szCs w:val="28"/>
          <w:lang w:val="kk-KZ"/>
        </w:rPr>
      </w:pPr>
    </w:p>
    <w:tbl>
      <w:tblPr>
        <w:tblW w:w="9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1673"/>
        <w:gridCol w:w="1318"/>
        <w:gridCol w:w="851"/>
        <w:gridCol w:w="853"/>
        <w:gridCol w:w="1062"/>
      </w:tblGrid>
      <w:tr w:rsidR="0051508B" w:rsidRPr="006B30A1" w:rsidTr="000C184B">
        <w:trPr>
          <w:trHeight w:val="562"/>
        </w:trPr>
        <w:tc>
          <w:tcPr>
            <w:tcW w:w="3964" w:type="dxa"/>
            <w:vMerge w:val="restart"/>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 xml:space="preserve">Әр түрлі концентрациядағы қалақай сулы </w:t>
            </w:r>
            <w:r w:rsidR="009E3867" w:rsidRPr="002F7BC2">
              <w:rPr>
                <w:rFonts w:ascii="Times New Roman" w:eastAsia="Times-Roman" w:hAnsi="Times New Roman"/>
                <w:szCs w:val="24"/>
                <w:lang w:val="kk-KZ"/>
              </w:rPr>
              <w:t>тұнбалары</w:t>
            </w:r>
          </w:p>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p>
        </w:tc>
        <w:tc>
          <w:tcPr>
            <w:tcW w:w="1673" w:type="dxa"/>
            <w:vMerge w:val="restart"/>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 xml:space="preserve">Өскінін өсіруден бастап есептеуге дейінгі күн саны </w:t>
            </w:r>
          </w:p>
        </w:tc>
        <w:tc>
          <w:tcPr>
            <w:tcW w:w="1318" w:type="dxa"/>
            <w:vMerge w:val="restart"/>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Дәннің бақылау сынамасы</w:t>
            </w:r>
          </w:p>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p>
        </w:tc>
        <w:tc>
          <w:tcPr>
            <w:tcW w:w="1704" w:type="dxa"/>
            <w:gridSpan w:val="2"/>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lang w:val="kk-KZ"/>
              </w:rPr>
              <w:t>Сынамалар</w:t>
            </w:r>
          </w:p>
        </w:tc>
        <w:tc>
          <w:tcPr>
            <w:tcW w:w="1062" w:type="dxa"/>
            <w:vMerge w:val="restart"/>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lang w:val="kk-KZ"/>
              </w:rPr>
              <w:t xml:space="preserve">Орташа </w:t>
            </w:r>
            <w:r w:rsidRPr="002F7BC2">
              <w:rPr>
                <w:rFonts w:ascii="Times New Roman" w:eastAsia="Times-Roman" w:hAnsi="Times New Roman"/>
                <w:szCs w:val="24"/>
              </w:rPr>
              <w:t xml:space="preserve">% </w:t>
            </w:r>
          </w:p>
        </w:tc>
      </w:tr>
      <w:tr w:rsidR="0051508B" w:rsidRPr="006B30A1" w:rsidTr="000C184B">
        <w:trPr>
          <w:trHeight w:val="1002"/>
        </w:trPr>
        <w:tc>
          <w:tcPr>
            <w:tcW w:w="3964" w:type="dxa"/>
            <w:vMerge/>
          </w:tcPr>
          <w:p w:rsidR="0051508B" w:rsidRPr="002F7BC2" w:rsidRDefault="0051508B" w:rsidP="00E57211">
            <w:pPr>
              <w:autoSpaceDE w:val="0"/>
              <w:autoSpaceDN w:val="0"/>
              <w:adjustRightInd w:val="0"/>
              <w:spacing w:after="0" w:line="240" w:lineRule="auto"/>
              <w:jc w:val="both"/>
              <w:rPr>
                <w:rFonts w:ascii="Times New Roman" w:eastAsia="Times-Roman" w:hAnsi="Times New Roman"/>
                <w:szCs w:val="24"/>
              </w:rPr>
            </w:pPr>
          </w:p>
        </w:tc>
        <w:tc>
          <w:tcPr>
            <w:tcW w:w="1673" w:type="dxa"/>
            <w:vMerge/>
          </w:tcPr>
          <w:p w:rsidR="0051508B" w:rsidRPr="002F7BC2" w:rsidRDefault="0051508B" w:rsidP="00E57211">
            <w:pPr>
              <w:autoSpaceDE w:val="0"/>
              <w:autoSpaceDN w:val="0"/>
              <w:adjustRightInd w:val="0"/>
              <w:spacing w:after="0" w:line="240" w:lineRule="auto"/>
              <w:jc w:val="both"/>
              <w:rPr>
                <w:rFonts w:ascii="Times New Roman" w:eastAsia="Times-Roman" w:hAnsi="Times New Roman"/>
                <w:szCs w:val="24"/>
              </w:rPr>
            </w:pPr>
          </w:p>
        </w:tc>
        <w:tc>
          <w:tcPr>
            <w:tcW w:w="1318" w:type="dxa"/>
            <w:vMerge/>
          </w:tcPr>
          <w:p w:rsidR="0051508B" w:rsidRPr="002F7BC2" w:rsidRDefault="0051508B" w:rsidP="00E57211">
            <w:pPr>
              <w:autoSpaceDE w:val="0"/>
              <w:autoSpaceDN w:val="0"/>
              <w:adjustRightInd w:val="0"/>
              <w:spacing w:after="0" w:line="240" w:lineRule="auto"/>
              <w:jc w:val="both"/>
              <w:rPr>
                <w:rFonts w:ascii="Times New Roman" w:eastAsia="Times-Roman" w:hAnsi="Times New Roman"/>
                <w:szCs w:val="24"/>
              </w:rPr>
            </w:pPr>
          </w:p>
        </w:tc>
        <w:tc>
          <w:tcPr>
            <w:tcW w:w="851" w:type="dxa"/>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rPr>
              <w:t>1</w:t>
            </w:r>
          </w:p>
        </w:tc>
        <w:tc>
          <w:tcPr>
            <w:tcW w:w="853" w:type="dxa"/>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rPr>
              <w:t>2</w:t>
            </w:r>
          </w:p>
        </w:tc>
        <w:tc>
          <w:tcPr>
            <w:tcW w:w="1062" w:type="dxa"/>
            <w:vMerge/>
          </w:tcPr>
          <w:p w:rsidR="0051508B" w:rsidRPr="002F7BC2" w:rsidRDefault="0051508B" w:rsidP="00E57211">
            <w:pPr>
              <w:autoSpaceDE w:val="0"/>
              <w:autoSpaceDN w:val="0"/>
              <w:adjustRightInd w:val="0"/>
              <w:spacing w:after="0" w:line="240" w:lineRule="auto"/>
              <w:jc w:val="both"/>
              <w:rPr>
                <w:rFonts w:ascii="Times New Roman" w:eastAsia="Times-Roman" w:hAnsi="Times New Roman"/>
                <w:szCs w:val="24"/>
              </w:rPr>
            </w:pPr>
          </w:p>
        </w:tc>
      </w:tr>
      <w:tr w:rsidR="0051508B" w:rsidRPr="006B30A1" w:rsidTr="000C184B">
        <w:tc>
          <w:tcPr>
            <w:tcW w:w="3964" w:type="dxa"/>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rPr>
              <w:t>1</w:t>
            </w:r>
          </w:p>
        </w:tc>
        <w:tc>
          <w:tcPr>
            <w:tcW w:w="1673" w:type="dxa"/>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rPr>
              <w:t>2</w:t>
            </w:r>
          </w:p>
        </w:tc>
        <w:tc>
          <w:tcPr>
            <w:tcW w:w="1318" w:type="dxa"/>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rPr>
              <w:t>3</w:t>
            </w:r>
          </w:p>
        </w:tc>
        <w:tc>
          <w:tcPr>
            <w:tcW w:w="851" w:type="dxa"/>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rPr>
              <w:t>4</w:t>
            </w:r>
          </w:p>
        </w:tc>
        <w:tc>
          <w:tcPr>
            <w:tcW w:w="853" w:type="dxa"/>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rPr>
              <w:t>5</w:t>
            </w:r>
          </w:p>
        </w:tc>
        <w:tc>
          <w:tcPr>
            <w:tcW w:w="1062" w:type="dxa"/>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rPr>
            </w:pPr>
            <w:r w:rsidRPr="002F7BC2">
              <w:rPr>
                <w:rFonts w:ascii="Times New Roman" w:eastAsia="Times-Roman" w:hAnsi="Times New Roman"/>
                <w:szCs w:val="24"/>
              </w:rPr>
              <w:t>6</w:t>
            </w:r>
          </w:p>
        </w:tc>
      </w:tr>
      <w:tr w:rsidR="0051508B" w:rsidRPr="00276B87" w:rsidTr="000C184B">
        <w:tc>
          <w:tcPr>
            <w:tcW w:w="9721" w:type="dxa"/>
            <w:gridSpan w:val="6"/>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 xml:space="preserve">Өну қуатын есептеу мерзіміне дейінгі қалыпты өнген дәндер  / </w:t>
            </w:r>
          </w:p>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Өнгіш қабілетін есептеу мерзіміне дейінгі қалыпты өскен дәндер</w:t>
            </w:r>
          </w:p>
        </w:tc>
      </w:tr>
      <w:tr w:rsidR="0051508B" w:rsidRPr="006B30A1" w:rsidTr="00276B87">
        <w:tc>
          <w:tcPr>
            <w:tcW w:w="3964" w:type="dxa"/>
            <w:tcBorders>
              <w:bottom w:val="nil"/>
            </w:tcBorders>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 xml:space="preserve">1% </w:t>
            </w:r>
            <w:r w:rsidRPr="002F7BC2">
              <w:rPr>
                <w:rFonts w:ascii="Times New Roman" w:eastAsia="Times-Roman" w:hAnsi="Times New Roman"/>
                <w:szCs w:val="24"/>
                <w:lang w:val="kk-KZ"/>
              </w:rPr>
              <w:t>қалақай</w:t>
            </w:r>
            <w:r w:rsidRPr="002F7BC2">
              <w:rPr>
                <w:rFonts w:ascii="Times New Roman" w:eastAsia="Times-Roman" w:hAnsi="Times New Roman"/>
                <w:szCs w:val="24"/>
              </w:rPr>
              <w:t xml:space="preserve"> </w:t>
            </w:r>
            <w:r w:rsidRPr="002F7BC2">
              <w:rPr>
                <w:rFonts w:ascii="Times New Roman" w:eastAsia="Times-Roman" w:hAnsi="Times New Roman"/>
                <w:szCs w:val="24"/>
                <w:lang w:val="kk-KZ"/>
              </w:rPr>
              <w:t xml:space="preserve">сулы </w:t>
            </w:r>
            <w:r w:rsidR="009E3867" w:rsidRPr="002F7BC2">
              <w:rPr>
                <w:rFonts w:ascii="Times New Roman" w:eastAsia="Times-Roman" w:hAnsi="Times New Roman"/>
                <w:szCs w:val="24"/>
                <w:lang w:val="kk-KZ"/>
              </w:rPr>
              <w:t>тұнбасы</w:t>
            </w:r>
          </w:p>
          <w:p w:rsidR="00671388" w:rsidRPr="002F7BC2" w:rsidRDefault="00F2182A" w:rsidP="001948AE">
            <w:pPr>
              <w:autoSpaceDE w:val="0"/>
              <w:autoSpaceDN w:val="0"/>
              <w:adjustRightInd w:val="0"/>
              <w:spacing w:after="0" w:line="240" w:lineRule="auto"/>
              <w:jc w:val="center"/>
              <w:rPr>
                <w:rFonts w:ascii="Times New Roman" w:eastAsia="Times-Roman" w:hAnsi="Times New Roman"/>
                <w:szCs w:val="24"/>
                <w:lang w:val="kk-KZ"/>
              </w:rPr>
            </w:pPr>
            <w:r w:rsidRPr="002F7BC2">
              <w:rPr>
                <w:noProof/>
              </w:rPr>
              <w:drawing>
                <wp:inline distT="0" distB="0" distL="0" distR="0" wp14:anchorId="2B589B8B" wp14:editId="0153FA1E">
                  <wp:extent cx="1219200" cy="1265514"/>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0866" cy="1329522"/>
                          </a:xfrm>
                          <a:prstGeom prst="rect">
                            <a:avLst/>
                          </a:prstGeom>
                          <a:noFill/>
                          <a:ln>
                            <a:noFill/>
                          </a:ln>
                        </pic:spPr>
                      </pic:pic>
                    </a:graphicData>
                  </a:graphic>
                </wp:inline>
              </w:drawing>
            </w:r>
          </w:p>
        </w:tc>
        <w:tc>
          <w:tcPr>
            <w:tcW w:w="1673" w:type="dxa"/>
            <w:tcBorders>
              <w:bottom w:val="nil"/>
            </w:tcBorders>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1</w:t>
            </w:r>
            <w:r w:rsidRPr="002F7BC2">
              <w:rPr>
                <w:rFonts w:ascii="Times New Roman" w:eastAsia="Times-Roman" w:hAnsi="Times New Roman"/>
                <w:szCs w:val="24"/>
                <w:lang w:val="kk-KZ"/>
              </w:rPr>
              <w:t>/4</w:t>
            </w:r>
          </w:p>
        </w:tc>
        <w:tc>
          <w:tcPr>
            <w:tcW w:w="1318" w:type="dxa"/>
            <w:tcBorders>
              <w:bottom w:val="nil"/>
            </w:tcBorders>
          </w:tcPr>
          <w:p w:rsidR="0051508B" w:rsidRPr="002F7BC2" w:rsidRDefault="0051508B"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rPr>
              <w:t>53</w:t>
            </w:r>
            <w:r w:rsidRPr="002F7BC2">
              <w:rPr>
                <w:rFonts w:ascii="Times New Roman" w:eastAsia="Times-Roman" w:hAnsi="Times New Roman"/>
                <w:szCs w:val="24"/>
                <w:lang w:val="kk-KZ"/>
              </w:rPr>
              <w:t>/80</w:t>
            </w:r>
          </w:p>
        </w:tc>
        <w:tc>
          <w:tcPr>
            <w:tcW w:w="851" w:type="dxa"/>
            <w:tcBorders>
              <w:bottom w:val="nil"/>
            </w:tcBorders>
          </w:tcPr>
          <w:p w:rsidR="0051508B" w:rsidRPr="002F7BC2" w:rsidRDefault="0046793D"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48</w:t>
            </w:r>
            <w:r w:rsidR="0051508B" w:rsidRPr="002F7BC2">
              <w:rPr>
                <w:rFonts w:ascii="Times New Roman" w:eastAsia="Times-Roman" w:hAnsi="Times New Roman"/>
                <w:szCs w:val="24"/>
                <w:lang w:val="kk-KZ"/>
              </w:rPr>
              <w:t>/7</w:t>
            </w:r>
            <w:r w:rsidRPr="002F7BC2">
              <w:rPr>
                <w:rFonts w:ascii="Times New Roman" w:eastAsia="Times-Roman" w:hAnsi="Times New Roman"/>
                <w:szCs w:val="24"/>
                <w:lang w:val="kk-KZ"/>
              </w:rPr>
              <w:t>0</w:t>
            </w:r>
          </w:p>
        </w:tc>
        <w:tc>
          <w:tcPr>
            <w:tcW w:w="853" w:type="dxa"/>
            <w:tcBorders>
              <w:bottom w:val="nil"/>
            </w:tcBorders>
          </w:tcPr>
          <w:p w:rsidR="0051508B" w:rsidRPr="002F7BC2" w:rsidRDefault="0046793D"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45</w:t>
            </w:r>
            <w:r w:rsidR="0051508B" w:rsidRPr="002F7BC2">
              <w:rPr>
                <w:rFonts w:ascii="Times New Roman" w:eastAsia="Times-Roman" w:hAnsi="Times New Roman"/>
                <w:szCs w:val="24"/>
                <w:lang w:val="kk-KZ"/>
              </w:rPr>
              <w:t>/7</w:t>
            </w:r>
            <w:r w:rsidRPr="002F7BC2">
              <w:rPr>
                <w:rFonts w:ascii="Times New Roman" w:eastAsia="Times-Roman" w:hAnsi="Times New Roman"/>
                <w:szCs w:val="24"/>
                <w:lang w:val="kk-KZ"/>
              </w:rPr>
              <w:t>0</w:t>
            </w:r>
          </w:p>
        </w:tc>
        <w:tc>
          <w:tcPr>
            <w:tcW w:w="1062" w:type="dxa"/>
            <w:tcBorders>
              <w:bottom w:val="nil"/>
            </w:tcBorders>
          </w:tcPr>
          <w:p w:rsidR="0051508B" w:rsidRPr="002F7BC2" w:rsidRDefault="0046793D" w:rsidP="00E57211">
            <w:pPr>
              <w:autoSpaceDE w:val="0"/>
              <w:autoSpaceDN w:val="0"/>
              <w:adjustRightInd w:val="0"/>
              <w:spacing w:after="0" w:line="240" w:lineRule="auto"/>
              <w:jc w:val="center"/>
              <w:rPr>
                <w:rFonts w:ascii="Times New Roman" w:eastAsia="Times-Roman" w:hAnsi="Times New Roman"/>
                <w:szCs w:val="24"/>
                <w:lang w:val="kk-KZ"/>
              </w:rPr>
            </w:pPr>
            <w:r w:rsidRPr="002F7BC2">
              <w:rPr>
                <w:rFonts w:ascii="Times New Roman" w:eastAsia="Times-Roman" w:hAnsi="Times New Roman"/>
                <w:szCs w:val="24"/>
                <w:lang w:val="kk-KZ"/>
              </w:rPr>
              <w:t>46</w:t>
            </w:r>
            <w:r w:rsidR="0051508B" w:rsidRPr="002F7BC2">
              <w:rPr>
                <w:rFonts w:ascii="Times New Roman" w:eastAsia="Times-Roman" w:hAnsi="Times New Roman"/>
                <w:szCs w:val="24"/>
                <w:lang w:val="kk-KZ"/>
              </w:rPr>
              <w:t>/7</w:t>
            </w:r>
            <w:r w:rsidRPr="002F7BC2">
              <w:rPr>
                <w:rFonts w:ascii="Times New Roman" w:eastAsia="Times-Roman" w:hAnsi="Times New Roman"/>
                <w:szCs w:val="24"/>
                <w:lang w:val="kk-KZ"/>
              </w:rPr>
              <w:t>0</w:t>
            </w:r>
          </w:p>
        </w:tc>
      </w:tr>
      <w:tr w:rsidR="002F7BC2" w:rsidRPr="006B30A1" w:rsidTr="000F2A3F">
        <w:tc>
          <w:tcPr>
            <w:tcW w:w="9721" w:type="dxa"/>
            <w:gridSpan w:val="6"/>
            <w:tcBorders>
              <w:top w:val="nil"/>
              <w:left w:val="nil"/>
              <w:bottom w:val="single" w:sz="4" w:space="0" w:color="auto"/>
              <w:right w:val="nil"/>
            </w:tcBorders>
          </w:tcPr>
          <w:p w:rsidR="00276B87" w:rsidRDefault="00276B87" w:rsidP="00276B87">
            <w:pPr>
              <w:autoSpaceDE w:val="0"/>
              <w:autoSpaceDN w:val="0"/>
              <w:adjustRightInd w:val="0"/>
              <w:spacing w:after="0" w:line="240" w:lineRule="auto"/>
              <w:rPr>
                <w:rFonts w:ascii="Times New Roman" w:eastAsia="Times-Roman" w:hAnsi="Times New Roman"/>
                <w:sz w:val="28"/>
                <w:szCs w:val="24"/>
                <w:lang w:val="kk-KZ"/>
              </w:rPr>
            </w:pPr>
            <w:r>
              <w:rPr>
                <w:rFonts w:ascii="Times New Roman" w:eastAsia="Times-Roman" w:hAnsi="Times New Roman"/>
                <w:sz w:val="28"/>
                <w:szCs w:val="24"/>
              </w:rPr>
              <w:lastRenderedPageBreak/>
              <w:t>12-кесте</w:t>
            </w:r>
            <w:r>
              <w:rPr>
                <w:rFonts w:ascii="Times New Roman" w:eastAsia="Times-Roman" w:hAnsi="Times New Roman"/>
                <w:sz w:val="28"/>
                <w:szCs w:val="24"/>
                <w:lang w:val="kk-KZ"/>
              </w:rPr>
              <w:t>нің жалғасы</w:t>
            </w:r>
          </w:p>
          <w:p w:rsidR="002F7BC2" w:rsidRPr="002F7BC2" w:rsidRDefault="002F7BC2" w:rsidP="00E57211">
            <w:pPr>
              <w:autoSpaceDE w:val="0"/>
              <w:autoSpaceDN w:val="0"/>
              <w:adjustRightInd w:val="0"/>
              <w:spacing w:after="0" w:line="240" w:lineRule="auto"/>
              <w:jc w:val="center"/>
              <w:rPr>
                <w:rFonts w:ascii="Times New Roman" w:eastAsia="Times-Roman" w:hAnsi="Times New Roman"/>
                <w:szCs w:val="24"/>
                <w:lang w:val="kk-KZ"/>
              </w:rPr>
            </w:pPr>
          </w:p>
        </w:tc>
      </w:tr>
      <w:tr w:rsidR="000F2A3F" w:rsidRPr="006B30A1" w:rsidTr="000F2A3F">
        <w:tc>
          <w:tcPr>
            <w:tcW w:w="3964" w:type="dxa"/>
            <w:tcBorders>
              <w:top w:val="single" w:sz="4" w:space="0" w:color="auto"/>
              <w:left w:val="single" w:sz="4" w:space="0" w:color="auto"/>
              <w:bottom w:val="single" w:sz="4" w:space="0" w:color="auto"/>
              <w:right w:val="single" w:sz="4" w:space="0" w:color="auto"/>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1</w:t>
            </w:r>
          </w:p>
        </w:tc>
        <w:tc>
          <w:tcPr>
            <w:tcW w:w="1673" w:type="dxa"/>
            <w:tcBorders>
              <w:top w:val="single" w:sz="4" w:space="0" w:color="auto"/>
              <w:left w:val="single" w:sz="4" w:space="0" w:color="auto"/>
              <w:bottom w:val="single" w:sz="4" w:space="0" w:color="auto"/>
              <w:right w:val="single" w:sz="4" w:space="0" w:color="auto"/>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2</w:t>
            </w:r>
          </w:p>
        </w:tc>
        <w:tc>
          <w:tcPr>
            <w:tcW w:w="1318" w:type="dxa"/>
            <w:tcBorders>
              <w:top w:val="single" w:sz="4" w:space="0" w:color="auto"/>
              <w:left w:val="single" w:sz="4" w:space="0" w:color="auto"/>
              <w:bottom w:val="single" w:sz="4" w:space="0" w:color="auto"/>
              <w:right w:val="single" w:sz="4" w:space="0" w:color="auto"/>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3</w:t>
            </w:r>
          </w:p>
        </w:tc>
        <w:tc>
          <w:tcPr>
            <w:tcW w:w="851" w:type="dxa"/>
            <w:tcBorders>
              <w:top w:val="single" w:sz="4" w:space="0" w:color="auto"/>
              <w:left w:val="single" w:sz="4" w:space="0" w:color="auto"/>
              <w:bottom w:val="single" w:sz="4" w:space="0" w:color="auto"/>
              <w:right w:val="single" w:sz="4" w:space="0" w:color="auto"/>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4</w:t>
            </w:r>
          </w:p>
        </w:tc>
        <w:tc>
          <w:tcPr>
            <w:tcW w:w="853" w:type="dxa"/>
            <w:tcBorders>
              <w:top w:val="single" w:sz="4" w:space="0" w:color="auto"/>
              <w:left w:val="single" w:sz="4" w:space="0" w:color="auto"/>
              <w:bottom w:val="single" w:sz="4" w:space="0" w:color="auto"/>
              <w:right w:val="single" w:sz="4" w:space="0" w:color="auto"/>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5</w:t>
            </w:r>
          </w:p>
        </w:tc>
        <w:tc>
          <w:tcPr>
            <w:tcW w:w="1062" w:type="dxa"/>
            <w:tcBorders>
              <w:top w:val="single" w:sz="4" w:space="0" w:color="auto"/>
              <w:left w:val="single" w:sz="4" w:space="0" w:color="auto"/>
              <w:bottom w:val="single" w:sz="4" w:space="0" w:color="auto"/>
              <w:right w:val="single" w:sz="4" w:space="0" w:color="auto"/>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6</w:t>
            </w:r>
          </w:p>
        </w:tc>
      </w:tr>
      <w:tr w:rsidR="000F2A3F" w:rsidRPr="006B30A1" w:rsidTr="000F2A3F">
        <w:tc>
          <w:tcPr>
            <w:tcW w:w="3964" w:type="dxa"/>
            <w:tcBorders>
              <w:top w:val="single" w:sz="4" w:space="0" w:color="auto"/>
              <w:bottom w:val="nil"/>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 xml:space="preserve">2% </w:t>
            </w:r>
            <w:r w:rsidRPr="000F2A3F">
              <w:rPr>
                <w:rFonts w:ascii="Times New Roman" w:eastAsia="Times-Roman" w:hAnsi="Times New Roman"/>
                <w:sz w:val="24"/>
                <w:szCs w:val="24"/>
                <w:lang w:val="kk-KZ"/>
              </w:rPr>
              <w:t>қалақай</w:t>
            </w:r>
            <w:r w:rsidRPr="000F2A3F">
              <w:rPr>
                <w:rFonts w:ascii="Times New Roman" w:eastAsia="Times-Roman" w:hAnsi="Times New Roman"/>
                <w:sz w:val="24"/>
                <w:szCs w:val="24"/>
              </w:rPr>
              <w:t xml:space="preserve"> </w:t>
            </w:r>
            <w:r w:rsidRPr="000F2A3F">
              <w:rPr>
                <w:rFonts w:ascii="Times New Roman" w:eastAsia="Times-Roman" w:hAnsi="Times New Roman"/>
                <w:sz w:val="24"/>
                <w:szCs w:val="24"/>
                <w:lang w:val="kk-KZ"/>
              </w:rPr>
              <w:t>сулы тұнбасы</w:t>
            </w:r>
          </w:p>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noProof/>
                <w:sz w:val="24"/>
                <w:szCs w:val="24"/>
              </w:rPr>
              <w:drawing>
                <wp:inline distT="0" distB="0" distL="0" distR="0" wp14:anchorId="1A217507" wp14:editId="1093412C">
                  <wp:extent cx="1229029" cy="1275715"/>
                  <wp:effectExtent l="0" t="0" r="9525" b="63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3280" cy="1321647"/>
                          </a:xfrm>
                          <a:prstGeom prst="rect">
                            <a:avLst/>
                          </a:prstGeom>
                          <a:noFill/>
                          <a:ln>
                            <a:noFill/>
                          </a:ln>
                        </pic:spPr>
                      </pic:pic>
                    </a:graphicData>
                  </a:graphic>
                </wp:inline>
              </w:drawing>
            </w:r>
          </w:p>
        </w:tc>
        <w:tc>
          <w:tcPr>
            <w:tcW w:w="1673" w:type="dxa"/>
            <w:tcBorders>
              <w:top w:val="single" w:sz="4" w:space="0" w:color="auto"/>
              <w:bottom w:val="nil"/>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1</w:t>
            </w:r>
            <w:r w:rsidRPr="000F2A3F">
              <w:rPr>
                <w:rFonts w:ascii="Times New Roman" w:eastAsia="Times-Roman" w:hAnsi="Times New Roman"/>
                <w:sz w:val="24"/>
                <w:szCs w:val="24"/>
                <w:lang w:val="kk-KZ"/>
              </w:rPr>
              <w:t>/4</w:t>
            </w:r>
          </w:p>
        </w:tc>
        <w:tc>
          <w:tcPr>
            <w:tcW w:w="1318" w:type="dxa"/>
            <w:tcBorders>
              <w:top w:val="single" w:sz="4" w:space="0" w:color="auto"/>
              <w:bottom w:val="nil"/>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53</w:t>
            </w:r>
            <w:r w:rsidRPr="000F2A3F">
              <w:rPr>
                <w:rFonts w:ascii="Times New Roman" w:eastAsia="Times-Roman" w:hAnsi="Times New Roman"/>
                <w:sz w:val="24"/>
                <w:szCs w:val="24"/>
                <w:lang w:val="kk-KZ"/>
              </w:rPr>
              <w:t>/80</w:t>
            </w:r>
          </w:p>
        </w:tc>
        <w:tc>
          <w:tcPr>
            <w:tcW w:w="851" w:type="dxa"/>
            <w:tcBorders>
              <w:top w:val="single" w:sz="4" w:space="0" w:color="auto"/>
              <w:bottom w:val="nil"/>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46/65</w:t>
            </w:r>
          </w:p>
        </w:tc>
        <w:tc>
          <w:tcPr>
            <w:tcW w:w="853" w:type="dxa"/>
            <w:tcBorders>
              <w:top w:val="single" w:sz="4" w:space="0" w:color="auto"/>
              <w:bottom w:val="nil"/>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41/71</w:t>
            </w:r>
          </w:p>
        </w:tc>
        <w:tc>
          <w:tcPr>
            <w:tcW w:w="1062" w:type="dxa"/>
            <w:tcBorders>
              <w:top w:val="single" w:sz="4" w:space="0" w:color="auto"/>
              <w:bottom w:val="nil"/>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44/68</w:t>
            </w:r>
          </w:p>
        </w:tc>
      </w:tr>
      <w:tr w:rsidR="000F2A3F" w:rsidRPr="006B30A1" w:rsidTr="000C184B">
        <w:tc>
          <w:tcPr>
            <w:tcW w:w="3964"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 xml:space="preserve">3% </w:t>
            </w:r>
            <w:r w:rsidRPr="000F2A3F">
              <w:rPr>
                <w:rFonts w:ascii="Times New Roman" w:eastAsia="Times-Roman" w:hAnsi="Times New Roman"/>
                <w:sz w:val="24"/>
                <w:szCs w:val="24"/>
                <w:lang w:val="kk-KZ"/>
              </w:rPr>
              <w:t>қалақай</w:t>
            </w:r>
            <w:r w:rsidRPr="000F2A3F">
              <w:rPr>
                <w:rFonts w:ascii="Times New Roman" w:eastAsia="Times-Roman" w:hAnsi="Times New Roman"/>
                <w:sz w:val="24"/>
                <w:szCs w:val="24"/>
              </w:rPr>
              <w:t xml:space="preserve"> </w:t>
            </w:r>
            <w:r w:rsidRPr="000F2A3F">
              <w:rPr>
                <w:rFonts w:ascii="Times New Roman" w:eastAsia="Times-Roman" w:hAnsi="Times New Roman"/>
                <w:sz w:val="24"/>
                <w:szCs w:val="24"/>
                <w:lang w:val="kk-KZ"/>
              </w:rPr>
              <w:t>сулы тұнбасы</w:t>
            </w:r>
          </w:p>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noProof/>
                <w:sz w:val="24"/>
                <w:szCs w:val="24"/>
              </w:rPr>
              <w:drawing>
                <wp:inline distT="0" distB="0" distL="0" distR="0" wp14:anchorId="31441C3B" wp14:editId="1CFBCD3E">
                  <wp:extent cx="1182712" cy="1210310"/>
                  <wp:effectExtent l="0" t="0" r="0" b="889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0804" cy="1259524"/>
                          </a:xfrm>
                          <a:prstGeom prst="rect">
                            <a:avLst/>
                          </a:prstGeom>
                          <a:noFill/>
                          <a:ln>
                            <a:noFill/>
                          </a:ln>
                        </pic:spPr>
                      </pic:pic>
                    </a:graphicData>
                  </a:graphic>
                </wp:inline>
              </w:drawing>
            </w:r>
          </w:p>
        </w:tc>
        <w:tc>
          <w:tcPr>
            <w:tcW w:w="1673"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1</w:t>
            </w:r>
            <w:r w:rsidRPr="000F2A3F">
              <w:rPr>
                <w:rFonts w:ascii="Times New Roman" w:eastAsia="Times-Roman" w:hAnsi="Times New Roman"/>
                <w:sz w:val="24"/>
                <w:szCs w:val="24"/>
                <w:lang w:val="kk-KZ"/>
              </w:rPr>
              <w:t>/4</w:t>
            </w:r>
          </w:p>
        </w:tc>
        <w:tc>
          <w:tcPr>
            <w:tcW w:w="1318"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53</w:t>
            </w:r>
            <w:r w:rsidRPr="000F2A3F">
              <w:rPr>
                <w:rFonts w:ascii="Times New Roman" w:eastAsia="Times-Roman" w:hAnsi="Times New Roman"/>
                <w:sz w:val="24"/>
                <w:szCs w:val="24"/>
                <w:lang w:val="kk-KZ"/>
              </w:rPr>
              <w:t>/80</w:t>
            </w:r>
          </w:p>
        </w:tc>
        <w:tc>
          <w:tcPr>
            <w:tcW w:w="851"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46/60</w:t>
            </w:r>
          </w:p>
        </w:tc>
        <w:tc>
          <w:tcPr>
            <w:tcW w:w="853"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40/64</w:t>
            </w:r>
          </w:p>
        </w:tc>
        <w:tc>
          <w:tcPr>
            <w:tcW w:w="1062"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43/62</w:t>
            </w:r>
          </w:p>
        </w:tc>
      </w:tr>
      <w:tr w:rsidR="000F2A3F" w:rsidRPr="006B30A1" w:rsidTr="000C184B">
        <w:tc>
          <w:tcPr>
            <w:tcW w:w="3964"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 xml:space="preserve">4% </w:t>
            </w:r>
            <w:r w:rsidRPr="000F2A3F">
              <w:rPr>
                <w:rFonts w:ascii="Times New Roman" w:eastAsia="Times-Roman" w:hAnsi="Times New Roman"/>
                <w:sz w:val="24"/>
                <w:szCs w:val="24"/>
                <w:lang w:val="kk-KZ"/>
              </w:rPr>
              <w:t>қалақай</w:t>
            </w:r>
            <w:r w:rsidRPr="000F2A3F">
              <w:rPr>
                <w:rFonts w:ascii="Times New Roman" w:eastAsia="Times-Roman" w:hAnsi="Times New Roman"/>
                <w:sz w:val="24"/>
                <w:szCs w:val="24"/>
              </w:rPr>
              <w:t xml:space="preserve"> </w:t>
            </w:r>
            <w:r w:rsidRPr="000F2A3F">
              <w:rPr>
                <w:rFonts w:ascii="Times New Roman" w:eastAsia="Times-Roman" w:hAnsi="Times New Roman"/>
                <w:sz w:val="24"/>
                <w:szCs w:val="24"/>
                <w:lang w:val="kk-KZ"/>
              </w:rPr>
              <w:t>сулы тұнбасы</w:t>
            </w:r>
          </w:p>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noProof/>
                <w:sz w:val="24"/>
                <w:szCs w:val="24"/>
              </w:rPr>
              <w:drawing>
                <wp:inline distT="0" distB="0" distL="0" distR="0" wp14:anchorId="02FD73C8" wp14:editId="504F723B">
                  <wp:extent cx="1219200" cy="1230317"/>
                  <wp:effectExtent l="0" t="0" r="0" b="825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64196" cy="1275723"/>
                          </a:xfrm>
                          <a:prstGeom prst="rect">
                            <a:avLst/>
                          </a:prstGeom>
                          <a:noFill/>
                          <a:ln>
                            <a:noFill/>
                          </a:ln>
                        </pic:spPr>
                      </pic:pic>
                    </a:graphicData>
                  </a:graphic>
                </wp:inline>
              </w:drawing>
            </w:r>
          </w:p>
        </w:tc>
        <w:tc>
          <w:tcPr>
            <w:tcW w:w="1673"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1</w:t>
            </w:r>
            <w:r w:rsidRPr="000F2A3F">
              <w:rPr>
                <w:rFonts w:ascii="Times New Roman" w:eastAsia="Times-Roman" w:hAnsi="Times New Roman"/>
                <w:sz w:val="24"/>
                <w:szCs w:val="24"/>
                <w:lang w:val="kk-KZ"/>
              </w:rPr>
              <w:t>/4</w:t>
            </w:r>
          </w:p>
        </w:tc>
        <w:tc>
          <w:tcPr>
            <w:tcW w:w="1318"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rPr>
              <w:t>53</w:t>
            </w:r>
            <w:r w:rsidRPr="000F2A3F">
              <w:rPr>
                <w:rFonts w:ascii="Times New Roman" w:eastAsia="Times-Roman" w:hAnsi="Times New Roman"/>
                <w:sz w:val="24"/>
                <w:szCs w:val="24"/>
                <w:lang w:val="kk-KZ"/>
              </w:rPr>
              <w:t>/80</w:t>
            </w:r>
          </w:p>
        </w:tc>
        <w:tc>
          <w:tcPr>
            <w:tcW w:w="851"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35/60</w:t>
            </w:r>
          </w:p>
        </w:tc>
        <w:tc>
          <w:tcPr>
            <w:tcW w:w="853"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30/60</w:t>
            </w:r>
          </w:p>
        </w:tc>
        <w:tc>
          <w:tcPr>
            <w:tcW w:w="1062" w:type="dxa"/>
            <w:tcBorders>
              <w:top w:val="single" w:sz="4" w:space="0" w:color="000000"/>
              <w:left w:val="single" w:sz="4" w:space="0" w:color="000000"/>
              <w:bottom w:val="single" w:sz="4" w:space="0" w:color="000000"/>
              <w:right w:val="single" w:sz="4" w:space="0" w:color="000000"/>
            </w:tcBorders>
          </w:tcPr>
          <w:p w:rsidR="000F2A3F" w:rsidRPr="000F2A3F" w:rsidRDefault="000F2A3F" w:rsidP="000F2A3F">
            <w:pPr>
              <w:autoSpaceDE w:val="0"/>
              <w:autoSpaceDN w:val="0"/>
              <w:adjustRightInd w:val="0"/>
              <w:spacing w:after="0" w:line="240" w:lineRule="auto"/>
              <w:jc w:val="center"/>
              <w:rPr>
                <w:rFonts w:ascii="Times New Roman" w:eastAsia="Times-Roman" w:hAnsi="Times New Roman"/>
                <w:sz w:val="24"/>
                <w:szCs w:val="24"/>
                <w:lang w:val="kk-KZ"/>
              </w:rPr>
            </w:pPr>
            <w:r w:rsidRPr="000F2A3F">
              <w:rPr>
                <w:rFonts w:ascii="Times New Roman" w:eastAsia="Times-Roman" w:hAnsi="Times New Roman"/>
                <w:sz w:val="24"/>
                <w:szCs w:val="24"/>
                <w:lang w:val="kk-KZ"/>
              </w:rPr>
              <w:t>32/0</w:t>
            </w:r>
          </w:p>
        </w:tc>
      </w:tr>
    </w:tbl>
    <w:p w:rsidR="00276B87" w:rsidRDefault="00276B87" w:rsidP="000C184B">
      <w:pPr>
        <w:autoSpaceDE w:val="0"/>
        <w:autoSpaceDN w:val="0"/>
        <w:adjustRightInd w:val="0"/>
        <w:spacing w:after="0" w:line="240" w:lineRule="auto"/>
        <w:jc w:val="both"/>
        <w:rPr>
          <w:rFonts w:ascii="Times New Roman" w:eastAsia="Times-Roman" w:hAnsi="Times New Roman"/>
          <w:sz w:val="28"/>
          <w:szCs w:val="28"/>
          <w:lang w:val="kk-KZ"/>
        </w:rPr>
      </w:pPr>
    </w:p>
    <w:p w:rsidR="0051508B" w:rsidRPr="006B30A1" w:rsidRDefault="0051508B" w:rsidP="000C184B">
      <w:pPr>
        <w:autoSpaceDE w:val="0"/>
        <w:autoSpaceDN w:val="0"/>
        <w:adjustRightInd w:val="0"/>
        <w:spacing w:after="0" w:line="240" w:lineRule="auto"/>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Кесте </w:t>
      </w:r>
      <w:r w:rsidR="00E96846" w:rsidRPr="006B30A1">
        <w:rPr>
          <w:rFonts w:ascii="Times New Roman" w:eastAsia="Times-Roman" w:hAnsi="Times New Roman"/>
          <w:sz w:val="28"/>
          <w:szCs w:val="28"/>
          <w:lang w:val="kk-KZ"/>
        </w:rPr>
        <w:t>13</w:t>
      </w:r>
      <w:r w:rsidRPr="006B30A1">
        <w:rPr>
          <w:rFonts w:ascii="Times New Roman" w:eastAsia="Times-Roman" w:hAnsi="Times New Roman"/>
          <w:sz w:val="28"/>
          <w:szCs w:val="28"/>
          <w:lang w:val="kk-KZ"/>
        </w:rPr>
        <w:t xml:space="preserve"> – Әр түрлі концентрациядағы жұпаргүл сулы </w:t>
      </w:r>
      <w:r w:rsidR="009E3867" w:rsidRPr="006B30A1">
        <w:rPr>
          <w:rFonts w:ascii="Times New Roman" w:eastAsia="Times-Roman" w:hAnsi="Times New Roman"/>
          <w:sz w:val="28"/>
          <w:szCs w:val="28"/>
          <w:lang w:val="kk-KZ"/>
        </w:rPr>
        <w:t>тұнбаларының</w:t>
      </w:r>
      <w:r w:rsidRPr="006B30A1">
        <w:rPr>
          <w:rFonts w:ascii="Times New Roman" w:eastAsia="Times-Roman" w:hAnsi="Times New Roman"/>
          <w:sz w:val="28"/>
          <w:szCs w:val="28"/>
          <w:lang w:val="kk-KZ"/>
        </w:rPr>
        <w:t xml:space="preserve"> </w:t>
      </w:r>
      <w:r w:rsidR="00A82D4D" w:rsidRPr="006B30A1">
        <w:rPr>
          <w:rFonts w:ascii="Times New Roman" w:eastAsia="Times-Roman" w:hAnsi="Times New Roman"/>
          <w:sz w:val="28"/>
          <w:szCs w:val="28"/>
          <w:lang w:val="kk-KZ"/>
        </w:rPr>
        <w:t xml:space="preserve">жасыл </w:t>
      </w:r>
      <w:r w:rsidRPr="006B30A1">
        <w:rPr>
          <w:rFonts w:ascii="Times New Roman" w:eastAsia="Times-Bold" w:hAnsi="Times New Roman"/>
          <w:bCs/>
          <w:sz w:val="28"/>
          <w:szCs w:val="28"/>
          <w:lang w:val="kk-KZ"/>
        </w:rPr>
        <w:t>қарақұмық</w:t>
      </w:r>
      <w:r w:rsidRPr="006B30A1">
        <w:rPr>
          <w:rFonts w:ascii="Times New Roman" w:eastAsia="Times-Roman" w:hAnsi="Times New Roman"/>
          <w:sz w:val="28"/>
          <w:szCs w:val="28"/>
          <w:lang w:val="kk-KZ"/>
        </w:rPr>
        <w:t xml:space="preserve"> дәннің өнгіш</w:t>
      </w:r>
      <w:r w:rsidR="000C184B" w:rsidRPr="006B30A1">
        <w:rPr>
          <w:rFonts w:ascii="Times New Roman" w:eastAsia="Times-Roman" w:hAnsi="Times New Roman"/>
          <w:sz w:val="28"/>
          <w:szCs w:val="28"/>
          <w:lang w:val="kk-KZ"/>
        </w:rPr>
        <w:t xml:space="preserve"> қабілеті мен өну қуатына әсері</w:t>
      </w:r>
    </w:p>
    <w:p w:rsidR="001948AE" w:rsidRPr="006B30A1" w:rsidRDefault="001948AE" w:rsidP="000C184B">
      <w:pPr>
        <w:autoSpaceDE w:val="0"/>
        <w:autoSpaceDN w:val="0"/>
        <w:adjustRightInd w:val="0"/>
        <w:spacing w:after="0" w:line="240" w:lineRule="auto"/>
        <w:jc w:val="both"/>
        <w:rPr>
          <w:rFonts w:ascii="Times New Roman" w:eastAsia="Times-Roman" w:hAnsi="Times New Roman"/>
          <w:sz w:val="28"/>
          <w:szCs w:val="28"/>
          <w:lang w:val="kk-KZ"/>
        </w:rPr>
      </w:pPr>
    </w:p>
    <w:tbl>
      <w:tblPr>
        <w:tblW w:w="9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1673"/>
        <w:gridCol w:w="1318"/>
        <w:gridCol w:w="851"/>
        <w:gridCol w:w="853"/>
        <w:gridCol w:w="1062"/>
      </w:tblGrid>
      <w:tr w:rsidR="0051508B" w:rsidRPr="006B30A1" w:rsidTr="000C184B">
        <w:trPr>
          <w:trHeight w:val="562"/>
        </w:trPr>
        <w:tc>
          <w:tcPr>
            <w:tcW w:w="3964" w:type="dxa"/>
            <w:vMerge w:val="restart"/>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Әр түрлі концентрациядағы жұпаргүл сулы </w:t>
            </w:r>
            <w:r w:rsidR="009E3867" w:rsidRPr="006B30A1">
              <w:rPr>
                <w:rFonts w:ascii="Times New Roman" w:eastAsia="Times-Roman" w:hAnsi="Times New Roman"/>
                <w:sz w:val="24"/>
                <w:szCs w:val="24"/>
                <w:lang w:val="kk-KZ"/>
              </w:rPr>
              <w:t>тұнба</w:t>
            </w:r>
            <w:r w:rsidRPr="006B30A1">
              <w:rPr>
                <w:rFonts w:ascii="Times New Roman" w:eastAsia="Times-Roman" w:hAnsi="Times New Roman"/>
                <w:sz w:val="24"/>
                <w:szCs w:val="24"/>
                <w:lang w:val="kk-KZ"/>
              </w:rPr>
              <w:t>лары</w:t>
            </w:r>
          </w:p>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p>
        </w:tc>
        <w:tc>
          <w:tcPr>
            <w:tcW w:w="1673" w:type="dxa"/>
            <w:vMerge w:val="restart"/>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Өскінін өсіруден бастап есептеуге дейінгі күн саны </w:t>
            </w:r>
          </w:p>
        </w:tc>
        <w:tc>
          <w:tcPr>
            <w:tcW w:w="1318" w:type="dxa"/>
            <w:vMerge w:val="restart"/>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Дәннің бақылау сынамасы</w:t>
            </w:r>
          </w:p>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p>
        </w:tc>
        <w:tc>
          <w:tcPr>
            <w:tcW w:w="1704" w:type="dxa"/>
            <w:gridSpan w:val="2"/>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lang w:val="kk-KZ"/>
              </w:rPr>
              <w:t>Сынамалар</w:t>
            </w:r>
          </w:p>
        </w:tc>
        <w:tc>
          <w:tcPr>
            <w:tcW w:w="1062" w:type="dxa"/>
            <w:vMerge w:val="restart"/>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lang w:val="kk-KZ"/>
              </w:rPr>
              <w:t xml:space="preserve">Орташа </w:t>
            </w:r>
            <w:r w:rsidRPr="006B30A1">
              <w:rPr>
                <w:rFonts w:ascii="Times New Roman" w:eastAsia="Times-Roman" w:hAnsi="Times New Roman"/>
                <w:sz w:val="24"/>
                <w:szCs w:val="24"/>
              </w:rPr>
              <w:t xml:space="preserve">% </w:t>
            </w:r>
          </w:p>
        </w:tc>
      </w:tr>
      <w:tr w:rsidR="0051508B" w:rsidRPr="006B30A1" w:rsidTr="000C184B">
        <w:trPr>
          <w:trHeight w:val="1002"/>
        </w:trPr>
        <w:tc>
          <w:tcPr>
            <w:tcW w:w="3964" w:type="dxa"/>
            <w:vMerge/>
          </w:tcPr>
          <w:p w:rsidR="0051508B" w:rsidRPr="006B30A1" w:rsidRDefault="0051508B" w:rsidP="00E57211">
            <w:pPr>
              <w:autoSpaceDE w:val="0"/>
              <w:autoSpaceDN w:val="0"/>
              <w:adjustRightInd w:val="0"/>
              <w:spacing w:after="0" w:line="240" w:lineRule="auto"/>
              <w:jc w:val="both"/>
              <w:rPr>
                <w:rFonts w:ascii="Times New Roman" w:eastAsia="Times-Roman" w:hAnsi="Times New Roman"/>
                <w:sz w:val="24"/>
                <w:szCs w:val="24"/>
              </w:rPr>
            </w:pPr>
          </w:p>
        </w:tc>
        <w:tc>
          <w:tcPr>
            <w:tcW w:w="1673" w:type="dxa"/>
            <w:vMerge/>
          </w:tcPr>
          <w:p w:rsidR="0051508B" w:rsidRPr="006B30A1" w:rsidRDefault="0051508B" w:rsidP="00E57211">
            <w:pPr>
              <w:autoSpaceDE w:val="0"/>
              <w:autoSpaceDN w:val="0"/>
              <w:adjustRightInd w:val="0"/>
              <w:spacing w:after="0" w:line="240" w:lineRule="auto"/>
              <w:jc w:val="both"/>
              <w:rPr>
                <w:rFonts w:ascii="Times New Roman" w:eastAsia="Times-Roman" w:hAnsi="Times New Roman"/>
                <w:sz w:val="24"/>
                <w:szCs w:val="24"/>
              </w:rPr>
            </w:pPr>
          </w:p>
        </w:tc>
        <w:tc>
          <w:tcPr>
            <w:tcW w:w="1318" w:type="dxa"/>
            <w:vMerge/>
          </w:tcPr>
          <w:p w:rsidR="0051508B" w:rsidRPr="006B30A1" w:rsidRDefault="0051508B" w:rsidP="00E57211">
            <w:pPr>
              <w:autoSpaceDE w:val="0"/>
              <w:autoSpaceDN w:val="0"/>
              <w:adjustRightInd w:val="0"/>
              <w:spacing w:after="0" w:line="240" w:lineRule="auto"/>
              <w:jc w:val="both"/>
              <w:rPr>
                <w:rFonts w:ascii="Times New Roman" w:eastAsia="Times-Roman" w:hAnsi="Times New Roman"/>
                <w:sz w:val="24"/>
                <w:szCs w:val="24"/>
              </w:rPr>
            </w:pPr>
          </w:p>
        </w:tc>
        <w:tc>
          <w:tcPr>
            <w:tcW w:w="851" w:type="dxa"/>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1</w:t>
            </w:r>
          </w:p>
        </w:tc>
        <w:tc>
          <w:tcPr>
            <w:tcW w:w="853" w:type="dxa"/>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2</w:t>
            </w:r>
          </w:p>
        </w:tc>
        <w:tc>
          <w:tcPr>
            <w:tcW w:w="1062" w:type="dxa"/>
            <w:vMerge/>
          </w:tcPr>
          <w:p w:rsidR="0051508B" w:rsidRPr="006B30A1" w:rsidRDefault="0051508B" w:rsidP="00E57211">
            <w:pPr>
              <w:autoSpaceDE w:val="0"/>
              <w:autoSpaceDN w:val="0"/>
              <w:adjustRightInd w:val="0"/>
              <w:spacing w:after="0" w:line="240" w:lineRule="auto"/>
              <w:jc w:val="both"/>
              <w:rPr>
                <w:rFonts w:ascii="Times New Roman" w:eastAsia="Times-Roman" w:hAnsi="Times New Roman"/>
                <w:sz w:val="24"/>
                <w:szCs w:val="24"/>
              </w:rPr>
            </w:pPr>
          </w:p>
        </w:tc>
      </w:tr>
      <w:tr w:rsidR="0051508B" w:rsidRPr="006B30A1" w:rsidTr="000C184B">
        <w:tc>
          <w:tcPr>
            <w:tcW w:w="3964" w:type="dxa"/>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1</w:t>
            </w:r>
          </w:p>
        </w:tc>
        <w:tc>
          <w:tcPr>
            <w:tcW w:w="1673" w:type="dxa"/>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2</w:t>
            </w:r>
          </w:p>
        </w:tc>
        <w:tc>
          <w:tcPr>
            <w:tcW w:w="1318" w:type="dxa"/>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3</w:t>
            </w:r>
          </w:p>
        </w:tc>
        <w:tc>
          <w:tcPr>
            <w:tcW w:w="851" w:type="dxa"/>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4</w:t>
            </w:r>
          </w:p>
        </w:tc>
        <w:tc>
          <w:tcPr>
            <w:tcW w:w="853" w:type="dxa"/>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5</w:t>
            </w:r>
          </w:p>
        </w:tc>
        <w:tc>
          <w:tcPr>
            <w:tcW w:w="1062" w:type="dxa"/>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rPr>
            </w:pPr>
            <w:r w:rsidRPr="006B30A1">
              <w:rPr>
                <w:rFonts w:ascii="Times New Roman" w:eastAsia="Times-Roman" w:hAnsi="Times New Roman"/>
                <w:sz w:val="24"/>
                <w:szCs w:val="24"/>
              </w:rPr>
              <w:t>6</w:t>
            </w:r>
          </w:p>
        </w:tc>
      </w:tr>
      <w:tr w:rsidR="0051508B" w:rsidRPr="00276B87" w:rsidTr="000C184B">
        <w:tc>
          <w:tcPr>
            <w:tcW w:w="9721" w:type="dxa"/>
            <w:gridSpan w:val="6"/>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 xml:space="preserve">Өну қуатын есептеу мерзіміне дейінгі қалыпты өнген дәндер  / </w:t>
            </w:r>
          </w:p>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Өнгіш қабілетін есептеу мерзіміне дейінгі қалыпты өскен дәндер</w:t>
            </w:r>
          </w:p>
        </w:tc>
      </w:tr>
      <w:tr w:rsidR="0051508B" w:rsidRPr="006B30A1" w:rsidTr="000F2A3F">
        <w:tc>
          <w:tcPr>
            <w:tcW w:w="3964" w:type="dxa"/>
            <w:tcBorders>
              <w:bottom w:val="nil"/>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 xml:space="preserve">1% </w:t>
            </w:r>
            <w:r w:rsidRPr="006B30A1">
              <w:rPr>
                <w:rFonts w:ascii="Times New Roman" w:eastAsia="Times-Roman" w:hAnsi="Times New Roman"/>
                <w:sz w:val="24"/>
                <w:szCs w:val="24"/>
                <w:lang w:val="kk-KZ"/>
              </w:rPr>
              <w:t>жұпаргүл</w:t>
            </w:r>
            <w:r w:rsidRPr="006B30A1">
              <w:rPr>
                <w:rFonts w:ascii="Times New Roman" w:eastAsia="Times-Roman" w:hAnsi="Times New Roman"/>
                <w:sz w:val="24"/>
                <w:szCs w:val="24"/>
              </w:rPr>
              <w:t xml:space="preserve"> </w:t>
            </w:r>
            <w:r w:rsidRPr="006B30A1">
              <w:rPr>
                <w:rFonts w:ascii="Times New Roman" w:eastAsia="Times-Roman" w:hAnsi="Times New Roman"/>
                <w:sz w:val="24"/>
                <w:szCs w:val="24"/>
                <w:lang w:val="kk-KZ"/>
              </w:rPr>
              <w:t xml:space="preserve">сулы </w:t>
            </w:r>
            <w:r w:rsidR="009E3867" w:rsidRPr="006B30A1">
              <w:rPr>
                <w:rFonts w:ascii="Times New Roman" w:eastAsia="Times-Roman" w:hAnsi="Times New Roman"/>
                <w:sz w:val="24"/>
                <w:szCs w:val="24"/>
                <w:lang w:val="kk-KZ"/>
              </w:rPr>
              <w:t>тұнбасы</w:t>
            </w:r>
          </w:p>
          <w:p w:rsidR="00671388" w:rsidRPr="006B30A1" w:rsidRDefault="00F2182A" w:rsidP="001948AE">
            <w:pPr>
              <w:autoSpaceDE w:val="0"/>
              <w:autoSpaceDN w:val="0"/>
              <w:adjustRightInd w:val="0"/>
              <w:spacing w:after="0" w:line="240" w:lineRule="auto"/>
              <w:jc w:val="center"/>
              <w:rPr>
                <w:rFonts w:ascii="Times New Roman" w:eastAsia="Times-Roman" w:hAnsi="Times New Roman"/>
                <w:sz w:val="24"/>
                <w:szCs w:val="24"/>
                <w:lang w:val="kk-KZ"/>
              </w:rPr>
            </w:pPr>
            <w:r w:rsidRPr="006B30A1">
              <w:rPr>
                <w:noProof/>
              </w:rPr>
              <w:drawing>
                <wp:inline distT="0" distB="0" distL="0" distR="0" wp14:anchorId="4AAB0ECB" wp14:editId="1F634D6D">
                  <wp:extent cx="1206500" cy="1252329"/>
                  <wp:effectExtent l="0" t="0" r="0" b="508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4486" cy="1302137"/>
                          </a:xfrm>
                          <a:prstGeom prst="rect">
                            <a:avLst/>
                          </a:prstGeom>
                          <a:noFill/>
                          <a:ln>
                            <a:noFill/>
                          </a:ln>
                        </pic:spPr>
                      </pic:pic>
                    </a:graphicData>
                  </a:graphic>
                </wp:inline>
              </w:drawing>
            </w:r>
          </w:p>
        </w:tc>
        <w:tc>
          <w:tcPr>
            <w:tcW w:w="1673" w:type="dxa"/>
            <w:tcBorders>
              <w:bottom w:val="nil"/>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1</w:t>
            </w:r>
            <w:r w:rsidRPr="006B30A1">
              <w:rPr>
                <w:rFonts w:ascii="Times New Roman" w:eastAsia="Times-Roman" w:hAnsi="Times New Roman"/>
                <w:sz w:val="24"/>
                <w:szCs w:val="24"/>
                <w:lang w:val="kk-KZ"/>
              </w:rPr>
              <w:t>/4</w:t>
            </w:r>
          </w:p>
        </w:tc>
        <w:tc>
          <w:tcPr>
            <w:tcW w:w="1318" w:type="dxa"/>
            <w:tcBorders>
              <w:bottom w:val="nil"/>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53</w:t>
            </w:r>
            <w:r w:rsidRPr="006B30A1">
              <w:rPr>
                <w:rFonts w:ascii="Times New Roman" w:eastAsia="Times-Roman" w:hAnsi="Times New Roman"/>
                <w:sz w:val="24"/>
                <w:szCs w:val="24"/>
                <w:lang w:val="kk-KZ"/>
              </w:rPr>
              <w:t>/80</w:t>
            </w:r>
          </w:p>
        </w:tc>
        <w:tc>
          <w:tcPr>
            <w:tcW w:w="851" w:type="dxa"/>
            <w:tcBorders>
              <w:bottom w:val="nil"/>
            </w:tcBorders>
          </w:tcPr>
          <w:p w:rsidR="0051508B" w:rsidRPr="006B30A1" w:rsidRDefault="0046793D"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47</w:t>
            </w:r>
            <w:r w:rsidR="0051508B" w:rsidRPr="006B30A1">
              <w:rPr>
                <w:rFonts w:ascii="Times New Roman" w:eastAsia="Times-Roman" w:hAnsi="Times New Roman"/>
                <w:sz w:val="24"/>
                <w:szCs w:val="24"/>
                <w:lang w:val="kk-KZ"/>
              </w:rPr>
              <w:t>/7</w:t>
            </w:r>
            <w:r w:rsidR="00E765E0" w:rsidRPr="006B30A1">
              <w:rPr>
                <w:rFonts w:ascii="Times New Roman" w:eastAsia="Times-Roman" w:hAnsi="Times New Roman"/>
                <w:sz w:val="24"/>
                <w:szCs w:val="24"/>
                <w:lang w:val="kk-KZ"/>
              </w:rPr>
              <w:t>6</w:t>
            </w:r>
          </w:p>
        </w:tc>
        <w:tc>
          <w:tcPr>
            <w:tcW w:w="853" w:type="dxa"/>
            <w:tcBorders>
              <w:bottom w:val="nil"/>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w:t>
            </w:r>
            <w:r w:rsidR="0046793D" w:rsidRPr="006B30A1">
              <w:rPr>
                <w:rFonts w:ascii="Times New Roman" w:eastAsia="Times-Roman" w:hAnsi="Times New Roman"/>
                <w:sz w:val="24"/>
                <w:szCs w:val="24"/>
                <w:lang w:val="kk-KZ"/>
              </w:rPr>
              <w:t>0</w:t>
            </w:r>
            <w:r w:rsidRPr="006B30A1">
              <w:rPr>
                <w:rFonts w:ascii="Times New Roman" w:eastAsia="Times-Roman" w:hAnsi="Times New Roman"/>
                <w:sz w:val="24"/>
                <w:szCs w:val="24"/>
                <w:lang w:val="kk-KZ"/>
              </w:rPr>
              <w:t>/76</w:t>
            </w:r>
          </w:p>
        </w:tc>
        <w:tc>
          <w:tcPr>
            <w:tcW w:w="1062" w:type="dxa"/>
            <w:tcBorders>
              <w:bottom w:val="nil"/>
            </w:tcBorders>
          </w:tcPr>
          <w:p w:rsidR="0051508B" w:rsidRPr="006B30A1" w:rsidRDefault="0046793D"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49</w:t>
            </w:r>
            <w:r w:rsidR="0051508B" w:rsidRPr="006B30A1">
              <w:rPr>
                <w:rFonts w:ascii="Times New Roman" w:eastAsia="Times-Roman" w:hAnsi="Times New Roman"/>
                <w:sz w:val="24"/>
                <w:szCs w:val="24"/>
                <w:lang w:val="kk-KZ"/>
              </w:rPr>
              <w:t>/7</w:t>
            </w:r>
            <w:r w:rsidR="00E765E0" w:rsidRPr="006B30A1">
              <w:rPr>
                <w:rFonts w:ascii="Times New Roman" w:eastAsia="Times-Roman" w:hAnsi="Times New Roman"/>
                <w:sz w:val="24"/>
                <w:szCs w:val="24"/>
                <w:lang w:val="kk-KZ"/>
              </w:rPr>
              <w:t>6</w:t>
            </w:r>
          </w:p>
        </w:tc>
      </w:tr>
      <w:tr w:rsidR="000F2A3F" w:rsidRPr="006B30A1" w:rsidTr="000F2A3F">
        <w:tc>
          <w:tcPr>
            <w:tcW w:w="9721" w:type="dxa"/>
            <w:gridSpan w:val="6"/>
            <w:tcBorders>
              <w:top w:val="nil"/>
              <w:left w:val="nil"/>
              <w:bottom w:val="nil"/>
              <w:right w:val="nil"/>
            </w:tcBorders>
          </w:tcPr>
          <w:p w:rsidR="000F2A3F" w:rsidRDefault="000F2A3F" w:rsidP="000F2A3F">
            <w:pPr>
              <w:autoSpaceDE w:val="0"/>
              <w:autoSpaceDN w:val="0"/>
              <w:adjustRightInd w:val="0"/>
              <w:spacing w:after="0" w:line="240" w:lineRule="auto"/>
              <w:rPr>
                <w:rFonts w:ascii="Times New Roman" w:eastAsia="Times-Roman" w:hAnsi="Times New Roman"/>
                <w:sz w:val="28"/>
                <w:szCs w:val="24"/>
                <w:lang w:val="kk-KZ"/>
              </w:rPr>
            </w:pPr>
            <w:r>
              <w:rPr>
                <w:rFonts w:ascii="Times New Roman" w:eastAsia="Times-Roman" w:hAnsi="Times New Roman"/>
                <w:sz w:val="28"/>
                <w:szCs w:val="24"/>
              </w:rPr>
              <w:lastRenderedPageBreak/>
              <w:t>13-кесте</w:t>
            </w:r>
            <w:r>
              <w:rPr>
                <w:rFonts w:ascii="Times New Roman" w:eastAsia="Times-Roman" w:hAnsi="Times New Roman"/>
                <w:sz w:val="28"/>
                <w:szCs w:val="24"/>
                <w:lang w:val="kk-KZ"/>
              </w:rPr>
              <w:t>нің жалғасы</w:t>
            </w:r>
          </w:p>
          <w:p w:rsidR="000F2A3F" w:rsidRPr="006B30A1" w:rsidRDefault="000F2A3F" w:rsidP="000F2A3F">
            <w:pPr>
              <w:autoSpaceDE w:val="0"/>
              <w:autoSpaceDN w:val="0"/>
              <w:adjustRightInd w:val="0"/>
              <w:spacing w:after="0" w:line="240" w:lineRule="auto"/>
              <w:rPr>
                <w:rFonts w:ascii="Times New Roman" w:eastAsia="Times-Roman" w:hAnsi="Times New Roman"/>
                <w:sz w:val="24"/>
                <w:szCs w:val="24"/>
                <w:lang w:val="kk-KZ"/>
              </w:rPr>
            </w:pPr>
          </w:p>
        </w:tc>
      </w:tr>
      <w:tr w:rsidR="000F2A3F" w:rsidRPr="006B30A1" w:rsidTr="00055EE4">
        <w:tc>
          <w:tcPr>
            <w:tcW w:w="3964" w:type="dxa"/>
            <w:tcBorders>
              <w:bottom w:val="nil"/>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1</w:t>
            </w:r>
          </w:p>
        </w:tc>
        <w:tc>
          <w:tcPr>
            <w:tcW w:w="1673" w:type="dxa"/>
            <w:tcBorders>
              <w:bottom w:val="nil"/>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2</w:t>
            </w:r>
          </w:p>
        </w:tc>
        <w:tc>
          <w:tcPr>
            <w:tcW w:w="1318" w:type="dxa"/>
            <w:tcBorders>
              <w:bottom w:val="nil"/>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3</w:t>
            </w:r>
          </w:p>
        </w:tc>
        <w:tc>
          <w:tcPr>
            <w:tcW w:w="851" w:type="dxa"/>
            <w:tcBorders>
              <w:bottom w:val="nil"/>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4</w:t>
            </w:r>
          </w:p>
        </w:tc>
        <w:tc>
          <w:tcPr>
            <w:tcW w:w="853" w:type="dxa"/>
            <w:tcBorders>
              <w:bottom w:val="nil"/>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5</w:t>
            </w:r>
          </w:p>
        </w:tc>
        <w:tc>
          <w:tcPr>
            <w:tcW w:w="1062" w:type="dxa"/>
            <w:tcBorders>
              <w:bottom w:val="nil"/>
            </w:tcBorders>
          </w:tcPr>
          <w:p w:rsidR="000F2A3F" w:rsidRDefault="000F2A3F" w:rsidP="000F2A3F">
            <w:pPr>
              <w:autoSpaceDE w:val="0"/>
              <w:autoSpaceDN w:val="0"/>
              <w:adjustRightInd w:val="0"/>
              <w:spacing w:after="0" w:line="240" w:lineRule="auto"/>
              <w:jc w:val="center"/>
              <w:rPr>
                <w:rFonts w:ascii="Times New Roman" w:eastAsia="Times-Roman" w:hAnsi="Times New Roman"/>
                <w:szCs w:val="24"/>
                <w:lang w:val="kk-KZ"/>
              </w:rPr>
            </w:pPr>
            <w:r>
              <w:rPr>
                <w:rFonts w:ascii="Times New Roman" w:eastAsia="Times-Roman" w:hAnsi="Times New Roman"/>
                <w:szCs w:val="24"/>
                <w:lang w:val="kk-KZ"/>
              </w:rPr>
              <w:t>6</w:t>
            </w:r>
          </w:p>
        </w:tc>
      </w:tr>
      <w:tr w:rsidR="000F2A3F" w:rsidRPr="006B30A1" w:rsidTr="00A92A6B">
        <w:tc>
          <w:tcPr>
            <w:tcW w:w="3964" w:type="dxa"/>
            <w:tcBorders>
              <w:top w:val="single" w:sz="4" w:space="0" w:color="auto"/>
              <w:left w:val="single" w:sz="4" w:space="0" w:color="auto"/>
              <w:bottom w:val="single" w:sz="4" w:space="0" w:color="auto"/>
              <w:right w:val="single" w:sz="4" w:space="0" w:color="auto"/>
            </w:tcBorders>
          </w:tcPr>
          <w:p w:rsidR="000F2A3F" w:rsidRPr="006B30A1" w:rsidRDefault="000F2A3F" w:rsidP="00A92A6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 xml:space="preserve">2% </w:t>
            </w:r>
            <w:r w:rsidRPr="006B30A1">
              <w:rPr>
                <w:rFonts w:ascii="Times New Roman" w:eastAsia="Times-Roman" w:hAnsi="Times New Roman"/>
                <w:sz w:val="24"/>
                <w:szCs w:val="24"/>
                <w:lang w:val="kk-KZ"/>
              </w:rPr>
              <w:t>жұпаргүл</w:t>
            </w:r>
            <w:r w:rsidRPr="006B30A1">
              <w:rPr>
                <w:rFonts w:ascii="Times New Roman" w:eastAsia="Times-Roman" w:hAnsi="Times New Roman"/>
                <w:sz w:val="24"/>
                <w:szCs w:val="24"/>
              </w:rPr>
              <w:t xml:space="preserve"> </w:t>
            </w:r>
            <w:r w:rsidRPr="006B30A1">
              <w:rPr>
                <w:rFonts w:ascii="Times New Roman" w:eastAsia="Times-Roman" w:hAnsi="Times New Roman"/>
                <w:sz w:val="24"/>
                <w:szCs w:val="24"/>
                <w:lang w:val="kk-KZ"/>
              </w:rPr>
              <w:t>сулы тұнбасы</w:t>
            </w:r>
          </w:p>
          <w:p w:rsidR="000F2A3F" w:rsidRPr="006B30A1" w:rsidRDefault="000F2A3F" w:rsidP="00A92A6B">
            <w:pPr>
              <w:autoSpaceDE w:val="0"/>
              <w:autoSpaceDN w:val="0"/>
              <w:adjustRightInd w:val="0"/>
              <w:spacing w:after="0" w:line="240" w:lineRule="auto"/>
              <w:jc w:val="center"/>
              <w:rPr>
                <w:rFonts w:ascii="Times New Roman" w:eastAsia="Times-Roman" w:hAnsi="Times New Roman"/>
                <w:sz w:val="24"/>
                <w:szCs w:val="24"/>
              </w:rPr>
            </w:pPr>
            <w:r w:rsidRPr="006B30A1">
              <w:rPr>
                <w:noProof/>
              </w:rPr>
              <w:drawing>
                <wp:inline distT="0" distB="0" distL="0" distR="0" wp14:anchorId="3F1E09A0" wp14:editId="7E640302">
                  <wp:extent cx="1227795" cy="123952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55583" cy="1267573"/>
                          </a:xfrm>
                          <a:prstGeom prst="rect">
                            <a:avLst/>
                          </a:prstGeom>
                          <a:noFill/>
                          <a:ln>
                            <a:noFill/>
                          </a:ln>
                        </pic:spPr>
                      </pic:pic>
                    </a:graphicData>
                  </a:graphic>
                </wp:inline>
              </w:drawing>
            </w:r>
          </w:p>
        </w:tc>
        <w:tc>
          <w:tcPr>
            <w:tcW w:w="1673" w:type="dxa"/>
            <w:tcBorders>
              <w:top w:val="single" w:sz="4" w:space="0" w:color="auto"/>
              <w:left w:val="single" w:sz="4" w:space="0" w:color="auto"/>
              <w:bottom w:val="single" w:sz="4" w:space="0" w:color="auto"/>
              <w:right w:val="single" w:sz="4" w:space="0" w:color="auto"/>
            </w:tcBorders>
          </w:tcPr>
          <w:p w:rsidR="000F2A3F" w:rsidRPr="006B30A1" w:rsidRDefault="000F2A3F" w:rsidP="00A92A6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1</w:t>
            </w:r>
            <w:r w:rsidRPr="006B30A1">
              <w:rPr>
                <w:rFonts w:ascii="Times New Roman" w:eastAsia="Times-Roman" w:hAnsi="Times New Roman"/>
                <w:sz w:val="24"/>
                <w:szCs w:val="24"/>
                <w:lang w:val="kk-KZ"/>
              </w:rPr>
              <w:t>/4</w:t>
            </w:r>
          </w:p>
        </w:tc>
        <w:tc>
          <w:tcPr>
            <w:tcW w:w="1318" w:type="dxa"/>
            <w:tcBorders>
              <w:top w:val="single" w:sz="4" w:space="0" w:color="auto"/>
              <w:left w:val="single" w:sz="4" w:space="0" w:color="auto"/>
              <w:bottom w:val="single" w:sz="4" w:space="0" w:color="auto"/>
              <w:right w:val="single" w:sz="4" w:space="0" w:color="auto"/>
            </w:tcBorders>
          </w:tcPr>
          <w:p w:rsidR="000F2A3F" w:rsidRPr="006B30A1" w:rsidRDefault="000F2A3F" w:rsidP="00A92A6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53</w:t>
            </w:r>
            <w:r w:rsidRPr="006B30A1">
              <w:rPr>
                <w:rFonts w:ascii="Times New Roman" w:eastAsia="Times-Roman" w:hAnsi="Times New Roman"/>
                <w:sz w:val="24"/>
                <w:szCs w:val="24"/>
                <w:lang w:val="kk-KZ"/>
              </w:rPr>
              <w:t>/80</w:t>
            </w:r>
          </w:p>
        </w:tc>
        <w:tc>
          <w:tcPr>
            <w:tcW w:w="851" w:type="dxa"/>
            <w:tcBorders>
              <w:top w:val="single" w:sz="4" w:space="0" w:color="auto"/>
              <w:left w:val="single" w:sz="4" w:space="0" w:color="auto"/>
              <w:bottom w:val="single" w:sz="4" w:space="0" w:color="auto"/>
              <w:right w:val="single" w:sz="4" w:space="0" w:color="auto"/>
            </w:tcBorders>
          </w:tcPr>
          <w:p w:rsidR="000F2A3F" w:rsidRPr="006B30A1" w:rsidRDefault="000F2A3F" w:rsidP="00A92A6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48/72</w:t>
            </w:r>
          </w:p>
        </w:tc>
        <w:tc>
          <w:tcPr>
            <w:tcW w:w="853" w:type="dxa"/>
            <w:tcBorders>
              <w:top w:val="single" w:sz="4" w:space="0" w:color="auto"/>
              <w:left w:val="single" w:sz="4" w:space="0" w:color="auto"/>
              <w:bottom w:val="single" w:sz="4" w:space="0" w:color="auto"/>
              <w:right w:val="single" w:sz="4" w:space="0" w:color="auto"/>
            </w:tcBorders>
          </w:tcPr>
          <w:p w:rsidR="000F2A3F" w:rsidRPr="006B30A1" w:rsidRDefault="000F2A3F" w:rsidP="00A92A6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43/76</w:t>
            </w:r>
          </w:p>
        </w:tc>
        <w:tc>
          <w:tcPr>
            <w:tcW w:w="1062" w:type="dxa"/>
            <w:tcBorders>
              <w:top w:val="single" w:sz="4" w:space="0" w:color="auto"/>
              <w:left w:val="single" w:sz="4" w:space="0" w:color="auto"/>
              <w:bottom w:val="single" w:sz="4" w:space="0" w:color="auto"/>
              <w:right w:val="single" w:sz="4" w:space="0" w:color="auto"/>
            </w:tcBorders>
          </w:tcPr>
          <w:p w:rsidR="000F2A3F" w:rsidRPr="006B30A1" w:rsidRDefault="000F2A3F" w:rsidP="00A92A6B">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45/77</w:t>
            </w:r>
          </w:p>
        </w:tc>
      </w:tr>
      <w:tr w:rsidR="0051508B" w:rsidRPr="006B30A1" w:rsidTr="00055EE4">
        <w:tc>
          <w:tcPr>
            <w:tcW w:w="3964" w:type="dxa"/>
            <w:tcBorders>
              <w:top w:val="single" w:sz="4" w:space="0" w:color="auto"/>
              <w:left w:val="single" w:sz="4" w:space="0" w:color="000000"/>
              <w:bottom w:val="single" w:sz="4" w:space="0" w:color="000000"/>
              <w:right w:val="single" w:sz="4" w:space="0" w:color="000000"/>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 xml:space="preserve">3% </w:t>
            </w:r>
            <w:r w:rsidRPr="006B30A1">
              <w:rPr>
                <w:rFonts w:ascii="Times New Roman" w:eastAsia="Times-Roman" w:hAnsi="Times New Roman"/>
                <w:sz w:val="24"/>
                <w:szCs w:val="24"/>
                <w:lang w:val="kk-KZ"/>
              </w:rPr>
              <w:t>жұпаргүл</w:t>
            </w:r>
            <w:r w:rsidRPr="006B30A1">
              <w:rPr>
                <w:rFonts w:ascii="Times New Roman" w:eastAsia="Times-Roman" w:hAnsi="Times New Roman"/>
                <w:sz w:val="24"/>
                <w:szCs w:val="24"/>
              </w:rPr>
              <w:t xml:space="preserve"> </w:t>
            </w:r>
            <w:r w:rsidRPr="006B30A1">
              <w:rPr>
                <w:rFonts w:ascii="Times New Roman" w:eastAsia="Times-Roman" w:hAnsi="Times New Roman"/>
                <w:sz w:val="24"/>
                <w:szCs w:val="24"/>
                <w:lang w:val="kk-KZ"/>
              </w:rPr>
              <w:t xml:space="preserve">сулы </w:t>
            </w:r>
            <w:r w:rsidR="009E3867" w:rsidRPr="006B30A1">
              <w:rPr>
                <w:rFonts w:ascii="Times New Roman" w:eastAsia="Times-Roman" w:hAnsi="Times New Roman"/>
                <w:sz w:val="24"/>
                <w:szCs w:val="24"/>
                <w:lang w:val="kk-KZ"/>
              </w:rPr>
              <w:t>тұнбасы</w:t>
            </w:r>
          </w:p>
          <w:p w:rsidR="000C184B" w:rsidRPr="006B30A1" w:rsidRDefault="00F2182A" w:rsidP="001948AE">
            <w:pPr>
              <w:autoSpaceDE w:val="0"/>
              <w:autoSpaceDN w:val="0"/>
              <w:adjustRightInd w:val="0"/>
              <w:spacing w:after="0" w:line="240" w:lineRule="auto"/>
              <w:jc w:val="center"/>
              <w:rPr>
                <w:rFonts w:ascii="Times New Roman" w:eastAsia="Times-Roman" w:hAnsi="Times New Roman"/>
                <w:sz w:val="24"/>
                <w:szCs w:val="24"/>
                <w:lang w:val="kk-KZ"/>
              </w:rPr>
            </w:pPr>
            <w:r w:rsidRPr="006B30A1">
              <w:rPr>
                <w:noProof/>
              </w:rPr>
              <w:drawing>
                <wp:inline distT="0" distB="0" distL="0" distR="0" wp14:anchorId="460E818E" wp14:editId="358CFCB4">
                  <wp:extent cx="1219200" cy="1210334"/>
                  <wp:effectExtent l="0" t="0" r="0" b="889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4450" cy="1245328"/>
                          </a:xfrm>
                          <a:prstGeom prst="rect">
                            <a:avLst/>
                          </a:prstGeom>
                          <a:noFill/>
                          <a:ln>
                            <a:noFill/>
                          </a:ln>
                        </pic:spPr>
                      </pic:pic>
                    </a:graphicData>
                  </a:graphic>
                </wp:inline>
              </w:drawing>
            </w:r>
          </w:p>
        </w:tc>
        <w:tc>
          <w:tcPr>
            <w:tcW w:w="1673" w:type="dxa"/>
            <w:tcBorders>
              <w:top w:val="single" w:sz="4" w:space="0" w:color="auto"/>
              <w:left w:val="single" w:sz="4" w:space="0" w:color="000000"/>
              <w:bottom w:val="single" w:sz="4" w:space="0" w:color="000000"/>
              <w:right w:val="single" w:sz="4" w:space="0" w:color="000000"/>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1</w:t>
            </w:r>
            <w:r w:rsidRPr="006B30A1">
              <w:rPr>
                <w:rFonts w:ascii="Times New Roman" w:eastAsia="Times-Roman" w:hAnsi="Times New Roman"/>
                <w:sz w:val="24"/>
                <w:szCs w:val="24"/>
                <w:lang w:val="kk-KZ"/>
              </w:rPr>
              <w:t>/4</w:t>
            </w:r>
          </w:p>
        </w:tc>
        <w:tc>
          <w:tcPr>
            <w:tcW w:w="1318" w:type="dxa"/>
            <w:tcBorders>
              <w:top w:val="single" w:sz="4" w:space="0" w:color="auto"/>
              <w:left w:val="single" w:sz="4" w:space="0" w:color="000000"/>
              <w:bottom w:val="single" w:sz="4" w:space="0" w:color="000000"/>
              <w:right w:val="single" w:sz="4" w:space="0" w:color="000000"/>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53</w:t>
            </w:r>
            <w:r w:rsidRPr="006B30A1">
              <w:rPr>
                <w:rFonts w:ascii="Times New Roman" w:eastAsia="Times-Roman" w:hAnsi="Times New Roman"/>
                <w:sz w:val="24"/>
                <w:szCs w:val="24"/>
                <w:lang w:val="kk-KZ"/>
              </w:rPr>
              <w:t>/80</w:t>
            </w:r>
          </w:p>
        </w:tc>
        <w:tc>
          <w:tcPr>
            <w:tcW w:w="851" w:type="dxa"/>
            <w:tcBorders>
              <w:top w:val="single" w:sz="4" w:space="0" w:color="auto"/>
              <w:left w:val="single" w:sz="4" w:space="0" w:color="000000"/>
              <w:bottom w:val="single" w:sz="4" w:space="0" w:color="000000"/>
              <w:right w:val="single" w:sz="4" w:space="0" w:color="000000"/>
            </w:tcBorders>
          </w:tcPr>
          <w:p w:rsidR="0051508B" w:rsidRPr="006B30A1" w:rsidRDefault="0046793D"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43</w:t>
            </w:r>
            <w:r w:rsidR="0051508B" w:rsidRPr="006B30A1">
              <w:rPr>
                <w:rFonts w:ascii="Times New Roman" w:eastAsia="Times-Roman" w:hAnsi="Times New Roman"/>
                <w:sz w:val="24"/>
                <w:szCs w:val="24"/>
                <w:lang w:val="kk-KZ"/>
              </w:rPr>
              <w:t>/7</w:t>
            </w:r>
            <w:r w:rsidR="00E765E0" w:rsidRPr="006B30A1">
              <w:rPr>
                <w:rFonts w:ascii="Times New Roman" w:eastAsia="Times-Roman" w:hAnsi="Times New Roman"/>
                <w:sz w:val="24"/>
                <w:szCs w:val="24"/>
                <w:lang w:val="kk-KZ"/>
              </w:rPr>
              <w:t>0</w:t>
            </w:r>
          </w:p>
        </w:tc>
        <w:tc>
          <w:tcPr>
            <w:tcW w:w="853" w:type="dxa"/>
            <w:tcBorders>
              <w:top w:val="single" w:sz="4" w:space="0" w:color="auto"/>
              <w:left w:val="single" w:sz="4" w:space="0" w:color="000000"/>
              <w:bottom w:val="single" w:sz="4" w:space="0" w:color="000000"/>
              <w:right w:val="single" w:sz="4" w:space="0" w:color="000000"/>
            </w:tcBorders>
          </w:tcPr>
          <w:p w:rsidR="0051508B" w:rsidRPr="006B30A1" w:rsidRDefault="0046793D"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46</w:t>
            </w:r>
            <w:r w:rsidR="0051508B" w:rsidRPr="006B30A1">
              <w:rPr>
                <w:rFonts w:ascii="Times New Roman" w:eastAsia="Times-Roman" w:hAnsi="Times New Roman"/>
                <w:sz w:val="24"/>
                <w:szCs w:val="24"/>
                <w:lang w:val="kk-KZ"/>
              </w:rPr>
              <w:t>/</w:t>
            </w:r>
            <w:r w:rsidR="00E765E0" w:rsidRPr="006B30A1">
              <w:rPr>
                <w:rFonts w:ascii="Times New Roman" w:eastAsia="Times-Roman" w:hAnsi="Times New Roman"/>
                <w:sz w:val="24"/>
                <w:szCs w:val="24"/>
                <w:lang w:val="kk-KZ"/>
              </w:rPr>
              <w:t>68</w:t>
            </w:r>
          </w:p>
        </w:tc>
        <w:tc>
          <w:tcPr>
            <w:tcW w:w="1062" w:type="dxa"/>
            <w:tcBorders>
              <w:top w:val="single" w:sz="4" w:space="0" w:color="auto"/>
              <w:left w:val="single" w:sz="4" w:space="0" w:color="000000"/>
              <w:bottom w:val="single" w:sz="4" w:space="0" w:color="000000"/>
              <w:right w:val="single" w:sz="4" w:space="0" w:color="000000"/>
            </w:tcBorders>
          </w:tcPr>
          <w:p w:rsidR="0051508B" w:rsidRPr="006B30A1" w:rsidRDefault="0046793D"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44</w:t>
            </w:r>
            <w:r w:rsidR="0051508B" w:rsidRPr="006B30A1">
              <w:rPr>
                <w:rFonts w:ascii="Times New Roman" w:eastAsia="Times-Roman" w:hAnsi="Times New Roman"/>
                <w:sz w:val="24"/>
                <w:szCs w:val="24"/>
                <w:lang w:val="kk-KZ"/>
              </w:rPr>
              <w:t>/</w:t>
            </w:r>
            <w:r w:rsidR="00E765E0" w:rsidRPr="006B30A1">
              <w:rPr>
                <w:rFonts w:ascii="Times New Roman" w:eastAsia="Times-Roman" w:hAnsi="Times New Roman"/>
                <w:sz w:val="24"/>
                <w:szCs w:val="24"/>
                <w:lang w:val="kk-KZ"/>
              </w:rPr>
              <w:t>69</w:t>
            </w:r>
          </w:p>
        </w:tc>
      </w:tr>
      <w:tr w:rsidR="0051508B" w:rsidRPr="006B30A1" w:rsidTr="000C184B">
        <w:tc>
          <w:tcPr>
            <w:tcW w:w="3964" w:type="dxa"/>
            <w:tcBorders>
              <w:top w:val="single" w:sz="4" w:space="0" w:color="000000"/>
              <w:left w:val="single" w:sz="4" w:space="0" w:color="000000"/>
              <w:bottom w:val="single" w:sz="4" w:space="0" w:color="000000"/>
              <w:right w:val="single" w:sz="4" w:space="0" w:color="000000"/>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 xml:space="preserve">4% </w:t>
            </w:r>
            <w:r w:rsidRPr="006B30A1">
              <w:rPr>
                <w:rFonts w:ascii="Times New Roman" w:eastAsia="Times-Roman" w:hAnsi="Times New Roman"/>
                <w:sz w:val="24"/>
                <w:szCs w:val="24"/>
                <w:lang w:val="kk-KZ"/>
              </w:rPr>
              <w:t>жұпаргүл</w:t>
            </w:r>
            <w:r w:rsidRPr="006B30A1">
              <w:rPr>
                <w:rFonts w:ascii="Times New Roman" w:eastAsia="Times-Roman" w:hAnsi="Times New Roman"/>
                <w:sz w:val="24"/>
                <w:szCs w:val="24"/>
              </w:rPr>
              <w:t xml:space="preserve"> </w:t>
            </w:r>
            <w:r w:rsidRPr="006B30A1">
              <w:rPr>
                <w:rFonts w:ascii="Times New Roman" w:eastAsia="Times-Roman" w:hAnsi="Times New Roman"/>
                <w:sz w:val="24"/>
                <w:szCs w:val="24"/>
                <w:lang w:val="kk-KZ"/>
              </w:rPr>
              <w:t xml:space="preserve">сулы </w:t>
            </w:r>
            <w:r w:rsidR="009E3867" w:rsidRPr="006B30A1">
              <w:rPr>
                <w:rFonts w:ascii="Times New Roman" w:eastAsia="Times-Roman" w:hAnsi="Times New Roman"/>
                <w:sz w:val="24"/>
                <w:szCs w:val="24"/>
                <w:lang w:val="kk-KZ"/>
              </w:rPr>
              <w:t>тұнбасы</w:t>
            </w:r>
          </w:p>
          <w:p w:rsidR="0051508B" w:rsidRPr="006B30A1" w:rsidRDefault="00F2182A"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noProof/>
              </w:rPr>
              <w:drawing>
                <wp:inline distT="0" distB="0" distL="0" distR="0" wp14:anchorId="68A209F0" wp14:editId="2B642E88">
                  <wp:extent cx="1231900" cy="1280567"/>
                  <wp:effectExtent l="0" t="0" r="635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8786" cy="1308515"/>
                          </a:xfrm>
                          <a:prstGeom prst="rect">
                            <a:avLst/>
                          </a:prstGeom>
                          <a:noFill/>
                          <a:ln>
                            <a:noFill/>
                          </a:ln>
                        </pic:spPr>
                      </pic:pic>
                    </a:graphicData>
                  </a:graphic>
                </wp:inline>
              </w:drawing>
            </w:r>
          </w:p>
        </w:tc>
        <w:tc>
          <w:tcPr>
            <w:tcW w:w="1673" w:type="dxa"/>
            <w:tcBorders>
              <w:top w:val="single" w:sz="4" w:space="0" w:color="000000"/>
              <w:left w:val="single" w:sz="4" w:space="0" w:color="000000"/>
              <w:bottom w:val="single" w:sz="4" w:space="0" w:color="000000"/>
              <w:right w:val="single" w:sz="4" w:space="0" w:color="000000"/>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1</w:t>
            </w:r>
            <w:r w:rsidRPr="006B30A1">
              <w:rPr>
                <w:rFonts w:ascii="Times New Roman" w:eastAsia="Times-Roman" w:hAnsi="Times New Roman"/>
                <w:sz w:val="24"/>
                <w:szCs w:val="24"/>
                <w:lang w:val="kk-KZ"/>
              </w:rPr>
              <w:t>/4</w:t>
            </w:r>
          </w:p>
        </w:tc>
        <w:tc>
          <w:tcPr>
            <w:tcW w:w="1318" w:type="dxa"/>
            <w:tcBorders>
              <w:top w:val="single" w:sz="4" w:space="0" w:color="000000"/>
              <w:left w:val="single" w:sz="4" w:space="0" w:color="000000"/>
              <w:bottom w:val="single" w:sz="4" w:space="0" w:color="000000"/>
              <w:right w:val="single" w:sz="4" w:space="0" w:color="000000"/>
            </w:tcBorders>
          </w:tcPr>
          <w:p w:rsidR="0051508B" w:rsidRPr="006B30A1" w:rsidRDefault="0051508B"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rPr>
              <w:t>53</w:t>
            </w:r>
            <w:r w:rsidRPr="006B30A1">
              <w:rPr>
                <w:rFonts w:ascii="Times New Roman" w:eastAsia="Times-Roman" w:hAnsi="Times New Roman"/>
                <w:sz w:val="24"/>
                <w:szCs w:val="24"/>
                <w:lang w:val="kk-KZ"/>
              </w:rPr>
              <w:t>/80</w:t>
            </w:r>
          </w:p>
        </w:tc>
        <w:tc>
          <w:tcPr>
            <w:tcW w:w="851" w:type="dxa"/>
            <w:tcBorders>
              <w:top w:val="single" w:sz="4" w:space="0" w:color="000000"/>
              <w:left w:val="single" w:sz="4" w:space="0" w:color="000000"/>
              <w:bottom w:val="single" w:sz="4" w:space="0" w:color="000000"/>
              <w:right w:val="single" w:sz="4" w:space="0" w:color="000000"/>
            </w:tcBorders>
          </w:tcPr>
          <w:p w:rsidR="0051508B" w:rsidRPr="006B30A1" w:rsidRDefault="0046793D"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40</w:t>
            </w:r>
            <w:r w:rsidR="0051508B" w:rsidRPr="006B30A1">
              <w:rPr>
                <w:rFonts w:ascii="Times New Roman" w:eastAsia="Times-Roman" w:hAnsi="Times New Roman"/>
                <w:sz w:val="24"/>
                <w:szCs w:val="24"/>
                <w:lang w:val="kk-KZ"/>
              </w:rPr>
              <w:t>/</w:t>
            </w:r>
            <w:r w:rsidR="00E765E0" w:rsidRPr="006B30A1">
              <w:rPr>
                <w:rFonts w:ascii="Times New Roman" w:eastAsia="Times-Roman" w:hAnsi="Times New Roman"/>
                <w:sz w:val="24"/>
                <w:szCs w:val="24"/>
                <w:lang w:val="kk-KZ"/>
              </w:rPr>
              <w:t>65</w:t>
            </w:r>
          </w:p>
        </w:tc>
        <w:tc>
          <w:tcPr>
            <w:tcW w:w="853" w:type="dxa"/>
            <w:tcBorders>
              <w:top w:val="single" w:sz="4" w:space="0" w:color="000000"/>
              <w:left w:val="single" w:sz="4" w:space="0" w:color="000000"/>
              <w:bottom w:val="single" w:sz="4" w:space="0" w:color="000000"/>
              <w:right w:val="single" w:sz="4" w:space="0" w:color="000000"/>
            </w:tcBorders>
          </w:tcPr>
          <w:p w:rsidR="0051508B" w:rsidRPr="006B30A1" w:rsidRDefault="0046793D"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35</w:t>
            </w:r>
            <w:r w:rsidR="0051508B" w:rsidRPr="006B30A1">
              <w:rPr>
                <w:rFonts w:ascii="Times New Roman" w:eastAsia="Times-Roman" w:hAnsi="Times New Roman"/>
                <w:sz w:val="24"/>
                <w:szCs w:val="24"/>
                <w:lang w:val="kk-KZ"/>
              </w:rPr>
              <w:t>/</w:t>
            </w:r>
            <w:r w:rsidR="00E765E0" w:rsidRPr="006B30A1">
              <w:rPr>
                <w:rFonts w:ascii="Times New Roman" w:eastAsia="Times-Roman" w:hAnsi="Times New Roman"/>
                <w:sz w:val="24"/>
                <w:szCs w:val="24"/>
                <w:lang w:val="kk-KZ"/>
              </w:rPr>
              <w:t>65</w:t>
            </w:r>
          </w:p>
        </w:tc>
        <w:tc>
          <w:tcPr>
            <w:tcW w:w="1062" w:type="dxa"/>
            <w:tcBorders>
              <w:top w:val="single" w:sz="4" w:space="0" w:color="000000"/>
              <w:left w:val="single" w:sz="4" w:space="0" w:color="000000"/>
              <w:bottom w:val="single" w:sz="4" w:space="0" w:color="000000"/>
              <w:right w:val="single" w:sz="4" w:space="0" w:color="000000"/>
            </w:tcBorders>
          </w:tcPr>
          <w:p w:rsidR="0051508B" w:rsidRPr="006B30A1" w:rsidRDefault="0046793D" w:rsidP="00E57211">
            <w:pPr>
              <w:autoSpaceDE w:val="0"/>
              <w:autoSpaceDN w:val="0"/>
              <w:adjustRightInd w:val="0"/>
              <w:spacing w:after="0" w:line="240" w:lineRule="auto"/>
              <w:jc w:val="center"/>
              <w:rPr>
                <w:rFonts w:ascii="Times New Roman" w:eastAsia="Times-Roman" w:hAnsi="Times New Roman"/>
                <w:sz w:val="24"/>
                <w:szCs w:val="24"/>
                <w:lang w:val="kk-KZ"/>
              </w:rPr>
            </w:pPr>
            <w:r w:rsidRPr="006B30A1">
              <w:rPr>
                <w:rFonts w:ascii="Times New Roman" w:eastAsia="Times-Roman" w:hAnsi="Times New Roman"/>
                <w:sz w:val="24"/>
                <w:szCs w:val="24"/>
                <w:lang w:val="kk-KZ"/>
              </w:rPr>
              <w:t>37</w:t>
            </w:r>
            <w:r w:rsidR="0051508B" w:rsidRPr="006B30A1">
              <w:rPr>
                <w:rFonts w:ascii="Times New Roman" w:eastAsia="Times-Roman" w:hAnsi="Times New Roman"/>
                <w:sz w:val="24"/>
                <w:szCs w:val="24"/>
                <w:lang w:val="kk-KZ"/>
              </w:rPr>
              <w:t>/</w:t>
            </w:r>
            <w:r w:rsidR="00E765E0" w:rsidRPr="006B30A1">
              <w:rPr>
                <w:rFonts w:ascii="Times New Roman" w:eastAsia="Times-Roman" w:hAnsi="Times New Roman"/>
                <w:sz w:val="24"/>
                <w:szCs w:val="24"/>
                <w:lang w:val="kk-KZ"/>
              </w:rPr>
              <w:t>65</w:t>
            </w:r>
          </w:p>
        </w:tc>
      </w:tr>
    </w:tbl>
    <w:p w:rsidR="00276B87" w:rsidRDefault="00276B87" w:rsidP="0051508B">
      <w:pPr>
        <w:spacing w:after="0" w:line="240" w:lineRule="auto"/>
        <w:ind w:firstLine="709"/>
        <w:jc w:val="both"/>
        <w:rPr>
          <w:rFonts w:ascii="Times New Roman" w:hAnsi="Times New Roman"/>
          <w:sz w:val="28"/>
          <w:szCs w:val="28"/>
          <w:lang w:val="kk-KZ"/>
        </w:rPr>
      </w:pPr>
    </w:p>
    <w:p w:rsidR="006A7885" w:rsidRPr="006B30A1" w:rsidRDefault="009E3867" w:rsidP="0051508B">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Әр түрлі өсімдік шикізаттарының сулы тұнбаларының </w:t>
      </w:r>
      <w:r w:rsidR="00A82D4D" w:rsidRPr="006B30A1">
        <w:rPr>
          <w:rFonts w:ascii="Times New Roman" w:hAnsi="Times New Roman"/>
          <w:sz w:val="28"/>
          <w:szCs w:val="28"/>
          <w:lang w:val="kk-KZ"/>
        </w:rPr>
        <w:t xml:space="preserve">жасыл </w:t>
      </w:r>
      <w:r w:rsidRPr="006B30A1">
        <w:rPr>
          <w:rFonts w:ascii="Times New Roman" w:hAnsi="Times New Roman"/>
          <w:sz w:val="28"/>
          <w:szCs w:val="28"/>
          <w:lang w:val="kk-KZ"/>
        </w:rPr>
        <w:t xml:space="preserve">қарақұмық дәнінің өнгіш қабілеті мен өну қуатына әсері зерттелді. Арнайы зерттеулер дәндерді 1%, 2%, 3% </w:t>
      </w:r>
      <w:r w:rsidRPr="006B30A1">
        <w:rPr>
          <w:rFonts w:ascii="Times New Roman" w:eastAsia="Times-Roman" w:hAnsi="Times New Roman"/>
          <w:sz w:val="28"/>
          <w:szCs w:val="28"/>
          <w:lang w:val="kk-KZ"/>
        </w:rPr>
        <w:t xml:space="preserve">шайқурай, </w:t>
      </w:r>
      <w:r w:rsidRPr="006B30A1">
        <w:rPr>
          <w:rFonts w:ascii="Times New Roman" w:hAnsi="Times New Roman"/>
          <w:sz w:val="28"/>
          <w:szCs w:val="28"/>
          <w:lang w:val="kk-KZ"/>
        </w:rPr>
        <w:t xml:space="preserve">1%, 2% </w:t>
      </w:r>
      <w:r w:rsidRPr="006B30A1">
        <w:rPr>
          <w:rFonts w:ascii="Times New Roman" w:eastAsia="Times-Roman" w:hAnsi="Times New Roman"/>
          <w:sz w:val="28"/>
          <w:szCs w:val="28"/>
          <w:lang w:val="kk-KZ"/>
        </w:rPr>
        <w:t>қалақай, жұпаргүл сулы тұнбаларымен өңделген</w:t>
      </w:r>
      <w:r w:rsidRPr="006B30A1">
        <w:rPr>
          <w:rFonts w:ascii="Times New Roman" w:hAnsi="Times New Roman"/>
          <w:sz w:val="28"/>
          <w:szCs w:val="28"/>
          <w:lang w:val="kk-KZ"/>
        </w:rPr>
        <w:t xml:space="preserve"> дәндерді 4% </w:t>
      </w:r>
      <w:r w:rsidRPr="006B30A1">
        <w:rPr>
          <w:rFonts w:ascii="Times New Roman" w:eastAsia="Times-Roman" w:hAnsi="Times New Roman"/>
          <w:sz w:val="28"/>
          <w:szCs w:val="28"/>
          <w:lang w:val="kk-KZ"/>
        </w:rPr>
        <w:t xml:space="preserve">шайқурай, </w:t>
      </w:r>
      <w:r w:rsidRPr="006B30A1">
        <w:rPr>
          <w:rFonts w:ascii="Times New Roman" w:hAnsi="Times New Roman"/>
          <w:sz w:val="28"/>
          <w:szCs w:val="28"/>
          <w:lang w:val="kk-KZ"/>
        </w:rPr>
        <w:t xml:space="preserve">3%, 4% </w:t>
      </w:r>
      <w:r w:rsidRPr="006B30A1">
        <w:rPr>
          <w:rFonts w:ascii="Times New Roman" w:eastAsia="Times-Roman" w:hAnsi="Times New Roman"/>
          <w:sz w:val="28"/>
          <w:szCs w:val="28"/>
          <w:lang w:val="kk-KZ"/>
        </w:rPr>
        <w:t xml:space="preserve">қалақай, жұпаргүл сулы тұнбаларымен өңдеумен </w:t>
      </w:r>
      <w:r w:rsidRPr="006B30A1">
        <w:rPr>
          <w:rFonts w:ascii="Times New Roman" w:hAnsi="Times New Roman"/>
          <w:sz w:val="28"/>
          <w:szCs w:val="28"/>
          <w:lang w:val="kk-KZ"/>
        </w:rPr>
        <w:t xml:space="preserve">салыстырғанда өну қуаты мен өнгіш қабілеті дәннің </w:t>
      </w:r>
      <w:r w:rsidR="00A82D4D" w:rsidRPr="006B30A1">
        <w:rPr>
          <w:rFonts w:ascii="Times New Roman" w:hAnsi="Times New Roman"/>
          <w:sz w:val="28"/>
          <w:szCs w:val="28"/>
          <w:lang w:val="kk-KZ"/>
        </w:rPr>
        <w:t>өскіні өсуінің</w:t>
      </w:r>
      <w:r w:rsidRPr="006B30A1">
        <w:rPr>
          <w:rFonts w:ascii="Times New Roman" w:hAnsi="Times New Roman"/>
          <w:sz w:val="28"/>
          <w:szCs w:val="28"/>
          <w:lang w:val="kk-KZ"/>
        </w:rPr>
        <w:t xml:space="preserve"> төмендеуіне әкелмеді, бұл дәннің өскінін өсіру кезінде микробиологиялық көрсеткіштерді төмендету үшін</w:t>
      </w:r>
      <w:r w:rsidRPr="006B30A1">
        <w:rPr>
          <w:rFonts w:ascii="Times New Roman" w:eastAsia="Times-Roman" w:hAnsi="Times New Roman"/>
          <w:sz w:val="28"/>
          <w:szCs w:val="28"/>
          <w:lang w:val="kk-KZ"/>
        </w:rPr>
        <w:t xml:space="preserve"> </w:t>
      </w:r>
      <w:r w:rsidRPr="006B30A1">
        <w:rPr>
          <w:rFonts w:ascii="Times New Roman" w:hAnsi="Times New Roman"/>
          <w:sz w:val="28"/>
          <w:szCs w:val="28"/>
          <w:lang w:val="kk-KZ"/>
        </w:rPr>
        <w:t xml:space="preserve">3% </w:t>
      </w:r>
      <w:r w:rsidRPr="006B30A1">
        <w:rPr>
          <w:rFonts w:ascii="Times New Roman" w:eastAsia="Times-Roman" w:hAnsi="Times New Roman"/>
          <w:sz w:val="28"/>
          <w:szCs w:val="28"/>
          <w:lang w:val="kk-KZ"/>
        </w:rPr>
        <w:t xml:space="preserve">шайқурай сулы тұнбасымен </w:t>
      </w:r>
      <w:r w:rsidRPr="006B30A1">
        <w:rPr>
          <w:rFonts w:ascii="Times New Roman" w:hAnsi="Times New Roman"/>
          <w:sz w:val="28"/>
          <w:szCs w:val="28"/>
          <w:lang w:val="kk-KZ"/>
        </w:rPr>
        <w:t>қолданудың дұрыстығын растайды</w:t>
      </w:r>
      <w:r w:rsidR="00FE6304" w:rsidRPr="006B30A1">
        <w:rPr>
          <w:rFonts w:ascii="Times New Roman" w:hAnsi="Times New Roman"/>
          <w:sz w:val="28"/>
          <w:szCs w:val="28"/>
          <w:lang w:val="kk-KZ"/>
        </w:rPr>
        <w:t xml:space="preserve"> [115</w:t>
      </w:r>
      <w:r w:rsidR="007F1FBC" w:rsidRPr="006B30A1">
        <w:rPr>
          <w:rFonts w:ascii="Times New Roman" w:hAnsi="Times New Roman"/>
          <w:sz w:val="28"/>
          <w:szCs w:val="28"/>
          <w:lang w:val="kk-KZ"/>
        </w:rPr>
        <w:t xml:space="preserve">, </w:t>
      </w:r>
      <w:r w:rsidR="00FE6304" w:rsidRPr="006B30A1">
        <w:rPr>
          <w:rFonts w:ascii="Times New Roman" w:hAnsi="Times New Roman"/>
          <w:sz w:val="28"/>
          <w:szCs w:val="28"/>
          <w:lang w:val="kk-KZ"/>
        </w:rPr>
        <w:t>150</w:t>
      </w:r>
      <w:r w:rsidR="007F1FBC" w:rsidRPr="006B30A1">
        <w:rPr>
          <w:rFonts w:ascii="Times New Roman" w:hAnsi="Times New Roman"/>
          <w:sz w:val="28"/>
          <w:szCs w:val="28"/>
          <w:lang w:val="kk-KZ"/>
        </w:rPr>
        <w:t xml:space="preserve"> б.]</w:t>
      </w:r>
      <w:r w:rsidRPr="006B30A1">
        <w:rPr>
          <w:rFonts w:ascii="Times New Roman" w:hAnsi="Times New Roman"/>
          <w:sz w:val="28"/>
          <w:szCs w:val="28"/>
          <w:lang w:val="kk-KZ"/>
        </w:rPr>
        <w:t>.</w:t>
      </w:r>
    </w:p>
    <w:p w:rsidR="00032CE4" w:rsidRPr="006B30A1" w:rsidRDefault="00032CE4" w:rsidP="00987FB4">
      <w:pPr>
        <w:spacing w:after="0" w:line="240" w:lineRule="auto"/>
        <w:ind w:firstLine="709"/>
        <w:jc w:val="both"/>
        <w:rPr>
          <w:rFonts w:ascii="Times New Roman" w:hAnsi="Times New Roman"/>
          <w:b/>
          <w:sz w:val="28"/>
          <w:szCs w:val="28"/>
          <w:lang w:val="kk-KZ"/>
        </w:rPr>
      </w:pPr>
    </w:p>
    <w:p w:rsidR="00A53A2D" w:rsidRPr="006B30A1" w:rsidRDefault="0063073C" w:rsidP="00987FB4">
      <w:pPr>
        <w:spacing w:after="0" w:line="240" w:lineRule="auto"/>
        <w:ind w:firstLine="709"/>
        <w:jc w:val="both"/>
        <w:rPr>
          <w:rFonts w:ascii="Times New Roman" w:eastAsia="Times-Bold" w:hAnsi="Times New Roman"/>
          <w:b/>
          <w:bCs/>
          <w:sz w:val="28"/>
          <w:szCs w:val="28"/>
          <w:lang w:val="kk-KZ"/>
        </w:rPr>
      </w:pPr>
      <w:r w:rsidRPr="006B30A1">
        <w:rPr>
          <w:rFonts w:ascii="Times New Roman" w:hAnsi="Times New Roman"/>
          <w:b/>
          <w:sz w:val="28"/>
          <w:szCs w:val="28"/>
          <w:lang w:val="kk-KZ"/>
        </w:rPr>
        <w:t>3.</w:t>
      </w:r>
      <w:r w:rsidR="00CA7647" w:rsidRPr="006B30A1">
        <w:rPr>
          <w:rFonts w:ascii="Times New Roman" w:hAnsi="Times New Roman"/>
          <w:b/>
          <w:sz w:val="28"/>
          <w:szCs w:val="28"/>
          <w:lang w:val="kk-KZ"/>
        </w:rPr>
        <w:t>6</w:t>
      </w:r>
      <w:r w:rsidRPr="006B30A1">
        <w:rPr>
          <w:rFonts w:ascii="Times New Roman" w:hAnsi="Times New Roman"/>
          <w:b/>
          <w:sz w:val="28"/>
          <w:szCs w:val="28"/>
          <w:lang w:val="kk-KZ"/>
        </w:rPr>
        <w:t xml:space="preserve"> </w:t>
      </w:r>
      <w:r w:rsidR="00A82D4D" w:rsidRPr="006B30A1">
        <w:rPr>
          <w:rFonts w:ascii="Times New Roman" w:hAnsi="Times New Roman"/>
          <w:b/>
          <w:sz w:val="28"/>
          <w:szCs w:val="28"/>
          <w:lang w:val="kk-KZ"/>
        </w:rPr>
        <w:t>Жасыл қ</w:t>
      </w:r>
      <w:r w:rsidRPr="006B30A1">
        <w:rPr>
          <w:rFonts w:ascii="Times New Roman" w:eastAsia="Times-Bold" w:hAnsi="Times New Roman"/>
          <w:b/>
          <w:bCs/>
          <w:sz w:val="28"/>
          <w:szCs w:val="28"/>
          <w:lang w:val="kk-KZ"/>
        </w:rPr>
        <w:t xml:space="preserve">арақұмық дәндерінің өскінін өсіру кезінде сулы </w:t>
      </w:r>
      <w:r w:rsidR="009E3867" w:rsidRPr="006B30A1">
        <w:rPr>
          <w:rFonts w:ascii="Times New Roman" w:eastAsia="Times-Bold" w:hAnsi="Times New Roman"/>
          <w:b/>
          <w:bCs/>
          <w:sz w:val="28"/>
          <w:szCs w:val="28"/>
          <w:lang w:val="kk-KZ"/>
        </w:rPr>
        <w:t xml:space="preserve">тұнбалардың </w:t>
      </w:r>
      <w:r w:rsidRPr="006B30A1">
        <w:rPr>
          <w:rFonts w:ascii="Times New Roman" w:eastAsia="Times-Bold" w:hAnsi="Times New Roman"/>
          <w:b/>
          <w:bCs/>
          <w:sz w:val="28"/>
          <w:szCs w:val="28"/>
          <w:lang w:val="kk-KZ"/>
        </w:rPr>
        <w:t>уытты элементтерге әсері</w:t>
      </w:r>
      <w:r w:rsidR="0020230B" w:rsidRPr="006B30A1">
        <w:rPr>
          <w:rFonts w:ascii="Times New Roman" w:eastAsia="Times-Bold" w:hAnsi="Times New Roman"/>
          <w:b/>
          <w:bCs/>
          <w:sz w:val="28"/>
          <w:szCs w:val="28"/>
          <w:lang w:val="kk-KZ"/>
        </w:rPr>
        <w:t>н анықтау</w:t>
      </w:r>
    </w:p>
    <w:p w:rsidR="009E551E" w:rsidRPr="006B30A1" w:rsidRDefault="00F434B8" w:rsidP="00987FB4">
      <w:pPr>
        <w:spacing w:after="0" w:line="240" w:lineRule="auto"/>
        <w:ind w:firstLine="709"/>
        <w:jc w:val="both"/>
        <w:rPr>
          <w:rFonts w:ascii="Times New Roman" w:eastAsia="Times-Bold" w:hAnsi="Times New Roman"/>
          <w:bCs/>
          <w:sz w:val="28"/>
          <w:szCs w:val="28"/>
          <w:lang w:val="kk-KZ"/>
        </w:rPr>
      </w:pPr>
      <w:bookmarkStart w:id="21" w:name="_Hlk120869385"/>
      <w:r w:rsidRPr="006B30A1">
        <w:rPr>
          <w:rFonts w:ascii="Times New Roman" w:eastAsia="Times-Bold" w:hAnsi="Times New Roman"/>
          <w:bCs/>
          <w:sz w:val="28"/>
          <w:szCs w:val="28"/>
          <w:lang w:val="kk-KZ"/>
        </w:rPr>
        <w:t xml:space="preserve">Зерттеу барысында </w:t>
      </w:r>
      <w:r w:rsidR="001731F0" w:rsidRPr="006B30A1">
        <w:rPr>
          <w:rFonts w:ascii="Times New Roman" w:eastAsia="Times-Bold" w:hAnsi="Times New Roman"/>
          <w:bCs/>
          <w:sz w:val="28"/>
          <w:szCs w:val="28"/>
          <w:lang w:val="kk-KZ"/>
        </w:rPr>
        <w:t>Павлодар</w:t>
      </w:r>
      <w:r w:rsidRPr="006B30A1">
        <w:rPr>
          <w:rFonts w:ascii="Times New Roman" w:eastAsia="Times-Bold" w:hAnsi="Times New Roman"/>
          <w:bCs/>
          <w:sz w:val="28"/>
          <w:szCs w:val="28"/>
          <w:lang w:val="kk-KZ"/>
        </w:rPr>
        <w:t xml:space="preserve"> облысында өсірілген </w:t>
      </w:r>
      <w:r w:rsidR="00A82D4D" w:rsidRPr="006B30A1">
        <w:rPr>
          <w:rFonts w:ascii="Times New Roman" w:eastAsia="Times-Bold" w:hAnsi="Times New Roman"/>
          <w:bCs/>
          <w:sz w:val="28"/>
          <w:szCs w:val="28"/>
          <w:lang w:val="kk-KZ"/>
        </w:rPr>
        <w:t xml:space="preserve">жасыл </w:t>
      </w:r>
      <w:r w:rsidRPr="006B30A1">
        <w:rPr>
          <w:rFonts w:ascii="Times New Roman" w:eastAsia="Times-Bold" w:hAnsi="Times New Roman"/>
          <w:bCs/>
          <w:sz w:val="28"/>
          <w:szCs w:val="28"/>
          <w:lang w:val="kk-KZ"/>
        </w:rPr>
        <w:t>қарақұмық дән</w:t>
      </w:r>
      <w:r w:rsidR="0056444F" w:rsidRPr="006B30A1">
        <w:rPr>
          <w:rFonts w:ascii="Times New Roman" w:eastAsia="Times-Bold" w:hAnsi="Times New Roman"/>
          <w:bCs/>
          <w:sz w:val="28"/>
          <w:szCs w:val="28"/>
          <w:lang w:val="kk-KZ"/>
        </w:rPr>
        <w:t>і</w:t>
      </w:r>
      <w:r w:rsidRPr="006B30A1">
        <w:rPr>
          <w:rFonts w:ascii="Times New Roman" w:eastAsia="Times-Bold" w:hAnsi="Times New Roman"/>
          <w:bCs/>
          <w:sz w:val="28"/>
          <w:szCs w:val="28"/>
          <w:lang w:val="kk-KZ"/>
        </w:rPr>
        <w:t>нің құ</w:t>
      </w:r>
      <w:r w:rsidR="007C320D">
        <w:rPr>
          <w:rFonts w:ascii="Times New Roman" w:eastAsia="Times-Bold" w:hAnsi="Times New Roman"/>
          <w:bCs/>
          <w:sz w:val="28"/>
          <w:szCs w:val="28"/>
          <w:lang w:val="kk-KZ"/>
        </w:rPr>
        <w:t>рамындағы уытты</w:t>
      </w:r>
      <w:r w:rsidRPr="006B30A1">
        <w:rPr>
          <w:rFonts w:ascii="Times New Roman" w:eastAsia="Times-Bold" w:hAnsi="Times New Roman"/>
          <w:bCs/>
          <w:sz w:val="28"/>
          <w:szCs w:val="28"/>
          <w:lang w:val="kk-KZ"/>
        </w:rPr>
        <w:t xml:space="preserve"> элементтері </w:t>
      </w:r>
      <w:r w:rsidR="00A10219" w:rsidRPr="006B30A1">
        <w:rPr>
          <w:rFonts w:ascii="Times New Roman" w:eastAsia="Times-Bold" w:hAnsi="Times New Roman"/>
          <w:bCs/>
          <w:sz w:val="28"/>
          <w:szCs w:val="28"/>
          <w:lang w:val="kk-KZ"/>
        </w:rPr>
        <w:t xml:space="preserve">КО ТР 015/2011 </w:t>
      </w:r>
      <w:r w:rsidRPr="006B30A1">
        <w:rPr>
          <w:rFonts w:ascii="Times New Roman" w:eastAsia="Times-Bold" w:hAnsi="Times New Roman"/>
          <w:bCs/>
          <w:sz w:val="28"/>
          <w:szCs w:val="28"/>
          <w:lang w:val="kk-KZ"/>
        </w:rPr>
        <w:t xml:space="preserve"> бойынша рұқсат етілген нормадан аспады. Бірақ, ж</w:t>
      </w:r>
      <w:r w:rsidR="00C35CCA" w:rsidRPr="006B30A1">
        <w:rPr>
          <w:rFonts w:ascii="Times New Roman" w:eastAsia="Times-Bold" w:hAnsi="Times New Roman"/>
          <w:bCs/>
          <w:sz w:val="28"/>
          <w:szCs w:val="28"/>
          <w:lang w:val="kk-KZ"/>
        </w:rPr>
        <w:t>ыл сайын  топырақтың әр түрлі жолдармен небір улы заттармен ластануы өсуде, ол астық дақылдарын</w:t>
      </w:r>
      <w:r w:rsidR="00A82D4D" w:rsidRPr="006B30A1">
        <w:rPr>
          <w:rFonts w:ascii="Times New Roman" w:eastAsia="Times-Bold" w:hAnsi="Times New Roman"/>
          <w:bCs/>
          <w:sz w:val="28"/>
          <w:szCs w:val="28"/>
          <w:lang w:val="kk-KZ"/>
        </w:rPr>
        <w:t>ың</w:t>
      </w:r>
      <w:r w:rsidR="00C35CCA" w:rsidRPr="006B30A1">
        <w:rPr>
          <w:rFonts w:ascii="Times New Roman" w:eastAsia="Times-Bold" w:hAnsi="Times New Roman"/>
          <w:bCs/>
          <w:sz w:val="28"/>
          <w:szCs w:val="28"/>
          <w:lang w:val="kk-KZ"/>
        </w:rPr>
        <w:t xml:space="preserve"> </w:t>
      </w:r>
      <w:r w:rsidR="002C2F69" w:rsidRPr="006B30A1">
        <w:rPr>
          <w:rFonts w:ascii="Times New Roman" w:eastAsia="Times-Bold" w:hAnsi="Times New Roman"/>
          <w:bCs/>
          <w:sz w:val="28"/>
          <w:szCs w:val="28"/>
          <w:lang w:val="kk-KZ"/>
        </w:rPr>
        <w:t>өcу</w:t>
      </w:r>
      <w:r w:rsidR="00C35CCA" w:rsidRPr="006B30A1">
        <w:rPr>
          <w:rFonts w:ascii="Times New Roman" w:eastAsia="Times-Bold" w:hAnsi="Times New Roman"/>
          <w:bCs/>
          <w:sz w:val="28"/>
          <w:szCs w:val="28"/>
          <w:lang w:val="kk-KZ"/>
        </w:rPr>
        <w:t xml:space="preserve"> орындарына кері әсерін тигізуі мүмкін. Осы жұмыста қолданыл</w:t>
      </w:r>
      <w:r w:rsidRPr="006B30A1">
        <w:rPr>
          <w:rFonts w:ascii="Times New Roman" w:eastAsia="Times-Bold" w:hAnsi="Times New Roman"/>
          <w:bCs/>
          <w:sz w:val="28"/>
          <w:szCs w:val="28"/>
          <w:lang w:val="kk-KZ"/>
        </w:rPr>
        <w:t>ған</w:t>
      </w:r>
      <w:r w:rsidR="00C35CCA" w:rsidRPr="006B30A1">
        <w:rPr>
          <w:rFonts w:ascii="Times New Roman" w:eastAsia="Times-Bold" w:hAnsi="Times New Roman"/>
          <w:bCs/>
          <w:sz w:val="28"/>
          <w:szCs w:val="28"/>
          <w:lang w:val="kk-KZ"/>
        </w:rPr>
        <w:t xml:space="preserve"> өңдеу тәсілдері</w:t>
      </w:r>
      <w:r w:rsidR="007C320D">
        <w:rPr>
          <w:rFonts w:ascii="Times New Roman" w:eastAsia="Times-Bold" w:hAnsi="Times New Roman"/>
          <w:bCs/>
          <w:sz w:val="28"/>
          <w:szCs w:val="28"/>
          <w:lang w:val="kk-KZ"/>
        </w:rPr>
        <w:t>нің кейбір уытты</w:t>
      </w:r>
      <w:r w:rsidRPr="006B30A1">
        <w:rPr>
          <w:rFonts w:ascii="Times New Roman" w:eastAsia="Times-Bold" w:hAnsi="Times New Roman"/>
          <w:bCs/>
          <w:sz w:val="28"/>
          <w:szCs w:val="28"/>
          <w:lang w:val="kk-KZ"/>
        </w:rPr>
        <w:t xml:space="preserve"> элементтерге әсері қарастырылды. </w:t>
      </w:r>
    </w:p>
    <w:p w:rsidR="00F434B8" w:rsidRPr="006B30A1" w:rsidRDefault="00A82D4D" w:rsidP="00987FB4">
      <w:pPr>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lastRenderedPageBreak/>
        <w:t>Жасыл қ</w:t>
      </w:r>
      <w:r w:rsidR="00F434B8" w:rsidRPr="006B30A1">
        <w:rPr>
          <w:rFonts w:ascii="Times New Roman" w:eastAsia="Times-Bold" w:hAnsi="Times New Roman"/>
          <w:bCs/>
          <w:sz w:val="28"/>
          <w:szCs w:val="28"/>
          <w:lang w:val="kk-KZ"/>
        </w:rPr>
        <w:t xml:space="preserve">арақұмық дәндерінің </w:t>
      </w:r>
      <w:r w:rsidRPr="006B30A1">
        <w:rPr>
          <w:rFonts w:ascii="Times New Roman" w:eastAsia="Times-Bold" w:hAnsi="Times New Roman"/>
          <w:bCs/>
          <w:sz w:val="28"/>
          <w:szCs w:val="28"/>
          <w:lang w:val="kk-KZ"/>
        </w:rPr>
        <w:t>өскінін өсіру</w:t>
      </w:r>
      <w:r w:rsidR="00F434B8" w:rsidRPr="006B30A1">
        <w:rPr>
          <w:rFonts w:ascii="Times New Roman" w:eastAsia="Times-Bold" w:hAnsi="Times New Roman"/>
          <w:bCs/>
          <w:sz w:val="28"/>
          <w:szCs w:val="28"/>
          <w:lang w:val="kk-KZ"/>
        </w:rPr>
        <w:t xml:space="preserve"> кезінде</w:t>
      </w:r>
      <w:r w:rsidR="00622B7A" w:rsidRPr="006B30A1">
        <w:rPr>
          <w:rFonts w:ascii="Times New Roman" w:eastAsia="Times-Bold" w:hAnsi="Times New Roman"/>
          <w:bCs/>
          <w:sz w:val="28"/>
          <w:szCs w:val="28"/>
          <w:lang w:val="kk-KZ"/>
        </w:rPr>
        <w:t>гі</w:t>
      </w:r>
      <w:r w:rsidR="00F434B8" w:rsidRPr="006B30A1">
        <w:rPr>
          <w:rFonts w:ascii="Times New Roman" w:eastAsia="Times-Bold" w:hAnsi="Times New Roman"/>
          <w:bCs/>
          <w:sz w:val="28"/>
          <w:szCs w:val="28"/>
          <w:lang w:val="kk-KZ"/>
        </w:rPr>
        <w:t xml:space="preserve"> құрамындағы </w:t>
      </w:r>
      <w:r w:rsidR="00622B7A" w:rsidRPr="006B30A1">
        <w:rPr>
          <w:rFonts w:ascii="Times New Roman" w:eastAsia="Times-Bold" w:hAnsi="Times New Roman"/>
          <w:bCs/>
          <w:sz w:val="28"/>
          <w:szCs w:val="28"/>
          <w:lang w:val="kk-KZ"/>
        </w:rPr>
        <w:t>қорғасын</w:t>
      </w:r>
      <w:r w:rsidR="00F434B8" w:rsidRPr="006B30A1">
        <w:rPr>
          <w:rFonts w:ascii="Times New Roman" w:eastAsia="Times-Bold" w:hAnsi="Times New Roman"/>
          <w:bCs/>
          <w:sz w:val="28"/>
          <w:szCs w:val="28"/>
          <w:lang w:val="kk-KZ"/>
        </w:rPr>
        <w:t xml:space="preserve"> (Pb) мен </w:t>
      </w:r>
      <w:r w:rsidR="007C320D">
        <w:rPr>
          <w:rFonts w:ascii="Times New Roman" w:eastAsia="Times-Bold" w:hAnsi="Times New Roman"/>
          <w:bCs/>
          <w:sz w:val="28"/>
          <w:szCs w:val="28"/>
          <w:lang w:val="kk-KZ"/>
        </w:rPr>
        <w:t>күшән (As) сияқты уытты</w:t>
      </w:r>
      <w:r w:rsidR="00F434B8" w:rsidRPr="006B30A1">
        <w:rPr>
          <w:rFonts w:ascii="Times New Roman" w:eastAsia="Times-Bold" w:hAnsi="Times New Roman"/>
          <w:bCs/>
          <w:sz w:val="28"/>
          <w:szCs w:val="28"/>
          <w:lang w:val="kk-KZ"/>
        </w:rPr>
        <w:t xml:space="preserve"> элементтері</w:t>
      </w:r>
      <w:r w:rsidR="00622B7A" w:rsidRPr="006B30A1">
        <w:rPr>
          <w:rFonts w:ascii="Times New Roman" w:eastAsia="Times-Bold" w:hAnsi="Times New Roman"/>
          <w:bCs/>
          <w:sz w:val="28"/>
          <w:szCs w:val="28"/>
          <w:lang w:val="kk-KZ"/>
        </w:rPr>
        <w:t xml:space="preserve"> анықталды</w:t>
      </w:r>
      <w:r w:rsidR="00F434B8" w:rsidRPr="006B30A1">
        <w:rPr>
          <w:rFonts w:ascii="Times New Roman" w:eastAsia="Times-Bold" w:hAnsi="Times New Roman"/>
          <w:bCs/>
          <w:sz w:val="28"/>
          <w:szCs w:val="28"/>
          <w:lang w:val="kk-KZ"/>
        </w:rPr>
        <w:t xml:space="preserve">, кейін </w:t>
      </w:r>
      <w:r w:rsidRPr="006B30A1">
        <w:rPr>
          <w:rFonts w:ascii="Times New Roman" w:eastAsia="Times-Bold" w:hAnsi="Times New Roman"/>
          <w:bCs/>
          <w:sz w:val="28"/>
          <w:szCs w:val="28"/>
          <w:lang w:val="kk-KZ"/>
        </w:rPr>
        <w:t xml:space="preserve">өскінін </w:t>
      </w:r>
      <w:r w:rsidR="00F434B8" w:rsidRPr="006B30A1">
        <w:rPr>
          <w:rFonts w:ascii="Times New Roman" w:eastAsia="Times-Bold" w:hAnsi="Times New Roman"/>
          <w:bCs/>
          <w:sz w:val="28"/>
          <w:szCs w:val="28"/>
          <w:lang w:val="kk-KZ"/>
        </w:rPr>
        <w:t xml:space="preserve">өсіру технологиясы бойынша әр түрлі өсімдіктердің сулы </w:t>
      </w:r>
      <w:r w:rsidR="00622B7A" w:rsidRPr="006B30A1">
        <w:rPr>
          <w:rFonts w:ascii="Times New Roman" w:eastAsia="Times-Bold" w:hAnsi="Times New Roman"/>
          <w:bCs/>
          <w:sz w:val="28"/>
          <w:szCs w:val="28"/>
          <w:lang w:val="kk-KZ"/>
        </w:rPr>
        <w:t>тұнбаларымен</w:t>
      </w:r>
      <w:r w:rsidR="00F434B8" w:rsidRPr="006B30A1">
        <w:rPr>
          <w:rFonts w:ascii="Times New Roman" w:eastAsia="Times-Bold" w:hAnsi="Times New Roman"/>
          <w:bCs/>
          <w:sz w:val="28"/>
          <w:szCs w:val="28"/>
          <w:lang w:val="kk-KZ"/>
        </w:rPr>
        <w:t xml:space="preserve"> өңдеу бойынша осы элементтерге әсері анықталды.</w:t>
      </w:r>
    </w:p>
    <w:p w:rsidR="0056444F" w:rsidRDefault="00A82D4D" w:rsidP="00987FB4">
      <w:pPr>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Жасыл қ</w:t>
      </w:r>
      <w:r w:rsidR="00B74BE4" w:rsidRPr="006B30A1">
        <w:rPr>
          <w:rFonts w:ascii="Times New Roman" w:eastAsia="Times-Bold" w:hAnsi="Times New Roman"/>
          <w:bCs/>
          <w:sz w:val="28"/>
          <w:szCs w:val="28"/>
          <w:lang w:val="kk-KZ"/>
        </w:rPr>
        <w:t xml:space="preserve">арақұмық дәндерінің </w:t>
      </w:r>
      <w:r w:rsidRPr="006B30A1">
        <w:rPr>
          <w:rFonts w:ascii="Times New Roman" w:eastAsia="Times-Bold" w:hAnsi="Times New Roman"/>
          <w:bCs/>
          <w:sz w:val="28"/>
          <w:szCs w:val="28"/>
          <w:lang w:val="kk-KZ"/>
        </w:rPr>
        <w:t>өскінін өсіру</w:t>
      </w:r>
      <w:r w:rsidR="00B74BE4" w:rsidRPr="006B30A1">
        <w:rPr>
          <w:rFonts w:ascii="Times New Roman" w:eastAsia="Times-Bold" w:hAnsi="Times New Roman"/>
          <w:bCs/>
          <w:sz w:val="28"/>
          <w:szCs w:val="28"/>
          <w:lang w:val="kk-KZ"/>
        </w:rPr>
        <w:t xml:space="preserve"> кезіндегі сулы </w:t>
      </w:r>
      <w:r w:rsidR="00622B7A" w:rsidRPr="006B30A1">
        <w:rPr>
          <w:rFonts w:ascii="Times New Roman" w:eastAsia="Times-Bold" w:hAnsi="Times New Roman"/>
          <w:bCs/>
          <w:sz w:val="28"/>
          <w:szCs w:val="28"/>
          <w:lang w:val="kk-KZ"/>
        </w:rPr>
        <w:t>тұнбалармен</w:t>
      </w:r>
      <w:r w:rsidR="00B74BE4" w:rsidRPr="006B30A1">
        <w:rPr>
          <w:rFonts w:ascii="Times New Roman" w:eastAsia="Times-Bold" w:hAnsi="Times New Roman"/>
          <w:bCs/>
          <w:sz w:val="28"/>
          <w:szCs w:val="28"/>
          <w:lang w:val="kk-KZ"/>
        </w:rPr>
        <w:t xml:space="preserve"> өңдеу процесінде құрамындағы </w:t>
      </w:r>
      <w:r w:rsidR="008B7CB2" w:rsidRPr="006B30A1">
        <w:rPr>
          <w:rFonts w:ascii="Times New Roman" w:eastAsia="Times-Bold" w:hAnsi="Times New Roman"/>
          <w:bCs/>
          <w:sz w:val="28"/>
          <w:szCs w:val="28"/>
          <w:lang w:val="kk-KZ"/>
        </w:rPr>
        <w:t>қорғасын</w:t>
      </w:r>
      <w:r w:rsidR="00B74BE4" w:rsidRPr="006B30A1">
        <w:rPr>
          <w:rFonts w:ascii="Times New Roman" w:eastAsia="Times-Bold" w:hAnsi="Times New Roman"/>
          <w:bCs/>
          <w:sz w:val="28"/>
          <w:szCs w:val="28"/>
          <w:lang w:val="kk-KZ"/>
        </w:rPr>
        <w:t xml:space="preserve">ның (Pb) </w:t>
      </w:r>
      <w:r w:rsidR="00D50E4A" w:rsidRPr="006B30A1">
        <w:rPr>
          <w:rFonts w:ascii="Times New Roman" w:eastAsia="Times-Bold" w:hAnsi="Times New Roman"/>
          <w:bCs/>
          <w:sz w:val="28"/>
          <w:szCs w:val="28"/>
          <w:lang w:val="kk-KZ"/>
        </w:rPr>
        <w:t xml:space="preserve">көрсеткіштері </w:t>
      </w:r>
      <w:r w:rsidR="00E96846" w:rsidRPr="006B30A1">
        <w:rPr>
          <w:rFonts w:ascii="Times New Roman" w:eastAsia="Times-Bold" w:hAnsi="Times New Roman"/>
          <w:bCs/>
          <w:sz w:val="28"/>
          <w:szCs w:val="28"/>
          <w:lang w:val="kk-KZ"/>
        </w:rPr>
        <w:t>2</w:t>
      </w:r>
      <w:r w:rsidR="00C55ED5" w:rsidRPr="006B30A1">
        <w:rPr>
          <w:rFonts w:ascii="Times New Roman" w:eastAsia="Times-Bold" w:hAnsi="Times New Roman"/>
          <w:bCs/>
          <w:sz w:val="28"/>
          <w:szCs w:val="28"/>
          <w:lang w:val="kk-KZ"/>
        </w:rPr>
        <w:t>1</w:t>
      </w:r>
      <w:r w:rsidR="0056444F" w:rsidRPr="006B30A1">
        <w:rPr>
          <w:rFonts w:ascii="Times New Roman" w:eastAsia="Times-Bold" w:hAnsi="Times New Roman"/>
          <w:bCs/>
          <w:sz w:val="28"/>
          <w:szCs w:val="28"/>
          <w:lang w:val="kk-KZ"/>
        </w:rPr>
        <w:t>-суретте көрсетілген</w:t>
      </w:r>
      <w:r w:rsidR="000D439C" w:rsidRPr="006B30A1">
        <w:rPr>
          <w:rFonts w:ascii="Times New Roman" w:eastAsia="Times-Bold" w:hAnsi="Times New Roman"/>
          <w:bCs/>
          <w:sz w:val="28"/>
          <w:szCs w:val="28"/>
          <w:lang w:val="kk-KZ"/>
        </w:rPr>
        <w:t xml:space="preserve"> [116, 231,</w:t>
      </w:r>
      <w:r w:rsidR="000D439C" w:rsidRPr="006B30A1">
        <w:rPr>
          <w:rFonts w:ascii="Times New Roman" w:hAnsi="Times New Roman"/>
          <w:sz w:val="28"/>
          <w:szCs w:val="28"/>
          <w:lang w:val="kk-KZ"/>
        </w:rPr>
        <w:t xml:space="preserve"> б.</w:t>
      </w:r>
      <w:r w:rsidR="000D439C" w:rsidRPr="006B30A1">
        <w:rPr>
          <w:rFonts w:ascii="Times New Roman" w:eastAsia="Times-Bold" w:hAnsi="Times New Roman"/>
          <w:bCs/>
          <w:sz w:val="28"/>
          <w:szCs w:val="28"/>
          <w:lang w:val="kk-KZ"/>
        </w:rPr>
        <w:t>].</w:t>
      </w:r>
    </w:p>
    <w:p w:rsidR="00276B87" w:rsidRPr="006B30A1" w:rsidRDefault="00276B87" w:rsidP="00276B87">
      <w:pPr>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Жасыл қарақұмық дәндерінің өскіні өсу кезіндегі сулы тұнбалармен өңдеу процесінде құрамындағы қорғасынның (Pb) төмендеуі көрсетілген. Себебі, өсімдіктердің сулы тұнбалары құрамындағы дубильді заттардың, таниндердің, флав</w:t>
      </w:r>
      <w:r>
        <w:rPr>
          <w:rFonts w:ascii="Times New Roman" w:eastAsia="Times-Bold" w:hAnsi="Times New Roman"/>
          <w:bCs/>
          <w:sz w:val="28"/>
          <w:szCs w:val="28"/>
          <w:lang w:val="kk-KZ"/>
        </w:rPr>
        <w:t>о</w:t>
      </w:r>
      <w:r w:rsidRPr="006B30A1">
        <w:rPr>
          <w:rFonts w:ascii="Times New Roman" w:eastAsia="Times-Bold" w:hAnsi="Times New Roman"/>
          <w:bCs/>
          <w:sz w:val="28"/>
          <w:szCs w:val="28"/>
          <w:lang w:val="kk-KZ"/>
        </w:rPr>
        <w:t>н</w:t>
      </w:r>
      <w:r>
        <w:rPr>
          <w:rFonts w:ascii="Times New Roman" w:eastAsia="Times-Bold" w:hAnsi="Times New Roman"/>
          <w:bCs/>
          <w:sz w:val="28"/>
          <w:szCs w:val="28"/>
          <w:lang w:val="kk-KZ"/>
        </w:rPr>
        <w:t>оидтардың болуына байланысты, у</w:t>
      </w:r>
      <w:r w:rsidRPr="006B30A1">
        <w:rPr>
          <w:rFonts w:ascii="Times New Roman" w:eastAsia="Times-Bold" w:hAnsi="Times New Roman"/>
          <w:bCs/>
          <w:sz w:val="28"/>
          <w:szCs w:val="28"/>
          <w:lang w:val="kk-KZ"/>
        </w:rPr>
        <w:t>ы</w:t>
      </w:r>
      <w:r>
        <w:rPr>
          <w:rFonts w:ascii="Times New Roman" w:eastAsia="Times-Bold" w:hAnsi="Times New Roman"/>
          <w:bCs/>
          <w:sz w:val="28"/>
          <w:szCs w:val="28"/>
          <w:lang w:val="kk-KZ"/>
        </w:rPr>
        <w:t>тты</w:t>
      </w:r>
      <w:r w:rsidRPr="006B30A1">
        <w:rPr>
          <w:rFonts w:ascii="Times New Roman" w:eastAsia="Times-Bold" w:hAnsi="Times New Roman"/>
          <w:bCs/>
          <w:sz w:val="28"/>
          <w:szCs w:val="28"/>
          <w:lang w:val="kk-KZ"/>
        </w:rPr>
        <w:t xml:space="preserve"> элементтерді сіңіру қасиетіне ие. Зерттеу нәтижесінде, жасыл қарақұмық құрамындағы қорғасын мөлшері  0,2 мл/кг болды. Кейін әр түрлі пайыздағы шайқурай, қалақай, жұпаргүл сулы тұнбаларымен өңдеген кезде бақылаумен салыстырғанда төмендеді. Яғни, ең төменгі нәтижені шайқурайдың 3 % сулы тұнбасы (0,045 мл/кг) көрсетті. </w:t>
      </w:r>
    </w:p>
    <w:p w:rsidR="00B74BE4" w:rsidRPr="006B30A1" w:rsidRDefault="00D50E4A" w:rsidP="00987FB4">
      <w:pPr>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 xml:space="preserve"> </w:t>
      </w:r>
    </w:p>
    <w:p w:rsidR="00622B7A" w:rsidRPr="006B30A1" w:rsidRDefault="00622B7A" w:rsidP="0039264B">
      <w:pPr>
        <w:spacing w:after="0" w:line="240" w:lineRule="auto"/>
        <w:jc w:val="both"/>
        <w:rPr>
          <w:rFonts w:ascii="Times New Roman" w:eastAsia="Times-Bold" w:hAnsi="Times New Roman"/>
          <w:b/>
          <w:bCs/>
          <w:sz w:val="28"/>
          <w:szCs w:val="28"/>
          <w:lang w:val="kk-KZ"/>
        </w:rPr>
      </w:pPr>
      <w:r w:rsidRPr="006B30A1">
        <w:rPr>
          <w:rFonts w:ascii="Times New Roman" w:eastAsia="Times-Bold" w:hAnsi="Times New Roman"/>
          <w:b/>
          <w:bCs/>
          <w:noProof/>
          <w:sz w:val="28"/>
          <w:szCs w:val="28"/>
        </w:rPr>
        <w:drawing>
          <wp:inline distT="0" distB="0" distL="0" distR="0" wp14:anchorId="7E1790E6" wp14:editId="691ED624">
            <wp:extent cx="6102350" cy="2787650"/>
            <wp:effectExtent l="0" t="0" r="12700" b="12700"/>
            <wp:docPr id="308" name="Диаграмма 30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2DFB89D-EC34-44B4-A9A7-E5D52BA3A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22B7A" w:rsidRPr="006B30A1" w:rsidRDefault="00622B7A" w:rsidP="009A4EF7">
      <w:pPr>
        <w:spacing w:after="0" w:line="240" w:lineRule="auto"/>
        <w:jc w:val="center"/>
        <w:rPr>
          <w:rFonts w:ascii="Times New Roman" w:eastAsia="Times-Bold" w:hAnsi="Times New Roman"/>
          <w:bCs/>
          <w:sz w:val="28"/>
          <w:szCs w:val="28"/>
          <w:lang w:val="kk-KZ"/>
        </w:rPr>
      </w:pPr>
    </w:p>
    <w:p w:rsidR="009459EC" w:rsidRPr="006B30A1" w:rsidRDefault="009459EC" w:rsidP="009A4EF7">
      <w:pPr>
        <w:spacing w:after="0" w:line="240" w:lineRule="auto"/>
        <w:jc w:val="center"/>
        <w:rPr>
          <w:rFonts w:ascii="Times New Roman" w:eastAsia="Times-Bold" w:hAnsi="Times New Roman"/>
          <w:bCs/>
          <w:sz w:val="28"/>
          <w:szCs w:val="28"/>
          <w:lang w:val="kk-KZ"/>
        </w:rPr>
      </w:pPr>
      <w:r w:rsidRPr="006B30A1">
        <w:rPr>
          <w:rFonts w:ascii="Times New Roman" w:eastAsia="Times-Bold" w:hAnsi="Times New Roman"/>
          <w:bCs/>
          <w:sz w:val="28"/>
          <w:szCs w:val="28"/>
          <w:lang w:val="kk-KZ"/>
        </w:rPr>
        <w:t xml:space="preserve">Сурет </w:t>
      </w:r>
      <w:r w:rsidR="00E96846" w:rsidRPr="006B30A1">
        <w:rPr>
          <w:rFonts w:ascii="Times New Roman" w:eastAsia="Times-Bold" w:hAnsi="Times New Roman"/>
          <w:bCs/>
          <w:sz w:val="28"/>
          <w:szCs w:val="28"/>
          <w:lang w:val="kk-KZ"/>
        </w:rPr>
        <w:t>2</w:t>
      </w:r>
      <w:r w:rsidR="00C55ED5" w:rsidRPr="006B30A1">
        <w:rPr>
          <w:rFonts w:ascii="Times New Roman" w:eastAsia="Times-Bold" w:hAnsi="Times New Roman"/>
          <w:bCs/>
          <w:sz w:val="28"/>
          <w:szCs w:val="28"/>
          <w:lang w:val="kk-KZ"/>
        </w:rPr>
        <w:t>1</w:t>
      </w:r>
      <w:r w:rsidRPr="006B30A1">
        <w:rPr>
          <w:rFonts w:ascii="Times New Roman" w:eastAsia="Times-Bold" w:hAnsi="Times New Roman"/>
          <w:bCs/>
          <w:sz w:val="28"/>
          <w:szCs w:val="28"/>
          <w:lang w:val="kk-KZ"/>
        </w:rPr>
        <w:t xml:space="preserve"> </w:t>
      </w:r>
      <w:r w:rsidR="00A82D4D" w:rsidRPr="006B30A1">
        <w:rPr>
          <w:rFonts w:ascii="Times New Roman" w:eastAsia="Times-Bold" w:hAnsi="Times New Roman"/>
          <w:bCs/>
          <w:sz w:val="28"/>
          <w:szCs w:val="28"/>
          <w:lang w:val="kk-KZ"/>
        </w:rPr>
        <w:t>–</w:t>
      </w:r>
      <w:r w:rsidRPr="006B30A1">
        <w:rPr>
          <w:rFonts w:ascii="Times New Roman" w:eastAsia="Times-Bold" w:hAnsi="Times New Roman"/>
          <w:bCs/>
          <w:sz w:val="28"/>
          <w:szCs w:val="28"/>
          <w:lang w:val="kk-KZ"/>
        </w:rPr>
        <w:t xml:space="preserve"> </w:t>
      </w:r>
      <w:r w:rsidR="00A82D4D" w:rsidRPr="006B30A1">
        <w:rPr>
          <w:rFonts w:ascii="Times New Roman" w:eastAsia="Times-Bold" w:hAnsi="Times New Roman"/>
          <w:bCs/>
          <w:sz w:val="28"/>
          <w:szCs w:val="28"/>
          <w:lang w:val="kk-KZ"/>
        </w:rPr>
        <w:t>Жасыл қ</w:t>
      </w:r>
      <w:r w:rsidRPr="006B30A1">
        <w:rPr>
          <w:rFonts w:ascii="Times New Roman" w:eastAsia="Times-Bold" w:hAnsi="Times New Roman"/>
          <w:bCs/>
          <w:sz w:val="28"/>
          <w:szCs w:val="28"/>
          <w:lang w:val="kk-KZ"/>
        </w:rPr>
        <w:t xml:space="preserve">арақұмық дәндерінің </w:t>
      </w:r>
      <w:r w:rsidR="00622B7A" w:rsidRPr="006B30A1">
        <w:rPr>
          <w:rFonts w:ascii="Times New Roman" w:eastAsia="Times-Bold" w:hAnsi="Times New Roman"/>
          <w:bCs/>
          <w:sz w:val="28"/>
          <w:szCs w:val="28"/>
          <w:lang w:val="kk-KZ"/>
        </w:rPr>
        <w:t>ө</w:t>
      </w:r>
      <w:r w:rsidR="00A82D4D" w:rsidRPr="006B30A1">
        <w:rPr>
          <w:rFonts w:ascii="Times New Roman" w:eastAsia="Times-Bold" w:hAnsi="Times New Roman"/>
          <w:bCs/>
          <w:sz w:val="28"/>
          <w:szCs w:val="28"/>
          <w:lang w:val="kk-KZ"/>
        </w:rPr>
        <w:t>скінін өсіру</w:t>
      </w:r>
      <w:r w:rsidRPr="006B30A1">
        <w:rPr>
          <w:rFonts w:ascii="Times New Roman" w:eastAsia="Times-Bold" w:hAnsi="Times New Roman"/>
          <w:bCs/>
          <w:sz w:val="28"/>
          <w:szCs w:val="28"/>
          <w:lang w:val="kk-KZ"/>
        </w:rPr>
        <w:t xml:space="preserve"> кезіндегі сулы </w:t>
      </w:r>
      <w:r w:rsidR="00622B7A" w:rsidRPr="006B30A1">
        <w:rPr>
          <w:rFonts w:ascii="Times New Roman" w:eastAsia="Times-Bold" w:hAnsi="Times New Roman"/>
          <w:bCs/>
          <w:sz w:val="28"/>
          <w:szCs w:val="28"/>
          <w:lang w:val="kk-KZ"/>
        </w:rPr>
        <w:t xml:space="preserve">тұнбалармен </w:t>
      </w:r>
      <w:r w:rsidRPr="006B30A1">
        <w:rPr>
          <w:rFonts w:ascii="Times New Roman" w:eastAsia="Times-Bold" w:hAnsi="Times New Roman"/>
          <w:bCs/>
          <w:sz w:val="28"/>
          <w:szCs w:val="28"/>
          <w:lang w:val="kk-KZ"/>
        </w:rPr>
        <w:t xml:space="preserve">өңдеу процесінде құрамындағы </w:t>
      </w:r>
      <w:r w:rsidR="00622B7A" w:rsidRPr="006B30A1">
        <w:rPr>
          <w:rFonts w:ascii="Times New Roman" w:eastAsia="Times-Bold" w:hAnsi="Times New Roman"/>
          <w:bCs/>
          <w:sz w:val="28"/>
          <w:szCs w:val="28"/>
          <w:lang w:val="kk-KZ"/>
        </w:rPr>
        <w:t>қорғасынның</w:t>
      </w:r>
      <w:r w:rsidRPr="006B30A1">
        <w:rPr>
          <w:rFonts w:ascii="Times New Roman" w:eastAsia="Times-Bold" w:hAnsi="Times New Roman"/>
          <w:bCs/>
          <w:sz w:val="28"/>
          <w:szCs w:val="28"/>
          <w:lang w:val="kk-KZ"/>
        </w:rPr>
        <w:t xml:space="preserve"> (Pb) төмендеу динамикасы</w:t>
      </w:r>
    </w:p>
    <w:p w:rsidR="00276B87" w:rsidRDefault="00276B87" w:rsidP="0056444F">
      <w:pPr>
        <w:spacing w:after="0" w:line="240" w:lineRule="auto"/>
        <w:ind w:firstLine="709"/>
        <w:jc w:val="both"/>
        <w:rPr>
          <w:rFonts w:ascii="Times New Roman" w:eastAsia="Times-Bold" w:hAnsi="Times New Roman"/>
          <w:bCs/>
          <w:sz w:val="28"/>
          <w:szCs w:val="28"/>
          <w:lang w:val="kk-KZ"/>
        </w:rPr>
      </w:pPr>
    </w:p>
    <w:p w:rsidR="0056444F" w:rsidRDefault="002C2F69" w:rsidP="0056444F">
      <w:pPr>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Жасыл қ</w:t>
      </w:r>
      <w:r w:rsidR="0056444F" w:rsidRPr="006B30A1">
        <w:rPr>
          <w:rFonts w:ascii="Times New Roman" w:eastAsia="Times-Bold" w:hAnsi="Times New Roman"/>
          <w:bCs/>
          <w:sz w:val="28"/>
          <w:szCs w:val="28"/>
          <w:lang w:val="kk-KZ"/>
        </w:rPr>
        <w:t xml:space="preserve">арақұмық дәндерінің </w:t>
      </w:r>
      <w:r w:rsidRPr="006B30A1">
        <w:rPr>
          <w:rFonts w:ascii="Times New Roman" w:eastAsia="Times-Bold" w:hAnsi="Times New Roman"/>
          <w:bCs/>
          <w:sz w:val="28"/>
          <w:szCs w:val="28"/>
          <w:lang w:val="kk-KZ"/>
        </w:rPr>
        <w:t>өскінін өсіру</w:t>
      </w:r>
      <w:r w:rsidR="0056444F" w:rsidRPr="006B30A1">
        <w:rPr>
          <w:rFonts w:ascii="Times New Roman" w:eastAsia="Times-Bold" w:hAnsi="Times New Roman"/>
          <w:bCs/>
          <w:sz w:val="28"/>
          <w:szCs w:val="28"/>
          <w:lang w:val="kk-KZ"/>
        </w:rPr>
        <w:t xml:space="preserve"> кезіндегі сулы </w:t>
      </w:r>
      <w:r w:rsidR="004B6F84" w:rsidRPr="006B30A1">
        <w:rPr>
          <w:rFonts w:ascii="Times New Roman" w:eastAsia="Times-Bold" w:hAnsi="Times New Roman"/>
          <w:bCs/>
          <w:sz w:val="28"/>
          <w:szCs w:val="28"/>
          <w:lang w:val="kk-KZ"/>
        </w:rPr>
        <w:t>тұнбалармен</w:t>
      </w:r>
      <w:r w:rsidR="0056444F" w:rsidRPr="006B30A1">
        <w:rPr>
          <w:rFonts w:ascii="Times New Roman" w:eastAsia="Times-Bold" w:hAnsi="Times New Roman"/>
          <w:bCs/>
          <w:sz w:val="28"/>
          <w:szCs w:val="28"/>
          <w:lang w:val="kk-KZ"/>
        </w:rPr>
        <w:t xml:space="preserve"> өңдеу процесінде құрамындағы </w:t>
      </w:r>
      <w:r w:rsidR="007F19C9">
        <w:rPr>
          <w:rFonts w:ascii="Times New Roman" w:eastAsia="Times-Bold" w:hAnsi="Times New Roman"/>
          <w:bCs/>
          <w:sz w:val="28"/>
          <w:szCs w:val="28"/>
          <w:lang w:val="kk-KZ"/>
        </w:rPr>
        <w:t>күшіннің</w:t>
      </w:r>
      <w:r w:rsidR="0056444F" w:rsidRPr="006B30A1">
        <w:rPr>
          <w:rFonts w:ascii="Times New Roman" w:eastAsia="Times-Bold" w:hAnsi="Times New Roman"/>
          <w:bCs/>
          <w:sz w:val="28"/>
          <w:szCs w:val="28"/>
          <w:lang w:val="kk-KZ"/>
        </w:rPr>
        <w:t xml:space="preserve"> (As) көрсеткіштері </w:t>
      </w:r>
      <w:r w:rsidR="00E96846" w:rsidRPr="006B30A1">
        <w:rPr>
          <w:rFonts w:ascii="Times New Roman" w:eastAsia="Times-Bold" w:hAnsi="Times New Roman"/>
          <w:bCs/>
          <w:sz w:val="28"/>
          <w:szCs w:val="28"/>
          <w:lang w:val="kk-KZ"/>
        </w:rPr>
        <w:t>2</w:t>
      </w:r>
      <w:r w:rsidR="00C55ED5" w:rsidRPr="006B30A1">
        <w:rPr>
          <w:rFonts w:ascii="Times New Roman" w:eastAsia="Times-Bold" w:hAnsi="Times New Roman"/>
          <w:bCs/>
          <w:sz w:val="28"/>
          <w:szCs w:val="28"/>
          <w:lang w:val="kk-KZ"/>
        </w:rPr>
        <w:t>2</w:t>
      </w:r>
      <w:r w:rsidR="001A074B" w:rsidRPr="006B30A1">
        <w:rPr>
          <w:rFonts w:ascii="Times New Roman" w:eastAsia="Times-Bold" w:hAnsi="Times New Roman"/>
          <w:bCs/>
          <w:sz w:val="28"/>
          <w:szCs w:val="28"/>
          <w:lang w:val="kk-KZ"/>
        </w:rPr>
        <w:t>-суретте көрсетілген [116, 232,</w:t>
      </w:r>
      <w:r w:rsidR="001A074B" w:rsidRPr="006B30A1">
        <w:rPr>
          <w:rFonts w:ascii="Times New Roman" w:hAnsi="Times New Roman"/>
          <w:sz w:val="28"/>
          <w:szCs w:val="28"/>
          <w:lang w:val="kk-KZ"/>
        </w:rPr>
        <w:t xml:space="preserve"> б.</w:t>
      </w:r>
      <w:r w:rsidR="001A074B" w:rsidRPr="006B30A1">
        <w:rPr>
          <w:rFonts w:ascii="Times New Roman" w:eastAsia="Times-Bold" w:hAnsi="Times New Roman"/>
          <w:bCs/>
          <w:sz w:val="28"/>
          <w:szCs w:val="28"/>
          <w:lang w:val="kk-KZ"/>
        </w:rPr>
        <w:t>].</w:t>
      </w:r>
    </w:p>
    <w:p w:rsidR="00276B87" w:rsidRPr="006B30A1" w:rsidRDefault="00276B87" w:rsidP="00276B87">
      <w:pPr>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 xml:space="preserve">Зерттеу нәтижесінде, жасыл қарақұмық құрамындағы </w:t>
      </w:r>
      <w:r>
        <w:rPr>
          <w:rFonts w:ascii="Times New Roman" w:eastAsia="Times-Bold" w:hAnsi="Times New Roman"/>
          <w:bCs/>
          <w:sz w:val="28"/>
          <w:szCs w:val="28"/>
          <w:lang w:val="kk-KZ"/>
        </w:rPr>
        <w:t>күшән</w:t>
      </w:r>
      <w:r w:rsidRPr="006B30A1">
        <w:rPr>
          <w:rFonts w:ascii="Times New Roman" w:eastAsia="Times-Bold" w:hAnsi="Times New Roman"/>
          <w:bCs/>
          <w:sz w:val="28"/>
          <w:szCs w:val="28"/>
          <w:lang w:val="kk-KZ"/>
        </w:rPr>
        <w:t xml:space="preserve"> мөлшері  0,04 мл/кг болды. Кейін әр түрлі пайыздағы шайқурай, қалақай, жұпаргүл сулы тұнбаларымен өңдеген кезде бақылаумен салыстырғанда төмендеді. Яғни, ең </w:t>
      </w:r>
      <w:r w:rsidRPr="006B30A1">
        <w:rPr>
          <w:rFonts w:ascii="Times New Roman" w:eastAsia="Times-Bold" w:hAnsi="Times New Roman"/>
          <w:bCs/>
          <w:sz w:val="28"/>
          <w:szCs w:val="28"/>
          <w:lang w:val="kk-KZ"/>
        </w:rPr>
        <w:lastRenderedPageBreak/>
        <w:t xml:space="preserve">төменгі нәтижені шайқурайдың 2, 3 % сулы тұнбасы (0,006-0,0059 мл/кг) көрсетті </w:t>
      </w:r>
      <w:r w:rsidRPr="006B30A1">
        <w:rPr>
          <w:rFonts w:ascii="Times New Roman" w:hAnsi="Times New Roman"/>
          <w:sz w:val="28"/>
          <w:szCs w:val="28"/>
          <w:lang w:val="kk-KZ"/>
        </w:rPr>
        <w:t>[116, 233 б.].</w:t>
      </w:r>
    </w:p>
    <w:p w:rsidR="00276B87" w:rsidRPr="006B30A1" w:rsidRDefault="00276B87" w:rsidP="0056444F">
      <w:pPr>
        <w:spacing w:after="0" w:line="240" w:lineRule="auto"/>
        <w:ind w:firstLine="709"/>
        <w:jc w:val="both"/>
        <w:rPr>
          <w:rFonts w:ascii="Times New Roman" w:eastAsia="Times-Bold" w:hAnsi="Times New Roman"/>
          <w:bCs/>
          <w:sz w:val="28"/>
          <w:szCs w:val="28"/>
          <w:lang w:val="kk-KZ"/>
        </w:rPr>
      </w:pPr>
    </w:p>
    <w:p w:rsidR="004B6F84" w:rsidRPr="006B30A1" w:rsidRDefault="004B6F84" w:rsidP="0056444F">
      <w:pPr>
        <w:spacing w:after="0" w:line="240" w:lineRule="auto"/>
        <w:ind w:firstLine="709"/>
        <w:jc w:val="both"/>
        <w:rPr>
          <w:rFonts w:ascii="Times New Roman" w:eastAsia="Times-Bold" w:hAnsi="Times New Roman"/>
          <w:bCs/>
          <w:sz w:val="28"/>
          <w:szCs w:val="28"/>
          <w:lang w:val="kk-KZ"/>
        </w:rPr>
      </w:pPr>
    </w:p>
    <w:p w:rsidR="004B6F84" w:rsidRPr="006B30A1" w:rsidRDefault="004B6F84" w:rsidP="001948AE">
      <w:pPr>
        <w:spacing w:after="0" w:line="240" w:lineRule="auto"/>
        <w:rPr>
          <w:rFonts w:ascii="Times New Roman" w:eastAsia="Times-Bold" w:hAnsi="Times New Roman"/>
          <w:bCs/>
          <w:sz w:val="28"/>
          <w:szCs w:val="28"/>
          <w:lang w:val="kk-KZ"/>
        </w:rPr>
      </w:pPr>
      <w:r w:rsidRPr="006B30A1">
        <w:rPr>
          <w:rFonts w:ascii="Times New Roman" w:eastAsia="Times-Bold" w:hAnsi="Times New Roman"/>
          <w:bCs/>
          <w:noProof/>
          <w:sz w:val="28"/>
          <w:szCs w:val="28"/>
        </w:rPr>
        <w:drawing>
          <wp:inline distT="0" distB="0" distL="0" distR="0" wp14:anchorId="5F0A1664" wp14:editId="2109E913">
            <wp:extent cx="5930900" cy="3378200"/>
            <wp:effectExtent l="0" t="0" r="12700" b="12700"/>
            <wp:docPr id="309" name="Диаграмма 309">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88D3DF0-B07D-4BE0-8F54-357B17A40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B6F84" w:rsidRPr="006B30A1" w:rsidRDefault="004B6F84" w:rsidP="0056444F">
      <w:pPr>
        <w:spacing w:after="0" w:line="240" w:lineRule="auto"/>
        <w:ind w:firstLine="709"/>
        <w:jc w:val="both"/>
        <w:rPr>
          <w:rFonts w:ascii="Times New Roman" w:eastAsia="Times-Bold" w:hAnsi="Times New Roman"/>
          <w:bCs/>
          <w:sz w:val="28"/>
          <w:szCs w:val="28"/>
          <w:lang w:val="kk-KZ"/>
        </w:rPr>
      </w:pPr>
    </w:p>
    <w:p w:rsidR="0029262B" w:rsidRPr="006B30A1" w:rsidRDefault="0029262B" w:rsidP="0029262B">
      <w:pPr>
        <w:spacing w:after="0" w:line="240" w:lineRule="auto"/>
        <w:jc w:val="center"/>
        <w:rPr>
          <w:rFonts w:ascii="Times New Roman" w:eastAsia="Times-Bold" w:hAnsi="Times New Roman"/>
          <w:bCs/>
          <w:sz w:val="28"/>
          <w:szCs w:val="28"/>
          <w:lang w:val="kk-KZ"/>
        </w:rPr>
      </w:pPr>
      <w:r w:rsidRPr="006B30A1">
        <w:rPr>
          <w:rFonts w:ascii="Times New Roman" w:eastAsia="Times-Bold" w:hAnsi="Times New Roman"/>
          <w:bCs/>
          <w:sz w:val="28"/>
          <w:szCs w:val="28"/>
          <w:lang w:val="kk-KZ"/>
        </w:rPr>
        <w:t xml:space="preserve">Сурет </w:t>
      </w:r>
      <w:r w:rsidR="00E96846" w:rsidRPr="006B30A1">
        <w:rPr>
          <w:rFonts w:ascii="Times New Roman" w:eastAsia="Times-Bold" w:hAnsi="Times New Roman"/>
          <w:bCs/>
          <w:sz w:val="28"/>
          <w:szCs w:val="28"/>
          <w:lang w:val="kk-KZ"/>
        </w:rPr>
        <w:t>2</w:t>
      </w:r>
      <w:r w:rsidR="00C55ED5" w:rsidRPr="006B30A1">
        <w:rPr>
          <w:rFonts w:ascii="Times New Roman" w:eastAsia="Times-Bold" w:hAnsi="Times New Roman"/>
          <w:bCs/>
          <w:sz w:val="28"/>
          <w:szCs w:val="28"/>
          <w:lang w:val="kk-KZ"/>
        </w:rPr>
        <w:t>2</w:t>
      </w:r>
      <w:r w:rsidR="002C2F69" w:rsidRPr="006B30A1">
        <w:rPr>
          <w:rFonts w:ascii="Times New Roman" w:eastAsia="Times-Bold" w:hAnsi="Times New Roman"/>
          <w:bCs/>
          <w:sz w:val="28"/>
          <w:szCs w:val="28"/>
          <w:lang w:val="kk-KZ"/>
        </w:rPr>
        <w:t xml:space="preserve"> – Жасыл қ</w:t>
      </w:r>
      <w:r w:rsidRPr="006B30A1">
        <w:rPr>
          <w:rFonts w:ascii="Times New Roman" w:eastAsia="Times-Bold" w:hAnsi="Times New Roman"/>
          <w:bCs/>
          <w:sz w:val="28"/>
          <w:szCs w:val="28"/>
          <w:lang w:val="kk-KZ"/>
        </w:rPr>
        <w:t xml:space="preserve">арақұмық дәндерінің </w:t>
      </w:r>
      <w:r w:rsidR="002C2F69" w:rsidRPr="006B30A1">
        <w:rPr>
          <w:rFonts w:ascii="Times New Roman" w:eastAsia="Times-Bold" w:hAnsi="Times New Roman"/>
          <w:bCs/>
          <w:sz w:val="28"/>
          <w:szCs w:val="28"/>
          <w:lang w:val="kk-KZ"/>
        </w:rPr>
        <w:t>өскінін өсіру</w:t>
      </w:r>
      <w:r w:rsidRPr="006B30A1">
        <w:rPr>
          <w:rFonts w:ascii="Times New Roman" w:eastAsia="Times-Bold" w:hAnsi="Times New Roman"/>
          <w:bCs/>
          <w:sz w:val="28"/>
          <w:szCs w:val="28"/>
          <w:lang w:val="kk-KZ"/>
        </w:rPr>
        <w:t xml:space="preserve"> кезіндегі сулы </w:t>
      </w:r>
      <w:r w:rsidR="004B6F84" w:rsidRPr="006B30A1">
        <w:rPr>
          <w:rFonts w:ascii="Times New Roman" w:eastAsia="Times-Bold" w:hAnsi="Times New Roman"/>
          <w:bCs/>
          <w:sz w:val="28"/>
          <w:szCs w:val="28"/>
          <w:lang w:val="kk-KZ"/>
        </w:rPr>
        <w:t>тұнбалармен</w:t>
      </w:r>
      <w:r w:rsidRPr="006B30A1">
        <w:rPr>
          <w:rFonts w:ascii="Times New Roman" w:eastAsia="Times-Bold" w:hAnsi="Times New Roman"/>
          <w:bCs/>
          <w:sz w:val="28"/>
          <w:szCs w:val="28"/>
          <w:lang w:val="kk-KZ"/>
        </w:rPr>
        <w:t xml:space="preserve"> өңдеу процесінде құрамындағы </w:t>
      </w:r>
      <w:r w:rsidR="007F19C9">
        <w:rPr>
          <w:rFonts w:ascii="Times New Roman" w:eastAsia="Times-Bold" w:hAnsi="Times New Roman"/>
          <w:bCs/>
          <w:sz w:val="28"/>
          <w:szCs w:val="28"/>
          <w:lang w:val="kk-KZ"/>
        </w:rPr>
        <w:t>күшәннің</w:t>
      </w:r>
      <w:r w:rsidRPr="006B30A1">
        <w:rPr>
          <w:rFonts w:ascii="Times New Roman" w:eastAsia="Times-Bold" w:hAnsi="Times New Roman"/>
          <w:bCs/>
          <w:sz w:val="28"/>
          <w:szCs w:val="28"/>
          <w:lang w:val="kk-KZ"/>
        </w:rPr>
        <w:t xml:space="preserve"> (As) төмендеу динамикасы</w:t>
      </w:r>
    </w:p>
    <w:bookmarkEnd w:id="21"/>
    <w:p w:rsidR="001948AE" w:rsidRPr="006B30A1" w:rsidRDefault="001948AE" w:rsidP="001948AE">
      <w:pPr>
        <w:spacing w:after="0" w:line="240" w:lineRule="auto"/>
        <w:ind w:firstLine="709"/>
        <w:jc w:val="both"/>
        <w:rPr>
          <w:lang w:val="kk-KZ"/>
        </w:rPr>
      </w:pPr>
    </w:p>
    <w:p w:rsidR="00022305" w:rsidRPr="006B30A1" w:rsidRDefault="00276B87" w:rsidP="001948AE">
      <w:pPr>
        <w:spacing w:after="0" w:line="240" w:lineRule="auto"/>
        <w:ind w:firstLine="709"/>
        <w:jc w:val="both"/>
        <w:rPr>
          <w:rFonts w:ascii="Times New Roman" w:hAnsi="Times New Roman"/>
          <w:sz w:val="28"/>
          <w:szCs w:val="28"/>
          <w:lang w:val="kk-KZ"/>
        </w:rPr>
      </w:pPr>
      <w:hyperlink w:anchor="_Toc41493886" w:history="1">
        <w:r w:rsidR="006C44D1" w:rsidRPr="006B30A1">
          <w:rPr>
            <w:rStyle w:val="a7"/>
            <w:rFonts w:ascii="Times New Roman" w:hAnsi="Times New Roman"/>
            <w:b/>
            <w:color w:val="auto"/>
            <w:sz w:val="28"/>
            <w:szCs w:val="28"/>
            <w:u w:val="none"/>
            <w:lang w:val="kk-KZ"/>
          </w:rPr>
          <w:t>3.</w:t>
        </w:r>
        <w:r w:rsidR="004B6F84" w:rsidRPr="006B30A1">
          <w:rPr>
            <w:rStyle w:val="a7"/>
            <w:rFonts w:ascii="Times New Roman" w:hAnsi="Times New Roman"/>
            <w:b/>
            <w:color w:val="auto"/>
            <w:sz w:val="28"/>
            <w:szCs w:val="28"/>
            <w:u w:val="none"/>
            <w:lang w:val="kk-KZ"/>
          </w:rPr>
          <w:t>7</w:t>
        </w:r>
        <w:r w:rsidR="00697104" w:rsidRPr="006B30A1">
          <w:rPr>
            <w:rStyle w:val="a7"/>
            <w:rFonts w:ascii="Times New Roman" w:hAnsi="Times New Roman"/>
            <w:b/>
            <w:color w:val="auto"/>
            <w:sz w:val="28"/>
            <w:szCs w:val="28"/>
            <w:u w:val="none"/>
            <w:lang w:val="kk-KZ"/>
          </w:rPr>
          <w:t xml:space="preserve"> </w:t>
        </w:r>
        <w:r w:rsidR="002C2F69" w:rsidRPr="006B30A1">
          <w:rPr>
            <w:rStyle w:val="a7"/>
            <w:rFonts w:ascii="Times New Roman" w:hAnsi="Times New Roman"/>
            <w:b/>
            <w:color w:val="auto"/>
            <w:sz w:val="28"/>
            <w:szCs w:val="28"/>
            <w:u w:val="none"/>
            <w:lang w:val="kk-KZ"/>
          </w:rPr>
          <w:t>Көп компонентті д</w:t>
        </w:r>
        <w:r w:rsidR="00022305" w:rsidRPr="006B30A1">
          <w:rPr>
            <w:rStyle w:val="a7"/>
            <w:rFonts w:ascii="Times New Roman" w:hAnsi="Times New Roman"/>
            <w:b/>
            <w:color w:val="auto"/>
            <w:sz w:val="28"/>
            <w:szCs w:val="28"/>
            <w:u w:val="none"/>
            <w:lang w:val="kk-KZ"/>
          </w:rPr>
          <w:t xml:space="preserve">әмдеуіштердің ассортименттерін талдау және тұтынушылық ынталандырулары мен талғамдарын маркетингтік зерттеу </w:t>
        </w:r>
        <w:r w:rsidR="00697104" w:rsidRPr="006B30A1">
          <w:rPr>
            <w:rStyle w:val="a7"/>
            <w:rFonts w:ascii="Times New Roman" w:hAnsi="Times New Roman"/>
            <w:b/>
            <w:webHidden/>
            <w:color w:val="auto"/>
            <w:sz w:val="28"/>
            <w:szCs w:val="28"/>
            <w:u w:val="none"/>
            <w:lang w:val="kk-KZ"/>
          </w:rPr>
          <w:tab/>
        </w:r>
      </w:hyperlink>
      <w:r w:rsidR="00022305" w:rsidRPr="006B30A1">
        <w:rPr>
          <w:rFonts w:ascii="Times New Roman" w:hAnsi="Times New Roman"/>
          <w:sz w:val="28"/>
          <w:szCs w:val="28"/>
          <w:lang w:val="kk-KZ"/>
        </w:rPr>
        <w:t xml:space="preserve">Өнімнің жаңа түрін әзірлеу және енгізу үшін халықтың осы өнімге, атап айтқанда, Қазақстанда тұтыну деңгейі өте жоғары болатын </w:t>
      </w:r>
      <w:r w:rsidR="002C2F69" w:rsidRPr="006B30A1">
        <w:rPr>
          <w:rFonts w:ascii="Times New Roman" w:hAnsi="Times New Roman"/>
          <w:sz w:val="28"/>
          <w:szCs w:val="28"/>
          <w:lang w:val="kk-KZ"/>
        </w:rPr>
        <w:t xml:space="preserve">көп компонетті </w:t>
      </w:r>
      <w:r w:rsidR="00022305" w:rsidRPr="006B30A1">
        <w:rPr>
          <w:rFonts w:ascii="Times New Roman" w:hAnsi="Times New Roman"/>
          <w:sz w:val="28"/>
          <w:szCs w:val="28"/>
          <w:lang w:val="kk-KZ"/>
        </w:rPr>
        <w:t xml:space="preserve">дәмдеуіштерге, татымды қоспаларға, хош иісті өсімдіктерге қатысты артықшылықтарын білу маңызды. </w:t>
      </w:r>
      <w:r w:rsidR="002C2F69" w:rsidRPr="006B30A1">
        <w:rPr>
          <w:rFonts w:ascii="Times New Roman" w:hAnsi="Times New Roman"/>
          <w:sz w:val="28"/>
          <w:szCs w:val="28"/>
          <w:lang w:val="kk-KZ"/>
        </w:rPr>
        <w:t>Көп компонентті д</w:t>
      </w:r>
      <w:r w:rsidR="00022305" w:rsidRPr="006B30A1">
        <w:rPr>
          <w:rFonts w:ascii="Times New Roman" w:hAnsi="Times New Roman"/>
          <w:sz w:val="28"/>
          <w:szCs w:val="28"/>
          <w:lang w:val="kk-KZ"/>
        </w:rPr>
        <w:t xml:space="preserve">әмдеуіштер, татымды қоспаларға мен хош иісті өсімдіктер нарығын талдау, сондай-ақ маркетингтік зерттеулер осы өнімді өндірудің </w:t>
      </w:r>
      <w:r w:rsidR="00A15DC0" w:rsidRPr="006B30A1">
        <w:rPr>
          <w:rFonts w:ascii="Times New Roman" w:hAnsi="Times New Roman"/>
          <w:sz w:val="28"/>
          <w:szCs w:val="28"/>
          <w:lang w:val="kk-KZ"/>
        </w:rPr>
        <w:t>дамуына айтарлықтай үлес қосады [</w:t>
      </w:r>
      <w:r w:rsidR="00FE6304" w:rsidRPr="006B30A1">
        <w:rPr>
          <w:rFonts w:ascii="Times New Roman" w:hAnsi="Times New Roman"/>
          <w:sz w:val="28"/>
          <w:szCs w:val="28"/>
          <w:lang w:val="kk-KZ"/>
        </w:rPr>
        <w:t>117</w:t>
      </w:r>
      <w:r w:rsidR="002709A4">
        <w:rPr>
          <w:rFonts w:ascii="Times New Roman" w:hAnsi="Times New Roman"/>
          <w:sz w:val="28"/>
          <w:szCs w:val="28"/>
          <w:lang w:val="kk-KZ"/>
        </w:rPr>
        <w:t>,</w:t>
      </w:r>
      <w:r w:rsidR="00D97D55" w:rsidRPr="006B30A1">
        <w:rPr>
          <w:rFonts w:ascii="Times New Roman" w:hAnsi="Times New Roman"/>
          <w:sz w:val="28"/>
          <w:szCs w:val="28"/>
          <w:lang w:val="kk-KZ"/>
        </w:rPr>
        <w:t>140 б.</w:t>
      </w:r>
      <w:r w:rsidR="00A15DC0" w:rsidRPr="006B30A1">
        <w:rPr>
          <w:rFonts w:ascii="Times New Roman" w:hAnsi="Times New Roman"/>
          <w:sz w:val="28"/>
          <w:szCs w:val="28"/>
          <w:lang w:val="kk-KZ"/>
        </w:rPr>
        <w:t>].</w:t>
      </w:r>
    </w:p>
    <w:p w:rsidR="00022305" w:rsidRPr="006B30A1" w:rsidRDefault="00022305" w:rsidP="00022305">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xml:space="preserve">2019 жылдың желтоқсанында Алматы қаласында 150-ге жуық адамның қатысуымен </w:t>
      </w:r>
      <w:r w:rsidR="002C2F69" w:rsidRPr="006B30A1">
        <w:rPr>
          <w:rFonts w:ascii="Times New Roman" w:hAnsi="Times New Roman"/>
          <w:sz w:val="28"/>
          <w:szCs w:val="28"/>
          <w:lang w:val="kk-KZ"/>
        </w:rPr>
        <w:t xml:space="preserve">көп компонентті </w:t>
      </w:r>
      <w:r w:rsidRPr="006B30A1">
        <w:rPr>
          <w:rFonts w:ascii="Times New Roman" w:hAnsi="Times New Roman"/>
          <w:sz w:val="28"/>
          <w:szCs w:val="28"/>
          <w:lang w:val="kk-KZ"/>
        </w:rPr>
        <w:t>дәмдеуіштерді таңдау кезінде тұтынушылық ынталандырулары мен талғамдарын маркетингтік зерттеу жүргізілді</w:t>
      </w:r>
      <w:r w:rsidR="009528AD" w:rsidRPr="006B30A1">
        <w:rPr>
          <w:rFonts w:ascii="Times New Roman" w:hAnsi="Times New Roman"/>
          <w:sz w:val="28"/>
          <w:szCs w:val="28"/>
          <w:lang w:val="kk-KZ"/>
        </w:rPr>
        <w:t xml:space="preserve"> </w:t>
      </w:r>
      <w:r w:rsidR="00BE5752" w:rsidRPr="006B30A1">
        <w:rPr>
          <w:rFonts w:ascii="Times New Roman" w:hAnsi="Times New Roman"/>
          <w:sz w:val="28"/>
          <w:szCs w:val="28"/>
          <w:lang w:val="kk-KZ"/>
        </w:rPr>
        <w:t xml:space="preserve">(Қосымша Ә) </w:t>
      </w:r>
      <w:r w:rsidR="009528AD" w:rsidRPr="006B30A1">
        <w:rPr>
          <w:rFonts w:ascii="Times New Roman" w:hAnsi="Times New Roman"/>
          <w:sz w:val="28"/>
          <w:szCs w:val="28"/>
          <w:lang w:val="kk-KZ"/>
        </w:rPr>
        <w:t>[</w:t>
      </w:r>
      <w:r w:rsidR="006E513A" w:rsidRPr="006B30A1">
        <w:rPr>
          <w:rFonts w:ascii="Times New Roman" w:hAnsi="Times New Roman"/>
          <w:sz w:val="28"/>
          <w:szCs w:val="28"/>
          <w:lang w:val="kk-KZ"/>
        </w:rPr>
        <w:t>60</w:t>
      </w:r>
      <w:r w:rsidR="009528AD" w:rsidRPr="006B30A1">
        <w:rPr>
          <w:rFonts w:ascii="Times New Roman" w:hAnsi="Times New Roman"/>
          <w:sz w:val="28"/>
          <w:szCs w:val="28"/>
          <w:lang w:val="kk-KZ"/>
        </w:rPr>
        <w:t>]</w:t>
      </w:r>
      <w:r w:rsidRPr="006B30A1">
        <w:rPr>
          <w:rFonts w:ascii="Times New Roman" w:hAnsi="Times New Roman"/>
          <w:sz w:val="28"/>
          <w:szCs w:val="28"/>
          <w:lang w:val="kk-KZ"/>
        </w:rPr>
        <w:t>.</w:t>
      </w:r>
    </w:p>
    <w:p w:rsidR="00022305" w:rsidRPr="006B30A1" w:rsidRDefault="00022305" w:rsidP="00987FB4">
      <w:pPr>
        <w:spacing w:after="0" w:line="240" w:lineRule="auto"/>
        <w:ind w:firstLine="567"/>
        <w:jc w:val="both"/>
        <w:rPr>
          <w:rFonts w:ascii="Times New Roman" w:hAnsi="Times New Roman"/>
          <w:sz w:val="28"/>
          <w:szCs w:val="28"/>
          <w:lang w:val="en-US"/>
        </w:rPr>
      </w:pPr>
      <w:r w:rsidRPr="006B30A1">
        <w:rPr>
          <w:rFonts w:ascii="Times New Roman" w:hAnsi="Times New Roman"/>
          <w:sz w:val="28"/>
          <w:szCs w:val="28"/>
          <w:lang w:val="kk-KZ"/>
        </w:rPr>
        <w:t>Зерттеулер нәтижесінде респонденттердің көпшілігі аптасына бірнеше рет хош иісті заттарды сатып алып, оларды негізінен супермаркеттерде (ерлердің 30% және әйелдердің 60%) айына 22%, үш айда 33%, әр түрлі жағдайға байланысты 35% сатып алатындығы анықталды (</w:t>
      </w:r>
      <w:r w:rsidR="00E96846" w:rsidRPr="006B30A1">
        <w:rPr>
          <w:rFonts w:ascii="Times New Roman" w:hAnsi="Times New Roman"/>
          <w:sz w:val="28"/>
          <w:szCs w:val="28"/>
          <w:lang w:val="kk-KZ"/>
        </w:rPr>
        <w:t>23</w:t>
      </w:r>
      <w:r w:rsidR="00E72E0B" w:rsidRPr="006B30A1">
        <w:rPr>
          <w:rFonts w:ascii="Times New Roman" w:hAnsi="Times New Roman"/>
          <w:sz w:val="28"/>
          <w:szCs w:val="28"/>
          <w:lang w:val="kk-KZ"/>
        </w:rPr>
        <w:t xml:space="preserve"> - сурет</w:t>
      </w:r>
      <w:r w:rsidRPr="006B30A1">
        <w:rPr>
          <w:rFonts w:ascii="Times New Roman" w:hAnsi="Times New Roman"/>
          <w:sz w:val="28"/>
          <w:szCs w:val="28"/>
          <w:lang w:val="kk-KZ"/>
        </w:rPr>
        <w:t>). Сондай-ақ, сұралғандардың 20%</w:t>
      </w:r>
      <w:r w:rsidR="007F19C9">
        <w:rPr>
          <w:rFonts w:ascii="Times New Roman" w:hAnsi="Times New Roman"/>
          <w:sz w:val="28"/>
          <w:szCs w:val="28"/>
          <w:lang w:val="kk-KZ"/>
        </w:rPr>
        <w:t>-</w:t>
      </w:r>
      <w:r w:rsidRPr="006B30A1">
        <w:rPr>
          <w:rFonts w:ascii="Times New Roman" w:hAnsi="Times New Roman"/>
          <w:sz w:val="28"/>
          <w:szCs w:val="28"/>
          <w:lang w:val="kk-KZ"/>
        </w:rPr>
        <w:t xml:space="preserve">дан астамы осы өнімді күн сайын пайдаланатынын ескере </w:t>
      </w:r>
      <w:r w:rsidRPr="006B30A1">
        <w:rPr>
          <w:rFonts w:ascii="Times New Roman" w:hAnsi="Times New Roman"/>
          <w:sz w:val="28"/>
          <w:szCs w:val="28"/>
          <w:lang w:val="kk-KZ"/>
        </w:rPr>
        <w:lastRenderedPageBreak/>
        <w:t xml:space="preserve">отырып, Қазақстан азаматтары арасында дәмдік қоспалардың елеулі рөлі және осы өнімге деген сұранысы туралы айтуға болады. Сондай-ақ, 25 пен 49 жас аралығындағы адамдар (үй шаруасындағы әйелдер мен жұмыс істейтін ер адамдар) </w:t>
      </w:r>
      <w:r w:rsidR="002C2F69" w:rsidRPr="006B30A1">
        <w:rPr>
          <w:rFonts w:ascii="Times New Roman" w:hAnsi="Times New Roman"/>
          <w:sz w:val="28"/>
          <w:szCs w:val="28"/>
          <w:lang w:val="kk-KZ"/>
        </w:rPr>
        <w:t xml:space="preserve">көп компонентті </w:t>
      </w:r>
      <w:r w:rsidRPr="006B30A1">
        <w:rPr>
          <w:rFonts w:ascii="Times New Roman" w:hAnsi="Times New Roman"/>
          <w:sz w:val="28"/>
          <w:szCs w:val="28"/>
          <w:lang w:val="kk-KZ"/>
        </w:rPr>
        <w:t>дәмдеуіштерді көбірек сатып алатындығы анықталды. Респонденттердің шамамен 10%</w:t>
      </w:r>
      <w:r w:rsidR="007F19C9">
        <w:rPr>
          <w:rFonts w:ascii="Times New Roman" w:hAnsi="Times New Roman"/>
          <w:sz w:val="28"/>
          <w:szCs w:val="28"/>
          <w:lang w:val="kk-KZ"/>
        </w:rPr>
        <w:t>-</w:t>
      </w:r>
      <w:r w:rsidRPr="006B30A1">
        <w:rPr>
          <w:rFonts w:ascii="Times New Roman" w:hAnsi="Times New Roman"/>
          <w:sz w:val="28"/>
          <w:szCs w:val="28"/>
          <w:lang w:val="kk-KZ"/>
        </w:rPr>
        <w:t>ы дәмдеуіштерді пайдаланбайды немесе сатып алмайды</w:t>
      </w:r>
      <w:r w:rsidR="00A15DC0" w:rsidRPr="006B30A1">
        <w:rPr>
          <w:rFonts w:ascii="Times New Roman" w:hAnsi="Times New Roman"/>
          <w:sz w:val="28"/>
          <w:szCs w:val="28"/>
          <w:lang w:val="en-US"/>
        </w:rPr>
        <w:t xml:space="preserve"> </w:t>
      </w:r>
      <w:r w:rsidR="00A15DC0" w:rsidRPr="006B30A1">
        <w:rPr>
          <w:rFonts w:ascii="Times New Roman" w:hAnsi="Times New Roman"/>
          <w:sz w:val="28"/>
          <w:szCs w:val="28"/>
          <w:lang w:val="kk-KZ"/>
        </w:rPr>
        <w:t>[</w:t>
      </w:r>
      <w:r w:rsidR="003E7CC0" w:rsidRPr="006B30A1">
        <w:rPr>
          <w:rFonts w:ascii="Times New Roman" w:hAnsi="Times New Roman"/>
          <w:sz w:val="28"/>
          <w:szCs w:val="28"/>
          <w:lang w:val="kk-KZ"/>
        </w:rPr>
        <w:t>11</w:t>
      </w:r>
      <w:r w:rsidR="00A15DC0" w:rsidRPr="006B30A1">
        <w:rPr>
          <w:rFonts w:ascii="Times New Roman" w:hAnsi="Times New Roman"/>
          <w:sz w:val="28"/>
          <w:szCs w:val="28"/>
          <w:lang w:val="en-US"/>
        </w:rPr>
        <w:t>7</w:t>
      </w:r>
      <w:r w:rsidR="003E7CC0" w:rsidRPr="006B30A1">
        <w:rPr>
          <w:rFonts w:ascii="Times New Roman" w:hAnsi="Times New Roman"/>
          <w:sz w:val="28"/>
          <w:szCs w:val="28"/>
        </w:rPr>
        <w:t>, 146-147</w:t>
      </w:r>
      <w:r w:rsidR="00D97D55" w:rsidRPr="006B30A1">
        <w:rPr>
          <w:rFonts w:ascii="Times New Roman" w:hAnsi="Times New Roman"/>
          <w:sz w:val="28"/>
          <w:szCs w:val="28"/>
        </w:rPr>
        <w:t xml:space="preserve"> б.</w:t>
      </w:r>
      <w:r w:rsidR="00A15DC0" w:rsidRPr="006B30A1">
        <w:rPr>
          <w:rFonts w:ascii="Times New Roman" w:hAnsi="Times New Roman"/>
          <w:sz w:val="28"/>
          <w:szCs w:val="28"/>
          <w:lang w:val="kk-KZ"/>
        </w:rPr>
        <w:t>].</w:t>
      </w:r>
    </w:p>
    <w:p w:rsidR="00697104" w:rsidRPr="006B30A1" w:rsidRDefault="00697104" w:rsidP="00987FB4">
      <w:pPr>
        <w:spacing w:after="0" w:line="240" w:lineRule="auto"/>
        <w:ind w:firstLine="567"/>
        <w:jc w:val="both"/>
        <w:rPr>
          <w:rFonts w:ascii="Times New Roman" w:hAnsi="Times New Roman"/>
          <w:sz w:val="28"/>
          <w:szCs w:val="28"/>
          <w:lang w:val="kk-KZ"/>
        </w:rPr>
      </w:pPr>
    </w:p>
    <w:p w:rsidR="00697104" w:rsidRPr="006B30A1" w:rsidRDefault="00697104" w:rsidP="00987FB4">
      <w:pPr>
        <w:spacing w:after="0" w:line="240" w:lineRule="auto"/>
        <w:jc w:val="center"/>
        <w:rPr>
          <w:rFonts w:ascii="Times New Roman" w:hAnsi="Times New Roman"/>
          <w:sz w:val="28"/>
          <w:szCs w:val="28"/>
        </w:rPr>
      </w:pPr>
      <w:r w:rsidRPr="006B30A1">
        <w:rPr>
          <w:rFonts w:ascii="Times New Roman" w:hAnsi="Times New Roman"/>
          <w:noProof/>
          <w:sz w:val="28"/>
          <w:szCs w:val="28"/>
        </w:rPr>
        <w:drawing>
          <wp:inline distT="0" distB="0" distL="0" distR="0" wp14:anchorId="2FA1AF12" wp14:editId="68C61FE7">
            <wp:extent cx="5213350" cy="2406650"/>
            <wp:effectExtent l="0" t="0" r="25400" b="12700"/>
            <wp:docPr id="10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97104" w:rsidRPr="006B30A1" w:rsidRDefault="00697104" w:rsidP="00987FB4">
      <w:pPr>
        <w:spacing w:after="0" w:line="240" w:lineRule="auto"/>
        <w:jc w:val="center"/>
        <w:rPr>
          <w:rFonts w:ascii="Times New Roman" w:hAnsi="Times New Roman"/>
          <w:sz w:val="28"/>
          <w:szCs w:val="28"/>
        </w:rPr>
      </w:pPr>
    </w:p>
    <w:p w:rsidR="00697104" w:rsidRPr="006B30A1" w:rsidRDefault="00493742" w:rsidP="00987FB4">
      <w:pPr>
        <w:spacing w:after="0" w:line="240" w:lineRule="auto"/>
        <w:jc w:val="center"/>
        <w:rPr>
          <w:rFonts w:ascii="Times New Roman" w:hAnsi="Times New Roman"/>
          <w:sz w:val="28"/>
          <w:szCs w:val="28"/>
        </w:rPr>
      </w:pPr>
      <w:r w:rsidRPr="006B30A1">
        <w:rPr>
          <w:rFonts w:ascii="Times New Roman" w:hAnsi="Times New Roman"/>
          <w:sz w:val="28"/>
          <w:szCs w:val="28"/>
        </w:rPr>
        <w:t>С</w:t>
      </w:r>
      <w:r w:rsidR="00217F49" w:rsidRPr="006B30A1">
        <w:rPr>
          <w:rFonts w:ascii="Times New Roman" w:hAnsi="Times New Roman"/>
          <w:sz w:val="28"/>
          <w:szCs w:val="28"/>
        </w:rPr>
        <w:t>урет</w:t>
      </w:r>
      <w:r w:rsidR="00C62859" w:rsidRPr="006B30A1">
        <w:rPr>
          <w:rFonts w:ascii="Times New Roman" w:hAnsi="Times New Roman"/>
          <w:sz w:val="28"/>
          <w:szCs w:val="28"/>
        </w:rPr>
        <w:t xml:space="preserve"> </w:t>
      </w:r>
      <w:r w:rsidR="00E96846" w:rsidRPr="006B30A1">
        <w:rPr>
          <w:rFonts w:ascii="Times New Roman" w:hAnsi="Times New Roman"/>
          <w:sz w:val="28"/>
          <w:szCs w:val="28"/>
          <w:lang w:val="kk-KZ"/>
        </w:rPr>
        <w:t>2</w:t>
      </w:r>
      <w:r w:rsidR="00C55ED5" w:rsidRPr="006B30A1">
        <w:rPr>
          <w:rFonts w:ascii="Times New Roman" w:hAnsi="Times New Roman"/>
          <w:sz w:val="28"/>
          <w:szCs w:val="28"/>
          <w:lang w:val="kk-KZ"/>
        </w:rPr>
        <w:t>3</w:t>
      </w:r>
      <w:r w:rsidRPr="006B30A1">
        <w:rPr>
          <w:rFonts w:ascii="Times New Roman" w:hAnsi="Times New Roman"/>
          <w:sz w:val="28"/>
          <w:szCs w:val="28"/>
        </w:rPr>
        <w:t xml:space="preserve"> – </w:t>
      </w:r>
      <w:r w:rsidR="006B70CE" w:rsidRPr="006B30A1">
        <w:rPr>
          <w:rFonts w:ascii="Times New Roman" w:hAnsi="Times New Roman"/>
          <w:sz w:val="28"/>
          <w:szCs w:val="28"/>
          <w:lang w:val="kk-KZ"/>
        </w:rPr>
        <w:t xml:space="preserve">Респонденттердің </w:t>
      </w:r>
      <w:r w:rsidR="002C2F69" w:rsidRPr="006B30A1">
        <w:rPr>
          <w:rFonts w:ascii="Times New Roman" w:hAnsi="Times New Roman"/>
          <w:sz w:val="28"/>
          <w:szCs w:val="28"/>
          <w:lang w:val="kk-KZ"/>
        </w:rPr>
        <w:t xml:space="preserve">көп компонентті </w:t>
      </w:r>
      <w:r w:rsidR="006B70CE" w:rsidRPr="006B30A1">
        <w:rPr>
          <w:rFonts w:ascii="Times New Roman" w:hAnsi="Times New Roman"/>
          <w:sz w:val="28"/>
          <w:szCs w:val="28"/>
          <w:lang w:val="kk-KZ"/>
        </w:rPr>
        <w:t xml:space="preserve">дәмдеуіштерді қаншалықты жиі сатып алулары туралы сұрақтар нәтижесі </w:t>
      </w:r>
    </w:p>
    <w:p w:rsidR="00697104" w:rsidRPr="006B30A1" w:rsidRDefault="00697104" w:rsidP="00987FB4">
      <w:pPr>
        <w:spacing w:after="0" w:line="240" w:lineRule="auto"/>
        <w:ind w:firstLine="709"/>
        <w:jc w:val="both"/>
        <w:rPr>
          <w:rFonts w:ascii="Times New Roman" w:hAnsi="Times New Roman"/>
          <w:sz w:val="28"/>
          <w:szCs w:val="28"/>
        </w:rPr>
      </w:pPr>
    </w:p>
    <w:p w:rsidR="006B70CE" w:rsidRPr="006B30A1" w:rsidRDefault="00E96846" w:rsidP="006B70CE">
      <w:pPr>
        <w:spacing w:after="0" w:line="240" w:lineRule="auto"/>
        <w:ind w:firstLine="709"/>
        <w:jc w:val="both"/>
        <w:rPr>
          <w:rFonts w:ascii="Times New Roman" w:hAnsi="Times New Roman"/>
          <w:sz w:val="28"/>
          <w:szCs w:val="28"/>
        </w:rPr>
      </w:pPr>
      <w:r w:rsidRPr="006B30A1">
        <w:rPr>
          <w:rFonts w:ascii="Times New Roman" w:hAnsi="Times New Roman"/>
          <w:sz w:val="28"/>
          <w:szCs w:val="28"/>
          <w:lang w:val="kk-KZ"/>
        </w:rPr>
        <w:t>2</w:t>
      </w:r>
      <w:r w:rsidR="00C55ED5" w:rsidRPr="006B30A1">
        <w:rPr>
          <w:rFonts w:ascii="Times New Roman" w:hAnsi="Times New Roman"/>
          <w:sz w:val="28"/>
          <w:szCs w:val="28"/>
          <w:lang w:val="kk-KZ"/>
        </w:rPr>
        <w:t>3</w:t>
      </w:r>
      <w:r w:rsidR="00E72E0B" w:rsidRPr="006B30A1">
        <w:rPr>
          <w:rFonts w:ascii="Times New Roman" w:hAnsi="Times New Roman"/>
          <w:sz w:val="28"/>
          <w:szCs w:val="28"/>
        </w:rPr>
        <w:t xml:space="preserve"> </w:t>
      </w:r>
      <w:r w:rsidR="0046754A" w:rsidRPr="006B30A1">
        <w:rPr>
          <w:rFonts w:ascii="Times New Roman" w:hAnsi="Times New Roman"/>
          <w:sz w:val="28"/>
          <w:szCs w:val="28"/>
          <w:lang w:val="kk-KZ"/>
        </w:rPr>
        <w:t xml:space="preserve">және </w:t>
      </w:r>
      <w:r w:rsidRPr="006B30A1">
        <w:rPr>
          <w:rFonts w:ascii="Times New Roman" w:hAnsi="Times New Roman"/>
          <w:sz w:val="28"/>
          <w:szCs w:val="28"/>
          <w:lang w:val="kk-KZ"/>
        </w:rPr>
        <w:t>2</w:t>
      </w:r>
      <w:r w:rsidR="00C55ED5" w:rsidRPr="006B30A1">
        <w:rPr>
          <w:rFonts w:ascii="Times New Roman" w:hAnsi="Times New Roman"/>
          <w:sz w:val="28"/>
          <w:szCs w:val="28"/>
          <w:lang w:val="kk-KZ"/>
        </w:rPr>
        <w:t>4</w:t>
      </w:r>
      <w:r w:rsidR="0046754A" w:rsidRPr="006B30A1">
        <w:rPr>
          <w:rFonts w:ascii="Times New Roman" w:hAnsi="Times New Roman"/>
          <w:sz w:val="28"/>
          <w:szCs w:val="28"/>
          <w:lang w:val="kk-KZ"/>
        </w:rPr>
        <w:t xml:space="preserve"> </w:t>
      </w:r>
      <w:r w:rsidR="00E72E0B" w:rsidRPr="006B30A1">
        <w:rPr>
          <w:rFonts w:ascii="Times New Roman" w:hAnsi="Times New Roman"/>
          <w:sz w:val="28"/>
          <w:szCs w:val="28"/>
        </w:rPr>
        <w:t>– суретте</w:t>
      </w:r>
      <w:r w:rsidR="0046754A" w:rsidRPr="006B30A1">
        <w:rPr>
          <w:rFonts w:ascii="Times New Roman" w:hAnsi="Times New Roman"/>
          <w:sz w:val="28"/>
          <w:szCs w:val="28"/>
          <w:lang w:val="kk-KZ"/>
        </w:rPr>
        <w:t>рде</w:t>
      </w:r>
      <w:r w:rsidR="00E72E0B" w:rsidRPr="006B30A1">
        <w:rPr>
          <w:rFonts w:ascii="Times New Roman" w:hAnsi="Times New Roman"/>
          <w:sz w:val="28"/>
          <w:szCs w:val="28"/>
        </w:rPr>
        <w:t xml:space="preserve"> к</w:t>
      </w:r>
      <w:r w:rsidR="00E72E0B" w:rsidRPr="006B30A1">
        <w:rPr>
          <w:rFonts w:ascii="Times New Roman" w:hAnsi="Times New Roman"/>
          <w:sz w:val="28"/>
          <w:szCs w:val="28"/>
          <w:lang w:val="kk-KZ"/>
        </w:rPr>
        <w:t>өрсетілгендей</w:t>
      </w:r>
      <w:r w:rsidR="00E72E0B" w:rsidRPr="006B30A1">
        <w:rPr>
          <w:rFonts w:ascii="Times New Roman" w:hAnsi="Times New Roman"/>
          <w:sz w:val="28"/>
          <w:szCs w:val="28"/>
        </w:rPr>
        <w:t xml:space="preserve"> «</w:t>
      </w:r>
      <w:r w:rsidR="006B70CE" w:rsidRPr="006B30A1">
        <w:rPr>
          <w:rFonts w:ascii="Times New Roman" w:hAnsi="Times New Roman"/>
          <w:sz w:val="28"/>
          <w:szCs w:val="28"/>
        </w:rPr>
        <w:t xml:space="preserve">Сіз қандай </w:t>
      </w:r>
      <w:r w:rsidR="002C2F69" w:rsidRPr="006B30A1">
        <w:rPr>
          <w:rFonts w:ascii="Times New Roman" w:hAnsi="Times New Roman"/>
          <w:sz w:val="28"/>
          <w:szCs w:val="28"/>
          <w:lang w:val="kk-KZ"/>
        </w:rPr>
        <w:t xml:space="preserve">көп компонентті </w:t>
      </w:r>
      <w:r w:rsidR="006B70CE" w:rsidRPr="006B30A1">
        <w:rPr>
          <w:rFonts w:ascii="Times New Roman" w:hAnsi="Times New Roman"/>
          <w:sz w:val="28"/>
          <w:szCs w:val="28"/>
        </w:rPr>
        <w:t>дәмдеуіштерді сатып аласыз</w:t>
      </w:r>
      <w:r w:rsidR="00E72E0B" w:rsidRPr="006B30A1">
        <w:rPr>
          <w:rFonts w:ascii="Times New Roman" w:hAnsi="Times New Roman"/>
          <w:sz w:val="28"/>
          <w:szCs w:val="28"/>
        </w:rPr>
        <w:t>»</w:t>
      </w:r>
      <w:r w:rsidR="006B70CE" w:rsidRPr="006B30A1">
        <w:rPr>
          <w:rFonts w:ascii="Times New Roman" w:hAnsi="Times New Roman"/>
          <w:sz w:val="28"/>
          <w:szCs w:val="28"/>
          <w:lang w:val="kk-KZ"/>
        </w:rPr>
        <w:t xml:space="preserve"> деген сұраққа </w:t>
      </w:r>
      <w:r w:rsidR="007F19C9">
        <w:rPr>
          <w:rFonts w:ascii="Times New Roman" w:hAnsi="Times New Roman"/>
          <w:sz w:val="28"/>
          <w:szCs w:val="28"/>
        </w:rPr>
        <w:t>ерлер мен әйелдердің 29%-</w:t>
      </w:r>
      <w:r w:rsidR="006B70CE" w:rsidRPr="006B30A1">
        <w:rPr>
          <w:rFonts w:ascii="Times New Roman" w:hAnsi="Times New Roman"/>
          <w:sz w:val="28"/>
          <w:szCs w:val="28"/>
        </w:rPr>
        <w:t xml:space="preserve">ы </w:t>
      </w:r>
      <w:r w:rsidR="002C2F69" w:rsidRPr="006B30A1">
        <w:rPr>
          <w:rFonts w:ascii="Times New Roman" w:hAnsi="Times New Roman"/>
          <w:sz w:val="28"/>
          <w:szCs w:val="28"/>
          <w:lang w:val="kk-KZ"/>
        </w:rPr>
        <w:t xml:space="preserve">көп компонентті </w:t>
      </w:r>
      <w:r w:rsidR="006B70CE" w:rsidRPr="006B30A1">
        <w:rPr>
          <w:rFonts w:ascii="Times New Roman" w:hAnsi="Times New Roman"/>
          <w:sz w:val="28"/>
          <w:szCs w:val="28"/>
        </w:rPr>
        <w:t>әмбебап дәмдеуіштерді та</w:t>
      </w:r>
      <w:r w:rsidR="007F19C9">
        <w:rPr>
          <w:rFonts w:ascii="Times New Roman" w:hAnsi="Times New Roman"/>
          <w:sz w:val="28"/>
          <w:szCs w:val="28"/>
        </w:rPr>
        <w:t>ңдады, ерлер мен әйелдердің 38%-</w:t>
      </w:r>
      <w:r w:rsidR="006B70CE" w:rsidRPr="006B30A1">
        <w:rPr>
          <w:rFonts w:ascii="Times New Roman" w:hAnsi="Times New Roman"/>
          <w:sz w:val="28"/>
          <w:szCs w:val="28"/>
        </w:rPr>
        <w:t xml:space="preserve">ы бірінші </w:t>
      </w:r>
      <w:r w:rsidR="006B70CE" w:rsidRPr="006B30A1">
        <w:rPr>
          <w:rFonts w:ascii="Times New Roman" w:hAnsi="Times New Roman"/>
          <w:sz w:val="28"/>
          <w:szCs w:val="28"/>
          <w:lang w:val="kk-KZ"/>
        </w:rPr>
        <w:t>тамаққа</w:t>
      </w:r>
      <w:r w:rsidR="007F19C9">
        <w:rPr>
          <w:rFonts w:ascii="Times New Roman" w:hAnsi="Times New Roman"/>
          <w:sz w:val="28"/>
          <w:szCs w:val="28"/>
        </w:rPr>
        <w:t>, 23%-</w:t>
      </w:r>
      <w:r w:rsidR="006B70CE" w:rsidRPr="006B30A1">
        <w:rPr>
          <w:rFonts w:ascii="Times New Roman" w:hAnsi="Times New Roman"/>
          <w:sz w:val="28"/>
          <w:szCs w:val="28"/>
        </w:rPr>
        <w:t xml:space="preserve">ы екінші </w:t>
      </w:r>
      <w:r w:rsidR="006B70CE" w:rsidRPr="006B30A1">
        <w:rPr>
          <w:rFonts w:ascii="Times New Roman" w:hAnsi="Times New Roman"/>
          <w:sz w:val="28"/>
          <w:szCs w:val="28"/>
          <w:lang w:val="kk-KZ"/>
        </w:rPr>
        <w:t>тамаққа</w:t>
      </w:r>
      <w:r w:rsidR="007F19C9">
        <w:rPr>
          <w:rFonts w:ascii="Times New Roman" w:hAnsi="Times New Roman"/>
          <w:sz w:val="28"/>
          <w:szCs w:val="28"/>
        </w:rPr>
        <w:t>, 10%-</w:t>
      </w:r>
      <w:r w:rsidR="006B70CE" w:rsidRPr="006B30A1">
        <w:rPr>
          <w:rFonts w:ascii="Times New Roman" w:hAnsi="Times New Roman"/>
          <w:sz w:val="28"/>
          <w:szCs w:val="28"/>
        </w:rPr>
        <w:t>ы бір компонентті</w:t>
      </w:r>
      <w:r w:rsidR="00E72E0B" w:rsidRPr="006B30A1">
        <w:rPr>
          <w:rFonts w:ascii="Times New Roman" w:hAnsi="Times New Roman"/>
          <w:sz w:val="28"/>
          <w:szCs w:val="28"/>
        </w:rPr>
        <w:t xml:space="preserve"> дәмдеуіш түрлерін сатып алады</w:t>
      </w:r>
      <w:r w:rsidR="00AD232F" w:rsidRPr="006B30A1">
        <w:rPr>
          <w:rFonts w:ascii="Times New Roman" w:hAnsi="Times New Roman"/>
          <w:sz w:val="28"/>
          <w:szCs w:val="28"/>
        </w:rPr>
        <w:t xml:space="preserve"> </w:t>
      </w:r>
      <w:r w:rsidR="00AD232F" w:rsidRPr="006B30A1">
        <w:rPr>
          <w:rFonts w:ascii="Times New Roman" w:hAnsi="Times New Roman"/>
          <w:sz w:val="28"/>
          <w:szCs w:val="28"/>
          <w:lang w:val="kk-KZ"/>
        </w:rPr>
        <w:t>[</w:t>
      </w:r>
      <w:r w:rsidR="003E7CC0" w:rsidRPr="006B30A1">
        <w:rPr>
          <w:rFonts w:ascii="Times New Roman" w:hAnsi="Times New Roman"/>
          <w:sz w:val="28"/>
          <w:szCs w:val="28"/>
          <w:lang w:val="kk-KZ"/>
        </w:rPr>
        <w:t>11</w:t>
      </w:r>
      <w:r w:rsidR="00AD232F" w:rsidRPr="006B30A1">
        <w:rPr>
          <w:rFonts w:ascii="Times New Roman" w:hAnsi="Times New Roman"/>
          <w:sz w:val="28"/>
          <w:szCs w:val="28"/>
        </w:rPr>
        <w:t>7</w:t>
      </w:r>
      <w:r w:rsidR="003E7CC0" w:rsidRPr="006B30A1">
        <w:rPr>
          <w:rFonts w:ascii="Times New Roman" w:hAnsi="Times New Roman"/>
          <w:sz w:val="28"/>
          <w:szCs w:val="28"/>
        </w:rPr>
        <w:t>, 147</w:t>
      </w:r>
      <w:r w:rsidR="00D97D55" w:rsidRPr="006B30A1">
        <w:rPr>
          <w:rFonts w:ascii="Times New Roman" w:hAnsi="Times New Roman"/>
          <w:sz w:val="28"/>
          <w:szCs w:val="28"/>
        </w:rPr>
        <w:t xml:space="preserve"> б.</w:t>
      </w:r>
      <w:r w:rsidR="00AD232F" w:rsidRPr="006B30A1">
        <w:rPr>
          <w:rFonts w:ascii="Times New Roman" w:hAnsi="Times New Roman"/>
          <w:sz w:val="28"/>
          <w:szCs w:val="28"/>
          <w:lang w:val="kk-KZ"/>
        </w:rPr>
        <w:t>].</w:t>
      </w:r>
    </w:p>
    <w:p w:rsidR="00697104" w:rsidRPr="006B30A1" w:rsidRDefault="00697104" w:rsidP="00987FB4">
      <w:pPr>
        <w:spacing w:after="0" w:line="240" w:lineRule="auto"/>
        <w:ind w:firstLine="709"/>
        <w:jc w:val="both"/>
        <w:rPr>
          <w:rFonts w:ascii="Times New Roman" w:hAnsi="Times New Roman"/>
          <w:sz w:val="28"/>
          <w:szCs w:val="28"/>
        </w:rPr>
      </w:pPr>
    </w:p>
    <w:p w:rsidR="00697104" w:rsidRPr="006B30A1" w:rsidRDefault="00697104" w:rsidP="00987FB4">
      <w:pPr>
        <w:spacing w:after="0" w:line="240" w:lineRule="auto"/>
        <w:jc w:val="center"/>
        <w:rPr>
          <w:rFonts w:ascii="Times New Roman" w:hAnsi="Times New Roman"/>
          <w:sz w:val="28"/>
          <w:szCs w:val="28"/>
        </w:rPr>
      </w:pPr>
      <w:r w:rsidRPr="006B30A1">
        <w:rPr>
          <w:rFonts w:ascii="Times New Roman" w:hAnsi="Times New Roman"/>
          <w:noProof/>
          <w:sz w:val="28"/>
          <w:szCs w:val="28"/>
        </w:rPr>
        <w:drawing>
          <wp:inline distT="0" distB="0" distL="0" distR="0" wp14:anchorId="13C2BD02" wp14:editId="30D9B245">
            <wp:extent cx="5050790" cy="2218266"/>
            <wp:effectExtent l="0" t="0" r="16510" b="10795"/>
            <wp:docPr id="10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97104" w:rsidRPr="006B30A1" w:rsidRDefault="00697104" w:rsidP="00987FB4">
      <w:pPr>
        <w:spacing w:after="0" w:line="240" w:lineRule="auto"/>
        <w:jc w:val="center"/>
        <w:rPr>
          <w:rFonts w:ascii="Times New Roman" w:hAnsi="Times New Roman"/>
          <w:sz w:val="28"/>
          <w:szCs w:val="28"/>
        </w:rPr>
      </w:pPr>
    </w:p>
    <w:p w:rsidR="00697104" w:rsidRPr="006B30A1" w:rsidRDefault="00493742" w:rsidP="00987FB4">
      <w:pPr>
        <w:spacing w:after="0" w:line="240" w:lineRule="auto"/>
        <w:jc w:val="center"/>
        <w:rPr>
          <w:rFonts w:ascii="Times New Roman" w:hAnsi="Times New Roman"/>
          <w:sz w:val="28"/>
          <w:szCs w:val="28"/>
        </w:rPr>
      </w:pPr>
      <w:r w:rsidRPr="006B30A1">
        <w:rPr>
          <w:rFonts w:ascii="Times New Roman" w:hAnsi="Times New Roman"/>
          <w:sz w:val="28"/>
          <w:szCs w:val="28"/>
        </w:rPr>
        <w:t>С</w:t>
      </w:r>
      <w:r w:rsidR="00217F49" w:rsidRPr="006B30A1">
        <w:rPr>
          <w:rFonts w:ascii="Times New Roman" w:hAnsi="Times New Roman"/>
          <w:sz w:val="28"/>
          <w:szCs w:val="28"/>
        </w:rPr>
        <w:t>урет</w:t>
      </w:r>
      <w:r w:rsidR="00C62859" w:rsidRPr="006B30A1">
        <w:rPr>
          <w:rFonts w:ascii="Times New Roman" w:hAnsi="Times New Roman"/>
          <w:sz w:val="28"/>
          <w:szCs w:val="28"/>
        </w:rPr>
        <w:t xml:space="preserve"> </w:t>
      </w:r>
      <w:r w:rsidR="00E96846" w:rsidRPr="006B30A1">
        <w:rPr>
          <w:rFonts w:ascii="Times New Roman" w:hAnsi="Times New Roman"/>
          <w:sz w:val="28"/>
          <w:szCs w:val="28"/>
          <w:lang w:val="kk-KZ"/>
        </w:rPr>
        <w:t>2</w:t>
      </w:r>
      <w:r w:rsidR="00C55ED5" w:rsidRPr="006B30A1">
        <w:rPr>
          <w:rFonts w:ascii="Times New Roman" w:hAnsi="Times New Roman"/>
          <w:sz w:val="28"/>
          <w:szCs w:val="28"/>
          <w:lang w:val="kk-KZ"/>
        </w:rPr>
        <w:t>4</w:t>
      </w:r>
      <w:r w:rsidRPr="006B30A1">
        <w:rPr>
          <w:rFonts w:ascii="Times New Roman" w:hAnsi="Times New Roman"/>
          <w:sz w:val="28"/>
          <w:szCs w:val="28"/>
        </w:rPr>
        <w:t xml:space="preserve"> – </w:t>
      </w:r>
      <w:r w:rsidR="002C2F69" w:rsidRPr="006B30A1">
        <w:rPr>
          <w:rFonts w:ascii="Times New Roman" w:hAnsi="Times New Roman"/>
          <w:sz w:val="28"/>
          <w:szCs w:val="28"/>
          <w:lang w:val="kk-KZ"/>
        </w:rPr>
        <w:t>Көп компонентті д</w:t>
      </w:r>
      <w:r w:rsidR="006B70CE" w:rsidRPr="006B30A1">
        <w:rPr>
          <w:rFonts w:ascii="Times New Roman" w:hAnsi="Times New Roman"/>
          <w:sz w:val="28"/>
          <w:szCs w:val="28"/>
          <w:lang w:val="kk-KZ"/>
        </w:rPr>
        <w:t xml:space="preserve">әмдеуіштерді таңдау талғамдарының нәтижесі </w:t>
      </w:r>
    </w:p>
    <w:p w:rsidR="00697104" w:rsidRPr="006B30A1" w:rsidRDefault="00697104" w:rsidP="00987FB4">
      <w:pPr>
        <w:spacing w:after="0" w:line="240" w:lineRule="auto"/>
        <w:ind w:firstLine="709"/>
        <w:jc w:val="both"/>
        <w:rPr>
          <w:rFonts w:ascii="Times New Roman" w:hAnsi="Times New Roman"/>
          <w:sz w:val="28"/>
          <w:szCs w:val="28"/>
        </w:rPr>
      </w:pPr>
    </w:p>
    <w:p w:rsidR="00697104" w:rsidRPr="006B30A1" w:rsidRDefault="006B70CE" w:rsidP="006B70CE">
      <w:pPr>
        <w:spacing w:after="0" w:line="240" w:lineRule="auto"/>
        <w:ind w:firstLine="709"/>
        <w:jc w:val="both"/>
        <w:rPr>
          <w:rFonts w:ascii="Times New Roman" w:hAnsi="Times New Roman"/>
          <w:sz w:val="28"/>
          <w:szCs w:val="28"/>
        </w:rPr>
      </w:pPr>
      <w:r w:rsidRPr="006B30A1">
        <w:rPr>
          <w:rFonts w:ascii="Times New Roman" w:hAnsi="Times New Roman"/>
          <w:sz w:val="28"/>
          <w:szCs w:val="28"/>
        </w:rPr>
        <w:lastRenderedPageBreak/>
        <w:t xml:space="preserve">Маркетингтік зерттеулер жүргізу кезінде респонденттердің 32% </w:t>
      </w:r>
      <w:r w:rsidR="007F19C9">
        <w:rPr>
          <w:rFonts w:ascii="Times New Roman" w:hAnsi="Times New Roman"/>
          <w:sz w:val="28"/>
          <w:szCs w:val="28"/>
          <w:lang w:val="kk-KZ"/>
        </w:rPr>
        <w:t>көп компонентті</w:t>
      </w:r>
      <w:r w:rsidR="002C2F69" w:rsidRPr="006B30A1">
        <w:rPr>
          <w:rFonts w:ascii="Times New Roman" w:hAnsi="Times New Roman"/>
          <w:sz w:val="28"/>
          <w:szCs w:val="28"/>
          <w:lang w:val="kk-KZ"/>
        </w:rPr>
        <w:t xml:space="preserve"> </w:t>
      </w:r>
      <w:r w:rsidRPr="006B30A1">
        <w:rPr>
          <w:rFonts w:ascii="Times New Roman" w:hAnsi="Times New Roman"/>
          <w:sz w:val="28"/>
          <w:szCs w:val="28"/>
        </w:rPr>
        <w:t>дәмдеуіштерді сатып алу кезінде компоненттердің құрамына, сақтау мерзіміне 20%, қаптаманың массасына 12%, бренд пен өндірушіге 10%, тағамдық құндылыққа 10%, бағаға 8%, қаптама түріне 8% назар аударатыны анықталды</w:t>
      </w:r>
      <w:r w:rsidR="0046754A" w:rsidRPr="006B30A1">
        <w:rPr>
          <w:rFonts w:ascii="Times New Roman" w:hAnsi="Times New Roman"/>
          <w:sz w:val="28"/>
          <w:szCs w:val="28"/>
        </w:rPr>
        <w:t xml:space="preserve"> (</w:t>
      </w:r>
      <w:r w:rsidR="00E96846" w:rsidRPr="006B30A1">
        <w:rPr>
          <w:rFonts w:ascii="Times New Roman" w:hAnsi="Times New Roman"/>
          <w:sz w:val="28"/>
          <w:szCs w:val="28"/>
          <w:lang w:val="kk-KZ"/>
        </w:rPr>
        <w:t>2</w:t>
      </w:r>
      <w:r w:rsidR="00C55ED5" w:rsidRPr="006B30A1">
        <w:rPr>
          <w:rFonts w:ascii="Times New Roman" w:hAnsi="Times New Roman"/>
          <w:sz w:val="28"/>
          <w:szCs w:val="28"/>
          <w:lang w:val="kk-KZ"/>
        </w:rPr>
        <w:t>5</w:t>
      </w:r>
      <w:r w:rsidR="00217F49" w:rsidRPr="006B30A1">
        <w:rPr>
          <w:rFonts w:ascii="Times New Roman" w:hAnsi="Times New Roman"/>
          <w:sz w:val="28"/>
          <w:szCs w:val="28"/>
        </w:rPr>
        <w:t xml:space="preserve"> - сурет</w:t>
      </w:r>
      <w:r w:rsidR="00697104" w:rsidRPr="006B30A1">
        <w:rPr>
          <w:rFonts w:ascii="Times New Roman" w:hAnsi="Times New Roman"/>
          <w:sz w:val="28"/>
          <w:szCs w:val="28"/>
        </w:rPr>
        <w:t xml:space="preserve">). </w:t>
      </w:r>
    </w:p>
    <w:p w:rsidR="00697104" w:rsidRPr="006B30A1" w:rsidRDefault="00697104" w:rsidP="00987FB4">
      <w:pPr>
        <w:spacing w:after="0" w:line="240" w:lineRule="auto"/>
        <w:ind w:firstLine="709"/>
        <w:jc w:val="both"/>
        <w:rPr>
          <w:rFonts w:ascii="Times New Roman" w:hAnsi="Times New Roman"/>
          <w:sz w:val="28"/>
          <w:szCs w:val="28"/>
        </w:rPr>
      </w:pPr>
    </w:p>
    <w:p w:rsidR="00697104" w:rsidRPr="006B30A1" w:rsidRDefault="00697104" w:rsidP="00987FB4">
      <w:pPr>
        <w:spacing w:after="0" w:line="240" w:lineRule="auto"/>
        <w:jc w:val="center"/>
        <w:rPr>
          <w:rFonts w:ascii="Times New Roman" w:hAnsi="Times New Roman"/>
          <w:sz w:val="28"/>
          <w:szCs w:val="28"/>
        </w:rPr>
      </w:pPr>
      <w:r w:rsidRPr="006B30A1">
        <w:rPr>
          <w:rFonts w:ascii="Times New Roman" w:hAnsi="Times New Roman"/>
          <w:noProof/>
          <w:sz w:val="28"/>
          <w:szCs w:val="28"/>
        </w:rPr>
        <w:drawing>
          <wp:inline distT="0" distB="0" distL="0" distR="0" wp14:anchorId="2A98D1EA" wp14:editId="43B9D779">
            <wp:extent cx="5358758" cy="2180868"/>
            <wp:effectExtent l="0" t="0" r="13970" b="1016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97104" w:rsidRPr="006B30A1" w:rsidRDefault="00697104" w:rsidP="00987FB4">
      <w:pPr>
        <w:spacing w:after="0" w:line="240" w:lineRule="auto"/>
        <w:ind w:firstLine="709"/>
        <w:jc w:val="both"/>
        <w:rPr>
          <w:rFonts w:ascii="Times New Roman" w:hAnsi="Times New Roman"/>
          <w:sz w:val="28"/>
          <w:szCs w:val="28"/>
        </w:rPr>
      </w:pPr>
    </w:p>
    <w:p w:rsidR="00697104" w:rsidRPr="006B30A1" w:rsidRDefault="00493742" w:rsidP="00987FB4">
      <w:pPr>
        <w:spacing w:after="0" w:line="240" w:lineRule="auto"/>
        <w:jc w:val="center"/>
        <w:rPr>
          <w:rFonts w:ascii="Times New Roman" w:hAnsi="Times New Roman"/>
          <w:sz w:val="28"/>
          <w:szCs w:val="28"/>
        </w:rPr>
      </w:pPr>
      <w:r w:rsidRPr="006B30A1">
        <w:rPr>
          <w:rFonts w:ascii="Times New Roman" w:hAnsi="Times New Roman"/>
          <w:sz w:val="28"/>
          <w:szCs w:val="28"/>
        </w:rPr>
        <w:t>С</w:t>
      </w:r>
      <w:r w:rsidR="00217F49" w:rsidRPr="006B30A1">
        <w:rPr>
          <w:rFonts w:ascii="Times New Roman" w:hAnsi="Times New Roman"/>
          <w:sz w:val="28"/>
          <w:szCs w:val="28"/>
        </w:rPr>
        <w:t>урет</w:t>
      </w:r>
      <w:r w:rsidR="0046754A" w:rsidRPr="006B30A1">
        <w:rPr>
          <w:rFonts w:ascii="Times New Roman" w:hAnsi="Times New Roman"/>
          <w:sz w:val="28"/>
          <w:szCs w:val="28"/>
        </w:rPr>
        <w:t xml:space="preserve"> </w:t>
      </w:r>
      <w:r w:rsidR="00E96846" w:rsidRPr="006B30A1">
        <w:rPr>
          <w:rFonts w:ascii="Times New Roman" w:hAnsi="Times New Roman"/>
          <w:sz w:val="28"/>
          <w:szCs w:val="28"/>
          <w:lang w:val="kk-KZ"/>
        </w:rPr>
        <w:t>2</w:t>
      </w:r>
      <w:r w:rsidR="00C55ED5" w:rsidRPr="006B30A1">
        <w:rPr>
          <w:rFonts w:ascii="Times New Roman" w:hAnsi="Times New Roman"/>
          <w:sz w:val="28"/>
          <w:szCs w:val="28"/>
          <w:lang w:val="kk-KZ"/>
        </w:rPr>
        <w:t>5</w:t>
      </w:r>
      <w:r w:rsidRPr="006B30A1">
        <w:rPr>
          <w:rFonts w:ascii="Times New Roman" w:hAnsi="Times New Roman"/>
          <w:sz w:val="28"/>
          <w:szCs w:val="28"/>
        </w:rPr>
        <w:t xml:space="preserve"> – «</w:t>
      </w:r>
      <w:r w:rsidR="00511F79" w:rsidRPr="006B30A1">
        <w:rPr>
          <w:rFonts w:ascii="Times New Roman" w:hAnsi="Times New Roman"/>
          <w:sz w:val="28"/>
          <w:szCs w:val="28"/>
          <w:lang w:val="kk-KZ"/>
        </w:rPr>
        <w:t xml:space="preserve">Сіз </w:t>
      </w:r>
      <w:r w:rsidR="002C2F69" w:rsidRPr="006B30A1">
        <w:rPr>
          <w:rFonts w:ascii="Times New Roman" w:hAnsi="Times New Roman"/>
          <w:sz w:val="28"/>
          <w:szCs w:val="28"/>
          <w:lang w:val="kk-KZ"/>
        </w:rPr>
        <w:t xml:space="preserve">көп компонентті </w:t>
      </w:r>
      <w:r w:rsidR="00511F79" w:rsidRPr="006B30A1">
        <w:rPr>
          <w:rFonts w:ascii="Times New Roman" w:hAnsi="Times New Roman"/>
          <w:sz w:val="28"/>
          <w:szCs w:val="28"/>
          <w:lang w:val="kk-KZ"/>
        </w:rPr>
        <w:t>дәмдеуіштерді сатып алғанда не нәрсеге назар аударасыз?»</w:t>
      </w:r>
      <w:r w:rsidR="00697104" w:rsidRPr="006B30A1">
        <w:rPr>
          <w:rFonts w:ascii="Times New Roman" w:hAnsi="Times New Roman"/>
          <w:sz w:val="28"/>
          <w:szCs w:val="28"/>
          <w:lang w:val="kk-KZ"/>
        </w:rPr>
        <w:t xml:space="preserve"> </w:t>
      </w:r>
      <w:r w:rsidR="00511F79" w:rsidRPr="006B30A1">
        <w:rPr>
          <w:rFonts w:ascii="Times New Roman" w:hAnsi="Times New Roman"/>
          <w:sz w:val="28"/>
          <w:szCs w:val="28"/>
          <w:lang w:val="kk-KZ"/>
        </w:rPr>
        <w:t xml:space="preserve">сұрағына алынған жауаптар нәтижесі </w:t>
      </w:r>
    </w:p>
    <w:p w:rsidR="00697104" w:rsidRPr="006B30A1" w:rsidRDefault="00697104" w:rsidP="00987FB4">
      <w:pPr>
        <w:spacing w:after="0" w:line="240" w:lineRule="auto"/>
        <w:ind w:firstLine="709"/>
        <w:jc w:val="both"/>
        <w:rPr>
          <w:rFonts w:ascii="Times New Roman" w:hAnsi="Times New Roman"/>
          <w:sz w:val="28"/>
          <w:szCs w:val="28"/>
        </w:rPr>
      </w:pPr>
    </w:p>
    <w:p w:rsidR="00511F79" w:rsidRPr="006B30A1" w:rsidRDefault="002C2F69" w:rsidP="00987FB4">
      <w:pPr>
        <w:spacing w:after="0" w:line="240" w:lineRule="auto"/>
        <w:ind w:firstLine="567"/>
        <w:jc w:val="both"/>
        <w:rPr>
          <w:rFonts w:ascii="Times New Roman" w:hAnsi="Times New Roman"/>
          <w:sz w:val="28"/>
          <w:szCs w:val="28"/>
        </w:rPr>
      </w:pPr>
      <w:r w:rsidRPr="006B30A1">
        <w:rPr>
          <w:rFonts w:ascii="Times New Roman" w:hAnsi="Times New Roman"/>
          <w:sz w:val="28"/>
          <w:szCs w:val="28"/>
          <w:lang w:val="kk-KZ"/>
        </w:rPr>
        <w:t>Көп компонентті д</w:t>
      </w:r>
      <w:r w:rsidR="00511F79" w:rsidRPr="006B30A1">
        <w:rPr>
          <w:rFonts w:ascii="Times New Roman" w:hAnsi="Times New Roman"/>
          <w:sz w:val="28"/>
          <w:szCs w:val="28"/>
        </w:rPr>
        <w:t>әмдеуіштерді таңдағанда, адамдардың 75%</w:t>
      </w:r>
      <w:r w:rsidR="007F19C9">
        <w:rPr>
          <w:rFonts w:ascii="Times New Roman" w:hAnsi="Times New Roman"/>
          <w:sz w:val="28"/>
          <w:szCs w:val="28"/>
        </w:rPr>
        <w:t>-</w:t>
      </w:r>
      <w:r w:rsidR="00511F79" w:rsidRPr="006B30A1">
        <w:rPr>
          <w:rFonts w:ascii="Times New Roman" w:hAnsi="Times New Roman"/>
          <w:sz w:val="28"/>
          <w:szCs w:val="28"/>
        </w:rPr>
        <w:t>ы о</w:t>
      </w:r>
      <w:r w:rsidR="007F19C9">
        <w:rPr>
          <w:rFonts w:ascii="Times New Roman" w:hAnsi="Times New Roman"/>
          <w:sz w:val="28"/>
          <w:szCs w:val="28"/>
        </w:rPr>
        <w:t>тандық өндірушіні таңдайды, 25%-</w:t>
      </w:r>
      <w:r w:rsidR="00511F79" w:rsidRPr="006B30A1">
        <w:rPr>
          <w:rFonts w:ascii="Times New Roman" w:hAnsi="Times New Roman"/>
          <w:sz w:val="28"/>
          <w:szCs w:val="28"/>
        </w:rPr>
        <w:t xml:space="preserve">ы шетелдік өндірушінің </w:t>
      </w:r>
      <w:r w:rsidRPr="006B30A1">
        <w:rPr>
          <w:rFonts w:ascii="Times New Roman" w:hAnsi="Times New Roman"/>
          <w:sz w:val="28"/>
          <w:szCs w:val="28"/>
          <w:lang w:val="kk-KZ"/>
        </w:rPr>
        <w:t xml:space="preserve">көп компонентті </w:t>
      </w:r>
      <w:r w:rsidR="00511F79" w:rsidRPr="006B30A1">
        <w:rPr>
          <w:rFonts w:ascii="Times New Roman" w:hAnsi="Times New Roman"/>
          <w:sz w:val="28"/>
          <w:szCs w:val="28"/>
        </w:rPr>
        <w:t>дәмдеуіштерін</w:t>
      </w:r>
      <w:r w:rsidR="007F19C9">
        <w:rPr>
          <w:rFonts w:ascii="Times New Roman" w:hAnsi="Times New Roman"/>
          <w:sz w:val="28"/>
          <w:szCs w:val="28"/>
        </w:rPr>
        <w:t xml:space="preserve"> таңдады. Респонденттердің 100%-</w:t>
      </w:r>
      <w:r w:rsidR="00511F79" w:rsidRPr="006B30A1">
        <w:rPr>
          <w:rFonts w:ascii="Times New Roman" w:hAnsi="Times New Roman"/>
          <w:sz w:val="28"/>
          <w:szCs w:val="28"/>
        </w:rPr>
        <w:t xml:space="preserve">ы табиғи ингредиенттерге негізделген </w:t>
      </w:r>
      <w:r w:rsidRPr="006B30A1">
        <w:rPr>
          <w:rFonts w:ascii="Times New Roman" w:hAnsi="Times New Roman"/>
          <w:sz w:val="28"/>
          <w:szCs w:val="28"/>
          <w:lang w:val="kk-KZ"/>
        </w:rPr>
        <w:t xml:space="preserve">көп компонентті </w:t>
      </w:r>
      <w:r w:rsidR="00511F79" w:rsidRPr="006B30A1">
        <w:rPr>
          <w:rFonts w:ascii="Times New Roman" w:hAnsi="Times New Roman"/>
          <w:sz w:val="28"/>
          <w:szCs w:val="28"/>
        </w:rPr>
        <w:t xml:space="preserve">дәмдеуіштерді сатып алғысы келеді және олар тағамдық құндылығы жоғары табиғи компоненттерден </w:t>
      </w:r>
      <w:r w:rsidR="007D0CBE" w:rsidRPr="006B30A1">
        <w:rPr>
          <w:rFonts w:ascii="Times New Roman" w:hAnsi="Times New Roman"/>
          <w:sz w:val="28"/>
          <w:szCs w:val="28"/>
          <w:lang w:val="kk-KZ"/>
        </w:rPr>
        <w:t xml:space="preserve">көп компонентті </w:t>
      </w:r>
      <w:r w:rsidR="00511F79" w:rsidRPr="006B30A1">
        <w:rPr>
          <w:rFonts w:ascii="Times New Roman" w:hAnsi="Times New Roman"/>
          <w:sz w:val="28"/>
          <w:szCs w:val="28"/>
        </w:rPr>
        <w:t xml:space="preserve">дәмдеуіштерді шығарған дұрыс деп санайды. Бұл табиғи компоненттерге негізделген </w:t>
      </w:r>
      <w:r w:rsidR="007D0CBE" w:rsidRPr="006B30A1">
        <w:rPr>
          <w:rFonts w:ascii="Times New Roman" w:hAnsi="Times New Roman"/>
          <w:sz w:val="28"/>
          <w:szCs w:val="28"/>
          <w:lang w:val="kk-KZ"/>
        </w:rPr>
        <w:t xml:space="preserve">көп компонентті </w:t>
      </w:r>
      <w:r w:rsidR="00511F79" w:rsidRPr="006B30A1">
        <w:rPr>
          <w:rFonts w:ascii="Times New Roman" w:hAnsi="Times New Roman"/>
          <w:sz w:val="28"/>
          <w:szCs w:val="28"/>
        </w:rPr>
        <w:t>дәмдеуіштердің жаңа түрлерін әзірлеу және нарыққа шығару перспективаларын көрсетеді.</w:t>
      </w:r>
    </w:p>
    <w:p w:rsidR="00511F79" w:rsidRPr="006B30A1" w:rsidRDefault="007D0CBE" w:rsidP="00511F79">
      <w:pPr>
        <w:spacing w:after="0" w:line="240" w:lineRule="auto"/>
        <w:ind w:firstLine="567"/>
        <w:jc w:val="both"/>
        <w:rPr>
          <w:rFonts w:ascii="Times New Roman" w:hAnsi="Times New Roman"/>
          <w:sz w:val="28"/>
          <w:szCs w:val="28"/>
        </w:rPr>
      </w:pPr>
      <w:r w:rsidRPr="006B30A1">
        <w:rPr>
          <w:rFonts w:ascii="Times New Roman" w:hAnsi="Times New Roman"/>
          <w:sz w:val="28"/>
          <w:szCs w:val="28"/>
          <w:lang w:val="kk-KZ"/>
        </w:rPr>
        <w:t>Көп компонентті д</w:t>
      </w:r>
      <w:r w:rsidR="00511F79" w:rsidRPr="006B30A1">
        <w:rPr>
          <w:rFonts w:ascii="Times New Roman" w:hAnsi="Times New Roman"/>
          <w:sz w:val="28"/>
          <w:szCs w:val="28"/>
        </w:rPr>
        <w:t xml:space="preserve">әмдеуіштердің </w:t>
      </w:r>
      <w:r w:rsidR="00511F79" w:rsidRPr="006B30A1">
        <w:rPr>
          <w:rFonts w:ascii="Times New Roman" w:hAnsi="Times New Roman"/>
          <w:sz w:val="28"/>
          <w:szCs w:val="28"/>
          <w:lang w:val="kk-KZ"/>
        </w:rPr>
        <w:t>компоненттік</w:t>
      </w:r>
      <w:r w:rsidR="00511F79" w:rsidRPr="006B30A1">
        <w:rPr>
          <w:rFonts w:ascii="Times New Roman" w:hAnsi="Times New Roman"/>
          <w:sz w:val="28"/>
          <w:szCs w:val="28"/>
        </w:rPr>
        <w:t xml:space="preserve"> құрамының маңыздылығын ерлердің 42% және әйелдердің 58% </w:t>
      </w:r>
      <w:r w:rsidR="00511F79" w:rsidRPr="006B30A1">
        <w:rPr>
          <w:rFonts w:ascii="Times New Roman" w:hAnsi="Times New Roman"/>
          <w:sz w:val="28"/>
          <w:szCs w:val="28"/>
          <w:lang w:val="kk-KZ"/>
        </w:rPr>
        <w:t>көрсетті</w:t>
      </w:r>
      <w:r w:rsidR="00511F79" w:rsidRPr="006B30A1">
        <w:rPr>
          <w:rFonts w:ascii="Times New Roman" w:hAnsi="Times New Roman"/>
          <w:sz w:val="28"/>
          <w:szCs w:val="28"/>
        </w:rPr>
        <w:t>. Олардың ішінде 25-49 жастағы әйелдер, сондай-ақ 50 жастан асқан ерлер де, әйелдер де осы көрсеткішке ерекше назар аударады.</w:t>
      </w:r>
    </w:p>
    <w:p w:rsidR="00511F79" w:rsidRPr="006B30A1" w:rsidRDefault="00511F79" w:rsidP="00511F79">
      <w:pPr>
        <w:spacing w:after="0" w:line="240" w:lineRule="auto"/>
        <w:ind w:firstLine="567"/>
        <w:jc w:val="both"/>
        <w:rPr>
          <w:rFonts w:ascii="Times New Roman" w:hAnsi="Times New Roman"/>
          <w:sz w:val="28"/>
          <w:szCs w:val="28"/>
        </w:rPr>
      </w:pPr>
      <w:r w:rsidRPr="006B30A1">
        <w:rPr>
          <w:rFonts w:ascii="Times New Roman" w:hAnsi="Times New Roman"/>
          <w:sz w:val="28"/>
          <w:szCs w:val="28"/>
        </w:rPr>
        <w:t>Қазіргі әлемде тағамдық құндылықтары жоғары табиғи компоненттер негізінде жасалған өнімдер аса маңызды болуда. Оларды өндіру кезінде жаппай тұтыну өнімдеріне ерекше назар аудару керек.</w:t>
      </w:r>
    </w:p>
    <w:p w:rsidR="00511F79" w:rsidRPr="006B30A1" w:rsidRDefault="00511F79" w:rsidP="00511F79">
      <w:pPr>
        <w:spacing w:after="0" w:line="240" w:lineRule="auto"/>
        <w:ind w:firstLine="567"/>
        <w:jc w:val="both"/>
        <w:rPr>
          <w:rFonts w:ascii="Times New Roman" w:hAnsi="Times New Roman"/>
          <w:sz w:val="28"/>
          <w:szCs w:val="28"/>
        </w:rPr>
      </w:pPr>
      <w:r w:rsidRPr="006B30A1">
        <w:rPr>
          <w:rFonts w:ascii="Times New Roman" w:hAnsi="Times New Roman"/>
          <w:sz w:val="28"/>
          <w:szCs w:val="28"/>
        </w:rPr>
        <w:t xml:space="preserve">Маркетингтік зерттеу нәтижесінде тұтынушылар тұрғысынан </w:t>
      </w:r>
      <w:r w:rsidR="007D0CBE" w:rsidRPr="006B30A1">
        <w:rPr>
          <w:rFonts w:ascii="Times New Roman" w:hAnsi="Times New Roman"/>
          <w:sz w:val="28"/>
          <w:szCs w:val="28"/>
          <w:lang w:val="kk-KZ"/>
        </w:rPr>
        <w:t xml:space="preserve">көп компонентті </w:t>
      </w:r>
      <w:r w:rsidRPr="006B30A1">
        <w:rPr>
          <w:rFonts w:ascii="Times New Roman" w:hAnsi="Times New Roman"/>
          <w:sz w:val="28"/>
          <w:szCs w:val="28"/>
        </w:rPr>
        <w:t xml:space="preserve">дәмдеуіштерге сұраныстың төмендігінің негізгі себептері мыналар екендігі анықталды: сапасыз және </w:t>
      </w:r>
      <w:r w:rsidR="007D0CBE" w:rsidRPr="006B30A1">
        <w:rPr>
          <w:rFonts w:ascii="Times New Roman" w:hAnsi="Times New Roman"/>
          <w:sz w:val="28"/>
          <w:szCs w:val="28"/>
          <w:lang w:val="kk-KZ"/>
        </w:rPr>
        <w:t xml:space="preserve">көп компонентті </w:t>
      </w:r>
      <w:r w:rsidRPr="006B30A1">
        <w:rPr>
          <w:rFonts w:ascii="Times New Roman" w:hAnsi="Times New Roman"/>
          <w:sz w:val="28"/>
          <w:szCs w:val="28"/>
        </w:rPr>
        <w:t>дәмдеуіштердің құрамына кіретін қауіпсіз емес тағамдық қоспалар.</w:t>
      </w:r>
    </w:p>
    <w:p w:rsidR="00511F79" w:rsidRPr="006B30A1" w:rsidRDefault="002709A4" w:rsidP="00511F79">
      <w:pPr>
        <w:spacing w:after="0" w:line="240" w:lineRule="auto"/>
        <w:ind w:firstLine="567"/>
        <w:jc w:val="both"/>
        <w:rPr>
          <w:rFonts w:ascii="Times New Roman" w:hAnsi="Times New Roman"/>
          <w:sz w:val="28"/>
          <w:szCs w:val="28"/>
        </w:rPr>
      </w:pPr>
      <w:r>
        <w:rPr>
          <w:rFonts w:ascii="Times New Roman" w:hAnsi="Times New Roman"/>
          <w:sz w:val="28"/>
          <w:szCs w:val="28"/>
          <w:lang w:val="kk-KZ"/>
        </w:rPr>
        <w:t>Зерттеу барысында,</w:t>
      </w:r>
      <w:r w:rsidR="00511F79" w:rsidRPr="006B30A1">
        <w:rPr>
          <w:rFonts w:ascii="Times New Roman" w:hAnsi="Times New Roman"/>
          <w:sz w:val="28"/>
          <w:szCs w:val="28"/>
        </w:rPr>
        <w:t xml:space="preserve"> </w:t>
      </w:r>
      <w:r w:rsidR="007D0CBE" w:rsidRPr="006B30A1">
        <w:rPr>
          <w:rFonts w:ascii="Times New Roman" w:hAnsi="Times New Roman"/>
          <w:sz w:val="28"/>
          <w:szCs w:val="28"/>
          <w:lang w:val="kk-KZ"/>
        </w:rPr>
        <w:t xml:space="preserve">көп компонентті </w:t>
      </w:r>
      <w:r w:rsidR="00511F79" w:rsidRPr="006B30A1">
        <w:rPr>
          <w:rFonts w:ascii="Times New Roman" w:hAnsi="Times New Roman"/>
          <w:sz w:val="28"/>
          <w:szCs w:val="28"/>
        </w:rPr>
        <w:t>дәмдеуіштерді сатып алу кезіндегі ең маңызды көрсеткіштер туралы тұтынушылардың пікірлері келтірілген.</w:t>
      </w:r>
    </w:p>
    <w:p w:rsidR="00511F79" w:rsidRPr="006B30A1" w:rsidRDefault="00511F79" w:rsidP="00511F79">
      <w:pPr>
        <w:spacing w:after="0" w:line="240" w:lineRule="auto"/>
        <w:ind w:firstLine="567"/>
        <w:jc w:val="both"/>
        <w:rPr>
          <w:rFonts w:ascii="Times New Roman" w:hAnsi="Times New Roman"/>
          <w:sz w:val="28"/>
          <w:szCs w:val="28"/>
        </w:rPr>
      </w:pPr>
      <w:r w:rsidRPr="006B30A1">
        <w:rPr>
          <w:rFonts w:ascii="Times New Roman" w:hAnsi="Times New Roman"/>
          <w:sz w:val="28"/>
          <w:szCs w:val="28"/>
        </w:rPr>
        <w:lastRenderedPageBreak/>
        <w:t>Осылайша, сатып алушылар үшін ең маңызды критерийлер компоненттік құрам, сақтау мерзімі және массасы болып табылады.</w:t>
      </w:r>
    </w:p>
    <w:p w:rsidR="00511F79" w:rsidRPr="006B30A1" w:rsidRDefault="00511F79" w:rsidP="00511F79">
      <w:pPr>
        <w:spacing w:after="0" w:line="240" w:lineRule="auto"/>
        <w:ind w:firstLine="567"/>
        <w:jc w:val="both"/>
        <w:rPr>
          <w:rFonts w:ascii="Times New Roman" w:hAnsi="Times New Roman"/>
          <w:sz w:val="28"/>
          <w:szCs w:val="28"/>
        </w:rPr>
      </w:pPr>
      <w:r w:rsidRPr="006B30A1">
        <w:rPr>
          <w:rFonts w:ascii="Times New Roman" w:hAnsi="Times New Roman"/>
          <w:sz w:val="28"/>
          <w:szCs w:val="28"/>
        </w:rPr>
        <w:t>Сондай-а</w:t>
      </w:r>
      <w:r w:rsidR="007F19C9">
        <w:rPr>
          <w:rFonts w:ascii="Times New Roman" w:hAnsi="Times New Roman"/>
          <w:sz w:val="28"/>
          <w:szCs w:val="28"/>
        </w:rPr>
        <w:t>қ, тұтынушылардың көпшілігі (70</w:t>
      </w:r>
      <w:r w:rsidRPr="006B30A1">
        <w:rPr>
          <w:rFonts w:ascii="Times New Roman" w:hAnsi="Times New Roman"/>
          <w:sz w:val="28"/>
          <w:szCs w:val="28"/>
        </w:rPr>
        <w:t xml:space="preserve">%) тағамдық құндылығы жоғары табиғи компоненттерге негізделген </w:t>
      </w:r>
      <w:r w:rsidR="007D0CBE" w:rsidRPr="006B30A1">
        <w:rPr>
          <w:rFonts w:ascii="Times New Roman" w:hAnsi="Times New Roman"/>
          <w:sz w:val="28"/>
          <w:szCs w:val="28"/>
          <w:lang w:val="kk-KZ"/>
        </w:rPr>
        <w:t xml:space="preserve">көп компонентті </w:t>
      </w:r>
      <w:r w:rsidRPr="006B30A1">
        <w:rPr>
          <w:rFonts w:ascii="Times New Roman" w:hAnsi="Times New Roman"/>
          <w:sz w:val="28"/>
          <w:szCs w:val="28"/>
        </w:rPr>
        <w:t>дәмдеуіштерді өндіруді қажет деп санайды</w:t>
      </w:r>
      <w:r w:rsidR="00FE6304" w:rsidRPr="006B30A1">
        <w:rPr>
          <w:rFonts w:ascii="Times New Roman" w:hAnsi="Times New Roman"/>
          <w:sz w:val="28"/>
          <w:szCs w:val="28"/>
        </w:rPr>
        <w:t xml:space="preserve"> [117</w:t>
      </w:r>
      <w:r w:rsidR="005B71B7" w:rsidRPr="006B30A1">
        <w:rPr>
          <w:rFonts w:ascii="Times New Roman" w:hAnsi="Times New Roman"/>
          <w:sz w:val="28"/>
          <w:szCs w:val="28"/>
        </w:rPr>
        <w:t>, 42 б.]</w:t>
      </w:r>
      <w:r w:rsidR="007F19C9">
        <w:rPr>
          <w:rFonts w:ascii="Times New Roman" w:hAnsi="Times New Roman"/>
          <w:sz w:val="28"/>
          <w:szCs w:val="28"/>
        </w:rPr>
        <w:t>. Респонденттердің тек 4%-</w:t>
      </w:r>
      <w:r w:rsidRPr="006B30A1">
        <w:rPr>
          <w:rFonts w:ascii="Times New Roman" w:hAnsi="Times New Roman"/>
          <w:sz w:val="28"/>
          <w:szCs w:val="28"/>
        </w:rPr>
        <w:t>ы бұл мәселеге теріс қарайды.</w:t>
      </w:r>
    </w:p>
    <w:p w:rsidR="00511F79" w:rsidRPr="006B30A1" w:rsidRDefault="00511F79" w:rsidP="00511F79">
      <w:pPr>
        <w:spacing w:after="0" w:line="240" w:lineRule="auto"/>
        <w:ind w:firstLine="567"/>
        <w:jc w:val="both"/>
        <w:rPr>
          <w:rFonts w:ascii="Times New Roman" w:hAnsi="Times New Roman"/>
          <w:sz w:val="28"/>
          <w:szCs w:val="28"/>
        </w:rPr>
      </w:pPr>
      <w:r w:rsidRPr="006B30A1">
        <w:rPr>
          <w:rFonts w:ascii="Times New Roman" w:hAnsi="Times New Roman"/>
          <w:sz w:val="28"/>
          <w:szCs w:val="28"/>
        </w:rPr>
        <w:t>Алынған деректерді талдай отырып, негізгі себеп сатып алу сұранысының консерватизмі, екінші орында – табыс деңгейі екендігі анықталды</w:t>
      </w:r>
      <w:r w:rsidR="009528AD" w:rsidRPr="006B30A1">
        <w:rPr>
          <w:rFonts w:ascii="Times New Roman" w:hAnsi="Times New Roman"/>
          <w:sz w:val="28"/>
          <w:szCs w:val="28"/>
        </w:rPr>
        <w:t xml:space="preserve"> [</w:t>
      </w:r>
      <w:r w:rsidR="003E7CC0" w:rsidRPr="006B30A1">
        <w:rPr>
          <w:rFonts w:ascii="Times New Roman" w:hAnsi="Times New Roman"/>
          <w:sz w:val="28"/>
          <w:szCs w:val="28"/>
        </w:rPr>
        <w:t>11</w:t>
      </w:r>
      <w:r w:rsidR="00363B3F" w:rsidRPr="006B30A1">
        <w:rPr>
          <w:rFonts w:ascii="Times New Roman" w:hAnsi="Times New Roman"/>
          <w:sz w:val="28"/>
          <w:szCs w:val="28"/>
        </w:rPr>
        <w:t>7</w:t>
      </w:r>
      <w:r w:rsidR="003E7CC0" w:rsidRPr="006B30A1">
        <w:rPr>
          <w:rFonts w:ascii="Times New Roman" w:hAnsi="Times New Roman"/>
          <w:sz w:val="28"/>
          <w:szCs w:val="28"/>
        </w:rPr>
        <w:t>, 148</w:t>
      </w:r>
      <w:r w:rsidR="00D97D55" w:rsidRPr="006B30A1">
        <w:rPr>
          <w:rFonts w:ascii="Times New Roman" w:hAnsi="Times New Roman"/>
          <w:sz w:val="28"/>
          <w:szCs w:val="28"/>
        </w:rPr>
        <w:t xml:space="preserve"> б.</w:t>
      </w:r>
      <w:r w:rsidR="009528AD" w:rsidRPr="006B30A1">
        <w:rPr>
          <w:rFonts w:ascii="Times New Roman" w:hAnsi="Times New Roman"/>
          <w:sz w:val="28"/>
          <w:szCs w:val="28"/>
        </w:rPr>
        <w:t>]</w:t>
      </w:r>
      <w:r w:rsidRPr="006B30A1">
        <w:rPr>
          <w:rFonts w:ascii="Times New Roman" w:hAnsi="Times New Roman"/>
          <w:sz w:val="28"/>
          <w:szCs w:val="28"/>
        </w:rPr>
        <w:t>.</w:t>
      </w:r>
    </w:p>
    <w:p w:rsidR="00697104" w:rsidRPr="006B30A1" w:rsidRDefault="00697104" w:rsidP="00987FB4">
      <w:pPr>
        <w:spacing w:after="0" w:line="240" w:lineRule="auto"/>
        <w:ind w:firstLine="709"/>
        <w:jc w:val="both"/>
        <w:rPr>
          <w:rFonts w:ascii="Times New Roman" w:hAnsi="Times New Roman"/>
          <w:b/>
          <w:sz w:val="28"/>
          <w:szCs w:val="28"/>
        </w:rPr>
      </w:pPr>
    </w:p>
    <w:p w:rsidR="00B63547" w:rsidRPr="006B30A1" w:rsidRDefault="00276B87" w:rsidP="008B7F8F">
      <w:pPr>
        <w:spacing w:after="0" w:line="240" w:lineRule="auto"/>
        <w:ind w:firstLine="709"/>
        <w:jc w:val="both"/>
        <w:rPr>
          <w:rStyle w:val="tlid-translation"/>
          <w:rFonts w:ascii="Times New Roman" w:hAnsi="Times New Roman"/>
          <w:b/>
          <w:sz w:val="28"/>
          <w:szCs w:val="28"/>
          <w:lang w:val="kk-KZ"/>
        </w:rPr>
      </w:pPr>
      <w:hyperlink w:anchor="_Toc41493887" w:history="1">
        <w:r w:rsidR="006C44D1" w:rsidRPr="006B30A1">
          <w:rPr>
            <w:rStyle w:val="a7"/>
            <w:rFonts w:ascii="Times New Roman" w:hAnsi="Times New Roman"/>
            <w:b/>
            <w:color w:val="auto"/>
            <w:sz w:val="28"/>
            <w:szCs w:val="28"/>
            <w:u w:val="none"/>
          </w:rPr>
          <w:t>3.</w:t>
        </w:r>
        <w:r w:rsidR="004B6F84" w:rsidRPr="006B30A1">
          <w:rPr>
            <w:rStyle w:val="a7"/>
            <w:rFonts w:ascii="Times New Roman" w:hAnsi="Times New Roman"/>
            <w:b/>
            <w:color w:val="auto"/>
            <w:sz w:val="28"/>
            <w:szCs w:val="28"/>
            <w:u w:val="none"/>
            <w:lang w:val="kk-KZ"/>
          </w:rPr>
          <w:t>8</w:t>
        </w:r>
        <w:r w:rsidR="00697104" w:rsidRPr="006B30A1">
          <w:rPr>
            <w:rStyle w:val="a7"/>
            <w:rFonts w:ascii="Times New Roman" w:hAnsi="Times New Roman"/>
            <w:b/>
            <w:color w:val="auto"/>
            <w:sz w:val="28"/>
            <w:szCs w:val="28"/>
            <w:u w:val="none"/>
          </w:rPr>
          <w:t xml:space="preserve"> </w:t>
        </w:r>
        <w:r w:rsidR="005F3507" w:rsidRPr="006B30A1">
          <w:rPr>
            <w:rStyle w:val="tlid-translation"/>
            <w:rFonts w:ascii="Times New Roman" w:hAnsi="Times New Roman"/>
            <w:b/>
            <w:sz w:val="28"/>
            <w:szCs w:val="28"/>
            <w:lang w:val="kk-KZ"/>
          </w:rPr>
          <w:t xml:space="preserve">«Богатырь» </w:t>
        </w:r>
        <w:r w:rsidR="007D0CBE" w:rsidRPr="006B30A1">
          <w:rPr>
            <w:rStyle w:val="tlid-translation"/>
            <w:rFonts w:ascii="Times New Roman" w:hAnsi="Times New Roman"/>
            <w:b/>
            <w:sz w:val="28"/>
            <w:szCs w:val="28"/>
            <w:lang w:val="kk-KZ"/>
          </w:rPr>
          <w:t xml:space="preserve">көп компонентті </w:t>
        </w:r>
        <w:r w:rsidR="005F3507" w:rsidRPr="006B30A1">
          <w:rPr>
            <w:rStyle w:val="tlid-translation"/>
            <w:rFonts w:ascii="Times New Roman" w:hAnsi="Times New Roman"/>
            <w:b/>
            <w:sz w:val="28"/>
            <w:szCs w:val="28"/>
            <w:lang w:val="kk-KZ"/>
          </w:rPr>
          <w:t xml:space="preserve">дәмдеуішінің рецептурасын және технологиясын әзірлеу </w:t>
        </w:r>
      </w:hyperlink>
    </w:p>
    <w:p w:rsidR="001948AE" w:rsidRPr="006B30A1" w:rsidRDefault="001948AE" w:rsidP="001948AE">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Астық, көкөніс шикізаты, емдік шөптер, негізінен емдік-профилактикалық мақсаттағы тағам өнімдерінің құрамын негіздеу. </w:t>
      </w:r>
    </w:p>
    <w:p w:rsidR="006578EF" w:rsidRPr="006B30A1" w:rsidRDefault="006578EF" w:rsidP="005B1FCA">
      <w:pPr>
        <w:spacing w:after="0" w:line="240" w:lineRule="auto"/>
        <w:ind w:firstLine="708"/>
        <w:contextualSpacing/>
        <w:jc w:val="both"/>
        <w:rPr>
          <w:rFonts w:ascii="Times New Roman" w:hAnsi="Times New Roman"/>
          <w:sz w:val="28"/>
          <w:szCs w:val="28"/>
          <w:lang w:val="kk-KZ"/>
        </w:rPr>
      </w:pPr>
      <w:r w:rsidRPr="006B30A1">
        <w:rPr>
          <w:rFonts w:ascii="Times New Roman" w:hAnsi="Times New Roman"/>
          <w:sz w:val="28"/>
          <w:szCs w:val="28"/>
          <w:lang w:val="kk-KZ"/>
        </w:rPr>
        <w:t>Табиғатта дәмдеуіш ретінде қолдануға болатын өнімдер мен өсімдіктердің ерекше әртүрлілігі бар. Алайда, дәмдеуіштердің көптігіне қарамастан, диеталық талшықтың рөліне және ингредиенттерде холестеринді ағзадан кетіретін полиқанықпаған май линолен қышқылының болуына әлі де жеткілікті назар аударылмаған. Сондықтан біз антиоксиданттық белсенділігі жоғары дәмдеуіш терминде</w:t>
      </w:r>
      <w:r w:rsidR="00363B3F" w:rsidRPr="006B30A1">
        <w:rPr>
          <w:rFonts w:ascii="Times New Roman" w:hAnsi="Times New Roman"/>
          <w:sz w:val="28"/>
          <w:szCs w:val="28"/>
          <w:lang w:val="kk-KZ"/>
        </w:rPr>
        <w:t xml:space="preserve">рін қарқынды </w:t>
      </w:r>
      <w:r w:rsidR="008B56FA" w:rsidRPr="006B30A1">
        <w:rPr>
          <w:rFonts w:ascii="Times New Roman" w:hAnsi="Times New Roman"/>
          <w:sz w:val="28"/>
          <w:szCs w:val="28"/>
          <w:lang w:val="kk-KZ"/>
        </w:rPr>
        <w:t>іздестірдік [1</w:t>
      </w:r>
      <w:r w:rsidR="00FE6304" w:rsidRPr="006B30A1">
        <w:rPr>
          <w:rFonts w:ascii="Times New Roman" w:hAnsi="Times New Roman"/>
          <w:sz w:val="28"/>
          <w:szCs w:val="28"/>
          <w:lang w:val="kk-KZ"/>
        </w:rPr>
        <w:t>12</w:t>
      </w:r>
      <w:r w:rsidR="00D97D55" w:rsidRPr="006B30A1">
        <w:rPr>
          <w:rFonts w:ascii="Times New Roman" w:hAnsi="Times New Roman"/>
          <w:sz w:val="28"/>
          <w:szCs w:val="28"/>
          <w:lang w:val="kk-KZ"/>
        </w:rPr>
        <w:t>, 74 б.</w:t>
      </w:r>
      <w:r w:rsidRPr="006B30A1">
        <w:rPr>
          <w:rFonts w:ascii="Times New Roman" w:hAnsi="Times New Roman"/>
          <w:sz w:val="28"/>
          <w:szCs w:val="28"/>
          <w:lang w:val="kk-KZ"/>
        </w:rPr>
        <w:t>].</w:t>
      </w:r>
    </w:p>
    <w:p w:rsidR="006578EF" w:rsidRPr="006B30A1" w:rsidRDefault="006578EF" w:rsidP="005B1FCA">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Тағамдардың әртүрлі түрлеріне арналған дәмдеуіштердің әртүрлі түрлері белгілі. Ең танымал-әмбебап дәмдеуіш</w:t>
      </w:r>
      <w:r w:rsidR="007F19C9">
        <w:rPr>
          <w:rFonts w:ascii="Times New Roman" w:hAnsi="Times New Roman"/>
          <w:sz w:val="28"/>
          <w:szCs w:val="28"/>
          <w:lang w:val="kk-KZ"/>
        </w:rPr>
        <w:t xml:space="preserve"> болып табылады.</w:t>
      </w:r>
      <w:r w:rsidRPr="006B30A1">
        <w:rPr>
          <w:rFonts w:ascii="Times New Roman" w:hAnsi="Times New Roman"/>
          <w:sz w:val="28"/>
          <w:szCs w:val="28"/>
          <w:lang w:val="kk-KZ"/>
        </w:rPr>
        <w:t xml:space="preserve"> Осындай әмбебап дәмдеуіштердің ішінде Gallina Blanca, Омега дәмдеуіштері сияқты брендтер ерекше көзге түсті. Олар біздің еліміздің тұтынушылары арасында сұранысқа ие болды.</w:t>
      </w:r>
    </w:p>
    <w:p w:rsidR="006578EF" w:rsidRPr="006B30A1" w:rsidRDefault="006578EF" w:rsidP="006578EF">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 xml:space="preserve">Бақылау объектісі Gallina Blanca-ның «15 трав и специй» әмбебап көп компонентті дәмдеуіштерін таңдалды, өйткені құрамы басқаларына қарағанда бай болды.  Gallina Blanca «15 трав и специй» әмбебап көп компонентті дәмдеуіштері </w:t>
      </w:r>
      <w:r w:rsidR="007F19C9">
        <w:rPr>
          <w:rFonts w:ascii="Times New Roman" w:hAnsi="Times New Roman"/>
          <w:bCs/>
          <w:sz w:val="28"/>
          <w:szCs w:val="28"/>
          <w:lang w:val="kk-KZ"/>
        </w:rPr>
        <w:t>татымдық қоспалар, хош иістендіргіштер</w:t>
      </w:r>
      <w:r w:rsidRPr="006B30A1">
        <w:rPr>
          <w:rFonts w:ascii="Times New Roman" w:hAnsi="Times New Roman"/>
          <w:bCs/>
          <w:sz w:val="28"/>
          <w:szCs w:val="28"/>
          <w:lang w:val="kk-KZ"/>
        </w:rPr>
        <w:t xml:space="preserve"> мен шөптердің 15 түрінен тұрады: ақжелкен, аскөк, кориандр, орегано, куркума, насыбайгүл, шалфей, аскөк, тимьян, майоран, қара бұрыш, эстрагон, лавр жапырағы, розмарин, қалампыр. </w:t>
      </w:r>
    </w:p>
    <w:p w:rsidR="006578EF" w:rsidRPr="006B30A1" w:rsidRDefault="006578EF" w:rsidP="006578EF">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 xml:space="preserve">Зерттеу барысында органолептикалық және биологиялық құндылықтар бойынша жақсартылған биофлавоноидтарға – күшті антиоксиданттарға бай </w:t>
      </w:r>
      <w:r w:rsidR="0017451A" w:rsidRPr="006B30A1">
        <w:rPr>
          <w:rFonts w:ascii="Times New Roman" w:hAnsi="Times New Roman"/>
          <w:bCs/>
          <w:sz w:val="28"/>
          <w:szCs w:val="28"/>
          <w:lang w:val="kk-KZ"/>
        </w:rPr>
        <w:t xml:space="preserve">көп компонентті </w:t>
      </w:r>
      <w:r w:rsidRPr="006B30A1">
        <w:rPr>
          <w:rFonts w:ascii="Times New Roman" w:hAnsi="Times New Roman"/>
          <w:bCs/>
          <w:sz w:val="28"/>
          <w:szCs w:val="28"/>
          <w:lang w:val="kk-KZ"/>
        </w:rPr>
        <w:t xml:space="preserve">дәмдеуіштерді алу үшін осы </w:t>
      </w:r>
      <w:r w:rsidR="0017451A" w:rsidRPr="006B30A1">
        <w:rPr>
          <w:rFonts w:ascii="Times New Roman" w:hAnsi="Times New Roman"/>
          <w:bCs/>
          <w:sz w:val="28"/>
          <w:szCs w:val="28"/>
          <w:lang w:val="kk-KZ"/>
        </w:rPr>
        <w:t xml:space="preserve">көп компонентті </w:t>
      </w:r>
      <w:r w:rsidRPr="006B30A1">
        <w:rPr>
          <w:rFonts w:ascii="Times New Roman" w:hAnsi="Times New Roman"/>
          <w:bCs/>
          <w:sz w:val="28"/>
          <w:szCs w:val="28"/>
          <w:lang w:val="kk-KZ"/>
        </w:rPr>
        <w:t>дәмдеуіштің жаңа баламасы жасалды.</w:t>
      </w:r>
    </w:p>
    <w:p w:rsidR="0017451A" w:rsidRPr="006B30A1" w:rsidRDefault="0017451A" w:rsidP="005B1FCA">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Жаңа өнімнің құрамында орегано, насыбайгүл, аскөк, кориандр қалды, өйткені олар бір-бірімен өте жақсы үйлеседі, сонымен қатар осы </w:t>
      </w:r>
      <w:r w:rsidRPr="006B30A1">
        <w:rPr>
          <w:rFonts w:ascii="Times New Roman" w:hAnsi="Times New Roman"/>
          <w:bCs/>
          <w:sz w:val="28"/>
          <w:szCs w:val="28"/>
          <w:lang w:val="kk-KZ"/>
        </w:rPr>
        <w:t xml:space="preserve">көп компонентті </w:t>
      </w:r>
      <w:r w:rsidRPr="006B30A1">
        <w:rPr>
          <w:rFonts w:ascii="Times New Roman" w:hAnsi="Times New Roman"/>
          <w:sz w:val="28"/>
          <w:szCs w:val="28"/>
          <w:lang w:val="kk-KZ"/>
        </w:rPr>
        <w:t xml:space="preserve">дәмдеуіштің қалған ингредиенттері басқаларына ауыстырылды. </w:t>
      </w:r>
      <w:r w:rsidR="00CD00E6" w:rsidRPr="006B30A1">
        <w:rPr>
          <w:rFonts w:ascii="Times New Roman" w:hAnsi="Times New Roman"/>
          <w:sz w:val="28"/>
          <w:szCs w:val="28"/>
          <w:lang w:val="kk-KZ"/>
        </w:rPr>
        <w:t>Себебі, б</w:t>
      </w:r>
      <w:r w:rsidRPr="006B30A1">
        <w:rPr>
          <w:rFonts w:ascii="Times New Roman" w:hAnsi="Times New Roman"/>
          <w:sz w:val="28"/>
          <w:szCs w:val="28"/>
          <w:lang w:val="kk-KZ"/>
        </w:rPr>
        <w:t xml:space="preserve">ұл дәмдеуіштерге кез-келген уақытта жүктілік кезінде қатаң тыйым салынғандықтан, олар </w:t>
      </w:r>
      <w:r w:rsidR="007F19C9">
        <w:rPr>
          <w:rFonts w:ascii="Times New Roman" w:hAnsi="Times New Roman"/>
          <w:sz w:val="28"/>
          <w:szCs w:val="28"/>
          <w:lang w:val="kk-KZ"/>
        </w:rPr>
        <w:t>сергітуші</w:t>
      </w:r>
      <w:r w:rsidRPr="006B30A1">
        <w:rPr>
          <w:rFonts w:ascii="Times New Roman" w:hAnsi="Times New Roman"/>
          <w:sz w:val="28"/>
          <w:szCs w:val="28"/>
          <w:lang w:val="kk-KZ"/>
        </w:rPr>
        <w:t xml:space="preserve"> әсерінің аясында жатырдың жиырылуына әкелуі мүмкін, сонымен қатар, мысалы, тимьян өсімдікте тимолдың көп болуына байланысты, бұл бүйрек және жүрек жеткіліксіздігінде, асқазан мен он екі елі ішектің ойық жаралы ауруында өршу сатысында қарсы. </w:t>
      </w:r>
      <w:r w:rsidR="00CD00E6" w:rsidRPr="006B30A1">
        <w:rPr>
          <w:rFonts w:ascii="Times New Roman" w:hAnsi="Times New Roman"/>
          <w:sz w:val="28"/>
          <w:szCs w:val="28"/>
          <w:lang w:val="kk-KZ"/>
        </w:rPr>
        <w:t xml:space="preserve">Эстрагонның </w:t>
      </w:r>
      <w:r w:rsidR="00CD00E6" w:rsidRPr="006B30A1">
        <w:rPr>
          <w:rFonts w:ascii="Times New Roman" w:hAnsi="Times New Roman"/>
          <w:sz w:val="28"/>
          <w:szCs w:val="28"/>
          <w:lang w:val="kk-KZ"/>
        </w:rPr>
        <w:lastRenderedPageBreak/>
        <w:t xml:space="preserve">құрамында </w:t>
      </w:r>
      <w:r w:rsidRPr="006B30A1">
        <w:rPr>
          <w:rFonts w:ascii="Times New Roman" w:hAnsi="Times New Roman"/>
          <w:sz w:val="28"/>
          <w:szCs w:val="28"/>
          <w:lang w:val="kk-KZ"/>
        </w:rPr>
        <w:t xml:space="preserve">удың болуына байланысты негізделеді. </w:t>
      </w:r>
      <w:r w:rsidR="00B95A11" w:rsidRPr="006B30A1">
        <w:rPr>
          <w:rFonts w:ascii="Times New Roman" w:hAnsi="Times New Roman"/>
          <w:sz w:val="28"/>
          <w:szCs w:val="28"/>
          <w:lang w:val="kk-KZ"/>
        </w:rPr>
        <w:t>Бұл өсімдік</w:t>
      </w:r>
      <w:r w:rsidRPr="006B30A1">
        <w:rPr>
          <w:rFonts w:ascii="Times New Roman" w:hAnsi="Times New Roman"/>
          <w:sz w:val="28"/>
          <w:szCs w:val="28"/>
          <w:lang w:val="kk-KZ"/>
        </w:rPr>
        <w:t xml:space="preserve"> жусан тұқымдасына жататынын ұмытпаңыз, яғни оны өте мұқият пайдалану керек. Улануға, құрысулардың дамуына, сананың жоғалуына әкелуі мүмкін.</w:t>
      </w:r>
    </w:p>
    <w:p w:rsidR="00B40B3A" w:rsidRPr="006B30A1" w:rsidRDefault="00AA08E2" w:rsidP="005B1FCA">
      <w:pPr>
        <w:spacing w:after="0" w:line="240" w:lineRule="auto"/>
        <w:ind w:firstLine="709"/>
        <w:jc w:val="both"/>
        <w:rPr>
          <w:rFonts w:ascii="Times New Roman" w:hAnsi="Times New Roman"/>
          <w:sz w:val="28"/>
          <w:szCs w:val="28"/>
        </w:rPr>
      </w:pPr>
      <w:r w:rsidRPr="006B30A1">
        <w:rPr>
          <w:rFonts w:ascii="Times New Roman" w:hAnsi="Times New Roman"/>
          <w:sz w:val="28"/>
          <w:szCs w:val="28"/>
          <w:lang w:val="kk-KZ"/>
        </w:rPr>
        <w:t xml:space="preserve">Қосымша шикізат ретінде келесі фитокомпозициялар таңдалды, олар қол жетімді, пайдалы және шамалы қарсы көрсетілімдері бар: өскіні өскен жасыл қарақұмық, паприка, сарымсақ, асқабақ, сәбіз, зімбір, куркума, карри, балдыркөк. Себебі кептірілген паприка, зімбір, куркума, сарымсақ, асқабақ және сәбіз кез-келген тұзды және қышқыл тағамдармен үйлеседі. </w:t>
      </w:r>
      <w:r w:rsidRPr="006B30A1">
        <w:rPr>
          <w:rFonts w:ascii="Times New Roman" w:hAnsi="Times New Roman"/>
          <w:sz w:val="28"/>
          <w:szCs w:val="28"/>
        </w:rPr>
        <w:t xml:space="preserve">Олар С, А, Е дәрумендеріне және В тобына, натрий, фосфор, магний, селен, кремний, кальций, темір </w:t>
      </w:r>
      <w:r w:rsidRPr="006B30A1">
        <w:rPr>
          <w:rFonts w:ascii="Times New Roman" w:hAnsi="Times New Roman"/>
          <w:sz w:val="28"/>
          <w:szCs w:val="28"/>
          <w:lang w:val="kk-KZ"/>
        </w:rPr>
        <w:t xml:space="preserve">сияқты </w:t>
      </w:r>
      <w:r w:rsidRPr="006B30A1">
        <w:rPr>
          <w:rFonts w:ascii="Times New Roman" w:hAnsi="Times New Roman"/>
          <w:sz w:val="28"/>
          <w:szCs w:val="28"/>
        </w:rPr>
        <w:t>минералды элементтерге бай.</w:t>
      </w:r>
      <w:r w:rsidR="00B40B3A" w:rsidRPr="006B30A1">
        <w:rPr>
          <w:rFonts w:ascii="Times New Roman" w:hAnsi="Times New Roman"/>
          <w:sz w:val="28"/>
          <w:szCs w:val="28"/>
        </w:rPr>
        <w:t xml:space="preserve"> </w:t>
      </w:r>
    </w:p>
    <w:p w:rsidR="00AA08E2" w:rsidRPr="006B30A1" w:rsidRDefault="00AA08E2" w:rsidP="005B1FCA">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Жаңа </w:t>
      </w:r>
      <w:r w:rsidRPr="006B30A1">
        <w:rPr>
          <w:rFonts w:ascii="Times New Roman" w:hAnsi="Times New Roman"/>
          <w:bCs/>
          <w:sz w:val="28"/>
          <w:szCs w:val="28"/>
          <w:lang w:val="kk-KZ"/>
        </w:rPr>
        <w:t xml:space="preserve">көп компонентті </w:t>
      </w:r>
      <w:r w:rsidRPr="006B30A1">
        <w:rPr>
          <w:rFonts w:ascii="Times New Roman" w:hAnsi="Times New Roman"/>
          <w:sz w:val="28"/>
          <w:szCs w:val="28"/>
          <w:lang w:val="kk-KZ"/>
        </w:rPr>
        <w:t>дәмдеуіштің айрықша ерекшелігі-оның құрамында флавоноидтар (рутин, кверцитин, ориенте, витексин, изовитексин және изоориентин) және флавондар, фенол қышқылдары, дәрумендер, минералды элементтер, ақуыздар, маңызды аминқышқылдары, фитостеролдар, көмірсулар сияқты бірнеше пайдалы компоненттері бар жасыл қарақұмықтың ұсақталған  өскіні өскен тұқымдарының болуы</w:t>
      </w:r>
      <w:r w:rsidR="00AD232F" w:rsidRPr="006B30A1">
        <w:rPr>
          <w:rFonts w:ascii="Times New Roman" w:hAnsi="Times New Roman"/>
          <w:sz w:val="28"/>
          <w:szCs w:val="28"/>
        </w:rPr>
        <w:t xml:space="preserve"> </w:t>
      </w:r>
      <w:r w:rsidR="00AD232F" w:rsidRPr="006B30A1">
        <w:rPr>
          <w:rFonts w:ascii="Times New Roman" w:hAnsi="Times New Roman"/>
          <w:sz w:val="28"/>
          <w:szCs w:val="28"/>
          <w:lang w:val="kk-KZ"/>
        </w:rPr>
        <w:t>[</w:t>
      </w:r>
      <w:r w:rsidR="00FE6304" w:rsidRPr="006B30A1">
        <w:rPr>
          <w:rFonts w:ascii="Times New Roman" w:hAnsi="Times New Roman"/>
          <w:sz w:val="28"/>
          <w:szCs w:val="28"/>
          <w:lang w:val="kk-KZ"/>
        </w:rPr>
        <w:t>112</w:t>
      </w:r>
      <w:r w:rsidR="00D97D55" w:rsidRPr="006B30A1">
        <w:rPr>
          <w:rFonts w:ascii="Times New Roman" w:hAnsi="Times New Roman"/>
          <w:sz w:val="28"/>
          <w:szCs w:val="28"/>
          <w:lang w:val="kk-KZ"/>
        </w:rPr>
        <w:t>, 75 б.</w:t>
      </w:r>
      <w:r w:rsidR="00AD232F" w:rsidRPr="006B30A1">
        <w:rPr>
          <w:rFonts w:ascii="Times New Roman" w:hAnsi="Times New Roman"/>
          <w:sz w:val="28"/>
          <w:szCs w:val="28"/>
          <w:lang w:val="kk-KZ"/>
        </w:rPr>
        <w:t>]</w:t>
      </w:r>
      <w:r w:rsidRPr="006B30A1">
        <w:rPr>
          <w:rFonts w:ascii="Times New Roman" w:hAnsi="Times New Roman"/>
          <w:sz w:val="28"/>
          <w:szCs w:val="28"/>
          <w:lang w:val="kk-KZ"/>
        </w:rPr>
        <w:t xml:space="preserve">. </w:t>
      </w:r>
    </w:p>
    <w:p w:rsidR="006C578A" w:rsidRPr="006B30A1" w:rsidRDefault="006C578A" w:rsidP="00987FB4">
      <w:pPr>
        <w:pStyle w:val="a8"/>
        <w:spacing w:before="0" w:beforeAutospacing="0" w:after="0" w:afterAutospacing="0"/>
        <w:ind w:firstLine="567"/>
        <w:jc w:val="both"/>
        <w:rPr>
          <w:sz w:val="28"/>
          <w:szCs w:val="28"/>
          <w:lang w:val="kk-KZ"/>
        </w:rPr>
      </w:pPr>
      <w:r w:rsidRPr="006B30A1">
        <w:rPr>
          <w:sz w:val="28"/>
          <w:szCs w:val="28"/>
          <w:lang w:val="kk-KZ"/>
        </w:rPr>
        <w:t>Өскіні өс</w:t>
      </w:r>
      <w:r w:rsidR="005D1E7B">
        <w:rPr>
          <w:sz w:val="28"/>
          <w:szCs w:val="28"/>
          <w:lang w:val="kk-KZ"/>
        </w:rPr>
        <w:t>к</w:t>
      </w:r>
      <w:r w:rsidRPr="006B30A1">
        <w:rPr>
          <w:sz w:val="28"/>
          <w:szCs w:val="28"/>
          <w:lang w:val="kk-KZ"/>
        </w:rPr>
        <w:t xml:space="preserve">ен дәндердің тағамдық құндылығы олардың өңделген өнімдерінен әлдеқайда жоғары, өйткені қоректік заттардың көп бөлігі дән бүршігінде болады. Бұл </w:t>
      </w:r>
      <w:r w:rsidR="006C44D1" w:rsidRPr="006B30A1">
        <w:rPr>
          <w:sz w:val="28"/>
          <w:szCs w:val="28"/>
          <w:lang w:val="kk-KZ"/>
        </w:rPr>
        <w:t>дәрумен</w:t>
      </w:r>
      <w:r w:rsidRPr="006B30A1">
        <w:rPr>
          <w:sz w:val="28"/>
          <w:szCs w:val="28"/>
          <w:lang w:val="kk-KZ"/>
        </w:rPr>
        <w:t>дер, диет</w:t>
      </w:r>
      <w:r w:rsidR="005D1E7B">
        <w:rPr>
          <w:sz w:val="28"/>
          <w:szCs w:val="28"/>
          <w:lang w:val="kk-KZ"/>
        </w:rPr>
        <w:t>алық талшықтар, минералдар. Дән</w:t>
      </w:r>
      <w:r w:rsidRPr="006B30A1">
        <w:rPr>
          <w:sz w:val="28"/>
          <w:szCs w:val="28"/>
          <w:lang w:val="kk-KZ"/>
        </w:rPr>
        <w:t>нің өскіндерінде магний, кальций, мырыштың толық сіңуіне жол бермейтін заттар жойылады. Ө</w:t>
      </w:r>
      <w:r w:rsidR="007D0CBE" w:rsidRPr="006B30A1">
        <w:rPr>
          <w:sz w:val="28"/>
          <w:szCs w:val="28"/>
          <w:lang w:val="kk-KZ"/>
        </w:rPr>
        <w:t>скіні ө</w:t>
      </w:r>
      <w:r w:rsidRPr="006B30A1">
        <w:rPr>
          <w:sz w:val="28"/>
          <w:szCs w:val="28"/>
          <w:lang w:val="kk-KZ"/>
        </w:rPr>
        <w:t xml:space="preserve">сірілген дәндерді пайдалану өнімнің ассортиментін әртараптандыруға, өнімдерге ерекше дәм беруге және ең бастысы аурулардың алдын алуда маңызды рөл атқаратын биологиялық белсенді заттармен байытылған өнімдер жасауға мүмкіндік береді. </w:t>
      </w:r>
      <w:r w:rsidR="00B40B3A" w:rsidRPr="006B30A1">
        <w:rPr>
          <w:rStyle w:val="tlid-translation"/>
          <w:sz w:val="28"/>
          <w:szCs w:val="28"/>
          <w:lang w:val="kk-KZ"/>
        </w:rPr>
        <w:t>Өскіні өскен дәндердің тағы бір маңызды мәні - бұл антиоксиданттық қасиеттері</w:t>
      </w:r>
      <w:r w:rsidR="002709A4">
        <w:rPr>
          <w:rStyle w:val="tlid-translation"/>
          <w:sz w:val="28"/>
          <w:szCs w:val="28"/>
          <w:lang w:val="kk-KZ"/>
        </w:rPr>
        <w:t xml:space="preserve"> </w:t>
      </w:r>
      <w:r w:rsidR="00AD232F" w:rsidRPr="006B30A1">
        <w:rPr>
          <w:sz w:val="28"/>
          <w:szCs w:val="28"/>
          <w:lang w:val="kk-KZ"/>
        </w:rPr>
        <w:t>[1</w:t>
      </w:r>
      <w:r w:rsidR="00FE6304" w:rsidRPr="006B30A1">
        <w:rPr>
          <w:sz w:val="28"/>
          <w:szCs w:val="28"/>
          <w:lang w:val="kk-KZ"/>
        </w:rPr>
        <w:t>13</w:t>
      </w:r>
      <w:r w:rsidR="00D97D55" w:rsidRPr="006B30A1">
        <w:rPr>
          <w:sz w:val="28"/>
          <w:szCs w:val="28"/>
          <w:lang w:val="kk-KZ"/>
        </w:rPr>
        <w:t>, 40 б.</w:t>
      </w:r>
      <w:r w:rsidR="00AD232F" w:rsidRPr="006B30A1">
        <w:rPr>
          <w:sz w:val="28"/>
          <w:szCs w:val="28"/>
          <w:lang w:val="kk-KZ"/>
        </w:rPr>
        <w:t>].</w:t>
      </w:r>
    </w:p>
    <w:p w:rsidR="002709A4" w:rsidRDefault="00511F79"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Осылайша, ғылыми-техникалық және патенттік-ақпараттық дереккөздерді талдау </w:t>
      </w:r>
      <w:r w:rsidR="00876DCE" w:rsidRPr="006B30A1">
        <w:rPr>
          <w:rStyle w:val="tlid-translation"/>
          <w:rFonts w:ascii="Times New Roman" w:hAnsi="Times New Roman"/>
          <w:sz w:val="28"/>
          <w:szCs w:val="28"/>
          <w:lang w:val="kk-KZ"/>
        </w:rPr>
        <w:t>негізінде, ө</w:t>
      </w:r>
      <w:r w:rsidR="00876DCE" w:rsidRPr="006B30A1">
        <w:rPr>
          <w:rFonts w:ascii="Times New Roman" w:hAnsi="Times New Roman"/>
          <w:sz w:val="28"/>
          <w:szCs w:val="28"/>
          <w:lang w:val="kk-KZ"/>
        </w:rPr>
        <w:t>скіні өсірілген дәндерді пайдалану өнімнің ассортиментін әртараптандыруға, өнімдерге ерекше дәм беруге және ең</w:t>
      </w:r>
      <w:r w:rsidR="005D1E7B">
        <w:rPr>
          <w:rFonts w:ascii="Times New Roman" w:hAnsi="Times New Roman"/>
          <w:sz w:val="28"/>
          <w:szCs w:val="28"/>
          <w:lang w:val="kk-KZ"/>
        </w:rPr>
        <w:t xml:space="preserve"> бастысы аурулардың алдын алуға мүмкіндік береді</w:t>
      </w:r>
      <w:r w:rsidR="00876DCE" w:rsidRPr="006B30A1">
        <w:rPr>
          <w:rFonts w:ascii="Times New Roman" w:hAnsi="Times New Roman"/>
          <w:sz w:val="28"/>
          <w:szCs w:val="28"/>
          <w:lang w:val="kk-KZ"/>
        </w:rPr>
        <w:t>.  Сондықтан өскіні өскен қарақұмық дәнін қолдана отырып, дәмдеуіштің жаңа түрі жасалды. Жаңа көп компонентті дәмдеуішті әзірлеу кезінде негізгі компонент ретінде «Богатырь» сұрыпының өскіні өсірілген жасыл қарақұмық дәні пайдаланылды.</w:t>
      </w:r>
      <w:r w:rsidR="00876DCE" w:rsidRPr="006B30A1">
        <w:rPr>
          <w:lang w:val="kk-KZ"/>
        </w:rPr>
        <w:t xml:space="preserve"> </w:t>
      </w:r>
      <w:bookmarkStart w:id="22" w:name="_Hlk120869440"/>
      <w:r w:rsidR="007D0CBE" w:rsidRPr="006B30A1">
        <w:rPr>
          <w:rStyle w:val="tlid-translation"/>
          <w:rFonts w:ascii="Times New Roman" w:hAnsi="Times New Roman"/>
          <w:sz w:val="28"/>
          <w:szCs w:val="28"/>
          <w:lang w:val="kk-KZ"/>
        </w:rPr>
        <w:t>Көп компонентті д</w:t>
      </w:r>
      <w:r w:rsidR="00B63547" w:rsidRPr="006B30A1">
        <w:rPr>
          <w:rStyle w:val="tlid-translation"/>
          <w:rFonts w:ascii="Times New Roman" w:hAnsi="Times New Roman"/>
          <w:sz w:val="28"/>
          <w:szCs w:val="28"/>
          <w:lang w:val="kk-KZ"/>
        </w:rPr>
        <w:t xml:space="preserve">әмдеуіш Алматы технологиялық университетінің «Тағам өнімдерінің қауіпсіздігі және сапасы» кафедрасының зертханалық жағдайында жасалған. Жаңа </w:t>
      </w:r>
      <w:r w:rsidR="007D0CBE" w:rsidRPr="006B30A1">
        <w:rPr>
          <w:rStyle w:val="tlid-translation"/>
          <w:rFonts w:ascii="Times New Roman" w:hAnsi="Times New Roman"/>
          <w:sz w:val="28"/>
          <w:szCs w:val="28"/>
          <w:lang w:val="kk-KZ"/>
        </w:rPr>
        <w:t xml:space="preserve">көп компонентті </w:t>
      </w:r>
      <w:r w:rsidR="00B63547" w:rsidRPr="006B30A1">
        <w:rPr>
          <w:rStyle w:val="tlid-translation"/>
          <w:rFonts w:ascii="Times New Roman" w:hAnsi="Times New Roman"/>
          <w:sz w:val="28"/>
          <w:szCs w:val="28"/>
          <w:lang w:val="kk-KZ"/>
        </w:rPr>
        <w:t>дәмдеуіштерді әзірлеу кезінде негізгі компонент ретінде</w:t>
      </w:r>
      <w:r w:rsidR="002709A4">
        <w:rPr>
          <w:rStyle w:val="tlid-translation"/>
          <w:rFonts w:ascii="Times New Roman" w:hAnsi="Times New Roman"/>
          <w:sz w:val="28"/>
          <w:szCs w:val="28"/>
          <w:lang w:val="kk-KZ"/>
        </w:rPr>
        <w:t>:</w:t>
      </w:r>
      <w:r w:rsidR="00B63547" w:rsidRPr="006B30A1">
        <w:rPr>
          <w:rStyle w:val="tlid-translation"/>
          <w:rFonts w:ascii="Times New Roman" w:hAnsi="Times New Roman"/>
          <w:sz w:val="28"/>
          <w:szCs w:val="28"/>
          <w:lang w:val="kk-KZ"/>
        </w:rPr>
        <w:t xml:space="preserve"> </w:t>
      </w:r>
    </w:p>
    <w:p w:rsidR="002709A4" w:rsidRDefault="002709A4" w:rsidP="00AD232F">
      <w:pPr>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 xml:space="preserve">кептірілген </w:t>
      </w:r>
      <w:r w:rsidR="007D0CBE" w:rsidRPr="006B30A1">
        <w:rPr>
          <w:rStyle w:val="tlid-translation"/>
          <w:rFonts w:ascii="Times New Roman" w:hAnsi="Times New Roman"/>
          <w:sz w:val="28"/>
          <w:szCs w:val="28"/>
          <w:lang w:val="kk-KZ"/>
        </w:rPr>
        <w:t>өскіні өскен</w:t>
      </w:r>
      <w:r w:rsidR="00B63547" w:rsidRPr="006B30A1">
        <w:rPr>
          <w:rStyle w:val="tlid-translation"/>
          <w:rFonts w:ascii="Times New Roman" w:hAnsi="Times New Roman"/>
          <w:sz w:val="28"/>
          <w:szCs w:val="28"/>
          <w:lang w:val="kk-KZ"/>
        </w:rPr>
        <w:t xml:space="preserve"> </w:t>
      </w:r>
      <w:r w:rsidR="005D1E7B">
        <w:rPr>
          <w:rStyle w:val="tlid-translation"/>
          <w:rFonts w:ascii="Times New Roman" w:hAnsi="Times New Roman"/>
          <w:sz w:val="28"/>
          <w:szCs w:val="28"/>
          <w:lang w:val="kk-KZ"/>
        </w:rPr>
        <w:t xml:space="preserve">жасыл </w:t>
      </w:r>
      <w:r w:rsidR="00B63547" w:rsidRPr="006B30A1">
        <w:rPr>
          <w:rStyle w:val="tlid-translation"/>
          <w:rFonts w:ascii="Times New Roman" w:hAnsi="Times New Roman"/>
          <w:sz w:val="28"/>
          <w:szCs w:val="28"/>
          <w:lang w:val="kk-KZ"/>
        </w:rPr>
        <w:t xml:space="preserve">қарақұмық дәні </w:t>
      </w:r>
      <w:r w:rsidR="00AA08E2" w:rsidRPr="006B30A1">
        <w:rPr>
          <w:rStyle w:val="tlid-translation"/>
          <w:rFonts w:ascii="Times New Roman" w:hAnsi="Times New Roman"/>
          <w:sz w:val="28"/>
          <w:szCs w:val="28"/>
          <w:lang w:val="kk-KZ"/>
        </w:rPr>
        <w:t xml:space="preserve">- 30%,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кептірілген сәбіз - 20%,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кептірілген асқабақ - 20%,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кептірілген сарымсақ - 2%, </w:t>
      </w:r>
    </w:p>
    <w:p w:rsidR="002709A4" w:rsidRDefault="002709A4" w:rsidP="00AD232F">
      <w:pPr>
        <w:spacing w:after="0" w:line="240" w:lineRule="auto"/>
        <w:ind w:firstLine="709"/>
        <w:jc w:val="both"/>
        <w:rPr>
          <w:rStyle w:val="tlid-translation"/>
          <w:rFonts w:ascii="Times New Roman" w:hAnsi="Times New Roman"/>
          <w:sz w:val="28"/>
          <w:szCs w:val="28"/>
          <w:lang w:val="kk-KZ"/>
        </w:rPr>
      </w:pPr>
      <w:r>
        <w:rPr>
          <w:rStyle w:val="tlid-translation"/>
          <w:rFonts w:ascii="Times New Roman" w:hAnsi="Times New Roman"/>
          <w:sz w:val="28"/>
          <w:szCs w:val="28"/>
          <w:lang w:val="kk-KZ"/>
        </w:rPr>
        <w:t>к</w:t>
      </w:r>
      <w:r w:rsidR="005A771C" w:rsidRPr="006B30A1">
        <w:rPr>
          <w:rStyle w:val="tlid-translation"/>
          <w:rFonts w:ascii="Times New Roman" w:hAnsi="Times New Roman"/>
          <w:sz w:val="28"/>
          <w:szCs w:val="28"/>
          <w:lang w:val="kk-KZ"/>
        </w:rPr>
        <w:t xml:space="preserve">ептірілген балдыркөк - 4%,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кептірілген насыбайгүл - 2%,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кептірілген орегано - 2%,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lastRenderedPageBreak/>
        <w:t>кептірілген аскөк - 2%</w:t>
      </w:r>
      <w:r w:rsidR="00AA08E2" w:rsidRPr="006B30A1">
        <w:rPr>
          <w:rStyle w:val="tlid-translation"/>
          <w:rFonts w:ascii="Times New Roman" w:hAnsi="Times New Roman"/>
          <w:sz w:val="28"/>
          <w:szCs w:val="28"/>
          <w:lang w:val="kk-KZ"/>
        </w:rPr>
        <w:t xml:space="preserve">,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ұнтақталған зімбір - 2%,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ұнтақталған куркума - 2%,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ұнтақталған карри - 2%,</w:t>
      </w:r>
      <w:r w:rsidR="00AA08E2" w:rsidRPr="006B30A1">
        <w:rPr>
          <w:rStyle w:val="tlid-translation"/>
          <w:rFonts w:ascii="Times New Roman" w:hAnsi="Times New Roman"/>
          <w:sz w:val="28"/>
          <w:szCs w:val="28"/>
          <w:lang w:val="kk-KZ"/>
        </w:rPr>
        <w:t xml:space="preserve"> </w:t>
      </w:r>
    </w:p>
    <w:p w:rsidR="002709A4" w:rsidRDefault="005A771C" w:rsidP="00AD232F">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ұнтақталған паприка - 10%, </w:t>
      </w:r>
    </w:p>
    <w:p w:rsidR="005A771C" w:rsidRPr="006B30A1" w:rsidRDefault="005A771C" w:rsidP="00AD232F">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ұнтақталған кориандр - 2%</w:t>
      </w:r>
      <w:r w:rsidR="005D1E7B">
        <w:rPr>
          <w:rStyle w:val="tlid-translation"/>
          <w:rFonts w:ascii="Times New Roman" w:hAnsi="Times New Roman"/>
          <w:sz w:val="28"/>
          <w:szCs w:val="28"/>
          <w:lang w:val="kk-KZ"/>
        </w:rPr>
        <w:t xml:space="preserve"> қолданылды.</w:t>
      </w:r>
    </w:p>
    <w:bookmarkEnd w:id="22"/>
    <w:p w:rsidR="00AA08E2" w:rsidRPr="006B30A1" w:rsidRDefault="00AA08E2" w:rsidP="00987FB4">
      <w:pPr>
        <w:shd w:val="clear" w:color="auto" w:fill="FFFFFF"/>
        <w:spacing w:after="0" w:line="240" w:lineRule="auto"/>
        <w:ind w:right="17" w:firstLine="709"/>
        <w:jc w:val="both"/>
        <w:rPr>
          <w:rStyle w:val="tlid-translation"/>
          <w:rFonts w:ascii="Times New Roman" w:hAnsi="Times New Roman"/>
          <w:sz w:val="28"/>
          <w:szCs w:val="28"/>
          <w:lang w:val="kk-KZ"/>
        </w:rPr>
      </w:pPr>
    </w:p>
    <w:p w:rsidR="005A771C" w:rsidRPr="006B30A1" w:rsidRDefault="005A771C" w:rsidP="0046754A">
      <w:pPr>
        <w:spacing w:after="0" w:line="240" w:lineRule="auto"/>
        <w:rPr>
          <w:rFonts w:ascii="Times New Roman" w:hAnsi="Times New Roman"/>
          <w:sz w:val="28"/>
          <w:szCs w:val="28"/>
          <w:lang w:val="kk-KZ"/>
        </w:rPr>
      </w:pPr>
      <w:r w:rsidRPr="006B30A1">
        <w:rPr>
          <w:rFonts w:ascii="Times New Roman" w:hAnsi="Times New Roman"/>
          <w:noProof/>
        </w:rPr>
        <mc:AlternateContent>
          <mc:Choice Requires="wps">
            <w:drawing>
              <wp:anchor distT="0" distB="0" distL="114300" distR="114300" simplePos="0" relativeHeight="251644416" behindDoc="0" locked="0" layoutInCell="1" allowOverlap="1" wp14:anchorId="3619A4BC" wp14:editId="10D197BE">
                <wp:simplePos x="0" y="0"/>
                <wp:positionH relativeFrom="column">
                  <wp:posOffset>4284455</wp:posOffset>
                </wp:positionH>
                <wp:positionV relativeFrom="paragraph">
                  <wp:posOffset>28065</wp:posOffset>
                </wp:positionV>
                <wp:extent cx="1647825" cy="553085"/>
                <wp:effectExtent l="24765" t="20955" r="22860" b="16510"/>
                <wp:wrapNone/>
                <wp:docPr id="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53085"/>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Default="009F58C8" w:rsidP="005A771C">
                            <w:pPr>
                              <w:jc w:val="center"/>
                              <w:rPr>
                                <w:rFonts w:ascii="Times New Roman" w:hAnsi="Times New Roman"/>
                                <w:b/>
                                <w:sz w:val="24"/>
                                <w:szCs w:val="24"/>
                                <w:lang w:val="kk-KZ"/>
                              </w:rPr>
                            </w:pPr>
                            <w:r w:rsidRPr="00235ADC">
                              <w:rPr>
                                <w:rFonts w:ascii="Times New Roman" w:hAnsi="Times New Roman"/>
                                <w:b/>
                                <w:sz w:val="24"/>
                                <w:szCs w:val="24"/>
                              </w:rPr>
                              <w:t xml:space="preserve"> </w:t>
                            </w:r>
                            <w:r>
                              <w:rPr>
                                <w:rFonts w:ascii="Times New Roman" w:hAnsi="Times New Roman"/>
                                <w:b/>
                                <w:sz w:val="24"/>
                                <w:szCs w:val="24"/>
                                <w:lang w:val="kk-KZ"/>
                              </w:rPr>
                              <w:t xml:space="preserve">Басқа </w:t>
                            </w:r>
                            <w:r w:rsidRPr="00235ADC">
                              <w:rPr>
                                <w:rFonts w:ascii="Times New Roman" w:hAnsi="Times New Roman"/>
                                <w:b/>
                                <w:sz w:val="24"/>
                                <w:szCs w:val="24"/>
                              </w:rPr>
                              <w:t>ингредиент</w:t>
                            </w:r>
                            <w:r>
                              <w:rPr>
                                <w:rFonts w:ascii="Times New Roman" w:hAnsi="Times New Roman"/>
                                <w:b/>
                                <w:sz w:val="24"/>
                                <w:szCs w:val="24"/>
                                <w:lang w:val="kk-KZ"/>
                              </w:rPr>
                              <w:t>тер</w:t>
                            </w:r>
                          </w:p>
                          <w:p w:rsidR="009F58C8" w:rsidRDefault="009F58C8" w:rsidP="005A771C">
                            <w:pPr>
                              <w:jc w:val="center"/>
                              <w:rPr>
                                <w:rFonts w:ascii="Times New Roman" w:hAnsi="Times New Roman"/>
                                <w:b/>
                                <w:sz w:val="24"/>
                                <w:szCs w:val="24"/>
                                <w:lang w:val="kk-KZ"/>
                              </w:rPr>
                            </w:pPr>
                          </w:p>
                          <w:p w:rsidR="009F58C8" w:rsidRPr="00494989" w:rsidRDefault="009F58C8" w:rsidP="005A771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9A4BC" id="Text Box 120" o:spid="_x0000_s1168" type="#_x0000_t202" style="position:absolute;margin-left:337.35pt;margin-top:2.2pt;width:129.75pt;height:43.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" strokecolor="#8064a2" strokeweight="2.5pt">
                <v:shadow color="#868686"/>
                <v:textbox>
                  <w:txbxContent>
                    <w:p w:rsidR="009F58C8" w:rsidRDefault="009F58C8" w:rsidP="005A771C">
                      <w:pPr>
                        <w:jc w:val="center"/>
                        <w:rPr>
                          <w:rFonts w:ascii="Times New Roman" w:hAnsi="Times New Roman"/>
                          <w:b/>
                          <w:sz w:val="24"/>
                          <w:szCs w:val="24"/>
                          <w:lang w:val="kk-KZ"/>
                        </w:rPr>
                      </w:pPr>
                      <w:r w:rsidRPr="00235ADC">
                        <w:rPr>
                          <w:rFonts w:ascii="Times New Roman" w:hAnsi="Times New Roman"/>
                          <w:b/>
                          <w:sz w:val="24"/>
                          <w:szCs w:val="24"/>
                        </w:rPr>
                        <w:t xml:space="preserve"> </w:t>
                      </w:r>
                      <w:r>
                        <w:rPr>
                          <w:rFonts w:ascii="Times New Roman" w:hAnsi="Times New Roman"/>
                          <w:b/>
                          <w:sz w:val="24"/>
                          <w:szCs w:val="24"/>
                          <w:lang w:val="kk-KZ"/>
                        </w:rPr>
                        <w:t xml:space="preserve">Басқа </w:t>
                      </w:r>
                      <w:r w:rsidRPr="00235ADC">
                        <w:rPr>
                          <w:rFonts w:ascii="Times New Roman" w:hAnsi="Times New Roman"/>
                          <w:b/>
                          <w:sz w:val="24"/>
                          <w:szCs w:val="24"/>
                        </w:rPr>
                        <w:t>ингредиент</w:t>
                      </w:r>
                      <w:r>
                        <w:rPr>
                          <w:rFonts w:ascii="Times New Roman" w:hAnsi="Times New Roman"/>
                          <w:b/>
                          <w:sz w:val="24"/>
                          <w:szCs w:val="24"/>
                          <w:lang w:val="kk-KZ"/>
                        </w:rPr>
                        <w:t>тер</w:t>
                      </w:r>
                    </w:p>
                    <w:p w:rsidR="009F58C8" w:rsidRDefault="009F58C8" w:rsidP="005A771C">
                      <w:pPr>
                        <w:jc w:val="center"/>
                        <w:rPr>
                          <w:rFonts w:ascii="Times New Roman" w:hAnsi="Times New Roman"/>
                          <w:b/>
                          <w:sz w:val="24"/>
                          <w:szCs w:val="24"/>
                          <w:lang w:val="kk-KZ"/>
                        </w:rPr>
                      </w:pPr>
                    </w:p>
                    <w:p w:rsidR="009F58C8" w:rsidRPr="00494989" w:rsidRDefault="009F58C8" w:rsidP="005A771C">
                      <w:pPr>
                        <w:jc w:val="center"/>
                        <w:rPr>
                          <w:rFonts w:ascii="Times New Roman" w:hAnsi="Times New Roman"/>
                          <w:sz w:val="24"/>
                          <w:szCs w:val="24"/>
                        </w:rPr>
                      </w:pPr>
                    </w:p>
                  </w:txbxContent>
                </v:textbox>
              </v:shape>
            </w:pict>
          </mc:Fallback>
        </mc:AlternateContent>
      </w:r>
      <w:r w:rsidRPr="006B30A1">
        <w:rPr>
          <w:rFonts w:ascii="Times New Roman" w:hAnsi="Times New Roman"/>
          <w:noProof/>
        </w:rPr>
        <mc:AlternateContent>
          <mc:Choice Requires="wps">
            <w:drawing>
              <wp:anchor distT="0" distB="0" distL="114300" distR="114300" simplePos="0" relativeHeight="251637248" behindDoc="0" locked="0" layoutInCell="1" allowOverlap="1" wp14:anchorId="53B70686" wp14:editId="2F822CDB">
                <wp:simplePos x="0" y="0"/>
                <wp:positionH relativeFrom="column">
                  <wp:posOffset>948690</wp:posOffset>
                </wp:positionH>
                <wp:positionV relativeFrom="paragraph">
                  <wp:posOffset>12065</wp:posOffset>
                </wp:positionV>
                <wp:extent cx="2731135" cy="323850"/>
                <wp:effectExtent l="19050" t="19050" r="12065" b="19050"/>
                <wp:wrapNone/>
                <wp:docPr id="2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32385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Pr="00235ADC" w:rsidRDefault="009F58C8" w:rsidP="005A771C">
                            <w:pPr>
                              <w:jc w:val="center"/>
                              <w:rPr>
                                <w:rFonts w:ascii="Times New Roman" w:hAnsi="Times New Roman"/>
                                <w:b/>
                                <w:sz w:val="24"/>
                                <w:szCs w:val="24"/>
                              </w:rPr>
                            </w:pPr>
                            <w:r>
                              <w:rPr>
                                <w:rFonts w:ascii="Times New Roman" w:hAnsi="Times New Roman"/>
                                <w:b/>
                                <w:sz w:val="24"/>
                                <w:szCs w:val="24"/>
                              </w:rPr>
                              <w:t xml:space="preserve">1 </w:t>
                            </w:r>
                            <w:r w:rsidRPr="00710B91">
                              <w:rPr>
                                <w:rFonts w:ascii="Times New Roman" w:hAnsi="Times New Roman"/>
                                <w:b/>
                                <w:sz w:val="24"/>
                                <w:szCs w:val="24"/>
                                <w:lang w:val="kk-KZ"/>
                              </w:rPr>
                              <w:t>Шикізаттарды қабылдау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0686" id="Text Box 113" o:spid="_x0000_s1169" type="#_x0000_t202" style="position:absolute;margin-left:74.7pt;margin-top:.95pt;width:215.05pt;height: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" strokecolor="#8064a2" strokeweight="2.5pt">
                <v:shadow color="#868686"/>
                <v:textbox>
                  <w:txbxContent>
                    <w:p w:rsidR="009F58C8" w:rsidRPr="00235ADC" w:rsidRDefault="009F58C8" w:rsidP="005A771C">
                      <w:pPr>
                        <w:jc w:val="center"/>
                        <w:rPr>
                          <w:rFonts w:ascii="Times New Roman" w:hAnsi="Times New Roman"/>
                          <w:b/>
                          <w:sz w:val="24"/>
                          <w:szCs w:val="24"/>
                        </w:rPr>
                      </w:pPr>
                      <w:r>
                        <w:rPr>
                          <w:rFonts w:ascii="Times New Roman" w:hAnsi="Times New Roman"/>
                          <w:b/>
                          <w:sz w:val="24"/>
                          <w:szCs w:val="24"/>
                        </w:rPr>
                        <w:t xml:space="preserve">1 </w:t>
                      </w:r>
                      <w:r w:rsidRPr="00710B91">
                        <w:rPr>
                          <w:rFonts w:ascii="Times New Roman" w:hAnsi="Times New Roman"/>
                          <w:b/>
                          <w:sz w:val="24"/>
                          <w:szCs w:val="24"/>
                          <w:lang w:val="kk-KZ"/>
                        </w:rPr>
                        <w:t>Шикізаттарды қабылдау</w:t>
                      </w:r>
                    </w:p>
                  </w:txbxContent>
                </v:textbox>
              </v:shape>
            </w:pict>
          </mc:Fallback>
        </mc:AlternateContent>
      </w:r>
      <w:r w:rsidRPr="006B30A1">
        <w:rPr>
          <w:rFonts w:ascii="Times New Roman" w:hAnsi="Times New Roman"/>
          <w:noProof/>
          <w:sz w:val="28"/>
          <w:szCs w:val="28"/>
        </w:rPr>
        <mc:AlternateContent>
          <mc:Choice Requires="wps">
            <w:drawing>
              <wp:anchor distT="0" distB="0" distL="114300" distR="114300" simplePos="0" relativeHeight="251645440" behindDoc="0" locked="0" layoutInCell="1" allowOverlap="1" wp14:anchorId="2FFF8FCC" wp14:editId="7A3C4E76">
                <wp:simplePos x="0" y="0"/>
                <wp:positionH relativeFrom="column">
                  <wp:posOffset>3683000</wp:posOffset>
                </wp:positionH>
                <wp:positionV relativeFrom="paragraph">
                  <wp:posOffset>98425</wp:posOffset>
                </wp:positionV>
                <wp:extent cx="595630" cy="0"/>
                <wp:effectExtent l="10160" t="60960" r="22860" b="53340"/>
                <wp:wrapNone/>
                <wp:docPr id="2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23F7C" id="AutoShape 121" o:spid="_x0000_s1026" type="#_x0000_t32" style="position:absolute;margin-left:290pt;margin-top:7.75pt;width:46.9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YSNQ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">
                <v:stroke endarrow="block"/>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1584" behindDoc="0" locked="0" layoutInCell="1" allowOverlap="1" wp14:anchorId="769AFE66" wp14:editId="331E80DF">
                <wp:simplePos x="0" y="0"/>
                <wp:positionH relativeFrom="column">
                  <wp:posOffset>710565</wp:posOffset>
                </wp:positionH>
                <wp:positionV relativeFrom="paragraph">
                  <wp:posOffset>131445</wp:posOffset>
                </wp:positionV>
                <wp:extent cx="1314450" cy="200025"/>
                <wp:effectExtent l="38100" t="0" r="19050" b="8572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3144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6E8B42" id="Прямая со стрелкой 111" o:spid="_x0000_s1026" type="#_x0000_t32" style="position:absolute;margin-left:55.95pt;margin-top:10.35pt;width:103.5pt;height:15.75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" strokecolor="#4579b8 [3044]">
                <v:stroke endarrow="block"/>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38272" behindDoc="0" locked="0" layoutInCell="1" allowOverlap="1" wp14:anchorId="3442C18E" wp14:editId="00083690">
                <wp:simplePos x="0" y="0"/>
                <wp:positionH relativeFrom="column">
                  <wp:posOffset>-126594</wp:posOffset>
                </wp:positionH>
                <wp:positionV relativeFrom="paragraph">
                  <wp:posOffset>154183</wp:posOffset>
                </wp:positionV>
                <wp:extent cx="2702560" cy="361950"/>
                <wp:effectExtent l="19050" t="19050" r="21590" b="19050"/>
                <wp:wrapNone/>
                <wp:docPr id="2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6195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Pr="0084761B" w:rsidRDefault="009F58C8" w:rsidP="005A771C">
                            <w:pPr>
                              <w:spacing w:after="0" w:line="240" w:lineRule="auto"/>
                              <w:jc w:val="center"/>
                              <w:rPr>
                                <w:rFonts w:ascii="Times New Roman" w:hAnsi="Times New Roman"/>
                                <w:sz w:val="24"/>
                                <w:szCs w:val="24"/>
                              </w:rPr>
                            </w:pPr>
                            <w:r>
                              <w:rPr>
                                <w:rFonts w:ascii="Times New Roman" w:hAnsi="Times New Roman"/>
                                <w:b/>
                                <w:sz w:val="24"/>
                                <w:szCs w:val="24"/>
                              </w:rPr>
                              <w:t>2</w:t>
                            </w:r>
                            <w:r w:rsidRPr="00235ADC">
                              <w:rPr>
                                <w:rFonts w:ascii="Times New Roman" w:hAnsi="Times New Roman"/>
                                <w:b/>
                                <w:sz w:val="24"/>
                                <w:szCs w:val="24"/>
                              </w:rPr>
                              <w:t xml:space="preserve"> </w:t>
                            </w:r>
                            <w:r w:rsidRPr="00710B91">
                              <w:rPr>
                                <w:rFonts w:ascii="Times New Roman" w:hAnsi="Times New Roman"/>
                                <w:b/>
                                <w:sz w:val="24"/>
                                <w:szCs w:val="24"/>
                                <w:lang w:val="kk-KZ"/>
                              </w:rPr>
                              <w:t>Суда жуу</w:t>
                            </w:r>
                            <w:r>
                              <w:rPr>
                                <w:rFonts w:ascii="Times New Roman" w:hAnsi="Times New Roman"/>
                                <w:b/>
                                <w:sz w:val="24"/>
                                <w:szCs w:val="24"/>
                                <w:lang w:val="kk-KZ"/>
                              </w:rPr>
                              <w:t xml:space="preserve"> </w:t>
                            </w:r>
                            <w:r w:rsidRPr="0084761B">
                              <w:rPr>
                                <w:rFonts w:ascii="Times New Roman" w:hAnsi="Times New Roman"/>
                                <w:sz w:val="24"/>
                                <w:szCs w:val="24"/>
                              </w:rPr>
                              <w:t>(</w:t>
                            </w:r>
                            <w:r w:rsidRPr="00494989">
                              <w:rPr>
                                <w:rFonts w:ascii="Times New Roman" w:hAnsi="Times New Roman"/>
                                <w:sz w:val="24"/>
                                <w:szCs w:val="24"/>
                                <w:lang w:val="en-US"/>
                              </w:rPr>
                              <w:t>t</w:t>
                            </w:r>
                            <w:r w:rsidRPr="0084761B">
                              <w:rPr>
                                <w:rFonts w:ascii="Times New Roman" w:hAnsi="Times New Roman"/>
                                <w:sz w:val="24"/>
                                <w:szCs w:val="24"/>
                              </w:rPr>
                              <w:t xml:space="preserve"> 1</w:t>
                            </w:r>
                            <w:r>
                              <w:rPr>
                                <w:rFonts w:ascii="Times New Roman" w:hAnsi="Times New Roman"/>
                                <w:sz w:val="24"/>
                                <w:szCs w:val="24"/>
                                <w:lang w:val="kk-KZ"/>
                              </w:rPr>
                              <w:t>8</w:t>
                            </w:r>
                            <w:r w:rsidRPr="0084761B">
                              <w:rPr>
                                <w:rFonts w:ascii="Times New Roman" w:hAnsi="Times New Roman"/>
                                <w:sz w:val="24"/>
                                <w:szCs w:val="24"/>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2C18E" id="Text Box 114" o:spid="_x0000_s1170" type="#_x0000_t202" style="position:absolute;left:0;text-align:left;margin-left:-9.95pt;margin-top:12.15pt;width:212.8pt;height: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" strokecolor="#8064a2" strokeweight="2.5pt">
                <v:shadow color="#868686"/>
                <v:textbox>
                  <w:txbxContent>
                    <w:p w:rsidR="009F58C8" w:rsidRPr="0084761B" w:rsidRDefault="009F58C8" w:rsidP="005A771C">
                      <w:pPr>
                        <w:spacing w:after="0" w:line="240" w:lineRule="auto"/>
                        <w:jc w:val="center"/>
                        <w:rPr>
                          <w:rFonts w:ascii="Times New Roman" w:hAnsi="Times New Roman"/>
                          <w:sz w:val="24"/>
                          <w:szCs w:val="24"/>
                        </w:rPr>
                      </w:pPr>
                      <w:r>
                        <w:rPr>
                          <w:rFonts w:ascii="Times New Roman" w:hAnsi="Times New Roman"/>
                          <w:b/>
                          <w:sz w:val="24"/>
                          <w:szCs w:val="24"/>
                        </w:rPr>
                        <w:t>2</w:t>
                      </w:r>
                      <w:r w:rsidRPr="00235ADC">
                        <w:rPr>
                          <w:rFonts w:ascii="Times New Roman" w:hAnsi="Times New Roman"/>
                          <w:b/>
                          <w:sz w:val="24"/>
                          <w:szCs w:val="24"/>
                        </w:rPr>
                        <w:t xml:space="preserve"> </w:t>
                      </w:r>
                      <w:r w:rsidRPr="00710B91">
                        <w:rPr>
                          <w:rFonts w:ascii="Times New Roman" w:hAnsi="Times New Roman"/>
                          <w:b/>
                          <w:sz w:val="24"/>
                          <w:szCs w:val="24"/>
                          <w:lang w:val="kk-KZ"/>
                        </w:rPr>
                        <w:t>Суда жуу</w:t>
                      </w:r>
                      <w:r>
                        <w:rPr>
                          <w:rFonts w:ascii="Times New Roman" w:hAnsi="Times New Roman"/>
                          <w:b/>
                          <w:sz w:val="24"/>
                          <w:szCs w:val="24"/>
                          <w:lang w:val="kk-KZ"/>
                        </w:rPr>
                        <w:t xml:space="preserve"> </w:t>
                      </w:r>
                      <w:r w:rsidRPr="0084761B">
                        <w:rPr>
                          <w:rFonts w:ascii="Times New Roman" w:hAnsi="Times New Roman"/>
                          <w:sz w:val="24"/>
                          <w:szCs w:val="24"/>
                        </w:rPr>
                        <w:t>(</w:t>
                      </w:r>
                      <w:r w:rsidRPr="00494989">
                        <w:rPr>
                          <w:rFonts w:ascii="Times New Roman" w:hAnsi="Times New Roman"/>
                          <w:sz w:val="24"/>
                          <w:szCs w:val="24"/>
                          <w:lang w:val="en-US"/>
                        </w:rPr>
                        <w:t>t</w:t>
                      </w:r>
                      <w:r w:rsidRPr="0084761B">
                        <w:rPr>
                          <w:rFonts w:ascii="Times New Roman" w:hAnsi="Times New Roman"/>
                          <w:sz w:val="24"/>
                          <w:szCs w:val="24"/>
                        </w:rPr>
                        <w:t xml:space="preserve"> 1</w:t>
                      </w:r>
                      <w:r>
                        <w:rPr>
                          <w:rFonts w:ascii="Times New Roman" w:hAnsi="Times New Roman"/>
                          <w:sz w:val="24"/>
                          <w:szCs w:val="24"/>
                          <w:lang w:val="kk-KZ"/>
                        </w:rPr>
                        <w:t>8</w:t>
                      </w:r>
                      <w:r w:rsidRPr="0084761B">
                        <w:rPr>
                          <w:rFonts w:ascii="Times New Roman" w:hAnsi="Times New Roman"/>
                          <w:sz w:val="24"/>
                          <w:szCs w:val="24"/>
                        </w:rPr>
                        <w:t>°С)</w:t>
                      </w:r>
                    </w:p>
                  </w:txbxContent>
                </v:textbox>
              </v:shape>
            </w:pict>
          </mc:Fallback>
        </mc:AlternateContent>
      </w:r>
      <w:r w:rsidRPr="006B30A1">
        <w:rPr>
          <w:rFonts w:ascii="Times New Roman" w:hAnsi="Times New Roman"/>
          <w:noProof/>
          <w:sz w:val="28"/>
          <w:szCs w:val="28"/>
        </w:rPr>
        <mc:AlternateContent>
          <mc:Choice Requires="wps">
            <w:drawing>
              <wp:anchor distT="0" distB="0" distL="114300" distR="114300" simplePos="0" relativeHeight="251649536" behindDoc="0" locked="0" layoutInCell="1" allowOverlap="1" wp14:anchorId="5621DAD9" wp14:editId="6BD59AEF">
                <wp:simplePos x="0" y="0"/>
                <wp:positionH relativeFrom="column">
                  <wp:posOffset>5692140</wp:posOffset>
                </wp:positionH>
                <wp:positionV relativeFrom="paragraph">
                  <wp:posOffset>203200</wp:posOffset>
                </wp:positionV>
                <wp:extent cx="28575" cy="2609850"/>
                <wp:effectExtent l="0" t="0" r="28575" b="1905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28575" cy="2609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D21258" id="Прямая соединительная линия 109"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448.2pt,16pt" to="450.4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" strokecolor="#4579b8 [3044]"/>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2608" behindDoc="0" locked="0" layoutInCell="1" allowOverlap="1" wp14:anchorId="7CA5C412" wp14:editId="7E5FF37A">
                <wp:simplePos x="0" y="0"/>
                <wp:positionH relativeFrom="column">
                  <wp:posOffset>2607054</wp:posOffset>
                </wp:positionH>
                <wp:positionV relativeFrom="paragraph">
                  <wp:posOffset>113030</wp:posOffset>
                </wp:positionV>
                <wp:extent cx="1466850" cy="276225"/>
                <wp:effectExtent l="0" t="0" r="76200" b="85725"/>
                <wp:wrapNone/>
                <wp:docPr id="112" name="Прямая со стрелкой 112"/>
                <wp:cNvGraphicFramePr/>
                <a:graphic xmlns:a="http://schemas.openxmlformats.org/drawingml/2006/main">
                  <a:graphicData uri="http://schemas.microsoft.com/office/word/2010/wordprocessingShape">
                    <wps:wsp>
                      <wps:cNvCnPr/>
                      <wps:spPr>
                        <a:xfrm>
                          <a:off x="0" y="0"/>
                          <a:ext cx="14668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632A7" id="Прямая со стрелкой 112" o:spid="_x0000_s1026" type="#_x0000_t32" style="position:absolute;margin-left:205.3pt;margin-top:8.9pt;width:115.5pt;height:21.7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" strokecolor="#4579b8 [3044]">
                <v:stroke endarrow="block"/>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3632" behindDoc="0" locked="0" layoutInCell="1" allowOverlap="1" wp14:anchorId="420C82C9" wp14:editId="75022F69">
                <wp:simplePos x="0" y="0"/>
                <wp:positionH relativeFrom="column">
                  <wp:posOffset>1371234</wp:posOffset>
                </wp:positionH>
                <wp:positionV relativeFrom="paragraph">
                  <wp:posOffset>123568</wp:posOffset>
                </wp:positionV>
                <wp:extent cx="1381125" cy="184826"/>
                <wp:effectExtent l="38100" t="0" r="28575" b="81915"/>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381125" cy="184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0BC7B1" id="Прямая со стрелкой 113" o:spid="_x0000_s1026" type="#_x0000_t32" style="position:absolute;margin-left:107.95pt;margin-top:9.75pt;width:108.75pt;height:14.55pt;flip:x;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" strokecolor="#4579b8 [3044]">
                <v:stroke endarrow="block"/>
              </v:shape>
            </w:pict>
          </mc:Fallback>
        </mc:AlternateContent>
      </w:r>
      <w:r w:rsidRPr="006B30A1">
        <w:rPr>
          <w:rFonts w:ascii="Times New Roman" w:hAnsi="Times New Roman"/>
          <w:noProof/>
          <w:sz w:val="28"/>
          <w:szCs w:val="28"/>
        </w:rPr>
        <mc:AlternateContent>
          <mc:Choice Requires="wps">
            <w:drawing>
              <wp:anchor distT="0" distB="0" distL="114300" distR="114300" simplePos="0" relativeHeight="251639296" behindDoc="0" locked="0" layoutInCell="1" allowOverlap="1" wp14:anchorId="6FE1B98A" wp14:editId="4197E0A3">
                <wp:simplePos x="0" y="0"/>
                <wp:positionH relativeFrom="column">
                  <wp:posOffset>2749550</wp:posOffset>
                </wp:positionH>
                <wp:positionV relativeFrom="paragraph">
                  <wp:posOffset>8255</wp:posOffset>
                </wp:positionV>
                <wp:extent cx="2724150" cy="390525"/>
                <wp:effectExtent l="19050" t="19050" r="19050" b="28575"/>
                <wp:wrapNone/>
                <wp:docPr id="2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90525"/>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Pr="00D96F7D" w:rsidRDefault="009F58C8" w:rsidP="005A771C">
                            <w:pPr>
                              <w:spacing w:after="0" w:line="240" w:lineRule="auto"/>
                              <w:jc w:val="center"/>
                              <w:rPr>
                                <w:rFonts w:ascii="Times New Roman" w:hAnsi="Times New Roman"/>
                                <w:sz w:val="24"/>
                                <w:szCs w:val="24"/>
                              </w:rPr>
                            </w:pPr>
                            <w:r>
                              <w:rPr>
                                <w:rFonts w:ascii="Times New Roman" w:hAnsi="Times New Roman"/>
                                <w:b/>
                                <w:sz w:val="24"/>
                                <w:szCs w:val="24"/>
                              </w:rPr>
                              <w:t>3</w:t>
                            </w:r>
                            <w:r w:rsidRPr="00710B91">
                              <w:rPr>
                                <w:rFonts w:ascii="Times New Roman" w:hAnsi="Times New Roman"/>
                                <w:b/>
                                <w:sz w:val="20"/>
                                <w:szCs w:val="20"/>
                                <w:lang w:val="kk-KZ"/>
                              </w:rPr>
                              <w:t xml:space="preserve"> </w:t>
                            </w:r>
                            <w:r w:rsidRPr="00710B91">
                              <w:rPr>
                                <w:rFonts w:ascii="Times New Roman" w:hAnsi="Times New Roman"/>
                                <w:b/>
                                <w:sz w:val="24"/>
                                <w:szCs w:val="24"/>
                                <w:lang w:val="kk-KZ"/>
                              </w:rPr>
                              <w:t>Суға салып қою</w:t>
                            </w:r>
                            <w:r>
                              <w:rPr>
                                <w:rFonts w:ascii="Times New Roman" w:hAnsi="Times New Roman"/>
                                <w:b/>
                                <w:sz w:val="24"/>
                                <w:szCs w:val="24"/>
                                <w:lang w:val="kk-KZ"/>
                              </w:rPr>
                              <w:t xml:space="preserve"> </w:t>
                            </w:r>
                            <w:r w:rsidRPr="00D96F7D">
                              <w:rPr>
                                <w:rFonts w:ascii="Times New Roman" w:hAnsi="Times New Roman"/>
                                <w:sz w:val="24"/>
                                <w:szCs w:val="24"/>
                              </w:rPr>
                              <w:t>(</w:t>
                            </w:r>
                            <w:r w:rsidRPr="00D23E86">
                              <w:rPr>
                                <w:rFonts w:ascii="Times New Roman" w:hAnsi="Times New Roman"/>
                                <w:sz w:val="24"/>
                                <w:szCs w:val="24"/>
                                <w:lang w:val="en-US"/>
                              </w:rPr>
                              <w:t>t</w:t>
                            </w:r>
                            <w:r w:rsidRPr="00D96F7D">
                              <w:rPr>
                                <w:rFonts w:ascii="Times New Roman" w:hAnsi="Times New Roman"/>
                                <w:sz w:val="24"/>
                                <w:szCs w:val="24"/>
                              </w:rPr>
                              <w:t xml:space="preserve"> </w:t>
                            </w:r>
                            <w:r>
                              <w:rPr>
                                <w:rFonts w:ascii="Times New Roman" w:hAnsi="Times New Roman"/>
                                <w:sz w:val="24"/>
                                <w:szCs w:val="24"/>
                                <w:lang w:val="kk-KZ"/>
                              </w:rPr>
                              <w:t>18-20</w:t>
                            </w:r>
                            <w:r w:rsidRPr="00D23E86">
                              <w:rPr>
                                <w:rFonts w:ascii="Times New Roman" w:hAnsi="Times New Roman"/>
                                <w:sz w:val="24"/>
                                <w:szCs w:val="24"/>
                                <w:lang w:val="kk-KZ"/>
                              </w:rPr>
                              <w:t>°,</w:t>
                            </w:r>
                            <w:r>
                              <w:rPr>
                                <w:rFonts w:ascii="Times New Roman" w:hAnsi="Times New Roman"/>
                                <w:sz w:val="24"/>
                                <w:szCs w:val="24"/>
                                <w:lang w:val="kk-KZ"/>
                              </w:rPr>
                              <w:t xml:space="preserve"> 5-6 сағ</w:t>
                            </w:r>
                            <w:r w:rsidRPr="00D23E86">
                              <w:rPr>
                                <w:rFonts w:ascii="Times New Roman" w:hAnsi="Times New Roman"/>
                                <w:sz w:val="24"/>
                                <w:szCs w:val="24"/>
                              </w:rPr>
                              <w:t>.</w:t>
                            </w:r>
                            <w:r w:rsidRPr="00D96F7D">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1B98A" id="Text Box 115" o:spid="_x0000_s1171" type="#_x0000_t202" style="position:absolute;left:0;text-align:left;margin-left:216.5pt;margin-top:.65pt;width:214.5pt;height:3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" strokecolor="#8064a2" strokeweight="2.5pt">
                <v:shadow color="#868686"/>
                <v:textbox>
                  <w:txbxContent>
                    <w:p w:rsidR="009F58C8" w:rsidRPr="00D96F7D" w:rsidRDefault="009F58C8" w:rsidP="005A771C">
                      <w:pPr>
                        <w:spacing w:after="0" w:line="240" w:lineRule="auto"/>
                        <w:jc w:val="center"/>
                        <w:rPr>
                          <w:rFonts w:ascii="Times New Roman" w:hAnsi="Times New Roman"/>
                          <w:sz w:val="24"/>
                          <w:szCs w:val="24"/>
                        </w:rPr>
                      </w:pPr>
                      <w:r>
                        <w:rPr>
                          <w:rFonts w:ascii="Times New Roman" w:hAnsi="Times New Roman"/>
                          <w:b/>
                          <w:sz w:val="24"/>
                          <w:szCs w:val="24"/>
                        </w:rPr>
                        <w:t>3</w:t>
                      </w:r>
                      <w:r w:rsidRPr="00710B91">
                        <w:rPr>
                          <w:rFonts w:ascii="Times New Roman" w:hAnsi="Times New Roman"/>
                          <w:b/>
                          <w:sz w:val="20"/>
                          <w:szCs w:val="20"/>
                          <w:lang w:val="kk-KZ"/>
                        </w:rPr>
                        <w:t xml:space="preserve"> </w:t>
                      </w:r>
                      <w:r w:rsidRPr="00710B91">
                        <w:rPr>
                          <w:rFonts w:ascii="Times New Roman" w:hAnsi="Times New Roman"/>
                          <w:b/>
                          <w:sz w:val="24"/>
                          <w:szCs w:val="24"/>
                          <w:lang w:val="kk-KZ"/>
                        </w:rPr>
                        <w:t>Суға салып қою</w:t>
                      </w:r>
                      <w:r>
                        <w:rPr>
                          <w:rFonts w:ascii="Times New Roman" w:hAnsi="Times New Roman"/>
                          <w:b/>
                          <w:sz w:val="24"/>
                          <w:szCs w:val="24"/>
                          <w:lang w:val="kk-KZ"/>
                        </w:rPr>
                        <w:t xml:space="preserve"> </w:t>
                      </w:r>
                      <w:r w:rsidRPr="00D96F7D">
                        <w:rPr>
                          <w:rFonts w:ascii="Times New Roman" w:hAnsi="Times New Roman"/>
                          <w:sz w:val="24"/>
                          <w:szCs w:val="24"/>
                        </w:rPr>
                        <w:t>(</w:t>
                      </w:r>
                      <w:r w:rsidRPr="00D23E86">
                        <w:rPr>
                          <w:rFonts w:ascii="Times New Roman" w:hAnsi="Times New Roman"/>
                          <w:sz w:val="24"/>
                          <w:szCs w:val="24"/>
                          <w:lang w:val="en-US"/>
                        </w:rPr>
                        <w:t>t</w:t>
                      </w:r>
                      <w:r w:rsidRPr="00D96F7D">
                        <w:rPr>
                          <w:rFonts w:ascii="Times New Roman" w:hAnsi="Times New Roman"/>
                          <w:sz w:val="24"/>
                          <w:szCs w:val="24"/>
                        </w:rPr>
                        <w:t xml:space="preserve"> </w:t>
                      </w:r>
                      <w:r>
                        <w:rPr>
                          <w:rFonts w:ascii="Times New Roman" w:hAnsi="Times New Roman"/>
                          <w:sz w:val="24"/>
                          <w:szCs w:val="24"/>
                          <w:lang w:val="kk-KZ"/>
                        </w:rPr>
                        <w:t>18-20</w:t>
                      </w:r>
                      <w:r w:rsidRPr="00D23E86">
                        <w:rPr>
                          <w:rFonts w:ascii="Times New Roman" w:hAnsi="Times New Roman"/>
                          <w:sz w:val="24"/>
                          <w:szCs w:val="24"/>
                          <w:lang w:val="kk-KZ"/>
                        </w:rPr>
                        <w:t>°,</w:t>
                      </w:r>
                      <w:r>
                        <w:rPr>
                          <w:rFonts w:ascii="Times New Roman" w:hAnsi="Times New Roman"/>
                          <w:sz w:val="24"/>
                          <w:szCs w:val="24"/>
                          <w:lang w:val="kk-KZ"/>
                        </w:rPr>
                        <w:t xml:space="preserve"> 5-6 сағ</w:t>
                      </w:r>
                      <w:r w:rsidRPr="00D23E86">
                        <w:rPr>
                          <w:rFonts w:ascii="Times New Roman" w:hAnsi="Times New Roman"/>
                          <w:sz w:val="24"/>
                          <w:szCs w:val="24"/>
                        </w:rPr>
                        <w:t>.</w:t>
                      </w:r>
                      <w:r w:rsidRPr="00D96F7D">
                        <w:rPr>
                          <w:rFonts w:ascii="Times New Roman" w:hAnsi="Times New Roman"/>
                          <w:sz w:val="24"/>
                          <w:szCs w:val="24"/>
                        </w:rPr>
                        <w:t>)</w:t>
                      </w:r>
                    </w:p>
                  </w:txbxContent>
                </v:textbox>
              </v:shape>
            </w:pict>
          </mc:Fallback>
        </mc:AlternateContent>
      </w:r>
    </w:p>
    <w:p w:rsidR="005A771C" w:rsidRPr="006B30A1" w:rsidRDefault="00E95B49"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40320" behindDoc="0" locked="0" layoutInCell="1" allowOverlap="1" wp14:anchorId="7A91B0A4" wp14:editId="42328534">
                <wp:simplePos x="0" y="0"/>
                <wp:positionH relativeFrom="column">
                  <wp:posOffset>-124562</wp:posOffset>
                </wp:positionH>
                <wp:positionV relativeFrom="paragraph">
                  <wp:posOffset>130789</wp:posOffset>
                </wp:positionV>
                <wp:extent cx="2713990" cy="504517"/>
                <wp:effectExtent l="19050" t="19050" r="10160" b="10160"/>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504517"/>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Pr="00710B91" w:rsidRDefault="009F58C8" w:rsidP="005A771C">
                            <w:pPr>
                              <w:spacing w:after="0" w:line="240" w:lineRule="auto"/>
                              <w:jc w:val="center"/>
                              <w:rPr>
                                <w:rFonts w:ascii="Times New Roman" w:hAnsi="Times New Roman"/>
                                <w:b/>
                                <w:sz w:val="20"/>
                                <w:szCs w:val="20"/>
                                <w:lang w:val="kk-KZ"/>
                              </w:rPr>
                            </w:pPr>
                            <w:r>
                              <w:rPr>
                                <w:rFonts w:ascii="Times New Roman" w:hAnsi="Times New Roman"/>
                                <w:b/>
                                <w:sz w:val="24"/>
                                <w:szCs w:val="24"/>
                              </w:rPr>
                              <w:t>4</w:t>
                            </w:r>
                            <w:r w:rsidRPr="00235ADC">
                              <w:rPr>
                                <w:rFonts w:ascii="Times New Roman" w:hAnsi="Times New Roman"/>
                                <w:b/>
                                <w:sz w:val="24"/>
                                <w:szCs w:val="24"/>
                                <w:lang w:val="en-US"/>
                              </w:rPr>
                              <w:t xml:space="preserve"> </w:t>
                            </w:r>
                            <w:r w:rsidRPr="00710B91">
                              <w:rPr>
                                <w:rFonts w:ascii="Times New Roman" w:hAnsi="Times New Roman"/>
                                <w:b/>
                                <w:sz w:val="24"/>
                                <w:szCs w:val="24"/>
                                <w:lang w:val="kk-KZ"/>
                              </w:rPr>
                              <w:t>Дәннің өскінін өсіру</w:t>
                            </w:r>
                          </w:p>
                          <w:p w:rsidR="009F58C8" w:rsidRPr="00235ADC" w:rsidRDefault="009F58C8" w:rsidP="005A771C">
                            <w:pPr>
                              <w:spacing w:after="0" w:line="240" w:lineRule="auto"/>
                              <w:jc w:val="center"/>
                              <w:rPr>
                                <w:rFonts w:ascii="Times New Roman" w:hAnsi="Times New Roman"/>
                                <w:sz w:val="24"/>
                                <w:szCs w:val="24"/>
                              </w:rPr>
                            </w:pPr>
                            <w:r w:rsidRPr="00235ADC">
                              <w:rPr>
                                <w:rFonts w:ascii="Times New Roman" w:hAnsi="Times New Roman"/>
                                <w:sz w:val="24"/>
                                <w:szCs w:val="24"/>
                                <w:lang w:val="kk-KZ"/>
                              </w:rPr>
                              <w:t xml:space="preserve">24-72 </w:t>
                            </w:r>
                            <w:r w:rsidRPr="00235ADC">
                              <w:rPr>
                                <w:rFonts w:ascii="Times New Roman" w:hAnsi="Times New Roman"/>
                                <w:sz w:val="24"/>
                                <w:szCs w:val="24"/>
                              </w:rPr>
                              <w:t>ч.</w:t>
                            </w:r>
                            <w:r w:rsidRPr="00235ADC">
                              <w:rPr>
                                <w:rFonts w:ascii="Times New Roman" w:hAnsi="Times New Roman"/>
                                <w:sz w:val="24"/>
                                <w:szCs w:val="24"/>
                                <w:lang w:val="kk-KZ"/>
                              </w:rPr>
                              <w:t xml:space="preserve">,  </w:t>
                            </w:r>
                            <w:r w:rsidRPr="00D23E86">
                              <w:rPr>
                                <w:rFonts w:ascii="Times New Roman" w:hAnsi="Times New Roman"/>
                                <w:sz w:val="24"/>
                                <w:szCs w:val="24"/>
                                <w:lang w:val="en-US"/>
                              </w:rPr>
                              <w:t>t</w:t>
                            </w:r>
                            <w:r w:rsidRPr="00D96F7D">
                              <w:rPr>
                                <w:rFonts w:ascii="Times New Roman" w:hAnsi="Times New Roman"/>
                                <w:sz w:val="24"/>
                                <w:szCs w:val="24"/>
                              </w:rPr>
                              <w:t xml:space="preserve"> </w:t>
                            </w:r>
                            <w:r>
                              <w:rPr>
                                <w:rFonts w:ascii="Times New Roman" w:hAnsi="Times New Roman"/>
                                <w:sz w:val="24"/>
                                <w:szCs w:val="24"/>
                                <w:lang w:val="kk-KZ"/>
                              </w:rPr>
                              <w:t>21,5-22°С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1B0A4" id="Text Box 116" o:spid="_x0000_s1172" type="#_x0000_t202" style="position:absolute;left:0;text-align:left;margin-left:-9.8pt;margin-top:10.3pt;width:213.7pt;height:3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" strokecolor="#8064a2" strokeweight="2.5pt">
                <v:shadow color="#868686"/>
                <v:textbox>
                  <w:txbxContent>
                    <w:p w:rsidR="009F58C8" w:rsidRPr="00710B91" w:rsidRDefault="009F58C8" w:rsidP="005A771C">
                      <w:pPr>
                        <w:spacing w:after="0" w:line="240" w:lineRule="auto"/>
                        <w:jc w:val="center"/>
                        <w:rPr>
                          <w:rFonts w:ascii="Times New Roman" w:hAnsi="Times New Roman"/>
                          <w:b/>
                          <w:sz w:val="20"/>
                          <w:szCs w:val="20"/>
                          <w:lang w:val="kk-KZ"/>
                        </w:rPr>
                      </w:pPr>
                      <w:r>
                        <w:rPr>
                          <w:rFonts w:ascii="Times New Roman" w:hAnsi="Times New Roman"/>
                          <w:b/>
                          <w:sz w:val="24"/>
                          <w:szCs w:val="24"/>
                        </w:rPr>
                        <w:t>4</w:t>
                      </w:r>
                      <w:r w:rsidRPr="00235ADC">
                        <w:rPr>
                          <w:rFonts w:ascii="Times New Roman" w:hAnsi="Times New Roman"/>
                          <w:b/>
                          <w:sz w:val="24"/>
                          <w:szCs w:val="24"/>
                          <w:lang w:val="en-US"/>
                        </w:rPr>
                        <w:t xml:space="preserve"> </w:t>
                      </w:r>
                      <w:r w:rsidRPr="00710B91">
                        <w:rPr>
                          <w:rFonts w:ascii="Times New Roman" w:hAnsi="Times New Roman"/>
                          <w:b/>
                          <w:sz w:val="24"/>
                          <w:szCs w:val="24"/>
                          <w:lang w:val="kk-KZ"/>
                        </w:rPr>
                        <w:t>Дәннің өскінін өсіру</w:t>
                      </w:r>
                    </w:p>
                    <w:p w:rsidR="009F58C8" w:rsidRPr="00235ADC" w:rsidRDefault="009F58C8" w:rsidP="005A771C">
                      <w:pPr>
                        <w:spacing w:after="0" w:line="240" w:lineRule="auto"/>
                        <w:jc w:val="center"/>
                        <w:rPr>
                          <w:rFonts w:ascii="Times New Roman" w:hAnsi="Times New Roman"/>
                          <w:sz w:val="24"/>
                          <w:szCs w:val="24"/>
                        </w:rPr>
                      </w:pPr>
                      <w:r w:rsidRPr="00235ADC">
                        <w:rPr>
                          <w:rFonts w:ascii="Times New Roman" w:hAnsi="Times New Roman"/>
                          <w:sz w:val="24"/>
                          <w:szCs w:val="24"/>
                          <w:lang w:val="kk-KZ"/>
                        </w:rPr>
                        <w:t xml:space="preserve">24-72 </w:t>
                      </w:r>
                      <w:r w:rsidRPr="00235ADC">
                        <w:rPr>
                          <w:rFonts w:ascii="Times New Roman" w:hAnsi="Times New Roman"/>
                          <w:sz w:val="24"/>
                          <w:szCs w:val="24"/>
                        </w:rPr>
                        <w:t>ч.</w:t>
                      </w:r>
                      <w:r w:rsidRPr="00235ADC">
                        <w:rPr>
                          <w:rFonts w:ascii="Times New Roman" w:hAnsi="Times New Roman"/>
                          <w:sz w:val="24"/>
                          <w:szCs w:val="24"/>
                          <w:lang w:val="kk-KZ"/>
                        </w:rPr>
                        <w:t xml:space="preserve">,  </w:t>
                      </w:r>
                      <w:r w:rsidRPr="00D23E86">
                        <w:rPr>
                          <w:rFonts w:ascii="Times New Roman" w:hAnsi="Times New Roman"/>
                          <w:sz w:val="24"/>
                          <w:szCs w:val="24"/>
                          <w:lang w:val="en-US"/>
                        </w:rPr>
                        <w:t>t</w:t>
                      </w:r>
                      <w:r w:rsidRPr="00D96F7D">
                        <w:rPr>
                          <w:rFonts w:ascii="Times New Roman" w:hAnsi="Times New Roman"/>
                          <w:sz w:val="24"/>
                          <w:szCs w:val="24"/>
                        </w:rPr>
                        <w:t xml:space="preserve"> </w:t>
                      </w:r>
                      <w:r>
                        <w:rPr>
                          <w:rFonts w:ascii="Times New Roman" w:hAnsi="Times New Roman"/>
                          <w:sz w:val="24"/>
                          <w:szCs w:val="24"/>
                          <w:lang w:val="kk-KZ"/>
                        </w:rPr>
                        <w:t>21,5-22°С</w:t>
                      </w:r>
                    </w:p>
                  </w:txbxContent>
                </v:textbox>
              </v:shape>
            </w:pict>
          </mc:Fallback>
        </mc:AlternateContent>
      </w:r>
      <w:r w:rsidR="002204FF" w:rsidRPr="006B30A1">
        <w:rPr>
          <w:rFonts w:ascii="Times New Roman" w:hAnsi="Times New Roman"/>
          <w:noProof/>
          <w:sz w:val="28"/>
          <w:szCs w:val="28"/>
        </w:rPr>
        <mc:AlternateContent>
          <mc:Choice Requires="wps">
            <w:drawing>
              <wp:anchor distT="0" distB="0" distL="114300" distR="114300" simplePos="0" relativeHeight="251672064" behindDoc="0" locked="0" layoutInCell="1" allowOverlap="1">
                <wp:simplePos x="0" y="0"/>
                <wp:positionH relativeFrom="column">
                  <wp:posOffset>-501015</wp:posOffset>
                </wp:positionH>
                <wp:positionV relativeFrom="paragraph">
                  <wp:posOffset>128905</wp:posOffset>
                </wp:positionV>
                <wp:extent cx="822960" cy="439420"/>
                <wp:effectExtent l="0" t="0" r="15240" b="17780"/>
                <wp:wrapNone/>
                <wp:docPr id="157" name="Овал 157"/>
                <wp:cNvGraphicFramePr/>
                <a:graphic xmlns:a="http://schemas.openxmlformats.org/drawingml/2006/main">
                  <a:graphicData uri="http://schemas.microsoft.com/office/word/2010/wordprocessingShape">
                    <wps:wsp>
                      <wps:cNvSpPr/>
                      <wps:spPr>
                        <a:xfrm>
                          <a:off x="0" y="0"/>
                          <a:ext cx="822960" cy="439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58C8" w:rsidRPr="002204FF" w:rsidRDefault="009F58C8" w:rsidP="001243C8">
                            <w:pPr>
                              <w:jc w:val="center"/>
                              <w:rPr>
                                <w:rFonts w:ascii="Times New Roman" w:hAnsi="Times New Roman"/>
                                <w:b/>
                                <w:sz w:val="20"/>
                                <w:szCs w:val="20"/>
                                <w:lang w:val="kk-KZ"/>
                              </w:rPr>
                            </w:pPr>
                            <w:r w:rsidRPr="002204FF">
                              <w:rPr>
                                <w:rFonts w:ascii="Times New Roman" w:hAnsi="Times New Roman"/>
                                <w:b/>
                                <w:sz w:val="20"/>
                                <w:szCs w:val="20"/>
                                <w:lang w:val="kk-KZ"/>
                              </w:rPr>
                              <w:t>СБН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57" o:spid="_x0000_s1173" style="position:absolute;left:0;text-align:left;margin-left:-39.45pt;margin-top:10.15pt;width:64.8pt;height:34.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" fillcolor="#4f81bd [3204]" strokecolor="#243f60 [1604]" strokeweight="2pt">
                <v:textbox>
                  <w:txbxContent>
                    <w:p w:rsidR="009F58C8" w:rsidRPr="002204FF" w:rsidRDefault="009F58C8" w:rsidP="001243C8">
                      <w:pPr>
                        <w:jc w:val="center"/>
                        <w:rPr>
                          <w:rFonts w:ascii="Times New Roman" w:hAnsi="Times New Roman"/>
                          <w:b/>
                          <w:sz w:val="20"/>
                          <w:szCs w:val="20"/>
                          <w:lang w:val="kk-KZ"/>
                        </w:rPr>
                      </w:pPr>
                      <w:r w:rsidRPr="002204FF">
                        <w:rPr>
                          <w:rFonts w:ascii="Times New Roman" w:hAnsi="Times New Roman"/>
                          <w:b/>
                          <w:sz w:val="20"/>
                          <w:szCs w:val="20"/>
                          <w:lang w:val="kk-KZ"/>
                        </w:rPr>
                        <w:t>СБН 1</w:t>
                      </w:r>
                    </w:p>
                  </w:txbxContent>
                </v:textbox>
              </v:oval>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4656" behindDoc="0" locked="0" layoutInCell="1" allowOverlap="1" wp14:anchorId="272CFF06" wp14:editId="04404893">
                <wp:simplePos x="0" y="0"/>
                <wp:positionH relativeFrom="column">
                  <wp:posOffset>2625266</wp:posOffset>
                </wp:positionH>
                <wp:positionV relativeFrom="paragraph">
                  <wp:posOffset>133350</wp:posOffset>
                </wp:positionV>
                <wp:extent cx="1533525" cy="266700"/>
                <wp:effectExtent l="0" t="0" r="47625" b="76200"/>
                <wp:wrapNone/>
                <wp:docPr id="114" name="Прямая со стрелкой 114"/>
                <wp:cNvGraphicFramePr/>
                <a:graphic xmlns:a="http://schemas.openxmlformats.org/drawingml/2006/main">
                  <a:graphicData uri="http://schemas.microsoft.com/office/word/2010/wordprocessingShape">
                    <wps:wsp>
                      <wps:cNvCnPr/>
                      <wps:spPr>
                        <a:xfrm>
                          <a:off x="0" y="0"/>
                          <a:ext cx="15335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815EE" id="Прямая со стрелкой 114" o:spid="_x0000_s1026" type="#_x0000_t32" style="position:absolute;margin-left:206.7pt;margin-top:10.5pt;width:120.75pt;height:21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" strokecolor="#4579b8 [3044]">
                <v:stroke endarrow="block"/>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p>
    <w:p w:rsidR="005A771C" w:rsidRPr="006B30A1" w:rsidRDefault="002204FF"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73088" behindDoc="0" locked="0" layoutInCell="1" allowOverlap="1" wp14:anchorId="3EB27AB6" wp14:editId="601A6704">
                <wp:simplePos x="0" y="0"/>
                <wp:positionH relativeFrom="column">
                  <wp:posOffset>5162339</wp:posOffset>
                </wp:positionH>
                <wp:positionV relativeFrom="paragraph">
                  <wp:posOffset>18415</wp:posOffset>
                </wp:positionV>
                <wp:extent cx="822960" cy="481330"/>
                <wp:effectExtent l="0" t="0" r="15240" b="13970"/>
                <wp:wrapNone/>
                <wp:docPr id="158" name="Овал 158"/>
                <wp:cNvGraphicFramePr/>
                <a:graphic xmlns:a="http://schemas.openxmlformats.org/drawingml/2006/main">
                  <a:graphicData uri="http://schemas.microsoft.com/office/word/2010/wordprocessingShape">
                    <wps:wsp>
                      <wps:cNvSpPr/>
                      <wps:spPr>
                        <a:xfrm>
                          <a:off x="0" y="0"/>
                          <a:ext cx="822960" cy="4813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58C8" w:rsidRPr="002204FF" w:rsidRDefault="009F58C8" w:rsidP="002204FF">
                            <w:pPr>
                              <w:jc w:val="center"/>
                              <w:rPr>
                                <w:rFonts w:ascii="Times New Roman" w:hAnsi="Times New Roman"/>
                                <w:b/>
                                <w:sz w:val="20"/>
                                <w:szCs w:val="20"/>
                                <w:lang w:val="kk-KZ"/>
                              </w:rPr>
                            </w:pPr>
                            <w:r w:rsidRPr="002204FF">
                              <w:rPr>
                                <w:rFonts w:ascii="Times New Roman" w:hAnsi="Times New Roman"/>
                                <w:b/>
                                <w:sz w:val="20"/>
                                <w:szCs w:val="20"/>
                                <w:lang w:val="kk-KZ"/>
                              </w:rPr>
                              <w:t xml:space="preserve">СБН </w:t>
                            </w:r>
                            <w:r>
                              <w:rPr>
                                <w:rFonts w:ascii="Times New Roman" w:hAnsi="Times New Roman"/>
                                <w:b/>
                                <w:sz w:val="20"/>
                                <w:szCs w:val="20"/>
                                <w:lang w:val="kk-K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27AB6" id="Овал 158" o:spid="_x0000_s1174" style="position:absolute;left:0;text-align:left;margin-left:406.5pt;margin-top:1.45pt;width:64.8pt;height:37.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" fillcolor="#4f81bd [3204]" strokecolor="#243f60 [1604]" strokeweight="2pt">
                <v:textbox>
                  <w:txbxContent>
                    <w:p w:rsidR="009F58C8" w:rsidRPr="002204FF" w:rsidRDefault="009F58C8" w:rsidP="002204FF">
                      <w:pPr>
                        <w:jc w:val="center"/>
                        <w:rPr>
                          <w:rFonts w:ascii="Times New Roman" w:hAnsi="Times New Roman"/>
                          <w:b/>
                          <w:sz w:val="20"/>
                          <w:szCs w:val="20"/>
                          <w:lang w:val="kk-KZ"/>
                        </w:rPr>
                      </w:pPr>
                      <w:r w:rsidRPr="002204FF">
                        <w:rPr>
                          <w:rFonts w:ascii="Times New Roman" w:hAnsi="Times New Roman"/>
                          <w:b/>
                          <w:sz w:val="20"/>
                          <w:szCs w:val="20"/>
                          <w:lang w:val="kk-KZ"/>
                        </w:rPr>
                        <w:t xml:space="preserve">СБН </w:t>
                      </w:r>
                      <w:r>
                        <w:rPr>
                          <w:rFonts w:ascii="Times New Roman" w:hAnsi="Times New Roman"/>
                          <w:b/>
                          <w:sz w:val="20"/>
                          <w:szCs w:val="20"/>
                          <w:lang w:val="kk-KZ"/>
                        </w:rPr>
                        <w:t>2</w:t>
                      </w:r>
                    </w:p>
                  </w:txbxContent>
                </v:textbox>
              </v:oval>
            </w:pict>
          </mc:Fallback>
        </mc:AlternateContent>
      </w:r>
      <w:r w:rsidR="009B4005" w:rsidRPr="006B30A1">
        <w:rPr>
          <w:rFonts w:ascii="Times New Roman" w:hAnsi="Times New Roman"/>
          <w:noProof/>
          <w:sz w:val="28"/>
          <w:szCs w:val="28"/>
        </w:rPr>
        <mc:AlternateContent>
          <mc:Choice Requires="wps">
            <w:drawing>
              <wp:anchor distT="0" distB="0" distL="114300" distR="114300" simplePos="0" relativeHeight="251648512" behindDoc="0" locked="0" layoutInCell="1" allowOverlap="1" wp14:anchorId="7733560D" wp14:editId="07791581">
                <wp:simplePos x="0" y="0"/>
                <wp:positionH relativeFrom="column">
                  <wp:posOffset>2755490</wp:posOffset>
                </wp:positionH>
                <wp:positionV relativeFrom="paragraph">
                  <wp:posOffset>18870</wp:posOffset>
                </wp:positionV>
                <wp:extent cx="2832212" cy="504825"/>
                <wp:effectExtent l="19050" t="19050" r="25400" b="28575"/>
                <wp:wrapNone/>
                <wp:docPr id="1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212" cy="504825"/>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Pr="009B4005" w:rsidRDefault="009F58C8" w:rsidP="005A771C">
                            <w:pPr>
                              <w:spacing w:after="0" w:line="240" w:lineRule="auto"/>
                              <w:jc w:val="center"/>
                              <w:rPr>
                                <w:rFonts w:ascii="Times New Roman" w:hAnsi="Times New Roman"/>
                                <w:b/>
                                <w:lang w:val="kk-KZ"/>
                              </w:rPr>
                            </w:pPr>
                            <w:r w:rsidRPr="009B4005">
                              <w:rPr>
                                <w:rFonts w:ascii="Times New Roman" w:hAnsi="Times New Roman"/>
                                <w:b/>
                              </w:rPr>
                              <w:t xml:space="preserve">5 </w:t>
                            </w:r>
                            <w:r w:rsidRPr="009B4005">
                              <w:rPr>
                                <w:rFonts w:ascii="Times New Roman" w:hAnsi="Times New Roman"/>
                                <w:b/>
                                <w:lang w:val="kk-KZ"/>
                              </w:rPr>
                              <w:t>Дәннің өскінін өсіру</w:t>
                            </w:r>
                          </w:p>
                          <w:p w:rsidR="009F58C8" w:rsidRPr="009B4005" w:rsidRDefault="009F58C8" w:rsidP="005A771C">
                            <w:pPr>
                              <w:spacing w:after="0" w:line="240" w:lineRule="auto"/>
                              <w:jc w:val="center"/>
                              <w:rPr>
                                <w:rFonts w:ascii="Times New Roman" w:hAnsi="Times New Roman"/>
                              </w:rPr>
                            </w:pPr>
                            <w:r>
                              <w:rPr>
                                <w:rFonts w:ascii="Times New Roman" w:hAnsi="Times New Roman"/>
                                <w:b/>
                                <w:lang w:val="kk-KZ"/>
                              </w:rPr>
                              <w:t>к</w:t>
                            </w:r>
                            <w:r w:rsidRPr="009B4005">
                              <w:rPr>
                                <w:rFonts w:ascii="Times New Roman" w:hAnsi="Times New Roman"/>
                                <w:b/>
                                <w:lang w:val="kk-KZ"/>
                              </w:rPr>
                              <w:t>езінде</w:t>
                            </w:r>
                            <w:r>
                              <w:rPr>
                                <w:rFonts w:ascii="Times New Roman" w:hAnsi="Times New Roman"/>
                                <w:b/>
                                <w:lang w:val="kk-KZ"/>
                              </w:rPr>
                              <w:t xml:space="preserve"> өңдеу</w:t>
                            </w:r>
                            <w:r w:rsidRPr="009B4005">
                              <w:rPr>
                                <w:rFonts w:ascii="Times New Roman" w:hAnsi="Times New Roman"/>
                                <w:b/>
                                <w:lang w:val="kk-KZ"/>
                              </w:rPr>
                              <w:t xml:space="preserve"> </w:t>
                            </w:r>
                            <w:r w:rsidRPr="009B4005">
                              <w:rPr>
                                <w:rFonts w:ascii="Times New Roman" w:hAnsi="Times New Roman"/>
                                <w:lang w:val="kk-KZ"/>
                              </w:rPr>
                              <w:t>(12 сағат сайын)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560D" id="Text Box 139" o:spid="_x0000_s1175" type="#_x0000_t202" style="position:absolute;left:0;text-align:left;margin-left:216.95pt;margin-top:1.5pt;width:223pt;height:3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" strokecolor="#8064a2" strokeweight="2.5pt">
                <v:shadow color="#868686"/>
                <v:textbox>
                  <w:txbxContent>
                    <w:p w:rsidR="009F58C8" w:rsidRPr="009B4005" w:rsidRDefault="009F58C8" w:rsidP="005A771C">
                      <w:pPr>
                        <w:spacing w:after="0" w:line="240" w:lineRule="auto"/>
                        <w:jc w:val="center"/>
                        <w:rPr>
                          <w:rFonts w:ascii="Times New Roman" w:hAnsi="Times New Roman"/>
                          <w:b/>
                          <w:lang w:val="kk-KZ"/>
                        </w:rPr>
                      </w:pPr>
                      <w:r w:rsidRPr="009B4005">
                        <w:rPr>
                          <w:rFonts w:ascii="Times New Roman" w:hAnsi="Times New Roman"/>
                          <w:b/>
                        </w:rPr>
                        <w:t xml:space="preserve">5 </w:t>
                      </w:r>
                      <w:r w:rsidRPr="009B4005">
                        <w:rPr>
                          <w:rFonts w:ascii="Times New Roman" w:hAnsi="Times New Roman"/>
                          <w:b/>
                          <w:lang w:val="kk-KZ"/>
                        </w:rPr>
                        <w:t>Дәннің өскінін өсіру</w:t>
                      </w:r>
                    </w:p>
                    <w:p w:rsidR="009F58C8" w:rsidRPr="009B4005" w:rsidRDefault="009F58C8" w:rsidP="005A771C">
                      <w:pPr>
                        <w:spacing w:after="0" w:line="240" w:lineRule="auto"/>
                        <w:jc w:val="center"/>
                        <w:rPr>
                          <w:rFonts w:ascii="Times New Roman" w:hAnsi="Times New Roman"/>
                        </w:rPr>
                      </w:pPr>
                      <w:r>
                        <w:rPr>
                          <w:rFonts w:ascii="Times New Roman" w:hAnsi="Times New Roman"/>
                          <w:b/>
                          <w:lang w:val="kk-KZ"/>
                        </w:rPr>
                        <w:t>к</w:t>
                      </w:r>
                      <w:r w:rsidRPr="009B4005">
                        <w:rPr>
                          <w:rFonts w:ascii="Times New Roman" w:hAnsi="Times New Roman"/>
                          <w:b/>
                          <w:lang w:val="kk-KZ"/>
                        </w:rPr>
                        <w:t>езінде</w:t>
                      </w:r>
                      <w:r>
                        <w:rPr>
                          <w:rFonts w:ascii="Times New Roman" w:hAnsi="Times New Roman"/>
                          <w:b/>
                          <w:lang w:val="kk-KZ"/>
                        </w:rPr>
                        <w:t xml:space="preserve"> өңдеу</w:t>
                      </w:r>
                      <w:r w:rsidRPr="009B4005">
                        <w:rPr>
                          <w:rFonts w:ascii="Times New Roman" w:hAnsi="Times New Roman"/>
                          <w:b/>
                          <w:lang w:val="kk-KZ"/>
                        </w:rPr>
                        <w:t xml:space="preserve"> </w:t>
                      </w:r>
                      <w:r w:rsidRPr="009B4005">
                        <w:rPr>
                          <w:rFonts w:ascii="Times New Roman" w:hAnsi="Times New Roman"/>
                          <w:lang w:val="kk-KZ"/>
                        </w:rPr>
                        <w:t>(12 сағат сайын)</w:t>
                      </w:r>
                    </w:p>
                  </w:txbxContent>
                </v:textbox>
              </v:shape>
            </w:pict>
          </mc:Fallback>
        </mc:AlternateContent>
      </w:r>
      <w:r w:rsidR="005A771C" w:rsidRPr="006B30A1">
        <w:rPr>
          <w:rFonts w:ascii="Times New Roman" w:hAnsi="Times New Roman"/>
          <w:noProof/>
          <w:sz w:val="28"/>
          <w:szCs w:val="28"/>
        </w:rPr>
        <mc:AlternateContent>
          <mc:Choice Requires="wps">
            <w:drawing>
              <wp:anchor distT="0" distB="0" distL="114300" distR="114300" simplePos="0" relativeHeight="251655680" behindDoc="0" locked="0" layoutInCell="1" allowOverlap="1" wp14:anchorId="513C6811" wp14:editId="15713237">
                <wp:simplePos x="0" y="0"/>
                <wp:positionH relativeFrom="column">
                  <wp:posOffset>1272134</wp:posOffset>
                </wp:positionH>
                <wp:positionV relativeFrom="paragraph">
                  <wp:posOffset>186906</wp:posOffset>
                </wp:positionV>
                <wp:extent cx="1447800" cy="209550"/>
                <wp:effectExtent l="38100" t="0" r="19050" b="76200"/>
                <wp:wrapNone/>
                <wp:docPr id="115" name="Прямая со стрелкой 115"/>
                <wp:cNvGraphicFramePr/>
                <a:graphic xmlns:a="http://schemas.openxmlformats.org/drawingml/2006/main">
                  <a:graphicData uri="http://schemas.microsoft.com/office/word/2010/wordprocessingShape">
                    <wps:wsp>
                      <wps:cNvCnPr/>
                      <wps:spPr>
                        <a:xfrm flipH="1">
                          <a:off x="0" y="0"/>
                          <a:ext cx="14478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2F529" id="Прямая со стрелкой 115" o:spid="_x0000_s1026" type="#_x0000_t32" style="position:absolute;margin-left:100.15pt;margin-top:14.7pt;width:114pt;height:16.5pt;flip:x;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" strokecolor="#4579b8 [3044]">
                <v:stroke endarrow="block"/>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41344" behindDoc="0" locked="0" layoutInCell="1" allowOverlap="1" wp14:anchorId="53130AA9" wp14:editId="1C8CCD37">
                <wp:simplePos x="0" y="0"/>
                <wp:positionH relativeFrom="column">
                  <wp:posOffset>-136957</wp:posOffset>
                </wp:positionH>
                <wp:positionV relativeFrom="paragraph">
                  <wp:posOffset>216508</wp:posOffset>
                </wp:positionV>
                <wp:extent cx="2743200" cy="495300"/>
                <wp:effectExtent l="19050" t="19050" r="19050" b="19050"/>
                <wp:wrapNone/>
                <wp:docPr id="1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9530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Default="009F58C8" w:rsidP="005A771C">
                            <w:pPr>
                              <w:spacing w:after="0" w:line="240" w:lineRule="auto"/>
                              <w:jc w:val="center"/>
                              <w:rPr>
                                <w:rFonts w:ascii="Times New Roman" w:hAnsi="Times New Roman"/>
                                <w:b/>
                                <w:sz w:val="20"/>
                                <w:szCs w:val="20"/>
                                <w:lang w:val="kk-KZ"/>
                              </w:rPr>
                            </w:pPr>
                            <w:r>
                              <w:rPr>
                                <w:rFonts w:ascii="Times New Roman" w:hAnsi="Times New Roman"/>
                                <w:b/>
                                <w:sz w:val="24"/>
                                <w:szCs w:val="24"/>
                              </w:rPr>
                              <w:t>6</w:t>
                            </w:r>
                            <w:r w:rsidRPr="00710B91">
                              <w:rPr>
                                <w:rFonts w:ascii="Times New Roman" w:hAnsi="Times New Roman"/>
                                <w:b/>
                                <w:sz w:val="20"/>
                                <w:szCs w:val="20"/>
                                <w:lang w:val="kk-KZ"/>
                              </w:rPr>
                              <w:t xml:space="preserve"> </w:t>
                            </w:r>
                            <w:r>
                              <w:rPr>
                                <w:rFonts w:ascii="Times New Roman" w:hAnsi="Times New Roman"/>
                                <w:b/>
                                <w:sz w:val="20"/>
                                <w:szCs w:val="20"/>
                                <w:lang w:val="kk-KZ"/>
                              </w:rPr>
                              <w:t xml:space="preserve">Кептіру </w:t>
                            </w:r>
                          </w:p>
                          <w:p w:rsidR="009F58C8" w:rsidRDefault="009F58C8" w:rsidP="005A771C">
                            <w:pPr>
                              <w:spacing w:after="0" w:line="240" w:lineRule="auto"/>
                              <w:jc w:val="center"/>
                            </w:pPr>
                            <w:r w:rsidRPr="00710B91">
                              <w:rPr>
                                <w:rFonts w:ascii="Times New Roman" w:hAnsi="Times New Roman"/>
                                <w:sz w:val="24"/>
                                <w:szCs w:val="24"/>
                              </w:rPr>
                              <w:t>(</w:t>
                            </w:r>
                            <w:r w:rsidRPr="00235ADC">
                              <w:rPr>
                                <w:rFonts w:ascii="Times New Roman" w:hAnsi="Times New Roman"/>
                                <w:sz w:val="24"/>
                                <w:szCs w:val="24"/>
                                <w:lang w:val="en-US"/>
                              </w:rPr>
                              <w:t>t</w:t>
                            </w:r>
                            <w:r w:rsidRPr="00710B91">
                              <w:rPr>
                                <w:rFonts w:ascii="Times New Roman" w:hAnsi="Times New Roman"/>
                                <w:sz w:val="24"/>
                                <w:szCs w:val="24"/>
                              </w:rPr>
                              <w:t xml:space="preserve"> </w:t>
                            </w:r>
                            <w:r>
                              <w:rPr>
                                <w:rFonts w:ascii="Times New Roman" w:hAnsi="Times New Roman"/>
                                <w:sz w:val="24"/>
                                <w:szCs w:val="24"/>
                                <w:lang w:val="kk-KZ"/>
                              </w:rPr>
                              <w:t>40-45°С,4-5</w:t>
                            </w:r>
                            <w:r w:rsidRPr="0019329A">
                              <w:rPr>
                                <w:rFonts w:ascii="Times New Roman" w:hAnsi="Times New Roman"/>
                                <w:sz w:val="24"/>
                                <w:szCs w:val="24"/>
                                <w:lang w:val="kk-KZ"/>
                              </w:rPr>
                              <w:t xml:space="preserve"> </w:t>
                            </w:r>
                            <w:r>
                              <w:rPr>
                                <w:rFonts w:ascii="Times New Roman" w:hAnsi="Times New Roman"/>
                                <w:sz w:val="24"/>
                                <w:szCs w:val="24"/>
                                <w:lang w:val="kk-KZ"/>
                              </w:rPr>
                              <w:t>сағат</w:t>
                            </w:r>
                            <w:r w:rsidRPr="00235ADC">
                              <w:rPr>
                                <w:rFonts w:ascii="Times New Roman" w:hAnsi="Times New Roman"/>
                                <w:sz w:val="24"/>
                                <w:szCs w:val="24"/>
                              </w:rPr>
                              <w:t>.</w:t>
                            </w:r>
                            <w:r>
                              <w:rPr>
                                <w:rFonts w:ascii="Times New Roman" w:hAnsi="Times New Roman"/>
                                <w:sz w:val="24"/>
                                <w:szCs w:val="24"/>
                                <w:lang w:val="kk-KZ"/>
                              </w:rPr>
                              <w:t xml:space="preserve"> </w:t>
                            </w:r>
                            <w:r w:rsidRPr="00235ADC">
                              <w:rPr>
                                <w:rFonts w:ascii="Times New Roman" w:hAnsi="Times New Roman"/>
                                <w:sz w:val="24"/>
                                <w:szCs w:val="24"/>
                                <w:lang w:val="en-US"/>
                              </w:rPr>
                              <w:t>W</w:t>
                            </w:r>
                            <w:r>
                              <w:rPr>
                                <w:rFonts w:ascii="Times New Roman" w:hAnsi="Times New Roman"/>
                                <w:sz w:val="24"/>
                                <w:szCs w:val="24"/>
                                <w:lang w:val="kk-KZ"/>
                              </w:rPr>
                              <w:t xml:space="preserve"> 4-15</w:t>
                            </w:r>
                            <w:r w:rsidRPr="00235ADC">
                              <w:rPr>
                                <w:rFonts w:ascii="Times New Roman" w:hAnsi="Times New Roman"/>
                                <w:sz w:val="24"/>
                                <w:szCs w:val="24"/>
                                <w:lang w:val="kk-KZ"/>
                              </w:rPr>
                              <w:t>%</w:t>
                            </w:r>
                            <w:r>
                              <w:rPr>
                                <w:rFonts w:ascii="Times New Roman" w:hAnsi="Times New Roman"/>
                                <w:sz w:val="24"/>
                                <w:szCs w:val="24"/>
                                <w:lang w:val="kk-KZ"/>
                              </w:rPr>
                              <w:t>)</w:t>
                            </w:r>
                            <w:r w:rsidRPr="00235ADC">
                              <w:rPr>
                                <w:rFonts w:ascii="Times New Roman" w:hAnsi="Times New Roman"/>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0AA9" id="Text Box 117" o:spid="_x0000_s1176" type="#_x0000_t202" style="position:absolute;left:0;text-align:left;margin-left:-10.8pt;margin-top:17.05pt;width:3in;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" strokecolor="#8064a2" strokeweight="2.5pt">
                <v:shadow color="#868686"/>
                <v:textbox>
                  <w:txbxContent>
                    <w:p w:rsidR="009F58C8" w:rsidRDefault="009F58C8" w:rsidP="005A771C">
                      <w:pPr>
                        <w:spacing w:after="0" w:line="240" w:lineRule="auto"/>
                        <w:jc w:val="center"/>
                        <w:rPr>
                          <w:rFonts w:ascii="Times New Roman" w:hAnsi="Times New Roman"/>
                          <w:b/>
                          <w:sz w:val="20"/>
                          <w:szCs w:val="20"/>
                          <w:lang w:val="kk-KZ"/>
                        </w:rPr>
                      </w:pPr>
                      <w:r>
                        <w:rPr>
                          <w:rFonts w:ascii="Times New Roman" w:hAnsi="Times New Roman"/>
                          <w:b/>
                          <w:sz w:val="24"/>
                          <w:szCs w:val="24"/>
                        </w:rPr>
                        <w:t>6</w:t>
                      </w:r>
                      <w:r w:rsidRPr="00710B91">
                        <w:rPr>
                          <w:rFonts w:ascii="Times New Roman" w:hAnsi="Times New Roman"/>
                          <w:b/>
                          <w:sz w:val="20"/>
                          <w:szCs w:val="20"/>
                          <w:lang w:val="kk-KZ"/>
                        </w:rPr>
                        <w:t xml:space="preserve"> </w:t>
                      </w:r>
                      <w:r>
                        <w:rPr>
                          <w:rFonts w:ascii="Times New Roman" w:hAnsi="Times New Roman"/>
                          <w:b/>
                          <w:sz w:val="20"/>
                          <w:szCs w:val="20"/>
                          <w:lang w:val="kk-KZ"/>
                        </w:rPr>
                        <w:t xml:space="preserve">Кептіру </w:t>
                      </w:r>
                    </w:p>
                    <w:p w:rsidR="009F58C8" w:rsidRDefault="009F58C8" w:rsidP="005A771C">
                      <w:pPr>
                        <w:spacing w:after="0" w:line="240" w:lineRule="auto"/>
                        <w:jc w:val="center"/>
                      </w:pPr>
                      <w:r w:rsidRPr="00710B91">
                        <w:rPr>
                          <w:rFonts w:ascii="Times New Roman" w:hAnsi="Times New Roman"/>
                          <w:sz w:val="24"/>
                          <w:szCs w:val="24"/>
                        </w:rPr>
                        <w:t>(</w:t>
                      </w:r>
                      <w:r w:rsidRPr="00235ADC">
                        <w:rPr>
                          <w:rFonts w:ascii="Times New Roman" w:hAnsi="Times New Roman"/>
                          <w:sz w:val="24"/>
                          <w:szCs w:val="24"/>
                          <w:lang w:val="en-US"/>
                        </w:rPr>
                        <w:t>t</w:t>
                      </w:r>
                      <w:r w:rsidRPr="00710B91">
                        <w:rPr>
                          <w:rFonts w:ascii="Times New Roman" w:hAnsi="Times New Roman"/>
                          <w:sz w:val="24"/>
                          <w:szCs w:val="24"/>
                        </w:rPr>
                        <w:t xml:space="preserve"> </w:t>
                      </w:r>
                      <w:r>
                        <w:rPr>
                          <w:rFonts w:ascii="Times New Roman" w:hAnsi="Times New Roman"/>
                          <w:sz w:val="24"/>
                          <w:szCs w:val="24"/>
                          <w:lang w:val="kk-KZ"/>
                        </w:rPr>
                        <w:t>40-45°С,4-5</w:t>
                      </w:r>
                      <w:r w:rsidRPr="0019329A">
                        <w:rPr>
                          <w:rFonts w:ascii="Times New Roman" w:hAnsi="Times New Roman"/>
                          <w:sz w:val="24"/>
                          <w:szCs w:val="24"/>
                          <w:lang w:val="kk-KZ"/>
                        </w:rPr>
                        <w:t xml:space="preserve"> </w:t>
                      </w:r>
                      <w:r>
                        <w:rPr>
                          <w:rFonts w:ascii="Times New Roman" w:hAnsi="Times New Roman"/>
                          <w:sz w:val="24"/>
                          <w:szCs w:val="24"/>
                          <w:lang w:val="kk-KZ"/>
                        </w:rPr>
                        <w:t>сағат</w:t>
                      </w:r>
                      <w:r w:rsidRPr="00235ADC">
                        <w:rPr>
                          <w:rFonts w:ascii="Times New Roman" w:hAnsi="Times New Roman"/>
                          <w:sz w:val="24"/>
                          <w:szCs w:val="24"/>
                        </w:rPr>
                        <w:t>.</w:t>
                      </w:r>
                      <w:r>
                        <w:rPr>
                          <w:rFonts w:ascii="Times New Roman" w:hAnsi="Times New Roman"/>
                          <w:sz w:val="24"/>
                          <w:szCs w:val="24"/>
                          <w:lang w:val="kk-KZ"/>
                        </w:rPr>
                        <w:t xml:space="preserve"> </w:t>
                      </w:r>
                      <w:r w:rsidRPr="00235ADC">
                        <w:rPr>
                          <w:rFonts w:ascii="Times New Roman" w:hAnsi="Times New Roman"/>
                          <w:sz w:val="24"/>
                          <w:szCs w:val="24"/>
                          <w:lang w:val="en-US"/>
                        </w:rPr>
                        <w:t>W</w:t>
                      </w:r>
                      <w:r>
                        <w:rPr>
                          <w:rFonts w:ascii="Times New Roman" w:hAnsi="Times New Roman"/>
                          <w:sz w:val="24"/>
                          <w:szCs w:val="24"/>
                          <w:lang w:val="kk-KZ"/>
                        </w:rPr>
                        <w:t xml:space="preserve"> 4-15</w:t>
                      </w:r>
                      <w:r w:rsidRPr="00235ADC">
                        <w:rPr>
                          <w:rFonts w:ascii="Times New Roman" w:hAnsi="Times New Roman"/>
                          <w:sz w:val="24"/>
                          <w:szCs w:val="24"/>
                          <w:lang w:val="kk-KZ"/>
                        </w:rPr>
                        <w:t>%</w:t>
                      </w:r>
                      <w:r>
                        <w:rPr>
                          <w:rFonts w:ascii="Times New Roman" w:hAnsi="Times New Roman"/>
                          <w:sz w:val="24"/>
                          <w:szCs w:val="24"/>
                          <w:lang w:val="kk-KZ"/>
                        </w:rPr>
                        <w:t>)</w:t>
                      </w:r>
                      <w:r w:rsidRPr="00235ADC">
                        <w:rPr>
                          <w:rFonts w:ascii="Times New Roman" w:hAnsi="Times New Roman"/>
                          <w:sz w:val="24"/>
                          <w:szCs w:val="24"/>
                          <w:lang w:val="kk-KZ"/>
                        </w:rPr>
                        <w:t xml:space="preserve">  </w:t>
                      </w:r>
                    </w:p>
                  </w:txbxContent>
                </v:textbox>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6704" behindDoc="0" locked="0" layoutInCell="1" allowOverlap="1" wp14:anchorId="60A965F5" wp14:editId="5DB963EF">
                <wp:simplePos x="0" y="0"/>
                <wp:positionH relativeFrom="column">
                  <wp:posOffset>2644532</wp:posOffset>
                </wp:positionH>
                <wp:positionV relativeFrom="paragraph">
                  <wp:posOffset>118110</wp:posOffset>
                </wp:positionV>
                <wp:extent cx="1590675" cy="314325"/>
                <wp:effectExtent l="0" t="0" r="66675" b="85725"/>
                <wp:wrapNone/>
                <wp:docPr id="116" name="Прямая со стрелкой 116"/>
                <wp:cNvGraphicFramePr/>
                <a:graphic xmlns:a="http://schemas.openxmlformats.org/drawingml/2006/main">
                  <a:graphicData uri="http://schemas.microsoft.com/office/word/2010/wordprocessingShape">
                    <wps:wsp>
                      <wps:cNvCnPr/>
                      <wps:spPr>
                        <a:xfrm>
                          <a:off x="0" y="0"/>
                          <a:ext cx="15906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54540" id="Прямая со стрелкой 116" o:spid="_x0000_s1026" type="#_x0000_t32" style="position:absolute;margin-left:208.25pt;margin-top:9.3pt;width:125.25pt;height:24.7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" strokecolor="#4579b8 [3044]">
                <v:stroke endarrow="block"/>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7728" behindDoc="0" locked="0" layoutInCell="1" allowOverlap="1" wp14:anchorId="2C3BB24D" wp14:editId="0933EBB9">
                <wp:simplePos x="0" y="0"/>
                <wp:positionH relativeFrom="column">
                  <wp:posOffset>910590</wp:posOffset>
                </wp:positionH>
                <wp:positionV relativeFrom="paragraph">
                  <wp:posOffset>179070</wp:posOffset>
                </wp:positionV>
                <wp:extent cx="1438275" cy="171450"/>
                <wp:effectExtent l="38100" t="0" r="28575" b="952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3827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00467" id="Прямая со стрелкой 117" o:spid="_x0000_s1026" type="#_x0000_t32" style="position:absolute;margin-left:71.7pt;margin-top:14.1pt;width:113.25pt;height:13.5pt;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" strokecolor="#4579b8 [3044]">
                <v:stroke endarrow="block"/>
              </v:shape>
            </w:pict>
          </mc:Fallback>
        </mc:AlternateContent>
      </w:r>
      <w:r w:rsidRPr="006B30A1">
        <w:rPr>
          <w:rFonts w:ascii="Times New Roman" w:hAnsi="Times New Roman"/>
          <w:noProof/>
          <w:sz w:val="28"/>
          <w:szCs w:val="28"/>
        </w:rPr>
        <mc:AlternateContent>
          <mc:Choice Requires="wps">
            <w:drawing>
              <wp:anchor distT="0" distB="0" distL="114300" distR="114300" simplePos="0" relativeHeight="251642368" behindDoc="0" locked="0" layoutInCell="1" allowOverlap="1" wp14:anchorId="27E6D114" wp14:editId="5CEFC0EF">
                <wp:simplePos x="0" y="0"/>
                <wp:positionH relativeFrom="column">
                  <wp:posOffset>2329815</wp:posOffset>
                </wp:positionH>
                <wp:positionV relativeFrom="paragraph">
                  <wp:posOffset>26670</wp:posOffset>
                </wp:positionV>
                <wp:extent cx="2743200" cy="478155"/>
                <wp:effectExtent l="19050" t="19050" r="19050" b="17145"/>
                <wp:wrapNone/>
                <wp:docPr id="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8155"/>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Pr="00710B91" w:rsidRDefault="009F58C8" w:rsidP="005A771C">
                            <w:pPr>
                              <w:spacing w:after="0" w:line="240" w:lineRule="auto"/>
                              <w:jc w:val="center"/>
                              <w:rPr>
                                <w:rFonts w:ascii="Times New Roman" w:hAnsi="Times New Roman"/>
                                <w:b/>
                                <w:sz w:val="20"/>
                                <w:szCs w:val="20"/>
                                <w:lang w:val="kk-KZ"/>
                              </w:rPr>
                            </w:pPr>
                            <w:r>
                              <w:rPr>
                                <w:rFonts w:ascii="Times New Roman" w:hAnsi="Times New Roman"/>
                                <w:b/>
                                <w:sz w:val="24"/>
                                <w:szCs w:val="24"/>
                              </w:rPr>
                              <w:t>7</w:t>
                            </w:r>
                            <w:r w:rsidRPr="00235ADC">
                              <w:rPr>
                                <w:rFonts w:ascii="Times New Roman" w:hAnsi="Times New Roman"/>
                                <w:b/>
                                <w:sz w:val="24"/>
                                <w:szCs w:val="24"/>
                              </w:rPr>
                              <w:t xml:space="preserve"> </w:t>
                            </w:r>
                            <w:r w:rsidRPr="00710B91">
                              <w:rPr>
                                <w:rFonts w:ascii="Times New Roman" w:hAnsi="Times New Roman"/>
                                <w:b/>
                                <w:sz w:val="24"/>
                                <w:szCs w:val="24"/>
                                <w:lang w:val="kk-KZ"/>
                              </w:rPr>
                              <w:t>Ұнтақтау</w:t>
                            </w:r>
                            <w:r w:rsidRPr="00710B91">
                              <w:rPr>
                                <w:rFonts w:ascii="Times New Roman" w:hAnsi="Times New Roman"/>
                                <w:b/>
                                <w:sz w:val="24"/>
                                <w:szCs w:val="24"/>
                              </w:rPr>
                              <w:t xml:space="preserve"> </w:t>
                            </w:r>
                          </w:p>
                          <w:p w:rsidR="009F58C8" w:rsidRPr="00235ADC" w:rsidRDefault="009F58C8" w:rsidP="005A771C">
                            <w:pPr>
                              <w:spacing w:after="0" w:line="240" w:lineRule="auto"/>
                              <w:jc w:val="center"/>
                              <w:rPr>
                                <w:rFonts w:ascii="Times New Roman" w:hAnsi="Times New Roman"/>
                                <w:sz w:val="24"/>
                                <w:szCs w:val="24"/>
                              </w:rPr>
                            </w:pPr>
                            <w:r>
                              <w:rPr>
                                <w:rFonts w:ascii="Times New Roman" w:hAnsi="Times New Roman"/>
                                <w:sz w:val="24"/>
                                <w:szCs w:val="24"/>
                                <w:lang w:val="kk-KZ"/>
                              </w:rPr>
                              <w:t xml:space="preserve">(Елек </w:t>
                            </w:r>
                            <w:r w:rsidRPr="00235ADC">
                              <w:rPr>
                                <w:rFonts w:ascii="Times New Roman" w:hAnsi="Times New Roman"/>
                                <w:sz w:val="24"/>
                                <w:szCs w:val="24"/>
                                <w:lang w:val="kk-KZ"/>
                              </w:rPr>
                              <w:t xml:space="preserve">№1,2, </w:t>
                            </w:r>
                            <w:r>
                              <w:rPr>
                                <w:rFonts w:ascii="Times New Roman" w:hAnsi="Times New Roman"/>
                                <w:sz w:val="24"/>
                                <w:szCs w:val="24"/>
                                <w:lang w:val="kk-KZ"/>
                              </w:rPr>
                              <w:t xml:space="preserve">аз емес </w:t>
                            </w:r>
                            <w:r w:rsidRPr="00235ADC">
                              <w:rPr>
                                <w:rFonts w:ascii="Times New Roman" w:hAnsi="Times New Roman"/>
                                <w:sz w:val="24"/>
                                <w:szCs w:val="24"/>
                                <w:lang w:val="kk-KZ"/>
                              </w:rPr>
                              <w:t>80%</w:t>
                            </w:r>
                            <w:r>
                              <w:rPr>
                                <w:rFonts w:ascii="Times New Roman" w:hAnsi="Times New Roman"/>
                                <w:sz w:val="24"/>
                                <w:szCs w:val="24"/>
                                <w:lang w:val="kk-KZ"/>
                              </w:rPr>
                              <w:t>)</w:t>
                            </w:r>
                            <w:r w:rsidRPr="00235ADC">
                              <w:rPr>
                                <w:rFonts w:ascii="Times New Roman" w:hAnsi="Times New Roman"/>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6D114" id="Text Box 118" o:spid="_x0000_s1177" type="#_x0000_t202" style="position:absolute;left:0;text-align:left;margin-left:183.45pt;margin-top:2.1pt;width:3in;height:37.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" strokecolor="#8064a2" strokeweight="2.5pt">
                <v:shadow color="#868686"/>
                <v:textbox>
                  <w:txbxContent>
                    <w:p w:rsidR="009F58C8" w:rsidRPr="00710B91" w:rsidRDefault="009F58C8" w:rsidP="005A771C">
                      <w:pPr>
                        <w:spacing w:after="0" w:line="240" w:lineRule="auto"/>
                        <w:jc w:val="center"/>
                        <w:rPr>
                          <w:rFonts w:ascii="Times New Roman" w:hAnsi="Times New Roman"/>
                          <w:b/>
                          <w:sz w:val="20"/>
                          <w:szCs w:val="20"/>
                          <w:lang w:val="kk-KZ"/>
                        </w:rPr>
                      </w:pPr>
                      <w:r>
                        <w:rPr>
                          <w:rFonts w:ascii="Times New Roman" w:hAnsi="Times New Roman"/>
                          <w:b/>
                          <w:sz w:val="24"/>
                          <w:szCs w:val="24"/>
                        </w:rPr>
                        <w:t>7</w:t>
                      </w:r>
                      <w:r w:rsidRPr="00235ADC">
                        <w:rPr>
                          <w:rFonts w:ascii="Times New Roman" w:hAnsi="Times New Roman"/>
                          <w:b/>
                          <w:sz w:val="24"/>
                          <w:szCs w:val="24"/>
                        </w:rPr>
                        <w:t xml:space="preserve"> </w:t>
                      </w:r>
                      <w:r w:rsidRPr="00710B91">
                        <w:rPr>
                          <w:rFonts w:ascii="Times New Roman" w:hAnsi="Times New Roman"/>
                          <w:b/>
                          <w:sz w:val="24"/>
                          <w:szCs w:val="24"/>
                          <w:lang w:val="kk-KZ"/>
                        </w:rPr>
                        <w:t>Ұнтақтау</w:t>
                      </w:r>
                      <w:r w:rsidRPr="00710B91">
                        <w:rPr>
                          <w:rFonts w:ascii="Times New Roman" w:hAnsi="Times New Roman"/>
                          <w:b/>
                          <w:sz w:val="24"/>
                          <w:szCs w:val="24"/>
                        </w:rPr>
                        <w:t xml:space="preserve"> </w:t>
                      </w:r>
                    </w:p>
                    <w:p w:rsidR="009F58C8" w:rsidRPr="00235ADC" w:rsidRDefault="009F58C8" w:rsidP="005A771C">
                      <w:pPr>
                        <w:spacing w:after="0" w:line="240" w:lineRule="auto"/>
                        <w:jc w:val="center"/>
                        <w:rPr>
                          <w:rFonts w:ascii="Times New Roman" w:hAnsi="Times New Roman"/>
                          <w:sz w:val="24"/>
                          <w:szCs w:val="24"/>
                        </w:rPr>
                      </w:pPr>
                      <w:r>
                        <w:rPr>
                          <w:rFonts w:ascii="Times New Roman" w:hAnsi="Times New Roman"/>
                          <w:sz w:val="24"/>
                          <w:szCs w:val="24"/>
                          <w:lang w:val="kk-KZ"/>
                        </w:rPr>
                        <w:t xml:space="preserve">(Елек </w:t>
                      </w:r>
                      <w:r w:rsidRPr="00235ADC">
                        <w:rPr>
                          <w:rFonts w:ascii="Times New Roman" w:hAnsi="Times New Roman"/>
                          <w:sz w:val="24"/>
                          <w:szCs w:val="24"/>
                          <w:lang w:val="kk-KZ"/>
                        </w:rPr>
                        <w:t xml:space="preserve">№1,2, </w:t>
                      </w:r>
                      <w:r>
                        <w:rPr>
                          <w:rFonts w:ascii="Times New Roman" w:hAnsi="Times New Roman"/>
                          <w:sz w:val="24"/>
                          <w:szCs w:val="24"/>
                          <w:lang w:val="kk-KZ"/>
                        </w:rPr>
                        <w:t xml:space="preserve">аз емес </w:t>
                      </w:r>
                      <w:r w:rsidRPr="00235ADC">
                        <w:rPr>
                          <w:rFonts w:ascii="Times New Roman" w:hAnsi="Times New Roman"/>
                          <w:sz w:val="24"/>
                          <w:szCs w:val="24"/>
                          <w:lang w:val="kk-KZ"/>
                        </w:rPr>
                        <w:t>80%</w:t>
                      </w:r>
                      <w:r>
                        <w:rPr>
                          <w:rFonts w:ascii="Times New Roman" w:hAnsi="Times New Roman"/>
                          <w:sz w:val="24"/>
                          <w:szCs w:val="24"/>
                          <w:lang w:val="kk-KZ"/>
                        </w:rPr>
                        <w:t>)</w:t>
                      </w:r>
                      <w:r w:rsidRPr="00235ADC">
                        <w:rPr>
                          <w:rFonts w:ascii="Times New Roman" w:hAnsi="Times New Roman"/>
                          <w:sz w:val="24"/>
                          <w:szCs w:val="24"/>
                          <w:lang w:val="kk-KZ"/>
                        </w:rPr>
                        <w:t xml:space="preserve"> </w:t>
                      </w:r>
                    </w:p>
                  </w:txbxContent>
                </v:textbox>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0560" behindDoc="0" locked="0" layoutInCell="1" allowOverlap="1" wp14:anchorId="74C97467" wp14:editId="6F837C9D">
                <wp:simplePos x="0" y="0"/>
                <wp:positionH relativeFrom="column">
                  <wp:posOffset>5111115</wp:posOffset>
                </wp:positionH>
                <wp:positionV relativeFrom="paragraph">
                  <wp:posOffset>146050</wp:posOffset>
                </wp:positionV>
                <wp:extent cx="581025" cy="9525"/>
                <wp:effectExtent l="38100" t="76200" r="0" b="85725"/>
                <wp:wrapNone/>
                <wp:docPr id="110" name="Прямая со стрелкой 110"/>
                <wp:cNvGraphicFramePr/>
                <a:graphic xmlns:a="http://schemas.openxmlformats.org/drawingml/2006/main">
                  <a:graphicData uri="http://schemas.microsoft.com/office/word/2010/wordprocessingShape">
                    <wps:wsp>
                      <wps:cNvCnPr/>
                      <wps:spPr>
                        <a:xfrm flipH="1" flipV="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A980B" id="Прямая со стрелкой 110" o:spid="_x0000_s1026" type="#_x0000_t32" style="position:absolute;margin-left:402.45pt;margin-top:11.5pt;width:45.75pt;height:.75pt;flip:x 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" strokecolor="#4579b8 [3044]">
                <v:stroke endarrow="block"/>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43392" behindDoc="0" locked="0" layoutInCell="1" allowOverlap="1" wp14:anchorId="22509424" wp14:editId="084FDB5C">
                <wp:simplePos x="0" y="0"/>
                <wp:positionH relativeFrom="column">
                  <wp:posOffset>-108990</wp:posOffset>
                </wp:positionH>
                <wp:positionV relativeFrom="paragraph">
                  <wp:posOffset>127621</wp:posOffset>
                </wp:positionV>
                <wp:extent cx="2743200" cy="523875"/>
                <wp:effectExtent l="19050" t="19050" r="19050" b="28575"/>
                <wp:wrapNone/>
                <wp:docPr id="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3875"/>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Pr="00235ADC" w:rsidRDefault="009F58C8" w:rsidP="005A771C">
                            <w:pPr>
                              <w:spacing w:after="0" w:line="240" w:lineRule="auto"/>
                              <w:jc w:val="center"/>
                              <w:rPr>
                                <w:rFonts w:ascii="Times New Roman" w:hAnsi="Times New Roman"/>
                                <w:sz w:val="24"/>
                                <w:szCs w:val="24"/>
                              </w:rPr>
                            </w:pPr>
                            <w:r>
                              <w:rPr>
                                <w:rFonts w:ascii="Times New Roman" w:hAnsi="Times New Roman"/>
                                <w:b/>
                                <w:sz w:val="24"/>
                                <w:szCs w:val="24"/>
                              </w:rPr>
                              <w:t>8</w:t>
                            </w:r>
                            <w:r w:rsidRPr="00235ADC">
                              <w:rPr>
                                <w:rFonts w:ascii="Times New Roman" w:hAnsi="Times New Roman"/>
                                <w:b/>
                                <w:sz w:val="24"/>
                                <w:szCs w:val="24"/>
                              </w:rPr>
                              <w:t xml:space="preserve"> </w:t>
                            </w:r>
                            <w:r w:rsidRPr="00710B91">
                              <w:rPr>
                                <w:rFonts w:ascii="Times New Roman" w:hAnsi="Times New Roman"/>
                                <w:b/>
                                <w:sz w:val="24"/>
                                <w:szCs w:val="24"/>
                                <w:lang w:val="kk-KZ"/>
                              </w:rPr>
                              <w:t>Барлық ингредиенттерді араластыру</w:t>
                            </w:r>
                            <w:r>
                              <w:rPr>
                                <w:rFonts w:ascii="Times New Roman" w:hAnsi="Times New Roman"/>
                                <w:b/>
                                <w:sz w:val="24"/>
                                <w:szCs w:val="24"/>
                                <w:lang w:val="kk-KZ"/>
                              </w:rPr>
                              <w:t xml:space="preserve"> </w:t>
                            </w:r>
                            <w:r>
                              <w:rPr>
                                <w:rFonts w:ascii="Times New Roman" w:hAnsi="Times New Roman"/>
                                <w:sz w:val="24"/>
                                <w:szCs w:val="24"/>
                                <w:lang w:val="kk-KZ"/>
                              </w:rPr>
                              <w:t>(</w:t>
                            </w:r>
                            <w:r w:rsidRPr="00235ADC">
                              <w:rPr>
                                <w:rFonts w:ascii="Times New Roman" w:hAnsi="Times New Roman"/>
                                <w:sz w:val="24"/>
                                <w:szCs w:val="24"/>
                                <w:lang w:val="kk-KZ"/>
                              </w:rPr>
                              <w:t>3-4 мин</w:t>
                            </w:r>
                            <w:r>
                              <w:rPr>
                                <w:rFonts w:ascii="Times New Roman" w:hAnsi="Times New Roman"/>
                                <w:sz w:val="24"/>
                                <w:szCs w:val="24"/>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9424" id="Text Box 119" o:spid="_x0000_s1178" type="#_x0000_t202" style="position:absolute;left:0;text-align:left;margin-left:-8.6pt;margin-top:10.05pt;width:3in;height:4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" strokecolor="#8064a2" strokeweight="2.5pt">
                <v:shadow color="#868686"/>
                <v:textbox>
                  <w:txbxContent>
                    <w:p w:rsidR="009F58C8" w:rsidRPr="00235ADC" w:rsidRDefault="009F58C8" w:rsidP="005A771C">
                      <w:pPr>
                        <w:spacing w:after="0" w:line="240" w:lineRule="auto"/>
                        <w:jc w:val="center"/>
                        <w:rPr>
                          <w:rFonts w:ascii="Times New Roman" w:hAnsi="Times New Roman"/>
                          <w:sz w:val="24"/>
                          <w:szCs w:val="24"/>
                        </w:rPr>
                      </w:pPr>
                      <w:r>
                        <w:rPr>
                          <w:rFonts w:ascii="Times New Roman" w:hAnsi="Times New Roman"/>
                          <w:b/>
                          <w:sz w:val="24"/>
                          <w:szCs w:val="24"/>
                        </w:rPr>
                        <w:t>8</w:t>
                      </w:r>
                      <w:r w:rsidRPr="00235ADC">
                        <w:rPr>
                          <w:rFonts w:ascii="Times New Roman" w:hAnsi="Times New Roman"/>
                          <w:b/>
                          <w:sz w:val="24"/>
                          <w:szCs w:val="24"/>
                        </w:rPr>
                        <w:t xml:space="preserve"> </w:t>
                      </w:r>
                      <w:r w:rsidRPr="00710B91">
                        <w:rPr>
                          <w:rFonts w:ascii="Times New Roman" w:hAnsi="Times New Roman"/>
                          <w:b/>
                          <w:sz w:val="24"/>
                          <w:szCs w:val="24"/>
                          <w:lang w:val="kk-KZ"/>
                        </w:rPr>
                        <w:t>Барлық ингредиенттерді араластыру</w:t>
                      </w:r>
                      <w:r>
                        <w:rPr>
                          <w:rFonts w:ascii="Times New Roman" w:hAnsi="Times New Roman"/>
                          <w:b/>
                          <w:sz w:val="24"/>
                          <w:szCs w:val="24"/>
                          <w:lang w:val="kk-KZ"/>
                        </w:rPr>
                        <w:t xml:space="preserve"> </w:t>
                      </w:r>
                      <w:r>
                        <w:rPr>
                          <w:rFonts w:ascii="Times New Roman" w:hAnsi="Times New Roman"/>
                          <w:sz w:val="24"/>
                          <w:szCs w:val="24"/>
                          <w:lang w:val="kk-KZ"/>
                        </w:rPr>
                        <w:t>(</w:t>
                      </w:r>
                      <w:r w:rsidRPr="00235ADC">
                        <w:rPr>
                          <w:rFonts w:ascii="Times New Roman" w:hAnsi="Times New Roman"/>
                          <w:sz w:val="24"/>
                          <w:szCs w:val="24"/>
                          <w:lang w:val="kk-KZ"/>
                        </w:rPr>
                        <w:t>3-4 мин</w:t>
                      </w:r>
                      <w:r>
                        <w:rPr>
                          <w:rFonts w:ascii="Times New Roman" w:hAnsi="Times New Roman"/>
                          <w:sz w:val="24"/>
                          <w:szCs w:val="24"/>
                          <w:lang w:val="kk-KZ"/>
                        </w:rPr>
                        <w:t>)</w:t>
                      </w:r>
                    </w:p>
                  </w:txbxContent>
                </v:textbox>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8752" behindDoc="0" locked="0" layoutInCell="1" allowOverlap="1" wp14:anchorId="7A9F0753" wp14:editId="41E8F01E">
                <wp:simplePos x="0" y="0"/>
                <wp:positionH relativeFrom="column">
                  <wp:posOffset>2684469</wp:posOffset>
                </wp:positionH>
                <wp:positionV relativeFrom="paragraph">
                  <wp:posOffset>73106</wp:posOffset>
                </wp:positionV>
                <wp:extent cx="1597579" cy="321013"/>
                <wp:effectExtent l="0" t="0" r="60325" b="79375"/>
                <wp:wrapNone/>
                <wp:docPr id="118" name="Прямая со стрелкой 118"/>
                <wp:cNvGraphicFramePr/>
                <a:graphic xmlns:a="http://schemas.openxmlformats.org/drawingml/2006/main">
                  <a:graphicData uri="http://schemas.microsoft.com/office/word/2010/wordprocessingShape">
                    <wps:wsp>
                      <wps:cNvCnPr/>
                      <wps:spPr>
                        <a:xfrm>
                          <a:off x="0" y="0"/>
                          <a:ext cx="1597579" cy="3210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8523D" id="Прямая со стрелкой 118" o:spid="_x0000_s1026" type="#_x0000_t32" style="position:absolute;margin-left:211.4pt;margin-top:5.75pt;width:125.8pt;height:2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" strokecolor="#4579b8 [3044]">
                <v:stroke endarrow="block"/>
              </v:shape>
            </w:pict>
          </mc:Fallback>
        </mc:AlternateContent>
      </w:r>
    </w:p>
    <w:p w:rsidR="005A771C" w:rsidRPr="006B30A1" w:rsidRDefault="002204FF"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74112" behindDoc="0" locked="0" layoutInCell="1" allowOverlap="1" wp14:anchorId="3EB27AB6" wp14:editId="601A6704">
                <wp:simplePos x="0" y="0"/>
                <wp:positionH relativeFrom="column">
                  <wp:posOffset>5267325</wp:posOffset>
                </wp:positionH>
                <wp:positionV relativeFrom="paragraph">
                  <wp:posOffset>184785</wp:posOffset>
                </wp:positionV>
                <wp:extent cx="822960" cy="354330"/>
                <wp:effectExtent l="0" t="0" r="15240" b="26670"/>
                <wp:wrapNone/>
                <wp:docPr id="175" name="Овал 175"/>
                <wp:cNvGraphicFramePr/>
                <a:graphic xmlns:a="http://schemas.openxmlformats.org/drawingml/2006/main">
                  <a:graphicData uri="http://schemas.microsoft.com/office/word/2010/wordprocessingShape">
                    <wps:wsp>
                      <wps:cNvSpPr/>
                      <wps:spPr>
                        <a:xfrm>
                          <a:off x="0" y="0"/>
                          <a:ext cx="822960" cy="3543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58C8" w:rsidRPr="002204FF" w:rsidRDefault="009F58C8" w:rsidP="002204FF">
                            <w:pPr>
                              <w:jc w:val="center"/>
                              <w:rPr>
                                <w:rFonts w:ascii="Times New Roman" w:hAnsi="Times New Roman"/>
                                <w:b/>
                                <w:sz w:val="20"/>
                                <w:szCs w:val="20"/>
                                <w:lang w:val="kk-KZ"/>
                              </w:rPr>
                            </w:pPr>
                            <w:r w:rsidRPr="002204FF">
                              <w:rPr>
                                <w:rFonts w:ascii="Times New Roman" w:hAnsi="Times New Roman"/>
                                <w:b/>
                                <w:sz w:val="20"/>
                                <w:szCs w:val="20"/>
                                <w:lang w:val="kk-KZ"/>
                              </w:rPr>
                              <w:t xml:space="preserve">СБН </w:t>
                            </w:r>
                            <w:r>
                              <w:rPr>
                                <w:rFonts w:ascii="Times New Roman" w:hAnsi="Times New Roman"/>
                                <w:b/>
                                <w:sz w:val="20"/>
                                <w:szCs w:val="20"/>
                                <w:lang w:val="kk-K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27AB6" id="Овал 175" o:spid="_x0000_s1179" style="position:absolute;left:0;text-align:left;margin-left:414.75pt;margin-top:14.55pt;width:64.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" fillcolor="#4f81bd [3204]" strokecolor="#243f60 [1604]" strokeweight="2pt">
                <v:textbox>
                  <w:txbxContent>
                    <w:p w:rsidR="009F58C8" w:rsidRPr="002204FF" w:rsidRDefault="009F58C8" w:rsidP="002204FF">
                      <w:pPr>
                        <w:jc w:val="center"/>
                        <w:rPr>
                          <w:rFonts w:ascii="Times New Roman" w:hAnsi="Times New Roman"/>
                          <w:b/>
                          <w:sz w:val="20"/>
                          <w:szCs w:val="20"/>
                          <w:lang w:val="kk-KZ"/>
                        </w:rPr>
                      </w:pPr>
                      <w:r w:rsidRPr="002204FF">
                        <w:rPr>
                          <w:rFonts w:ascii="Times New Roman" w:hAnsi="Times New Roman"/>
                          <w:b/>
                          <w:sz w:val="20"/>
                          <w:szCs w:val="20"/>
                          <w:lang w:val="kk-KZ"/>
                        </w:rPr>
                        <w:t xml:space="preserve">СБН </w:t>
                      </w:r>
                      <w:r>
                        <w:rPr>
                          <w:rFonts w:ascii="Times New Roman" w:hAnsi="Times New Roman"/>
                          <w:b/>
                          <w:sz w:val="20"/>
                          <w:szCs w:val="20"/>
                          <w:lang w:val="kk-KZ"/>
                        </w:rPr>
                        <w:t>3</w:t>
                      </w:r>
                    </w:p>
                  </w:txbxContent>
                </v:textbox>
              </v:oval>
            </w:pict>
          </mc:Fallback>
        </mc:AlternateContent>
      </w:r>
      <w:r w:rsidRPr="006B30A1">
        <w:rPr>
          <w:rFonts w:ascii="Times New Roman" w:hAnsi="Times New Roman"/>
          <w:noProof/>
          <w:sz w:val="28"/>
          <w:szCs w:val="28"/>
        </w:rPr>
        <mc:AlternateContent>
          <mc:Choice Requires="wps">
            <w:drawing>
              <wp:anchor distT="0" distB="0" distL="114300" distR="114300" simplePos="0" relativeHeight="251646464" behindDoc="0" locked="0" layoutInCell="1" allowOverlap="1" wp14:anchorId="13A9A7DB" wp14:editId="6E993FD7">
                <wp:simplePos x="0" y="0"/>
                <wp:positionH relativeFrom="column">
                  <wp:posOffset>2809875</wp:posOffset>
                </wp:positionH>
                <wp:positionV relativeFrom="paragraph">
                  <wp:posOffset>187961</wp:posOffset>
                </wp:positionV>
                <wp:extent cx="2743200" cy="344170"/>
                <wp:effectExtent l="19050" t="19050" r="19050" b="17780"/>
                <wp:wrapNone/>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417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Pr="00AA08E2" w:rsidRDefault="009F58C8" w:rsidP="005A771C">
                            <w:pPr>
                              <w:spacing w:after="0" w:line="240" w:lineRule="auto"/>
                              <w:jc w:val="center"/>
                              <w:rPr>
                                <w:rFonts w:ascii="Times New Roman" w:hAnsi="Times New Roman"/>
                                <w:b/>
                                <w:sz w:val="24"/>
                                <w:szCs w:val="24"/>
                              </w:rPr>
                            </w:pPr>
                            <w:r>
                              <w:rPr>
                                <w:rFonts w:ascii="Times New Roman" w:hAnsi="Times New Roman"/>
                                <w:b/>
                                <w:sz w:val="24"/>
                                <w:szCs w:val="24"/>
                              </w:rPr>
                              <w:t>9</w:t>
                            </w:r>
                            <w:r w:rsidRPr="00235ADC">
                              <w:rPr>
                                <w:rFonts w:ascii="Times New Roman" w:hAnsi="Times New Roman"/>
                                <w:b/>
                                <w:sz w:val="24"/>
                                <w:szCs w:val="24"/>
                              </w:rPr>
                              <w:t xml:space="preserve"> </w:t>
                            </w:r>
                            <w:r w:rsidRPr="00710B91">
                              <w:rPr>
                                <w:rFonts w:ascii="Times New Roman" w:hAnsi="Times New Roman"/>
                                <w:b/>
                                <w:sz w:val="24"/>
                                <w:szCs w:val="24"/>
                                <w:lang w:val="kk-KZ"/>
                              </w:rPr>
                              <w:t>Қаптау</w:t>
                            </w:r>
                            <w:r>
                              <w:rPr>
                                <w:rFonts w:ascii="Times New Roman" w:hAnsi="Times New Roman"/>
                                <w:b/>
                                <w:sz w:val="24"/>
                                <w:szCs w:val="24"/>
                                <w:lang w:val="kk-KZ"/>
                              </w:rPr>
                              <w:t xml:space="preserve"> </w:t>
                            </w:r>
                            <w:r w:rsidRPr="00AA08E2">
                              <w:rPr>
                                <w:rFonts w:ascii="Times New Roman" w:hAnsi="Times New Roman"/>
                                <w:sz w:val="24"/>
                                <w:szCs w:val="24"/>
                              </w:rPr>
                              <w:t>(</w:t>
                            </w:r>
                            <w:r w:rsidRPr="00AA08E2">
                              <w:rPr>
                                <w:rFonts w:ascii="Times New Roman" w:hAnsi="Times New Roman"/>
                                <w:sz w:val="24"/>
                                <w:szCs w:val="24"/>
                                <w:lang w:val="en-US"/>
                              </w:rPr>
                              <w:t>50</w:t>
                            </w:r>
                            <w:r>
                              <w:rPr>
                                <w:rFonts w:ascii="Times New Roman" w:hAnsi="Times New Roman"/>
                                <w:sz w:val="24"/>
                                <w:szCs w:val="24"/>
                                <w:lang w:val="kk-KZ"/>
                              </w:rPr>
                              <w:t xml:space="preserve"> гр</w:t>
                            </w:r>
                            <w:r w:rsidRPr="00AA08E2">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9A7DB" id="Text Box 125" o:spid="_x0000_s1180" type="#_x0000_t202" style="position:absolute;left:0;text-align:left;margin-left:221.25pt;margin-top:14.8pt;width:3in;height:27.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" strokecolor="#8064a2" strokeweight="2.5pt">
                <v:shadow color="#868686"/>
                <v:textbox>
                  <w:txbxContent>
                    <w:p w:rsidR="009F58C8" w:rsidRPr="00AA08E2" w:rsidRDefault="009F58C8" w:rsidP="005A771C">
                      <w:pPr>
                        <w:spacing w:after="0" w:line="240" w:lineRule="auto"/>
                        <w:jc w:val="center"/>
                        <w:rPr>
                          <w:rFonts w:ascii="Times New Roman" w:hAnsi="Times New Roman"/>
                          <w:b/>
                          <w:sz w:val="24"/>
                          <w:szCs w:val="24"/>
                        </w:rPr>
                      </w:pPr>
                      <w:r>
                        <w:rPr>
                          <w:rFonts w:ascii="Times New Roman" w:hAnsi="Times New Roman"/>
                          <w:b/>
                          <w:sz w:val="24"/>
                          <w:szCs w:val="24"/>
                        </w:rPr>
                        <w:t>9</w:t>
                      </w:r>
                      <w:r w:rsidRPr="00235ADC">
                        <w:rPr>
                          <w:rFonts w:ascii="Times New Roman" w:hAnsi="Times New Roman"/>
                          <w:b/>
                          <w:sz w:val="24"/>
                          <w:szCs w:val="24"/>
                        </w:rPr>
                        <w:t xml:space="preserve"> </w:t>
                      </w:r>
                      <w:r w:rsidRPr="00710B91">
                        <w:rPr>
                          <w:rFonts w:ascii="Times New Roman" w:hAnsi="Times New Roman"/>
                          <w:b/>
                          <w:sz w:val="24"/>
                          <w:szCs w:val="24"/>
                          <w:lang w:val="kk-KZ"/>
                        </w:rPr>
                        <w:t>Қаптау</w:t>
                      </w:r>
                      <w:r>
                        <w:rPr>
                          <w:rFonts w:ascii="Times New Roman" w:hAnsi="Times New Roman"/>
                          <w:b/>
                          <w:sz w:val="24"/>
                          <w:szCs w:val="24"/>
                          <w:lang w:val="kk-KZ"/>
                        </w:rPr>
                        <w:t xml:space="preserve"> </w:t>
                      </w:r>
                      <w:r w:rsidRPr="00AA08E2">
                        <w:rPr>
                          <w:rFonts w:ascii="Times New Roman" w:hAnsi="Times New Roman"/>
                          <w:sz w:val="24"/>
                          <w:szCs w:val="24"/>
                        </w:rPr>
                        <w:t>(</w:t>
                      </w:r>
                      <w:r w:rsidRPr="00AA08E2">
                        <w:rPr>
                          <w:rFonts w:ascii="Times New Roman" w:hAnsi="Times New Roman"/>
                          <w:sz w:val="24"/>
                          <w:szCs w:val="24"/>
                          <w:lang w:val="en-US"/>
                        </w:rPr>
                        <w:t>50</w:t>
                      </w:r>
                      <w:r>
                        <w:rPr>
                          <w:rFonts w:ascii="Times New Roman" w:hAnsi="Times New Roman"/>
                          <w:sz w:val="24"/>
                          <w:szCs w:val="24"/>
                          <w:lang w:val="kk-KZ"/>
                        </w:rPr>
                        <w:t xml:space="preserve"> гр</w:t>
                      </w:r>
                      <w:r w:rsidRPr="00AA08E2">
                        <w:rPr>
                          <w:rFonts w:ascii="Times New Roman" w:hAnsi="Times New Roman"/>
                          <w:sz w:val="24"/>
                          <w:szCs w:val="24"/>
                        </w:rPr>
                        <w:t>)</w:t>
                      </w:r>
                    </w:p>
                  </w:txbxContent>
                </v:textbox>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59776" behindDoc="0" locked="0" layoutInCell="1" allowOverlap="1" wp14:anchorId="20507735" wp14:editId="49F9EA98">
                <wp:simplePos x="0" y="0"/>
                <wp:positionH relativeFrom="column">
                  <wp:posOffset>1242384</wp:posOffset>
                </wp:positionH>
                <wp:positionV relativeFrom="paragraph">
                  <wp:posOffset>158953</wp:posOffset>
                </wp:positionV>
                <wp:extent cx="1533525" cy="228600"/>
                <wp:effectExtent l="38100" t="0" r="28575" b="76200"/>
                <wp:wrapNone/>
                <wp:docPr id="119" name="Прямая со стрелкой 119"/>
                <wp:cNvGraphicFramePr/>
                <a:graphic xmlns:a="http://schemas.openxmlformats.org/drawingml/2006/main">
                  <a:graphicData uri="http://schemas.microsoft.com/office/word/2010/wordprocessingShape">
                    <wps:wsp>
                      <wps:cNvCnPr/>
                      <wps:spPr>
                        <a:xfrm flipH="1">
                          <a:off x="0" y="0"/>
                          <a:ext cx="1533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A7A7F" id="Прямая со стрелкой 119" o:spid="_x0000_s1026" type="#_x0000_t32" style="position:absolute;margin-left:97.85pt;margin-top:12.5pt;width:120.75pt;height:18pt;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" strokecolor="#4579b8 [3044]">
                <v:stroke endarrow="block"/>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47488" behindDoc="0" locked="0" layoutInCell="1" allowOverlap="1" wp14:anchorId="08331FA8" wp14:editId="2C522FF2">
                <wp:simplePos x="0" y="0"/>
                <wp:positionH relativeFrom="column">
                  <wp:posOffset>-79577</wp:posOffset>
                </wp:positionH>
                <wp:positionV relativeFrom="paragraph">
                  <wp:posOffset>201958</wp:posOffset>
                </wp:positionV>
                <wp:extent cx="2724150" cy="390525"/>
                <wp:effectExtent l="19050" t="19050" r="19050" b="28575"/>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90525"/>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8C8" w:rsidRDefault="009F58C8" w:rsidP="005A771C">
                            <w:pPr>
                              <w:spacing w:after="0" w:line="240" w:lineRule="auto"/>
                              <w:jc w:val="center"/>
                              <w:rPr>
                                <w:rFonts w:ascii="Times New Roman" w:hAnsi="Times New Roman"/>
                                <w:b/>
                                <w:sz w:val="20"/>
                                <w:szCs w:val="20"/>
                                <w:lang w:val="kk-KZ"/>
                              </w:rPr>
                            </w:pPr>
                            <w:r>
                              <w:rPr>
                                <w:rFonts w:ascii="Times New Roman" w:hAnsi="Times New Roman"/>
                                <w:b/>
                                <w:sz w:val="24"/>
                                <w:szCs w:val="24"/>
                              </w:rPr>
                              <w:t>10</w:t>
                            </w:r>
                            <w:r w:rsidRPr="00710B91">
                              <w:rPr>
                                <w:rFonts w:ascii="Times New Roman" w:hAnsi="Times New Roman"/>
                                <w:b/>
                                <w:sz w:val="24"/>
                                <w:szCs w:val="24"/>
                              </w:rPr>
                              <w:t xml:space="preserve"> </w:t>
                            </w:r>
                            <w:r w:rsidRPr="00710B91">
                              <w:rPr>
                                <w:rFonts w:ascii="Times New Roman" w:hAnsi="Times New Roman"/>
                                <w:b/>
                                <w:sz w:val="24"/>
                                <w:szCs w:val="24"/>
                                <w:lang w:val="kk-KZ"/>
                              </w:rPr>
                              <w:t>Сақтау</w:t>
                            </w:r>
                            <w:r>
                              <w:rPr>
                                <w:rFonts w:ascii="Times New Roman" w:hAnsi="Times New Roman"/>
                                <w:b/>
                                <w:sz w:val="24"/>
                                <w:szCs w:val="24"/>
                                <w:lang w:val="kk-KZ"/>
                              </w:rPr>
                              <w:t xml:space="preserve"> </w:t>
                            </w:r>
                            <w:r w:rsidRPr="00AA08E2">
                              <w:rPr>
                                <w:rFonts w:ascii="Times New Roman" w:hAnsi="Times New Roman"/>
                                <w:sz w:val="24"/>
                                <w:szCs w:val="24"/>
                                <w:lang w:val="kk-KZ"/>
                              </w:rPr>
                              <w:t>(</w:t>
                            </w:r>
                            <w:r>
                              <w:rPr>
                                <w:rFonts w:ascii="Times New Roman" w:hAnsi="Times New Roman"/>
                                <w:sz w:val="24"/>
                                <w:szCs w:val="24"/>
                                <w:lang w:val="en-US"/>
                              </w:rPr>
                              <w:t>12</w:t>
                            </w:r>
                            <w:r>
                              <w:rPr>
                                <w:rFonts w:ascii="Times New Roman" w:hAnsi="Times New Roman"/>
                                <w:sz w:val="24"/>
                                <w:szCs w:val="24"/>
                                <w:lang w:val="kk-KZ"/>
                              </w:rPr>
                              <w:t xml:space="preserve"> ай</w:t>
                            </w:r>
                            <w:r w:rsidRPr="00AA08E2">
                              <w:rPr>
                                <w:rFonts w:ascii="Times New Roman" w:hAnsi="Times New Roman"/>
                                <w:sz w:val="24"/>
                                <w:szCs w:val="24"/>
                                <w:lang w:val="kk-KZ"/>
                              </w:rPr>
                              <w:t>)</w:t>
                            </w:r>
                          </w:p>
                          <w:p w:rsidR="009F58C8" w:rsidRPr="00235ADC" w:rsidRDefault="009F58C8" w:rsidP="005A771C">
                            <w:pPr>
                              <w:spacing w:after="0" w:line="240" w:lineRule="auto"/>
                              <w:jc w:val="cente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1FA8" id="Text Box 126" o:spid="_x0000_s1181" type="#_x0000_t202" style="position:absolute;left:0;text-align:left;margin-left:-6.25pt;margin-top:15.9pt;width:214.5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" strokecolor="#8064a2" strokeweight="2.5pt">
                <v:shadow color="#868686"/>
                <v:textbox>
                  <w:txbxContent>
                    <w:p w:rsidR="009F58C8" w:rsidRDefault="009F58C8" w:rsidP="005A771C">
                      <w:pPr>
                        <w:spacing w:after="0" w:line="240" w:lineRule="auto"/>
                        <w:jc w:val="center"/>
                        <w:rPr>
                          <w:rFonts w:ascii="Times New Roman" w:hAnsi="Times New Roman"/>
                          <w:b/>
                          <w:sz w:val="20"/>
                          <w:szCs w:val="20"/>
                          <w:lang w:val="kk-KZ"/>
                        </w:rPr>
                      </w:pPr>
                      <w:r>
                        <w:rPr>
                          <w:rFonts w:ascii="Times New Roman" w:hAnsi="Times New Roman"/>
                          <w:b/>
                          <w:sz w:val="24"/>
                          <w:szCs w:val="24"/>
                        </w:rPr>
                        <w:t>10</w:t>
                      </w:r>
                      <w:r w:rsidRPr="00710B91">
                        <w:rPr>
                          <w:rFonts w:ascii="Times New Roman" w:hAnsi="Times New Roman"/>
                          <w:b/>
                          <w:sz w:val="24"/>
                          <w:szCs w:val="24"/>
                        </w:rPr>
                        <w:t xml:space="preserve"> </w:t>
                      </w:r>
                      <w:r w:rsidRPr="00710B91">
                        <w:rPr>
                          <w:rFonts w:ascii="Times New Roman" w:hAnsi="Times New Roman"/>
                          <w:b/>
                          <w:sz w:val="24"/>
                          <w:szCs w:val="24"/>
                          <w:lang w:val="kk-KZ"/>
                        </w:rPr>
                        <w:t>Сақтау</w:t>
                      </w:r>
                      <w:r>
                        <w:rPr>
                          <w:rFonts w:ascii="Times New Roman" w:hAnsi="Times New Roman"/>
                          <w:b/>
                          <w:sz w:val="24"/>
                          <w:szCs w:val="24"/>
                          <w:lang w:val="kk-KZ"/>
                        </w:rPr>
                        <w:t xml:space="preserve"> </w:t>
                      </w:r>
                      <w:r w:rsidRPr="00AA08E2">
                        <w:rPr>
                          <w:rFonts w:ascii="Times New Roman" w:hAnsi="Times New Roman"/>
                          <w:sz w:val="24"/>
                          <w:szCs w:val="24"/>
                          <w:lang w:val="kk-KZ"/>
                        </w:rPr>
                        <w:t>(</w:t>
                      </w:r>
                      <w:r>
                        <w:rPr>
                          <w:rFonts w:ascii="Times New Roman" w:hAnsi="Times New Roman"/>
                          <w:sz w:val="24"/>
                          <w:szCs w:val="24"/>
                          <w:lang w:val="en-US"/>
                        </w:rPr>
                        <w:t>12</w:t>
                      </w:r>
                      <w:r>
                        <w:rPr>
                          <w:rFonts w:ascii="Times New Roman" w:hAnsi="Times New Roman"/>
                          <w:sz w:val="24"/>
                          <w:szCs w:val="24"/>
                          <w:lang w:val="kk-KZ"/>
                        </w:rPr>
                        <w:t xml:space="preserve"> ай</w:t>
                      </w:r>
                      <w:r w:rsidRPr="00AA08E2">
                        <w:rPr>
                          <w:rFonts w:ascii="Times New Roman" w:hAnsi="Times New Roman"/>
                          <w:sz w:val="24"/>
                          <w:szCs w:val="24"/>
                          <w:lang w:val="kk-KZ"/>
                        </w:rPr>
                        <w:t>)</w:t>
                      </w:r>
                    </w:p>
                    <w:p w:rsidR="009F58C8" w:rsidRPr="00235ADC" w:rsidRDefault="009F58C8" w:rsidP="005A771C">
                      <w:pPr>
                        <w:spacing w:after="0" w:line="240" w:lineRule="auto"/>
                        <w:jc w:val="center"/>
                        <w:rPr>
                          <w:rFonts w:ascii="Times New Roman" w:hAnsi="Times New Roman"/>
                          <w:b/>
                          <w:sz w:val="24"/>
                          <w:szCs w:val="24"/>
                        </w:rPr>
                      </w:pPr>
                    </w:p>
                  </w:txbxContent>
                </v:textbox>
              </v:shape>
            </w:pict>
          </mc:Fallback>
        </mc:AlternateContent>
      </w:r>
    </w:p>
    <w:p w:rsidR="005A771C" w:rsidRPr="006B30A1" w:rsidRDefault="005A771C" w:rsidP="00987FB4">
      <w:pPr>
        <w:spacing w:after="0" w:line="240" w:lineRule="auto"/>
        <w:jc w:val="both"/>
        <w:rPr>
          <w:rFonts w:ascii="Times New Roman" w:hAnsi="Times New Roman"/>
          <w:sz w:val="28"/>
          <w:szCs w:val="28"/>
          <w:lang w:val="kk-KZ"/>
        </w:rPr>
      </w:pPr>
    </w:p>
    <w:p w:rsidR="002C08BA" w:rsidRPr="006B30A1" w:rsidRDefault="002C08BA" w:rsidP="002C08BA">
      <w:pPr>
        <w:spacing w:after="0" w:line="240" w:lineRule="auto"/>
        <w:ind w:left="720"/>
        <w:rPr>
          <w:rFonts w:ascii="Times New Roman" w:hAnsi="Times New Roman"/>
          <w:b/>
          <w:sz w:val="28"/>
          <w:szCs w:val="28"/>
          <w:lang w:val="kk-KZ"/>
        </w:rPr>
      </w:pPr>
    </w:p>
    <w:p w:rsidR="00C55ED5" w:rsidRPr="006B30A1" w:rsidRDefault="00C55ED5" w:rsidP="002C08BA">
      <w:pPr>
        <w:spacing w:after="0" w:line="240" w:lineRule="auto"/>
        <w:ind w:left="720"/>
        <w:jc w:val="center"/>
        <w:rPr>
          <w:rFonts w:ascii="Times New Roman" w:hAnsi="Times New Roman"/>
          <w:sz w:val="28"/>
          <w:szCs w:val="28"/>
          <w:lang w:val="kk-KZ"/>
        </w:rPr>
      </w:pPr>
    </w:p>
    <w:p w:rsidR="002709A4" w:rsidRPr="006B30A1" w:rsidRDefault="00E96846" w:rsidP="002709A4">
      <w:pPr>
        <w:shd w:val="clear" w:color="auto" w:fill="FFFFFF"/>
        <w:spacing w:after="0" w:line="240" w:lineRule="auto"/>
        <w:ind w:right="17"/>
        <w:jc w:val="center"/>
        <w:rPr>
          <w:rStyle w:val="tlid-translation"/>
          <w:rFonts w:ascii="Times New Roman" w:hAnsi="Times New Roman"/>
          <w:sz w:val="28"/>
          <w:szCs w:val="28"/>
          <w:lang w:val="kk-KZ"/>
        </w:rPr>
      </w:pPr>
      <w:r w:rsidRPr="006B30A1">
        <w:rPr>
          <w:rFonts w:ascii="Times New Roman" w:hAnsi="Times New Roman"/>
          <w:sz w:val="28"/>
          <w:szCs w:val="28"/>
          <w:lang w:val="kk-KZ"/>
        </w:rPr>
        <w:t>С</w:t>
      </w:r>
      <w:r w:rsidR="00ED2AB5" w:rsidRPr="006B30A1">
        <w:rPr>
          <w:rFonts w:ascii="Times New Roman" w:hAnsi="Times New Roman"/>
          <w:sz w:val="28"/>
          <w:szCs w:val="28"/>
          <w:lang w:val="kk-KZ"/>
        </w:rPr>
        <w:t>ұлба</w:t>
      </w:r>
      <w:r w:rsidRPr="006B30A1">
        <w:rPr>
          <w:rFonts w:ascii="Times New Roman" w:hAnsi="Times New Roman"/>
          <w:sz w:val="28"/>
          <w:szCs w:val="28"/>
          <w:lang w:val="kk-KZ"/>
        </w:rPr>
        <w:t xml:space="preserve"> 2 -</w:t>
      </w:r>
      <w:r w:rsidR="005A771C" w:rsidRPr="006B30A1">
        <w:rPr>
          <w:rFonts w:ascii="Times New Roman" w:hAnsi="Times New Roman"/>
          <w:sz w:val="28"/>
          <w:szCs w:val="28"/>
          <w:lang w:val="kk-KZ"/>
        </w:rPr>
        <w:t xml:space="preserve"> </w:t>
      </w:r>
      <w:r w:rsidR="002709A4" w:rsidRPr="006B30A1">
        <w:rPr>
          <w:rStyle w:val="tlid-translation"/>
          <w:rFonts w:ascii="Times New Roman" w:hAnsi="Times New Roman"/>
          <w:sz w:val="28"/>
          <w:szCs w:val="28"/>
          <w:lang w:val="kk-KZ"/>
        </w:rPr>
        <w:t>«Богатырь» көп компонентті дәмдеуішін әзірлеу технологиясы</w:t>
      </w:r>
    </w:p>
    <w:p w:rsidR="002709A4" w:rsidRDefault="002709A4" w:rsidP="0046754A">
      <w:pPr>
        <w:shd w:val="clear" w:color="auto" w:fill="FFFFFF"/>
        <w:spacing w:after="0" w:line="240" w:lineRule="auto"/>
        <w:ind w:right="17" w:firstLine="709"/>
        <w:jc w:val="both"/>
        <w:rPr>
          <w:rStyle w:val="tlid-translation"/>
          <w:rFonts w:ascii="Times New Roman" w:hAnsi="Times New Roman"/>
          <w:sz w:val="28"/>
          <w:szCs w:val="28"/>
          <w:lang w:val="kk-KZ"/>
        </w:rPr>
      </w:pPr>
    </w:p>
    <w:p w:rsidR="0046754A" w:rsidRPr="006B30A1" w:rsidRDefault="003B2F42" w:rsidP="0046754A">
      <w:pPr>
        <w:shd w:val="clear" w:color="auto" w:fill="FFFFFF"/>
        <w:spacing w:after="0" w:line="240" w:lineRule="auto"/>
        <w:ind w:right="17"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«Богатырь»</w:t>
      </w:r>
      <w:r w:rsidR="005B1FCA" w:rsidRPr="006B30A1">
        <w:rPr>
          <w:rStyle w:val="tlid-translation"/>
          <w:rFonts w:ascii="Times New Roman" w:hAnsi="Times New Roman"/>
          <w:sz w:val="28"/>
          <w:szCs w:val="28"/>
          <w:lang w:val="kk-KZ"/>
        </w:rPr>
        <w:t xml:space="preserve"> көп компонентті</w:t>
      </w:r>
      <w:r w:rsidRPr="006B30A1">
        <w:rPr>
          <w:rStyle w:val="tlid-translation"/>
          <w:rFonts w:ascii="Times New Roman" w:hAnsi="Times New Roman"/>
          <w:sz w:val="28"/>
          <w:szCs w:val="28"/>
          <w:lang w:val="kk-KZ"/>
        </w:rPr>
        <w:t xml:space="preserve"> </w:t>
      </w:r>
      <w:r w:rsidR="0046754A" w:rsidRPr="006B30A1">
        <w:rPr>
          <w:rStyle w:val="tlid-translation"/>
          <w:rFonts w:ascii="Times New Roman" w:hAnsi="Times New Roman"/>
          <w:sz w:val="28"/>
          <w:szCs w:val="28"/>
          <w:lang w:val="kk-KZ"/>
        </w:rPr>
        <w:t>дәмдеуішін әзірлеу технологиясы</w:t>
      </w:r>
      <w:r w:rsidR="00C55ED5" w:rsidRPr="006B30A1">
        <w:rPr>
          <w:rStyle w:val="tlid-translation"/>
          <w:rFonts w:ascii="Times New Roman" w:hAnsi="Times New Roman"/>
          <w:sz w:val="28"/>
          <w:szCs w:val="28"/>
          <w:lang w:val="kk-KZ"/>
        </w:rPr>
        <w:t xml:space="preserve"> </w:t>
      </w:r>
    </w:p>
    <w:p w:rsidR="0046754A" w:rsidRPr="006B30A1" w:rsidRDefault="0046754A" w:rsidP="0046754A">
      <w:pPr>
        <w:shd w:val="clear" w:color="auto" w:fill="FFFFFF"/>
        <w:spacing w:after="0" w:line="240" w:lineRule="auto"/>
        <w:ind w:right="17"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Дәннің өскінін өсіру үшін ыдысқа </w:t>
      </w:r>
      <w:r w:rsidR="005B1FCA" w:rsidRPr="006B30A1">
        <w:rPr>
          <w:rStyle w:val="tlid-translation"/>
          <w:rFonts w:ascii="Times New Roman" w:hAnsi="Times New Roman"/>
          <w:sz w:val="28"/>
          <w:szCs w:val="28"/>
          <w:lang w:val="kk-KZ"/>
        </w:rPr>
        <w:t xml:space="preserve">жасыл </w:t>
      </w:r>
      <w:r w:rsidRPr="006B30A1">
        <w:rPr>
          <w:rStyle w:val="tlid-translation"/>
          <w:rFonts w:ascii="Times New Roman" w:hAnsi="Times New Roman"/>
          <w:sz w:val="28"/>
          <w:szCs w:val="28"/>
          <w:lang w:val="kk-KZ"/>
        </w:rPr>
        <w:t xml:space="preserve">қарақұмық дәндерін салып, ағынды сумен жуамыз да,  </w:t>
      </w:r>
      <w:r w:rsidR="00F05500" w:rsidRPr="006B30A1">
        <w:rPr>
          <w:rFonts w:ascii="Times New Roman" w:hAnsi="Times New Roman"/>
          <w:sz w:val="28"/>
          <w:szCs w:val="28"/>
          <w:lang w:val="kk-KZ"/>
        </w:rPr>
        <w:t>3</w:t>
      </w:r>
      <w:r w:rsidRPr="006B30A1">
        <w:rPr>
          <w:rFonts w:ascii="Times New Roman" w:hAnsi="Times New Roman"/>
          <w:sz w:val="28"/>
          <w:szCs w:val="28"/>
          <w:lang w:val="kk-KZ"/>
        </w:rPr>
        <w:t xml:space="preserve"> %-дық шайқурай қайнатпасына 10 минутқа </w:t>
      </w:r>
      <w:r w:rsidRPr="006B30A1">
        <w:rPr>
          <w:rStyle w:val="tlid-translation"/>
          <w:rFonts w:ascii="Times New Roman" w:hAnsi="Times New Roman"/>
          <w:sz w:val="28"/>
          <w:szCs w:val="28"/>
          <w:lang w:val="kk-KZ"/>
        </w:rPr>
        <w:t xml:space="preserve">салып қоямыз. Әрі қарай дәндерді мына пропорцияда таза  суға салып қоямыз: </w:t>
      </w:r>
      <w:r w:rsidR="005B1FCA" w:rsidRPr="006B30A1">
        <w:rPr>
          <w:rStyle w:val="tlid-translation"/>
          <w:rFonts w:ascii="Times New Roman" w:hAnsi="Times New Roman"/>
          <w:sz w:val="28"/>
          <w:szCs w:val="28"/>
          <w:lang w:val="kk-KZ"/>
        </w:rPr>
        <w:t xml:space="preserve">жасыл </w:t>
      </w:r>
      <w:r w:rsidRPr="006B30A1">
        <w:rPr>
          <w:rStyle w:val="tlid-translation"/>
          <w:rFonts w:ascii="Times New Roman" w:hAnsi="Times New Roman"/>
          <w:sz w:val="28"/>
          <w:szCs w:val="28"/>
          <w:lang w:val="kk-KZ"/>
        </w:rPr>
        <w:t xml:space="preserve">қарақұмықтың бір бөлігіне судың үш бөлігін құямыз. Дәндерді </w:t>
      </w:r>
      <w:r w:rsidR="00E95B49" w:rsidRPr="006B30A1">
        <w:rPr>
          <w:rStyle w:val="tlid-translation"/>
          <w:rFonts w:ascii="Times New Roman" w:hAnsi="Times New Roman"/>
          <w:sz w:val="28"/>
          <w:szCs w:val="28"/>
          <w:lang w:val="kk-KZ"/>
        </w:rPr>
        <w:t>18</w:t>
      </w:r>
      <w:r w:rsidR="005D1E7B">
        <w:rPr>
          <w:rStyle w:val="tlid-translation"/>
          <w:rFonts w:ascii="Times New Roman" w:hAnsi="Times New Roman"/>
          <w:sz w:val="28"/>
          <w:szCs w:val="28"/>
          <w:lang w:val="kk-KZ"/>
        </w:rPr>
        <w:t>°</w:t>
      </w:r>
      <w:r w:rsidRPr="006B30A1">
        <w:rPr>
          <w:rStyle w:val="tlid-translation"/>
          <w:rFonts w:ascii="Times New Roman" w:hAnsi="Times New Roman"/>
          <w:sz w:val="28"/>
          <w:szCs w:val="28"/>
          <w:lang w:val="kk-KZ"/>
        </w:rPr>
        <w:t xml:space="preserve">C температурада </w:t>
      </w:r>
      <w:r w:rsidR="00E95B49" w:rsidRPr="006B30A1">
        <w:rPr>
          <w:rStyle w:val="tlid-translation"/>
          <w:rFonts w:ascii="Times New Roman" w:hAnsi="Times New Roman"/>
          <w:sz w:val="28"/>
          <w:szCs w:val="28"/>
          <w:lang w:val="kk-KZ"/>
        </w:rPr>
        <w:t>6-8</w:t>
      </w:r>
      <w:r w:rsidRPr="006B30A1">
        <w:rPr>
          <w:rStyle w:val="tlid-translation"/>
          <w:rFonts w:ascii="Times New Roman" w:hAnsi="Times New Roman"/>
          <w:sz w:val="28"/>
          <w:szCs w:val="28"/>
          <w:lang w:val="kk-KZ"/>
        </w:rPr>
        <w:t xml:space="preserve"> сағаттан аспайтын уақыт бойы бөктіреміз. Бойына су сіңірген </w:t>
      </w:r>
      <w:r w:rsidR="005B1FCA" w:rsidRPr="006B30A1">
        <w:rPr>
          <w:rStyle w:val="tlid-translation"/>
          <w:rFonts w:ascii="Times New Roman" w:hAnsi="Times New Roman"/>
          <w:sz w:val="28"/>
          <w:szCs w:val="28"/>
          <w:lang w:val="kk-KZ"/>
        </w:rPr>
        <w:t xml:space="preserve">жасыл </w:t>
      </w:r>
      <w:r w:rsidRPr="006B30A1">
        <w:rPr>
          <w:rStyle w:val="tlid-translation"/>
          <w:rFonts w:ascii="Times New Roman" w:hAnsi="Times New Roman"/>
          <w:sz w:val="28"/>
          <w:szCs w:val="28"/>
          <w:lang w:val="kk-KZ"/>
        </w:rPr>
        <w:t>қарақұмықты</w:t>
      </w:r>
      <w:r w:rsidR="005D1E7B">
        <w:rPr>
          <w:rStyle w:val="tlid-translation"/>
          <w:rFonts w:ascii="Times New Roman" w:hAnsi="Times New Roman"/>
          <w:sz w:val="28"/>
          <w:szCs w:val="28"/>
          <w:lang w:val="kk-KZ"/>
        </w:rPr>
        <w:t>ң</w:t>
      </w:r>
      <w:r w:rsidRPr="006B30A1">
        <w:rPr>
          <w:rStyle w:val="tlid-translation"/>
          <w:rFonts w:ascii="Times New Roman" w:hAnsi="Times New Roman"/>
          <w:sz w:val="28"/>
          <w:szCs w:val="28"/>
          <w:lang w:val="kk-KZ"/>
        </w:rPr>
        <w:t xml:space="preserve"> өскіні</w:t>
      </w:r>
      <w:r w:rsidR="005D1E7B">
        <w:rPr>
          <w:rStyle w:val="tlid-translation"/>
          <w:rFonts w:ascii="Times New Roman" w:hAnsi="Times New Roman"/>
          <w:sz w:val="28"/>
          <w:szCs w:val="28"/>
          <w:lang w:val="kk-KZ"/>
        </w:rPr>
        <w:t>н</w:t>
      </w:r>
      <w:r w:rsidRPr="006B30A1">
        <w:rPr>
          <w:rStyle w:val="tlid-translation"/>
          <w:rFonts w:ascii="Times New Roman" w:hAnsi="Times New Roman"/>
          <w:sz w:val="28"/>
          <w:szCs w:val="28"/>
          <w:lang w:val="kk-KZ"/>
        </w:rPr>
        <w:t xml:space="preserve"> өсіру үшін ыдысқа жайып қоямыз, ауа</w:t>
      </w:r>
      <w:r w:rsidR="001D3B4E" w:rsidRPr="006B30A1">
        <w:rPr>
          <w:rStyle w:val="tlid-translation"/>
          <w:rFonts w:ascii="Times New Roman" w:hAnsi="Times New Roman"/>
          <w:sz w:val="28"/>
          <w:szCs w:val="28"/>
          <w:lang w:val="kk-KZ"/>
        </w:rPr>
        <w:t>ның салыстырмалы ылғалдылығы 75%, бөлме температурасы 21,5-22°C</w:t>
      </w:r>
      <w:r w:rsidRPr="006B30A1">
        <w:rPr>
          <w:rStyle w:val="tlid-translation"/>
          <w:rFonts w:ascii="Times New Roman" w:hAnsi="Times New Roman"/>
          <w:sz w:val="28"/>
          <w:szCs w:val="28"/>
          <w:lang w:val="kk-KZ"/>
        </w:rPr>
        <w:t xml:space="preserve">. Әр 12 сағат сайын </w:t>
      </w:r>
      <w:r w:rsidR="00F05500" w:rsidRPr="006B30A1">
        <w:rPr>
          <w:rFonts w:ascii="Times New Roman" w:hAnsi="Times New Roman"/>
          <w:sz w:val="28"/>
          <w:szCs w:val="28"/>
          <w:lang w:val="kk-KZ"/>
        </w:rPr>
        <w:t>3</w:t>
      </w:r>
      <w:r w:rsidRPr="006B30A1">
        <w:rPr>
          <w:rFonts w:ascii="Times New Roman" w:hAnsi="Times New Roman"/>
          <w:sz w:val="28"/>
          <w:szCs w:val="28"/>
          <w:lang w:val="kk-KZ"/>
        </w:rPr>
        <w:t xml:space="preserve"> %-дық шайқурай қайнатпасымен </w:t>
      </w:r>
      <w:r w:rsidRPr="006B30A1">
        <w:rPr>
          <w:rStyle w:val="tlid-translation"/>
          <w:rFonts w:ascii="Times New Roman" w:hAnsi="Times New Roman"/>
          <w:sz w:val="28"/>
          <w:szCs w:val="28"/>
          <w:lang w:val="kk-KZ"/>
        </w:rPr>
        <w:t xml:space="preserve">10 минутқа салып </w:t>
      </w:r>
      <w:r w:rsidR="003B2F42" w:rsidRPr="006B30A1">
        <w:rPr>
          <w:rStyle w:val="tlid-translation"/>
          <w:rFonts w:ascii="Times New Roman" w:hAnsi="Times New Roman"/>
          <w:sz w:val="28"/>
          <w:szCs w:val="28"/>
          <w:lang w:val="kk-KZ"/>
        </w:rPr>
        <w:t>өңдейміз</w:t>
      </w:r>
      <w:r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lastRenderedPageBreak/>
        <w:t xml:space="preserve">артынан сумен шайып отырамыз.  </w:t>
      </w:r>
      <w:r w:rsidR="005B1FCA" w:rsidRPr="006B30A1">
        <w:rPr>
          <w:rStyle w:val="tlid-translation"/>
          <w:rFonts w:ascii="Times New Roman" w:hAnsi="Times New Roman"/>
          <w:sz w:val="28"/>
          <w:szCs w:val="28"/>
          <w:lang w:val="kk-KZ"/>
        </w:rPr>
        <w:t>Жасыл қ</w:t>
      </w:r>
      <w:r w:rsidRPr="006B30A1">
        <w:rPr>
          <w:rStyle w:val="tlid-translation"/>
          <w:rFonts w:ascii="Times New Roman" w:hAnsi="Times New Roman"/>
          <w:sz w:val="28"/>
          <w:szCs w:val="28"/>
          <w:lang w:val="kk-KZ"/>
        </w:rPr>
        <w:t>арақұмық дәндерін 72 сағат өсіреміз. Өңделген дәндерді 40-45°C температурада шамамен 4</w:t>
      </w:r>
      <w:r w:rsidR="00E95B49" w:rsidRPr="006B30A1">
        <w:rPr>
          <w:rStyle w:val="tlid-translation"/>
          <w:rFonts w:ascii="Times New Roman" w:hAnsi="Times New Roman"/>
          <w:sz w:val="28"/>
          <w:szCs w:val="28"/>
          <w:lang w:val="kk-KZ"/>
        </w:rPr>
        <w:t>-5</w:t>
      </w:r>
      <w:r w:rsidRPr="006B30A1">
        <w:rPr>
          <w:rStyle w:val="tlid-translation"/>
          <w:rFonts w:ascii="Times New Roman" w:hAnsi="Times New Roman"/>
          <w:sz w:val="28"/>
          <w:szCs w:val="28"/>
          <w:lang w:val="kk-KZ"/>
        </w:rPr>
        <w:t xml:space="preserve"> сағат кептіреміз. Кептіргеннен кейін кептірілген дәндерді бөлме температурасында 10 минут салқындатылады. Кептірілген дәнді, кептірілген көкөністер мен дәмдеуіштерді үккіштен өткіземіз. Осыдан кейін, р</w:t>
      </w:r>
      <w:r w:rsidR="005B1FCA" w:rsidRPr="006B30A1">
        <w:rPr>
          <w:rStyle w:val="tlid-translation"/>
          <w:rFonts w:ascii="Times New Roman" w:hAnsi="Times New Roman"/>
          <w:sz w:val="28"/>
          <w:szCs w:val="28"/>
          <w:lang w:val="kk-KZ"/>
        </w:rPr>
        <w:t>ецепт бойынша, кептірілген өскіні өскен</w:t>
      </w:r>
      <w:r w:rsidRPr="006B30A1">
        <w:rPr>
          <w:rStyle w:val="tlid-translation"/>
          <w:rFonts w:ascii="Times New Roman" w:hAnsi="Times New Roman"/>
          <w:sz w:val="28"/>
          <w:szCs w:val="28"/>
          <w:lang w:val="kk-KZ"/>
        </w:rPr>
        <w:t xml:space="preserve"> дәндерді және барлық басқа ингредиенттерді араластырамыз. Ұнтақталған, шашыраңқы, біртекті </w:t>
      </w:r>
      <w:r w:rsidR="005B1FCA" w:rsidRPr="006B30A1">
        <w:rPr>
          <w:rStyle w:val="tlid-translation"/>
          <w:rFonts w:ascii="Times New Roman" w:hAnsi="Times New Roman"/>
          <w:sz w:val="28"/>
          <w:szCs w:val="28"/>
          <w:lang w:val="kk-KZ"/>
        </w:rPr>
        <w:t xml:space="preserve">бірінші тағамға арналған көп компонентті </w:t>
      </w:r>
      <w:r w:rsidRPr="006B30A1">
        <w:rPr>
          <w:rStyle w:val="tlid-translation"/>
          <w:rFonts w:ascii="Times New Roman" w:hAnsi="Times New Roman"/>
          <w:sz w:val="28"/>
          <w:szCs w:val="28"/>
          <w:lang w:val="kk-KZ"/>
        </w:rPr>
        <w:t xml:space="preserve">дәмдеуіш аламыз, салмағы </w:t>
      </w:r>
      <w:r w:rsidR="005D1E7B">
        <w:rPr>
          <w:rStyle w:val="tlid-translation"/>
          <w:rFonts w:ascii="Times New Roman" w:hAnsi="Times New Roman"/>
          <w:sz w:val="28"/>
          <w:szCs w:val="28"/>
          <w:lang w:val="kk-KZ"/>
        </w:rPr>
        <w:t>50</w:t>
      </w:r>
      <w:r w:rsidRPr="006B30A1">
        <w:rPr>
          <w:rStyle w:val="tlid-translation"/>
          <w:rFonts w:ascii="Times New Roman" w:hAnsi="Times New Roman"/>
          <w:sz w:val="28"/>
          <w:szCs w:val="28"/>
          <w:lang w:val="kk-KZ"/>
        </w:rPr>
        <w:t xml:space="preserve"> г дайын өнімді </w:t>
      </w:r>
      <w:r w:rsidR="005D1E7B" w:rsidRPr="006B30A1">
        <w:rPr>
          <w:rFonts w:ascii="Times New Roman" w:hAnsi="Times New Roman"/>
          <w:sz w:val="28"/>
          <w:szCs w:val="28"/>
          <w:lang w:val="kk-KZ"/>
        </w:rPr>
        <w:t>полиэтилентерефталат (ПЭТ) материалынан жасалған үш тігісті тығ</w:t>
      </w:r>
      <w:r w:rsidR="005D1E7B">
        <w:rPr>
          <w:rFonts w:ascii="Times New Roman" w:hAnsi="Times New Roman"/>
          <w:sz w:val="28"/>
          <w:szCs w:val="28"/>
          <w:lang w:val="kk-KZ"/>
        </w:rPr>
        <w:t>ыздауға арналған тегіс пакеттерге қаптаймыз</w:t>
      </w:r>
      <w:r w:rsidR="005B1FCA" w:rsidRPr="006B30A1">
        <w:rPr>
          <w:rStyle w:val="tlid-translation"/>
          <w:rFonts w:ascii="Times New Roman" w:hAnsi="Times New Roman"/>
          <w:sz w:val="28"/>
          <w:szCs w:val="28"/>
          <w:lang w:val="kk-KZ"/>
        </w:rPr>
        <w:t>. Көп компонентті д</w:t>
      </w:r>
      <w:r w:rsidRPr="006B30A1">
        <w:rPr>
          <w:rStyle w:val="tlid-translation"/>
          <w:rFonts w:ascii="Times New Roman" w:hAnsi="Times New Roman"/>
          <w:sz w:val="28"/>
          <w:szCs w:val="28"/>
          <w:lang w:val="kk-KZ"/>
        </w:rPr>
        <w:t>әмдеуішті әзірлеудің т</w:t>
      </w:r>
      <w:r w:rsidRPr="006B30A1">
        <w:rPr>
          <w:rFonts w:ascii="Times New Roman" w:hAnsi="Times New Roman"/>
          <w:sz w:val="28"/>
          <w:szCs w:val="28"/>
          <w:lang w:val="kk-KZ"/>
        </w:rPr>
        <w:t xml:space="preserve">ехнологиялық процестердің сұлбасы </w:t>
      </w:r>
      <w:r w:rsidR="00E96846" w:rsidRPr="006B30A1">
        <w:rPr>
          <w:rFonts w:ascii="Times New Roman" w:hAnsi="Times New Roman"/>
          <w:sz w:val="28"/>
          <w:szCs w:val="28"/>
          <w:lang w:val="kk-KZ"/>
        </w:rPr>
        <w:t>2</w:t>
      </w:r>
      <w:r w:rsidR="009B4657" w:rsidRPr="006B30A1">
        <w:rPr>
          <w:rFonts w:ascii="Times New Roman" w:hAnsi="Times New Roman"/>
          <w:sz w:val="28"/>
          <w:szCs w:val="28"/>
          <w:lang w:val="kk-KZ"/>
        </w:rPr>
        <w:t xml:space="preserve"> – сұлбада</w:t>
      </w:r>
      <w:r w:rsidRPr="006B30A1">
        <w:rPr>
          <w:rFonts w:ascii="Times New Roman" w:hAnsi="Times New Roman"/>
          <w:sz w:val="28"/>
          <w:szCs w:val="28"/>
          <w:lang w:val="kk-KZ"/>
        </w:rPr>
        <w:t xml:space="preserve"> көрсетілген</w:t>
      </w:r>
      <w:r w:rsidR="00363B3F" w:rsidRPr="006B30A1">
        <w:rPr>
          <w:rFonts w:ascii="Times New Roman" w:hAnsi="Times New Roman"/>
          <w:sz w:val="28"/>
          <w:szCs w:val="28"/>
          <w:lang w:val="kk-KZ"/>
        </w:rPr>
        <w:t xml:space="preserve"> </w:t>
      </w:r>
      <w:r w:rsidR="003E7CC0" w:rsidRPr="006B30A1">
        <w:rPr>
          <w:rFonts w:ascii="Times New Roman" w:hAnsi="Times New Roman"/>
          <w:sz w:val="28"/>
          <w:szCs w:val="28"/>
          <w:lang w:val="kk-KZ"/>
        </w:rPr>
        <w:t>[113</w:t>
      </w:r>
      <w:r w:rsidR="00D97D55" w:rsidRPr="006B30A1">
        <w:rPr>
          <w:rFonts w:ascii="Times New Roman" w:hAnsi="Times New Roman"/>
          <w:sz w:val="28"/>
          <w:szCs w:val="28"/>
          <w:lang w:val="kk-KZ"/>
        </w:rPr>
        <w:t xml:space="preserve">, </w:t>
      </w:r>
      <w:r w:rsidR="003E7CC0" w:rsidRPr="006B30A1">
        <w:rPr>
          <w:rFonts w:ascii="Times New Roman" w:hAnsi="Times New Roman"/>
          <w:sz w:val="28"/>
          <w:szCs w:val="28"/>
          <w:lang w:val="kk-KZ"/>
        </w:rPr>
        <w:t>40-</w:t>
      </w:r>
      <w:r w:rsidR="00D97D55" w:rsidRPr="006B30A1">
        <w:rPr>
          <w:rFonts w:ascii="Times New Roman" w:hAnsi="Times New Roman"/>
          <w:sz w:val="28"/>
          <w:szCs w:val="28"/>
          <w:lang w:val="kk-KZ"/>
        </w:rPr>
        <w:t>41 б</w:t>
      </w:r>
      <w:r w:rsidR="002149D5" w:rsidRPr="006B30A1">
        <w:rPr>
          <w:rFonts w:ascii="Times New Roman" w:hAnsi="Times New Roman"/>
          <w:sz w:val="28"/>
          <w:szCs w:val="28"/>
          <w:lang w:val="kk-KZ"/>
        </w:rPr>
        <w:t>]</w:t>
      </w:r>
      <w:r w:rsidRPr="006B30A1">
        <w:rPr>
          <w:rFonts w:ascii="Times New Roman" w:hAnsi="Times New Roman"/>
          <w:sz w:val="28"/>
          <w:szCs w:val="28"/>
          <w:lang w:val="kk-KZ"/>
        </w:rPr>
        <w:t>.</w:t>
      </w:r>
    </w:p>
    <w:p w:rsidR="0046754A" w:rsidRPr="006B30A1" w:rsidRDefault="0046754A" w:rsidP="0046754A">
      <w:pPr>
        <w:shd w:val="clear" w:color="auto" w:fill="FFFFFF"/>
        <w:spacing w:after="0" w:line="240" w:lineRule="auto"/>
        <w:ind w:right="17" w:firstLine="709"/>
        <w:jc w:val="both"/>
        <w:rPr>
          <w:rFonts w:ascii="Times New Roman" w:hAnsi="Times New Roman"/>
          <w:sz w:val="28"/>
          <w:szCs w:val="28"/>
          <w:lang w:val="kk-KZ"/>
        </w:rPr>
      </w:pPr>
    </w:p>
    <w:p w:rsidR="00BD50AE" w:rsidRPr="006B30A1" w:rsidRDefault="003B2F42" w:rsidP="00987FB4">
      <w:pPr>
        <w:spacing w:after="0" w:line="240" w:lineRule="auto"/>
        <w:ind w:firstLine="709"/>
        <w:jc w:val="both"/>
        <w:rPr>
          <w:rStyle w:val="tlid-translation"/>
          <w:rFonts w:ascii="Times New Roman" w:hAnsi="Times New Roman"/>
          <w:b/>
          <w:sz w:val="28"/>
          <w:szCs w:val="28"/>
          <w:lang w:val="kk-KZ"/>
        </w:rPr>
      </w:pPr>
      <w:r w:rsidRPr="006B30A1">
        <w:rPr>
          <w:rStyle w:val="tlid-translation"/>
          <w:rFonts w:ascii="Times New Roman" w:hAnsi="Times New Roman"/>
          <w:b/>
          <w:sz w:val="28"/>
          <w:szCs w:val="28"/>
          <w:lang w:val="kk-KZ"/>
        </w:rPr>
        <w:t>3.</w:t>
      </w:r>
      <w:r w:rsidR="004B6F84" w:rsidRPr="006B30A1">
        <w:rPr>
          <w:rStyle w:val="tlid-translation"/>
          <w:rFonts w:ascii="Times New Roman" w:hAnsi="Times New Roman"/>
          <w:b/>
          <w:sz w:val="28"/>
          <w:szCs w:val="28"/>
          <w:lang w:val="kk-KZ"/>
        </w:rPr>
        <w:t>9</w:t>
      </w:r>
      <w:r w:rsidRPr="006B30A1">
        <w:rPr>
          <w:rStyle w:val="tlid-translation"/>
          <w:rFonts w:ascii="Times New Roman" w:hAnsi="Times New Roman"/>
          <w:b/>
          <w:sz w:val="28"/>
          <w:szCs w:val="28"/>
          <w:lang w:val="kk-KZ"/>
        </w:rPr>
        <w:t xml:space="preserve"> «Богатырь»</w:t>
      </w:r>
      <w:r w:rsidR="00BD50AE" w:rsidRPr="006B30A1">
        <w:rPr>
          <w:rStyle w:val="tlid-translation"/>
          <w:rFonts w:ascii="Times New Roman" w:hAnsi="Times New Roman"/>
          <w:b/>
          <w:sz w:val="28"/>
          <w:szCs w:val="28"/>
          <w:lang w:val="kk-KZ"/>
        </w:rPr>
        <w:t xml:space="preserve"> </w:t>
      </w:r>
      <w:r w:rsidR="00430411" w:rsidRPr="006B30A1">
        <w:rPr>
          <w:rStyle w:val="tlid-translation"/>
          <w:rFonts w:ascii="Times New Roman" w:hAnsi="Times New Roman"/>
          <w:b/>
          <w:sz w:val="28"/>
          <w:szCs w:val="28"/>
          <w:lang w:val="kk-KZ"/>
        </w:rPr>
        <w:t xml:space="preserve">көп компонентті </w:t>
      </w:r>
      <w:r w:rsidR="00BD50AE" w:rsidRPr="006B30A1">
        <w:rPr>
          <w:rStyle w:val="tlid-translation"/>
          <w:rFonts w:ascii="Times New Roman" w:hAnsi="Times New Roman"/>
          <w:b/>
          <w:sz w:val="28"/>
          <w:szCs w:val="28"/>
          <w:lang w:val="kk-KZ"/>
        </w:rPr>
        <w:t>дәмдеуішінің органолептикалық көрсеткіштерін зерттеу</w:t>
      </w:r>
    </w:p>
    <w:p w:rsidR="00111D34" w:rsidRPr="006B30A1" w:rsidRDefault="00111D34" w:rsidP="00987FB4">
      <w:pPr>
        <w:pStyle w:val="a8"/>
        <w:spacing w:before="0" w:beforeAutospacing="0" w:after="0" w:afterAutospacing="0"/>
        <w:ind w:firstLine="709"/>
        <w:jc w:val="both"/>
        <w:rPr>
          <w:rStyle w:val="tlid-translation"/>
          <w:sz w:val="28"/>
          <w:szCs w:val="28"/>
          <w:lang w:val="kk-KZ"/>
        </w:rPr>
      </w:pPr>
      <w:bookmarkStart w:id="23" w:name="_Hlk120869474"/>
      <w:r w:rsidRPr="006B30A1">
        <w:rPr>
          <w:rStyle w:val="tlid-translation"/>
          <w:sz w:val="28"/>
          <w:szCs w:val="28"/>
          <w:lang w:val="kk-KZ"/>
        </w:rPr>
        <w:t xml:space="preserve">Тағамдық құндылығы жоғары </w:t>
      </w:r>
      <w:r w:rsidR="00430411" w:rsidRPr="006B30A1">
        <w:rPr>
          <w:rStyle w:val="tlid-translation"/>
          <w:sz w:val="28"/>
          <w:szCs w:val="28"/>
          <w:lang w:val="kk-KZ"/>
        </w:rPr>
        <w:t xml:space="preserve">көп компонентті </w:t>
      </w:r>
      <w:r w:rsidRPr="006B30A1">
        <w:rPr>
          <w:rStyle w:val="tlid-translation"/>
          <w:sz w:val="28"/>
          <w:szCs w:val="28"/>
          <w:lang w:val="kk-KZ"/>
        </w:rPr>
        <w:t>дәмдеуіштердің а</w:t>
      </w:r>
      <w:r w:rsidR="00430411" w:rsidRPr="006B30A1">
        <w:rPr>
          <w:rStyle w:val="tlid-translation"/>
          <w:sz w:val="28"/>
          <w:szCs w:val="28"/>
          <w:lang w:val="kk-KZ"/>
        </w:rPr>
        <w:t>ссортиментін кеңейту үшін, өскіні өскен жасыл</w:t>
      </w:r>
      <w:r w:rsidRPr="006B30A1">
        <w:rPr>
          <w:rStyle w:val="tlid-translation"/>
          <w:sz w:val="28"/>
          <w:szCs w:val="28"/>
          <w:lang w:val="kk-KZ"/>
        </w:rPr>
        <w:t xml:space="preserve"> қарақұмық негізіндегі </w:t>
      </w:r>
      <w:r w:rsidR="00430411" w:rsidRPr="006B30A1">
        <w:rPr>
          <w:rStyle w:val="tlid-translation"/>
          <w:sz w:val="28"/>
          <w:szCs w:val="28"/>
          <w:lang w:val="kk-KZ"/>
        </w:rPr>
        <w:t xml:space="preserve">көп компонентті </w:t>
      </w:r>
      <w:r w:rsidRPr="006B30A1">
        <w:rPr>
          <w:rStyle w:val="tlid-translation"/>
          <w:sz w:val="28"/>
          <w:szCs w:val="28"/>
          <w:lang w:val="kk-KZ"/>
        </w:rPr>
        <w:t xml:space="preserve">дәмдеуіштердің жаңа түрі дайындалды. Жаңа өнімді жасау кезінде органолептикалық сапаны бағалау маңызды болып келеді. Бұл сыртқы түрі, дәмі, иісі, түсі және құрылымы сияқты өнімдердің органолептикалық сипаттамалары тұтынушы үшін өте маңызды болып табылады, ешқандай физикалық және химиялық зерттеулерсіз өнім сапасы туралы жалпы түсінік береді. Дәл осы көрсеткіштер тұтынушыға психологиялық әсер етеді, нәтижесінде ол өз </w:t>
      </w:r>
      <w:r w:rsidR="009528AD" w:rsidRPr="006B30A1">
        <w:rPr>
          <w:rStyle w:val="tlid-translation"/>
          <w:sz w:val="28"/>
          <w:szCs w:val="28"/>
          <w:lang w:val="kk-KZ"/>
        </w:rPr>
        <w:t>т</w:t>
      </w:r>
      <w:r w:rsidR="00363B3F" w:rsidRPr="006B30A1">
        <w:rPr>
          <w:rStyle w:val="tlid-translation"/>
          <w:sz w:val="28"/>
          <w:szCs w:val="28"/>
          <w:lang w:val="kk-KZ"/>
        </w:rPr>
        <w:t>аңдауын осы өнімге қалдырады [</w:t>
      </w:r>
      <w:r w:rsidR="009357B5" w:rsidRPr="006B30A1">
        <w:rPr>
          <w:rStyle w:val="tlid-translation"/>
          <w:sz w:val="28"/>
          <w:szCs w:val="28"/>
          <w:lang w:val="kk-KZ"/>
        </w:rPr>
        <w:t>118</w:t>
      </w:r>
      <w:r w:rsidR="00D97D55" w:rsidRPr="006B30A1">
        <w:rPr>
          <w:rStyle w:val="tlid-translation"/>
          <w:sz w:val="28"/>
          <w:szCs w:val="28"/>
          <w:lang w:val="kk-KZ"/>
        </w:rPr>
        <w:t>, 14</w:t>
      </w:r>
      <w:r w:rsidR="00D5063B" w:rsidRPr="006B30A1">
        <w:rPr>
          <w:rStyle w:val="tlid-translation"/>
          <w:sz w:val="28"/>
          <w:szCs w:val="28"/>
          <w:lang w:val="kk-KZ"/>
        </w:rPr>
        <w:t>0</w:t>
      </w:r>
      <w:r w:rsidR="00D97D55" w:rsidRPr="006B30A1">
        <w:rPr>
          <w:rStyle w:val="tlid-translation"/>
          <w:sz w:val="28"/>
          <w:szCs w:val="28"/>
          <w:lang w:val="kk-KZ"/>
        </w:rPr>
        <w:t xml:space="preserve"> б.</w:t>
      </w:r>
      <w:r w:rsidRPr="006B30A1">
        <w:rPr>
          <w:rStyle w:val="tlid-translation"/>
          <w:sz w:val="28"/>
          <w:szCs w:val="28"/>
          <w:lang w:val="kk-KZ"/>
        </w:rPr>
        <w:t>].</w:t>
      </w:r>
    </w:p>
    <w:p w:rsidR="00111D34" w:rsidRPr="006B30A1" w:rsidRDefault="00111D34" w:rsidP="00987FB4">
      <w:pPr>
        <w:pStyle w:val="a8"/>
        <w:spacing w:before="0" w:beforeAutospacing="0" w:after="0" w:afterAutospacing="0"/>
        <w:ind w:firstLine="709"/>
        <w:jc w:val="both"/>
        <w:rPr>
          <w:rStyle w:val="tlid-translation"/>
          <w:sz w:val="28"/>
          <w:szCs w:val="28"/>
          <w:lang w:val="kk-KZ"/>
        </w:rPr>
      </w:pPr>
      <w:r w:rsidRPr="006B30A1">
        <w:rPr>
          <w:rStyle w:val="tlid-translation"/>
          <w:sz w:val="28"/>
          <w:szCs w:val="28"/>
          <w:lang w:val="kk-KZ"/>
        </w:rPr>
        <w:t xml:space="preserve">Алдымен органолептикалық бағалау жүргізу үшін </w:t>
      </w:r>
      <w:r w:rsidR="00430411" w:rsidRPr="006B30A1">
        <w:rPr>
          <w:rStyle w:val="tlid-translation"/>
          <w:sz w:val="28"/>
          <w:szCs w:val="28"/>
          <w:lang w:val="kk-KZ"/>
        </w:rPr>
        <w:t xml:space="preserve">көп компонентті </w:t>
      </w:r>
      <w:r w:rsidRPr="006B30A1">
        <w:rPr>
          <w:rStyle w:val="tlid-translation"/>
          <w:sz w:val="28"/>
          <w:szCs w:val="28"/>
          <w:lang w:val="kk-KZ"/>
        </w:rPr>
        <w:t>дәмдеуіштердің  жаңа түрлерінің сапасын органолептикалық бағалаудың балдық шкаласы әзірленді (</w:t>
      </w:r>
      <w:r w:rsidR="00E96846" w:rsidRPr="006B30A1">
        <w:rPr>
          <w:rStyle w:val="tlid-translation"/>
          <w:sz w:val="28"/>
          <w:szCs w:val="28"/>
          <w:lang w:val="kk-KZ"/>
        </w:rPr>
        <w:t>14</w:t>
      </w:r>
      <w:r w:rsidR="00493742" w:rsidRPr="006B30A1">
        <w:rPr>
          <w:rStyle w:val="tlid-translation"/>
          <w:sz w:val="28"/>
          <w:szCs w:val="28"/>
          <w:lang w:val="kk-KZ"/>
        </w:rPr>
        <w:t xml:space="preserve"> -</w:t>
      </w:r>
      <w:r w:rsidRPr="006B30A1">
        <w:rPr>
          <w:rStyle w:val="tlid-translation"/>
          <w:sz w:val="28"/>
          <w:szCs w:val="28"/>
          <w:lang w:val="kk-KZ"/>
        </w:rPr>
        <w:t xml:space="preserve"> кесте)</w:t>
      </w:r>
      <w:r w:rsidR="009357B5" w:rsidRPr="006B30A1">
        <w:rPr>
          <w:rStyle w:val="tlid-translation"/>
          <w:sz w:val="28"/>
          <w:szCs w:val="28"/>
          <w:lang w:val="kk-KZ"/>
        </w:rPr>
        <w:t xml:space="preserve"> </w:t>
      </w:r>
      <w:r w:rsidR="009357B5" w:rsidRPr="006B30A1">
        <w:rPr>
          <w:rFonts w:eastAsia="Times-Bold"/>
          <w:bCs/>
          <w:sz w:val="28"/>
          <w:szCs w:val="28"/>
          <w:lang w:val="kk-KZ"/>
        </w:rPr>
        <w:t>[112, 76,</w:t>
      </w:r>
      <w:r w:rsidR="009357B5" w:rsidRPr="006B30A1">
        <w:rPr>
          <w:sz w:val="28"/>
          <w:szCs w:val="28"/>
          <w:lang w:val="kk-KZ"/>
        </w:rPr>
        <w:t xml:space="preserve"> б.</w:t>
      </w:r>
      <w:r w:rsidR="009357B5" w:rsidRPr="006B30A1">
        <w:rPr>
          <w:rFonts w:eastAsia="Times-Bold"/>
          <w:bCs/>
          <w:sz w:val="28"/>
          <w:szCs w:val="28"/>
          <w:lang w:val="kk-KZ"/>
        </w:rPr>
        <w:t>].</w:t>
      </w:r>
    </w:p>
    <w:p w:rsidR="00DE1CDE" w:rsidRPr="006B30A1" w:rsidRDefault="00DE1CDE" w:rsidP="00E72E0B">
      <w:pPr>
        <w:spacing w:after="0" w:line="240" w:lineRule="auto"/>
        <w:jc w:val="both"/>
        <w:rPr>
          <w:rFonts w:ascii="Times New Roman" w:hAnsi="Times New Roman"/>
          <w:sz w:val="28"/>
          <w:szCs w:val="28"/>
          <w:lang w:val="kk-KZ"/>
        </w:rPr>
      </w:pPr>
    </w:p>
    <w:p w:rsidR="00111D34" w:rsidRPr="006B30A1" w:rsidRDefault="00493742" w:rsidP="00E72E0B">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К</w:t>
      </w:r>
      <w:r w:rsidR="00111D34" w:rsidRPr="006B30A1">
        <w:rPr>
          <w:rFonts w:ascii="Times New Roman" w:hAnsi="Times New Roman"/>
          <w:sz w:val="28"/>
          <w:szCs w:val="28"/>
          <w:lang w:val="kk-KZ"/>
        </w:rPr>
        <w:t>есте</w:t>
      </w:r>
      <w:r w:rsidR="0046754A" w:rsidRPr="006B30A1">
        <w:rPr>
          <w:rFonts w:ascii="Times New Roman" w:hAnsi="Times New Roman"/>
          <w:sz w:val="28"/>
          <w:szCs w:val="28"/>
          <w:lang w:val="kk-KZ"/>
        </w:rPr>
        <w:t xml:space="preserve"> </w:t>
      </w:r>
      <w:r w:rsidR="00E96846" w:rsidRPr="006B30A1">
        <w:rPr>
          <w:rFonts w:ascii="Times New Roman" w:hAnsi="Times New Roman"/>
          <w:sz w:val="28"/>
          <w:szCs w:val="28"/>
          <w:lang w:val="kk-KZ"/>
        </w:rPr>
        <w:t>14</w:t>
      </w:r>
      <w:r w:rsidRPr="006B30A1">
        <w:rPr>
          <w:rFonts w:ascii="Times New Roman" w:hAnsi="Times New Roman"/>
          <w:sz w:val="28"/>
          <w:szCs w:val="28"/>
          <w:lang w:val="kk-KZ"/>
        </w:rPr>
        <w:t xml:space="preserve"> – </w:t>
      </w:r>
      <w:r w:rsidR="003B2F42" w:rsidRPr="006B30A1">
        <w:rPr>
          <w:rFonts w:ascii="Times New Roman" w:hAnsi="Times New Roman"/>
          <w:sz w:val="28"/>
          <w:szCs w:val="28"/>
          <w:lang w:val="kk-KZ"/>
        </w:rPr>
        <w:t>Өскіні өскен</w:t>
      </w:r>
      <w:r w:rsidR="00111D34" w:rsidRPr="006B30A1">
        <w:rPr>
          <w:rFonts w:ascii="Times New Roman" w:hAnsi="Times New Roman"/>
          <w:sz w:val="28"/>
          <w:szCs w:val="28"/>
          <w:lang w:val="kk-KZ"/>
        </w:rPr>
        <w:t xml:space="preserve"> </w:t>
      </w:r>
      <w:r w:rsidR="00430411" w:rsidRPr="006B30A1">
        <w:rPr>
          <w:rFonts w:ascii="Times New Roman" w:hAnsi="Times New Roman"/>
          <w:sz w:val="28"/>
          <w:szCs w:val="28"/>
          <w:lang w:val="kk-KZ"/>
        </w:rPr>
        <w:t xml:space="preserve">жасыл қарақұмық негізіндегі көп компонентті </w:t>
      </w:r>
      <w:r w:rsidR="00111D34" w:rsidRPr="006B30A1">
        <w:rPr>
          <w:rFonts w:ascii="Times New Roman" w:hAnsi="Times New Roman"/>
          <w:sz w:val="28"/>
          <w:szCs w:val="28"/>
          <w:lang w:val="kk-KZ"/>
        </w:rPr>
        <w:t>дәмдеуіштердің органолептикалық көрсеткіштерінің 5-балдық  шкаласы</w:t>
      </w:r>
    </w:p>
    <w:p w:rsidR="00111D34" w:rsidRPr="002709A4" w:rsidRDefault="00111D34" w:rsidP="00987FB4">
      <w:pPr>
        <w:spacing w:after="0" w:line="240" w:lineRule="auto"/>
        <w:ind w:firstLine="709"/>
        <w:jc w:val="both"/>
        <w:rPr>
          <w:rFonts w:ascii="Times New Roman" w:hAnsi="Times New Roman"/>
          <w:sz w:val="28"/>
          <w:szCs w:val="28"/>
          <w:lang w:val="kk-KZ"/>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992"/>
        <w:gridCol w:w="7796"/>
      </w:tblGrid>
      <w:tr w:rsidR="00111D34" w:rsidRPr="006B30A1" w:rsidTr="00E96846">
        <w:trPr>
          <w:trHeight w:val="759"/>
        </w:trPr>
        <w:tc>
          <w:tcPr>
            <w:tcW w:w="846" w:type="dxa"/>
          </w:tcPr>
          <w:p w:rsidR="00111D34" w:rsidRPr="006B30A1" w:rsidRDefault="00111D34" w:rsidP="00987FB4">
            <w:pPr>
              <w:spacing w:after="0" w:line="240" w:lineRule="auto"/>
              <w:jc w:val="center"/>
              <w:rPr>
                <w:rFonts w:ascii="Times New Roman" w:hAnsi="Times New Roman"/>
                <w:b/>
                <w:sz w:val="24"/>
                <w:szCs w:val="24"/>
              </w:rPr>
            </w:pPr>
            <w:r w:rsidRPr="006B30A1">
              <w:rPr>
                <w:rFonts w:ascii="Times New Roman" w:hAnsi="Times New Roman"/>
                <w:b/>
                <w:sz w:val="24"/>
                <w:szCs w:val="24"/>
                <w:lang w:val="kk-KZ"/>
              </w:rPr>
              <w:t>Бал</w:t>
            </w:r>
            <w:r w:rsidRPr="006B30A1">
              <w:rPr>
                <w:rFonts w:ascii="Times New Roman" w:hAnsi="Times New Roman"/>
                <w:b/>
                <w:sz w:val="24"/>
                <w:szCs w:val="24"/>
                <w:lang w:val="en-US"/>
              </w:rPr>
              <w:t>-</w:t>
            </w:r>
            <w:r w:rsidRPr="006B30A1">
              <w:rPr>
                <w:rFonts w:ascii="Times New Roman" w:hAnsi="Times New Roman"/>
                <w:b/>
                <w:sz w:val="24"/>
                <w:szCs w:val="24"/>
                <w:lang w:val="kk-KZ"/>
              </w:rPr>
              <w:t>дық баға</w:t>
            </w:r>
            <w:r w:rsidRPr="006B30A1">
              <w:rPr>
                <w:rFonts w:ascii="Times New Roman" w:hAnsi="Times New Roman"/>
                <w:b/>
                <w:sz w:val="24"/>
                <w:szCs w:val="24"/>
              </w:rPr>
              <w:t xml:space="preserve"> </w:t>
            </w:r>
          </w:p>
        </w:tc>
        <w:tc>
          <w:tcPr>
            <w:tcW w:w="992" w:type="dxa"/>
          </w:tcPr>
          <w:p w:rsidR="00111D34" w:rsidRPr="006B30A1" w:rsidRDefault="00111D34" w:rsidP="00987FB4">
            <w:pPr>
              <w:spacing w:after="0" w:line="240" w:lineRule="auto"/>
              <w:jc w:val="center"/>
              <w:rPr>
                <w:rFonts w:ascii="Times New Roman" w:hAnsi="Times New Roman"/>
                <w:b/>
                <w:sz w:val="24"/>
                <w:szCs w:val="24"/>
              </w:rPr>
            </w:pPr>
            <w:r w:rsidRPr="006B30A1">
              <w:rPr>
                <w:rFonts w:ascii="Times New Roman" w:hAnsi="Times New Roman"/>
                <w:b/>
                <w:sz w:val="24"/>
                <w:szCs w:val="24"/>
              </w:rPr>
              <w:t>Коэф-</w:t>
            </w:r>
          </w:p>
          <w:p w:rsidR="00111D34" w:rsidRPr="006B30A1" w:rsidRDefault="00111D34" w:rsidP="00987FB4">
            <w:pPr>
              <w:spacing w:after="0" w:line="240" w:lineRule="auto"/>
              <w:jc w:val="center"/>
              <w:rPr>
                <w:rFonts w:ascii="Times New Roman" w:hAnsi="Times New Roman"/>
                <w:b/>
                <w:sz w:val="24"/>
                <w:szCs w:val="24"/>
              </w:rPr>
            </w:pPr>
            <w:r w:rsidRPr="006B30A1">
              <w:rPr>
                <w:rFonts w:ascii="Times New Roman" w:hAnsi="Times New Roman"/>
                <w:b/>
                <w:sz w:val="24"/>
                <w:szCs w:val="24"/>
              </w:rPr>
              <w:t>фи-циент</w:t>
            </w:r>
          </w:p>
        </w:tc>
        <w:tc>
          <w:tcPr>
            <w:tcW w:w="7796" w:type="dxa"/>
          </w:tcPr>
          <w:p w:rsidR="00111D34" w:rsidRPr="006B30A1" w:rsidRDefault="00111D34" w:rsidP="00987FB4">
            <w:pPr>
              <w:spacing w:after="0" w:line="240" w:lineRule="auto"/>
              <w:jc w:val="center"/>
              <w:rPr>
                <w:rFonts w:ascii="Times New Roman" w:hAnsi="Times New Roman"/>
                <w:b/>
                <w:sz w:val="24"/>
                <w:szCs w:val="24"/>
                <w:lang w:val="kk-KZ"/>
              </w:rPr>
            </w:pPr>
            <w:r w:rsidRPr="006B30A1">
              <w:rPr>
                <w:rFonts w:ascii="Times New Roman" w:hAnsi="Times New Roman"/>
                <w:b/>
                <w:sz w:val="24"/>
                <w:szCs w:val="24"/>
                <w:lang w:val="kk-KZ"/>
              </w:rPr>
              <w:t>Көрсеткіш</w:t>
            </w:r>
          </w:p>
        </w:tc>
      </w:tr>
      <w:tr w:rsidR="00493742" w:rsidRPr="006B30A1" w:rsidTr="00E96846">
        <w:trPr>
          <w:trHeight w:val="336"/>
        </w:trPr>
        <w:tc>
          <w:tcPr>
            <w:tcW w:w="846" w:type="dxa"/>
          </w:tcPr>
          <w:p w:rsidR="00493742" w:rsidRPr="006B30A1" w:rsidRDefault="00493742" w:rsidP="00493742">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1</w:t>
            </w:r>
          </w:p>
        </w:tc>
        <w:tc>
          <w:tcPr>
            <w:tcW w:w="992" w:type="dxa"/>
          </w:tcPr>
          <w:p w:rsidR="00493742" w:rsidRPr="006B30A1" w:rsidRDefault="00493742" w:rsidP="00493742">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7796" w:type="dxa"/>
          </w:tcPr>
          <w:p w:rsidR="00493742" w:rsidRPr="006B30A1" w:rsidRDefault="00493742" w:rsidP="00493742">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3</w:t>
            </w:r>
          </w:p>
        </w:tc>
      </w:tr>
      <w:tr w:rsidR="00111D34" w:rsidRPr="006B30A1" w:rsidTr="009B7BFA">
        <w:tc>
          <w:tcPr>
            <w:tcW w:w="846" w:type="dxa"/>
            <w:tcBorders>
              <w:bottom w:val="nil"/>
            </w:tcBorders>
          </w:tcPr>
          <w:p w:rsidR="00111D34" w:rsidRPr="006B30A1" w:rsidRDefault="00111D34" w:rsidP="00987FB4">
            <w:pPr>
              <w:spacing w:after="0" w:line="240" w:lineRule="auto"/>
              <w:jc w:val="center"/>
              <w:rPr>
                <w:rFonts w:ascii="Times New Roman" w:hAnsi="Times New Roman"/>
                <w:sz w:val="24"/>
                <w:szCs w:val="24"/>
              </w:rPr>
            </w:pPr>
          </w:p>
        </w:tc>
        <w:tc>
          <w:tcPr>
            <w:tcW w:w="992" w:type="dxa"/>
            <w:tcBorders>
              <w:bottom w:val="nil"/>
            </w:tcBorders>
          </w:tcPr>
          <w:p w:rsidR="00111D34" w:rsidRPr="006B30A1" w:rsidRDefault="00111D34" w:rsidP="00987FB4">
            <w:pPr>
              <w:spacing w:after="0" w:line="240" w:lineRule="auto"/>
              <w:jc w:val="center"/>
              <w:rPr>
                <w:rFonts w:ascii="Times New Roman" w:hAnsi="Times New Roman"/>
                <w:b/>
                <w:sz w:val="24"/>
                <w:szCs w:val="24"/>
              </w:rPr>
            </w:pPr>
          </w:p>
        </w:tc>
        <w:tc>
          <w:tcPr>
            <w:tcW w:w="7796" w:type="dxa"/>
            <w:tcBorders>
              <w:bottom w:val="nil"/>
            </w:tcBorders>
          </w:tcPr>
          <w:p w:rsidR="00111D34" w:rsidRPr="006B30A1" w:rsidRDefault="00111D34" w:rsidP="00987FB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Сыртқы түрі</w:t>
            </w:r>
          </w:p>
        </w:tc>
      </w:tr>
      <w:tr w:rsidR="00111D34" w:rsidRPr="006B30A1" w:rsidTr="009B7BFA">
        <w:tc>
          <w:tcPr>
            <w:tcW w:w="846" w:type="dxa"/>
            <w:tcBorders>
              <w:top w:val="single" w:sz="4" w:space="0" w:color="auto"/>
              <w:left w:val="single" w:sz="4" w:space="0" w:color="auto"/>
              <w:bottom w:val="single" w:sz="4" w:space="0" w:color="auto"/>
              <w:right w:val="single" w:sz="4" w:space="0" w:color="auto"/>
            </w:tcBorders>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0,15</w:t>
            </w:r>
          </w:p>
        </w:tc>
        <w:tc>
          <w:tcPr>
            <w:tcW w:w="7796" w:type="dxa"/>
            <w:tcBorders>
              <w:top w:val="single" w:sz="4" w:space="0" w:color="auto"/>
              <w:left w:val="single" w:sz="4" w:space="0" w:color="auto"/>
              <w:bottom w:val="single" w:sz="4" w:space="0" w:color="auto"/>
              <w:right w:val="single" w:sz="4" w:space="0" w:color="auto"/>
            </w:tcBorders>
          </w:tcPr>
          <w:p w:rsidR="00111D34" w:rsidRPr="006B30A1" w:rsidRDefault="00111D34" w:rsidP="00987FB4">
            <w:pPr>
              <w:spacing w:after="0" w:line="240" w:lineRule="auto"/>
              <w:rPr>
                <w:rFonts w:ascii="Times New Roman" w:hAnsi="Times New Roman"/>
                <w:sz w:val="24"/>
                <w:szCs w:val="24"/>
              </w:rPr>
            </w:pPr>
            <w:r w:rsidRPr="006B30A1">
              <w:rPr>
                <w:rFonts w:ascii="Times New Roman" w:hAnsi="Times New Roman"/>
                <w:sz w:val="24"/>
                <w:szCs w:val="24"/>
                <w:lang w:val="kk-KZ"/>
              </w:rPr>
              <w:t>Шашыраңқы</w:t>
            </w:r>
            <w:r w:rsidRPr="006B30A1">
              <w:rPr>
                <w:rFonts w:ascii="Times New Roman" w:hAnsi="Times New Roman"/>
                <w:sz w:val="24"/>
                <w:szCs w:val="24"/>
              </w:rPr>
              <w:t xml:space="preserve">,  </w:t>
            </w:r>
            <w:r w:rsidRPr="006B30A1">
              <w:rPr>
                <w:rFonts w:ascii="Times New Roman" w:hAnsi="Times New Roman"/>
                <w:sz w:val="24"/>
                <w:szCs w:val="24"/>
                <w:lang w:val="kk-KZ"/>
              </w:rPr>
              <w:t>біртекті</w:t>
            </w:r>
            <w:r w:rsidRPr="006B30A1">
              <w:rPr>
                <w:rFonts w:ascii="Times New Roman" w:hAnsi="Times New Roman"/>
                <w:sz w:val="24"/>
                <w:szCs w:val="24"/>
              </w:rPr>
              <w:t xml:space="preserve">, </w:t>
            </w:r>
            <w:r w:rsidRPr="006B30A1">
              <w:rPr>
                <w:rFonts w:ascii="Times New Roman" w:hAnsi="Times New Roman"/>
                <w:sz w:val="24"/>
                <w:szCs w:val="24"/>
                <w:lang w:val="kk-KZ"/>
              </w:rPr>
              <w:t>ұнтақ тәрізді</w:t>
            </w:r>
            <w:r w:rsidRPr="006B30A1">
              <w:rPr>
                <w:rFonts w:ascii="Times New Roman" w:hAnsi="Times New Roman"/>
                <w:sz w:val="24"/>
                <w:szCs w:val="24"/>
              </w:rPr>
              <w:t xml:space="preserve">, </w:t>
            </w:r>
            <w:r w:rsidRPr="006B30A1">
              <w:rPr>
                <w:rFonts w:ascii="Times New Roman" w:hAnsi="Times New Roman"/>
                <w:sz w:val="24"/>
                <w:szCs w:val="24"/>
                <w:lang w:val="kk-KZ"/>
              </w:rPr>
              <w:t>бөгде қоспаларсыз</w:t>
            </w:r>
          </w:p>
        </w:tc>
      </w:tr>
      <w:tr w:rsidR="00111D34" w:rsidRPr="006B30A1" w:rsidTr="009B7BFA">
        <w:tc>
          <w:tcPr>
            <w:tcW w:w="846" w:type="dxa"/>
            <w:tcBorders>
              <w:top w:val="single" w:sz="4" w:space="0" w:color="auto"/>
            </w:tcBorders>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4</w:t>
            </w:r>
          </w:p>
        </w:tc>
        <w:tc>
          <w:tcPr>
            <w:tcW w:w="992" w:type="dxa"/>
            <w:vMerge/>
            <w:tcBorders>
              <w:top w:val="single" w:sz="4" w:space="0" w:color="auto"/>
            </w:tcBorders>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Borders>
              <w:top w:val="single" w:sz="4" w:space="0" w:color="auto"/>
            </w:tcBorders>
          </w:tcPr>
          <w:p w:rsidR="00111D34" w:rsidRPr="006B30A1" w:rsidRDefault="00111D34" w:rsidP="00987FB4">
            <w:pPr>
              <w:spacing w:after="0" w:line="240" w:lineRule="auto"/>
              <w:jc w:val="both"/>
              <w:rPr>
                <w:rFonts w:ascii="Times New Roman" w:hAnsi="Times New Roman"/>
                <w:sz w:val="24"/>
                <w:szCs w:val="24"/>
              </w:rPr>
            </w:pPr>
            <w:r w:rsidRPr="006B30A1">
              <w:rPr>
                <w:rFonts w:ascii="Times New Roman" w:hAnsi="Times New Roman"/>
                <w:sz w:val="24"/>
                <w:szCs w:val="24"/>
                <w:lang w:val="kk-KZ"/>
              </w:rPr>
              <w:t>Шашыраңқы,  кішкене біртексіздеу, ұнтақ тәрізді, бөгде қоспаларсыз</w:t>
            </w:r>
          </w:p>
        </w:tc>
      </w:tr>
      <w:tr w:rsidR="00111D34" w:rsidRPr="006B30A1" w:rsidTr="00E96846">
        <w:tc>
          <w:tcPr>
            <w:tcW w:w="846" w:type="dxa"/>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3</w:t>
            </w:r>
          </w:p>
        </w:tc>
        <w:tc>
          <w:tcPr>
            <w:tcW w:w="992" w:type="dxa"/>
            <w:vMerge/>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Pr>
          <w:p w:rsidR="00111D34" w:rsidRPr="006B30A1" w:rsidRDefault="00111D34" w:rsidP="00987FB4">
            <w:pPr>
              <w:spacing w:after="0" w:line="240" w:lineRule="auto"/>
              <w:jc w:val="both"/>
              <w:rPr>
                <w:rFonts w:ascii="Times New Roman" w:hAnsi="Times New Roman"/>
                <w:sz w:val="24"/>
                <w:szCs w:val="24"/>
              </w:rPr>
            </w:pPr>
            <w:r w:rsidRPr="006B30A1">
              <w:rPr>
                <w:rFonts w:ascii="Times New Roman" w:hAnsi="Times New Roman"/>
                <w:sz w:val="24"/>
                <w:szCs w:val="24"/>
                <w:lang w:val="kk-KZ"/>
              </w:rPr>
              <w:t>Шашыраңқы,  кішкене біртексіздеу, кішкене түйіндердің болуы,  бөгде қоспаларсыз</w:t>
            </w:r>
          </w:p>
        </w:tc>
      </w:tr>
      <w:tr w:rsidR="00111D34" w:rsidRPr="006B30A1" w:rsidTr="00E96846">
        <w:tc>
          <w:tcPr>
            <w:tcW w:w="846" w:type="dxa"/>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992" w:type="dxa"/>
            <w:vMerge/>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Pr>
          <w:p w:rsidR="00111D34" w:rsidRPr="006B30A1" w:rsidRDefault="00111D34" w:rsidP="00987FB4">
            <w:pPr>
              <w:spacing w:after="0" w:line="240" w:lineRule="auto"/>
              <w:jc w:val="both"/>
              <w:rPr>
                <w:rFonts w:ascii="Times New Roman" w:hAnsi="Times New Roman"/>
                <w:sz w:val="24"/>
                <w:szCs w:val="24"/>
              </w:rPr>
            </w:pPr>
            <w:r w:rsidRPr="006B30A1">
              <w:rPr>
                <w:rFonts w:ascii="Times New Roman" w:hAnsi="Times New Roman"/>
                <w:sz w:val="24"/>
                <w:szCs w:val="24"/>
                <w:lang w:val="kk-KZ"/>
              </w:rPr>
              <w:t>Шашыраңқы емес,  біртексіз, түйіндердің болуы, бөгде қоспалардың болуы</w:t>
            </w:r>
          </w:p>
        </w:tc>
      </w:tr>
      <w:tr w:rsidR="00111D34" w:rsidRPr="006B30A1" w:rsidTr="00B40B3A">
        <w:tc>
          <w:tcPr>
            <w:tcW w:w="846" w:type="dxa"/>
            <w:tcBorders>
              <w:bottom w:val="nil"/>
            </w:tcBorders>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1</w:t>
            </w:r>
          </w:p>
        </w:tc>
        <w:tc>
          <w:tcPr>
            <w:tcW w:w="992" w:type="dxa"/>
            <w:vMerge/>
            <w:tcBorders>
              <w:bottom w:val="nil"/>
            </w:tcBorders>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Borders>
              <w:bottom w:val="nil"/>
            </w:tcBorders>
          </w:tcPr>
          <w:p w:rsidR="00B40B3A" w:rsidRPr="006B30A1" w:rsidRDefault="00111D34" w:rsidP="00B36357">
            <w:pPr>
              <w:spacing w:after="0" w:line="240" w:lineRule="auto"/>
              <w:jc w:val="both"/>
              <w:rPr>
                <w:rFonts w:ascii="Times New Roman" w:hAnsi="Times New Roman"/>
                <w:sz w:val="24"/>
                <w:szCs w:val="24"/>
              </w:rPr>
            </w:pPr>
            <w:r w:rsidRPr="006B30A1">
              <w:rPr>
                <w:rFonts w:ascii="Times New Roman" w:hAnsi="Times New Roman"/>
                <w:sz w:val="24"/>
                <w:szCs w:val="24"/>
                <w:lang w:val="kk-KZ"/>
              </w:rPr>
              <w:t>Шашыраңқы емес, біртексіз, жабысқақ, бөгде қоспалардың болуы</w:t>
            </w:r>
          </w:p>
        </w:tc>
      </w:tr>
      <w:tr w:rsidR="00111D34" w:rsidRPr="006B30A1" w:rsidTr="00F32314">
        <w:tc>
          <w:tcPr>
            <w:tcW w:w="846" w:type="dxa"/>
            <w:tcBorders>
              <w:top w:val="single" w:sz="4" w:space="0" w:color="auto"/>
              <w:left w:val="single" w:sz="4" w:space="0" w:color="auto"/>
              <w:bottom w:val="nil"/>
              <w:right w:val="single" w:sz="4" w:space="0" w:color="auto"/>
            </w:tcBorders>
          </w:tcPr>
          <w:p w:rsidR="00111D34" w:rsidRPr="006B30A1" w:rsidRDefault="00111D34" w:rsidP="00987FB4">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nil"/>
              <w:right w:val="single" w:sz="4" w:space="0" w:color="auto"/>
            </w:tcBorders>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Borders>
              <w:top w:val="single" w:sz="4" w:space="0" w:color="auto"/>
              <w:left w:val="single" w:sz="4" w:space="0" w:color="auto"/>
              <w:bottom w:val="nil"/>
              <w:right w:val="single" w:sz="4" w:space="0" w:color="auto"/>
            </w:tcBorders>
          </w:tcPr>
          <w:p w:rsidR="00111D34" w:rsidRDefault="00111D34" w:rsidP="00987FB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Түсі</w:t>
            </w:r>
          </w:p>
          <w:p w:rsidR="00F32314" w:rsidRPr="006B30A1" w:rsidRDefault="00F32314" w:rsidP="00987FB4">
            <w:pPr>
              <w:spacing w:after="0" w:line="240" w:lineRule="auto"/>
              <w:jc w:val="center"/>
              <w:rPr>
                <w:rFonts w:ascii="Times New Roman" w:hAnsi="Times New Roman"/>
                <w:sz w:val="24"/>
                <w:szCs w:val="24"/>
                <w:lang w:val="kk-KZ"/>
              </w:rPr>
            </w:pPr>
          </w:p>
        </w:tc>
      </w:tr>
      <w:tr w:rsidR="00F32314" w:rsidRPr="006B30A1" w:rsidTr="00F32314">
        <w:tc>
          <w:tcPr>
            <w:tcW w:w="9634" w:type="dxa"/>
            <w:gridSpan w:val="3"/>
            <w:tcBorders>
              <w:top w:val="nil"/>
              <w:left w:val="nil"/>
              <w:bottom w:val="single" w:sz="4" w:space="0" w:color="auto"/>
              <w:right w:val="nil"/>
            </w:tcBorders>
          </w:tcPr>
          <w:p w:rsidR="00F32314" w:rsidRDefault="00F32314" w:rsidP="00F32314">
            <w:pPr>
              <w:autoSpaceDE w:val="0"/>
              <w:autoSpaceDN w:val="0"/>
              <w:adjustRightInd w:val="0"/>
              <w:spacing w:after="0" w:line="240" w:lineRule="auto"/>
              <w:rPr>
                <w:rFonts w:ascii="Times New Roman" w:eastAsia="Times-Roman" w:hAnsi="Times New Roman"/>
                <w:sz w:val="28"/>
                <w:szCs w:val="24"/>
                <w:lang w:val="kk-KZ"/>
              </w:rPr>
            </w:pPr>
            <w:r>
              <w:rPr>
                <w:rFonts w:ascii="Times New Roman" w:eastAsia="Times-Roman" w:hAnsi="Times New Roman"/>
                <w:sz w:val="28"/>
                <w:szCs w:val="24"/>
              </w:rPr>
              <w:lastRenderedPageBreak/>
              <w:t>14-кесте</w:t>
            </w:r>
            <w:r>
              <w:rPr>
                <w:rFonts w:ascii="Times New Roman" w:eastAsia="Times-Roman" w:hAnsi="Times New Roman"/>
                <w:sz w:val="28"/>
                <w:szCs w:val="24"/>
                <w:lang w:val="kk-KZ"/>
              </w:rPr>
              <w:t>нің жалғасы</w:t>
            </w:r>
          </w:p>
          <w:p w:rsidR="00F32314" w:rsidRPr="006B30A1" w:rsidRDefault="00F32314" w:rsidP="00987FB4">
            <w:pPr>
              <w:spacing w:after="0" w:line="240" w:lineRule="auto"/>
              <w:jc w:val="center"/>
              <w:rPr>
                <w:rFonts w:ascii="Times New Roman" w:hAnsi="Times New Roman"/>
                <w:sz w:val="24"/>
                <w:szCs w:val="24"/>
                <w:lang w:val="kk-KZ"/>
              </w:rPr>
            </w:pPr>
          </w:p>
        </w:tc>
      </w:tr>
      <w:tr w:rsidR="00F32314" w:rsidRPr="006B30A1" w:rsidTr="00F32314">
        <w:tc>
          <w:tcPr>
            <w:tcW w:w="846" w:type="dxa"/>
            <w:tcBorders>
              <w:top w:val="single" w:sz="4" w:space="0" w:color="auto"/>
              <w:left w:val="single" w:sz="4" w:space="0" w:color="auto"/>
              <w:bottom w:val="single" w:sz="4" w:space="0" w:color="auto"/>
              <w:right w:val="single" w:sz="4" w:space="0" w:color="auto"/>
            </w:tcBorders>
          </w:tcPr>
          <w:p w:rsidR="00F32314" w:rsidRPr="006B30A1" w:rsidRDefault="00F32314" w:rsidP="00987FB4">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F32314" w:rsidRPr="006B30A1" w:rsidRDefault="00F32314" w:rsidP="00987FB4">
            <w:pPr>
              <w:spacing w:after="0" w:line="240" w:lineRule="auto"/>
              <w:jc w:val="center"/>
              <w:rPr>
                <w:rFonts w:ascii="Times New Roman" w:hAnsi="Times New Roman"/>
                <w:sz w:val="24"/>
                <w:szCs w:val="24"/>
              </w:rPr>
            </w:pPr>
            <w:r>
              <w:rPr>
                <w:rFonts w:ascii="Times New Roman" w:hAnsi="Times New Roman"/>
                <w:sz w:val="24"/>
                <w:szCs w:val="24"/>
              </w:rPr>
              <w:t>2</w:t>
            </w:r>
          </w:p>
        </w:tc>
        <w:tc>
          <w:tcPr>
            <w:tcW w:w="7796" w:type="dxa"/>
            <w:tcBorders>
              <w:top w:val="single" w:sz="4" w:space="0" w:color="auto"/>
              <w:left w:val="single" w:sz="4" w:space="0" w:color="auto"/>
              <w:bottom w:val="single" w:sz="4" w:space="0" w:color="auto"/>
              <w:right w:val="single" w:sz="4" w:space="0" w:color="auto"/>
            </w:tcBorders>
          </w:tcPr>
          <w:p w:rsidR="00F32314" w:rsidRPr="006B30A1" w:rsidRDefault="00F32314" w:rsidP="00987FB4">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r>
      <w:tr w:rsidR="00111D34" w:rsidRPr="006B30A1" w:rsidTr="00B40B3A">
        <w:tc>
          <w:tcPr>
            <w:tcW w:w="846" w:type="dxa"/>
            <w:tcBorders>
              <w:top w:val="single" w:sz="4" w:space="0" w:color="auto"/>
            </w:tcBorders>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5</w:t>
            </w:r>
          </w:p>
        </w:tc>
        <w:tc>
          <w:tcPr>
            <w:tcW w:w="992" w:type="dxa"/>
            <w:vMerge w:val="restart"/>
            <w:tcBorders>
              <w:top w:val="single" w:sz="4" w:space="0" w:color="auto"/>
            </w:tcBorders>
            <w:vAlign w:val="center"/>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0,15</w:t>
            </w:r>
          </w:p>
        </w:tc>
        <w:tc>
          <w:tcPr>
            <w:tcW w:w="7796" w:type="dxa"/>
            <w:tcBorders>
              <w:top w:val="single" w:sz="4" w:space="0" w:color="auto"/>
            </w:tcBorders>
          </w:tcPr>
          <w:p w:rsidR="00111D34" w:rsidRPr="006B30A1" w:rsidRDefault="00111D34" w:rsidP="00987FB4">
            <w:pPr>
              <w:spacing w:after="0" w:line="240" w:lineRule="auto"/>
              <w:jc w:val="both"/>
              <w:rPr>
                <w:rFonts w:ascii="Times New Roman" w:hAnsi="Times New Roman"/>
                <w:sz w:val="24"/>
                <w:szCs w:val="24"/>
              </w:rPr>
            </w:pPr>
            <w:r w:rsidRPr="006B30A1">
              <w:rPr>
                <w:rFonts w:ascii="Times New Roman" w:hAnsi="Times New Roman"/>
                <w:sz w:val="24"/>
                <w:szCs w:val="24"/>
                <w:lang w:val="kk-KZ"/>
              </w:rPr>
              <w:t>Ашық қызғылт</w:t>
            </w:r>
            <w:r w:rsidRPr="006B30A1">
              <w:rPr>
                <w:rFonts w:ascii="Times New Roman" w:hAnsi="Times New Roman"/>
                <w:sz w:val="24"/>
                <w:szCs w:val="24"/>
              </w:rPr>
              <w:t>-</w:t>
            </w:r>
            <w:r w:rsidRPr="006B30A1">
              <w:rPr>
                <w:rFonts w:ascii="Times New Roman" w:hAnsi="Times New Roman"/>
                <w:sz w:val="24"/>
                <w:szCs w:val="24"/>
                <w:lang w:val="kk-KZ"/>
              </w:rPr>
              <w:t>сарыдан қою қызғылт</w:t>
            </w:r>
            <w:r w:rsidRPr="006B30A1">
              <w:rPr>
                <w:rFonts w:ascii="Times New Roman" w:hAnsi="Times New Roman"/>
                <w:sz w:val="24"/>
                <w:szCs w:val="24"/>
              </w:rPr>
              <w:t>-</w:t>
            </w:r>
            <w:r w:rsidRPr="006B30A1">
              <w:rPr>
                <w:rFonts w:ascii="Times New Roman" w:hAnsi="Times New Roman"/>
                <w:sz w:val="24"/>
                <w:szCs w:val="24"/>
                <w:lang w:val="kk-KZ"/>
              </w:rPr>
              <w:t xml:space="preserve">сарыға дейін </w:t>
            </w:r>
            <w:r w:rsidRPr="006B30A1">
              <w:rPr>
                <w:rFonts w:ascii="Times New Roman" w:hAnsi="Times New Roman"/>
                <w:sz w:val="24"/>
                <w:szCs w:val="24"/>
              </w:rPr>
              <w:t xml:space="preserve"> </w:t>
            </w:r>
          </w:p>
        </w:tc>
      </w:tr>
      <w:tr w:rsidR="00111D34" w:rsidRPr="006B30A1" w:rsidTr="00E96846">
        <w:tc>
          <w:tcPr>
            <w:tcW w:w="846" w:type="dxa"/>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4</w:t>
            </w:r>
          </w:p>
        </w:tc>
        <w:tc>
          <w:tcPr>
            <w:tcW w:w="992" w:type="dxa"/>
            <w:vMerge/>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Pr>
          <w:p w:rsidR="00111D34" w:rsidRPr="006B30A1" w:rsidRDefault="00111D34" w:rsidP="00987FB4">
            <w:pPr>
              <w:spacing w:after="0" w:line="240" w:lineRule="auto"/>
              <w:jc w:val="both"/>
              <w:rPr>
                <w:rFonts w:ascii="Times New Roman" w:hAnsi="Times New Roman"/>
                <w:sz w:val="24"/>
                <w:szCs w:val="24"/>
              </w:rPr>
            </w:pPr>
            <w:r w:rsidRPr="006B30A1">
              <w:rPr>
                <w:rFonts w:ascii="Times New Roman" w:hAnsi="Times New Roman"/>
                <w:sz w:val="24"/>
                <w:szCs w:val="24"/>
                <w:lang w:val="kk-KZ"/>
              </w:rPr>
              <w:t>Қызғылт</w:t>
            </w:r>
            <w:r w:rsidRPr="006B30A1">
              <w:rPr>
                <w:rFonts w:ascii="Times New Roman" w:hAnsi="Times New Roman"/>
                <w:sz w:val="24"/>
                <w:szCs w:val="24"/>
              </w:rPr>
              <w:t>-</w:t>
            </w:r>
            <w:r w:rsidRPr="006B30A1">
              <w:rPr>
                <w:rFonts w:ascii="Times New Roman" w:hAnsi="Times New Roman"/>
                <w:sz w:val="24"/>
                <w:szCs w:val="24"/>
                <w:lang w:val="kk-KZ"/>
              </w:rPr>
              <w:t>сарыдан қою қызғылт</w:t>
            </w:r>
            <w:r w:rsidRPr="006B30A1">
              <w:rPr>
                <w:rFonts w:ascii="Times New Roman" w:hAnsi="Times New Roman"/>
                <w:sz w:val="24"/>
                <w:szCs w:val="24"/>
              </w:rPr>
              <w:t>-</w:t>
            </w:r>
            <w:r w:rsidRPr="006B30A1">
              <w:rPr>
                <w:rFonts w:ascii="Times New Roman" w:hAnsi="Times New Roman"/>
                <w:sz w:val="24"/>
                <w:szCs w:val="24"/>
                <w:lang w:val="kk-KZ"/>
              </w:rPr>
              <w:t>сарыға дейін</w:t>
            </w:r>
          </w:p>
        </w:tc>
      </w:tr>
      <w:tr w:rsidR="00111D34" w:rsidRPr="006B30A1" w:rsidTr="00E96846">
        <w:tc>
          <w:tcPr>
            <w:tcW w:w="846" w:type="dxa"/>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3</w:t>
            </w:r>
          </w:p>
        </w:tc>
        <w:tc>
          <w:tcPr>
            <w:tcW w:w="992" w:type="dxa"/>
            <w:vMerge/>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Pr>
          <w:p w:rsidR="00111D34" w:rsidRPr="006B30A1" w:rsidRDefault="00111D34" w:rsidP="00987FB4">
            <w:pPr>
              <w:spacing w:after="0" w:line="240" w:lineRule="auto"/>
              <w:jc w:val="both"/>
              <w:rPr>
                <w:rFonts w:ascii="Times New Roman" w:hAnsi="Times New Roman"/>
                <w:sz w:val="24"/>
                <w:szCs w:val="24"/>
              </w:rPr>
            </w:pPr>
            <w:r w:rsidRPr="006B30A1">
              <w:rPr>
                <w:rFonts w:ascii="Times New Roman" w:hAnsi="Times New Roman"/>
                <w:sz w:val="24"/>
                <w:szCs w:val="24"/>
                <w:lang w:val="kk-KZ"/>
              </w:rPr>
              <w:t>Қою қызғылт</w:t>
            </w:r>
            <w:r w:rsidRPr="006B30A1">
              <w:rPr>
                <w:rFonts w:ascii="Times New Roman" w:hAnsi="Times New Roman"/>
                <w:sz w:val="24"/>
                <w:szCs w:val="24"/>
              </w:rPr>
              <w:t>-</w:t>
            </w:r>
            <w:r w:rsidRPr="006B30A1">
              <w:rPr>
                <w:rFonts w:ascii="Times New Roman" w:hAnsi="Times New Roman"/>
                <w:sz w:val="24"/>
                <w:szCs w:val="24"/>
                <w:lang w:val="kk-KZ"/>
              </w:rPr>
              <w:t>сарыдан ашық қоңырға дейін</w:t>
            </w:r>
          </w:p>
        </w:tc>
      </w:tr>
      <w:tr w:rsidR="00111D34" w:rsidRPr="006B30A1" w:rsidTr="00E96846">
        <w:tc>
          <w:tcPr>
            <w:tcW w:w="846" w:type="dxa"/>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992" w:type="dxa"/>
            <w:vMerge/>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Pr>
          <w:p w:rsidR="00111D34" w:rsidRPr="006B30A1" w:rsidRDefault="00111D34" w:rsidP="00987FB4">
            <w:pPr>
              <w:spacing w:after="0" w:line="240" w:lineRule="auto"/>
              <w:jc w:val="both"/>
              <w:rPr>
                <w:rFonts w:ascii="Times New Roman" w:hAnsi="Times New Roman"/>
                <w:sz w:val="24"/>
                <w:szCs w:val="24"/>
              </w:rPr>
            </w:pPr>
            <w:r w:rsidRPr="006B30A1">
              <w:rPr>
                <w:rFonts w:ascii="Times New Roman" w:hAnsi="Times New Roman"/>
                <w:sz w:val="24"/>
                <w:szCs w:val="24"/>
                <w:lang w:val="kk-KZ"/>
              </w:rPr>
              <w:t>Ашық қоңырдан қою қоңырға дейін</w:t>
            </w:r>
          </w:p>
        </w:tc>
      </w:tr>
      <w:tr w:rsidR="00111D34" w:rsidRPr="006B30A1" w:rsidTr="00E96846">
        <w:tc>
          <w:tcPr>
            <w:tcW w:w="846" w:type="dxa"/>
          </w:tcPr>
          <w:p w:rsidR="00111D34" w:rsidRPr="006B30A1" w:rsidRDefault="00111D34" w:rsidP="00987FB4">
            <w:pPr>
              <w:spacing w:after="0" w:line="240" w:lineRule="auto"/>
              <w:jc w:val="center"/>
              <w:rPr>
                <w:rFonts w:ascii="Times New Roman" w:hAnsi="Times New Roman"/>
                <w:sz w:val="24"/>
                <w:szCs w:val="24"/>
              </w:rPr>
            </w:pPr>
            <w:r w:rsidRPr="006B30A1">
              <w:rPr>
                <w:rFonts w:ascii="Times New Roman" w:hAnsi="Times New Roman"/>
                <w:sz w:val="24"/>
                <w:szCs w:val="24"/>
              </w:rPr>
              <w:t>1</w:t>
            </w:r>
          </w:p>
        </w:tc>
        <w:tc>
          <w:tcPr>
            <w:tcW w:w="992" w:type="dxa"/>
            <w:vMerge/>
            <w:vAlign w:val="center"/>
          </w:tcPr>
          <w:p w:rsidR="00111D34" w:rsidRPr="006B30A1" w:rsidRDefault="00111D34" w:rsidP="00987FB4">
            <w:pPr>
              <w:spacing w:after="0" w:line="240" w:lineRule="auto"/>
              <w:jc w:val="center"/>
              <w:rPr>
                <w:rFonts w:ascii="Times New Roman" w:hAnsi="Times New Roman"/>
                <w:sz w:val="24"/>
                <w:szCs w:val="24"/>
              </w:rPr>
            </w:pPr>
          </w:p>
        </w:tc>
        <w:tc>
          <w:tcPr>
            <w:tcW w:w="7796" w:type="dxa"/>
          </w:tcPr>
          <w:p w:rsidR="00111D34" w:rsidRPr="006B30A1" w:rsidRDefault="00111D34" w:rsidP="00987FB4">
            <w:pPr>
              <w:spacing w:after="0" w:line="240" w:lineRule="auto"/>
              <w:jc w:val="both"/>
              <w:rPr>
                <w:rFonts w:ascii="Times New Roman" w:hAnsi="Times New Roman"/>
                <w:sz w:val="24"/>
                <w:szCs w:val="24"/>
              </w:rPr>
            </w:pPr>
            <w:r w:rsidRPr="006B30A1">
              <w:rPr>
                <w:rFonts w:ascii="Times New Roman" w:hAnsi="Times New Roman"/>
                <w:sz w:val="24"/>
                <w:szCs w:val="24"/>
                <w:lang w:val="kk-KZ"/>
              </w:rPr>
              <w:t>Қою қоңыр</w:t>
            </w:r>
            <w:r w:rsidRPr="006B30A1">
              <w:rPr>
                <w:rFonts w:ascii="Times New Roman" w:hAnsi="Times New Roman"/>
                <w:sz w:val="24"/>
                <w:szCs w:val="24"/>
              </w:rPr>
              <w:t xml:space="preserve">, </w:t>
            </w:r>
            <w:r w:rsidRPr="006B30A1">
              <w:rPr>
                <w:rFonts w:ascii="Times New Roman" w:hAnsi="Times New Roman"/>
                <w:sz w:val="24"/>
                <w:szCs w:val="24"/>
                <w:lang w:val="kk-KZ"/>
              </w:rPr>
              <w:t>қара дақтардың болуы</w:t>
            </w:r>
          </w:p>
        </w:tc>
      </w:tr>
      <w:tr w:rsidR="00493742" w:rsidRPr="006B30A1" w:rsidTr="00E96846">
        <w:tc>
          <w:tcPr>
            <w:tcW w:w="846" w:type="dxa"/>
          </w:tcPr>
          <w:p w:rsidR="00493742" w:rsidRPr="006B30A1" w:rsidRDefault="00493742" w:rsidP="0046754A">
            <w:pPr>
              <w:spacing w:after="0" w:line="240" w:lineRule="auto"/>
              <w:rPr>
                <w:rFonts w:ascii="Times New Roman" w:hAnsi="Times New Roman"/>
                <w:sz w:val="24"/>
                <w:szCs w:val="24"/>
              </w:rPr>
            </w:pPr>
          </w:p>
        </w:tc>
        <w:tc>
          <w:tcPr>
            <w:tcW w:w="992" w:type="dxa"/>
            <w:vAlign w:val="center"/>
          </w:tcPr>
          <w:p w:rsidR="00493742" w:rsidRPr="006B30A1" w:rsidRDefault="00493742" w:rsidP="00026071">
            <w:pPr>
              <w:spacing w:after="0" w:line="240" w:lineRule="auto"/>
              <w:jc w:val="center"/>
              <w:rPr>
                <w:rFonts w:ascii="Times New Roman" w:hAnsi="Times New Roman"/>
                <w:sz w:val="24"/>
                <w:szCs w:val="24"/>
              </w:rPr>
            </w:pPr>
          </w:p>
        </w:tc>
        <w:tc>
          <w:tcPr>
            <w:tcW w:w="7796" w:type="dxa"/>
          </w:tcPr>
          <w:p w:rsidR="00493742" w:rsidRPr="006B30A1" w:rsidRDefault="00493742" w:rsidP="0002607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Дәмі</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5</w:t>
            </w:r>
          </w:p>
        </w:tc>
        <w:tc>
          <w:tcPr>
            <w:tcW w:w="992" w:type="dxa"/>
            <w:vMerge w:val="restart"/>
            <w:vAlign w:val="center"/>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0,3</w:t>
            </w:r>
          </w:p>
        </w:tc>
        <w:tc>
          <w:tcPr>
            <w:tcW w:w="7796" w:type="dxa"/>
          </w:tcPr>
          <w:p w:rsidR="00493742" w:rsidRPr="006B30A1" w:rsidRDefault="00493742" w:rsidP="00026071">
            <w:pPr>
              <w:spacing w:after="0" w:line="240" w:lineRule="auto"/>
              <w:rPr>
                <w:rFonts w:ascii="Times New Roman" w:hAnsi="Times New Roman"/>
                <w:sz w:val="24"/>
                <w:szCs w:val="24"/>
              </w:rPr>
            </w:pPr>
            <w:r w:rsidRPr="006B30A1">
              <w:rPr>
                <w:rFonts w:ascii="Times New Roman" w:hAnsi="Times New Roman"/>
                <w:sz w:val="24"/>
                <w:szCs w:val="24"/>
                <w:lang w:val="kk-KZ"/>
              </w:rPr>
              <w:t xml:space="preserve">Дәмі татымды қоспаның рецептуралық құрамына тән.  </w:t>
            </w:r>
            <w:r w:rsidRPr="006B30A1">
              <w:rPr>
                <w:rFonts w:ascii="Times New Roman" w:hAnsi="Times New Roman"/>
                <w:sz w:val="24"/>
                <w:szCs w:val="24"/>
              </w:rPr>
              <w:t xml:space="preserve"> </w:t>
            </w:r>
            <w:r w:rsidRPr="006B30A1">
              <w:rPr>
                <w:rFonts w:ascii="Times New Roman" w:hAnsi="Times New Roman"/>
                <w:sz w:val="24"/>
                <w:szCs w:val="24"/>
                <w:lang w:val="kk-KZ"/>
              </w:rPr>
              <w:t>Әлсіз тәтті/ әлсіз татымды/ әлсіз күйдіргіш/әлсіз күкіртті/ сергіткіш, әлсіз ағашты, көк шөпті, әлсіз өткір, әлсіз ауыз қуыратын, әлсіз ащылау, үйлесімді, флейвор, бөгде дәмсіз</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4</w:t>
            </w:r>
          </w:p>
        </w:tc>
        <w:tc>
          <w:tcPr>
            <w:tcW w:w="992" w:type="dxa"/>
            <w:vMerge/>
            <w:vAlign w:val="center"/>
          </w:tcPr>
          <w:p w:rsidR="00493742" w:rsidRPr="006B30A1" w:rsidRDefault="00493742" w:rsidP="00026071">
            <w:pPr>
              <w:spacing w:after="0" w:line="240" w:lineRule="auto"/>
              <w:jc w:val="center"/>
              <w:rPr>
                <w:rFonts w:ascii="Times New Roman" w:hAnsi="Times New Roman"/>
                <w:sz w:val="24"/>
                <w:szCs w:val="24"/>
              </w:rPr>
            </w:pPr>
          </w:p>
        </w:tc>
        <w:tc>
          <w:tcPr>
            <w:tcW w:w="7796" w:type="dxa"/>
          </w:tcPr>
          <w:p w:rsidR="00493742" w:rsidRPr="006B30A1" w:rsidRDefault="00493742" w:rsidP="00026071">
            <w:pPr>
              <w:spacing w:after="0" w:line="240" w:lineRule="auto"/>
              <w:rPr>
                <w:rFonts w:ascii="Times New Roman" w:hAnsi="Times New Roman"/>
                <w:sz w:val="24"/>
                <w:szCs w:val="24"/>
                <w:lang w:val="kk-KZ"/>
              </w:rPr>
            </w:pPr>
            <w:r w:rsidRPr="006B30A1">
              <w:rPr>
                <w:rFonts w:ascii="Times New Roman" w:hAnsi="Times New Roman"/>
                <w:sz w:val="24"/>
                <w:szCs w:val="24"/>
                <w:lang w:val="kk-KZ"/>
              </w:rPr>
              <w:t xml:space="preserve">Тәттілеу және әлсіз күйдіргіш, бөгде дәмсіз, жеңіл қышқыл дәм сезіледі, ағашты, ащылау </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3</w:t>
            </w:r>
          </w:p>
        </w:tc>
        <w:tc>
          <w:tcPr>
            <w:tcW w:w="992" w:type="dxa"/>
            <w:vMerge/>
            <w:vAlign w:val="center"/>
          </w:tcPr>
          <w:p w:rsidR="00493742" w:rsidRPr="006B30A1" w:rsidRDefault="00493742" w:rsidP="00026071">
            <w:pPr>
              <w:spacing w:after="0" w:line="240" w:lineRule="auto"/>
              <w:jc w:val="center"/>
              <w:rPr>
                <w:rFonts w:ascii="Times New Roman" w:hAnsi="Times New Roman"/>
                <w:sz w:val="24"/>
                <w:szCs w:val="24"/>
              </w:rPr>
            </w:pPr>
          </w:p>
        </w:tc>
        <w:tc>
          <w:tcPr>
            <w:tcW w:w="7796" w:type="dxa"/>
          </w:tcPr>
          <w:p w:rsidR="00493742" w:rsidRPr="006B30A1" w:rsidRDefault="00493742" w:rsidP="00026071">
            <w:pPr>
              <w:spacing w:after="0" w:line="240" w:lineRule="auto"/>
              <w:rPr>
                <w:rFonts w:ascii="Times New Roman" w:hAnsi="Times New Roman"/>
                <w:sz w:val="24"/>
                <w:szCs w:val="24"/>
                <w:lang w:val="kk-KZ"/>
              </w:rPr>
            </w:pPr>
            <w:r w:rsidRPr="006B30A1">
              <w:rPr>
                <w:rFonts w:ascii="Times New Roman" w:hAnsi="Times New Roman"/>
                <w:sz w:val="24"/>
                <w:szCs w:val="24"/>
                <w:lang w:val="kk-KZ"/>
              </w:rPr>
              <w:t xml:space="preserve">Әлсіз күйдіргіш, бөгде дәмсіз, ауыз қуыратын, өткір, күкіртті, қышқылды, тәтті дәмнің сезілуі </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992" w:type="dxa"/>
            <w:vMerge/>
            <w:vAlign w:val="center"/>
          </w:tcPr>
          <w:p w:rsidR="00493742" w:rsidRPr="006B30A1" w:rsidRDefault="00493742" w:rsidP="00026071">
            <w:pPr>
              <w:spacing w:after="0" w:line="240" w:lineRule="auto"/>
              <w:jc w:val="center"/>
              <w:rPr>
                <w:rFonts w:ascii="Times New Roman" w:hAnsi="Times New Roman"/>
                <w:sz w:val="24"/>
                <w:szCs w:val="24"/>
              </w:rPr>
            </w:pPr>
          </w:p>
        </w:tc>
        <w:tc>
          <w:tcPr>
            <w:tcW w:w="7796" w:type="dxa"/>
          </w:tcPr>
          <w:p w:rsidR="00493742" w:rsidRPr="006B30A1" w:rsidRDefault="00493742" w:rsidP="00026071">
            <w:pPr>
              <w:spacing w:after="0" w:line="240" w:lineRule="auto"/>
              <w:rPr>
                <w:rFonts w:ascii="Times New Roman" w:hAnsi="Times New Roman"/>
                <w:sz w:val="24"/>
                <w:szCs w:val="24"/>
                <w:lang w:val="kk-KZ"/>
              </w:rPr>
            </w:pPr>
            <w:r w:rsidRPr="006B30A1">
              <w:rPr>
                <w:rFonts w:ascii="Times New Roman" w:hAnsi="Times New Roman"/>
                <w:sz w:val="24"/>
                <w:szCs w:val="24"/>
                <w:lang w:val="kk-KZ"/>
              </w:rPr>
              <w:t xml:space="preserve">Ашып кеткен және күйдіргіш., бөгде дәм сезіледі, жағымсыз, ащы. </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1</w:t>
            </w:r>
          </w:p>
        </w:tc>
        <w:tc>
          <w:tcPr>
            <w:tcW w:w="992" w:type="dxa"/>
            <w:vMerge/>
            <w:vAlign w:val="center"/>
          </w:tcPr>
          <w:p w:rsidR="00493742" w:rsidRPr="006B30A1" w:rsidRDefault="00493742" w:rsidP="00026071">
            <w:pPr>
              <w:spacing w:after="0" w:line="240" w:lineRule="auto"/>
              <w:jc w:val="center"/>
              <w:rPr>
                <w:rFonts w:ascii="Times New Roman" w:hAnsi="Times New Roman"/>
                <w:sz w:val="24"/>
                <w:szCs w:val="24"/>
              </w:rPr>
            </w:pPr>
          </w:p>
        </w:tc>
        <w:tc>
          <w:tcPr>
            <w:tcW w:w="7796" w:type="dxa"/>
          </w:tcPr>
          <w:p w:rsidR="00493742" w:rsidRPr="006B30A1" w:rsidRDefault="00493742" w:rsidP="00026071">
            <w:pPr>
              <w:spacing w:after="0" w:line="240" w:lineRule="auto"/>
              <w:jc w:val="both"/>
              <w:rPr>
                <w:rFonts w:ascii="Times New Roman" w:hAnsi="Times New Roman"/>
                <w:sz w:val="24"/>
                <w:szCs w:val="24"/>
                <w:lang w:val="kk-KZ"/>
              </w:rPr>
            </w:pPr>
            <w:r w:rsidRPr="006B30A1">
              <w:rPr>
                <w:rFonts w:ascii="Times New Roman" w:hAnsi="Times New Roman"/>
                <w:sz w:val="24"/>
                <w:szCs w:val="24"/>
                <w:lang w:val="kk-KZ"/>
              </w:rPr>
              <w:t>Ашып кеткен</w:t>
            </w:r>
            <w:r w:rsidRPr="006B30A1">
              <w:rPr>
                <w:rFonts w:ascii="Times New Roman" w:hAnsi="Times New Roman"/>
                <w:sz w:val="24"/>
                <w:szCs w:val="24"/>
              </w:rPr>
              <w:t xml:space="preserve">, </w:t>
            </w:r>
            <w:r w:rsidRPr="006B30A1">
              <w:rPr>
                <w:rFonts w:ascii="Times New Roman" w:hAnsi="Times New Roman"/>
                <w:sz w:val="24"/>
                <w:szCs w:val="24"/>
                <w:lang w:val="kk-KZ"/>
              </w:rPr>
              <w:t>қышқыл, жағымсыз бөгде дәмнің болуы</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p>
        </w:tc>
        <w:tc>
          <w:tcPr>
            <w:tcW w:w="992" w:type="dxa"/>
            <w:vAlign w:val="center"/>
          </w:tcPr>
          <w:p w:rsidR="00493742" w:rsidRPr="006B30A1" w:rsidRDefault="00493742" w:rsidP="00026071">
            <w:pPr>
              <w:spacing w:after="0" w:line="240" w:lineRule="auto"/>
              <w:jc w:val="center"/>
              <w:rPr>
                <w:rFonts w:ascii="Times New Roman" w:hAnsi="Times New Roman"/>
                <w:sz w:val="24"/>
                <w:szCs w:val="24"/>
              </w:rPr>
            </w:pPr>
          </w:p>
        </w:tc>
        <w:tc>
          <w:tcPr>
            <w:tcW w:w="7796" w:type="dxa"/>
          </w:tcPr>
          <w:p w:rsidR="00493742" w:rsidRPr="006B30A1" w:rsidRDefault="00493742" w:rsidP="0002607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Хош иісі</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5</w:t>
            </w:r>
          </w:p>
        </w:tc>
        <w:tc>
          <w:tcPr>
            <w:tcW w:w="992" w:type="dxa"/>
            <w:vMerge w:val="restart"/>
            <w:vAlign w:val="center"/>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0,2</w:t>
            </w:r>
          </w:p>
        </w:tc>
        <w:tc>
          <w:tcPr>
            <w:tcW w:w="7796" w:type="dxa"/>
          </w:tcPr>
          <w:p w:rsidR="00493742" w:rsidRPr="006B30A1" w:rsidRDefault="00493742" w:rsidP="00026071">
            <w:pPr>
              <w:spacing w:after="0" w:line="240" w:lineRule="auto"/>
              <w:jc w:val="both"/>
              <w:rPr>
                <w:rFonts w:ascii="Times New Roman" w:hAnsi="Times New Roman"/>
                <w:sz w:val="24"/>
                <w:szCs w:val="24"/>
              </w:rPr>
            </w:pPr>
            <w:r w:rsidRPr="006B30A1">
              <w:rPr>
                <w:rFonts w:ascii="Times New Roman" w:hAnsi="Times New Roman"/>
                <w:sz w:val="24"/>
                <w:szCs w:val="24"/>
                <w:lang w:val="kk-KZ"/>
              </w:rPr>
              <w:t xml:space="preserve">Хош иісі татымдақтарғы, көк шөптерге тән, бөгде иіссіз, татымды, әлсіз тәтті, сергіткіш, әлсіз ағашты, көк шөпті, әлсіз өткір, әлсіз ауыз қуыратын, әлсіз ащылау, үйлесімді,  </w:t>
            </w:r>
            <w:r w:rsidRPr="006B30A1">
              <w:rPr>
                <w:rFonts w:ascii="Times New Roman" w:hAnsi="Times New Roman"/>
                <w:sz w:val="24"/>
                <w:szCs w:val="24"/>
              </w:rPr>
              <w:t xml:space="preserve"> флейвор.</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4</w:t>
            </w:r>
          </w:p>
        </w:tc>
        <w:tc>
          <w:tcPr>
            <w:tcW w:w="992" w:type="dxa"/>
            <w:vMerge/>
          </w:tcPr>
          <w:p w:rsidR="00493742" w:rsidRPr="006B30A1" w:rsidRDefault="00493742" w:rsidP="00026071">
            <w:pPr>
              <w:spacing w:after="0" w:line="240" w:lineRule="auto"/>
              <w:jc w:val="both"/>
              <w:rPr>
                <w:rFonts w:ascii="Times New Roman" w:hAnsi="Times New Roman"/>
                <w:sz w:val="24"/>
                <w:szCs w:val="24"/>
              </w:rPr>
            </w:pPr>
          </w:p>
        </w:tc>
        <w:tc>
          <w:tcPr>
            <w:tcW w:w="7796" w:type="dxa"/>
          </w:tcPr>
          <w:p w:rsidR="00493742" w:rsidRPr="006B30A1" w:rsidRDefault="00493742" w:rsidP="00026071">
            <w:pPr>
              <w:spacing w:after="0" w:line="240" w:lineRule="auto"/>
              <w:jc w:val="both"/>
              <w:rPr>
                <w:rFonts w:ascii="Times New Roman" w:hAnsi="Times New Roman"/>
                <w:sz w:val="24"/>
                <w:szCs w:val="24"/>
              </w:rPr>
            </w:pPr>
            <w:r w:rsidRPr="006B30A1">
              <w:rPr>
                <w:rFonts w:ascii="Times New Roman" w:hAnsi="Times New Roman"/>
                <w:sz w:val="24"/>
                <w:szCs w:val="24"/>
                <w:lang w:val="kk-KZ"/>
              </w:rPr>
              <w:t>Хош иісі тәттілеу, татымды, жеңіл қышқыл иіс сезіледі, бөгде иіссіз, ауыз қуыратын, өткірлеу, ащылау</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3</w:t>
            </w:r>
          </w:p>
        </w:tc>
        <w:tc>
          <w:tcPr>
            <w:tcW w:w="992" w:type="dxa"/>
            <w:vMerge/>
          </w:tcPr>
          <w:p w:rsidR="00493742" w:rsidRPr="006B30A1" w:rsidRDefault="00493742" w:rsidP="00026071">
            <w:pPr>
              <w:spacing w:after="0" w:line="240" w:lineRule="auto"/>
              <w:jc w:val="both"/>
              <w:rPr>
                <w:rFonts w:ascii="Times New Roman" w:hAnsi="Times New Roman"/>
                <w:sz w:val="24"/>
                <w:szCs w:val="24"/>
              </w:rPr>
            </w:pPr>
          </w:p>
        </w:tc>
        <w:tc>
          <w:tcPr>
            <w:tcW w:w="7796" w:type="dxa"/>
          </w:tcPr>
          <w:p w:rsidR="00493742" w:rsidRPr="006B30A1" w:rsidRDefault="00493742" w:rsidP="00026071">
            <w:pPr>
              <w:spacing w:after="0" w:line="240" w:lineRule="auto"/>
              <w:jc w:val="both"/>
              <w:rPr>
                <w:rFonts w:ascii="Times New Roman" w:hAnsi="Times New Roman"/>
                <w:sz w:val="24"/>
                <w:szCs w:val="24"/>
              </w:rPr>
            </w:pPr>
            <w:r w:rsidRPr="006B30A1">
              <w:rPr>
                <w:rFonts w:ascii="Times New Roman" w:hAnsi="Times New Roman"/>
                <w:sz w:val="24"/>
                <w:szCs w:val="24"/>
                <w:lang w:val="kk-KZ"/>
              </w:rPr>
              <w:t>Хош иісі қышқылдау</w:t>
            </w:r>
            <w:r w:rsidRPr="006B30A1">
              <w:rPr>
                <w:rFonts w:ascii="Times New Roman" w:hAnsi="Times New Roman"/>
                <w:sz w:val="24"/>
                <w:szCs w:val="24"/>
              </w:rPr>
              <w:t>.</w:t>
            </w:r>
            <w:r w:rsidRPr="006B30A1">
              <w:rPr>
                <w:rFonts w:ascii="Times New Roman" w:hAnsi="Times New Roman"/>
                <w:sz w:val="24"/>
                <w:szCs w:val="24"/>
                <w:lang w:val="kk-KZ"/>
              </w:rPr>
              <w:t>Бөгде иістің болуы</w:t>
            </w:r>
            <w:r w:rsidRPr="006B30A1">
              <w:rPr>
                <w:rFonts w:ascii="Times New Roman" w:hAnsi="Times New Roman"/>
                <w:sz w:val="24"/>
                <w:szCs w:val="24"/>
              </w:rPr>
              <w:t xml:space="preserve">,  </w:t>
            </w:r>
            <w:r w:rsidRPr="006B30A1">
              <w:rPr>
                <w:rFonts w:ascii="Times New Roman" w:hAnsi="Times New Roman"/>
                <w:sz w:val="24"/>
                <w:szCs w:val="24"/>
                <w:lang w:val="kk-KZ"/>
              </w:rPr>
              <w:t>ащылау</w:t>
            </w:r>
            <w:r w:rsidRPr="006B30A1">
              <w:rPr>
                <w:rFonts w:ascii="Times New Roman" w:hAnsi="Times New Roman"/>
                <w:sz w:val="24"/>
                <w:szCs w:val="24"/>
              </w:rPr>
              <w:t xml:space="preserve">, </w:t>
            </w:r>
            <w:r w:rsidRPr="006B30A1">
              <w:rPr>
                <w:rFonts w:ascii="Times New Roman" w:hAnsi="Times New Roman"/>
                <w:sz w:val="24"/>
                <w:szCs w:val="24"/>
                <w:lang w:val="kk-KZ"/>
              </w:rPr>
              <w:t>өткір</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992" w:type="dxa"/>
            <w:vMerge/>
          </w:tcPr>
          <w:p w:rsidR="00493742" w:rsidRPr="006B30A1" w:rsidRDefault="00493742" w:rsidP="00026071">
            <w:pPr>
              <w:spacing w:after="0" w:line="240" w:lineRule="auto"/>
              <w:jc w:val="both"/>
              <w:rPr>
                <w:rFonts w:ascii="Times New Roman" w:hAnsi="Times New Roman"/>
                <w:sz w:val="24"/>
                <w:szCs w:val="24"/>
              </w:rPr>
            </w:pPr>
          </w:p>
        </w:tc>
        <w:tc>
          <w:tcPr>
            <w:tcW w:w="7796" w:type="dxa"/>
          </w:tcPr>
          <w:p w:rsidR="00493742" w:rsidRPr="006B30A1" w:rsidRDefault="00493742" w:rsidP="00026071">
            <w:pPr>
              <w:spacing w:after="0" w:line="240" w:lineRule="auto"/>
              <w:jc w:val="both"/>
              <w:rPr>
                <w:rFonts w:ascii="Times New Roman" w:hAnsi="Times New Roman"/>
                <w:sz w:val="24"/>
                <w:szCs w:val="24"/>
              </w:rPr>
            </w:pPr>
            <w:r w:rsidRPr="006B30A1">
              <w:rPr>
                <w:rFonts w:ascii="Times New Roman" w:hAnsi="Times New Roman"/>
                <w:sz w:val="24"/>
                <w:szCs w:val="24"/>
                <w:lang w:val="kk-KZ"/>
              </w:rPr>
              <w:t>Хош иісі татымдықтарға тән емес, бөгде иістің болуы</w:t>
            </w:r>
          </w:p>
        </w:tc>
      </w:tr>
      <w:tr w:rsidR="00493742" w:rsidRPr="006B30A1" w:rsidTr="00E96846">
        <w:tc>
          <w:tcPr>
            <w:tcW w:w="846" w:type="dxa"/>
          </w:tcPr>
          <w:p w:rsidR="00493742" w:rsidRPr="006B30A1" w:rsidRDefault="00493742" w:rsidP="00026071">
            <w:pPr>
              <w:spacing w:after="0" w:line="240" w:lineRule="auto"/>
              <w:jc w:val="center"/>
              <w:rPr>
                <w:rFonts w:ascii="Times New Roman" w:hAnsi="Times New Roman"/>
                <w:sz w:val="24"/>
                <w:szCs w:val="24"/>
              </w:rPr>
            </w:pPr>
            <w:r w:rsidRPr="006B30A1">
              <w:rPr>
                <w:rFonts w:ascii="Times New Roman" w:hAnsi="Times New Roman"/>
                <w:sz w:val="24"/>
                <w:szCs w:val="24"/>
              </w:rPr>
              <w:t>1</w:t>
            </w:r>
          </w:p>
        </w:tc>
        <w:tc>
          <w:tcPr>
            <w:tcW w:w="992" w:type="dxa"/>
            <w:vMerge/>
          </w:tcPr>
          <w:p w:rsidR="00493742" w:rsidRPr="006B30A1" w:rsidRDefault="00493742" w:rsidP="00026071">
            <w:pPr>
              <w:spacing w:after="0" w:line="240" w:lineRule="auto"/>
              <w:jc w:val="both"/>
              <w:rPr>
                <w:rFonts w:ascii="Times New Roman" w:hAnsi="Times New Roman"/>
                <w:sz w:val="24"/>
                <w:szCs w:val="24"/>
              </w:rPr>
            </w:pPr>
          </w:p>
        </w:tc>
        <w:tc>
          <w:tcPr>
            <w:tcW w:w="7796" w:type="dxa"/>
          </w:tcPr>
          <w:p w:rsidR="00493742" w:rsidRPr="006B30A1" w:rsidRDefault="00493742" w:rsidP="00026071">
            <w:pPr>
              <w:spacing w:after="0" w:line="240" w:lineRule="auto"/>
              <w:jc w:val="both"/>
              <w:rPr>
                <w:rFonts w:ascii="Times New Roman" w:hAnsi="Times New Roman"/>
                <w:sz w:val="24"/>
                <w:szCs w:val="24"/>
              </w:rPr>
            </w:pPr>
            <w:r w:rsidRPr="006B30A1">
              <w:rPr>
                <w:rFonts w:ascii="Times New Roman" w:hAnsi="Times New Roman"/>
                <w:sz w:val="24"/>
                <w:szCs w:val="24"/>
                <w:lang w:val="kk-KZ"/>
              </w:rPr>
              <w:t>Хош иісі татымдықтарға тән емес, жағымсыз, бөгде иістің болуы</w:t>
            </w:r>
          </w:p>
        </w:tc>
      </w:tr>
    </w:tbl>
    <w:p w:rsidR="00493742" w:rsidRPr="006B30A1" w:rsidRDefault="00493742" w:rsidP="00987FB4">
      <w:pPr>
        <w:spacing w:after="0" w:line="240" w:lineRule="auto"/>
        <w:ind w:firstLine="709"/>
        <w:jc w:val="both"/>
        <w:rPr>
          <w:rFonts w:ascii="Times New Roman" w:hAnsi="Times New Roman"/>
          <w:b/>
          <w:sz w:val="28"/>
          <w:szCs w:val="28"/>
        </w:rPr>
      </w:pPr>
    </w:p>
    <w:p w:rsidR="00111D34" w:rsidRPr="006B30A1" w:rsidRDefault="00111D34"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Әзірленген балдық шкала негізінде Одесса тағамдар технологияларының ұлттық академиясында (Украина) дегустациялық комиссия мүшелері </w:t>
      </w:r>
      <w:r w:rsidR="003B2F42" w:rsidRPr="006B30A1">
        <w:rPr>
          <w:rStyle w:val="tlid-translation"/>
          <w:rFonts w:ascii="Times New Roman" w:hAnsi="Times New Roman"/>
          <w:sz w:val="28"/>
          <w:szCs w:val="28"/>
          <w:lang w:val="kk-KZ"/>
        </w:rPr>
        <w:t>өскіні өскен</w:t>
      </w:r>
      <w:r w:rsidRPr="006B30A1">
        <w:rPr>
          <w:rStyle w:val="tlid-translation"/>
          <w:rFonts w:ascii="Times New Roman" w:hAnsi="Times New Roman"/>
          <w:sz w:val="28"/>
          <w:szCs w:val="28"/>
          <w:lang w:val="kk-KZ"/>
        </w:rPr>
        <w:t xml:space="preserve"> </w:t>
      </w:r>
      <w:r w:rsidR="00430411" w:rsidRPr="006B30A1">
        <w:rPr>
          <w:rStyle w:val="tlid-translation"/>
          <w:rFonts w:ascii="Times New Roman" w:hAnsi="Times New Roman"/>
          <w:sz w:val="28"/>
          <w:szCs w:val="28"/>
          <w:lang w:val="kk-KZ"/>
        </w:rPr>
        <w:t xml:space="preserve">жасыл </w:t>
      </w:r>
      <w:r w:rsidRPr="006B30A1">
        <w:rPr>
          <w:rStyle w:val="tlid-translation"/>
          <w:rFonts w:ascii="Times New Roman" w:hAnsi="Times New Roman"/>
          <w:sz w:val="28"/>
          <w:szCs w:val="28"/>
          <w:lang w:val="kk-KZ"/>
        </w:rPr>
        <w:t>қарақұмық негізіндегі</w:t>
      </w:r>
      <w:r w:rsidR="00430411" w:rsidRPr="006B30A1">
        <w:rPr>
          <w:rStyle w:val="tlid-translation"/>
          <w:rFonts w:ascii="Times New Roman" w:hAnsi="Times New Roman"/>
          <w:sz w:val="28"/>
          <w:szCs w:val="28"/>
          <w:lang w:val="kk-KZ"/>
        </w:rPr>
        <w:t xml:space="preserve"> көп компонентті</w:t>
      </w:r>
      <w:r w:rsidRPr="006B30A1">
        <w:rPr>
          <w:rStyle w:val="tlid-translation"/>
          <w:rFonts w:ascii="Times New Roman" w:hAnsi="Times New Roman"/>
          <w:sz w:val="28"/>
          <w:szCs w:val="28"/>
          <w:lang w:val="kk-KZ"/>
        </w:rPr>
        <w:t xml:space="preserve"> дәмдеуіштің жаңа түріне дегустация жүргізді</w:t>
      </w:r>
      <w:r w:rsidR="00BE5752" w:rsidRPr="006B30A1">
        <w:rPr>
          <w:rStyle w:val="tlid-translation"/>
          <w:rFonts w:ascii="Times New Roman" w:hAnsi="Times New Roman"/>
          <w:sz w:val="28"/>
          <w:szCs w:val="28"/>
          <w:lang w:val="kk-KZ"/>
        </w:rPr>
        <w:t xml:space="preserve"> </w:t>
      </w:r>
      <w:r w:rsidR="00BE5752" w:rsidRPr="006B30A1">
        <w:rPr>
          <w:rStyle w:val="tlid-translation"/>
          <w:rFonts w:ascii="Times New Roman" w:hAnsi="Times New Roman"/>
          <w:sz w:val="28"/>
          <w:szCs w:val="28"/>
        </w:rPr>
        <w:t>(</w:t>
      </w:r>
      <w:r w:rsidR="00BE5752" w:rsidRPr="006B30A1">
        <w:rPr>
          <w:rStyle w:val="tlid-translation"/>
          <w:rFonts w:ascii="Times New Roman" w:hAnsi="Times New Roman"/>
          <w:sz w:val="28"/>
          <w:szCs w:val="28"/>
          <w:lang w:val="kk-KZ"/>
        </w:rPr>
        <w:t>Қосымша Б</w:t>
      </w:r>
      <w:r w:rsidR="00BE5752" w:rsidRPr="006B30A1">
        <w:rPr>
          <w:rStyle w:val="tlid-translation"/>
          <w:rFonts w:ascii="Times New Roman" w:hAnsi="Times New Roman"/>
          <w:sz w:val="28"/>
          <w:szCs w:val="28"/>
        </w:rPr>
        <w:t>)</w:t>
      </w:r>
      <w:r w:rsidRPr="006B30A1">
        <w:rPr>
          <w:rStyle w:val="tlid-translation"/>
          <w:rFonts w:ascii="Times New Roman" w:hAnsi="Times New Roman"/>
          <w:sz w:val="28"/>
          <w:szCs w:val="28"/>
          <w:lang w:val="kk-KZ"/>
        </w:rPr>
        <w:t xml:space="preserve">. Дегустацияға </w:t>
      </w:r>
      <w:r w:rsidR="00430411" w:rsidRPr="006B30A1">
        <w:rPr>
          <w:rStyle w:val="tlid-translation"/>
          <w:rFonts w:ascii="Times New Roman" w:hAnsi="Times New Roman"/>
          <w:sz w:val="28"/>
          <w:szCs w:val="28"/>
          <w:lang w:val="kk-KZ"/>
        </w:rPr>
        <w:t xml:space="preserve">көп компонентті </w:t>
      </w:r>
      <w:r w:rsidRPr="006B30A1">
        <w:rPr>
          <w:rStyle w:val="tlid-translation"/>
          <w:rFonts w:ascii="Times New Roman" w:hAnsi="Times New Roman"/>
          <w:sz w:val="28"/>
          <w:szCs w:val="28"/>
          <w:lang w:val="kk-KZ"/>
        </w:rPr>
        <w:t>дәмдеуіштің төрт үлгісі ұсынылды:</w:t>
      </w:r>
    </w:p>
    <w:p w:rsidR="00111D34" w:rsidRPr="006B30A1" w:rsidRDefault="00111D34"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 №1 үлгі: 20% </w:t>
      </w:r>
      <w:r w:rsidR="003B2F42" w:rsidRPr="006B30A1">
        <w:rPr>
          <w:rStyle w:val="tlid-translation"/>
          <w:rFonts w:ascii="Times New Roman" w:hAnsi="Times New Roman"/>
          <w:sz w:val="28"/>
          <w:szCs w:val="28"/>
          <w:lang w:val="kk-KZ"/>
        </w:rPr>
        <w:t>өскіні өскен</w:t>
      </w:r>
      <w:r w:rsidR="00430411" w:rsidRPr="006B30A1">
        <w:rPr>
          <w:rStyle w:val="tlid-translation"/>
          <w:rFonts w:ascii="Times New Roman" w:hAnsi="Times New Roman"/>
          <w:sz w:val="28"/>
          <w:szCs w:val="28"/>
          <w:lang w:val="kk-KZ"/>
        </w:rPr>
        <w:t xml:space="preserve"> жасыл</w:t>
      </w:r>
      <w:r w:rsidRPr="006B30A1">
        <w:rPr>
          <w:rStyle w:val="tlid-translation"/>
          <w:rFonts w:ascii="Times New Roman" w:hAnsi="Times New Roman"/>
          <w:sz w:val="28"/>
          <w:szCs w:val="28"/>
          <w:lang w:val="kk-KZ"/>
        </w:rPr>
        <w:t xml:space="preserve"> қарақұмық  қосылған; </w:t>
      </w:r>
    </w:p>
    <w:p w:rsidR="00111D34" w:rsidRPr="006B30A1" w:rsidRDefault="00111D34"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№2 үлгі: 30% </w:t>
      </w:r>
      <w:r w:rsidR="003B2F42" w:rsidRPr="006B30A1">
        <w:rPr>
          <w:rStyle w:val="tlid-translation"/>
          <w:rFonts w:ascii="Times New Roman" w:hAnsi="Times New Roman"/>
          <w:sz w:val="28"/>
          <w:szCs w:val="28"/>
          <w:lang w:val="kk-KZ"/>
        </w:rPr>
        <w:t xml:space="preserve">өскіні өскен </w:t>
      </w:r>
      <w:r w:rsidR="00430411" w:rsidRPr="006B30A1">
        <w:rPr>
          <w:rStyle w:val="tlid-translation"/>
          <w:rFonts w:ascii="Times New Roman" w:hAnsi="Times New Roman"/>
          <w:sz w:val="28"/>
          <w:szCs w:val="28"/>
          <w:lang w:val="kk-KZ"/>
        </w:rPr>
        <w:t xml:space="preserve">жасыл </w:t>
      </w:r>
      <w:r w:rsidRPr="006B30A1">
        <w:rPr>
          <w:rStyle w:val="tlid-translation"/>
          <w:rFonts w:ascii="Times New Roman" w:hAnsi="Times New Roman"/>
          <w:sz w:val="28"/>
          <w:szCs w:val="28"/>
          <w:lang w:val="kk-KZ"/>
        </w:rPr>
        <w:t>қарақұмық қосылған;</w:t>
      </w:r>
    </w:p>
    <w:p w:rsidR="00111D34" w:rsidRPr="006B30A1" w:rsidRDefault="00111D34" w:rsidP="00987FB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№3 үлгі: 40% </w:t>
      </w:r>
      <w:r w:rsidR="003B2F42" w:rsidRPr="006B30A1">
        <w:rPr>
          <w:rStyle w:val="tlid-translation"/>
          <w:rFonts w:ascii="Times New Roman" w:hAnsi="Times New Roman"/>
          <w:sz w:val="28"/>
          <w:szCs w:val="28"/>
          <w:lang w:val="kk-KZ"/>
        </w:rPr>
        <w:t xml:space="preserve">өскіні өскен </w:t>
      </w:r>
      <w:r w:rsidR="00430411" w:rsidRPr="006B30A1">
        <w:rPr>
          <w:rStyle w:val="tlid-translation"/>
          <w:rFonts w:ascii="Times New Roman" w:hAnsi="Times New Roman"/>
          <w:sz w:val="28"/>
          <w:szCs w:val="28"/>
          <w:lang w:val="kk-KZ"/>
        </w:rPr>
        <w:t xml:space="preserve">жасыл </w:t>
      </w:r>
      <w:r w:rsidRPr="006B30A1">
        <w:rPr>
          <w:rStyle w:val="tlid-translation"/>
          <w:rFonts w:ascii="Times New Roman" w:hAnsi="Times New Roman"/>
          <w:sz w:val="28"/>
          <w:szCs w:val="28"/>
          <w:lang w:val="kk-KZ"/>
        </w:rPr>
        <w:t>қарақұмық қосылған;</w:t>
      </w:r>
    </w:p>
    <w:p w:rsidR="00111D34" w:rsidRPr="006B30A1" w:rsidRDefault="00111D34" w:rsidP="00987FB4">
      <w:pPr>
        <w:spacing w:after="0" w:line="240" w:lineRule="auto"/>
        <w:ind w:firstLine="709"/>
        <w:jc w:val="both"/>
        <w:rPr>
          <w:rStyle w:val="tlid-translation"/>
          <w:rFonts w:ascii="Times New Roman" w:hAnsi="Times New Roman"/>
          <w:sz w:val="28"/>
          <w:szCs w:val="28"/>
          <w:lang w:val="kk-KZ"/>
        </w:rPr>
      </w:pPr>
      <w:r w:rsidRPr="006B30A1">
        <w:rPr>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№4 үлгі: 50% </w:t>
      </w:r>
      <w:r w:rsidR="003B2F42" w:rsidRPr="006B30A1">
        <w:rPr>
          <w:rStyle w:val="tlid-translation"/>
          <w:rFonts w:ascii="Times New Roman" w:hAnsi="Times New Roman"/>
          <w:sz w:val="28"/>
          <w:szCs w:val="28"/>
          <w:lang w:val="kk-KZ"/>
        </w:rPr>
        <w:t xml:space="preserve">өскіні өскен </w:t>
      </w:r>
      <w:r w:rsidR="00430411" w:rsidRPr="006B30A1">
        <w:rPr>
          <w:rStyle w:val="tlid-translation"/>
          <w:rFonts w:ascii="Times New Roman" w:hAnsi="Times New Roman"/>
          <w:sz w:val="28"/>
          <w:szCs w:val="28"/>
          <w:lang w:val="kk-KZ"/>
        </w:rPr>
        <w:t xml:space="preserve">жасыл </w:t>
      </w:r>
      <w:r w:rsidRPr="006B30A1">
        <w:rPr>
          <w:rStyle w:val="tlid-translation"/>
          <w:rFonts w:ascii="Times New Roman" w:hAnsi="Times New Roman"/>
          <w:sz w:val="28"/>
          <w:szCs w:val="28"/>
          <w:lang w:val="kk-KZ"/>
        </w:rPr>
        <w:t>қарақұмық қосылған.</w:t>
      </w:r>
    </w:p>
    <w:p w:rsidR="00111D34" w:rsidRPr="006B30A1" w:rsidRDefault="003B2F42" w:rsidP="00987FB4">
      <w:pPr>
        <w:tabs>
          <w:tab w:val="left" w:pos="930"/>
          <w:tab w:val="left" w:pos="5616"/>
          <w:tab w:val="right" w:pos="9355"/>
        </w:tabs>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Өскіні өскен </w:t>
      </w:r>
      <w:r w:rsidR="00430411" w:rsidRPr="006B30A1">
        <w:rPr>
          <w:rStyle w:val="tlid-translation"/>
          <w:rFonts w:ascii="Times New Roman" w:hAnsi="Times New Roman"/>
          <w:sz w:val="28"/>
          <w:szCs w:val="28"/>
          <w:lang w:val="kk-KZ"/>
        </w:rPr>
        <w:t xml:space="preserve">жасыл </w:t>
      </w:r>
      <w:r w:rsidR="00111D34" w:rsidRPr="006B30A1">
        <w:rPr>
          <w:rStyle w:val="tlid-translation"/>
          <w:rFonts w:ascii="Times New Roman" w:hAnsi="Times New Roman"/>
          <w:sz w:val="28"/>
          <w:szCs w:val="28"/>
          <w:lang w:val="kk-KZ"/>
        </w:rPr>
        <w:t xml:space="preserve">қарақұмық негізінде </w:t>
      </w:r>
      <w:r w:rsidR="00430411" w:rsidRPr="006B30A1">
        <w:rPr>
          <w:rStyle w:val="tlid-translation"/>
          <w:rFonts w:ascii="Times New Roman" w:hAnsi="Times New Roman"/>
          <w:sz w:val="28"/>
          <w:szCs w:val="28"/>
          <w:lang w:val="kk-KZ"/>
        </w:rPr>
        <w:t xml:space="preserve">көп компонентті </w:t>
      </w:r>
      <w:r w:rsidR="00111D34" w:rsidRPr="006B30A1">
        <w:rPr>
          <w:rStyle w:val="tlid-translation"/>
          <w:rFonts w:ascii="Times New Roman" w:hAnsi="Times New Roman"/>
          <w:sz w:val="28"/>
          <w:szCs w:val="28"/>
          <w:lang w:val="kk-KZ"/>
        </w:rPr>
        <w:t xml:space="preserve">дәмдеуіштер дегустациясын </w:t>
      </w:r>
      <w:r w:rsidR="005D1E7B">
        <w:rPr>
          <w:rStyle w:val="tlid-translation"/>
          <w:rFonts w:ascii="Times New Roman" w:hAnsi="Times New Roman"/>
          <w:sz w:val="28"/>
          <w:szCs w:val="28"/>
          <w:lang w:val="kk-KZ"/>
        </w:rPr>
        <w:t>МЕМСТ</w:t>
      </w:r>
      <w:r w:rsidR="00111D34" w:rsidRPr="006B30A1">
        <w:rPr>
          <w:rStyle w:val="tlid-translation"/>
          <w:rFonts w:ascii="Times New Roman" w:hAnsi="Times New Roman"/>
          <w:sz w:val="28"/>
          <w:szCs w:val="28"/>
          <w:lang w:val="kk-KZ"/>
        </w:rPr>
        <w:t xml:space="preserve"> 28875-90 «Дәмдеуіштер. Органолептикалық көрсеткіштерді анықтау үшін қабылдау және талдау әдістері» бойынша жүргізілді. Әдіс органолептикалық көрсеткіштерін анықтау үшін сыртқы түрін (формасы, түсі),</w:t>
      </w:r>
      <w:r w:rsidR="00AD232F" w:rsidRPr="006B30A1">
        <w:rPr>
          <w:rStyle w:val="tlid-translation"/>
          <w:rFonts w:ascii="Times New Roman" w:hAnsi="Times New Roman"/>
          <w:sz w:val="28"/>
          <w:szCs w:val="28"/>
          <w:lang w:val="kk-KZ"/>
        </w:rPr>
        <w:t xml:space="preserve"> иісін, дәмін бағалаудан тұрады </w:t>
      </w:r>
      <w:r w:rsidR="00D97D55" w:rsidRPr="006B30A1">
        <w:rPr>
          <w:rStyle w:val="tlid-translation"/>
          <w:rFonts w:ascii="Times New Roman" w:hAnsi="Times New Roman"/>
          <w:sz w:val="28"/>
          <w:szCs w:val="28"/>
          <w:lang w:val="kk-KZ"/>
        </w:rPr>
        <w:t>[</w:t>
      </w:r>
      <w:r w:rsidR="009357B5" w:rsidRPr="006B30A1">
        <w:rPr>
          <w:rStyle w:val="tlid-translation"/>
          <w:rFonts w:ascii="Times New Roman" w:hAnsi="Times New Roman"/>
          <w:sz w:val="28"/>
          <w:szCs w:val="28"/>
          <w:lang w:val="kk-KZ"/>
        </w:rPr>
        <w:t>112</w:t>
      </w:r>
      <w:r w:rsidR="00876DCE" w:rsidRPr="006B30A1">
        <w:rPr>
          <w:rStyle w:val="tlid-translation"/>
          <w:rFonts w:ascii="Times New Roman" w:hAnsi="Times New Roman"/>
          <w:sz w:val="28"/>
          <w:szCs w:val="28"/>
          <w:lang w:val="kk-KZ"/>
        </w:rPr>
        <w:t xml:space="preserve">, 77 б., </w:t>
      </w:r>
      <w:r w:rsidR="009357B5" w:rsidRPr="006B30A1">
        <w:rPr>
          <w:rStyle w:val="tlid-translation"/>
          <w:rFonts w:ascii="Times New Roman" w:hAnsi="Times New Roman"/>
          <w:sz w:val="28"/>
          <w:szCs w:val="28"/>
          <w:lang w:val="kk-KZ"/>
        </w:rPr>
        <w:t>118</w:t>
      </w:r>
      <w:r w:rsidR="00D5063B" w:rsidRPr="006B30A1">
        <w:rPr>
          <w:rStyle w:val="tlid-translation"/>
          <w:rFonts w:ascii="Times New Roman" w:hAnsi="Times New Roman"/>
          <w:sz w:val="28"/>
          <w:szCs w:val="28"/>
          <w:lang w:val="kk-KZ"/>
        </w:rPr>
        <w:t>, 141</w:t>
      </w:r>
      <w:r w:rsidR="009357B5" w:rsidRPr="006B30A1">
        <w:rPr>
          <w:rStyle w:val="tlid-translation"/>
          <w:rFonts w:ascii="Times New Roman" w:hAnsi="Times New Roman"/>
          <w:sz w:val="28"/>
          <w:szCs w:val="28"/>
          <w:lang w:val="kk-KZ"/>
        </w:rPr>
        <w:t>-142</w:t>
      </w:r>
      <w:r w:rsidR="00D97D55" w:rsidRPr="006B30A1">
        <w:rPr>
          <w:rStyle w:val="tlid-translation"/>
          <w:rFonts w:ascii="Times New Roman" w:hAnsi="Times New Roman"/>
          <w:sz w:val="28"/>
          <w:szCs w:val="28"/>
          <w:lang w:val="kk-KZ"/>
        </w:rPr>
        <w:t xml:space="preserve"> б.</w:t>
      </w:r>
      <w:r w:rsidR="00AD232F" w:rsidRPr="006B30A1">
        <w:rPr>
          <w:rStyle w:val="tlid-translation"/>
          <w:rFonts w:ascii="Times New Roman" w:hAnsi="Times New Roman"/>
          <w:sz w:val="28"/>
          <w:szCs w:val="28"/>
          <w:lang w:val="kk-KZ"/>
        </w:rPr>
        <w:t>].</w:t>
      </w:r>
    </w:p>
    <w:p w:rsidR="00111D34" w:rsidRPr="006B30A1" w:rsidRDefault="00111D34" w:rsidP="00987FB4">
      <w:pPr>
        <w:tabs>
          <w:tab w:val="left" w:pos="930"/>
          <w:tab w:val="left" w:pos="5616"/>
          <w:tab w:val="right" w:pos="9355"/>
        </w:tabs>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Дегуст</w:t>
      </w:r>
      <w:r w:rsidR="00217F49" w:rsidRPr="006B30A1">
        <w:rPr>
          <w:rFonts w:ascii="Times New Roman" w:hAnsi="Times New Roman"/>
          <w:sz w:val="28"/>
          <w:szCs w:val="28"/>
          <w:lang w:val="kk-KZ"/>
        </w:rPr>
        <w:t>а</w:t>
      </w:r>
      <w:r w:rsidR="0046754A" w:rsidRPr="006B30A1">
        <w:rPr>
          <w:rFonts w:ascii="Times New Roman" w:hAnsi="Times New Roman"/>
          <w:sz w:val="28"/>
          <w:szCs w:val="28"/>
          <w:lang w:val="kk-KZ"/>
        </w:rPr>
        <w:t xml:space="preserve">циялық комиссияның нәтижелері </w:t>
      </w:r>
      <w:r w:rsidR="00E96846" w:rsidRPr="006B30A1">
        <w:rPr>
          <w:rFonts w:ascii="Times New Roman" w:hAnsi="Times New Roman"/>
          <w:sz w:val="28"/>
          <w:szCs w:val="28"/>
          <w:lang w:val="kk-KZ"/>
        </w:rPr>
        <w:t>15</w:t>
      </w:r>
      <w:r w:rsidR="00217F49"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 кестеде көрсетілген.</w:t>
      </w:r>
    </w:p>
    <w:p w:rsidR="00707B1E" w:rsidRDefault="00707B1E" w:rsidP="00E72E0B">
      <w:pPr>
        <w:tabs>
          <w:tab w:val="left" w:pos="709"/>
          <w:tab w:val="left" w:pos="851"/>
          <w:tab w:val="left" w:pos="993"/>
        </w:tabs>
        <w:spacing w:after="0" w:line="240" w:lineRule="auto"/>
        <w:jc w:val="both"/>
        <w:rPr>
          <w:rFonts w:ascii="Times New Roman" w:hAnsi="Times New Roman"/>
          <w:sz w:val="28"/>
          <w:szCs w:val="28"/>
          <w:lang w:val="kk-KZ"/>
        </w:rPr>
      </w:pPr>
    </w:p>
    <w:p w:rsidR="00F32314" w:rsidRPr="006B30A1" w:rsidRDefault="00F32314" w:rsidP="00E72E0B">
      <w:pPr>
        <w:tabs>
          <w:tab w:val="left" w:pos="709"/>
          <w:tab w:val="left" w:pos="851"/>
          <w:tab w:val="left" w:pos="993"/>
        </w:tabs>
        <w:spacing w:after="0" w:line="240" w:lineRule="auto"/>
        <w:jc w:val="both"/>
        <w:rPr>
          <w:rFonts w:ascii="Times New Roman" w:hAnsi="Times New Roman"/>
          <w:sz w:val="28"/>
          <w:szCs w:val="28"/>
          <w:lang w:val="kk-KZ"/>
        </w:rPr>
      </w:pPr>
    </w:p>
    <w:p w:rsidR="0046754A" w:rsidRPr="006B30A1" w:rsidRDefault="00493742" w:rsidP="00E72E0B">
      <w:pPr>
        <w:tabs>
          <w:tab w:val="left" w:pos="709"/>
          <w:tab w:val="left" w:pos="851"/>
          <w:tab w:val="left" w:pos="993"/>
        </w:tabs>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lastRenderedPageBreak/>
        <w:t>К</w:t>
      </w:r>
      <w:r w:rsidR="00111D34" w:rsidRPr="006B30A1">
        <w:rPr>
          <w:rFonts w:ascii="Times New Roman" w:hAnsi="Times New Roman"/>
          <w:sz w:val="28"/>
          <w:szCs w:val="28"/>
          <w:lang w:val="kk-KZ"/>
        </w:rPr>
        <w:t>есте</w:t>
      </w:r>
      <w:r w:rsidRPr="006B30A1">
        <w:rPr>
          <w:rFonts w:ascii="Times New Roman" w:hAnsi="Times New Roman"/>
          <w:sz w:val="28"/>
          <w:szCs w:val="28"/>
          <w:lang w:val="kk-KZ"/>
        </w:rPr>
        <w:t xml:space="preserve"> </w:t>
      </w:r>
      <w:r w:rsidR="00E96846" w:rsidRPr="006B30A1">
        <w:rPr>
          <w:rFonts w:ascii="Times New Roman" w:hAnsi="Times New Roman"/>
          <w:sz w:val="28"/>
          <w:szCs w:val="28"/>
          <w:lang w:val="kk-KZ"/>
        </w:rPr>
        <w:t>15</w:t>
      </w:r>
      <w:r w:rsidRPr="006B30A1">
        <w:rPr>
          <w:rFonts w:ascii="Times New Roman" w:hAnsi="Times New Roman"/>
          <w:sz w:val="28"/>
          <w:szCs w:val="28"/>
        </w:rPr>
        <w:t xml:space="preserve"> –</w:t>
      </w:r>
      <w:r w:rsidR="00111D34" w:rsidRPr="006B30A1">
        <w:rPr>
          <w:rFonts w:ascii="Times New Roman" w:hAnsi="Times New Roman"/>
          <w:sz w:val="28"/>
          <w:szCs w:val="28"/>
          <w:lang w:val="kk-KZ"/>
        </w:rPr>
        <w:t xml:space="preserve"> Дегус</w:t>
      </w:r>
      <w:r w:rsidR="00F05500" w:rsidRPr="006B30A1">
        <w:rPr>
          <w:rFonts w:ascii="Times New Roman" w:hAnsi="Times New Roman"/>
          <w:sz w:val="28"/>
          <w:szCs w:val="28"/>
          <w:lang w:val="kk-KZ"/>
        </w:rPr>
        <w:t>тациялық комиссияның нәтижелері</w:t>
      </w:r>
    </w:p>
    <w:p w:rsidR="00B40B3A" w:rsidRPr="006B30A1" w:rsidRDefault="00B40B3A" w:rsidP="00E72E0B">
      <w:pPr>
        <w:tabs>
          <w:tab w:val="left" w:pos="709"/>
          <w:tab w:val="left" w:pos="851"/>
          <w:tab w:val="left" w:pos="993"/>
        </w:tabs>
        <w:spacing w:after="0" w:line="240" w:lineRule="auto"/>
        <w:jc w:val="both"/>
        <w:rPr>
          <w:rFonts w:ascii="Times New Roman" w:hAnsi="Times New Roman"/>
          <w:sz w:val="28"/>
          <w:szCs w:val="28"/>
          <w:lang w:val="kk-KZ"/>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067"/>
        <w:gridCol w:w="1400"/>
        <w:gridCol w:w="1641"/>
        <w:gridCol w:w="1375"/>
        <w:gridCol w:w="1602"/>
      </w:tblGrid>
      <w:tr w:rsidR="00111D34" w:rsidRPr="006B30A1" w:rsidTr="00F05500">
        <w:tc>
          <w:tcPr>
            <w:tcW w:w="1668" w:type="dxa"/>
            <w:vMerge w:val="restart"/>
          </w:tcPr>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r w:rsidRPr="006B30A1">
              <w:rPr>
                <w:rFonts w:ascii="Times New Roman" w:hAnsi="Times New Roman"/>
                <w:b/>
                <w:sz w:val="24"/>
                <w:szCs w:val="28"/>
                <w:lang w:val="kk-KZ"/>
              </w:rPr>
              <w:t>Үлгілер</w:t>
            </w:r>
          </w:p>
        </w:tc>
        <w:tc>
          <w:tcPr>
            <w:tcW w:w="8085" w:type="dxa"/>
            <w:gridSpan w:val="5"/>
          </w:tcPr>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r w:rsidRPr="006B30A1">
              <w:rPr>
                <w:rFonts w:ascii="Times New Roman" w:hAnsi="Times New Roman"/>
                <w:b/>
                <w:sz w:val="24"/>
                <w:szCs w:val="28"/>
                <w:lang w:val="kk-KZ"/>
              </w:rPr>
              <w:t>Орташа бағалау, баллдары</w:t>
            </w:r>
          </w:p>
        </w:tc>
      </w:tr>
      <w:tr w:rsidR="00111D34" w:rsidRPr="006B30A1" w:rsidTr="00F05500">
        <w:tc>
          <w:tcPr>
            <w:tcW w:w="1668" w:type="dxa"/>
            <w:vMerge/>
          </w:tcPr>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p>
        </w:tc>
        <w:tc>
          <w:tcPr>
            <w:tcW w:w="2067"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r w:rsidRPr="006B30A1">
              <w:rPr>
                <w:rFonts w:ascii="Times New Roman" w:hAnsi="Times New Roman"/>
                <w:b/>
                <w:sz w:val="24"/>
                <w:szCs w:val="28"/>
                <w:lang w:val="kk-KZ"/>
              </w:rPr>
              <w:t>Сыртқы түрі</w:t>
            </w:r>
          </w:p>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p>
        </w:tc>
        <w:tc>
          <w:tcPr>
            <w:tcW w:w="1400"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r w:rsidRPr="006B30A1">
              <w:rPr>
                <w:rFonts w:ascii="Times New Roman" w:hAnsi="Times New Roman"/>
                <w:b/>
                <w:sz w:val="24"/>
                <w:szCs w:val="28"/>
                <w:lang w:val="kk-KZ"/>
              </w:rPr>
              <w:t>Түсі</w:t>
            </w:r>
          </w:p>
        </w:tc>
        <w:tc>
          <w:tcPr>
            <w:tcW w:w="1641"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r w:rsidRPr="006B30A1">
              <w:rPr>
                <w:rFonts w:ascii="Times New Roman" w:hAnsi="Times New Roman"/>
                <w:b/>
                <w:sz w:val="24"/>
                <w:szCs w:val="28"/>
                <w:lang w:val="kk-KZ"/>
              </w:rPr>
              <w:t>Хош иісі</w:t>
            </w:r>
          </w:p>
        </w:tc>
        <w:tc>
          <w:tcPr>
            <w:tcW w:w="1375"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r w:rsidRPr="006B30A1">
              <w:rPr>
                <w:rFonts w:ascii="Times New Roman" w:hAnsi="Times New Roman"/>
                <w:b/>
                <w:sz w:val="24"/>
                <w:szCs w:val="28"/>
                <w:lang w:val="kk-KZ"/>
              </w:rPr>
              <w:t>Дәмі</w:t>
            </w:r>
          </w:p>
        </w:tc>
        <w:tc>
          <w:tcPr>
            <w:tcW w:w="1602"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b/>
                <w:sz w:val="24"/>
                <w:szCs w:val="28"/>
                <w:lang w:val="kk-KZ"/>
              </w:rPr>
            </w:pPr>
            <w:r w:rsidRPr="006B30A1">
              <w:rPr>
                <w:rFonts w:ascii="Times New Roman" w:hAnsi="Times New Roman"/>
                <w:b/>
                <w:sz w:val="24"/>
                <w:szCs w:val="28"/>
                <w:lang w:val="kk-KZ"/>
              </w:rPr>
              <w:t>Барлығы</w:t>
            </w:r>
          </w:p>
        </w:tc>
      </w:tr>
      <w:tr w:rsidR="00111D34" w:rsidRPr="006B30A1" w:rsidTr="00F05500">
        <w:tc>
          <w:tcPr>
            <w:tcW w:w="1668"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lang w:val="kk-KZ"/>
              </w:rPr>
            </w:pPr>
            <w:r w:rsidRPr="006B30A1">
              <w:rPr>
                <w:rFonts w:ascii="Times New Roman" w:hAnsi="Times New Roman"/>
                <w:sz w:val="24"/>
                <w:szCs w:val="28"/>
                <w:lang w:val="kk-KZ"/>
              </w:rPr>
              <w:t>Үлгі №1</w:t>
            </w:r>
          </w:p>
        </w:tc>
        <w:tc>
          <w:tcPr>
            <w:tcW w:w="2067"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lang w:val="kk-KZ"/>
              </w:rPr>
            </w:pPr>
            <w:r w:rsidRPr="006B30A1">
              <w:rPr>
                <w:rFonts w:ascii="Times New Roman" w:hAnsi="Times New Roman"/>
                <w:sz w:val="24"/>
                <w:szCs w:val="28"/>
                <w:lang w:val="kk-KZ"/>
              </w:rPr>
              <w:t>4,6±0,69</w:t>
            </w:r>
          </w:p>
        </w:tc>
        <w:tc>
          <w:tcPr>
            <w:tcW w:w="1400"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lang w:val="kk-KZ"/>
              </w:rPr>
            </w:pPr>
            <w:r w:rsidRPr="006B30A1">
              <w:rPr>
                <w:rFonts w:ascii="Times New Roman" w:hAnsi="Times New Roman"/>
                <w:sz w:val="24"/>
                <w:szCs w:val="28"/>
                <w:lang w:val="kk-KZ"/>
              </w:rPr>
              <w:t>4,3±0,65</w:t>
            </w:r>
          </w:p>
        </w:tc>
        <w:tc>
          <w:tcPr>
            <w:tcW w:w="1641"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lang w:val="kk-KZ"/>
              </w:rPr>
            </w:pPr>
            <w:r w:rsidRPr="006B30A1">
              <w:rPr>
                <w:rFonts w:ascii="Times New Roman" w:hAnsi="Times New Roman"/>
                <w:sz w:val="24"/>
                <w:szCs w:val="28"/>
                <w:lang w:val="kk-KZ"/>
              </w:rPr>
              <w:t>4,5±0,90</w:t>
            </w:r>
          </w:p>
        </w:tc>
        <w:tc>
          <w:tcPr>
            <w:tcW w:w="1375"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lang w:val="kk-KZ"/>
              </w:rPr>
            </w:pPr>
            <w:r w:rsidRPr="006B30A1">
              <w:rPr>
                <w:rFonts w:ascii="Times New Roman" w:hAnsi="Times New Roman"/>
                <w:sz w:val="24"/>
                <w:szCs w:val="28"/>
                <w:lang w:val="kk-KZ"/>
              </w:rPr>
              <w:t>4,5±1,35</w:t>
            </w:r>
          </w:p>
        </w:tc>
        <w:tc>
          <w:tcPr>
            <w:tcW w:w="1602"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lang w:val="kk-KZ"/>
              </w:rPr>
            </w:pPr>
            <w:r w:rsidRPr="006B30A1">
              <w:rPr>
                <w:rFonts w:ascii="Times New Roman" w:hAnsi="Times New Roman"/>
                <w:sz w:val="24"/>
                <w:szCs w:val="28"/>
                <w:lang w:val="kk-KZ"/>
              </w:rPr>
              <w:t>18</w:t>
            </w:r>
          </w:p>
        </w:tc>
      </w:tr>
      <w:tr w:rsidR="00111D34" w:rsidRPr="006B30A1" w:rsidTr="00F05500">
        <w:tc>
          <w:tcPr>
            <w:tcW w:w="1668"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lang w:val="kk-KZ"/>
              </w:rPr>
              <w:t>Үлгі</w:t>
            </w:r>
            <w:r w:rsidRPr="006B30A1">
              <w:rPr>
                <w:rFonts w:ascii="Times New Roman" w:hAnsi="Times New Roman"/>
                <w:sz w:val="24"/>
                <w:szCs w:val="28"/>
              </w:rPr>
              <w:t xml:space="preserve"> №2</w:t>
            </w:r>
          </w:p>
        </w:tc>
        <w:tc>
          <w:tcPr>
            <w:tcW w:w="2067"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4,6±0,69</w:t>
            </w:r>
          </w:p>
        </w:tc>
        <w:tc>
          <w:tcPr>
            <w:tcW w:w="1400"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4,8±0,72</w:t>
            </w:r>
          </w:p>
        </w:tc>
        <w:tc>
          <w:tcPr>
            <w:tcW w:w="1641"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4,8±0,96</w:t>
            </w:r>
          </w:p>
        </w:tc>
        <w:tc>
          <w:tcPr>
            <w:tcW w:w="1375"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4,8±1,44</w:t>
            </w:r>
          </w:p>
        </w:tc>
        <w:tc>
          <w:tcPr>
            <w:tcW w:w="1602"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19</w:t>
            </w:r>
          </w:p>
        </w:tc>
      </w:tr>
      <w:tr w:rsidR="00111D34" w:rsidRPr="006B30A1" w:rsidTr="00F05500">
        <w:tc>
          <w:tcPr>
            <w:tcW w:w="1668"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lang w:val="kk-KZ"/>
              </w:rPr>
              <w:t>Үлгі</w:t>
            </w:r>
            <w:r w:rsidRPr="006B30A1">
              <w:rPr>
                <w:rFonts w:ascii="Times New Roman" w:hAnsi="Times New Roman"/>
                <w:sz w:val="24"/>
                <w:szCs w:val="28"/>
              </w:rPr>
              <w:t xml:space="preserve"> №3</w:t>
            </w:r>
          </w:p>
        </w:tc>
        <w:tc>
          <w:tcPr>
            <w:tcW w:w="2067"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4,3±0,65</w:t>
            </w:r>
          </w:p>
        </w:tc>
        <w:tc>
          <w:tcPr>
            <w:tcW w:w="1400"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4,1±0,61</w:t>
            </w:r>
          </w:p>
        </w:tc>
        <w:tc>
          <w:tcPr>
            <w:tcW w:w="1641"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4,5±0,90</w:t>
            </w:r>
          </w:p>
        </w:tc>
        <w:tc>
          <w:tcPr>
            <w:tcW w:w="1375"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4,1±1,23</w:t>
            </w:r>
          </w:p>
        </w:tc>
        <w:tc>
          <w:tcPr>
            <w:tcW w:w="1602"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17,6</w:t>
            </w:r>
          </w:p>
        </w:tc>
      </w:tr>
      <w:tr w:rsidR="00111D34" w:rsidRPr="006B30A1" w:rsidTr="00F05500">
        <w:tc>
          <w:tcPr>
            <w:tcW w:w="1668"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lang w:val="kk-KZ"/>
              </w:rPr>
              <w:t>Үлгі</w:t>
            </w:r>
            <w:r w:rsidRPr="006B30A1">
              <w:rPr>
                <w:rFonts w:ascii="Times New Roman" w:hAnsi="Times New Roman"/>
                <w:sz w:val="24"/>
                <w:szCs w:val="28"/>
              </w:rPr>
              <w:t xml:space="preserve"> №4</w:t>
            </w:r>
          </w:p>
        </w:tc>
        <w:tc>
          <w:tcPr>
            <w:tcW w:w="2067"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4,1±0,61</w:t>
            </w:r>
          </w:p>
        </w:tc>
        <w:tc>
          <w:tcPr>
            <w:tcW w:w="1400"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4,0±0,60</w:t>
            </w:r>
          </w:p>
        </w:tc>
        <w:tc>
          <w:tcPr>
            <w:tcW w:w="1641"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4,6±0,92</w:t>
            </w:r>
          </w:p>
        </w:tc>
        <w:tc>
          <w:tcPr>
            <w:tcW w:w="1375"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4,1±1,23</w:t>
            </w:r>
          </w:p>
        </w:tc>
        <w:tc>
          <w:tcPr>
            <w:tcW w:w="1602" w:type="dxa"/>
          </w:tcPr>
          <w:p w:rsidR="00111D34" w:rsidRPr="006B30A1" w:rsidRDefault="00111D34" w:rsidP="00987FB4">
            <w:pPr>
              <w:tabs>
                <w:tab w:val="left" w:pos="709"/>
                <w:tab w:val="left" w:pos="851"/>
                <w:tab w:val="left" w:pos="993"/>
              </w:tabs>
              <w:spacing w:after="0" w:line="240" w:lineRule="auto"/>
              <w:jc w:val="center"/>
              <w:rPr>
                <w:rFonts w:ascii="Times New Roman" w:hAnsi="Times New Roman"/>
                <w:sz w:val="24"/>
                <w:szCs w:val="28"/>
              </w:rPr>
            </w:pPr>
            <w:r w:rsidRPr="006B30A1">
              <w:rPr>
                <w:rFonts w:ascii="Times New Roman" w:hAnsi="Times New Roman"/>
                <w:sz w:val="24"/>
                <w:szCs w:val="28"/>
              </w:rPr>
              <w:t>17,1</w:t>
            </w:r>
          </w:p>
        </w:tc>
      </w:tr>
    </w:tbl>
    <w:p w:rsidR="00111D34" w:rsidRPr="006B30A1" w:rsidRDefault="00111D34" w:rsidP="00987FB4">
      <w:pPr>
        <w:tabs>
          <w:tab w:val="left" w:pos="930"/>
          <w:tab w:val="left" w:pos="5616"/>
          <w:tab w:val="right" w:pos="9355"/>
        </w:tabs>
        <w:spacing w:after="0" w:line="240" w:lineRule="auto"/>
        <w:ind w:firstLine="709"/>
        <w:jc w:val="both"/>
        <w:rPr>
          <w:rFonts w:ascii="Times New Roman" w:hAnsi="Times New Roman"/>
          <w:sz w:val="28"/>
          <w:szCs w:val="28"/>
          <w:lang w:val="kk-KZ"/>
        </w:rPr>
      </w:pPr>
    </w:p>
    <w:p w:rsidR="00111D34" w:rsidRPr="006B30A1" w:rsidRDefault="00111D34"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Дегустация жүргізу кезінде сарапшылар барлық үлгілердің шашылмалы, біртекті ұнтақ тәрізді екенін атап өтті. Айырмашылығы үлгілердің түсінде байқалды, атап айтқанда, №1 үлгі басқа үлгілерге қарағанда сарғыш түске ие болды. Бұл </w:t>
      </w:r>
      <w:r w:rsidR="00C71786" w:rsidRPr="006B30A1">
        <w:rPr>
          <w:rStyle w:val="tlid-translation"/>
          <w:rFonts w:ascii="Times New Roman" w:hAnsi="Times New Roman"/>
          <w:sz w:val="28"/>
          <w:szCs w:val="28"/>
          <w:lang w:val="kk-KZ"/>
        </w:rPr>
        <w:t xml:space="preserve">көп компонентті </w:t>
      </w:r>
      <w:r w:rsidRPr="006B30A1">
        <w:rPr>
          <w:rStyle w:val="tlid-translation"/>
          <w:rFonts w:ascii="Times New Roman" w:hAnsi="Times New Roman"/>
          <w:sz w:val="28"/>
          <w:szCs w:val="28"/>
          <w:lang w:val="kk-KZ"/>
        </w:rPr>
        <w:t>дәмдеуіште кептірілген сәбіз мен асқабақтың болуымен байланыс</w:t>
      </w:r>
      <w:r w:rsidR="0091477D">
        <w:rPr>
          <w:rStyle w:val="tlid-translation"/>
          <w:rFonts w:ascii="Times New Roman" w:hAnsi="Times New Roman"/>
          <w:sz w:val="28"/>
          <w:szCs w:val="28"/>
          <w:lang w:val="kk-KZ"/>
        </w:rPr>
        <w:t>ты. 50% қарақұмық қосылған үлгі</w:t>
      </w:r>
      <w:r w:rsidRPr="006B30A1">
        <w:rPr>
          <w:rStyle w:val="tlid-translation"/>
          <w:rFonts w:ascii="Times New Roman" w:hAnsi="Times New Roman"/>
          <w:sz w:val="28"/>
          <w:szCs w:val="28"/>
          <w:lang w:val="kk-KZ"/>
        </w:rPr>
        <w:t xml:space="preserve"> (№4 үлгі) басқа үлгілерге қарағанда ашық реңкке ие, дәмі </w:t>
      </w:r>
      <w:r w:rsidR="0091477D">
        <w:rPr>
          <w:rStyle w:val="tlid-translation"/>
          <w:rFonts w:ascii="Times New Roman" w:hAnsi="Times New Roman"/>
          <w:sz w:val="28"/>
          <w:szCs w:val="28"/>
          <w:lang w:val="kk-KZ"/>
        </w:rPr>
        <w:t>сәл тәтті, хош иісі өткір, күйдіргі</w:t>
      </w:r>
      <w:r w:rsidRPr="006B30A1">
        <w:rPr>
          <w:rStyle w:val="tlid-translation"/>
          <w:rFonts w:ascii="Times New Roman" w:hAnsi="Times New Roman"/>
          <w:sz w:val="28"/>
          <w:szCs w:val="28"/>
          <w:lang w:val="kk-KZ"/>
        </w:rPr>
        <w:t>ш емес. Дегустация кезінде №1 сынаманың дәмі тәтті, хош иісі ащы, кориандрдың иісі көбірек сезілетіні айтылды. №2 үлгіде ашық-қызғылт сары түсті, дәмі сәл тәтті және аздап күйдіргіш, хош иісі ащы, көк иістер сезілді. № 3 үлгі №2 үлгісімен салыстырғанда ашық реңкпен ерекшеленді, дәмі тәтті, күйгіргіш ем</w:t>
      </w:r>
      <w:r w:rsidR="005E0F4F" w:rsidRPr="006B30A1">
        <w:rPr>
          <w:rStyle w:val="tlid-translation"/>
          <w:rFonts w:ascii="Times New Roman" w:hAnsi="Times New Roman"/>
          <w:sz w:val="28"/>
          <w:szCs w:val="28"/>
          <w:lang w:val="kk-KZ"/>
        </w:rPr>
        <w:t>ес, куркумның ащы иісі сезіледі [</w:t>
      </w:r>
      <w:r w:rsidR="009357B5" w:rsidRPr="006B30A1">
        <w:rPr>
          <w:rStyle w:val="tlid-translation"/>
          <w:rFonts w:ascii="Times New Roman" w:hAnsi="Times New Roman"/>
          <w:sz w:val="28"/>
          <w:szCs w:val="28"/>
          <w:lang w:val="kk-KZ"/>
        </w:rPr>
        <w:t>118</w:t>
      </w:r>
      <w:r w:rsidR="005E0F4F" w:rsidRPr="006B30A1">
        <w:rPr>
          <w:rStyle w:val="tlid-translation"/>
          <w:rFonts w:ascii="Times New Roman" w:hAnsi="Times New Roman"/>
          <w:sz w:val="28"/>
          <w:szCs w:val="28"/>
          <w:lang w:val="kk-KZ"/>
        </w:rPr>
        <w:t>,</w:t>
      </w:r>
      <w:r w:rsidR="00D5063B" w:rsidRPr="006B30A1">
        <w:rPr>
          <w:rStyle w:val="tlid-translation"/>
          <w:rFonts w:ascii="Times New Roman" w:hAnsi="Times New Roman"/>
          <w:sz w:val="28"/>
          <w:szCs w:val="28"/>
          <w:lang w:val="kk-KZ"/>
        </w:rPr>
        <w:t xml:space="preserve"> 142</w:t>
      </w:r>
      <w:r w:rsidR="00D97D55" w:rsidRPr="006B30A1">
        <w:rPr>
          <w:rStyle w:val="tlid-translation"/>
          <w:rFonts w:ascii="Times New Roman" w:hAnsi="Times New Roman"/>
          <w:sz w:val="28"/>
          <w:szCs w:val="28"/>
          <w:lang w:val="kk-KZ"/>
        </w:rPr>
        <w:t xml:space="preserve"> б.</w:t>
      </w:r>
      <w:r w:rsidR="005E0F4F" w:rsidRPr="006B30A1">
        <w:rPr>
          <w:rStyle w:val="tlid-translation"/>
          <w:rFonts w:ascii="Times New Roman" w:hAnsi="Times New Roman"/>
          <w:sz w:val="28"/>
          <w:szCs w:val="28"/>
          <w:lang w:val="kk-KZ"/>
        </w:rPr>
        <w:t xml:space="preserve"> ].</w:t>
      </w:r>
    </w:p>
    <w:p w:rsidR="00111D34" w:rsidRPr="006B30A1" w:rsidRDefault="00111D34"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Нәтижесінде, дегустациялық комиссияның мүшелері органолептикалық көрсеткіштері бойынша ең жақсы деп сипатталған №2 үлгіні таңдады.</w:t>
      </w:r>
    </w:p>
    <w:p w:rsidR="00111D34" w:rsidRDefault="00111D34" w:rsidP="00987FB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Талдау нәтижелері бойынша сыналған үлгілердің сапасын органолептикалық бағалау профилі жасалды. </w:t>
      </w:r>
      <w:r w:rsidR="00F05500" w:rsidRPr="006B30A1">
        <w:rPr>
          <w:rStyle w:val="tlid-translation"/>
          <w:rFonts w:ascii="Times New Roman" w:hAnsi="Times New Roman"/>
          <w:sz w:val="28"/>
          <w:szCs w:val="28"/>
          <w:lang w:val="kk-KZ"/>
        </w:rPr>
        <w:t>2</w:t>
      </w:r>
      <w:r w:rsidR="00C55ED5" w:rsidRPr="006B30A1">
        <w:rPr>
          <w:rStyle w:val="tlid-translation"/>
          <w:rFonts w:ascii="Times New Roman" w:hAnsi="Times New Roman"/>
          <w:sz w:val="28"/>
          <w:szCs w:val="28"/>
          <w:lang w:val="kk-KZ"/>
        </w:rPr>
        <w:t>6</w:t>
      </w:r>
      <w:r w:rsidR="001B2DE1"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w:t>
      </w:r>
      <w:r w:rsidR="001B2DE1"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суретте зерттелетін үлгілердің дәмдік сапасын бағалау көрсетілген. Дәмдік дескрипторлар - татымды (+), күйдіргіш (-), тәтті (-), ащы (-), қышқыл (-), күкіртті (+/-), сергітетін (+), ағашты (+/-), көк шөпті (+) ), өткір (+/-), ауыз куыратын (+/-), ащылау (+ \ -) үйлесімді (+), флейвор (+).</w:t>
      </w:r>
    </w:p>
    <w:p w:rsidR="00F32314" w:rsidRPr="006B30A1" w:rsidRDefault="00F32314" w:rsidP="00F3231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26 - суретте зерттелетін үлгілердің дәмдік сапасын бағалаудың профилограммасында көрініп тұрғандай, 20% өскіні өскен қарақұмықпен қосылған үлгі дәміне қарағанда 30% өскіні өскен жасыл қарақұмық қосылған үлгінің дәмі үйлесімді, татымды, сергіткіш және шөптердің дәмі сезіледі, сәл ауыз қуыратын, өткір және ащы дәмі бар, 40% және 50% өскіні өскен жасыл қарақұмық қосылған үлгілер жеткілікті үйлесімді емес қышқыл дәм сезіледі [118, 142 б.].  </w:t>
      </w:r>
    </w:p>
    <w:p w:rsidR="00F32314" w:rsidRPr="006B30A1" w:rsidRDefault="00F32314" w:rsidP="00987FB4">
      <w:pPr>
        <w:spacing w:after="0" w:line="240" w:lineRule="auto"/>
        <w:ind w:firstLine="709"/>
        <w:jc w:val="both"/>
        <w:rPr>
          <w:rStyle w:val="tlid-translation"/>
          <w:rFonts w:ascii="Times New Roman" w:hAnsi="Times New Roman"/>
          <w:sz w:val="28"/>
          <w:szCs w:val="28"/>
          <w:lang w:val="kk-KZ"/>
        </w:rPr>
      </w:pPr>
    </w:p>
    <w:p w:rsidR="00111D34" w:rsidRPr="006B30A1" w:rsidRDefault="00111D34" w:rsidP="00987FB4">
      <w:pPr>
        <w:spacing w:after="0" w:line="240" w:lineRule="auto"/>
        <w:ind w:firstLine="709"/>
        <w:jc w:val="both"/>
        <w:rPr>
          <w:rStyle w:val="tlid-translation"/>
          <w:rFonts w:ascii="Times New Roman" w:hAnsi="Times New Roman"/>
          <w:lang w:val="kk-KZ"/>
        </w:rPr>
      </w:pPr>
    </w:p>
    <w:p w:rsidR="001731F0" w:rsidRPr="006B30A1" w:rsidRDefault="001731F0" w:rsidP="001731F0">
      <w:pPr>
        <w:spacing w:after="0" w:line="240" w:lineRule="auto"/>
        <w:jc w:val="center"/>
        <w:rPr>
          <w:rFonts w:ascii="Times New Roman" w:hAnsi="Times New Roman"/>
          <w:lang w:val="kk-KZ"/>
        </w:rPr>
      </w:pPr>
      <w:bookmarkStart w:id="24" w:name="_Hlk120869491"/>
      <w:bookmarkEnd w:id="23"/>
      <w:r w:rsidRPr="006B30A1">
        <w:rPr>
          <w:rFonts w:ascii="Times New Roman" w:hAnsi="Times New Roman"/>
          <w:noProof/>
          <w:sz w:val="24"/>
          <w:szCs w:val="24"/>
        </w:rPr>
        <w:lastRenderedPageBreak/>
        <w:drawing>
          <wp:inline distT="0" distB="0" distL="0" distR="0" wp14:anchorId="7B918BC4" wp14:editId="19ABE108">
            <wp:extent cx="5569527" cy="3305175"/>
            <wp:effectExtent l="0" t="0" r="12700" b="9525"/>
            <wp:docPr id="105" name="Диаграм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731F0" w:rsidRPr="006B30A1" w:rsidRDefault="001731F0" w:rsidP="001731F0">
      <w:pPr>
        <w:spacing w:after="0" w:line="240" w:lineRule="auto"/>
        <w:jc w:val="center"/>
        <w:rPr>
          <w:rFonts w:ascii="Times New Roman" w:hAnsi="Times New Roman"/>
          <w:sz w:val="28"/>
          <w:szCs w:val="28"/>
          <w:lang w:val="kk-KZ"/>
        </w:rPr>
      </w:pPr>
    </w:p>
    <w:p w:rsidR="001731F0" w:rsidRPr="006B30A1" w:rsidRDefault="001731F0" w:rsidP="001731F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Сурет 2</w:t>
      </w:r>
      <w:r w:rsidR="00C55ED5" w:rsidRPr="006B30A1">
        <w:rPr>
          <w:rFonts w:ascii="Times New Roman" w:hAnsi="Times New Roman"/>
          <w:sz w:val="28"/>
          <w:szCs w:val="28"/>
          <w:lang w:val="kk-KZ"/>
        </w:rPr>
        <w:t>6</w:t>
      </w:r>
      <w:r w:rsidRPr="006B30A1">
        <w:rPr>
          <w:rFonts w:ascii="Times New Roman" w:hAnsi="Times New Roman"/>
          <w:sz w:val="28"/>
          <w:szCs w:val="28"/>
          <w:lang w:val="kk-KZ"/>
        </w:rPr>
        <w:t xml:space="preserve"> – Зерттелетін үлгілердің дәмдік сапасын бағалау</w:t>
      </w:r>
    </w:p>
    <w:p w:rsidR="00F32314" w:rsidRDefault="00F32314" w:rsidP="00F32314">
      <w:pPr>
        <w:spacing w:after="0" w:line="240" w:lineRule="auto"/>
        <w:ind w:firstLine="709"/>
        <w:jc w:val="both"/>
        <w:rPr>
          <w:rFonts w:ascii="Times New Roman" w:hAnsi="Times New Roman"/>
          <w:sz w:val="28"/>
          <w:szCs w:val="28"/>
          <w:lang w:val="kk-KZ"/>
        </w:rPr>
      </w:pPr>
    </w:p>
    <w:p w:rsidR="00F32314" w:rsidRPr="006B30A1" w:rsidRDefault="00F32314" w:rsidP="00F32314">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2</w:t>
      </w:r>
      <w:r w:rsidRPr="00F32314">
        <w:rPr>
          <w:rFonts w:ascii="Times New Roman" w:hAnsi="Times New Roman"/>
          <w:sz w:val="28"/>
          <w:szCs w:val="28"/>
          <w:lang w:val="kk-KZ"/>
        </w:rPr>
        <w:t>7</w:t>
      </w:r>
      <w:r>
        <w:rPr>
          <w:rFonts w:ascii="Times New Roman" w:hAnsi="Times New Roman"/>
          <w:sz w:val="28"/>
          <w:szCs w:val="28"/>
          <w:lang w:val="kk-KZ"/>
        </w:rPr>
        <w:t>-</w:t>
      </w:r>
      <w:r w:rsidRPr="006B30A1">
        <w:rPr>
          <w:rFonts w:ascii="Times New Roman" w:hAnsi="Times New Roman"/>
          <w:sz w:val="28"/>
          <w:szCs w:val="28"/>
          <w:lang w:val="kk-KZ"/>
        </w:rPr>
        <w:t>суретте зерттелетін үлгілердің хош иісінің сапасын бағалау келтірілген. Хош иіс дескрипторлары - татымды (+), күйдіргіш (-), тәтті (-), ащы (-), қышқыл (-), күкіртті (+/-), сергітетін (+), ағашты (+/-), көк шөпті (+), өткір (+/-), ауыз қуыратын (+/-), ащылау (+ \ -) үйлесімді (+), флейвор (+).</w:t>
      </w:r>
    </w:p>
    <w:p w:rsidR="00F32314" w:rsidRPr="006B30A1" w:rsidRDefault="00F32314" w:rsidP="00F32314">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 xml:space="preserve">Өскіні өскен жасыл қарақұмық негізінде жасалған көп компонентті  дәмдеуіш үлгілерін  хош иісі бойынша бағалау үшін 27-суретте көрсетілгендей профилограмма  құрылды. Нәтижелер, 20% өскіні өскен жасыл қарақұмық қосылған үлгіге қарағанда, 30% өскіні өскен жасыл қарақұмықтың  қосылған үлгінің  хош иісі үйлесімді, ащы, сергіткіш, сәл ауыз қуыратын, өткір және ащы екенін көрсетеді, 40% және 50% қосылған үлгілер жеткілікті үйлесімді емес және қышқыл иісімен ерекшеленді [118, 143 б.].  </w:t>
      </w:r>
    </w:p>
    <w:p w:rsidR="001731F0" w:rsidRPr="006B30A1" w:rsidRDefault="001731F0" w:rsidP="001731F0">
      <w:pPr>
        <w:spacing w:after="0" w:line="240" w:lineRule="auto"/>
        <w:ind w:firstLine="709"/>
        <w:jc w:val="both"/>
        <w:rPr>
          <w:rStyle w:val="tlid-translation"/>
          <w:rFonts w:ascii="Times New Roman" w:hAnsi="Times New Roman"/>
          <w:sz w:val="28"/>
          <w:szCs w:val="28"/>
          <w:lang w:val="kk-KZ"/>
        </w:rPr>
      </w:pPr>
    </w:p>
    <w:p w:rsidR="001731F0" w:rsidRPr="006B30A1" w:rsidRDefault="001731F0" w:rsidP="001731F0">
      <w:pPr>
        <w:spacing w:after="0" w:line="240" w:lineRule="auto"/>
        <w:ind w:firstLine="709"/>
        <w:jc w:val="both"/>
        <w:rPr>
          <w:rStyle w:val="tlid-translation"/>
          <w:rFonts w:ascii="Times New Roman" w:hAnsi="Times New Roman"/>
          <w:sz w:val="28"/>
          <w:szCs w:val="28"/>
          <w:lang w:val="kk-KZ"/>
        </w:rPr>
      </w:pPr>
    </w:p>
    <w:p w:rsidR="001731F0" w:rsidRPr="006B30A1" w:rsidRDefault="001731F0" w:rsidP="001731F0">
      <w:pPr>
        <w:spacing w:after="0" w:line="240" w:lineRule="auto"/>
        <w:jc w:val="center"/>
        <w:rPr>
          <w:rFonts w:ascii="Times New Roman" w:hAnsi="Times New Roman"/>
          <w:sz w:val="28"/>
          <w:szCs w:val="28"/>
        </w:rPr>
      </w:pPr>
      <w:r w:rsidRPr="006B30A1">
        <w:rPr>
          <w:rFonts w:ascii="Times New Roman" w:hAnsi="Times New Roman"/>
          <w:noProof/>
          <w:sz w:val="28"/>
          <w:szCs w:val="28"/>
        </w:rPr>
        <w:lastRenderedPageBreak/>
        <w:drawing>
          <wp:inline distT="0" distB="0" distL="0" distR="0" wp14:anchorId="71E4A913" wp14:editId="6C372E71">
            <wp:extent cx="4686300" cy="2701925"/>
            <wp:effectExtent l="0" t="0" r="0" b="3175"/>
            <wp:docPr id="107" name="Диаграмма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731F0" w:rsidRPr="006B30A1" w:rsidRDefault="001731F0" w:rsidP="001731F0">
      <w:pPr>
        <w:spacing w:after="0" w:line="240" w:lineRule="auto"/>
        <w:jc w:val="center"/>
        <w:rPr>
          <w:rFonts w:ascii="Times New Roman" w:hAnsi="Times New Roman"/>
          <w:sz w:val="28"/>
          <w:szCs w:val="28"/>
        </w:rPr>
      </w:pPr>
    </w:p>
    <w:p w:rsidR="001731F0" w:rsidRPr="006B30A1" w:rsidRDefault="001731F0" w:rsidP="001731F0">
      <w:pPr>
        <w:spacing w:after="0" w:line="240" w:lineRule="auto"/>
        <w:jc w:val="center"/>
        <w:rPr>
          <w:rFonts w:ascii="Times New Roman" w:hAnsi="Times New Roman"/>
          <w:sz w:val="28"/>
          <w:szCs w:val="28"/>
        </w:rPr>
      </w:pPr>
      <w:r w:rsidRPr="006B30A1">
        <w:rPr>
          <w:rFonts w:ascii="Times New Roman" w:hAnsi="Times New Roman"/>
          <w:sz w:val="28"/>
          <w:szCs w:val="28"/>
        </w:rPr>
        <w:t>С</w:t>
      </w:r>
      <w:r w:rsidRPr="006B30A1">
        <w:rPr>
          <w:rFonts w:ascii="Times New Roman" w:hAnsi="Times New Roman"/>
          <w:sz w:val="28"/>
          <w:szCs w:val="28"/>
          <w:lang w:val="kk-KZ"/>
        </w:rPr>
        <w:t>урет 2</w:t>
      </w:r>
      <w:r w:rsidR="00C55ED5" w:rsidRPr="006B30A1">
        <w:rPr>
          <w:rFonts w:ascii="Times New Roman" w:hAnsi="Times New Roman"/>
          <w:sz w:val="28"/>
          <w:szCs w:val="28"/>
          <w:lang w:val="kk-KZ"/>
        </w:rPr>
        <w:t>7</w:t>
      </w:r>
      <w:r w:rsidRPr="006B30A1">
        <w:rPr>
          <w:rFonts w:ascii="Times New Roman" w:hAnsi="Times New Roman"/>
          <w:sz w:val="28"/>
          <w:szCs w:val="28"/>
          <w:lang w:val="kk-KZ"/>
        </w:rPr>
        <w:t xml:space="preserve"> – Зерттелетін үлгілердің хош иісінің сапасын бағалау </w:t>
      </w:r>
    </w:p>
    <w:p w:rsidR="00F32314" w:rsidRDefault="00F32314" w:rsidP="001731F0">
      <w:pPr>
        <w:spacing w:after="0" w:line="240" w:lineRule="auto"/>
        <w:ind w:firstLine="709"/>
        <w:jc w:val="both"/>
        <w:rPr>
          <w:rStyle w:val="tlid-translation"/>
          <w:rFonts w:ascii="Times New Roman" w:hAnsi="Times New Roman"/>
          <w:sz w:val="28"/>
          <w:szCs w:val="28"/>
          <w:lang w:val="kk-KZ"/>
        </w:rPr>
      </w:pPr>
    </w:p>
    <w:p w:rsidR="00F32314" w:rsidRPr="00F32314" w:rsidRDefault="00ED2AB5" w:rsidP="00F3231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2</w:t>
      </w:r>
      <w:r w:rsidR="00C55ED5" w:rsidRPr="006B30A1">
        <w:rPr>
          <w:rStyle w:val="tlid-translation"/>
          <w:rFonts w:ascii="Times New Roman" w:hAnsi="Times New Roman"/>
          <w:sz w:val="28"/>
          <w:szCs w:val="28"/>
          <w:lang w:val="kk-KZ"/>
        </w:rPr>
        <w:t>8</w:t>
      </w:r>
      <w:r w:rsidR="00CC056D">
        <w:rPr>
          <w:rStyle w:val="tlid-translation"/>
          <w:rFonts w:ascii="Times New Roman" w:hAnsi="Times New Roman"/>
          <w:sz w:val="28"/>
          <w:szCs w:val="28"/>
          <w:lang w:val="kk-KZ"/>
        </w:rPr>
        <w:t>-</w:t>
      </w:r>
      <w:r w:rsidR="001731F0" w:rsidRPr="006B30A1">
        <w:rPr>
          <w:rStyle w:val="tlid-translation"/>
          <w:rFonts w:ascii="Times New Roman" w:hAnsi="Times New Roman"/>
          <w:sz w:val="28"/>
          <w:szCs w:val="28"/>
          <w:lang w:val="kk-KZ"/>
        </w:rPr>
        <w:t xml:space="preserve">суретте зерттелетін үлгілердің сыртқы түрінің және түсінің сапасын бағалау профилограммасы тұрғызылған. </w:t>
      </w:r>
      <w:r w:rsidR="001731F0" w:rsidRPr="006B30A1">
        <w:rPr>
          <w:rFonts w:ascii="Times New Roman" w:hAnsi="Times New Roman"/>
          <w:sz w:val="28"/>
          <w:szCs w:val="28"/>
          <w:lang w:val="kk-KZ"/>
        </w:rPr>
        <w:t>Сыртқы түрі мен түсінің дескрипторлары – ұнтақ тәрізді (+), шашыраңқы (+), біртекті (+), бөгде қоспалар (-), түйіндердің болуы (-), ашық қызғылт-сары (+), қою қызғылт-сары (+/-), ашық қоңыр (-), қою қоңыр (-).</w:t>
      </w:r>
      <w:bookmarkStart w:id="25" w:name="_Hlk120869505"/>
      <w:r w:rsidR="00F32314">
        <w:rPr>
          <w:rFonts w:ascii="Times New Roman" w:hAnsi="Times New Roman"/>
          <w:sz w:val="28"/>
          <w:szCs w:val="28"/>
          <w:lang w:val="kk-KZ"/>
        </w:rPr>
        <w:t xml:space="preserve"> </w:t>
      </w:r>
      <w:r w:rsidR="00F32314" w:rsidRPr="006B30A1">
        <w:rPr>
          <w:rFonts w:ascii="Times New Roman" w:hAnsi="Times New Roman"/>
          <w:sz w:val="28"/>
          <w:szCs w:val="28"/>
          <w:lang w:val="kk-KZ"/>
        </w:rPr>
        <w:t>Профилограммада</w:t>
      </w:r>
      <w:r w:rsidR="00F32314" w:rsidRPr="00F32314">
        <w:rPr>
          <w:rFonts w:ascii="Times New Roman" w:hAnsi="Times New Roman"/>
          <w:sz w:val="28"/>
          <w:szCs w:val="28"/>
          <w:lang w:val="kk-KZ"/>
        </w:rPr>
        <w:t xml:space="preserve"> (28</w:t>
      </w:r>
      <w:r w:rsidR="00F32314">
        <w:rPr>
          <w:rFonts w:ascii="Times New Roman" w:hAnsi="Times New Roman"/>
          <w:sz w:val="28"/>
          <w:szCs w:val="28"/>
          <w:lang w:val="kk-KZ"/>
        </w:rPr>
        <w:t>-</w:t>
      </w:r>
      <w:r w:rsidR="00F32314" w:rsidRPr="006B30A1">
        <w:rPr>
          <w:rFonts w:ascii="Times New Roman" w:hAnsi="Times New Roman"/>
          <w:sz w:val="28"/>
          <w:szCs w:val="28"/>
          <w:lang w:val="kk-KZ"/>
        </w:rPr>
        <w:t>сурет</w:t>
      </w:r>
      <w:r w:rsidR="00F32314" w:rsidRPr="00F32314">
        <w:rPr>
          <w:rFonts w:ascii="Times New Roman" w:hAnsi="Times New Roman"/>
          <w:sz w:val="28"/>
          <w:szCs w:val="28"/>
          <w:lang w:val="kk-KZ"/>
        </w:rPr>
        <w:t xml:space="preserve">) </w:t>
      </w:r>
      <w:r w:rsidR="00F32314" w:rsidRPr="006B30A1">
        <w:rPr>
          <w:rStyle w:val="tlid-translation"/>
          <w:rFonts w:ascii="Times New Roman" w:hAnsi="Times New Roman"/>
          <w:sz w:val="28"/>
          <w:szCs w:val="28"/>
          <w:lang w:val="kk-KZ"/>
        </w:rPr>
        <w:t>зерттелетін үлгілердің сыртқы түрінің және түсінің нәтижелері көрсетілген</w:t>
      </w:r>
      <w:r w:rsidR="00F32314" w:rsidRPr="00F32314">
        <w:rPr>
          <w:rFonts w:ascii="Times New Roman" w:hAnsi="Times New Roman"/>
          <w:sz w:val="28"/>
          <w:szCs w:val="28"/>
          <w:lang w:val="kk-KZ"/>
        </w:rPr>
        <w:t xml:space="preserve">. </w:t>
      </w:r>
      <w:r w:rsidR="00F32314" w:rsidRPr="006B30A1">
        <w:rPr>
          <w:rStyle w:val="tlid-translation"/>
          <w:rFonts w:ascii="Times New Roman" w:hAnsi="Times New Roman"/>
          <w:sz w:val="28"/>
          <w:szCs w:val="28"/>
          <w:lang w:val="kk-KZ"/>
        </w:rPr>
        <w:t>30% өскіні өскен жасыл қарақұмық  қосылған үлгінің  түсі басқа үлгілерге қарағанда ашық қызғылт</w:t>
      </w:r>
      <w:r w:rsidR="00F32314" w:rsidRPr="00F32314">
        <w:rPr>
          <w:rStyle w:val="tlid-translation"/>
          <w:rFonts w:ascii="Times New Roman" w:hAnsi="Times New Roman"/>
          <w:sz w:val="28"/>
          <w:szCs w:val="28"/>
          <w:lang w:val="kk-KZ"/>
        </w:rPr>
        <w:t>-</w:t>
      </w:r>
      <w:r w:rsidR="00F32314" w:rsidRPr="006B30A1">
        <w:rPr>
          <w:rStyle w:val="tlid-translation"/>
          <w:rFonts w:ascii="Times New Roman" w:hAnsi="Times New Roman"/>
          <w:sz w:val="28"/>
          <w:szCs w:val="28"/>
          <w:lang w:val="kk-KZ"/>
        </w:rPr>
        <w:t>сарыдан кою қызғылт</w:t>
      </w:r>
      <w:r w:rsidR="00F32314" w:rsidRPr="00F32314">
        <w:rPr>
          <w:rStyle w:val="tlid-translation"/>
          <w:rFonts w:ascii="Times New Roman" w:hAnsi="Times New Roman"/>
          <w:sz w:val="28"/>
          <w:szCs w:val="28"/>
          <w:lang w:val="kk-KZ"/>
        </w:rPr>
        <w:t>-</w:t>
      </w:r>
      <w:r w:rsidR="00F32314" w:rsidRPr="006B30A1">
        <w:rPr>
          <w:rStyle w:val="tlid-translation"/>
          <w:rFonts w:ascii="Times New Roman" w:hAnsi="Times New Roman"/>
          <w:sz w:val="28"/>
          <w:szCs w:val="28"/>
          <w:lang w:val="kk-KZ"/>
        </w:rPr>
        <w:t>сарыға дейінгі реңке ие, барлық үлгілер шашырағқы, ұнтақ тәрізді және біртекті екенін көрсетеді</w:t>
      </w:r>
      <w:r w:rsidR="00F32314" w:rsidRPr="00F32314">
        <w:rPr>
          <w:rStyle w:val="tlid-translation"/>
          <w:rFonts w:ascii="Times New Roman" w:hAnsi="Times New Roman"/>
          <w:sz w:val="28"/>
          <w:szCs w:val="28"/>
          <w:lang w:val="kk-KZ"/>
        </w:rPr>
        <w:t xml:space="preserve"> [118, 144 б.]</w:t>
      </w:r>
      <w:r w:rsidR="00F32314" w:rsidRPr="006B30A1">
        <w:rPr>
          <w:rStyle w:val="tlid-translation"/>
          <w:rFonts w:ascii="Times New Roman" w:hAnsi="Times New Roman"/>
          <w:sz w:val="28"/>
          <w:szCs w:val="28"/>
          <w:lang w:val="kk-KZ"/>
        </w:rPr>
        <w:t xml:space="preserve">. </w:t>
      </w:r>
    </w:p>
    <w:p w:rsidR="001731F0" w:rsidRPr="006B30A1" w:rsidRDefault="001731F0" w:rsidP="001731F0">
      <w:pPr>
        <w:spacing w:after="0" w:line="240" w:lineRule="auto"/>
        <w:ind w:firstLine="709"/>
        <w:jc w:val="both"/>
        <w:rPr>
          <w:rFonts w:ascii="Times New Roman" w:hAnsi="Times New Roman"/>
          <w:sz w:val="28"/>
          <w:szCs w:val="28"/>
          <w:lang w:val="kk-KZ"/>
        </w:rPr>
      </w:pPr>
    </w:p>
    <w:bookmarkEnd w:id="24"/>
    <w:p w:rsidR="00111D34" w:rsidRPr="006B30A1" w:rsidRDefault="00111D34" w:rsidP="00987FB4">
      <w:pPr>
        <w:spacing w:after="0" w:line="240" w:lineRule="auto"/>
        <w:jc w:val="center"/>
        <w:rPr>
          <w:rFonts w:ascii="Times New Roman" w:hAnsi="Times New Roman"/>
          <w:sz w:val="28"/>
          <w:szCs w:val="28"/>
          <w:lang w:val="en-US"/>
        </w:rPr>
      </w:pPr>
      <w:r w:rsidRPr="006B30A1">
        <w:rPr>
          <w:rFonts w:ascii="Times New Roman" w:hAnsi="Times New Roman"/>
          <w:noProof/>
          <w:sz w:val="28"/>
          <w:szCs w:val="28"/>
        </w:rPr>
        <w:drawing>
          <wp:inline distT="0" distB="0" distL="0" distR="0" wp14:anchorId="7BB7C011" wp14:editId="53504A21">
            <wp:extent cx="5230495" cy="2870200"/>
            <wp:effectExtent l="0" t="0" r="8255" b="6350"/>
            <wp:docPr id="106" name="Диаграмма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11D34" w:rsidRPr="006B30A1" w:rsidRDefault="00111D34" w:rsidP="00987FB4">
      <w:pPr>
        <w:spacing w:after="0" w:line="240" w:lineRule="auto"/>
        <w:jc w:val="center"/>
        <w:rPr>
          <w:rFonts w:ascii="Times New Roman" w:hAnsi="Times New Roman"/>
          <w:sz w:val="28"/>
          <w:szCs w:val="28"/>
        </w:rPr>
      </w:pPr>
    </w:p>
    <w:p w:rsidR="00111D34" w:rsidRPr="006B30A1" w:rsidRDefault="001B2DE1" w:rsidP="00987FB4">
      <w:pPr>
        <w:spacing w:after="0" w:line="240" w:lineRule="auto"/>
        <w:jc w:val="center"/>
        <w:rPr>
          <w:rFonts w:ascii="Times New Roman" w:hAnsi="Times New Roman"/>
          <w:sz w:val="28"/>
          <w:szCs w:val="28"/>
        </w:rPr>
      </w:pPr>
      <w:r w:rsidRPr="006B30A1">
        <w:rPr>
          <w:rFonts w:ascii="Times New Roman" w:hAnsi="Times New Roman"/>
          <w:sz w:val="28"/>
          <w:szCs w:val="28"/>
        </w:rPr>
        <w:t>С</w:t>
      </w:r>
      <w:r w:rsidR="00111D34" w:rsidRPr="006B30A1">
        <w:rPr>
          <w:rFonts w:ascii="Times New Roman" w:hAnsi="Times New Roman"/>
          <w:sz w:val="28"/>
          <w:szCs w:val="28"/>
          <w:lang w:val="kk-KZ"/>
        </w:rPr>
        <w:t>урет</w:t>
      </w:r>
      <w:r w:rsidR="0046754A" w:rsidRPr="006B30A1">
        <w:rPr>
          <w:rFonts w:ascii="Times New Roman" w:hAnsi="Times New Roman"/>
          <w:sz w:val="28"/>
          <w:szCs w:val="28"/>
          <w:lang w:val="kk-KZ"/>
        </w:rPr>
        <w:t xml:space="preserve"> </w:t>
      </w:r>
      <w:r w:rsidR="00ED2AB5" w:rsidRPr="006B30A1">
        <w:rPr>
          <w:rFonts w:ascii="Times New Roman" w:hAnsi="Times New Roman"/>
          <w:sz w:val="28"/>
          <w:szCs w:val="28"/>
          <w:lang w:val="kk-KZ"/>
        </w:rPr>
        <w:t>2</w:t>
      </w:r>
      <w:r w:rsidR="00C55ED5" w:rsidRPr="006B30A1">
        <w:rPr>
          <w:rFonts w:ascii="Times New Roman" w:hAnsi="Times New Roman"/>
          <w:sz w:val="28"/>
          <w:szCs w:val="28"/>
          <w:lang w:val="kk-KZ"/>
        </w:rPr>
        <w:t>8</w:t>
      </w:r>
      <w:r w:rsidRPr="006B30A1">
        <w:rPr>
          <w:rFonts w:ascii="Times New Roman" w:hAnsi="Times New Roman"/>
          <w:sz w:val="28"/>
          <w:szCs w:val="28"/>
          <w:lang w:val="kk-KZ"/>
        </w:rPr>
        <w:t xml:space="preserve"> – З</w:t>
      </w:r>
      <w:r w:rsidR="00111D34" w:rsidRPr="006B30A1">
        <w:rPr>
          <w:rFonts w:ascii="Times New Roman" w:hAnsi="Times New Roman"/>
          <w:sz w:val="28"/>
          <w:szCs w:val="28"/>
          <w:lang w:val="kk-KZ"/>
        </w:rPr>
        <w:t xml:space="preserve">ерттелетін үлгілердің сыртқы түрі мен түсінің сапасын бағалау </w:t>
      </w:r>
    </w:p>
    <w:bookmarkEnd w:id="25"/>
    <w:p w:rsidR="003901E3" w:rsidRPr="006B30A1" w:rsidRDefault="00BD50AE" w:rsidP="00370519">
      <w:pPr>
        <w:spacing w:after="0" w:line="240" w:lineRule="auto"/>
        <w:ind w:firstLine="709"/>
        <w:jc w:val="both"/>
        <w:rPr>
          <w:rFonts w:ascii="Times New Roman" w:hAnsi="Times New Roman"/>
          <w:b/>
          <w:color w:val="000000"/>
          <w:sz w:val="28"/>
          <w:szCs w:val="28"/>
          <w:lang w:val="kk-KZ"/>
        </w:rPr>
      </w:pPr>
      <w:r w:rsidRPr="006B30A1">
        <w:rPr>
          <w:rFonts w:ascii="Times New Roman" w:hAnsi="Times New Roman"/>
          <w:b/>
          <w:sz w:val="28"/>
          <w:szCs w:val="28"/>
          <w:lang w:val="kk-KZ"/>
        </w:rPr>
        <w:lastRenderedPageBreak/>
        <w:t>3.</w:t>
      </w:r>
      <w:r w:rsidR="004B6F84" w:rsidRPr="006B30A1">
        <w:rPr>
          <w:rFonts w:ascii="Times New Roman" w:hAnsi="Times New Roman"/>
          <w:b/>
          <w:sz w:val="28"/>
          <w:szCs w:val="28"/>
          <w:lang w:val="kk-KZ"/>
        </w:rPr>
        <w:t>10</w:t>
      </w:r>
      <w:r w:rsidRPr="006B30A1">
        <w:rPr>
          <w:rFonts w:ascii="Times New Roman" w:hAnsi="Times New Roman"/>
          <w:b/>
          <w:sz w:val="28"/>
          <w:szCs w:val="28"/>
          <w:lang w:val="kk-KZ"/>
        </w:rPr>
        <w:t xml:space="preserve"> </w:t>
      </w:r>
      <w:r w:rsidR="00E14D1E" w:rsidRPr="006B30A1">
        <w:rPr>
          <w:rFonts w:ascii="Times New Roman" w:hAnsi="Times New Roman"/>
          <w:b/>
          <w:sz w:val="28"/>
          <w:szCs w:val="28"/>
          <w:lang w:val="kk-KZ"/>
        </w:rPr>
        <w:t xml:space="preserve">«Богатырь» </w:t>
      </w:r>
      <w:r w:rsidR="00C71786" w:rsidRPr="006B30A1">
        <w:rPr>
          <w:rFonts w:ascii="Times New Roman" w:hAnsi="Times New Roman"/>
          <w:b/>
          <w:sz w:val="28"/>
          <w:szCs w:val="28"/>
          <w:lang w:val="kk-KZ"/>
        </w:rPr>
        <w:t xml:space="preserve">көп компонентті </w:t>
      </w:r>
      <w:r w:rsidR="00E14D1E" w:rsidRPr="006B30A1">
        <w:rPr>
          <w:rFonts w:ascii="Times New Roman" w:hAnsi="Times New Roman"/>
          <w:b/>
          <w:sz w:val="28"/>
          <w:szCs w:val="28"/>
          <w:lang w:val="kk-KZ"/>
        </w:rPr>
        <w:t xml:space="preserve">дәмдеуішінің </w:t>
      </w:r>
      <w:r w:rsidR="0020230B" w:rsidRPr="006B30A1">
        <w:rPr>
          <w:rFonts w:ascii="Times New Roman" w:hAnsi="Times New Roman"/>
          <w:b/>
          <w:sz w:val="28"/>
          <w:szCs w:val="28"/>
          <w:lang w:val="kk-KZ"/>
        </w:rPr>
        <w:t>химиялық құрамын</w:t>
      </w:r>
      <w:r w:rsidR="0022259E" w:rsidRPr="006B30A1">
        <w:rPr>
          <w:rFonts w:ascii="Times New Roman" w:hAnsi="Times New Roman"/>
          <w:b/>
          <w:sz w:val="28"/>
          <w:szCs w:val="28"/>
          <w:lang w:val="kk-KZ"/>
        </w:rPr>
        <w:t>,</w:t>
      </w:r>
      <w:r w:rsidR="00912536" w:rsidRPr="006B30A1">
        <w:rPr>
          <w:rFonts w:ascii="Times New Roman" w:hAnsi="Times New Roman"/>
          <w:b/>
          <w:sz w:val="28"/>
          <w:szCs w:val="28"/>
          <w:lang w:val="kk-KZ"/>
        </w:rPr>
        <w:t xml:space="preserve"> </w:t>
      </w:r>
      <w:r w:rsidR="0022259E" w:rsidRPr="006B30A1">
        <w:rPr>
          <w:rFonts w:ascii="Times New Roman" w:hAnsi="Times New Roman"/>
          <w:b/>
          <w:sz w:val="28"/>
          <w:szCs w:val="28"/>
          <w:lang w:val="kk-KZ"/>
        </w:rPr>
        <w:t xml:space="preserve">сапа </w:t>
      </w:r>
      <w:r w:rsidR="00912536" w:rsidRPr="006B30A1">
        <w:rPr>
          <w:rFonts w:ascii="Times New Roman" w:hAnsi="Times New Roman"/>
          <w:b/>
          <w:sz w:val="28"/>
          <w:szCs w:val="28"/>
          <w:lang w:val="kk-KZ"/>
        </w:rPr>
        <w:t xml:space="preserve">және </w:t>
      </w:r>
      <w:r w:rsidR="0022259E" w:rsidRPr="006B30A1">
        <w:rPr>
          <w:rFonts w:ascii="Times New Roman" w:hAnsi="Times New Roman"/>
          <w:b/>
          <w:sz w:val="28"/>
          <w:szCs w:val="28"/>
          <w:lang w:val="kk-KZ"/>
        </w:rPr>
        <w:t xml:space="preserve">қауіпсіздік </w:t>
      </w:r>
      <w:r w:rsidR="0020230B" w:rsidRPr="006B30A1">
        <w:rPr>
          <w:rFonts w:ascii="Times New Roman" w:hAnsi="Times New Roman"/>
          <w:b/>
          <w:sz w:val="28"/>
          <w:szCs w:val="28"/>
          <w:lang w:val="kk-KZ"/>
        </w:rPr>
        <w:t xml:space="preserve">көрсеткіштерінің зерттеу </w:t>
      </w:r>
      <w:r w:rsidR="00912536" w:rsidRPr="006B30A1">
        <w:rPr>
          <w:rFonts w:ascii="Times New Roman" w:hAnsi="Times New Roman"/>
          <w:b/>
          <w:sz w:val="28"/>
          <w:szCs w:val="28"/>
          <w:lang w:val="kk-KZ"/>
        </w:rPr>
        <w:t xml:space="preserve"> </w:t>
      </w:r>
    </w:p>
    <w:p w:rsidR="00AD1FEF" w:rsidRPr="006B30A1" w:rsidRDefault="00AD1FEF" w:rsidP="003901E3">
      <w:pPr>
        <w:widowControl w:val="0"/>
        <w:spacing w:after="0" w:line="240" w:lineRule="auto"/>
        <w:ind w:firstLine="567"/>
        <w:jc w:val="both"/>
        <w:rPr>
          <w:rFonts w:ascii="Times New Roman" w:hAnsi="Times New Roman"/>
          <w:color w:val="000000"/>
          <w:sz w:val="28"/>
          <w:szCs w:val="28"/>
          <w:lang w:val="kk-KZ"/>
        </w:rPr>
      </w:pPr>
      <w:bookmarkStart w:id="26" w:name="_Hlk120869528"/>
      <w:r w:rsidRPr="006B30A1">
        <w:rPr>
          <w:rFonts w:ascii="Times New Roman" w:hAnsi="Times New Roman"/>
          <w:color w:val="000000"/>
          <w:sz w:val="28"/>
          <w:szCs w:val="28"/>
          <w:lang w:val="kk-KZ"/>
        </w:rPr>
        <w:t xml:space="preserve">30% </w:t>
      </w:r>
      <w:r w:rsidR="003B2F42" w:rsidRPr="006B30A1">
        <w:rPr>
          <w:rStyle w:val="tlid-translation"/>
          <w:rFonts w:ascii="Times New Roman" w:hAnsi="Times New Roman"/>
          <w:sz w:val="28"/>
          <w:szCs w:val="28"/>
          <w:lang w:val="kk-KZ"/>
        </w:rPr>
        <w:t>өскіні өскен</w:t>
      </w:r>
      <w:r w:rsidRPr="006B30A1">
        <w:rPr>
          <w:rFonts w:ascii="Times New Roman" w:hAnsi="Times New Roman"/>
          <w:color w:val="000000"/>
          <w:sz w:val="28"/>
          <w:szCs w:val="28"/>
          <w:lang w:val="kk-KZ"/>
        </w:rPr>
        <w:t xml:space="preserve"> </w:t>
      </w:r>
      <w:r w:rsidR="00C71786" w:rsidRPr="006B30A1">
        <w:rPr>
          <w:rFonts w:ascii="Times New Roman" w:hAnsi="Times New Roman"/>
          <w:color w:val="000000"/>
          <w:sz w:val="28"/>
          <w:szCs w:val="28"/>
          <w:lang w:val="kk-KZ"/>
        </w:rPr>
        <w:t xml:space="preserve">жасыл </w:t>
      </w:r>
      <w:r w:rsidRPr="006B30A1">
        <w:rPr>
          <w:rFonts w:ascii="Times New Roman" w:hAnsi="Times New Roman"/>
          <w:color w:val="000000"/>
          <w:sz w:val="28"/>
          <w:szCs w:val="28"/>
          <w:lang w:val="kk-KZ"/>
        </w:rPr>
        <w:t xml:space="preserve">қарақұмық қосылған </w:t>
      </w:r>
      <w:r w:rsidR="00C71786" w:rsidRPr="006B30A1">
        <w:rPr>
          <w:rFonts w:ascii="Times New Roman" w:hAnsi="Times New Roman"/>
          <w:color w:val="000000"/>
          <w:sz w:val="28"/>
          <w:szCs w:val="28"/>
          <w:lang w:val="kk-KZ"/>
        </w:rPr>
        <w:t xml:space="preserve">көп компонентті </w:t>
      </w:r>
      <w:r w:rsidRPr="006B30A1">
        <w:rPr>
          <w:rFonts w:ascii="Times New Roman" w:hAnsi="Times New Roman"/>
          <w:color w:val="000000"/>
          <w:sz w:val="28"/>
          <w:szCs w:val="28"/>
          <w:lang w:val="kk-KZ"/>
        </w:rPr>
        <w:t>дәмдеуіштердің химиялық құрамы мен с</w:t>
      </w:r>
      <w:r w:rsidR="00CC056D">
        <w:rPr>
          <w:rFonts w:ascii="Times New Roman" w:hAnsi="Times New Roman"/>
          <w:color w:val="000000"/>
          <w:sz w:val="28"/>
          <w:szCs w:val="28"/>
          <w:lang w:val="kk-KZ"/>
        </w:rPr>
        <w:t>апасының негізгі көрсеткіштері 16</w:t>
      </w:r>
      <w:r w:rsidRPr="006B30A1">
        <w:rPr>
          <w:rFonts w:ascii="Times New Roman" w:hAnsi="Times New Roman"/>
          <w:color w:val="000000"/>
          <w:sz w:val="28"/>
          <w:szCs w:val="28"/>
          <w:lang w:val="kk-KZ"/>
        </w:rPr>
        <w:t>-</w:t>
      </w:r>
      <w:r w:rsidR="00CC056D">
        <w:rPr>
          <w:rFonts w:ascii="Times New Roman" w:hAnsi="Times New Roman"/>
          <w:color w:val="000000"/>
          <w:sz w:val="28"/>
          <w:szCs w:val="28"/>
          <w:lang w:val="kk-KZ"/>
        </w:rPr>
        <w:t>к</w:t>
      </w:r>
      <w:r w:rsidRPr="006B30A1">
        <w:rPr>
          <w:rFonts w:ascii="Times New Roman" w:hAnsi="Times New Roman"/>
          <w:color w:val="000000"/>
          <w:sz w:val="28"/>
          <w:szCs w:val="28"/>
          <w:lang w:val="kk-KZ"/>
        </w:rPr>
        <w:t xml:space="preserve">естеде келтірілген. Ол үшін зертханалық жағдайда </w:t>
      </w:r>
      <w:r w:rsidR="00C71786" w:rsidRPr="006B30A1">
        <w:rPr>
          <w:rFonts w:ascii="Times New Roman" w:hAnsi="Times New Roman"/>
          <w:color w:val="000000"/>
          <w:sz w:val="28"/>
          <w:szCs w:val="28"/>
          <w:lang w:val="kk-KZ"/>
        </w:rPr>
        <w:t xml:space="preserve">көп компонентті </w:t>
      </w:r>
      <w:r w:rsidRPr="006B30A1">
        <w:rPr>
          <w:rFonts w:ascii="Times New Roman" w:hAnsi="Times New Roman"/>
          <w:color w:val="000000"/>
          <w:sz w:val="28"/>
          <w:szCs w:val="28"/>
          <w:lang w:val="kk-KZ"/>
        </w:rPr>
        <w:t xml:space="preserve">дәмдеуіштердің жаңа түрінің тәжірибелік үлгілері жасалды, рецепт бойынша барлық таңдалған ингредиенттерге 30% кептірілген </w:t>
      </w:r>
      <w:r w:rsidR="00C71786" w:rsidRPr="006B30A1">
        <w:rPr>
          <w:rStyle w:val="tlid-translation"/>
          <w:rFonts w:ascii="Times New Roman" w:hAnsi="Times New Roman"/>
          <w:sz w:val="28"/>
          <w:szCs w:val="28"/>
          <w:lang w:val="kk-KZ"/>
        </w:rPr>
        <w:t>өскіні өскен</w:t>
      </w:r>
      <w:r w:rsidR="00C71786" w:rsidRPr="006B30A1">
        <w:rPr>
          <w:rFonts w:ascii="Times New Roman" w:hAnsi="Times New Roman"/>
          <w:color w:val="000000"/>
          <w:sz w:val="28"/>
          <w:szCs w:val="28"/>
          <w:lang w:val="kk-KZ"/>
        </w:rPr>
        <w:t xml:space="preserve"> жасыл </w:t>
      </w:r>
      <w:r w:rsidRPr="006B30A1">
        <w:rPr>
          <w:rFonts w:ascii="Times New Roman" w:hAnsi="Times New Roman"/>
          <w:color w:val="000000"/>
          <w:sz w:val="28"/>
          <w:szCs w:val="28"/>
          <w:lang w:val="kk-KZ"/>
        </w:rPr>
        <w:t xml:space="preserve">қарақұмық қосылды. Дайындалған </w:t>
      </w:r>
      <w:r w:rsidR="00C71786" w:rsidRPr="006B30A1">
        <w:rPr>
          <w:rFonts w:ascii="Times New Roman" w:hAnsi="Times New Roman"/>
          <w:color w:val="000000"/>
          <w:sz w:val="28"/>
          <w:szCs w:val="28"/>
          <w:lang w:val="kk-KZ"/>
        </w:rPr>
        <w:t xml:space="preserve">көп компонентті </w:t>
      </w:r>
      <w:r w:rsidRPr="006B30A1">
        <w:rPr>
          <w:rFonts w:ascii="Times New Roman" w:hAnsi="Times New Roman"/>
          <w:color w:val="000000"/>
          <w:sz w:val="28"/>
          <w:szCs w:val="28"/>
          <w:lang w:val="kk-KZ"/>
        </w:rPr>
        <w:t xml:space="preserve">дәмдеуіш үлгілері шыны ыдыстарға салынып, химиялық құрамы, қауіпсіздік көрсеткіштері және микробиологиялық көрсеткіштері </w:t>
      </w:r>
      <w:r w:rsidR="00912536" w:rsidRPr="006B30A1">
        <w:rPr>
          <w:rFonts w:ascii="Times New Roman" w:hAnsi="Times New Roman"/>
          <w:color w:val="000000"/>
          <w:sz w:val="28"/>
          <w:szCs w:val="28"/>
          <w:lang w:val="kk-KZ"/>
        </w:rPr>
        <w:t xml:space="preserve">бойынша </w:t>
      </w:r>
      <w:r w:rsidRPr="006B30A1">
        <w:rPr>
          <w:rFonts w:ascii="Times New Roman" w:hAnsi="Times New Roman"/>
          <w:color w:val="000000"/>
          <w:sz w:val="28"/>
          <w:szCs w:val="28"/>
          <w:lang w:val="kk-KZ"/>
        </w:rPr>
        <w:t>анықталды</w:t>
      </w:r>
      <w:r w:rsidR="0046754A" w:rsidRPr="006B30A1">
        <w:rPr>
          <w:rFonts w:ascii="Times New Roman" w:hAnsi="Times New Roman"/>
          <w:color w:val="000000"/>
          <w:sz w:val="28"/>
          <w:szCs w:val="28"/>
          <w:lang w:val="kk-KZ"/>
        </w:rPr>
        <w:t xml:space="preserve"> (</w:t>
      </w:r>
      <w:r w:rsidR="006F7AD3" w:rsidRPr="006B30A1">
        <w:rPr>
          <w:rFonts w:ascii="Times New Roman" w:hAnsi="Times New Roman"/>
          <w:color w:val="000000"/>
          <w:sz w:val="28"/>
          <w:szCs w:val="28"/>
          <w:lang w:val="kk-KZ"/>
        </w:rPr>
        <w:t>16</w:t>
      </w:r>
      <w:r w:rsidR="00E14D1E" w:rsidRPr="006B30A1">
        <w:rPr>
          <w:rFonts w:ascii="Times New Roman" w:hAnsi="Times New Roman"/>
          <w:color w:val="000000"/>
          <w:sz w:val="28"/>
          <w:szCs w:val="28"/>
          <w:lang w:val="kk-KZ"/>
        </w:rPr>
        <w:t>-кесте)</w:t>
      </w:r>
      <w:r w:rsidRPr="006B30A1">
        <w:rPr>
          <w:rFonts w:ascii="Times New Roman" w:hAnsi="Times New Roman"/>
          <w:color w:val="000000"/>
          <w:sz w:val="28"/>
          <w:szCs w:val="28"/>
          <w:lang w:val="kk-KZ"/>
        </w:rPr>
        <w:t>.</w:t>
      </w:r>
    </w:p>
    <w:p w:rsidR="00DE3A18" w:rsidRPr="006B30A1" w:rsidRDefault="00DE3A18" w:rsidP="003901E3">
      <w:pPr>
        <w:widowControl w:val="0"/>
        <w:spacing w:after="0" w:line="240" w:lineRule="auto"/>
        <w:jc w:val="both"/>
        <w:rPr>
          <w:rFonts w:ascii="Times New Roman" w:hAnsi="Times New Roman"/>
          <w:color w:val="000000"/>
          <w:sz w:val="28"/>
          <w:szCs w:val="28"/>
          <w:lang w:val="uk-UA"/>
        </w:rPr>
      </w:pPr>
    </w:p>
    <w:p w:rsidR="003901E3" w:rsidRPr="006B30A1" w:rsidRDefault="00DE3A18" w:rsidP="003901E3">
      <w:pPr>
        <w:widowControl w:val="0"/>
        <w:spacing w:after="0" w:line="240" w:lineRule="auto"/>
        <w:jc w:val="both"/>
        <w:rPr>
          <w:rFonts w:ascii="Times New Roman" w:hAnsi="Times New Roman"/>
          <w:color w:val="000000"/>
          <w:sz w:val="28"/>
          <w:szCs w:val="28"/>
          <w:lang w:val="kk-KZ"/>
        </w:rPr>
      </w:pPr>
      <w:bookmarkStart w:id="27" w:name="_Hlk115357226"/>
      <w:r w:rsidRPr="006B30A1">
        <w:rPr>
          <w:rFonts w:ascii="Times New Roman" w:hAnsi="Times New Roman"/>
          <w:color w:val="000000"/>
          <w:sz w:val="28"/>
          <w:szCs w:val="28"/>
          <w:lang w:val="kk-KZ"/>
        </w:rPr>
        <w:t>Кесте</w:t>
      </w:r>
      <w:r w:rsidR="0046754A" w:rsidRPr="006B30A1">
        <w:rPr>
          <w:rFonts w:ascii="Times New Roman" w:hAnsi="Times New Roman"/>
          <w:color w:val="000000"/>
          <w:sz w:val="28"/>
          <w:szCs w:val="28"/>
          <w:lang w:val="uk-UA"/>
        </w:rPr>
        <w:t xml:space="preserve"> </w:t>
      </w:r>
      <w:r w:rsidR="006F7AD3" w:rsidRPr="006B30A1">
        <w:rPr>
          <w:rFonts w:ascii="Times New Roman" w:hAnsi="Times New Roman"/>
          <w:color w:val="000000"/>
          <w:sz w:val="28"/>
          <w:szCs w:val="28"/>
          <w:lang w:val="uk-UA"/>
        </w:rPr>
        <w:t>16</w:t>
      </w:r>
      <w:r w:rsidR="00C14A98" w:rsidRPr="006B30A1">
        <w:rPr>
          <w:rFonts w:ascii="Times New Roman" w:hAnsi="Times New Roman"/>
          <w:color w:val="000000"/>
          <w:sz w:val="28"/>
          <w:szCs w:val="28"/>
          <w:lang w:val="uk-UA"/>
        </w:rPr>
        <w:t xml:space="preserve"> – </w:t>
      </w:r>
      <w:r w:rsidR="00E14D1E" w:rsidRPr="006B30A1">
        <w:rPr>
          <w:rFonts w:ascii="Times New Roman" w:hAnsi="Times New Roman"/>
          <w:color w:val="000000"/>
          <w:sz w:val="28"/>
          <w:szCs w:val="28"/>
          <w:lang w:val="kk-KZ"/>
        </w:rPr>
        <w:t>Ү</w:t>
      </w:r>
      <w:r w:rsidRPr="006B30A1">
        <w:rPr>
          <w:rFonts w:ascii="Times New Roman" w:hAnsi="Times New Roman"/>
          <w:color w:val="000000"/>
          <w:sz w:val="28"/>
          <w:szCs w:val="28"/>
          <w:lang w:val="kk-KZ"/>
        </w:rPr>
        <w:t>лгілердің химиялық құрамы және тағамдық құндылығы</w:t>
      </w:r>
      <w:r w:rsidR="003901E3" w:rsidRPr="006B30A1">
        <w:rPr>
          <w:rFonts w:ascii="Times New Roman" w:hAnsi="Times New Roman"/>
          <w:color w:val="000000"/>
          <w:sz w:val="28"/>
          <w:szCs w:val="28"/>
          <w:lang w:val="uk-UA"/>
        </w:rPr>
        <w:t>, мг (%)</w:t>
      </w:r>
      <w:r w:rsidRPr="006B30A1">
        <w:rPr>
          <w:rFonts w:ascii="Times New Roman" w:hAnsi="Times New Roman"/>
          <w:color w:val="000000"/>
          <w:sz w:val="28"/>
          <w:szCs w:val="28"/>
          <w:lang w:val="kk-KZ"/>
        </w:rPr>
        <w:t xml:space="preserve"> </w:t>
      </w:r>
      <w:r w:rsidR="003901E3" w:rsidRPr="006B30A1">
        <w:rPr>
          <w:rFonts w:ascii="Times New Roman" w:hAnsi="Times New Roman"/>
          <w:color w:val="000000"/>
          <w:sz w:val="28"/>
          <w:szCs w:val="28"/>
          <w:lang w:val="uk-UA"/>
        </w:rPr>
        <w:t xml:space="preserve">100г </w:t>
      </w:r>
      <w:r w:rsidRPr="006B30A1">
        <w:rPr>
          <w:rFonts w:ascii="Times New Roman" w:hAnsi="Times New Roman"/>
          <w:color w:val="000000"/>
          <w:sz w:val="28"/>
          <w:szCs w:val="28"/>
          <w:lang w:val="kk-KZ"/>
        </w:rPr>
        <w:t>өнімге</w:t>
      </w:r>
    </w:p>
    <w:p w:rsidR="00B40B3A" w:rsidRPr="006B30A1" w:rsidRDefault="00B40B3A" w:rsidP="003901E3">
      <w:pPr>
        <w:widowControl w:val="0"/>
        <w:spacing w:after="0" w:line="240" w:lineRule="auto"/>
        <w:jc w:val="both"/>
        <w:rPr>
          <w:rFonts w:ascii="Times New Roman" w:hAnsi="Times New Roman"/>
          <w:color w:val="000000"/>
          <w:sz w:val="28"/>
          <w:szCs w:val="28"/>
          <w:lang w:val="kk-KZ"/>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9"/>
        <w:gridCol w:w="1740"/>
        <w:gridCol w:w="1655"/>
        <w:gridCol w:w="2580"/>
      </w:tblGrid>
      <w:tr w:rsidR="005F57DF" w:rsidRPr="00276B87" w:rsidTr="00B37FDA">
        <w:tc>
          <w:tcPr>
            <w:tcW w:w="1934" w:type="pct"/>
            <w:vAlign w:val="center"/>
          </w:tcPr>
          <w:p w:rsidR="00F955D0" w:rsidRPr="006B30A1" w:rsidRDefault="00F955D0" w:rsidP="006C0670">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Көрсеткіштер</w:t>
            </w:r>
          </w:p>
        </w:tc>
        <w:tc>
          <w:tcPr>
            <w:tcW w:w="893" w:type="pct"/>
          </w:tcPr>
          <w:p w:rsidR="00F955D0" w:rsidRPr="006B30A1" w:rsidRDefault="00F955D0" w:rsidP="00070671">
            <w:pPr>
              <w:widowControl w:val="0"/>
              <w:spacing w:after="0" w:line="240" w:lineRule="auto"/>
              <w:ind w:left="173" w:hanging="173"/>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 xml:space="preserve">Galina Blanka – «15 трав и специй» </w:t>
            </w:r>
            <w:r w:rsidR="005F57DF" w:rsidRPr="006B30A1">
              <w:rPr>
                <w:rFonts w:ascii="Times New Roman" w:hAnsi="Times New Roman"/>
                <w:color w:val="000000"/>
                <w:sz w:val="24"/>
                <w:szCs w:val="24"/>
                <w:lang w:val="kk-KZ"/>
              </w:rPr>
              <w:t xml:space="preserve">әмбебап </w:t>
            </w:r>
            <w:r w:rsidRPr="006B30A1">
              <w:rPr>
                <w:rFonts w:ascii="Times New Roman" w:hAnsi="Times New Roman"/>
                <w:color w:val="000000"/>
                <w:sz w:val="24"/>
                <w:szCs w:val="24"/>
                <w:lang w:val="kk-KZ"/>
              </w:rPr>
              <w:t>дәмдеуіші</w:t>
            </w:r>
          </w:p>
        </w:tc>
        <w:tc>
          <w:tcPr>
            <w:tcW w:w="849" w:type="pct"/>
          </w:tcPr>
          <w:p w:rsidR="00F955D0" w:rsidRPr="006B30A1" w:rsidRDefault="005F57DF" w:rsidP="00841A6D">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Көп компонентті д</w:t>
            </w:r>
            <w:r w:rsidR="00724A69" w:rsidRPr="006B30A1">
              <w:rPr>
                <w:rFonts w:ascii="Times New Roman" w:hAnsi="Times New Roman"/>
                <w:color w:val="000000"/>
                <w:sz w:val="24"/>
                <w:szCs w:val="24"/>
                <w:lang w:val="kk-KZ"/>
              </w:rPr>
              <w:t>әмдеуіштің бақылау үлгісі</w:t>
            </w:r>
          </w:p>
        </w:tc>
        <w:tc>
          <w:tcPr>
            <w:tcW w:w="1324" w:type="pct"/>
          </w:tcPr>
          <w:p w:rsidR="00F955D0" w:rsidRPr="006B30A1" w:rsidRDefault="00F955D0" w:rsidP="00C71786">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 xml:space="preserve">30 % </w:t>
            </w:r>
            <w:r w:rsidR="00C71786" w:rsidRPr="006B30A1">
              <w:rPr>
                <w:rFonts w:ascii="Times New Roman" w:hAnsi="Times New Roman"/>
                <w:color w:val="000000"/>
                <w:sz w:val="24"/>
                <w:szCs w:val="24"/>
                <w:lang w:val="kk-KZ"/>
              </w:rPr>
              <w:t>өскіні өскен</w:t>
            </w:r>
            <w:r w:rsidRPr="006B30A1">
              <w:rPr>
                <w:rFonts w:ascii="Times New Roman" w:hAnsi="Times New Roman"/>
                <w:color w:val="000000"/>
                <w:sz w:val="24"/>
                <w:szCs w:val="24"/>
                <w:lang w:val="kk-KZ"/>
              </w:rPr>
              <w:t xml:space="preserve"> </w:t>
            </w:r>
            <w:r w:rsidR="005F57DF" w:rsidRPr="006B30A1">
              <w:rPr>
                <w:rFonts w:ascii="Times New Roman" w:hAnsi="Times New Roman"/>
                <w:color w:val="000000"/>
                <w:sz w:val="24"/>
                <w:szCs w:val="24"/>
                <w:lang w:val="kk-KZ"/>
              </w:rPr>
              <w:t xml:space="preserve">жасыл </w:t>
            </w:r>
            <w:r w:rsidRPr="006B30A1">
              <w:rPr>
                <w:rFonts w:ascii="Times New Roman" w:hAnsi="Times New Roman"/>
                <w:color w:val="000000"/>
                <w:sz w:val="24"/>
                <w:szCs w:val="24"/>
                <w:lang w:val="kk-KZ"/>
              </w:rPr>
              <w:t xml:space="preserve">қарақұмық қосылған «Богатырь» </w:t>
            </w:r>
            <w:r w:rsidR="005F57DF" w:rsidRPr="006B30A1">
              <w:rPr>
                <w:rFonts w:ascii="Times New Roman" w:hAnsi="Times New Roman"/>
                <w:color w:val="000000"/>
                <w:sz w:val="24"/>
                <w:szCs w:val="24"/>
                <w:lang w:val="kk-KZ"/>
              </w:rPr>
              <w:t xml:space="preserve">көп компонентті </w:t>
            </w:r>
            <w:r w:rsidRPr="006B30A1">
              <w:rPr>
                <w:rFonts w:ascii="Times New Roman" w:hAnsi="Times New Roman"/>
                <w:color w:val="000000"/>
                <w:sz w:val="24"/>
                <w:szCs w:val="24"/>
                <w:lang w:val="kk-KZ"/>
              </w:rPr>
              <w:t>дәмдеуіші</w:t>
            </w:r>
          </w:p>
        </w:tc>
      </w:tr>
      <w:tr w:rsidR="005F57DF" w:rsidRPr="006B30A1" w:rsidTr="00B37FDA">
        <w:tc>
          <w:tcPr>
            <w:tcW w:w="1934" w:type="pct"/>
            <w:vAlign w:val="center"/>
          </w:tcPr>
          <w:p w:rsidR="004459F3" w:rsidRPr="006B30A1" w:rsidRDefault="004459F3" w:rsidP="004459F3">
            <w:pPr>
              <w:spacing w:after="0" w:line="240" w:lineRule="auto"/>
              <w:rPr>
                <w:rFonts w:ascii="Times New Roman" w:hAnsi="Times New Roman"/>
                <w:sz w:val="24"/>
                <w:szCs w:val="24"/>
              </w:rPr>
            </w:pPr>
            <w:r w:rsidRPr="006B30A1">
              <w:rPr>
                <w:rFonts w:ascii="Times New Roman" w:hAnsi="Times New Roman"/>
                <w:sz w:val="24"/>
                <w:szCs w:val="24"/>
                <w:lang w:val="kk-KZ"/>
              </w:rPr>
              <w:t>Ақуыздың массалық үлесі</w:t>
            </w:r>
            <w:r w:rsidRPr="006B30A1">
              <w:rPr>
                <w:rFonts w:ascii="Times New Roman" w:hAnsi="Times New Roman"/>
                <w:sz w:val="24"/>
                <w:szCs w:val="24"/>
              </w:rPr>
              <w:t>, %</w:t>
            </w:r>
          </w:p>
        </w:tc>
        <w:tc>
          <w:tcPr>
            <w:tcW w:w="893"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lang w:val="en-US"/>
              </w:rPr>
              <w:t>9,</w:t>
            </w:r>
            <w:r w:rsidR="00C55EC0" w:rsidRPr="006B30A1">
              <w:rPr>
                <w:rFonts w:ascii="Times New Roman" w:hAnsi="Times New Roman"/>
                <w:sz w:val="24"/>
                <w:szCs w:val="24"/>
                <w:lang w:val="kk-KZ"/>
              </w:rPr>
              <w:t>5</w:t>
            </w:r>
            <w:r w:rsidRPr="006B30A1">
              <w:rPr>
                <w:rFonts w:ascii="Times New Roman" w:hAnsi="Times New Roman"/>
                <w:sz w:val="24"/>
                <w:szCs w:val="24"/>
              </w:rPr>
              <w:t>±0,2</w:t>
            </w:r>
          </w:p>
        </w:tc>
        <w:tc>
          <w:tcPr>
            <w:tcW w:w="849" w:type="pct"/>
          </w:tcPr>
          <w:p w:rsidR="004459F3" w:rsidRPr="006B30A1" w:rsidRDefault="004459F3" w:rsidP="004459F3">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5,0</w:t>
            </w:r>
            <w:r w:rsidRPr="006B30A1">
              <w:rPr>
                <w:rFonts w:ascii="Times New Roman" w:hAnsi="Times New Roman"/>
                <w:sz w:val="24"/>
                <w:szCs w:val="24"/>
              </w:rPr>
              <w:t>±</w:t>
            </w:r>
            <w:r w:rsidRPr="006B30A1">
              <w:rPr>
                <w:rFonts w:ascii="Times New Roman" w:hAnsi="Times New Roman"/>
                <w:sz w:val="24"/>
                <w:szCs w:val="24"/>
                <w:lang w:val="kk-KZ"/>
              </w:rPr>
              <w:t>0,08</w:t>
            </w:r>
          </w:p>
        </w:tc>
        <w:tc>
          <w:tcPr>
            <w:tcW w:w="1324" w:type="pct"/>
          </w:tcPr>
          <w:p w:rsidR="004459F3" w:rsidRPr="006B30A1" w:rsidRDefault="004459F3" w:rsidP="004459F3">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5,37</w:t>
            </w:r>
            <w:r w:rsidRPr="006B30A1">
              <w:rPr>
                <w:rFonts w:ascii="Times New Roman" w:hAnsi="Times New Roman"/>
                <w:sz w:val="24"/>
                <w:szCs w:val="24"/>
              </w:rPr>
              <w:t>±0,1</w:t>
            </w:r>
          </w:p>
        </w:tc>
      </w:tr>
      <w:tr w:rsidR="005F57DF" w:rsidRPr="006B30A1" w:rsidTr="00B37FDA">
        <w:tc>
          <w:tcPr>
            <w:tcW w:w="1934" w:type="pct"/>
            <w:vAlign w:val="center"/>
          </w:tcPr>
          <w:p w:rsidR="004459F3" w:rsidRPr="006B30A1" w:rsidRDefault="004459F3" w:rsidP="004459F3">
            <w:pPr>
              <w:spacing w:after="0" w:line="240" w:lineRule="auto"/>
              <w:rPr>
                <w:rFonts w:ascii="Times New Roman" w:hAnsi="Times New Roman"/>
                <w:sz w:val="24"/>
                <w:szCs w:val="24"/>
              </w:rPr>
            </w:pPr>
            <w:r w:rsidRPr="006B30A1">
              <w:rPr>
                <w:rFonts w:ascii="Times New Roman" w:hAnsi="Times New Roman"/>
                <w:sz w:val="24"/>
                <w:szCs w:val="24"/>
                <w:lang w:val="kk-KZ"/>
              </w:rPr>
              <w:t>Көмірсудың массалық үлесі</w:t>
            </w:r>
            <w:r w:rsidRPr="006B30A1">
              <w:rPr>
                <w:rFonts w:ascii="Times New Roman" w:hAnsi="Times New Roman"/>
                <w:sz w:val="24"/>
                <w:szCs w:val="24"/>
              </w:rPr>
              <w:t>, %</w:t>
            </w:r>
          </w:p>
        </w:tc>
        <w:tc>
          <w:tcPr>
            <w:tcW w:w="893" w:type="pct"/>
          </w:tcPr>
          <w:p w:rsidR="004459F3" w:rsidRPr="006B30A1" w:rsidRDefault="004459F3" w:rsidP="004459F3">
            <w:pPr>
              <w:spacing w:after="0" w:line="240" w:lineRule="auto"/>
              <w:jc w:val="center"/>
              <w:rPr>
                <w:rFonts w:ascii="Times New Roman" w:hAnsi="Times New Roman"/>
                <w:sz w:val="24"/>
                <w:szCs w:val="24"/>
                <w:lang w:val="en-US"/>
              </w:rPr>
            </w:pPr>
            <w:r w:rsidRPr="006B30A1">
              <w:rPr>
                <w:rFonts w:ascii="Times New Roman" w:hAnsi="Times New Roman"/>
                <w:sz w:val="24"/>
                <w:szCs w:val="24"/>
              </w:rPr>
              <w:t>32±0,3</w:t>
            </w:r>
          </w:p>
        </w:tc>
        <w:tc>
          <w:tcPr>
            <w:tcW w:w="849" w:type="pct"/>
          </w:tcPr>
          <w:p w:rsidR="004459F3" w:rsidRPr="006B30A1" w:rsidRDefault="00CC056D" w:rsidP="004459F3">
            <w:pPr>
              <w:spacing w:after="0" w:line="240" w:lineRule="auto"/>
              <w:jc w:val="center"/>
              <w:rPr>
                <w:rFonts w:ascii="Times New Roman" w:hAnsi="Times New Roman"/>
                <w:sz w:val="24"/>
                <w:szCs w:val="24"/>
                <w:lang w:val="en-US"/>
              </w:rPr>
            </w:pPr>
            <w:r>
              <w:rPr>
                <w:rFonts w:ascii="Times New Roman" w:hAnsi="Times New Roman"/>
                <w:sz w:val="24"/>
                <w:szCs w:val="24"/>
                <w:lang w:val="en-US"/>
              </w:rPr>
              <w:t>43</w:t>
            </w:r>
            <w:r>
              <w:rPr>
                <w:rFonts w:ascii="Times New Roman" w:hAnsi="Times New Roman"/>
                <w:sz w:val="24"/>
                <w:szCs w:val="24"/>
              </w:rPr>
              <w:t>,</w:t>
            </w:r>
            <w:r>
              <w:rPr>
                <w:rFonts w:ascii="Times New Roman" w:hAnsi="Times New Roman"/>
                <w:sz w:val="24"/>
                <w:szCs w:val="24"/>
                <w:lang w:val="en-US"/>
              </w:rPr>
              <w:t>18±0</w:t>
            </w:r>
            <w:r>
              <w:rPr>
                <w:rFonts w:ascii="Times New Roman" w:hAnsi="Times New Roman"/>
                <w:sz w:val="24"/>
                <w:szCs w:val="24"/>
              </w:rPr>
              <w:t>,</w:t>
            </w:r>
            <w:r w:rsidR="00C55EC0" w:rsidRPr="006B30A1">
              <w:rPr>
                <w:rFonts w:ascii="Times New Roman" w:hAnsi="Times New Roman"/>
                <w:sz w:val="24"/>
                <w:szCs w:val="24"/>
                <w:lang w:val="en-US"/>
              </w:rPr>
              <w:t>559</w:t>
            </w:r>
          </w:p>
        </w:tc>
        <w:tc>
          <w:tcPr>
            <w:tcW w:w="1324" w:type="pct"/>
          </w:tcPr>
          <w:p w:rsidR="004459F3" w:rsidRPr="006B30A1" w:rsidRDefault="00C55EC0" w:rsidP="004459F3">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44,62</w:t>
            </w:r>
            <w:r w:rsidRPr="006B30A1">
              <w:rPr>
                <w:rFonts w:ascii="Times New Roman" w:hAnsi="Times New Roman"/>
                <w:sz w:val="24"/>
                <w:szCs w:val="24"/>
              </w:rPr>
              <w:t>±0,49</w:t>
            </w:r>
          </w:p>
        </w:tc>
      </w:tr>
      <w:tr w:rsidR="005F57DF" w:rsidRPr="006B30A1" w:rsidTr="00B37FDA">
        <w:tc>
          <w:tcPr>
            <w:tcW w:w="1934" w:type="pct"/>
            <w:vAlign w:val="center"/>
          </w:tcPr>
          <w:p w:rsidR="004459F3" w:rsidRPr="006B30A1" w:rsidRDefault="004459F3" w:rsidP="004459F3">
            <w:pPr>
              <w:spacing w:after="0" w:line="240" w:lineRule="auto"/>
              <w:rPr>
                <w:rFonts w:ascii="Times New Roman" w:hAnsi="Times New Roman"/>
                <w:sz w:val="24"/>
                <w:szCs w:val="24"/>
              </w:rPr>
            </w:pPr>
            <w:r w:rsidRPr="006B30A1">
              <w:rPr>
                <w:rFonts w:ascii="Times New Roman" w:hAnsi="Times New Roman"/>
                <w:sz w:val="24"/>
                <w:szCs w:val="24"/>
                <w:lang w:val="kk-KZ"/>
              </w:rPr>
              <w:t>Майдың массалық үлесі</w:t>
            </w:r>
            <w:r w:rsidRPr="006B30A1">
              <w:rPr>
                <w:rFonts w:ascii="Times New Roman" w:hAnsi="Times New Roman"/>
                <w:sz w:val="24"/>
                <w:szCs w:val="24"/>
              </w:rPr>
              <w:t>, %</w:t>
            </w:r>
          </w:p>
        </w:tc>
        <w:tc>
          <w:tcPr>
            <w:tcW w:w="893" w:type="pct"/>
          </w:tcPr>
          <w:p w:rsidR="004459F3" w:rsidRPr="006B30A1" w:rsidRDefault="004459F3" w:rsidP="004459F3">
            <w:pPr>
              <w:spacing w:after="0" w:line="240" w:lineRule="auto"/>
              <w:jc w:val="center"/>
              <w:rPr>
                <w:rFonts w:ascii="Times New Roman" w:hAnsi="Times New Roman"/>
                <w:sz w:val="24"/>
                <w:szCs w:val="24"/>
                <w:lang w:val="en-US"/>
              </w:rPr>
            </w:pPr>
            <w:r w:rsidRPr="006B30A1">
              <w:rPr>
                <w:rFonts w:ascii="Times New Roman" w:hAnsi="Times New Roman"/>
                <w:sz w:val="24"/>
                <w:szCs w:val="24"/>
              </w:rPr>
              <w:t>2,5±0,45</w:t>
            </w:r>
          </w:p>
        </w:tc>
        <w:tc>
          <w:tcPr>
            <w:tcW w:w="849" w:type="pct"/>
          </w:tcPr>
          <w:p w:rsidR="004459F3" w:rsidRPr="006B30A1" w:rsidRDefault="00CC056D" w:rsidP="004459F3">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r>
              <w:rPr>
                <w:rFonts w:ascii="Times New Roman" w:hAnsi="Times New Roman"/>
                <w:sz w:val="24"/>
                <w:szCs w:val="24"/>
              </w:rPr>
              <w:t>,</w:t>
            </w:r>
            <w:r>
              <w:rPr>
                <w:rFonts w:ascii="Times New Roman" w:hAnsi="Times New Roman"/>
                <w:sz w:val="24"/>
                <w:szCs w:val="24"/>
                <w:lang w:val="en-US"/>
              </w:rPr>
              <w:t>57±0</w:t>
            </w:r>
            <w:r>
              <w:rPr>
                <w:rFonts w:ascii="Times New Roman" w:hAnsi="Times New Roman"/>
                <w:sz w:val="24"/>
                <w:szCs w:val="24"/>
              </w:rPr>
              <w:t>,</w:t>
            </w:r>
            <w:r w:rsidR="00C55EC0" w:rsidRPr="006B30A1">
              <w:rPr>
                <w:rFonts w:ascii="Times New Roman" w:hAnsi="Times New Roman"/>
                <w:sz w:val="24"/>
                <w:szCs w:val="24"/>
                <w:lang w:val="en-US"/>
              </w:rPr>
              <w:t>03</w:t>
            </w:r>
          </w:p>
        </w:tc>
        <w:tc>
          <w:tcPr>
            <w:tcW w:w="1324" w:type="pct"/>
          </w:tcPr>
          <w:p w:rsidR="004459F3" w:rsidRPr="006B30A1" w:rsidRDefault="00C55EC0" w:rsidP="004459F3">
            <w:pPr>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2,53</w:t>
            </w:r>
            <w:r w:rsidRPr="006B30A1">
              <w:rPr>
                <w:rFonts w:ascii="Times New Roman" w:hAnsi="Times New Roman"/>
                <w:sz w:val="24"/>
                <w:szCs w:val="24"/>
              </w:rPr>
              <w:t>±0,2</w:t>
            </w:r>
          </w:p>
        </w:tc>
      </w:tr>
      <w:tr w:rsidR="005F57DF" w:rsidRPr="006B30A1" w:rsidTr="00B37FDA">
        <w:tc>
          <w:tcPr>
            <w:tcW w:w="1934" w:type="pct"/>
            <w:vAlign w:val="center"/>
          </w:tcPr>
          <w:p w:rsidR="00B37FDA" w:rsidRPr="006B30A1" w:rsidRDefault="00B37FDA" w:rsidP="00B37FDA">
            <w:pPr>
              <w:spacing w:after="0" w:line="240" w:lineRule="auto"/>
              <w:rPr>
                <w:rFonts w:ascii="Times New Roman" w:hAnsi="Times New Roman"/>
                <w:sz w:val="24"/>
                <w:szCs w:val="24"/>
              </w:rPr>
            </w:pPr>
            <w:r w:rsidRPr="006B30A1">
              <w:rPr>
                <w:rFonts w:ascii="Times New Roman" w:hAnsi="Times New Roman"/>
                <w:sz w:val="24"/>
                <w:szCs w:val="24"/>
                <w:lang w:val="kk-KZ"/>
              </w:rPr>
              <w:t>Ылғалдықтың массалық үлесі</w:t>
            </w:r>
            <w:r w:rsidRPr="006B30A1">
              <w:rPr>
                <w:rFonts w:ascii="Times New Roman" w:hAnsi="Times New Roman"/>
                <w:sz w:val="24"/>
                <w:szCs w:val="24"/>
              </w:rPr>
              <w:t>, %</w:t>
            </w:r>
          </w:p>
        </w:tc>
        <w:tc>
          <w:tcPr>
            <w:tcW w:w="893" w:type="pct"/>
          </w:tcPr>
          <w:p w:rsidR="00B37FDA" w:rsidRPr="006B30A1" w:rsidRDefault="00B37FDA" w:rsidP="00B37FDA">
            <w:pPr>
              <w:spacing w:after="0" w:line="240" w:lineRule="auto"/>
              <w:jc w:val="center"/>
              <w:rPr>
                <w:rFonts w:ascii="Times New Roman" w:hAnsi="Times New Roman"/>
                <w:sz w:val="24"/>
                <w:szCs w:val="24"/>
                <w:lang w:val="kk-KZ"/>
              </w:rPr>
            </w:pPr>
            <w:r w:rsidRPr="006B30A1">
              <w:rPr>
                <w:rFonts w:ascii="Times New Roman" w:hAnsi="Times New Roman"/>
                <w:sz w:val="24"/>
                <w:szCs w:val="24"/>
              </w:rPr>
              <w:t>8,</w:t>
            </w:r>
            <w:r w:rsidRPr="006B30A1">
              <w:rPr>
                <w:rFonts w:ascii="Times New Roman" w:hAnsi="Times New Roman"/>
                <w:sz w:val="24"/>
                <w:szCs w:val="24"/>
                <w:lang w:val="kk-KZ"/>
              </w:rPr>
              <w:t>02</w:t>
            </w:r>
            <w:r w:rsidRPr="006B30A1">
              <w:rPr>
                <w:rFonts w:ascii="Times New Roman" w:hAnsi="Times New Roman"/>
                <w:sz w:val="24"/>
                <w:szCs w:val="24"/>
              </w:rPr>
              <w:t>±0,0</w:t>
            </w:r>
            <w:r w:rsidRPr="006B30A1">
              <w:rPr>
                <w:rFonts w:ascii="Times New Roman" w:hAnsi="Times New Roman"/>
                <w:sz w:val="24"/>
                <w:szCs w:val="24"/>
                <w:lang w:val="kk-KZ"/>
              </w:rPr>
              <w:t>1</w:t>
            </w:r>
          </w:p>
        </w:tc>
        <w:tc>
          <w:tcPr>
            <w:tcW w:w="849" w:type="pct"/>
          </w:tcPr>
          <w:p w:rsidR="00B37FDA" w:rsidRPr="006B30A1" w:rsidRDefault="00C55EC0" w:rsidP="00B37FDA">
            <w:pPr>
              <w:spacing w:after="0" w:line="240" w:lineRule="auto"/>
              <w:jc w:val="center"/>
              <w:rPr>
                <w:rFonts w:ascii="Times New Roman" w:hAnsi="Times New Roman"/>
                <w:sz w:val="24"/>
                <w:szCs w:val="24"/>
              </w:rPr>
            </w:pPr>
            <w:r w:rsidRPr="006B30A1">
              <w:rPr>
                <w:rFonts w:ascii="Times New Roman" w:hAnsi="Times New Roman"/>
                <w:sz w:val="24"/>
                <w:szCs w:val="24"/>
                <w:lang w:val="kk-KZ"/>
              </w:rPr>
              <w:t>9</w:t>
            </w:r>
            <w:r w:rsidR="00CC056D">
              <w:rPr>
                <w:rFonts w:ascii="Times New Roman" w:hAnsi="Times New Roman"/>
                <w:sz w:val="24"/>
                <w:szCs w:val="24"/>
              </w:rPr>
              <w:t>,</w:t>
            </w:r>
            <w:r w:rsidRPr="006B30A1">
              <w:rPr>
                <w:rFonts w:ascii="Times New Roman" w:hAnsi="Times New Roman"/>
                <w:sz w:val="24"/>
                <w:szCs w:val="24"/>
                <w:lang w:val="kk-KZ"/>
              </w:rPr>
              <w:t>38</w:t>
            </w:r>
            <w:r w:rsidR="00CC056D">
              <w:rPr>
                <w:rFonts w:ascii="Times New Roman" w:hAnsi="Times New Roman"/>
                <w:sz w:val="24"/>
                <w:szCs w:val="24"/>
                <w:lang w:val="en-US"/>
              </w:rPr>
              <w:t>±0</w:t>
            </w:r>
            <w:r w:rsidR="00CC056D">
              <w:rPr>
                <w:rFonts w:ascii="Times New Roman" w:hAnsi="Times New Roman"/>
                <w:sz w:val="24"/>
                <w:szCs w:val="24"/>
              </w:rPr>
              <w:t>,</w:t>
            </w:r>
            <w:r w:rsidR="00B37FDA" w:rsidRPr="006B30A1">
              <w:rPr>
                <w:rFonts w:ascii="Times New Roman" w:hAnsi="Times New Roman"/>
                <w:sz w:val="24"/>
                <w:szCs w:val="24"/>
                <w:lang w:val="en-US"/>
              </w:rPr>
              <w:t>22</w:t>
            </w:r>
          </w:p>
        </w:tc>
        <w:tc>
          <w:tcPr>
            <w:tcW w:w="1324" w:type="pct"/>
          </w:tcPr>
          <w:p w:rsidR="00B37FDA" w:rsidRPr="006B30A1" w:rsidRDefault="00C55EC0" w:rsidP="00B37FDA">
            <w:pPr>
              <w:spacing w:after="0" w:line="240" w:lineRule="auto"/>
              <w:jc w:val="center"/>
              <w:rPr>
                <w:rFonts w:ascii="Times New Roman" w:hAnsi="Times New Roman"/>
                <w:sz w:val="24"/>
                <w:szCs w:val="24"/>
              </w:rPr>
            </w:pPr>
            <w:r w:rsidRPr="006B30A1">
              <w:rPr>
                <w:rFonts w:ascii="Times New Roman" w:hAnsi="Times New Roman"/>
                <w:sz w:val="24"/>
                <w:szCs w:val="24"/>
                <w:lang w:val="kk-KZ"/>
              </w:rPr>
              <w:t>8</w:t>
            </w:r>
            <w:r w:rsidR="00B37FDA" w:rsidRPr="006B30A1">
              <w:rPr>
                <w:rFonts w:ascii="Times New Roman" w:hAnsi="Times New Roman"/>
                <w:sz w:val="24"/>
                <w:szCs w:val="24"/>
              </w:rPr>
              <w:t>,93±0,06</w:t>
            </w:r>
          </w:p>
        </w:tc>
      </w:tr>
      <w:tr w:rsidR="005F57DF" w:rsidRPr="006B30A1" w:rsidTr="00B37FDA">
        <w:tc>
          <w:tcPr>
            <w:tcW w:w="1934" w:type="pct"/>
            <w:vAlign w:val="center"/>
          </w:tcPr>
          <w:p w:rsidR="00B37FDA" w:rsidRPr="006B30A1" w:rsidRDefault="00B37FDA" w:rsidP="00B37FDA">
            <w:pPr>
              <w:spacing w:after="0" w:line="240" w:lineRule="auto"/>
              <w:rPr>
                <w:rFonts w:ascii="Times New Roman" w:hAnsi="Times New Roman"/>
                <w:sz w:val="24"/>
                <w:szCs w:val="24"/>
              </w:rPr>
            </w:pPr>
            <w:r w:rsidRPr="006B30A1">
              <w:rPr>
                <w:rFonts w:ascii="Times New Roman" w:hAnsi="Times New Roman"/>
                <w:sz w:val="24"/>
                <w:szCs w:val="24"/>
                <w:lang w:val="kk-KZ"/>
              </w:rPr>
              <w:t>Күлділіктің массалық үлесі</w:t>
            </w:r>
            <w:r w:rsidRPr="006B30A1">
              <w:rPr>
                <w:rFonts w:ascii="Times New Roman" w:hAnsi="Times New Roman"/>
                <w:sz w:val="24"/>
                <w:szCs w:val="24"/>
              </w:rPr>
              <w:t>, %</w:t>
            </w:r>
          </w:p>
        </w:tc>
        <w:tc>
          <w:tcPr>
            <w:tcW w:w="893" w:type="pct"/>
          </w:tcPr>
          <w:p w:rsidR="00B37FDA" w:rsidRPr="006B30A1" w:rsidRDefault="00B37FDA" w:rsidP="00B37FDA">
            <w:pPr>
              <w:spacing w:after="0" w:line="240" w:lineRule="auto"/>
              <w:jc w:val="center"/>
              <w:rPr>
                <w:rFonts w:ascii="Times New Roman" w:hAnsi="Times New Roman"/>
                <w:sz w:val="24"/>
                <w:szCs w:val="24"/>
                <w:lang w:val="kk-KZ"/>
              </w:rPr>
            </w:pPr>
            <w:r w:rsidRPr="006B30A1">
              <w:rPr>
                <w:rFonts w:ascii="Times New Roman" w:hAnsi="Times New Roman"/>
                <w:sz w:val="24"/>
                <w:szCs w:val="24"/>
              </w:rPr>
              <w:t>5,</w:t>
            </w:r>
            <w:r w:rsidRPr="006B30A1">
              <w:rPr>
                <w:rFonts w:ascii="Times New Roman" w:hAnsi="Times New Roman"/>
                <w:sz w:val="24"/>
                <w:szCs w:val="24"/>
                <w:lang w:val="kk-KZ"/>
              </w:rPr>
              <w:t>98</w:t>
            </w:r>
            <w:r w:rsidRPr="006B30A1">
              <w:rPr>
                <w:rFonts w:ascii="Times New Roman" w:hAnsi="Times New Roman"/>
                <w:sz w:val="24"/>
                <w:szCs w:val="24"/>
              </w:rPr>
              <w:t>±0,0</w:t>
            </w:r>
            <w:r w:rsidRPr="006B30A1">
              <w:rPr>
                <w:rFonts w:ascii="Times New Roman" w:hAnsi="Times New Roman"/>
                <w:sz w:val="24"/>
                <w:szCs w:val="24"/>
                <w:lang w:val="kk-KZ"/>
              </w:rPr>
              <w:t>9</w:t>
            </w:r>
          </w:p>
        </w:tc>
        <w:tc>
          <w:tcPr>
            <w:tcW w:w="849" w:type="pct"/>
          </w:tcPr>
          <w:p w:rsidR="00B37FDA" w:rsidRPr="006B30A1" w:rsidRDefault="00B37FDA" w:rsidP="00B37FDA">
            <w:pPr>
              <w:spacing w:after="0" w:line="240" w:lineRule="auto"/>
              <w:jc w:val="center"/>
              <w:rPr>
                <w:rFonts w:ascii="Times New Roman" w:hAnsi="Times New Roman"/>
                <w:sz w:val="24"/>
                <w:szCs w:val="24"/>
              </w:rPr>
            </w:pPr>
            <w:r w:rsidRPr="006B30A1">
              <w:rPr>
                <w:rFonts w:ascii="Times New Roman" w:hAnsi="Times New Roman"/>
                <w:sz w:val="24"/>
                <w:szCs w:val="24"/>
              </w:rPr>
              <w:t>5,04±0,06</w:t>
            </w:r>
          </w:p>
        </w:tc>
        <w:tc>
          <w:tcPr>
            <w:tcW w:w="1324" w:type="pct"/>
          </w:tcPr>
          <w:p w:rsidR="00B37FDA" w:rsidRPr="006B30A1" w:rsidRDefault="00B37FDA" w:rsidP="00B37FDA">
            <w:pPr>
              <w:spacing w:after="0" w:line="240" w:lineRule="auto"/>
              <w:jc w:val="center"/>
              <w:rPr>
                <w:rFonts w:ascii="Times New Roman" w:hAnsi="Times New Roman"/>
                <w:sz w:val="24"/>
                <w:szCs w:val="24"/>
              </w:rPr>
            </w:pPr>
            <w:r w:rsidRPr="006B30A1">
              <w:rPr>
                <w:rFonts w:ascii="Times New Roman" w:hAnsi="Times New Roman"/>
                <w:sz w:val="24"/>
                <w:szCs w:val="24"/>
              </w:rPr>
              <w:t>5,04±0,06</w:t>
            </w:r>
          </w:p>
        </w:tc>
      </w:tr>
      <w:tr w:rsidR="005F57DF" w:rsidRPr="006B30A1" w:rsidTr="00B37FDA">
        <w:tc>
          <w:tcPr>
            <w:tcW w:w="1934" w:type="pct"/>
            <w:vAlign w:val="center"/>
          </w:tcPr>
          <w:p w:rsidR="00B37FDA" w:rsidRPr="006B30A1" w:rsidRDefault="00B37FDA" w:rsidP="00B37FDA">
            <w:pPr>
              <w:spacing w:after="0" w:line="240" w:lineRule="auto"/>
              <w:rPr>
                <w:rFonts w:ascii="Times New Roman" w:hAnsi="Times New Roman"/>
                <w:sz w:val="24"/>
                <w:szCs w:val="24"/>
              </w:rPr>
            </w:pPr>
            <w:r w:rsidRPr="006B30A1">
              <w:rPr>
                <w:rFonts w:ascii="Times New Roman" w:hAnsi="Times New Roman"/>
                <w:sz w:val="24"/>
                <w:szCs w:val="24"/>
                <w:lang w:val="kk-KZ"/>
              </w:rPr>
              <w:t>Тағамдық талшықтар</w:t>
            </w:r>
            <w:r w:rsidRPr="006B30A1">
              <w:rPr>
                <w:rFonts w:ascii="Times New Roman" w:hAnsi="Times New Roman"/>
                <w:sz w:val="24"/>
                <w:szCs w:val="24"/>
              </w:rPr>
              <w:t>, %</w:t>
            </w:r>
          </w:p>
        </w:tc>
        <w:tc>
          <w:tcPr>
            <w:tcW w:w="893" w:type="pct"/>
          </w:tcPr>
          <w:p w:rsidR="00B37FDA" w:rsidRPr="006B30A1" w:rsidRDefault="00B37FDA" w:rsidP="00B37FDA">
            <w:pPr>
              <w:spacing w:after="0" w:line="240" w:lineRule="auto"/>
              <w:jc w:val="center"/>
              <w:rPr>
                <w:rFonts w:ascii="Times New Roman" w:hAnsi="Times New Roman"/>
                <w:sz w:val="24"/>
                <w:szCs w:val="24"/>
                <w:lang w:val="kk-KZ"/>
              </w:rPr>
            </w:pPr>
            <w:r w:rsidRPr="006B30A1">
              <w:rPr>
                <w:rFonts w:ascii="Times New Roman" w:hAnsi="Times New Roman"/>
                <w:sz w:val="24"/>
                <w:szCs w:val="24"/>
              </w:rPr>
              <w:t>1</w:t>
            </w:r>
            <w:r w:rsidRPr="006B30A1">
              <w:rPr>
                <w:rFonts w:ascii="Times New Roman" w:hAnsi="Times New Roman"/>
                <w:sz w:val="24"/>
                <w:szCs w:val="24"/>
                <w:lang w:val="kk-KZ"/>
              </w:rPr>
              <w:t>4</w:t>
            </w:r>
            <w:r w:rsidRPr="006B30A1">
              <w:rPr>
                <w:rFonts w:ascii="Times New Roman" w:hAnsi="Times New Roman"/>
                <w:sz w:val="24"/>
                <w:szCs w:val="24"/>
              </w:rPr>
              <w:t>,</w:t>
            </w:r>
            <w:r w:rsidRPr="006B30A1">
              <w:rPr>
                <w:rFonts w:ascii="Times New Roman" w:hAnsi="Times New Roman"/>
                <w:sz w:val="24"/>
                <w:szCs w:val="24"/>
                <w:lang w:val="kk-KZ"/>
              </w:rPr>
              <w:t>65</w:t>
            </w:r>
            <w:r w:rsidRPr="006B30A1">
              <w:rPr>
                <w:rFonts w:ascii="Times New Roman" w:hAnsi="Times New Roman"/>
                <w:sz w:val="24"/>
                <w:szCs w:val="24"/>
              </w:rPr>
              <w:t>±0,</w:t>
            </w:r>
            <w:r w:rsidRPr="006B30A1">
              <w:rPr>
                <w:rFonts w:ascii="Times New Roman" w:hAnsi="Times New Roman"/>
                <w:sz w:val="24"/>
                <w:szCs w:val="24"/>
                <w:lang w:val="kk-KZ"/>
              </w:rPr>
              <w:t>25</w:t>
            </w:r>
          </w:p>
        </w:tc>
        <w:tc>
          <w:tcPr>
            <w:tcW w:w="849" w:type="pct"/>
          </w:tcPr>
          <w:p w:rsidR="00B37FDA" w:rsidRPr="006B30A1" w:rsidRDefault="00B37FDA" w:rsidP="00B37FDA">
            <w:pPr>
              <w:spacing w:after="0" w:line="240" w:lineRule="auto"/>
              <w:jc w:val="center"/>
              <w:rPr>
                <w:rFonts w:ascii="Times New Roman" w:hAnsi="Times New Roman"/>
                <w:sz w:val="24"/>
                <w:szCs w:val="24"/>
              </w:rPr>
            </w:pPr>
            <w:r w:rsidRPr="006B30A1">
              <w:rPr>
                <w:rFonts w:ascii="Times New Roman" w:hAnsi="Times New Roman"/>
                <w:sz w:val="24"/>
                <w:szCs w:val="24"/>
              </w:rPr>
              <w:t>15,58±0,17</w:t>
            </w:r>
          </w:p>
        </w:tc>
        <w:tc>
          <w:tcPr>
            <w:tcW w:w="1324" w:type="pct"/>
          </w:tcPr>
          <w:p w:rsidR="00B37FDA" w:rsidRPr="006B30A1" w:rsidRDefault="00B37FDA" w:rsidP="00B37FDA">
            <w:pPr>
              <w:spacing w:after="0" w:line="240" w:lineRule="auto"/>
              <w:jc w:val="center"/>
              <w:rPr>
                <w:rFonts w:ascii="Times New Roman" w:hAnsi="Times New Roman"/>
                <w:sz w:val="24"/>
                <w:szCs w:val="24"/>
              </w:rPr>
            </w:pPr>
            <w:r w:rsidRPr="006B30A1">
              <w:rPr>
                <w:rFonts w:ascii="Times New Roman" w:hAnsi="Times New Roman"/>
                <w:sz w:val="24"/>
                <w:szCs w:val="24"/>
              </w:rPr>
              <w:t>15,58±0,17</w:t>
            </w:r>
          </w:p>
        </w:tc>
      </w:tr>
      <w:tr w:rsidR="005F57DF" w:rsidRPr="006B30A1" w:rsidTr="00B37FDA">
        <w:tc>
          <w:tcPr>
            <w:tcW w:w="1934" w:type="pct"/>
            <w:vAlign w:val="center"/>
          </w:tcPr>
          <w:p w:rsidR="004459F3" w:rsidRPr="006B30A1" w:rsidRDefault="004459F3" w:rsidP="004459F3">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Энергетикалық құндылығы, ккал</w:t>
            </w:r>
          </w:p>
        </w:tc>
        <w:tc>
          <w:tcPr>
            <w:tcW w:w="893" w:type="pct"/>
            <w:vAlign w:val="center"/>
          </w:tcPr>
          <w:p w:rsidR="004459F3" w:rsidRPr="006B30A1" w:rsidRDefault="004459F3" w:rsidP="004459F3">
            <w:pPr>
              <w:widowControl w:val="0"/>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190</w:t>
            </w:r>
            <w:r w:rsidRPr="006B30A1">
              <w:rPr>
                <w:rFonts w:ascii="Times New Roman" w:hAnsi="Times New Roman"/>
                <w:sz w:val="24"/>
                <w:szCs w:val="24"/>
              </w:rPr>
              <w:t>±6,05</w:t>
            </w:r>
          </w:p>
        </w:tc>
        <w:tc>
          <w:tcPr>
            <w:tcW w:w="849" w:type="pct"/>
            <w:vAlign w:val="center"/>
          </w:tcPr>
          <w:p w:rsidR="004459F3" w:rsidRPr="006B30A1" w:rsidRDefault="004459F3" w:rsidP="004459F3">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uk-UA"/>
              </w:rPr>
              <w:t>191,85</w:t>
            </w:r>
            <w:r w:rsidRPr="006B30A1">
              <w:rPr>
                <w:rFonts w:ascii="Times New Roman" w:hAnsi="Times New Roman"/>
                <w:sz w:val="24"/>
                <w:szCs w:val="24"/>
              </w:rPr>
              <w:t>±</w:t>
            </w:r>
            <w:r w:rsidRPr="006B30A1">
              <w:rPr>
                <w:rFonts w:ascii="Times New Roman" w:hAnsi="Times New Roman"/>
                <w:sz w:val="24"/>
                <w:szCs w:val="24"/>
                <w:lang w:val="kk-KZ"/>
              </w:rPr>
              <w:t>0,9</w:t>
            </w:r>
          </w:p>
        </w:tc>
        <w:tc>
          <w:tcPr>
            <w:tcW w:w="1324" w:type="pct"/>
            <w:vAlign w:val="center"/>
          </w:tcPr>
          <w:p w:rsidR="004459F3" w:rsidRPr="006B30A1" w:rsidRDefault="004459F3" w:rsidP="004459F3">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uk-UA"/>
              </w:rPr>
              <w:t>206,62</w:t>
            </w:r>
            <w:r w:rsidRPr="006B30A1">
              <w:rPr>
                <w:rFonts w:ascii="Times New Roman" w:hAnsi="Times New Roman"/>
                <w:sz w:val="24"/>
                <w:szCs w:val="24"/>
              </w:rPr>
              <w:t xml:space="preserve"> ±</w:t>
            </w:r>
            <w:r w:rsidRPr="006B30A1">
              <w:rPr>
                <w:rFonts w:ascii="Times New Roman" w:hAnsi="Times New Roman"/>
                <w:sz w:val="24"/>
                <w:szCs w:val="24"/>
                <w:lang w:val="kk-KZ"/>
              </w:rPr>
              <w:t>3</w:t>
            </w:r>
            <w:r w:rsidRPr="006B30A1">
              <w:rPr>
                <w:rFonts w:ascii="Times New Roman" w:hAnsi="Times New Roman"/>
                <w:sz w:val="24"/>
                <w:szCs w:val="24"/>
              </w:rPr>
              <w:t>,</w:t>
            </w:r>
            <w:r w:rsidRPr="006B30A1">
              <w:rPr>
                <w:rFonts w:ascii="Times New Roman" w:hAnsi="Times New Roman"/>
                <w:sz w:val="24"/>
                <w:szCs w:val="24"/>
                <w:lang w:val="kk-KZ"/>
              </w:rPr>
              <w:t>86</w:t>
            </w:r>
          </w:p>
        </w:tc>
      </w:tr>
      <w:tr w:rsidR="00D2259F" w:rsidRPr="006B30A1" w:rsidTr="00B37FDA">
        <w:tc>
          <w:tcPr>
            <w:tcW w:w="5000" w:type="pct"/>
            <w:gridSpan w:val="4"/>
          </w:tcPr>
          <w:p w:rsidR="00D2259F" w:rsidRPr="006B30A1" w:rsidRDefault="00D2259F" w:rsidP="005B514C">
            <w:pPr>
              <w:widowControl w:val="0"/>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lang w:val="kk-KZ"/>
              </w:rPr>
              <w:t>Дәрумендер</w:t>
            </w:r>
            <w:r w:rsidRPr="006B30A1">
              <w:rPr>
                <w:rFonts w:ascii="Times New Roman" w:hAnsi="Times New Roman"/>
                <w:color w:val="000000"/>
                <w:sz w:val="24"/>
                <w:szCs w:val="24"/>
              </w:rPr>
              <w:t>, мг</w:t>
            </w:r>
          </w:p>
        </w:tc>
      </w:tr>
      <w:tr w:rsidR="005F57DF" w:rsidRPr="006B30A1" w:rsidTr="00B37FDA">
        <w:tc>
          <w:tcPr>
            <w:tcW w:w="1934" w:type="pct"/>
            <w:vAlign w:val="center"/>
          </w:tcPr>
          <w:p w:rsidR="00B37FDA" w:rsidRPr="006B30A1" w:rsidRDefault="004459F3" w:rsidP="004459F3">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Аскорбин қышқылы (С)</w:t>
            </w:r>
          </w:p>
        </w:tc>
        <w:tc>
          <w:tcPr>
            <w:tcW w:w="893" w:type="pct"/>
          </w:tcPr>
          <w:p w:rsidR="004459F3" w:rsidRPr="006B30A1" w:rsidRDefault="00E30E47" w:rsidP="004459F3">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189,96</w:t>
            </w:r>
            <w:r w:rsidR="00CC056D">
              <w:rPr>
                <w:rFonts w:ascii="Times New Roman" w:hAnsi="Times New Roman"/>
                <w:sz w:val="24"/>
                <w:szCs w:val="24"/>
              </w:rPr>
              <w:t>±1,</w:t>
            </w:r>
            <w:r w:rsidRPr="006B30A1">
              <w:rPr>
                <w:rFonts w:ascii="Times New Roman" w:hAnsi="Times New Roman"/>
                <w:sz w:val="24"/>
                <w:szCs w:val="24"/>
              </w:rPr>
              <w:t>2</w:t>
            </w:r>
          </w:p>
        </w:tc>
        <w:tc>
          <w:tcPr>
            <w:tcW w:w="849" w:type="pct"/>
          </w:tcPr>
          <w:p w:rsidR="004459F3" w:rsidRPr="006B30A1" w:rsidRDefault="00CC056D" w:rsidP="004459F3">
            <w:pPr>
              <w:spacing w:after="0" w:line="240" w:lineRule="auto"/>
              <w:jc w:val="center"/>
              <w:rPr>
                <w:rFonts w:ascii="Times New Roman" w:hAnsi="Times New Roman"/>
                <w:sz w:val="24"/>
                <w:szCs w:val="24"/>
              </w:rPr>
            </w:pPr>
            <w:r>
              <w:rPr>
                <w:rFonts w:ascii="Times New Roman" w:hAnsi="Times New Roman"/>
                <w:sz w:val="24"/>
                <w:szCs w:val="24"/>
              </w:rPr>
              <w:t>242,93±82,</w:t>
            </w:r>
            <w:r w:rsidR="004459F3" w:rsidRPr="006B30A1">
              <w:rPr>
                <w:rFonts w:ascii="Times New Roman" w:hAnsi="Times New Roman"/>
                <w:sz w:val="24"/>
                <w:szCs w:val="24"/>
              </w:rPr>
              <w:t>60</w:t>
            </w:r>
          </w:p>
        </w:tc>
        <w:tc>
          <w:tcPr>
            <w:tcW w:w="1324"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319,5±108,63</w:t>
            </w:r>
          </w:p>
        </w:tc>
      </w:tr>
      <w:tr w:rsidR="005F57DF" w:rsidRPr="006B30A1" w:rsidTr="00B37FDA">
        <w:tc>
          <w:tcPr>
            <w:tcW w:w="1934" w:type="pct"/>
            <w:vAlign w:val="center"/>
          </w:tcPr>
          <w:p w:rsidR="004459F3" w:rsidRPr="006B30A1" w:rsidRDefault="004459F3" w:rsidP="004459F3">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Тиамин (В</w:t>
            </w:r>
            <w:r w:rsidRPr="006B30A1">
              <w:rPr>
                <w:rFonts w:ascii="Times New Roman" w:hAnsi="Times New Roman"/>
                <w:color w:val="000000"/>
                <w:sz w:val="24"/>
                <w:szCs w:val="24"/>
                <w:vertAlign w:val="subscript"/>
              </w:rPr>
              <w:t>1</w:t>
            </w:r>
            <w:r w:rsidRPr="006B30A1">
              <w:rPr>
                <w:rFonts w:ascii="Times New Roman" w:hAnsi="Times New Roman"/>
                <w:color w:val="000000"/>
                <w:sz w:val="24"/>
                <w:szCs w:val="24"/>
              </w:rPr>
              <w:t>)</w:t>
            </w:r>
          </w:p>
        </w:tc>
        <w:tc>
          <w:tcPr>
            <w:tcW w:w="893" w:type="pct"/>
          </w:tcPr>
          <w:p w:rsidR="004459F3" w:rsidRPr="006B30A1" w:rsidRDefault="00CC056D" w:rsidP="00CC056D">
            <w:pPr>
              <w:spacing w:after="0" w:line="240" w:lineRule="auto"/>
              <w:jc w:val="center"/>
              <w:rPr>
                <w:rFonts w:ascii="Times New Roman" w:hAnsi="Times New Roman"/>
                <w:sz w:val="24"/>
                <w:szCs w:val="24"/>
                <w:lang w:val="kk-KZ"/>
              </w:rPr>
            </w:pPr>
            <w:r>
              <w:rPr>
                <w:rFonts w:ascii="Times New Roman" w:hAnsi="Times New Roman"/>
                <w:sz w:val="24"/>
                <w:szCs w:val="24"/>
              </w:rPr>
              <w:t>0,</w:t>
            </w:r>
            <w:r w:rsidR="00E30E47" w:rsidRPr="006B30A1">
              <w:rPr>
                <w:rFonts w:ascii="Times New Roman" w:hAnsi="Times New Roman"/>
                <w:sz w:val="24"/>
                <w:szCs w:val="24"/>
                <w:lang w:val="kk-KZ"/>
              </w:rPr>
              <w:t>15</w:t>
            </w:r>
            <w:r w:rsidR="00E30E47" w:rsidRPr="006B30A1">
              <w:rPr>
                <w:rFonts w:ascii="Times New Roman" w:hAnsi="Times New Roman"/>
                <w:sz w:val="24"/>
                <w:szCs w:val="24"/>
              </w:rPr>
              <w:t>0±0</w:t>
            </w:r>
            <w:r>
              <w:rPr>
                <w:rFonts w:ascii="Times New Roman" w:hAnsi="Times New Roman"/>
                <w:sz w:val="24"/>
                <w:szCs w:val="24"/>
              </w:rPr>
              <w:t>,</w:t>
            </w:r>
            <w:r w:rsidR="00E30E47" w:rsidRPr="006B30A1">
              <w:rPr>
                <w:rFonts w:ascii="Times New Roman" w:hAnsi="Times New Roman"/>
                <w:sz w:val="24"/>
                <w:szCs w:val="24"/>
              </w:rPr>
              <w:t>0</w:t>
            </w:r>
            <w:r w:rsidR="00E30E47" w:rsidRPr="006B30A1">
              <w:rPr>
                <w:rFonts w:ascii="Times New Roman" w:hAnsi="Times New Roman"/>
                <w:sz w:val="24"/>
                <w:szCs w:val="24"/>
                <w:lang w:val="kk-KZ"/>
              </w:rPr>
              <w:t>7</w:t>
            </w:r>
          </w:p>
        </w:tc>
        <w:tc>
          <w:tcPr>
            <w:tcW w:w="849" w:type="pct"/>
          </w:tcPr>
          <w:p w:rsidR="004459F3" w:rsidRPr="006B30A1" w:rsidRDefault="004459F3" w:rsidP="00CC056D">
            <w:pPr>
              <w:spacing w:after="0" w:line="240" w:lineRule="auto"/>
              <w:jc w:val="center"/>
              <w:rPr>
                <w:rFonts w:ascii="Times New Roman" w:hAnsi="Times New Roman"/>
                <w:sz w:val="24"/>
                <w:szCs w:val="24"/>
              </w:rPr>
            </w:pPr>
            <w:r w:rsidRPr="006B30A1">
              <w:rPr>
                <w:rFonts w:ascii="Times New Roman" w:hAnsi="Times New Roman"/>
                <w:sz w:val="24"/>
                <w:szCs w:val="24"/>
              </w:rPr>
              <w:t>0</w:t>
            </w:r>
            <w:r w:rsidR="00CC056D">
              <w:rPr>
                <w:rFonts w:ascii="Times New Roman" w:hAnsi="Times New Roman"/>
                <w:sz w:val="24"/>
                <w:szCs w:val="24"/>
              </w:rPr>
              <w:t>,</w:t>
            </w:r>
            <w:r w:rsidRPr="006B30A1">
              <w:rPr>
                <w:rFonts w:ascii="Times New Roman" w:hAnsi="Times New Roman"/>
                <w:sz w:val="24"/>
                <w:szCs w:val="24"/>
              </w:rPr>
              <w:t>280±0</w:t>
            </w:r>
            <w:r w:rsidR="00CC056D">
              <w:rPr>
                <w:rFonts w:ascii="Times New Roman" w:hAnsi="Times New Roman"/>
                <w:sz w:val="24"/>
                <w:szCs w:val="24"/>
              </w:rPr>
              <w:t>,</w:t>
            </w:r>
            <w:r w:rsidRPr="006B30A1">
              <w:rPr>
                <w:rFonts w:ascii="Times New Roman" w:hAnsi="Times New Roman"/>
                <w:sz w:val="24"/>
                <w:szCs w:val="24"/>
              </w:rPr>
              <w:t>056</w:t>
            </w:r>
          </w:p>
        </w:tc>
        <w:tc>
          <w:tcPr>
            <w:tcW w:w="1324"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0,506±0,101</w:t>
            </w:r>
          </w:p>
        </w:tc>
      </w:tr>
      <w:tr w:rsidR="005F57DF" w:rsidRPr="006B30A1" w:rsidTr="00B37FDA">
        <w:tc>
          <w:tcPr>
            <w:tcW w:w="1934" w:type="pct"/>
            <w:vAlign w:val="center"/>
          </w:tcPr>
          <w:p w:rsidR="004459F3" w:rsidRPr="006B30A1" w:rsidRDefault="004459F3" w:rsidP="004459F3">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Рибофлавин (В</w:t>
            </w:r>
            <w:r w:rsidRPr="006B30A1">
              <w:rPr>
                <w:rFonts w:ascii="Times New Roman" w:hAnsi="Times New Roman"/>
                <w:color w:val="000000"/>
                <w:sz w:val="24"/>
                <w:szCs w:val="24"/>
                <w:vertAlign w:val="subscript"/>
              </w:rPr>
              <w:t>2</w:t>
            </w:r>
            <w:r w:rsidRPr="006B30A1">
              <w:rPr>
                <w:rFonts w:ascii="Times New Roman" w:hAnsi="Times New Roman"/>
                <w:color w:val="000000"/>
                <w:sz w:val="24"/>
                <w:szCs w:val="24"/>
              </w:rPr>
              <w:t>)</w:t>
            </w:r>
          </w:p>
        </w:tc>
        <w:tc>
          <w:tcPr>
            <w:tcW w:w="893"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0,083±0,035</w:t>
            </w:r>
          </w:p>
        </w:tc>
        <w:tc>
          <w:tcPr>
            <w:tcW w:w="849" w:type="pct"/>
          </w:tcPr>
          <w:p w:rsidR="004459F3" w:rsidRPr="006B30A1" w:rsidRDefault="00CC056D" w:rsidP="004459F3">
            <w:pPr>
              <w:spacing w:after="0" w:line="240" w:lineRule="auto"/>
              <w:jc w:val="center"/>
              <w:rPr>
                <w:rFonts w:ascii="Times New Roman" w:hAnsi="Times New Roman"/>
                <w:sz w:val="24"/>
                <w:szCs w:val="24"/>
              </w:rPr>
            </w:pPr>
            <w:r>
              <w:rPr>
                <w:rFonts w:ascii="Times New Roman" w:hAnsi="Times New Roman"/>
                <w:sz w:val="24"/>
                <w:szCs w:val="24"/>
              </w:rPr>
              <w:t>0,513±0,</w:t>
            </w:r>
            <w:r w:rsidR="004459F3" w:rsidRPr="006B30A1">
              <w:rPr>
                <w:rFonts w:ascii="Times New Roman" w:hAnsi="Times New Roman"/>
                <w:sz w:val="24"/>
                <w:szCs w:val="24"/>
              </w:rPr>
              <w:t>216</w:t>
            </w:r>
          </w:p>
        </w:tc>
        <w:tc>
          <w:tcPr>
            <w:tcW w:w="1324"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0,649±0,273</w:t>
            </w:r>
          </w:p>
        </w:tc>
      </w:tr>
      <w:tr w:rsidR="005F57DF" w:rsidRPr="006B30A1" w:rsidTr="00B37FDA">
        <w:tc>
          <w:tcPr>
            <w:tcW w:w="1934" w:type="pct"/>
            <w:vAlign w:val="center"/>
          </w:tcPr>
          <w:p w:rsidR="004459F3" w:rsidRPr="006B30A1" w:rsidRDefault="004459F3" w:rsidP="004459F3">
            <w:pPr>
              <w:spacing w:after="0" w:line="240" w:lineRule="auto"/>
              <w:rPr>
                <w:rFonts w:ascii="Times New Roman" w:hAnsi="Times New Roman"/>
                <w:sz w:val="24"/>
                <w:szCs w:val="24"/>
              </w:rPr>
            </w:pPr>
            <w:r w:rsidRPr="006B30A1">
              <w:rPr>
                <w:rFonts w:ascii="Times New Roman" w:hAnsi="Times New Roman"/>
                <w:sz w:val="24"/>
                <w:szCs w:val="24"/>
              </w:rPr>
              <w:t>Ниацин (В</w:t>
            </w:r>
            <w:r w:rsidRPr="006B30A1">
              <w:rPr>
                <w:rFonts w:ascii="Times New Roman" w:hAnsi="Times New Roman"/>
                <w:sz w:val="24"/>
                <w:szCs w:val="24"/>
                <w:vertAlign w:val="subscript"/>
              </w:rPr>
              <w:t>3</w:t>
            </w:r>
            <w:r w:rsidRPr="006B30A1">
              <w:rPr>
                <w:rFonts w:ascii="Times New Roman" w:hAnsi="Times New Roman"/>
                <w:sz w:val="24"/>
                <w:szCs w:val="24"/>
              </w:rPr>
              <w:t>)</w:t>
            </w:r>
          </w:p>
        </w:tc>
        <w:tc>
          <w:tcPr>
            <w:tcW w:w="893"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0,93±0,19</w:t>
            </w:r>
          </w:p>
        </w:tc>
        <w:tc>
          <w:tcPr>
            <w:tcW w:w="849" w:type="pct"/>
          </w:tcPr>
          <w:p w:rsidR="004459F3" w:rsidRPr="006B30A1" w:rsidRDefault="00CC056D" w:rsidP="004459F3">
            <w:pPr>
              <w:spacing w:after="0" w:line="240" w:lineRule="auto"/>
              <w:jc w:val="center"/>
              <w:rPr>
                <w:rFonts w:ascii="Times New Roman" w:hAnsi="Times New Roman"/>
                <w:sz w:val="24"/>
                <w:szCs w:val="24"/>
              </w:rPr>
            </w:pPr>
            <w:r>
              <w:rPr>
                <w:rFonts w:ascii="Times New Roman" w:hAnsi="Times New Roman"/>
                <w:sz w:val="24"/>
                <w:szCs w:val="24"/>
              </w:rPr>
              <w:t>6,16±1,</w:t>
            </w:r>
            <w:r w:rsidR="004459F3" w:rsidRPr="006B30A1">
              <w:rPr>
                <w:rFonts w:ascii="Times New Roman" w:hAnsi="Times New Roman"/>
                <w:sz w:val="24"/>
                <w:szCs w:val="24"/>
              </w:rPr>
              <w:t>23</w:t>
            </w:r>
          </w:p>
        </w:tc>
        <w:tc>
          <w:tcPr>
            <w:tcW w:w="1324"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7,643±1,52</w:t>
            </w:r>
          </w:p>
        </w:tc>
      </w:tr>
      <w:tr w:rsidR="005F57DF" w:rsidRPr="006B30A1" w:rsidTr="00B37FDA">
        <w:tc>
          <w:tcPr>
            <w:tcW w:w="1934" w:type="pct"/>
            <w:vAlign w:val="center"/>
          </w:tcPr>
          <w:p w:rsidR="004459F3" w:rsidRPr="006B30A1" w:rsidRDefault="004459F3" w:rsidP="004459F3">
            <w:pPr>
              <w:spacing w:after="0" w:line="240" w:lineRule="auto"/>
              <w:rPr>
                <w:rFonts w:ascii="Times New Roman" w:hAnsi="Times New Roman"/>
                <w:sz w:val="24"/>
                <w:szCs w:val="24"/>
              </w:rPr>
            </w:pPr>
            <w:r w:rsidRPr="006B30A1">
              <w:rPr>
                <w:rFonts w:ascii="Times New Roman" w:hAnsi="Times New Roman"/>
                <w:sz w:val="24"/>
                <w:szCs w:val="24"/>
              </w:rPr>
              <w:t>Пантотен қышқылы (В</w:t>
            </w:r>
            <w:r w:rsidRPr="006B30A1">
              <w:rPr>
                <w:rFonts w:ascii="Times New Roman" w:hAnsi="Times New Roman"/>
                <w:sz w:val="24"/>
                <w:szCs w:val="24"/>
                <w:vertAlign w:val="subscript"/>
              </w:rPr>
              <w:t>5</w:t>
            </w:r>
            <w:r w:rsidRPr="006B30A1">
              <w:rPr>
                <w:rFonts w:ascii="Times New Roman" w:hAnsi="Times New Roman"/>
                <w:sz w:val="24"/>
                <w:szCs w:val="24"/>
              </w:rPr>
              <w:t>)</w:t>
            </w:r>
          </w:p>
        </w:tc>
        <w:tc>
          <w:tcPr>
            <w:tcW w:w="893"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0,11±0,02</w:t>
            </w:r>
          </w:p>
        </w:tc>
        <w:tc>
          <w:tcPr>
            <w:tcW w:w="849" w:type="pct"/>
          </w:tcPr>
          <w:p w:rsidR="004459F3" w:rsidRPr="006B30A1" w:rsidRDefault="00CC056D" w:rsidP="004459F3">
            <w:pPr>
              <w:spacing w:after="0" w:line="240" w:lineRule="auto"/>
              <w:jc w:val="center"/>
              <w:rPr>
                <w:rFonts w:ascii="Times New Roman" w:hAnsi="Times New Roman"/>
                <w:sz w:val="24"/>
                <w:szCs w:val="24"/>
              </w:rPr>
            </w:pPr>
            <w:r>
              <w:rPr>
                <w:rFonts w:ascii="Times New Roman" w:hAnsi="Times New Roman"/>
                <w:sz w:val="24"/>
                <w:szCs w:val="24"/>
              </w:rPr>
              <w:t>1,49±0,</w:t>
            </w:r>
            <w:r w:rsidR="004459F3" w:rsidRPr="006B30A1">
              <w:rPr>
                <w:rFonts w:ascii="Times New Roman" w:hAnsi="Times New Roman"/>
                <w:sz w:val="24"/>
                <w:szCs w:val="24"/>
              </w:rPr>
              <w:t>27</w:t>
            </w:r>
          </w:p>
        </w:tc>
        <w:tc>
          <w:tcPr>
            <w:tcW w:w="1324"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1,460±0,263</w:t>
            </w:r>
          </w:p>
        </w:tc>
      </w:tr>
      <w:tr w:rsidR="005F57DF" w:rsidRPr="006B30A1" w:rsidTr="00B37FDA">
        <w:tc>
          <w:tcPr>
            <w:tcW w:w="1934" w:type="pct"/>
            <w:vAlign w:val="center"/>
          </w:tcPr>
          <w:p w:rsidR="004459F3" w:rsidRPr="006B30A1" w:rsidRDefault="004459F3" w:rsidP="004459F3">
            <w:pPr>
              <w:spacing w:after="0" w:line="240" w:lineRule="auto"/>
              <w:rPr>
                <w:rFonts w:ascii="Times New Roman" w:hAnsi="Times New Roman"/>
                <w:sz w:val="24"/>
                <w:szCs w:val="24"/>
              </w:rPr>
            </w:pPr>
            <w:r w:rsidRPr="006B30A1">
              <w:rPr>
                <w:rFonts w:ascii="Times New Roman" w:hAnsi="Times New Roman"/>
                <w:sz w:val="24"/>
                <w:szCs w:val="24"/>
              </w:rPr>
              <w:t>Пиридоксин (В</w:t>
            </w:r>
            <w:r w:rsidRPr="006B30A1">
              <w:rPr>
                <w:rFonts w:ascii="Times New Roman" w:hAnsi="Times New Roman"/>
                <w:sz w:val="24"/>
                <w:szCs w:val="24"/>
                <w:vertAlign w:val="subscript"/>
              </w:rPr>
              <w:t>6</w:t>
            </w:r>
            <w:r w:rsidRPr="006B30A1">
              <w:rPr>
                <w:rFonts w:ascii="Times New Roman" w:hAnsi="Times New Roman"/>
                <w:sz w:val="24"/>
                <w:szCs w:val="24"/>
              </w:rPr>
              <w:t>)</w:t>
            </w:r>
          </w:p>
        </w:tc>
        <w:tc>
          <w:tcPr>
            <w:tcW w:w="893"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0,068±0,014</w:t>
            </w:r>
          </w:p>
        </w:tc>
        <w:tc>
          <w:tcPr>
            <w:tcW w:w="849" w:type="pct"/>
          </w:tcPr>
          <w:p w:rsidR="004459F3" w:rsidRPr="006B30A1" w:rsidRDefault="00CC056D" w:rsidP="004459F3">
            <w:pPr>
              <w:spacing w:after="0" w:line="240" w:lineRule="auto"/>
              <w:jc w:val="center"/>
              <w:rPr>
                <w:rFonts w:ascii="Times New Roman" w:hAnsi="Times New Roman"/>
                <w:sz w:val="24"/>
                <w:szCs w:val="24"/>
              </w:rPr>
            </w:pPr>
            <w:r>
              <w:rPr>
                <w:rFonts w:ascii="Times New Roman" w:hAnsi="Times New Roman"/>
                <w:sz w:val="24"/>
                <w:szCs w:val="24"/>
              </w:rPr>
              <w:t>0,943±0,</w:t>
            </w:r>
            <w:r w:rsidR="004459F3" w:rsidRPr="006B30A1">
              <w:rPr>
                <w:rFonts w:ascii="Times New Roman" w:hAnsi="Times New Roman"/>
                <w:sz w:val="24"/>
                <w:szCs w:val="24"/>
              </w:rPr>
              <w:t>189</w:t>
            </w:r>
          </w:p>
        </w:tc>
        <w:tc>
          <w:tcPr>
            <w:tcW w:w="1324"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rPr>
              <w:t>1,212±0,242</w:t>
            </w:r>
          </w:p>
        </w:tc>
      </w:tr>
      <w:tr w:rsidR="005F57DF" w:rsidRPr="006B30A1" w:rsidTr="00B37FDA">
        <w:tc>
          <w:tcPr>
            <w:tcW w:w="1934" w:type="pct"/>
            <w:vAlign w:val="center"/>
          </w:tcPr>
          <w:p w:rsidR="004459F3" w:rsidRPr="006B30A1" w:rsidRDefault="004459F3" w:rsidP="004459F3">
            <w:pPr>
              <w:spacing w:after="0" w:line="240" w:lineRule="auto"/>
              <w:rPr>
                <w:rFonts w:ascii="Times New Roman" w:hAnsi="Times New Roman"/>
                <w:sz w:val="24"/>
                <w:szCs w:val="24"/>
              </w:rPr>
            </w:pPr>
            <w:r w:rsidRPr="006B30A1">
              <w:rPr>
                <w:rFonts w:ascii="Times New Roman" w:hAnsi="Times New Roman"/>
                <w:sz w:val="24"/>
                <w:szCs w:val="24"/>
              </w:rPr>
              <w:t>Фолий қышқылы (В</w:t>
            </w:r>
            <w:r w:rsidRPr="006B30A1">
              <w:rPr>
                <w:rFonts w:ascii="Times New Roman" w:hAnsi="Times New Roman"/>
                <w:sz w:val="24"/>
                <w:szCs w:val="24"/>
                <w:vertAlign w:val="subscript"/>
              </w:rPr>
              <w:t>9</w:t>
            </w:r>
            <w:r w:rsidRPr="006B30A1">
              <w:rPr>
                <w:rFonts w:ascii="Times New Roman" w:hAnsi="Times New Roman"/>
                <w:sz w:val="24"/>
                <w:szCs w:val="24"/>
              </w:rPr>
              <w:t>)</w:t>
            </w:r>
          </w:p>
        </w:tc>
        <w:tc>
          <w:tcPr>
            <w:tcW w:w="893" w:type="pct"/>
          </w:tcPr>
          <w:p w:rsidR="004459F3" w:rsidRPr="006B30A1" w:rsidRDefault="00CC056D" w:rsidP="004459F3">
            <w:pPr>
              <w:spacing w:after="0" w:line="240" w:lineRule="auto"/>
              <w:jc w:val="center"/>
              <w:rPr>
                <w:rFonts w:ascii="Times New Roman" w:hAnsi="Times New Roman"/>
                <w:sz w:val="24"/>
                <w:szCs w:val="24"/>
                <w:lang w:val="kk-KZ"/>
              </w:rPr>
            </w:pPr>
            <w:r>
              <w:rPr>
                <w:rFonts w:ascii="Times New Roman" w:hAnsi="Times New Roman"/>
                <w:sz w:val="24"/>
                <w:szCs w:val="24"/>
              </w:rPr>
              <w:t>0,</w:t>
            </w:r>
            <w:r w:rsidR="00B37FDA" w:rsidRPr="006B30A1">
              <w:rPr>
                <w:rFonts w:ascii="Times New Roman" w:hAnsi="Times New Roman"/>
                <w:sz w:val="24"/>
                <w:szCs w:val="24"/>
              </w:rPr>
              <w:t>9</w:t>
            </w:r>
            <w:r w:rsidR="00B37FDA" w:rsidRPr="006B30A1">
              <w:rPr>
                <w:rFonts w:ascii="Times New Roman" w:hAnsi="Times New Roman"/>
                <w:sz w:val="24"/>
                <w:szCs w:val="24"/>
                <w:lang w:val="kk-KZ"/>
              </w:rPr>
              <w:t>56</w:t>
            </w:r>
            <w:r>
              <w:rPr>
                <w:rFonts w:ascii="Times New Roman" w:hAnsi="Times New Roman"/>
                <w:sz w:val="24"/>
                <w:szCs w:val="24"/>
              </w:rPr>
              <w:t>±0,</w:t>
            </w:r>
            <w:r w:rsidR="00B37FDA" w:rsidRPr="006B30A1">
              <w:rPr>
                <w:rFonts w:ascii="Times New Roman" w:hAnsi="Times New Roman"/>
                <w:sz w:val="24"/>
                <w:szCs w:val="24"/>
              </w:rPr>
              <w:t>1</w:t>
            </w:r>
            <w:r w:rsidR="00B37FDA" w:rsidRPr="006B30A1">
              <w:rPr>
                <w:rFonts w:ascii="Times New Roman" w:hAnsi="Times New Roman"/>
                <w:sz w:val="24"/>
                <w:szCs w:val="24"/>
                <w:lang w:val="kk-KZ"/>
              </w:rPr>
              <w:t>65</w:t>
            </w:r>
          </w:p>
        </w:tc>
        <w:tc>
          <w:tcPr>
            <w:tcW w:w="849" w:type="pct"/>
          </w:tcPr>
          <w:p w:rsidR="004459F3" w:rsidRPr="006B30A1" w:rsidRDefault="00CC056D" w:rsidP="004459F3">
            <w:pPr>
              <w:spacing w:after="0" w:line="240" w:lineRule="auto"/>
              <w:jc w:val="center"/>
              <w:rPr>
                <w:rFonts w:ascii="Times New Roman" w:hAnsi="Times New Roman"/>
                <w:sz w:val="24"/>
                <w:szCs w:val="24"/>
              </w:rPr>
            </w:pPr>
            <w:r>
              <w:rPr>
                <w:rFonts w:ascii="Times New Roman" w:hAnsi="Times New Roman"/>
                <w:sz w:val="24"/>
                <w:szCs w:val="24"/>
              </w:rPr>
              <w:t>0,108±0,</w:t>
            </w:r>
            <w:r w:rsidR="004459F3" w:rsidRPr="006B30A1">
              <w:rPr>
                <w:rFonts w:ascii="Times New Roman" w:hAnsi="Times New Roman"/>
                <w:sz w:val="24"/>
                <w:szCs w:val="24"/>
              </w:rPr>
              <w:t>022</w:t>
            </w:r>
          </w:p>
        </w:tc>
        <w:tc>
          <w:tcPr>
            <w:tcW w:w="1324" w:type="pct"/>
          </w:tcPr>
          <w:p w:rsidR="004459F3" w:rsidRPr="006B30A1" w:rsidRDefault="004459F3" w:rsidP="004459F3">
            <w:pPr>
              <w:spacing w:after="0" w:line="240" w:lineRule="auto"/>
              <w:jc w:val="center"/>
              <w:rPr>
                <w:rFonts w:ascii="Times New Roman" w:hAnsi="Times New Roman"/>
                <w:sz w:val="24"/>
                <w:szCs w:val="24"/>
              </w:rPr>
            </w:pPr>
            <w:r w:rsidRPr="006B30A1">
              <w:rPr>
                <w:rFonts w:ascii="Times New Roman" w:hAnsi="Times New Roman"/>
                <w:sz w:val="24"/>
                <w:szCs w:val="24"/>
                <w:lang w:val="en-US"/>
              </w:rPr>
              <w:t>0,12</w:t>
            </w:r>
            <w:r w:rsidRPr="006B30A1">
              <w:rPr>
                <w:rFonts w:ascii="Times New Roman" w:hAnsi="Times New Roman"/>
                <w:sz w:val="24"/>
                <w:szCs w:val="24"/>
              </w:rPr>
              <w:t>4±0,025</w:t>
            </w:r>
          </w:p>
        </w:tc>
      </w:tr>
      <w:tr w:rsidR="005F57DF" w:rsidRPr="006B30A1" w:rsidTr="00B37FDA">
        <w:tc>
          <w:tcPr>
            <w:tcW w:w="1934" w:type="pct"/>
            <w:vAlign w:val="center"/>
          </w:tcPr>
          <w:p w:rsidR="00B37FDA" w:rsidRPr="006B30A1" w:rsidRDefault="00B37FDA" w:rsidP="00B37FDA">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Ретинол (А)</w:t>
            </w:r>
          </w:p>
        </w:tc>
        <w:tc>
          <w:tcPr>
            <w:tcW w:w="893" w:type="pct"/>
          </w:tcPr>
          <w:p w:rsidR="00B37FDA" w:rsidRPr="006B30A1" w:rsidRDefault="00B37FDA" w:rsidP="00CC056D">
            <w:pPr>
              <w:spacing w:after="0" w:line="240" w:lineRule="auto"/>
              <w:jc w:val="center"/>
              <w:rPr>
                <w:rFonts w:ascii="Times New Roman" w:hAnsi="Times New Roman"/>
                <w:sz w:val="24"/>
                <w:szCs w:val="24"/>
              </w:rPr>
            </w:pPr>
            <w:r w:rsidRPr="006B30A1">
              <w:rPr>
                <w:rFonts w:ascii="Times New Roman" w:hAnsi="Times New Roman"/>
                <w:sz w:val="24"/>
                <w:szCs w:val="24"/>
              </w:rPr>
              <w:t>0</w:t>
            </w:r>
            <w:r w:rsidR="00CC056D">
              <w:rPr>
                <w:rFonts w:ascii="Times New Roman" w:hAnsi="Times New Roman"/>
                <w:sz w:val="24"/>
                <w:szCs w:val="24"/>
              </w:rPr>
              <w:t>,</w:t>
            </w:r>
            <w:r w:rsidRPr="006B30A1">
              <w:rPr>
                <w:rFonts w:ascii="Times New Roman" w:hAnsi="Times New Roman"/>
                <w:sz w:val="24"/>
                <w:szCs w:val="24"/>
              </w:rPr>
              <w:t>0</w:t>
            </w:r>
            <w:r w:rsidRPr="006B30A1">
              <w:rPr>
                <w:rFonts w:ascii="Times New Roman" w:hAnsi="Times New Roman"/>
                <w:sz w:val="24"/>
                <w:szCs w:val="24"/>
                <w:lang w:val="kk-KZ"/>
              </w:rPr>
              <w:t>75</w:t>
            </w:r>
            <w:r w:rsidR="00CC056D">
              <w:rPr>
                <w:rFonts w:ascii="Times New Roman" w:hAnsi="Times New Roman"/>
                <w:sz w:val="24"/>
                <w:szCs w:val="24"/>
              </w:rPr>
              <w:t>±0,</w:t>
            </w:r>
            <w:r w:rsidRPr="006B30A1">
              <w:rPr>
                <w:rFonts w:ascii="Times New Roman" w:hAnsi="Times New Roman"/>
                <w:sz w:val="24"/>
                <w:szCs w:val="24"/>
              </w:rPr>
              <w:t>08</w:t>
            </w:r>
          </w:p>
        </w:tc>
        <w:tc>
          <w:tcPr>
            <w:tcW w:w="849" w:type="pct"/>
          </w:tcPr>
          <w:p w:rsidR="00B37FDA" w:rsidRPr="006B30A1" w:rsidRDefault="00B37FDA" w:rsidP="00B37FDA">
            <w:pPr>
              <w:spacing w:after="0" w:line="240" w:lineRule="auto"/>
              <w:jc w:val="center"/>
              <w:rPr>
                <w:rFonts w:ascii="Times New Roman" w:hAnsi="Times New Roman"/>
                <w:sz w:val="24"/>
                <w:szCs w:val="24"/>
              </w:rPr>
            </w:pPr>
            <w:r w:rsidRPr="006B30A1">
              <w:rPr>
                <w:rFonts w:ascii="Times New Roman" w:hAnsi="Times New Roman"/>
                <w:sz w:val="24"/>
                <w:szCs w:val="24"/>
              </w:rPr>
              <w:t>0</w:t>
            </w:r>
            <w:r w:rsidR="00CC056D">
              <w:rPr>
                <w:rFonts w:ascii="Times New Roman" w:hAnsi="Times New Roman"/>
                <w:sz w:val="24"/>
                <w:szCs w:val="24"/>
              </w:rPr>
              <w:t>,0613±0,</w:t>
            </w:r>
            <w:r w:rsidRPr="006B30A1">
              <w:rPr>
                <w:rFonts w:ascii="Times New Roman" w:hAnsi="Times New Roman"/>
                <w:sz w:val="24"/>
                <w:szCs w:val="24"/>
              </w:rPr>
              <w:t>08</w:t>
            </w:r>
          </w:p>
        </w:tc>
        <w:tc>
          <w:tcPr>
            <w:tcW w:w="1324" w:type="pct"/>
            <w:vAlign w:val="center"/>
          </w:tcPr>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rPr>
              <w:t>0,93±0,12</w:t>
            </w:r>
          </w:p>
        </w:tc>
      </w:tr>
      <w:tr w:rsidR="005F57DF" w:rsidRPr="006B30A1" w:rsidTr="00B37FDA">
        <w:tc>
          <w:tcPr>
            <w:tcW w:w="1934" w:type="pct"/>
            <w:vAlign w:val="center"/>
          </w:tcPr>
          <w:p w:rsidR="00B37FDA" w:rsidRPr="006B30A1" w:rsidRDefault="00B37FDA" w:rsidP="00B37FDA">
            <w:pPr>
              <w:spacing w:after="0" w:line="240" w:lineRule="auto"/>
              <w:rPr>
                <w:rFonts w:ascii="Times New Roman" w:hAnsi="Times New Roman"/>
                <w:sz w:val="24"/>
                <w:szCs w:val="24"/>
              </w:rPr>
            </w:pPr>
            <w:r w:rsidRPr="006B30A1">
              <w:rPr>
                <w:rFonts w:ascii="Times New Roman" w:hAnsi="Times New Roman"/>
                <w:color w:val="000000"/>
                <w:sz w:val="24"/>
                <w:szCs w:val="24"/>
              </w:rPr>
              <w:t>Токоферол (Е)</w:t>
            </w:r>
          </w:p>
        </w:tc>
        <w:tc>
          <w:tcPr>
            <w:tcW w:w="893" w:type="pct"/>
          </w:tcPr>
          <w:p w:rsidR="00B37FDA" w:rsidRPr="006B30A1" w:rsidRDefault="00B37FDA" w:rsidP="00B37FDA">
            <w:pPr>
              <w:spacing w:after="0" w:line="240" w:lineRule="auto"/>
              <w:jc w:val="center"/>
              <w:rPr>
                <w:rFonts w:ascii="Times New Roman" w:hAnsi="Times New Roman"/>
                <w:sz w:val="24"/>
                <w:szCs w:val="24"/>
              </w:rPr>
            </w:pPr>
            <w:r w:rsidRPr="006B30A1">
              <w:rPr>
                <w:rFonts w:ascii="Times New Roman" w:hAnsi="Times New Roman"/>
                <w:sz w:val="24"/>
                <w:szCs w:val="24"/>
              </w:rPr>
              <w:t>4,96±0,07</w:t>
            </w:r>
          </w:p>
        </w:tc>
        <w:tc>
          <w:tcPr>
            <w:tcW w:w="849" w:type="pct"/>
          </w:tcPr>
          <w:p w:rsidR="00B37FDA" w:rsidRPr="006B30A1" w:rsidRDefault="00CC056D" w:rsidP="00B37FDA">
            <w:pPr>
              <w:spacing w:after="0" w:line="240" w:lineRule="auto"/>
              <w:jc w:val="center"/>
              <w:rPr>
                <w:rFonts w:ascii="Times New Roman" w:hAnsi="Times New Roman"/>
                <w:sz w:val="24"/>
                <w:szCs w:val="24"/>
              </w:rPr>
            </w:pPr>
            <w:r>
              <w:rPr>
                <w:rFonts w:ascii="Times New Roman" w:hAnsi="Times New Roman"/>
                <w:sz w:val="24"/>
                <w:szCs w:val="24"/>
              </w:rPr>
              <w:t>4,77±0,</w:t>
            </w:r>
            <w:r w:rsidR="00B37FDA" w:rsidRPr="006B30A1">
              <w:rPr>
                <w:rFonts w:ascii="Times New Roman" w:hAnsi="Times New Roman"/>
                <w:sz w:val="24"/>
                <w:szCs w:val="24"/>
              </w:rPr>
              <w:t>05</w:t>
            </w:r>
          </w:p>
        </w:tc>
        <w:tc>
          <w:tcPr>
            <w:tcW w:w="1324" w:type="pct"/>
            <w:vAlign w:val="center"/>
          </w:tcPr>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rPr>
              <w:t>5,2±0,10</w:t>
            </w:r>
          </w:p>
        </w:tc>
      </w:tr>
      <w:tr w:rsidR="00B37FDA" w:rsidRPr="006B30A1" w:rsidTr="00B37FDA">
        <w:tc>
          <w:tcPr>
            <w:tcW w:w="5000" w:type="pct"/>
            <w:gridSpan w:val="4"/>
          </w:tcPr>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Минералды заттар, мг</w:t>
            </w:r>
          </w:p>
        </w:tc>
      </w:tr>
      <w:tr w:rsidR="005F57DF" w:rsidRPr="006B30A1" w:rsidTr="00B37FDA">
        <w:tc>
          <w:tcPr>
            <w:tcW w:w="1934" w:type="pct"/>
            <w:vAlign w:val="center"/>
          </w:tcPr>
          <w:p w:rsidR="00B37FDA" w:rsidRPr="006B30A1" w:rsidRDefault="00B37FDA" w:rsidP="00B37FDA">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Темір (Fe)</w:t>
            </w:r>
          </w:p>
          <w:p w:rsidR="00B37FDA" w:rsidRPr="006B30A1" w:rsidRDefault="00B37FDA" w:rsidP="00B37FDA">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Магний (</w:t>
            </w:r>
            <w:r w:rsidRPr="006B30A1">
              <w:rPr>
                <w:rFonts w:ascii="Times New Roman" w:hAnsi="Times New Roman"/>
                <w:color w:val="000000"/>
                <w:sz w:val="24"/>
                <w:szCs w:val="24"/>
                <w:lang w:val="en-US"/>
              </w:rPr>
              <w:t>Mg</w:t>
            </w:r>
            <w:r w:rsidRPr="006B30A1">
              <w:rPr>
                <w:rFonts w:ascii="Times New Roman" w:hAnsi="Times New Roman"/>
                <w:color w:val="000000"/>
                <w:sz w:val="24"/>
                <w:szCs w:val="24"/>
              </w:rPr>
              <w:t>)</w:t>
            </w:r>
          </w:p>
          <w:p w:rsidR="00B37FDA" w:rsidRPr="006B30A1" w:rsidRDefault="00B37FDA" w:rsidP="00B37FDA">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Kалий (К)</w:t>
            </w:r>
          </w:p>
          <w:p w:rsidR="00B37FDA" w:rsidRPr="006B30A1" w:rsidRDefault="00B37FDA" w:rsidP="00B37FDA">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Фосфор (P)</w:t>
            </w:r>
          </w:p>
          <w:p w:rsidR="00B37FDA" w:rsidRPr="006B30A1" w:rsidRDefault="00B37FDA" w:rsidP="00B37FDA">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Кальций (Ca)</w:t>
            </w:r>
          </w:p>
          <w:p w:rsidR="00B37FDA" w:rsidRPr="006B30A1" w:rsidRDefault="00B37FDA" w:rsidP="00B37FDA">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Кремний ()</w:t>
            </w:r>
          </w:p>
        </w:tc>
        <w:tc>
          <w:tcPr>
            <w:tcW w:w="893" w:type="pct"/>
            <w:vAlign w:val="center"/>
          </w:tcPr>
          <w:p w:rsidR="00B37FDA" w:rsidRPr="006B30A1" w:rsidRDefault="00B37FDA" w:rsidP="00B37FDA">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19</w:t>
            </w:r>
            <w:r w:rsidR="00CC056D">
              <w:rPr>
                <w:rFonts w:ascii="Times New Roman" w:hAnsi="Times New Roman"/>
                <w:color w:val="000000"/>
                <w:sz w:val="24"/>
                <w:szCs w:val="24"/>
              </w:rPr>
              <w:t>,04±0,</w:t>
            </w:r>
            <w:r w:rsidRPr="006B30A1">
              <w:rPr>
                <w:rFonts w:ascii="Times New Roman" w:hAnsi="Times New Roman"/>
                <w:color w:val="000000"/>
                <w:sz w:val="24"/>
                <w:szCs w:val="24"/>
                <w:lang w:val="kk-KZ"/>
              </w:rPr>
              <w:t>28</w:t>
            </w:r>
          </w:p>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lang w:val="en-US"/>
              </w:rPr>
              <w:t>80,9</w:t>
            </w:r>
            <w:r w:rsidRPr="006B30A1">
              <w:rPr>
                <w:rFonts w:ascii="Times New Roman" w:hAnsi="Times New Roman"/>
                <w:sz w:val="24"/>
                <w:szCs w:val="24"/>
              </w:rPr>
              <w:t>7±11,03</w:t>
            </w:r>
          </w:p>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lang w:val="en-US"/>
              </w:rPr>
              <w:t>188,07</w:t>
            </w:r>
            <w:r w:rsidRPr="006B30A1">
              <w:rPr>
                <w:rFonts w:ascii="Times New Roman" w:hAnsi="Times New Roman"/>
                <w:sz w:val="24"/>
                <w:szCs w:val="24"/>
              </w:rPr>
              <w:t>±30,01</w:t>
            </w:r>
          </w:p>
          <w:p w:rsidR="00B37FDA" w:rsidRPr="006B30A1" w:rsidRDefault="00B37FDA" w:rsidP="00B37FDA">
            <w:pPr>
              <w:widowControl w:val="0"/>
              <w:spacing w:after="0" w:line="240" w:lineRule="auto"/>
              <w:jc w:val="center"/>
              <w:rPr>
                <w:rFonts w:ascii="Times New Roman" w:hAnsi="Times New Roman"/>
                <w:color w:val="000000"/>
                <w:sz w:val="24"/>
                <w:szCs w:val="24"/>
                <w:lang w:val="en-US"/>
              </w:rPr>
            </w:pPr>
            <w:r w:rsidRPr="006B30A1">
              <w:rPr>
                <w:rFonts w:ascii="Times New Roman" w:hAnsi="Times New Roman"/>
                <w:color w:val="000000"/>
                <w:sz w:val="24"/>
                <w:szCs w:val="24"/>
                <w:lang w:val="kk-KZ"/>
              </w:rPr>
              <w:t>190</w:t>
            </w:r>
            <w:r w:rsidR="00CC056D">
              <w:rPr>
                <w:rFonts w:ascii="Times New Roman" w:hAnsi="Times New Roman"/>
                <w:color w:val="000000"/>
                <w:sz w:val="24"/>
                <w:szCs w:val="24"/>
              </w:rPr>
              <w:t>,</w:t>
            </w:r>
            <w:r w:rsidR="00CC056D">
              <w:rPr>
                <w:rFonts w:ascii="Times New Roman" w:hAnsi="Times New Roman"/>
                <w:color w:val="000000"/>
                <w:sz w:val="24"/>
                <w:szCs w:val="24"/>
                <w:lang w:val="en-US"/>
              </w:rPr>
              <w:t>85±3</w:t>
            </w:r>
            <w:r w:rsidR="00CC056D">
              <w:rPr>
                <w:rFonts w:ascii="Times New Roman" w:hAnsi="Times New Roman"/>
                <w:color w:val="000000"/>
                <w:sz w:val="24"/>
                <w:szCs w:val="24"/>
              </w:rPr>
              <w:t>,</w:t>
            </w:r>
            <w:r w:rsidRPr="006B30A1">
              <w:rPr>
                <w:rFonts w:ascii="Times New Roman" w:hAnsi="Times New Roman"/>
                <w:color w:val="000000"/>
                <w:sz w:val="24"/>
                <w:szCs w:val="24"/>
                <w:lang w:val="en-US"/>
              </w:rPr>
              <w:t>67</w:t>
            </w:r>
          </w:p>
          <w:p w:rsidR="00B37FDA" w:rsidRPr="006B30A1" w:rsidRDefault="00B37FDA" w:rsidP="00B37FDA">
            <w:pPr>
              <w:widowControl w:val="0"/>
              <w:spacing w:after="0" w:line="240" w:lineRule="auto"/>
              <w:jc w:val="center"/>
              <w:rPr>
                <w:rFonts w:ascii="Times New Roman" w:hAnsi="Times New Roman"/>
                <w:sz w:val="24"/>
                <w:szCs w:val="24"/>
              </w:rPr>
            </w:pPr>
            <w:r w:rsidRPr="006B30A1">
              <w:rPr>
                <w:rFonts w:ascii="Times New Roman" w:hAnsi="Times New Roman"/>
                <w:sz w:val="24"/>
                <w:szCs w:val="24"/>
                <w:lang w:val="kk-KZ"/>
              </w:rPr>
              <w:t>368</w:t>
            </w:r>
            <w:r w:rsidR="00CC056D">
              <w:rPr>
                <w:rFonts w:ascii="Times New Roman" w:hAnsi="Times New Roman"/>
                <w:sz w:val="24"/>
                <w:szCs w:val="24"/>
              </w:rPr>
              <w:t>,52±5,</w:t>
            </w:r>
            <w:r w:rsidRPr="006B30A1">
              <w:rPr>
                <w:rFonts w:ascii="Times New Roman" w:hAnsi="Times New Roman"/>
                <w:sz w:val="24"/>
                <w:szCs w:val="24"/>
              </w:rPr>
              <w:t>94</w:t>
            </w:r>
          </w:p>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rPr>
              <w:t>1,4±0,03</w:t>
            </w:r>
          </w:p>
        </w:tc>
        <w:tc>
          <w:tcPr>
            <w:tcW w:w="849" w:type="pct"/>
          </w:tcPr>
          <w:p w:rsidR="00B37FDA" w:rsidRPr="006B30A1" w:rsidRDefault="00CC056D" w:rsidP="00B37FDA">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24,04±0,</w:t>
            </w:r>
            <w:r w:rsidR="00B37FDA" w:rsidRPr="006B30A1">
              <w:rPr>
                <w:rFonts w:ascii="Times New Roman" w:hAnsi="Times New Roman"/>
                <w:color w:val="000000"/>
                <w:sz w:val="24"/>
                <w:szCs w:val="24"/>
              </w:rPr>
              <w:t>26</w:t>
            </w:r>
          </w:p>
          <w:p w:rsidR="00B37FDA" w:rsidRPr="006B30A1" w:rsidRDefault="00CC056D" w:rsidP="00B37FDA">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600,9±11,</w:t>
            </w:r>
            <w:r w:rsidR="00B37FDA" w:rsidRPr="006B30A1">
              <w:rPr>
                <w:rFonts w:ascii="Times New Roman" w:hAnsi="Times New Roman"/>
                <w:color w:val="000000"/>
                <w:sz w:val="24"/>
                <w:szCs w:val="24"/>
              </w:rPr>
              <w:t>03</w:t>
            </w:r>
          </w:p>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color w:val="000000"/>
                <w:sz w:val="24"/>
                <w:szCs w:val="24"/>
              </w:rPr>
              <w:t>173</w:t>
            </w:r>
            <w:r w:rsidR="00CC056D">
              <w:rPr>
                <w:rFonts w:ascii="Times New Roman" w:hAnsi="Times New Roman"/>
                <w:color w:val="000000"/>
                <w:sz w:val="24"/>
                <w:szCs w:val="24"/>
              </w:rPr>
              <w:t>1±21,</w:t>
            </w:r>
            <w:r w:rsidRPr="006B30A1">
              <w:rPr>
                <w:rFonts w:ascii="Times New Roman" w:hAnsi="Times New Roman"/>
                <w:color w:val="000000"/>
                <w:sz w:val="24"/>
                <w:szCs w:val="24"/>
              </w:rPr>
              <w:t>7</w:t>
            </w:r>
          </w:p>
          <w:p w:rsidR="00B37FDA" w:rsidRPr="006B30A1" w:rsidRDefault="00CC056D" w:rsidP="00B37FDA">
            <w:pPr>
              <w:widowControl w:val="0"/>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289</w:t>
            </w:r>
            <w:r>
              <w:rPr>
                <w:rFonts w:ascii="Times New Roman" w:hAnsi="Times New Roman"/>
                <w:color w:val="000000"/>
                <w:sz w:val="24"/>
                <w:szCs w:val="24"/>
              </w:rPr>
              <w:t>,</w:t>
            </w:r>
            <w:r>
              <w:rPr>
                <w:rFonts w:ascii="Times New Roman" w:hAnsi="Times New Roman"/>
                <w:color w:val="000000"/>
                <w:sz w:val="24"/>
                <w:szCs w:val="24"/>
                <w:lang w:val="en-US"/>
              </w:rPr>
              <w:t>85±3</w:t>
            </w:r>
            <w:r>
              <w:rPr>
                <w:rFonts w:ascii="Times New Roman" w:hAnsi="Times New Roman"/>
                <w:color w:val="000000"/>
                <w:sz w:val="24"/>
                <w:szCs w:val="24"/>
              </w:rPr>
              <w:t>,</w:t>
            </w:r>
            <w:r w:rsidR="00B37FDA" w:rsidRPr="006B30A1">
              <w:rPr>
                <w:rFonts w:ascii="Times New Roman" w:hAnsi="Times New Roman"/>
                <w:color w:val="000000"/>
                <w:sz w:val="24"/>
                <w:szCs w:val="24"/>
                <w:lang w:val="en-US"/>
              </w:rPr>
              <w:t>67</w:t>
            </w:r>
          </w:p>
          <w:p w:rsidR="00B37FDA" w:rsidRPr="006B30A1" w:rsidRDefault="00CC056D" w:rsidP="00B37FDA">
            <w:pPr>
              <w:widowControl w:val="0"/>
              <w:spacing w:after="0" w:line="240" w:lineRule="auto"/>
              <w:jc w:val="center"/>
              <w:rPr>
                <w:rFonts w:ascii="Times New Roman" w:hAnsi="Times New Roman"/>
                <w:sz w:val="24"/>
                <w:szCs w:val="24"/>
              </w:rPr>
            </w:pPr>
            <w:r>
              <w:rPr>
                <w:rFonts w:ascii="Times New Roman" w:hAnsi="Times New Roman"/>
                <w:sz w:val="24"/>
                <w:szCs w:val="24"/>
              </w:rPr>
              <w:t>401,52±5,</w:t>
            </w:r>
            <w:r w:rsidR="00B37FDA" w:rsidRPr="006B30A1">
              <w:rPr>
                <w:rFonts w:ascii="Times New Roman" w:hAnsi="Times New Roman"/>
                <w:sz w:val="24"/>
                <w:szCs w:val="24"/>
              </w:rPr>
              <w:t>94</w:t>
            </w:r>
          </w:p>
          <w:p w:rsidR="00B37FDA" w:rsidRPr="006B30A1" w:rsidRDefault="00B37FDA" w:rsidP="00B37FDA">
            <w:pPr>
              <w:widowControl w:val="0"/>
              <w:spacing w:after="0" w:line="240" w:lineRule="auto"/>
              <w:jc w:val="center"/>
              <w:rPr>
                <w:rFonts w:ascii="Times New Roman" w:hAnsi="Times New Roman"/>
                <w:sz w:val="24"/>
                <w:szCs w:val="24"/>
              </w:rPr>
            </w:pPr>
            <w:r w:rsidRPr="006B30A1">
              <w:rPr>
                <w:rFonts w:ascii="Times New Roman" w:hAnsi="Times New Roman"/>
                <w:sz w:val="24"/>
                <w:szCs w:val="24"/>
              </w:rPr>
              <w:t>1,4±0,03</w:t>
            </w:r>
          </w:p>
        </w:tc>
        <w:tc>
          <w:tcPr>
            <w:tcW w:w="1324" w:type="pct"/>
            <w:vAlign w:val="center"/>
          </w:tcPr>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rPr>
              <w:t>23,22±0,46</w:t>
            </w:r>
          </w:p>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lang w:val="en-US"/>
              </w:rPr>
              <w:t>712,9</w:t>
            </w:r>
            <w:r w:rsidRPr="006B30A1">
              <w:rPr>
                <w:rFonts w:ascii="Times New Roman" w:hAnsi="Times New Roman"/>
                <w:sz w:val="24"/>
                <w:szCs w:val="24"/>
              </w:rPr>
              <w:t>±10,69</w:t>
            </w:r>
          </w:p>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lang w:val="en-US"/>
              </w:rPr>
              <w:t>1868,45</w:t>
            </w:r>
            <w:r w:rsidRPr="006B30A1">
              <w:rPr>
                <w:rFonts w:ascii="Times New Roman" w:hAnsi="Times New Roman"/>
                <w:sz w:val="24"/>
                <w:szCs w:val="24"/>
              </w:rPr>
              <w:t>±28,03</w:t>
            </w:r>
          </w:p>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rPr>
              <w:t>329,75±4,95</w:t>
            </w:r>
          </w:p>
          <w:p w:rsidR="00B37FDA" w:rsidRPr="006B30A1" w:rsidRDefault="00B37FDA" w:rsidP="00B37FDA">
            <w:pPr>
              <w:widowControl w:val="0"/>
              <w:spacing w:after="0" w:line="240" w:lineRule="auto"/>
              <w:jc w:val="center"/>
              <w:rPr>
                <w:rFonts w:ascii="Times New Roman" w:hAnsi="Times New Roman"/>
                <w:sz w:val="24"/>
                <w:szCs w:val="24"/>
                <w:lang w:val="en-US"/>
              </w:rPr>
            </w:pPr>
            <w:r w:rsidRPr="006B30A1">
              <w:rPr>
                <w:rFonts w:ascii="Times New Roman" w:hAnsi="Times New Roman"/>
                <w:sz w:val="24"/>
                <w:szCs w:val="24"/>
                <w:lang w:val="en-US"/>
              </w:rPr>
              <w:t>403,55</w:t>
            </w:r>
            <w:r w:rsidRPr="006B30A1">
              <w:rPr>
                <w:rFonts w:ascii="Times New Roman" w:hAnsi="Times New Roman"/>
                <w:sz w:val="24"/>
                <w:szCs w:val="24"/>
              </w:rPr>
              <w:t>±6,05</w:t>
            </w:r>
          </w:p>
          <w:p w:rsidR="00B37FDA" w:rsidRPr="006B30A1" w:rsidRDefault="00B37FDA" w:rsidP="00B37FDA">
            <w:pPr>
              <w:widowControl w:val="0"/>
              <w:spacing w:after="0" w:line="240" w:lineRule="auto"/>
              <w:jc w:val="center"/>
              <w:rPr>
                <w:rFonts w:ascii="Times New Roman" w:hAnsi="Times New Roman"/>
                <w:color w:val="000000"/>
                <w:sz w:val="24"/>
                <w:szCs w:val="24"/>
              </w:rPr>
            </w:pPr>
            <w:r w:rsidRPr="006B30A1">
              <w:rPr>
                <w:rFonts w:ascii="Times New Roman" w:hAnsi="Times New Roman"/>
                <w:sz w:val="24"/>
                <w:szCs w:val="24"/>
              </w:rPr>
              <w:t>1,5±0,05</w:t>
            </w:r>
          </w:p>
        </w:tc>
      </w:tr>
      <w:bookmarkEnd w:id="27"/>
    </w:tbl>
    <w:p w:rsidR="0046754A" w:rsidRPr="006B30A1" w:rsidRDefault="0046754A" w:rsidP="00C14A98">
      <w:pPr>
        <w:widowControl w:val="0"/>
        <w:spacing w:after="0" w:line="240" w:lineRule="auto"/>
        <w:ind w:firstLine="709"/>
        <w:jc w:val="both"/>
        <w:rPr>
          <w:rFonts w:ascii="Times New Roman" w:hAnsi="Times New Roman"/>
          <w:color w:val="000000"/>
          <w:sz w:val="28"/>
          <w:szCs w:val="28"/>
          <w:lang w:val="kk-KZ"/>
        </w:rPr>
      </w:pPr>
    </w:p>
    <w:p w:rsidR="00E14D1E" w:rsidRPr="006B30A1" w:rsidRDefault="006F7AD3" w:rsidP="00C14A98">
      <w:pPr>
        <w:widowControl w:val="0"/>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16</w:t>
      </w:r>
      <w:r w:rsidR="00CC056D">
        <w:rPr>
          <w:rFonts w:ascii="Times New Roman" w:hAnsi="Times New Roman"/>
          <w:color w:val="000000"/>
          <w:sz w:val="28"/>
          <w:szCs w:val="28"/>
          <w:lang w:val="kk-KZ"/>
        </w:rPr>
        <w:t xml:space="preserve"> </w:t>
      </w:r>
      <w:r w:rsidR="00A16455" w:rsidRPr="006B30A1">
        <w:rPr>
          <w:rFonts w:ascii="Times New Roman" w:hAnsi="Times New Roman"/>
          <w:color w:val="000000"/>
          <w:sz w:val="28"/>
          <w:szCs w:val="28"/>
          <w:lang w:val="kk-KZ"/>
        </w:rPr>
        <w:t xml:space="preserve">- кестеде «Богатырь» </w:t>
      </w:r>
      <w:r w:rsidR="00C71786" w:rsidRPr="006B30A1">
        <w:rPr>
          <w:rFonts w:ascii="Times New Roman" w:hAnsi="Times New Roman"/>
          <w:color w:val="000000"/>
          <w:sz w:val="28"/>
          <w:szCs w:val="28"/>
          <w:lang w:val="kk-KZ"/>
        </w:rPr>
        <w:t xml:space="preserve">көп компонентті </w:t>
      </w:r>
      <w:r w:rsidR="00A16455" w:rsidRPr="006B30A1">
        <w:rPr>
          <w:rFonts w:ascii="Times New Roman" w:hAnsi="Times New Roman"/>
          <w:color w:val="000000"/>
          <w:sz w:val="28"/>
          <w:szCs w:val="28"/>
          <w:lang w:val="kk-KZ"/>
        </w:rPr>
        <w:t xml:space="preserve">дәмдеуіші мен Galina Blanka – «15 трав и специй» </w:t>
      </w:r>
      <w:r w:rsidR="00C71786" w:rsidRPr="006B30A1">
        <w:rPr>
          <w:rFonts w:ascii="Times New Roman" w:hAnsi="Times New Roman"/>
          <w:color w:val="000000"/>
          <w:sz w:val="28"/>
          <w:szCs w:val="28"/>
          <w:lang w:val="kk-KZ"/>
        </w:rPr>
        <w:t xml:space="preserve">көп компонентті </w:t>
      </w:r>
      <w:r w:rsidR="00A16455" w:rsidRPr="006B30A1">
        <w:rPr>
          <w:rFonts w:ascii="Times New Roman" w:hAnsi="Times New Roman"/>
          <w:color w:val="000000"/>
          <w:sz w:val="28"/>
          <w:szCs w:val="28"/>
          <w:lang w:val="kk-KZ"/>
        </w:rPr>
        <w:t>дәмдеуіштеріне</w:t>
      </w:r>
      <w:r w:rsidR="00E14D1E" w:rsidRPr="006B30A1">
        <w:rPr>
          <w:rFonts w:ascii="Times New Roman" w:hAnsi="Times New Roman"/>
          <w:color w:val="000000"/>
          <w:sz w:val="28"/>
          <w:szCs w:val="28"/>
          <w:lang w:val="kk-KZ"/>
        </w:rPr>
        <w:t xml:space="preserve"> </w:t>
      </w:r>
      <w:r w:rsidR="00A16455" w:rsidRPr="006B30A1">
        <w:rPr>
          <w:rFonts w:ascii="Times New Roman" w:hAnsi="Times New Roman"/>
          <w:color w:val="000000"/>
          <w:sz w:val="28"/>
          <w:szCs w:val="28"/>
          <w:lang w:val="kk-KZ"/>
        </w:rPr>
        <w:t xml:space="preserve">химиялық талдау </w:t>
      </w:r>
      <w:r w:rsidR="00221EB1" w:rsidRPr="006B30A1">
        <w:rPr>
          <w:rFonts w:ascii="Times New Roman" w:hAnsi="Times New Roman"/>
          <w:color w:val="000000"/>
          <w:sz w:val="28"/>
          <w:szCs w:val="28"/>
          <w:lang w:val="kk-KZ"/>
        </w:rPr>
        <w:lastRenderedPageBreak/>
        <w:t xml:space="preserve">жүргізілді. Екі </w:t>
      </w:r>
      <w:r w:rsidR="00C71786" w:rsidRPr="006B30A1">
        <w:rPr>
          <w:rFonts w:ascii="Times New Roman" w:hAnsi="Times New Roman"/>
          <w:color w:val="000000"/>
          <w:sz w:val="28"/>
          <w:szCs w:val="28"/>
          <w:lang w:val="kk-KZ"/>
        </w:rPr>
        <w:t xml:space="preserve">көп компонентті </w:t>
      </w:r>
      <w:r w:rsidR="00221EB1" w:rsidRPr="006B30A1">
        <w:rPr>
          <w:rFonts w:ascii="Times New Roman" w:hAnsi="Times New Roman"/>
          <w:color w:val="000000"/>
          <w:sz w:val="28"/>
          <w:szCs w:val="28"/>
          <w:lang w:val="kk-KZ"/>
        </w:rPr>
        <w:t>дәмдеуішті</w:t>
      </w:r>
      <w:r w:rsidR="00A16455" w:rsidRPr="006B30A1">
        <w:rPr>
          <w:rFonts w:ascii="Times New Roman" w:hAnsi="Times New Roman"/>
          <w:color w:val="000000"/>
          <w:sz w:val="28"/>
          <w:szCs w:val="28"/>
          <w:lang w:val="kk-KZ"/>
        </w:rPr>
        <w:t xml:space="preserve"> </w:t>
      </w:r>
      <w:r w:rsidR="00221EB1" w:rsidRPr="006B30A1">
        <w:rPr>
          <w:rFonts w:ascii="Times New Roman" w:hAnsi="Times New Roman"/>
          <w:color w:val="000000"/>
          <w:sz w:val="28"/>
          <w:szCs w:val="28"/>
          <w:lang w:val="kk-KZ"/>
        </w:rPr>
        <w:t xml:space="preserve">салыстырғанда «Богатырь» </w:t>
      </w:r>
      <w:r w:rsidR="00C71786" w:rsidRPr="006B30A1">
        <w:rPr>
          <w:rFonts w:ascii="Times New Roman" w:hAnsi="Times New Roman"/>
          <w:color w:val="000000"/>
          <w:sz w:val="28"/>
          <w:szCs w:val="28"/>
          <w:lang w:val="kk-KZ"/>
        </w:rPr>
        <w:t xml:space="preserve">көп компонентті </w:t>
      </w:r>
      <w:r w:rsidR="00221EB1" w:rsidRPr="006B30A1">
        <w:rPr>
          <w:rFonts w:ascii="Times New Roman" w:hAnsi="Times New Roman"/>
          <w:color w:val="000000"/>
          <w:sz w:val="28"/>
          <w:szCs w:val="28"/>
          <w:lang w:val="kk-KZ"/>
        </w:rPr>
        <w:t xml:space="preserve">дәмдеуішінің дәрумендерінің, минералды заттарының жоғары екені анықталды, </w:t>
      </w:r>
      <w:r w:rsidR="00A16455" w:rsidRPr="006B30A1">
        <w:rPr>
          <w:rFonts w:ascii="Times New Roman" w:hAnsi="Times New Roman"/>
          <w:color w:val="000000"/>
          <w:sz w:val="28"/>
          <w:szCs w:val="28"/>
          <w:lang w:val="kk-KZ"/>
        </w:rPr>
        <w:t>нәтижесінде дәрумендерін салыстырғанда В</w:t>
      </w:r>
      <w:r w:rsidR="00A16455" w:rsidRPr="006B30A1">
        <w:rPr>
          <w:rFonts w:ascii="Times New Roman" w:hAnsi="Times New Roman"/>
          <w:color w:val="000000"/>
          <w:sz w:val="28"/>
          <w:szCs w:val="28"/>
          <w:vertAlign w:val="subscript"/>
          <w:lang w:val="kk-KZ"/>
        </w:rPr>
        <w:t>2</w:t>
      </w:r>
      <w:r w:rsidR="00A16455" w:rsidRPr="006B30A1">
        <w:rPr>
          <w:rFonts w:ascii="Times New Roman" w:hAnsi="Times New Roman"/>
          <w:color w:val="000000"/>
          <w:sz w:val="28"/>
          <w:szCs w:val="28"/>
          <w:lang w:val="kk-KZ"/>
        </w:rPr>
        <w:t xml:space="preserve"> және В</w:t>
      </w:r>
      <w:r w:rsidR="00A16455" w:rsidRPr="006B30A1">
        <w:rPr>
          <w:rFonts w:ascii="Times New Roman" w:hAnsi="Times New Roman"/>
          <w:color w:val="000000"/>
          <w:sz w:val="28"/>
          <w:szCs w:val="28"/>
          <w:vertAlign w:val="subscript"/>
          <w:lang w:val="kk-KZ"/>
        </w:rPr>
        <w:t>3</w:t>
      </w:r>
      <w:r w:rsidR="00A16455" w:rsidRPr="006B30A1">
        <w:rPr>
          <w:rFonts w:ascii="Times New Roman" w:hAnsi="Times New Roman"/>
          <w:color w:val="000000"/>
          <w:sz w:val="28"/>
          <w:szCs w:val="28"/>
          <w:lang w:val="kk-KZ"/>
        </w:rPr>
        <w:t xml:space="preserve"> 8 есе, В</w:t>
      </w:r>
      <w:r w:rsidR="00A16455" w:rsidRPr="006B30A1">
        <w:rPr>
          <w:rFonts w:ascii="Times New Roman" w:hAnsi="Times New Roman"/>
          <w:color w:val="000000"/>
          <w:sz w:val="28"/>
          <w:szCs w:val="28"/>
          <w:vertAlign w:val="subscript"/>
          <w:lang w:val="kk-KZ"/>
        </w:rPr>
        <w:t>5</w:t>
      </w:r>
      <w:r w:rsidR="00A16455" w:rsidRPr="006B30A1">
        <w:rPr>
          <w:rFonts w:ascii="Times New Roman" w:hAnsi="Times New Roman"/>
          <w:color w:val="000000"/>
          <w:sz w:val="28"/>
          <w:szCs w:val="28"/>
          <w:lang w:val="kk-KZ"/>
        </w:rPr>
        <w:t xml:space="preserve"> 13 есе, В</w:t>
      </w:r>
      <w:r w:rsidR="00A16455" w:rsidRPr="006B30A1">
        <w:rPr>
          <w:rFonts w:ascii="Times New Roman" w:hAnsi="Times New Roman"/>
          <w:color w:val="000000"/>
          <w:sz w:val="28"/>
          <w:szCs w:val="28"/>
          <w:vertAlign w:val="subscript"/>
          <w:lang w:val="kk-KZ"/>
        </w:rPr>
        <w:t>6</w:t>
      </w:r>
      <w:r w:rsidR="00A16455" w:rsidRPr="006B30A1">
        <w:rPr>
          <w:rFonts w:ascii="Times New Roman" w:hAnsi="Times New Roman"/>
          <w:color w:val="000000"/>
          <w:sz w:val="28"/>
          <w:szCs w:val="28"/>
          <w:lang w:val="kk-KZ"/>
        </w:rPr>
        <w:t xml:space="preserve"> 18 есе жоғары, ал минералды элементтерінің ішінде калий 10 есе, магний </w:t>
      </w:r>
      <w:r w:rsidR="00221EB1" w:rsidRPr="006B30A1">
        <w:rPr>
          <w:rFonts w:ascii="Times New Roman" w:hAnsi="Times New Roman"/>
          <w:color w:val="000000"/>
          <w:sz w:val="28"/>
          <w:szCs w:val="28"/>
          <w:lang w:val="kk-KZ"/>
        </w:rPr>
        <w:t>9 есе жоғары</w:t>
      </w:r>
      <w:r w:rsidR="00A16455" w:rsidRPr="006B30A1">
        <w:rPr>
          <w:rFonts w:ascii="Times New Roman" w:hAnsi="Times New Roman"/>
          <w:color w:val="000000"/>
          <w:sz w:val="28"/>
          <w:szCs w:val="28"/>
          <w:lang w:val="kk-KZ"/>
        </w:rPr>
        <w:t xml:space="preserve"> </w:t>
      </w:r>
      <w:r w:rsidR="00221EB1" w:rsidRPr="006B30A1">
        <w:rPr>
          <w:rFonts w:ascii="Times New Roman" w:hAnsi="Times New Roman"/>
          <w:color w:val="000000"/>
          <w:sz w:val="28"/>
          <w:szCs w:val="28"/>
          <w:lang w:val="kk-KZ"/>
        </w:rPr>
        <w:t>екені көрсетілген</w:t>
      </w:r>
      <w:r w:rsidR="00E14D1E" w:rsidRPr="006B30A1">
        <w:rPr>
          <w:rFonts w:ascii="Times New Roman" w:hAnsi="Times New Roman"/>
          <w:color w:val="000000"/>
          <w:sz w:val="28"/>
          <w:szCs w:val="28"/>
          <w:lang w:val="kk-KZ"/>
        </w:rPr>
        <w:t>.</w:t>
      </w:r>
      <w:r w:rsidR="0022259E" w:rsidRPr="006B30A1">
        <w:rPr>
          <w:rFonts w:ascii="Times New Roman" w:hAnsi="Times New Roman"/>
          <w:color w:val="000000"/>
          <w:sz w:val="28"/>
          <w:szCs w:val="28"/>
          <w:lang w:val="kk-KZ"/>
        </w:rPr>
        <w:t xml:space="preserve"> </w:t>
      </w:r>
      <w:r w:rsidR="000414E7" w:rsidRPr="006B30A1">
        <w:rPr>
          <w:rFonts w:ascii="Times New Roman" w:hAnsi="Times New Roman"/>
          <w:color w:val="000000"/>
          <w:sz w:val="28"/>
          <w:szCs w:val="28"/>
          <w:lang w:val="kk-KZ"/>
        </w:rPr>
        <w:t xml:space="preserve">30 % </w:t>
      </w:r>
      <w:r w:rsidR="00C71786" w:rsidRPr="006B30A1">
        <w:rPr>
          <w:rStyle w:val="tlid-translation"/>
          <w:rFonts w:ascii="Times New Roman" w:hAnsi="Times New Roman"/>
          <w:sz w:val="28"/>
          <w:szCs w:val="28"/>
          <w:lang w:val="kk-KZ"/>
        </w:rPr>
        <w:t>өскіні өскен</w:t>
      </w:r>
      <w:r w:rsidR="00C71786" w:rsidRPr="006B30A1">
        <w:rPr>
          <w:rFonts w:ascii="Times New Roman" w:hAnsi="Times New Roman"/>
          <w:color w:val="000000"/>
          <w:sz w:val="28"/>
          <w:szCs w:val="28"/>
          <w:lang w:val="kk-KZ"/>
        </w:rPr>
        <w:t xml:space="preserve"> жасыл</w:t>
      </w:r>
      <w:r w:rsidR="000414E7" w:rsidRPr="006B30A1">
        <w:rPr>
          <w:rFonts w:ascii="Times New Roman" w:hAnsi="Times New Roman"/>
          <w:color w:val="000000"/>
          <w:sz w:val="28"/>
          <w:szCs w:val="28"/>
          <w:lang w:val="kk-KZ"/>
        </w:rPr>
        <w:t xml:space="preserve"> қарақұмық қосылған «Богатырь» </w:t>
      </w:r>
      <w:r w:rsidR="00C71786" w:rsidRPr="006B30A1">
        <w:rPr>
          <w:rFonts w:ascii="Times New Roman" w:hAnsi="Times New Roman"/>
          <w:color w:val="000000"/>
          <w:sz w:val="28"/>
          <w:szCs w:val="28"/>
          <w:lang w:val="kk-KZ"/>
        </w:rPr>
        <w:t xml:space="preserve">көп компонентті </w:t>
      </w:r>
      <w:r w:rsidR="000414E7" w:rsidRPr="006B30A1">
        <w:rPr>
          <w:rFonts w:ascii="Times New Roman" w:hAnsi="Times New Roman"/>
          <w:color w:val="000000"/>
          <w:sz w:val="28"/>
          <w:szCs w:val="28"/>
          <w:lang w:val="kk-KZ"/>
        </w:rPr>
        <w:t>дәмдеуішін бақылау үлгісімен салыстырғанда жоғары нәтиже кө</w:t>
      </w:r>
      <w:r w:rsidR="005E0F4F" w:rsidRPr="006B30A1">
        <w:rPr>
          <w:rFonts w:ascii="Times New Roman" w:hAnsi="Times New Roman"/>
          <w:color w:val="000000"/>
          <w:sz w:val="28"/>
          <w:szCs w:val="28"/>
          <w:lang w:val="kk-KZ"/>
        </w:rPr>
        <w:t xml:space="preserve">рсетіп тұрғанын байқауға болады </w:t>
      </w:r>
      <w:r w:rsidR="005E0F4F" w:rsidRPr="006B30A1">
        <w:rPr>
          <w:rFonts w:ascii="Times New Roman" w:hAnsi="Times New Roman"/>
          <w:bCs/>
          <w:color w:val="000000"/>
          <w:sz w:val="28"/>
          <w:szCs w:val="28"/>
          <w:lang w:val="kk-KZ"/>
        </w:rPr>
        <w:t>[</w:t>
      </w:r>
      <w:r w:rsidR="009357B5" w:rsidRPr="006B30A1">
        <w:rPr>
          <w:rFonts w:ascii="Times New Roman" w:hAnsi="Times New Roman"/>
          <w:sz w:val="28"/>
          <w:szCs w:val="28"/>
          <w:lang w:val="kk-KZ"/>
        </w:rPr>
        <w:t>111</w:t>
      </w:r>
      <w:r w:rsidR="005E0F4F" w:rsidRPr="006B30A1">
        <w:rPr>
          <w:rFonts w:ascii="Times New Roman" w:hAnsi="Times New Roman"/>
          <w:sz w:val="28"/>
          <w:szCs w:val="28"/>
          <w:lang w:val="kk-KZ"/>
        </w:rPr>
        <w:t>, 12 б</w:t>
      </w:r>
      <w:r w:rsidR="003E7CC0" w:rsidRPr="006B30A1">
        <w:rPr>
          <w:rFonts w:ascii="Times New Roman" w:hAnsi="Times New Roman"/>
          <w:sz w:val="28"/>
          <w:szCs w:val="28"/>
          <w:lang w:val="kk-KZ"/>
        </w:rPr>
        <w:t xml:space="preserve">., </w:t>
      </w:r>
      <w:r w:rsidR="003E7CC0" w:rsidRPr="006B30A1">
        <w:rPr>
          <w:rFonts w:ascii="Times New Roman" w:hAnsi="Times New Roman"/>
          <w:bCs/>
          <w:color w:val="000000"/>
          <w:sz w:val="28"/>
          <w:szCs w:val="28"/>
          <w:lang w:val="kk-KZ"/>
        </w:rPr>
        <w:t>112, 78 б. 113, 41 б</w:t>
      </w:r>
      <w:r w:rsidR="005E0F4F" w:rsidRPr="006B30A1">
        <w:rPr>
          <w:rFonts w:ascii="Times New Roman" w:hAnsi="Times New Roman"/>
          <w:sz w:val="28"/>
          <w:szCs w:val="28"/>
          <w:lang w:val="kk-KZ"/>
        </w:rPr>
        <w:t>.</w:t>
      </w:r>
      <w:r w:rsidR="003E7CC0" w:rsidRPr="006B30A1">
        <w:rPr>
          <w:rFonts w:ascii="Times New Roman" w:hAnsi="Times New Roman"/>
          <w:sz w:val="28"/>
          <w:szCs w:val="28"/>
          <w:lang w:val="kk-KZ"/>
        </w:rPr>
        <w:t>, 121, 35 б.</w:t>
      </w:r>
      <w:r w:rsidR="005E0F4F" w:rsidRPr="006B30A1">
        <w:rPr>
          <w:rFonts w:ascii="Times New Roman" w:hAnsi="Times New Roman"/>
          <w:sz w:val="28"/>
          <w:szCs w:val="28"/>
          <w:lang w:val="kk-KZ"/>
        </w:rPr>
        <w:t>]</w:t>
      </w:r>
    </w:p>
    <w:p w:rsidR="0069272A" w:rsidRDefault="00D43251" w:rsidP="0069272A">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w:t>
      </w:r>
      <w:r w:rsidR="0069272A" w:rsidRPr="006B30A1">
        <w:rPr>
          <w:rStyle w:val="tlid-translation"/>
          <w:rFonts w:ascii="Times New Roman" w:hAnsi="Times New Roman"/>
          <w:sz w:val="28"/>
          <w:szCs w:val="28"/>
          <w:lang w:val="kk-KZ"/>
        </w:rPr>
        <w:t xml:space="preserve">Богатырь» </w:t>
      </w:r>
      <w:r w:rsidR="00C71786" w:rsidRPr="006B30A1">
        <w:rPr>
          <w:rFonts w:ascii="Times New Roman" w:hAnsi="Times New Roman"/>
          <w:color w:val="000000"/>
          <w:sz w:val="28"/>
          <w:szCs w:val="28"/>
          <w:lang w:val="kk-KZ"/>
        </w:rPr>
        <w:t xml:space="preserve">көп компонентті </w:t>
      </w:r>
      <w:r w:rsidR="0069272A" w:rsidRPr="006B30A1">
        <w:rPr>
          <w:rStyle w:val="tlid-translation"/>
          <w:rFonts w:ascii="Times New Roman" w:hAnsi="Times New Roman"/>
          <w:sz w:val="28"/>
          <w:szCs w:val="28"/>
          <w:lang w:val="kk-KZ"/>
        </w:rPr>
        <w:t>дәмдеуіші мен бақылау үлгісінің</w:t>
      </w:r>
      <w:r w:rsidR="0069272A" w:rsidRPr="006B30A1">
        <w:rPr>
          <w:rFonts w:ascii="Times New Roman" w:hAnsi="Times New Roman"/>
          <w:sz w:val="28"/>
          <w:szCs w:val="28"/>
          <w:lang w:val="kk-KZ"/>
        </w:rPr>
        <w:t xml:space="preserve"> антиоксиданттық белсенділі </w:t>
      </w:r>
      <w:r w:rsidR="00C55ED5" w:rsidRPr="006B30A1">
        <w:rPr>
          <w:rFonts w:ascii="Times New Roman" w:hAnsi="Times New Roman"/>
          <w:sz w:val="28"/>
          <w:szCs w:val="28"/>
          <w:lang w:val="kk-KZ"/>
        </w:rPr>
        <w:t>29</w:t>
      </w:r>
      <w:r w:rsidR="0069272A" w:rsidRPr="006B30A1">
        <w:rPr>
          <w:rFonts w:ascii="Times New Roman" w:hAnsi="Times New Roman"/>
          <w:sz w:val="28"/>
          <w:szCs w:val="28"/>
          <w:lang w:val="kk-KZ"/>
        </w:rPr>
        <w:t>-суретте көрсетілген.</w:t>
      </w:r>
      <w:r w:rsidR="00F41906" w:rsidRPr="006B30A1">
        <w:rPr>
          <w:rFonts w:ascii="Times New Roman" w:hAnsi="Times New Roman"/>
          <w:sz w:val="28"/>
          <w:szCs w:val="28"/>
          <w:lang w:val="kk-KZ"/>
        </w:rPr>
        <w:t xml:space="preserve"> </w:t>
      </w:r>
      <w:r w:rsidR="00C71786" w:rsidRPr="006B30A1">
        <w:rPr>
          <w:rStyle w:val="tlid-translation"/>
          <w:rFonts w:ascii="Times New Roman" w:hAnsi="Times New Roman"/>
          <w:sz w:val="28"/>
          <w:szCs w:val="28"/>
          <w:lang w:val="kk-KZ"/>
        </w:rPr>
        <w:t>Өскіні өскен</w:t>
      </w:r>
      <w:r w:rsidR="00C71786" w:rsidRPr="006B30A1">
        <w:rPr>
          <w:rFonts w:ascii="Times New Roman" w:hAnsi="Times New Roman"/>
          <w:color w:val="000000"/>
          <w:sz w:val="28"/>
          <w:szCs w:val="28"/>
          <w:lang w:val="kk-KZ"/>
        </w:rPr>
        <w:t xml:space="preserve"> жасыл</w:t>
      </w:r>
      <w:r w:rsidR="00F41906" w:rsidRPr="006B30A1">
        <w:rPr>
          <w:rStyle w:val="tlid-translation"/>
          <w:rFonts w:ascii="Times New Roman" w:hAnsi="Times New Roman"/>
          <w:sz w:val="28"/>
          <w:szCs w:val="28"/>
          <w:lang w:val="kk-KZ"/>
        </w:rPr>
        <w:t xml:space="preserve"> қарақұмық қосылған үлгінің антиоксиданттық белсенділігі бақылау үлгінің нәтижелеріне қарағанда 50% жоғары болып тұр.</w:t>
      </w:r>
      <w:r w:rsidR="0069272A" w:rsidRPr="006B30A1">
        <w:rPr>
          <w:rStyle w:val="tlid-translation"/>
          <w:rFonts w:ascii="Times New Roman" w:hAnsi="Times New Roman"/>
          <w:sz w:val="28"/>
          <w:szCs w:val="28"/>
          <w:lang w:val="kk-KZ"/>
        </w:rPr>
        <w:t xml:space="preserve">  </w:t>
      </w:r>
      <w:r w:rsidR="0069272A" w:rsidRPr="006B30A1">
        <w:rPr>
          <w:rFonts w:ascii="Times New Roman" w:hAnsi="Times New Roman"/>
          <w:sz w:val="28"/>
          <w:szCs w:val="28"/>
          <w:lang w:val="kk-KZ"/>
        </w:rPr>
        <w:t xml:space="preserve"> </w:t>
      </w:r>
      <w:r w:rsidR="0069272A" w:rsidRPr="006B30A1">
        <w:rPr>
          <w:rStyle w:val="tlid-translation"/>
          <w:rFonts w:ascii="Times New Roman" w:hAnsi="Times New Roman"/>
          <w:sz w:val="28"/>
          <w:szCs w:val="28"/>
          <w:lang w:val="kk-KZ"/>
        </w:rPr>
        <w:t xml:space="preserve"> </w:t>
      </w:r>
    </w:p>
    <w:p w:rsidR="00F32314" w:rsidRPr="006B30A1" w:rsidRDefault="00F32314" w:rsidP="00F32314">
      <w:pPr>
        <w:widowControl w:val="0"/>
        <w:autoSpaceDE w:val="0"/>
        <w:autoSpaceDN w:val="0"/>
        <w:adjustRightInd w:val="0"/>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 xml:space="preserve">29-суретте сыналатын үлгілердің антиоксиданттық белсенділігінің нәтижелері көрсетілген. Талдау нәтижелері көрсеткендей, бақылау үлгісімен салыстырғанда көп компонентті дәмдеуіштерді </w:t>
      </w:r>
      <w:r w:rsidRPr="006B30A1">
        <w:rPr>
          <w:rStyle w:val="tlid-translation"/>
          <w:rFonts w:ascii="Times New Roman" w:hAnsi="Times New Roman"/>
          <w:sz w:val="28"/>
          <w:szCs w:val="28"/>
          <w:lang w:val="kk-KZ"/>
        </w:rPr>
        <w:t>өскіні өскен</w:t>
      </w:r>
      <w:r w:rsidRPr="006B30A1">
        <w:rPr>
          <w:rFonts w:ascii="Times New Roman" w:hAnsi="Times New Roman"/>
          <w:color w:val="000000"/>
          <w:sz w:val="28"/>
          <w:szCs w:val="28"/>
          <w:lang w:val="kk-KZ"/>
        </w:rPr>
        <w:t xml:space="preserve"> жасыл қарақұмықпен байыту арқылы антиоксиданттық белсенділікті арттыратынын байқауға болады. 30% </w:t>
      </w:r>
      <w:r w:rsidRPr="006B30A1">
        <w:rPr>
          <w:rStyle w:val="tlid-translation"/>
          <w:rFonts w:ascii="Times New Roman" w:hAnsi="Times New Roman"/>
          <w:sz w:val="28"/>
          <w:szCs w:val="28"/>
          <w:lang w:val="kk-KZ"/>
        </w:rPr>
        <w:t>өскіні өскен</w:t>
      </w:r>
      <w:r w:rsidRPr="006B30A1">
        <w:rPr>
          <w:rFonts w:ascii="Times New Roman" w:hAnsi="Times New Roman"/>
          <w:color w:val="000000"/>
          <w:sz w:val="28"/>
          <w:szCs w:val="28"/>
          <w:lang w:val="kk-KZ"/>
        </w:rPr>
        <w:t xml:space="preserve"> жасыл қарақұмық қосылған көп компонентті дәмдеуіштердің антиоксиданттық белсенділігі бақы</w:t>
      </w:r>
      <w:r>
        <w:rPr>
          <w:rFonts w:ascii="Times New Roman" w:hAnsi="Times New Roman"/>
          <w:color w:val="000000"/>
          <w:sz w:val="28"/>
          <w:szCs w:val="28"/>
          <w:lang w:val="kk-KZ"/>
        </w:rPr>
        <w:t>лау үлгісімен салыстырғанда 25%-</w:t>
      </w:r>
      <w:r w:rsidRPr="006B30A1">
        <w:rPr>
          <w:rFonts w:ascii="Times New Roman" w:hAnsi="Times New Roman"/>
          <w:color w:val="000000"/>
          <w:sz w:val="28"/>
          <w:szCs w:val="28"/>
          <w:lang w:val="kk-KZ"/>
        </w:rPr>
        <w:t>ға жоғары, бұл сәйкесінше 259,09 және 383,72 мг/100 г құрайды. Алынған талдау нәтижелері әдеби деректе</w:t>
      </w:r>
      <w:r>
        <w:rPr>
          <w:rFonts w:ascii="Times New Roman" w:hAnsi="Times New Roman"/>
          <w:color w:val="000000"/>
          <w:sz w:val="28"/>
          <w:szCs w:val="28"/>
          <w:lang w:val="kk-KZ"/>
        </w:rPr>
        <w:t>рге сәйкес келеді. Бұл өскіні өсірілген жасыл</w:t>
      </w:r>
      <w:r w:rsidRPr="006B30A1">
        <w:rPr>
          <w:rFonts w:ascii="Times New Roman" w:hAnsi="Times New Roman"/>
          <w:color w:val="000000"/>
          <w:sz w:val="28"/>
          <w:szCs w:val="28"/>
          <w:lang w:val="kk-KZ"/>
        </w:rPr>
        <w:t xml:space="preserve"> қарақұмықтың антиоксиданттық белсенділігі жоғары екенін көрсетеді </w:t>
      </w:r>
      <w:r w:rsidRPr="006B30A1">
        <w:rPr>
          <w:rFonts w:ascii="Times New Roman" w:hAnsi="Times New Roman"/>
          <w:bCs/>
          <w:color w:val="000000"/>
          <w:sz w:val="28"/>
          <w:szCs w:val="28"/>
          <w:lang w:val="kk-KZ"/>
        </w:rPr>
        <w:t>[</w:t>
      </w:r>
      <w:r w:rsidRPr="006B30A1">
        <w:rPr>
          <w:rFonts w:ascii="Times New Roman" w:hAnsi="Times New Roman"/>
          <w:sz w:val="28"/>
          <w:szCs w:val="28"/>
          <w:lang w:val="kk-KZ"/>
        </w:rPr>
        <w:t>111, 13 б.,</w:t>
      </w:r>
      <w:r w:rsidRPr="006B30A1">
        <w:rPr>
          <w:rFonts w:ascii="Times New Roman" w:hAnsi="Times New Roman"/>
          <w:bCs/>
          <w:color w:val="000000"/>
          <w:sz w:val="28"/>
          <w:szCs w:val="28"/>
          <w:lang w:val="kk-KZ"/>
        </w:rPr>
        <w:t xml:space="preserve"> 112, 79 б.,</w:t>
      </w:r>
      <w:r w:rsidRPr="006B30A1">
        <w:rPr>
          <w:rFonts w:ascii="Times New Roman" w:hAnsi="Times New Roman"/>
          <w:sz w:val="28"/>
          <w:szCs w:val="28"/>
          <w:lang w:val="kk-KZ"/>
        </w:rPr>
        <w:t xml:space="preserve"> 121, 35 б.] </w:t>
      </w:r>
    </w:p>
    <w:p w:rsidR="00070671" w:rsidRPr="006B30A1" w:rsidRDefault="00070671" w:rsidP="0069272A">
      <w:pPr>
        <w:spacing w:after="0" w:line="240" w:lineRule="auto"/>
        <w:ind w:firstLine="709"/>
        <w:jc w:val="both"/>
        <w:rPr>
          <w:rStyle w:val="tlid-translation"/>
          <w:rFonts w:ascii="Times New Roman" w:hAnsi="Times New Roman"/>
          <w:sz w:val="28"/>
          <w:szCs w:val="28"/>
          <w:lang w:val="kk-KZ"/>
        </w:rPr>
      </w:pPr>
    </w:p>
    <w:p w:rsidR="00991728" w:rsidRPr="006B30A1" w:rsidRDefault="00991728" w:rsidP="00991728">
      <w:pPr>
        <w:spacing w:after="0" w:line="240" w:lineRule="auto"/>
        <w:jc w:val="center"/>
        <w:rPr>
          <w:rStyle w:val="tlid-translation"/>
          <w:rFonts w:ascii="Times New Roman" w:hAnsi="Times New Roman"/>
          <w:sz w:val="28"/>
          <w:szCs w:val="28"/>
          <w:lang w:val="kk-KZ"/>
        </w:rPr>
      </w:pPr>
      <w:r w:rsidRPr="006B30A1">
        <w:rPr>
          <w:rFonts w:ascii="Times New Roman" w:hAnsi="Times New Roman"/>
          <w:noProof/>
          <w:sz w:val="28"/>
          <w:szCs w:val="28"/>
        </w:rPr>
        <w:drawing>
          <wp:inline distT="0" distB="0" distL="0" distR="0">
            <wp:extent cx="5880100" cy="2463800"/>
            <wp:effectExtent l="0" t="0" r="25400" b="1270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70671" w:rsidRPr="006B30A1" w:rsidRDefault="00070671" w:rsidP="0069272A">
      <w:pPr>
        <w:spacing w:after="0" w:line="240" w:lineRule="auto"/>
        <w:jc w:val="center"/>
        <w:rPr>
          <w:rFonts w:ascii="Times New Roman" w:hAnsi="Times New Roman"/>
          <w:sz w:val="28"/>
          <w:szCs w:val="28"/>
          <w:lang w:val="kk-KZ"/>
        </w:rPr>
      </w:pPr>
    </w:p>
    <w:p w:rsidR="0069272A" w:rsidRPr="006B30A1" w:rsidRDefault="001B2DE1" w:rsidP="0069272A">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С</w:t>
      </w:r>
      <w:r w:rsidR="0069272A" w:rsidRPr="006B30A1">
        <w:rPr>
          <w:rFonts w:ascii="Times New Roman" w:hAnsi="Times New Roman"/>
          <w:sz w:val="28"/>
          <w:szCs w:val="28"/>
          <w:lang w:val="kk-KZ"/>
        </w:rPr>
        <w:t>урет</w:t>
      </w:r>
      <w:r w:rsidR="0046754A" w:rsidRPr="006B30A1">
        <w:rPr>
          <w:rFonts w:ascii="Times New Roman" w:hAnsi="Times New Roman"/>
          <w:sz w:val="28"/>
          <w:szCs w:val="28"/>
          <w:lang w:val="kk-KZ"/>
        </w:rPr>
        <w:t xml:space="preserve"> </w:t>
      </w:r>
      <w:r w:rsidR="00C55ED5" w:rsidRPr="006B30A1">
        <w:rPr>
          <w:rFonts w:ascii="Times New Roman" w:hAnsi="Times New Roman"/>
          <w:sz w:val="28"/>
          <w:szCs w:val="28"/>
          <w:lang w:val="kk-KZ"/>
        </w:rPr>
        <w:t>29</w:t>
      </w:r>
      <w:r w:rsidRPr="006B30A1">
        <w:rPr>
          <w:rFonts w:ascii="Times New Roman" w:hAnsi="Times New Roman"/>
          <w:sz w:val="28"/>
          <w:szCs w:val="28"/>
          <w:lang w:val="kk-KZ"/>
        </w:rPr>
        <w:t xml:space="preserve"> –</w:t>
      </w:r>
      <w:r w:rsidR="0069272A" w:rsidRPr="006B30A1">
        <w:rPr>
          <w:rFonts w:ascii="Times New Roman" w:hAnsi="Times New Roman"/>
          <w:sz w:val="28"/>
          <w:szCs w:val="28"/>
          <w:lang w:val="kk-KZ"/>
        </w:rPr>
        <w:t xml:space="preserve"> «</w:t>
      </w:r>
      <w:r w:rsidR="0069272A" w:rsidRPr="006B30A1">
        <w:rPr>
          <w:rStyle w:val="tlid-translation"/>
          <w:rFonts w:ascii="Times New Roman" w:hAnsi="Times New Roman"/>
          <w:sz w:val="28"/>
          <w:szCs w:val="28"/>
          <w:lang w:val="kk-KZ"/>
        </w:rPr>
        <w:t xml:space="preserve">Богатырь» </w:t>
      </w:r>
      <w:r w:rsidR="00C71786" w:rsidRPr="006B30A1">
        <w:rPr>
          <w:rFonts w:ascii="Times New Roman" w:hAnsi="Times New Roman"/>
          <w:color w:val="000000"/>
          <w:sz w:val="28"/>
          <w:szCs w:val="28"/>
          <w:lang w:val="kk-KZ"/>
        </w:rPr>
        <w:t xml:space="preserve">көп компонентті </w:t>
      </w:r>
      <w:r w:rsidR="0069272A" w:rsidRPr="006B30A1">
        <w:rPr>
          <w:rStyle w:val="tlid-translation"/>
          <w:rFonts w:ascii="Times New Roman" w:hAnsi="Times New Roman"/>
          <w:sz w:val="28"/>
          <w:szCs w:val="28"/>
          <w:lang w:val="kk-KZ"/>
        </w:rPr>
        <w:t>дәмдеуіші мен бақылау үлгісінің</w:t>
      </w:r>
      <w:r w:rsidR="0069272A" w:rsidRPr="006B30A1">
        <w:rPr>
          <w:rFonts w:ascii="Times New Roman" w:hAnsi="Times New Roman"/>
          <w:sz w:val="28"/>
          <w:szCs w:val="28"/>
          <w:lang w:val="kk-KZ"/>
        </w:rPr>
        <w:t xml:space="preserve"> антиоксиданттық белсенділі</w:t>
      </w:r>
    </w:p>
    <w:p w:rsidR="00077837" w:rsidRPr="006B30A1" w:rsidRDefault="00077837" w:rsidP="00C14A98">
      <w:pPr>
        <w:widowControl w:val="0"/>
        <w:autoSpaceDE w:val="0"/>
        <w:autoSpaceDN w:val="0"/>
        <w:adjustRightInd w:val="0"/>
        <w:spacing w:after="0" w:line="240" w:lineRule="auto"/>
        <w:ind w:firstLine="709"/>
        <w:jc w:val="both"/>
        <w:rPr>
          <w:rFonts w:ascii="Times New Roman" w:hAnsi="Times New Roman"/>
          <w:color w:val="000000"/>
          <w:sz w:val="28"/>
          <w:szCs w:val="28"/>
          <w:lang w:val="kk-KZ"/>
        </w:rPr>
      </w:pPr>
    </w:p>
    <w:p w:rsidR="0022259E" w:rsidRPr="006B30A1" w:rsidRDefault="0022259E" w:rsidP="00370519">
      <w:pPr>
        <w:widowControl w:val="0"/>
        <w:spacing w:after="0" w:line="240" w:lineRule="auto"/>
        <w:ind w:firstLine="567"/>
        <w:jc w:val="both"/>
        <w:rPr>
          <w:rFonts w:ascii="Times New Roman" w:eastAsia="Times-Roman" w:hAnsi="Times New Roman"/>
          <w:color w:val="000000"/>
          <w:sz w:val="28"/>
          <w:szCs w:val="28"/>
          <w:lang w:val="kk-KZ"/>
        </w:rPr>
      </w:pPr>
      <w:r w:rsidRPr="006B30A1">
        <w:rPr>
          <w:rFonts w:ascii="Times New Roman" w:eastAsia="Times-Roman" w:hAnsi="Times New Roman"/>
          <w:color w:val="000000"/>
          <w:sz w:val="28"/>
          <w:szCs w:val="28"/>
          <w:lang w:val="kk-KZ"/>
        </w:rPr>
        <w:t xml:space="preserve">«Богатырь» </w:t>
      </w:r>
      <w:r w:rsidR="00C71786" w:rsidRPr="006B30A1">
        <w:rPr>
          <w:rFonts w:ascii="Times New Roman" w:hAnsi="Times New Roman"/>
          <w:color w:val="000000"/>
          <w:sz w:val="28"/>
          <w:szCs w:val="28"/>
          <w:lang w:val="kk-KZ"/>
        </w:rPr>
        <w:t xml:space="preserve">көп компонентті </w:t>
      </w:r>
      <w:r w:rsidRPr="006B30A1">
        <w:rPr>
          <w:rFonts w:ascii="Times New Roman" w:eastAsia="Times-Roman" w:hAnsi="Times New Roman"/>
          <w:color w:val="000000"/>
          <w:sz w:val="28"/>
          <w:szCs w:val="28"/>
          <w:lang w:val="kk-KZ"/>
        </w:rPr>
        <w:t xml:space="preserve">дәмдеуішінің қауіпсіздік көрсеткіштерінің нәтижелері </w:t>
      </w:r>
      <w:r w:rsidR="0046754A" w:rsidRPr="006B30A1">
        <w:rPr>
          <w:rFonts w:ascii="Times New Roman" w:eastAsia="Times-Roman" w:hAnsi="Times New Roman"/>
          <w:color w:val="000000"/>
          <w:sz w:val="28"/>
          <w:szCs w:val="28"/>
          <w:lang w:val="kk-KZ"/>
        </w:rPr>
        <w:t>1</w:t>
      </w:r>
      <w:r w:rsidR="006F7AD3" w:rsidRPr="006B30A1">
        <w:rPr>
          <w:rFonts w:ascii="Times New Roman" w:eastAsia="Times-Roman" w:hAnsi="Times New Roman"/>
          <w:color w:val="000000"/>
          <w:sz w:val="28"/>
          <w:szCs w:val="28"/>
          <w:lang w:val="kk-KZ"/>
        </w:rPr>
        <w:t>7</w:t>
      </w:r>
      <w:r w:rsidRPr="006B30A1">
        <w:rPr>
          <w:rFonts w:ascii="Times New Roman" w:eastAsia="Times-Roman" w:hAnsi="Times New Roman"/>
          <w:color w:val="000000"/>
          <w:sz w:val="28"/>
          <w:szCs w:val="28"/>
          <w:lang w:val="kk-KZ"/>
        </w:rPr>
        <w:t>-кестеде келтірілген. Ө</w:t>
      </w:r>
      <w:r w:rsidR="00C71786" w:rsidRPr="006B30A1">
        <w:rPr>
          <w:rStyle w:val="tlid-translation"/>
          <w:rFonts w:ascii="Times New Roman" w:hAnsi="Times New Roman"/>
          <w:sz w:val="28"/>
          <w:szCs w:val="28"/>
          <w:lang w:val="kk-KZ"/>
        </w:rPr>
        <w:t>скіні өскен</w:t>
      </w:r>
      <w:r w:rsidR="00C71786" w:rsidRPr="006B30A1">
        <w:rPr>
          <w:rFonts w:ascii="Times New Roman" w:hAnsi="Times New Roman"/>
          <w:color w:val="000000"/>
          <w:sz w:val="28"/>
          <w:szCs w:val="28"/>
          <w:lang w:val="kk-KZ"/>
        </w:rPr>
        <w:t xml:space="preserve"> жасыл</w:t>
      </w:r>
      <w:r w:rsidRPr="006B30A1">
        <w:rPr>
          <w:rFonts w:ascii="Times New Roman" w:eastAsia="Times-Roman" w:hAnsi="Times New Roman"/>
          <w:color w:val="000000"/>
          <w:sz w:val="28"/>
          <w:szCs w:val="28"/>
          <w:lang w:val="kk-KZ"/>
        </w:rPr>
        <w:t xml:space="preserve"> қарақұмық қосылған </w:t>
      </w:r>
      <w:r w:rsidR="00C71786" w:rsidRPr="006B30A1">
        <w:rPr>
          <w:rFonts w:ascii="Times New Roman" w:hAnsi="Times New Roman"/>
          <w:color w:val="000000"/>
          <w:sz w:val="28"/>
          <w:szCs w:val="28"/>
          <w:lang w:val="kk-KZ"/>
        </w:rPr>
        <w:t xml:space="preserve">көп компонентті </w:t>
      </w:r>
      <w:r w:rsidRPr="006B30A1">
        <w:rPr>
          <w:rFonts w:ascii="Times New Roman" w:eastAsia="Times-Roman" w:hAnsi="Times New Roman"/>
          <w:color w:val="000000"/>
          <w:sz w:val="28"/>
          <w:szCs w:val="28"/>
          <w:lang w:val="kk-KZ"/>
        </w:rPr>
        <w:t xml:space="preserve">дәмдеуіштердің тәжірибелік үлгілері барлық көрсеткіштер бойынша </w:t>
      </w:r>
      <w:r w:rsidR="00ED2AB5" w:rsidRPr="006B30A1">
        <w:rPr>
          <w:rFonts w:ascii="Times New Roman" w:eastAsia="Times-Roman" w:hAnsi="Times New Roman"/>
          <w:color w:val="000000"/>
          <w:sz w:val="28"/>
          <w:szCs w:val="28"/>
          <w:lang w:val="kk-KZ"/>
        </w:rPr>
        <w:t xml:space="preserve">КО </w:t>
      </w:r>
      <w:r w:rsidRPr="006B30A1">
        <w:rPr>
          <w:rFonts w:ascii="Times New Roman" w:eastAsia="Times-Roman" w:hAnsi="Times New Roman"/>
          <w:color w:val="000000"/>
          <w:sz w:val="28"/>
          <w:szCs w:val="28"/>
          <w:lang w:val="kk-KZ"/>
        </w:rPr>
        <w:t xml:space="preserve">TP 021/2011 белгілеген қауіпсіздік талаптарына сәйкес келеді. Бұл </w:t>
      </w:r>
      <w:r w:rsidRPr="006B30A1">
        <w:rPr>
          <w:rFonts w:ascii="Times New Roman" w:eastAsia="Times-Roman" w:hAnsi="Times New Roman"/>
          <w:color w:val="000000"/>
          <w:sz w:val="28"/>
          <w:szCs w:val="28"/>
          <w:lang w:val="kk-KZ"/>
        </w:rPr>
        <w:lastRenderedPageBreak/>
        <w:t xml:space="preserve">зерттелетін дәмдеуіш үлгісі «Богатырь» </w:t>
      </w:r>
      <w:r w:rsidR="00C71786" w:rsidRPr="006B30A1">
        <w:rPr>
          <w:rFonts w:ascii="Times New Roman" w:hAnsi="Times New Roman"/>
          <w:color w:val="000000"/>
          <w:sz w:val="28"/>
          <w:szCs w:val="28"/>
          <w:lang w:val="kk-KZ"/>
        </w:rPr>
        <w:t xml:space="preserve">көп компонентті </w:t>
      </w:r>
      <w:r w:rsidRPr="006B30A1">
        <w:rPr>
          <w:rFonts w:ascii="Times New Roman" w:eastAsia="Times-Roman" w:hAnsi="Times New Roman"/>
          <w:color w:val="000000"/>
          <w:sz w:val="28"/>
          <w:szCs w:val="28"/>
          <w:lang w:val="kk-KZ"/>
        </w:rPr>
        <w:t>дәмдеуішінің жеуге қауіпсіз екенін көрсетеді.</w:t>
      </w:r>
    </w:p>
    <w:p w:rsidR="009B7BFA" w:rsidRPr="006B30A1" w:rsidRDefault="009B7BFA" w:rsidP="00370519">
      <w:pPr>
        <w:widowControl w:val="0"/>
        <w:spacing w:after="0" w:line="240" w:lineRule="auto"/>
        <w:ind w:firstLine="567"/>
        <w:jc w:val="both"/>
        <w:rPr>
          <w:rFonts w:ascii="Times New Roman" w:hAnsi="Times New Roman"/>
          <w:color w:val="000000"/>
          <w:sz w:val="28"/>
          <w:szCs w:val="28"/>
          <w:lang w:val="kk-KZ"/>
        </w:rPr>
      </w:pPr>
    </w:p>
    <w:p w:rsidR="00370519" w:rsidRPr="006B30A1" w:rsidRDefault="0022259E" w:rsidP="00370519">
      <w:pPr>
        <w:widowControl w:val="0"/>
        <w:spacing w:after="0" w:line="240" w:lineRule="auto"/>
        <w:jc w:val="both"/>
        <w:rPr>
          <w:rFonts w:ascii="Times New Roman" w:hAnsi="Times New Roman"/>
          <w:color w:val="000000"/>
          <w:sz w:val="28"/>
          <w:szCs w:val="28"/>
          <w:lang w:val="kk-KZ"/>
        </w:rPr>
      </w:pPr>
      <w:r w:rsidRPr="006B30A1">
        <w:rPr>
          <w:rFonts w:ascii="Times New Roman" w:hAnsi="Times New Roman"/>
          <w:color w:val="000000"/>
          <w:sz w:val="28"/>
          <w:szCs w:val="28"/>
          <w:lang w:val="kk-KZ"/>
        </w:rPr>
        <w:t>Кесте</w:t>
      </w:r>
      <w:r w:rsidR="0046754A" w:rsidRPr="006B30A1">
        <w:rPr>
          <w:rFonts w:ascii="Times New Roman" w:hAnsi="Times New Roman"/>
          <w:color w:val="000000"/>
          <w:sz w:val="28"/>
          <w:szCs w:val="28"/>
          <w:lang w:val="kk-KZ"/>
        </w:rPr>
        <w:t xml:space="preserve"> 1</w:t>
      </w:r>
      <w:r w:rsidR="006F7AD3" w:rsidRPr="006B30A1">
        <w:rPr>
          <w:rFonts w:ascii="Times New Roman" w:hAnsi="Times New Roman"/>
          <w:color w:val="000000"/>
          <w:sz w:val="28"/>
          <w:szCs w:val="28"/>
          <w:lang w:val="kk-KZ"/>
        </w:rPr>
        <w:t>7</w:t>
      </w:r>
      <w:r w:rsidR="003D7B1C">
        <w:rPr>
          <w:rFonts w:ascii="Times New Roman" w:hAnsi="Times New Roman"/>
          <w:color w:val="000000"/>
          <w:sz w:val="28"/>
          <w:szCs w:val="28"/>
          <w:lang w:val="kk-KZ"/>
        </w:rPr>
        <w:t xml:space="preserve"> - </w:t>
      </w:r>
      <w:r w:rsidRPr="006B30A1">
        <w:rPr>
          <w:rFonts w:ascii="Times New Roman" w:hAnsi="Times New Roman"/>
          <w:color w:val="000000"/>
          <w:sz w:val="28"/>
          <w:szCs w:val="28"/>
          <w:lang w:val="kk-KZ"/>
        </w:rPr>
        <w:t xml:space="preserve">«Богатырь» </w:t>
      </w:r>
      <w:r w:rsidR="00C71786" w:rsidRPr="006B30A1">
        <w:rPr>
          <w:rFonts w:ascii="Times New Roman" w:hAnsi="Times New Roman"/>
          <w:color w:val="000000"/>
          <w:sz w:val="28"/>
          <w:szCs w:val="28"/>
          <w:lang w:val="kk-KZ"/>
        </w:rPr>
        <w:t xml:space="preserve">көп компонентті </w:t>
      </w:r>
      <w:r w:rsidRPr="006B30A1">
        <w:rPr>
          <w:rFonts w:ascii="Times New Roman" w:hAnsi="Times New Roman"/>
          <w:color w:val="000000"/>
          <w:sz w:val="28"/>
          <w:szCs w:val="28"/>
          <w:lang w:val="kk-KZ"/>
        </w:rPr>
        <w:t xml:space="preserve">дәмдеуішінің қауіпсіздік көрсеткіштерінің нәтижелері </w:t>
      </w:r>
    </w:p>
    <w:p w:rsidR="00604D88" w:rsidRPr="006B30A1" w:rsidRDefault="00604D88" w:rsidP="00370519">
      <w:pPr>
        <w:widowControl w:val="0"/>
        <w:spacing w:after="0" w:line="240" w:lineRule="auto"/>
        <w:jc w:val="both"/>
        <w:rPr>
          <w:rFonts w:ascii="Times New Roman" w:hAnsi="Times New Roman"/>
          <w:color w:val="000000"/>
          <w:sz w:val="28"/>
          <w:szCs w:val="28"/>
          <w:lang w:val="kk-KZ"/>
        </w:rPr>
      </w:pP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2767"/>
        <w:gridCol w:w="2075"/>
      </w:tblGrid>
      <w:tr w:rsidR="005B514C" w:rsidRPr="006B30A1" w:rsidTr="00DE1CDE">
        <w:trPr>
          <w:jc w:val="center"/>
        </w:trPr>
        <w:tc>
          <w:tcPr>
            <w:tcW w:w="2522" w:type="pct"/>
            <w:vAlign w:val="center"/>
          </w:tcPr>
          <w:p w:rsidR="005B514C" w:rsidRPr="006B30A1" w:rsidRDefault="0022259E"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Көрсеткіштер атауы</w:t>
            </w:r>
          </w:p>
        </w:tc>
        <w:tc>
          <w:tcPr>
            <w:tcW w:w="1416" w:type="pct"/>
            <w:vAlign w:val="center"/>
          </w:tcPr>
          <w:p w:rsidR="005B514C" w:rsidRPr="006B30A1" w:rsidRDefault="00913DDF"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КО</w:t>
            </w:r>
            <w:r w:rsidR="005B514C" w:rsidRPr="006B30A1">
              <w:rPr>
                <w:rFonts w:ascii="Times New Roman" w:hAnsi="Times New Roman"/>
                <w:color w:val="000000"/>
                <w:sz w:val="24"/>
                <w:szCs w:val="24"/>
                <w:lang w:val="kk-KZ"/>
              </w:rPr>
              <w:t xml:space="preserve"> ТР 021/2011</w:t>
            </w:r>
            <w:r w:rsidR="0022259E" w:rsidRPr="006B30A1">
              <w:rPr>
                <w:rFonts w:ascii="Times New Roman" w:hAnsi="Times New Roman"/>
                <w:color w:val="000000"/>
                <w:sz w:val="24"/>
                <w:szCs w:val="24"/>
                <w:lang w:val="kk-KZ"/>
              </w:rPr>
              <w:t xml:space="preserve"> бойынша рұқсат етілген деңдейі</w:t>
            </w:r>
          </w:p>
        </w:tc>
        <w:tc>
          <w:tcPr>
            <w:tcW w:w="1062" w:type="pct"/>
            <w:vAlign w:val="center"/>
          </w:tcPr>
          <w:p w:rsidR="005B514C" w:rsidRPr="006B30A1" w:rsidRDefault="0022259E" w:rsidP="0022259E">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 xml:space="preserve">«Богатырь» </w:t>
            </w:r>
            <w:r w:rsidR="00C71786" w:rsidRPr="006B30A1">
              <w:rPr>
                <w:rFonts w:ascii="Times New Roman" w:hAnsi="Times New Roman"/>
                <w:color w:val="000000"/>
                <w:szCs w:val="28"/>
                <w:lang w:val="kk-KZ"/>
              </w:rPr>
              <w:t xml:space="preserve">көп компонентті </w:t>
            </w:r>
            <w:r w:rsidRPr="006B30A1">
              <w:rPr>
                <w:rFonts w:ascii="Times New Roman" w:hAnsi="Times New Roman"/>
                <w:color w:val="000000"/>
                <w:sz w:val="24"/>
                <w:szCs w:val="24"/>
                <w:lang w:val="kk-KZ"/>
              </w:rPr>
              <w:t>дәмдеуіші</w:t>
            </w:r>
          </w:p>
        </w:tc>
      </w:tr>
      <w:tr w:rsidR="00370519" w:rsidRPr="006B30A1" w:rsidTr="00DE1CDE">
        <w:trPr>
          <w:jc w:val="center"/>
        </w:trPr>
        <w:tc>
          <w:tcPr>
            <w:tcW w:w="5000" w:type="pct"/>
            <w:gridSpan w:val="3"/>
            <w:vAlign w:val="center"/>
          </w:tcPr>
          <w:p w:rsidR="00370519" w:rsidRPr="006B30A1" w:rsidRDefault="00E767CA" w:rsidP="00E767CA">
            <w:pPr>
              <w:widowControl w:val="0"/>
              <w:autoSpaceDE w:val="0"/>
              <w:autoSpaceDN w:val="0"/>
              <w:adjustRightInd w:val="0"/>
              <w:spacing w:after="0" w:line="240" w:lineRule="auto"/>
              <w:jc w:val="both"/>
              <w:rPr>
                <w:rFonts w:ascii="Times New Roman" w:hAnsi="Times New Roman"/>
                <w:color w:val="000000"/>
                <w:sz w:val="24"/>
                <w:szCs w:val="24"/>
              </w:rPr>
            </w:pPr>
            <w:r w:rsidRPr="006B30A1">
              <w:rPr>
                <w:rFonts w:ascii="Times New Roman" w:eastAsia="Times-Roman" w:hAnsi="Times New Roman"/>
                <w:color w:val="000000"/>
                <w:sz w:val="24"/>
                <w:szCs w:val="24"/>
                <w:lang w:val="kk-KZ"/>
              </w:rPr>
              <w:t xml:space="preserve">Уытты </w:t>
            </w:r>
            <w:r w:rsidRPr="006B30A1">
              <w:rPr>
                <w:rFonts w:ascii="Times New Roman" w:eastAsia="Times-Roman" w:hAnsi="Times New Roman"/>
                <w:color w:val="000000"/>
                <w:sz w:val="24"/>
                <w:szCs w:val="24"/>
              </w:rPr>
              <w:t>элементтері</w:t>
            </w:r>
            <w:r w:rsidR="00370519" w:rsidRPr="006B30A1">
              <w:rPr>
                <w:rFonts w:ascii="Times New Roman" w:eastAsia="Times-Roman" w:hAnsi="Times New Roman"/>
                <w:color w:val="000000"/>
                <w:sz w:val="24"/>
                <w:szCs w:val="24"/>
              </w:rPr>
              <w:t>, мг/кг:</w:t>
            </w:r>
          </w:p>
        </w:tc>
      </w:tr>
      <w:tr w:rsidR="005B514C" w:rsidRPr="006B30A1" w:rsidTr="00DE1CDE">
        <w:trPr>
          <w:jc w:val="center"/>
        </w:trPr>
        <w:tc>
          <w:tcPr>
            <w:tcW w:w="2522" w:type="pct"/>
            <w:vAlign w:val="center"/>
          </w:tcPr>
          <w:p w:rsidR="005B514C" w:rsidRPr="006B30A1" w:rsidRDefault="00E767CA"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Қорғасын</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0,35</w:t>
            </w:r>
            <w:r w:rsidR="0022259E" w:rsidRPr="006B30A1">
              <w:rPr>
                <w:rFonts w:ascii="Times New Roman" w:hAnsi="Times New Roman"/>
                <w:color w:val="000000"/>
                <w:sz w:val="24"/>
                <w:szCs w:val="24"/>
                <w:lang w:val="kk-KZ"/>
              </w:rPr>
              <w:t xml:space="preserve"> көп емес</w:t>
            </w:r>
          </w:p>
        </w:tc>
        <w:tc>
          <w:tcPr>
            <w:tcW w:w="1062" w:type="pct"/>
            <w:vAlign w:val="center"/>
          </w:tcPr>
          <w:p w:rsidR="005B514C" w:rsidRPr="006B30A1" w:rsidRDefault="0022259E"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Табылмады</w:t>
            </w:r>
          </w:p>
        </w:tc>
      </w:tr>
      <w:tr w:rsidR="005B514C" w:rsidRPr="006B30A1" w:rsidTr="00DE1CDE">
        <w:trPr>
          <w:jc w:val="center"/>
        </w:trPr>
        <w:tc>
          <w:tcPr>
            <w:tcW w:w="2522" w:type="pct"/>
            <w:vAlign w:val="center"/>
          </w:tcPr>
          <w:p w:rsidR="005B514C" w:rsidRPr="003D7B1C" w:rsidRDefault="003D7B1C" w:rsidP="0088207F">
            <w:pPr>
              <w:widowControl w:val="0"/>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Күшән</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0,15</w:t>
            </w:r>
            <w:r w:rsidR="0022259E" w:rsidRPr="006B30A1">
              <w:rPr>
                <w:rFonts w:ascii="Times New Roman" w:hAnsi="Times New Roman"/>
                <w:color w:val="000000"/>
                <w:sz w:val="24"/>
                <w:szCs w:val="24"/>
                <w:lang w:val="kk-KZ"/>
              </w:rPr>
              <w:t xml:space="preserve"> көп емес</w:t>
            </w:r>
          </w:p>
        </w:tc>
        <w:tc>
          <w:tcPr>
            <w:tcW w:w="1062" w:type="pct"/>
            <w:vAlign w:val="center"/>
          </w:tcPr>
          <w:p w:rsidR="005B514C" w:rsidRPr="006B30A1" w:rsidRDefault="00E200B3" w:rsidP="0088207F">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kk-KZ"/>
              </w:rPr>
              <w:t>0,0008</w:t>
            </w:r>
          </w:p>
        </w:tc>
      </w:tr>
      <w:tr w:rsidR="005B514C" w:rsidRPr="006B30A1" w:rsidTr="00DE1CDE">
        <w:trPr>
          <w:jc w:val="center"/>
        </w:trPr>
        <w:tc>
          <w:tcPr>
            <w:tcW w:w="2522"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Кадмий</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0,07</w:t>
            </w:r>
            <w:r w:rsidR="0022259E" w:rsidRPr="006B30A1">
              <w:rPr>
                <w:rFonts w:ascii="Times New Roman" w:hAnsi="Times New Roman"/>
                <w:color w:val="000000"/>
                <w:sz w:val="24"/>
                <w:szCs w:val="24"/>
                <w:lang w:val="kk-KZ"/>
              </w:rPr>
              <w:t xml:space="preserve"> көп емес</w:t>
            </w:r>
          </w:p>
        </w:tc>
        <w:tc>
          <w:tcPr>
            <w:tcW w:w="1062" w:type="pct"/>
            <w:vAlign w:val="center"/>
          </w:tcPr>
          <w:p w:rsidR="005B514C" w:rsidRPr="006B30A1" w:rsidRDefault="00E200B3" w:rsidP="0088207F">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kk-KZ"/>
              </w:rPr>
              <w:t>0,0012</w:t>
            </w:r>
          </w:p>
        </w:tc>
      </w:tr>
      <w:tr w:rsidR="005B514C" w:rsidRPr="006B30A1" w:rsidTr="00DE1CDE">
        <w:trPr>
          <w:jc w:val="center"/>
        </w:trPr>
        <w:tc>
          <w:tcPr>
            <w:tcW w:w="2522" w:type="pct"/>
            <w:vAlign w:val="center"/>
          </w:tcPr>
          <w:p w:rsidR="005B514C" w:rsidRPr="006B30A1" w:rsidRDefault="00E767CA"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lang w:val="kk-KZ"/>
              </w:rPr>
              <w:t>Сынап</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0,015</w:t>
            </w:r>
            <w:r w:rsidR="0022259E" w:rsidRPr="006B30A1">
              <w:rPr>
                <w:rFonts w:ascii="Times New Roman" w:hAnsi="Times New Roman"/>
                <w:color w:val="000000"/>
                <w:sz w:val="24"/>
                <w:szCs w:val="24"/>
                <w:lang w:val="kk-KZ"/>
              </w:rPr>
              <w:t xml:space="preserve"> көп емес</w:t>
            </w:r>
          </w:p>
        </w:tc>
        <w:tc>
          <w:tcPr>
            <w:tcW w:w="1062" w:type="pct"/>
            <w:vAlign w:val="center"/>
          </w:tcPr>
          <w:p w:rsidR="005B514C" w:rsidRPr="006B30A1" w:rsidRDefault="0022259E" w:rsidP="0088207F">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lang w:val="kk-KZ"/>
              </w:rPr>
              <w:t>Табылмады</w:t>
            </w:r>
          </w:p>
        </w:tc>
      </w:tr>
      <w:tr w:rsidR="00370519" w:rsidRPr="006B30A1" w:rsidTr="00DE1CDE">
        <w:trPr>
          <w:jc w:val="center"/>
        </w:trPr>
        <w:tc>
          <w:tcPr>
            <w:tcW w:w="5000" w:type="pct"/>
            <w:gridSpan w:val="3"/>
            <w:vAlign w:val="center"/>
          </w:tcPr>
          <w:p w:rsidR="00370519" w:rsidRPr="006B30A1" w:rsidRDefault="00E767CA" w:rsidP="0088207F">
            <w:pPr>
              <w:widowControl w:val="0"/>
              <w:spacing w:after="0" w:line="240" w:lineRule="auto"/>
              <w:jc w:val="both"/>
              <w:rPr>
                <w:rFonts w:ascii="Times New Roman" w:hAnsi="Times New Roman"/>
                <w:color w:val="000000"/>
                <w:sz w:val="24"/>
                <w:szCs w:val="24"/>
              </w:rPr>
            </w:pPr>
            <w:r w:rsidRPr="006B30A1">
              <w:rPr>
                <w:rFonts w:ascii="Times New Roman" w:eastAsia="Times-Roman" w:hAnsi="Times New Roman"/>
                <w:color w:val="000000"/>
                <w:sz w:val="24"/>
                <w:szCs w:val="24"/>
              </w:rPr>
              <w:t>Пестицидтер</w:t>
            </w:r>
            <w:r w:rsidR="00370519" w:rsidRPr="006B30A1">
              <w:rPr>
                <w:rFonts w:ascii="Times New Roman" w:eastAsia="Times-Roman" w:hAnsi="Times New Roman"/>
                <w:color w:val="000000"/>
                <w:sz w:val="24"/>
                <w:szCs w:val="24"/>
              </w:rPr>
              <w:t>, мг/кг:</w:t>
            </w:r>
          </w:p>
        </w:tc>
      </w:tr>
      <w:tr w:rsidR="005B514C" w:rsidRPr="006B30A1" w:rsidTr="00DE1CDE">
        <w:trPr>
          <w:jc w:val="center"/>
        </w:trPr>
        <w:tc>
          <w:tcPr>
            <w:tcW w:w="2522" w:type="pct"/>
            <w:vAlign w:val="center"/>
          </w:tcPr>
          <w:p w:rsidR="005B514C" w:rsidRPr="006B30A1" w:rsidRDefault="005B514C" w:rsidP="0088207F">
            <w:pPr>
              <w:widowControl w:val="0"/>
              <w:autoSpaceDE w:val="0"/>
              <w:autoSpaceDN w:val="0"/>
              <w:adjustRightInd w:val="0"/>
              <w:spacing w:after="0" w:line="240" w:lineRule="auto"/>
              <w:jc w:val="both"/>
              <w:rPr>
                <w:rFonts w:ascii="Times New Roman" w:eastAsia="Times-Roman" w:hAnsi="Times New Roman"/>
                <w:color w:val="000000"/>
                <w:sz w:val="24"/>
                <w:szCs w:val="24"/>
              </w:rPr>
            </w:pPr>
            <w:r w:rsidRPr="006B30A1">
              <w:rPr>
                <w:rFonts w:ascii="Times New Roman" w:hAnsi="Times New Roman"/>
                <w:sz w:val="24"/>
                <w:szCs w:val="24"/>
                <w:lang w:val="en-US"/>
              </w:rPr>
              <w:t>β-изомер</w:t>
            </w:r>
            <w:r w:rsidR="00E767CA" w:rsidRPr="006B30A1">
              <w:rPr>
                <w:rFonts w:ascii="Times New Roman" w:hAnsi="Times New Roman"/>
                <w:color w:val="333333"/>
                <w:sz w:val="24"/>
                <w:szCs w:val="24"/>
                <w:shd w:val="clear" w:color="auto" w:fill="FFFFFF"/>
              </w:rPr>
              <w:t>гексахлорциклогексан</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sz w:val="24"/>
                <w:szCs w:val="24"/>
              </w:rPr>
              <w:t>0,5</w:t>
            </w:r>
            <w:r w:rsidR="0022259E" w:rsidRPr="006B30A1">
              <w:rPr>
                <w:rFonts w:ascii="Times New Roman" w:hAnsi="Times New Roman"/>
                <w:sz w:val="24"/>
                <w:szCs w:val="24"/>
                <w:lang w:val="kk-KZ"/>
              </w:rPr>
              <w:t xml:space="preserve"> </w:t>
            </w:r>
            <w:r w:rsidR="0022259E" w:rsidRPr="006B30A1">
              <w:rPr>
                <w:rFonts w:ascii="Times New Roman" w:hAnsi="Times New Roman"/>
                <w:color w:val="000000"/>
                <w:sz w:val="24"/>
                <w:szCs w:val="24"/>
                <w:lang w:val="kk-KZ"/>
              </w:rPr>
              <w:t>көп емес</w:t>
            </w:r>
          </w:p>
        </w:tc>
        <w:tc>
          <w:tcPr>
            <w:tcW w:w="1062" w:type="pct"/>
          </w:tcPr>
          <w:p w:rsidR="005B514C" w:rsidRPr="006B30A1" w:rsidRDefault="005B514C" w:rsidP="0088207F">
            <w:pPr>
              <w:spacing w:after="0" w:line="240" w:lineRule="auto"/>
              <w:rPr>
                <w:rFonts w:ascii="Times New Roman" w:hAnsi="Times New Roman"/>
                <w:sz w:val="24"/>
                <w:szCs w:val="24"/>
              </w:rPr>
            </w:pPr>
            <w:r w:rsidRPr="006B30A1">
              <w:rPr>
                <w:rFonts w:ascii="Times New Roman" w:hAnsi="Times New Roman"/>
                <w:sz w:val="24"/>
                <w:szCs w:val="24"/>
              </w:rPr>
              <w:t>0,2</w:t>
            </w:r>
          </w:p>
        </w:tc>
      </w:tr>
      <w:tr w:rsidR="005B514C" w:rsidRPr="006B30A1" w:rsidTr="00DE1CDE">
        <w:trPr>
          <w:jc w:val="center"/>
        </w:trPr>
        <w:tc>
          <w:tcPr>
            <w:tcW w:w="2522" w:type="pct"/>
            <w:vAlign w:val="center"/>
          </w:tcPr>
          <w:p w:rsidR="005B514C" w:rsidRPr="006B30A1" w:rsidRDefault="005B514C" w:rsidP="0088207F">
            <w:pPr>
              <w:widowControl w:val="0"/>
              <w:autoSpaceDE w:val="0"/>
              <w:autoSpaceDN w:val="0"/>
              <w:adjustRightInd w:val="0"/>
              <w:spacing w:after="0" w:line="240" w:lineRule="auto"/>
              <w:jc w:val="both"/>
              <w:rPr>
                <w:rFonts w:ascii="Times New Roman" w:eastAsia="Times-Roman" w:hAnsi="Times New Roman"/>
                <w:color w:val="000000"/>
                <w:sz w:val="24"/>
                <w:szCs w:val="24"/>
              </w:rPr>
            </w:pPr>
            <w:r w:rsidRPr="006B30A1">
              <w:rPr>
                <w:rFonts w:ascii="Times New Roman" w:hAnsi="Times New Roman"/>
                <w:sz w:val="24"/>
                <w:szCs w:val="24"/>
                <w:lang w:val="en-US"/>
              </w:rPr>
              <w:t>γ-изомер</w:t>
            </w:r>
            <w:r w:rsidR="00E767CA" w:rsidRPr="006B30A1">
              <w:rPr>
                <w:rFonts w:ascii="Times New Roman" w:hAnsi="Times New Roman"/>
                <w:color w:val="333333"/>
                <w:sz w:val="24"/>
                <w:szCs w:val="24"/>
                <w:shd w:val="clear" w:color="auto" w:fill="FFFFFF"/>
              </w:rPr>
              <w:t>гексахлорциклогексан</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sz w:val="24"/>
                <w:szCs w:val="24"/>
              </w:rPr>
              <w:t>0,5</w:t>
            </w:r>
            <w:r w:rsidR="0022259E" w:rsidRPr="006B30A1">
              <w:rPr>
                <w:rFonts w:ascii="Times New Roman" w:hAnsi="Times New Roman"/>
                <w:sz w:val="24"/>
                <w:szCs w:val="24"/>
                <w:lang w:val="kk-KZ"/>
              </w:rPr>
              <w:t xml:space="preserve"> </w:t>
            </w:r>
            <w:r w:rsidR="0022259E" w:rsidRPr="006B30A1">
              <w:rPr>
                <w:rFonts w:ascii="Times New Roman" w:hAnsi="Times New Roman"/>
                <w:color w:val="000000"/>
                <w:sz w:val="24"/>
                <w:szCs w:val="24"/>
                <w:lang w:val="kk-KZ"/>
              </w:rPr>
              <w:t>көп емес</w:t>
            </w:r>
          </w:p>
        </w:tc>
        <w:tc>
          <w:tcPr>
            <w:tcW w:w="1062" w:type="pct"/>
          </w:tcPr>
          <w:p w:rsidR="005B514C" w:rsidRPr="006B30A1" w:rsidRDefault="005B514C" w:rsidP="0088207F">
            <w:pPr>
              <w:spacing w:after="0" w:line="240" w:lineRule="auto"/>
              <w:rPr>
                <w:rFonts w:ascii="Times New Roman" w:hAnsi="Times New Roman"/>
                <w:sz w:val="24"/>
                <w:szCs w:val="24"/>
              </w:rPr>
            </w:pPr>
            <w:r w:rsidRPr="006B30A1">
              <w:rPr>
                <w:rFonts w:ascii="Times New Roman" w:hAnsi="Times New Roman"/>
                <w:sz w:val="24"/>
                <w:szCs w:val="24"/>
              </w:rPr>
              <w:t>0,1</w:t>
            </w:r>
          </w:p>
        </w:tc>
      </w:tr>
      <w:tr w:rsidR="005B514C" w:rsidRPr="006B30A1" w:rsidTr="00DE1CDE">
        <w:trPr>
          <w:jc w:val="center"/>
        </w:trPr>
        <w:tc>
          <w:tcPr>
            <w:tcW w:w="2522" w:type="pct"/>
            <w:vAlign w:val="center"/>
          </w:tcPr>
          <w:p w:rsidR="005B514C" w:rsidRPr="006B30A1" w:rsidRDefault="005B514C" w:rsidP="00E767CA">
            <w:pPr>
              <w:widowControl w:val="0"/>
              <w:spacing w:after="0" w:line="240" w:lineRule="auto"/>
              <w:jc w:val="both"/>
              <w:rPr>
                <w:rFonts w:ascii="Times New Roman" w:hAnsi="Times New Roman"/>
                <w:sz w:val="24"/>
                <w:szCs w:val="24"/>
              </w:rPr>
            </w:pPr>
            <w:r w:rsidRPr="006B30A1">
              <w:rPr>
                <w:rFonts w:ascii="Times New Roman" w:eastAsia="Times-Roman" w:hAnsi="Times New Roman"/>
                <w:sz w:val="24"/>
                <w:szCs w:val="24"/>
              </w:rPr>
              <w:t xml:space="preserve">ДДТ </w:t>
            </w:r>
            <w:r w:rsidR="00E767CA" w:rsidRPr="006B30A1">
              <w:rPr>
                <w:rFonts w:ascii="Times New Roman" w:eastAsia="Times-Roman" w:hAnsi="Times New Roman"/>
                <w:sz w:val="24"/>
                <w:szCs w:val="24"/>
                <w:lang w:val="kk-KZ"/>
              </w:rPr>
              <w:t>және оынң</w:t>
            </w:r>
            <w:r w:rsidR="00E767CA" w:rsidRPr="006B30A1">
              <w:rPr>
                <w:rFonts w:ascii="Times New Roman" w:eastAsia="Times-Roman" w:hAnsi="Times New Roman"/>
                <w:sz w:val="24"/>
                <w:szCs w:val="24"/>
              </w:rPr>
              <w:t xml:space="preserve"> метаболиттері</w:t>
            </w:r>
          </w:p>
        </w:tc>
        <w:tc>
          <w:tcPr>
            <w:tcW w:w="1416" w:type="pct"/>
            <w:vAlign w:val="center"/>
          </w:tcPr>
          <w:p w:rsidR="005B514C" w:rsidRPr="006B30A1" w:rsidRDefault="005B514C" w:rsidP="0088207F">
            <w:pPr>
              <w:widowControl w:val="0"/>
              <w:spacing w:after="0" w:line="240" w:lineRule="auto"/>
              <w:jc w:val="both"/>
              <w:rPr>
                <w:rFonts w:ascii="Times New Roman" w:hAnsi="Times New Roman"/>
                <w:sz w:val="24"/>
                <w:szCs w:val="24"/>
                <w:lang w:val="kk-KZ"/>
              </w:rPr>
            </w:pPr>
            <w:r w:rsidRPr="006B30A1">
              <w:rPr>
                <w:rFonts w:ascii="Times New Roman" w:hAnsi="Times New Roman"/>
                <w:sz w:val="24"/>
                <w:szCs w:val="24"/>
              </w:rPr>
              <w:t>0,02</w:t>
            </w:r>
            <w:r w:rsidR="0022259E" w:rsidRPr="006B30A1">
              <w:rPr>
                <w:rFonts w:ascii="Times New Roman" w:hAnsi="Times New Roman"/>
                <w:sz w:val="24"/>
                <w:szCs w:val="24"/>
                <w:lang w:val="kk-KZ"/>
              </w:rPr>
              <w:t xml:space="preserve"> </w:t>
            </w:r>
            <w:r w:rsidR="0022259E" w:rsidRPr="006B30A1">
              <w:rPr>
                <w:rFonts w:ascii="Times New Roman" w:hAnsi="Times New Roman"/>
                <w:color w:val="000000"/>
                <w:sz w:val="24"/>
                <w:szCs w:val="24"/>
                <w:lang w:val="kk-KZ"/>
              </w:rPr>
              <w:t>көп емес</w:t>
            </w:r>
          </w:p>
        </w:tc>
        <w:tc>
          <w:tcPr>
            <w:tcW w:w="1062" w:type="pct"/>
            <w:vAlign w:val="center"/>
          </w:tcPr>
          <w:p w:rsidR="005B514C" w:rsidRPr="006B30A1" w:rsidRDefault="005B514C" w:rsidP="0088207F">
            <w:pPr>
              <w:widowControl w:val="0"/>
              <w:spacing w:after="0" w:line="240" w:lineRule="auto"/>
              <w:jc w:val="both"/>
              <w:rPr>
                <w:rFonts w:ascii="Times New Roman" w:hAnsi="Times New Roman"/>
                <w:sz w:val="24"/>
                <w:szCs w:val="24"/>
              </w:rPr>
            </w:pPr>
            <w:r w:rsidRPr="006B30A1">
              <w:rPr>
                <w:rFonts w:ascii="Times New Roman" w:hAnsi="Times New Roman"/>
                <w:sz w:val="24"/>
                <w:szCs w:val="24"/>
              </w:rPr>
              <w:t>0,001</w:t>
            </w:r>
          </w:p>
        </w:tc>
      </w:tr>
      <w:tr w:rsidR="005B514C" w:rsidRPr="006B30A1" w:rsidTr="00DE1CDE">
        <w:trPr>
          <w:jc w:val="center"/>
        </w:trPr>
        <w:tc>
          <w:tcPr>
            <w:tcW w:w="2522" w:type="pct"/>
            <w:vAlign w:val="center"/>
          </w:tcPr>
          <w:p w:rsidR="005B514C" w:rsidRPr="006B30A1" w:rsidRDefault="005B514C" w:rsidP="00E767CA">
            <w:pPr>
              <w:widowControl w:val="0"/>
              <w:spacing w:after="0" w:line="240" w:lineRule="auto"/>
              <w:jc w:val="both"/>
              <w:rPr>
                <w:rFonts w:ascii="Times New Roman" w:eastAsia="Times-Roman" w:hAnsi="Times New Roman"/>
                <w:sz w:val="24"/>
                <w:szCs w:val="24"/>
              </w:rPr>
            </w:pPr>
            <w:r w:rsidRPr="006B30A1">
              <w:rPr>
                <w:rFonts w:ascii="Times New Roman" w:eastAsia="Times-Roman" w:hAnsi="Times New Roman"/>
                <w:sz w:val="24"/>
                <w:szCs w:val="24"/>
              </w:rPr>
              <w:t xml:space="preserve">2,4-D </w:t>
            </w:r>
            <w:r w:rsidR="00E767CA" w:rsidRPr="006B30A1">
              <w:rPr>
                <w:rFonts w:ascii="Times New Roman" w:eastAsia="Times-Roman" w:hAnsi="Times New Roman"/>
                <w:sz w:val="24"/>
                <w:szCs w:val="24"/>
                <w:lang w:val="kk-KZ"/>
              </w:rPr>
              <w:t>қышқылы</w:t>
            </w:r>
            <w:r w:rsidRPr="006B30A1">
              <w:rPr>
                <w:rFonts w:ascii="Times New Roman" w:eastAsia="Times-Roman" w:hAnsi="Times New Roman"/>
                <w:sz w:val="24"/>
                <w:szCs w:val="24"/>
              </w:rPr>
              <w:t xml:space="preserve">, </w:t>
            </w:r>
            <w:r w:rsidR="00E767CA" w:rsidRPr="006B30A1">
              <w:rPr>
                <w:rFonts w:ascii="Times New Roman" w:eastAsia="Times-Roman" w:hAnsi="Times New Roman"/>
                <w:sz w:val="24"/>
                <w:szCs w:val="24"/>
                <w:lang w:val="kk-KZ"/>
              </w:rPr>
              <w:t>оның тұздары және</w:t>
            </w:r>
            <w:r w:rsidR="00E767CA" w:rsidRPr="006B30A1">
              <w:rPr>
                <w:rFonts w:ascii="Times New Roman" w:eastAsia="Times-Roman" w:hAnsi="Times New Roman"/>
                <w:sz w:val="24"/>
                <w:szCs w:val="24"/>
              </w:rPr>
              <w:t xml:space="preserve"> эфирлері</w:t>
            </w:r>
          </w:p>
        </w:tc>
        <w:tc>
          <w:tcPr>
            <w:tcW w:w="1416" w:type="pct"/>
            <w:vAlign w:val="center"/>
          </w:tcPr>
          <w:p w:rsidR="005B514C" w:rsidRPr="006B30A1" w:rsidRDefault="0022259E" w:rsidP="0088207F">
            <w:pPr>
              <w:widowControl w:val="0"/>
              <w:spacing w:after="0" w:line="240" w:lineRule="auto"/>
              <w:jc w:val="both"/>
              <w:rPr>
                <w:rFonts w:ascii="Times New Roman" w:hAnsi="Times New Roman"/>
                <w:sz w:val="24"/>
                <w:szCs w:val="24"/>
                <w:lang w:val="kk-KZ"/>
              </w:rPr>
            </w:pPr>
            <w:r w:rsidRPr="006B30A1">
              <w:rPr>
                <w:rFonts w:ascii="Times New Roman" w:hAnsi="Times New Roman"/>
                <w:sz w:val="24"/>
                <w:szCs w:val="24"/>
                <w:lang w:val="kk-KZ"/>
              </w:rPr>
              <w:t>Рұқсат етілмейді</w:t>
            </w:r>
          </w:p>
        </w:tc>
        <w:tc>
          <w:tcPr>
            <w:tcW w:w="1062" w:type="pct"/>
            <w:vAlign w:val="center"/>
          </w:tcPr>
          <w:p w:rsidR="005B514C" w:rsidRPr="006B30A1" w:rsidRDefault="00E767CA" w:rsidP="0088207F">
            <w:pPr>
              <w:widowControl w:val="0"/>
              <w:spacing w:after="0" w:line="240" w:lineRule="auto"/>
              <w:jc w:val="both"/>
              <w:rPr>
                <w:rFonts w:ascii="Times New Roman" w:hAnsi="Times New Roman"/>
                <w:sz w:val="24"/>
                <w:szCs w:val="24"/>
              </w:rPr>
            </w:pPr>
            <w:r w:rsidRPr="006B30A1">
              <w:rPr>
                <w:rFonts w:ascii="Times New Roman" w:hAnsi="Times New Roman"/>
                <w:color w:val="000000"/>
                <w:sz w:val="24"/>
                <w:szCs w:val="24"/>
                <w:lang w:val="kk-KZ"/>
              </w:rPr>
              <w:t>Табылмады</w:t>
            </w:r>
          </w:p>
        </w:tc>
      </w:tr>
      <w:tr w:rsidR="005B514C" w:rsidRPr="006B30A1" w:rsidTr="00DE1CDE">
        <w:trPr>
          <w:jc w:val="center"/>
        </w:trPr>
        <w:tc>
          <w:tcPr>
            <w:tcW w:w="2522" w:type="pct"/>
            <w:vAlign w:val="center"/>
          </w:tcPr>
          <w:p w:rsidR="005B514C" w:rsidRPr="006B30A1" w:rsidRDefault="005B514C" w:rsidP="0088207F">
            <w:pPr>
              <w:widowControl w:val="0"/>
              <w:spacing w:after="0" w:line="240" w:lineRule="auto"/>
              <w:jc w:val="both"/>
              <w:rPr>
                <w:rFonts w:ascii="Times New Roman" w:hAnsi="Times New Roman"/>
                <w:sz w:val="24"/>
                <w:szCs w:val="24"/>
              </w:rPr>
            </w:pPr>
            <w:r w:rsidRPr="006B30A1">
              <w:rPr>
                <w:rFonts w:ascii="Times New Roman" w:eastAsia="Times-Roman" w:hAnsi="Times New Roman"/>
                <w:sz w:val="24"/>
                <w:szCs w:val="24"/>
              </w:rPr>
              <w:t>гексахлорбензол</w:t>
            </w:r>
          </w:p>
        </w:tc>
        <w:tc>
          <w:tcPr>
            <w:tcW w:w="1416" w:type="pct"/>
            <w:vAlign w:val="center"/>
          </w:tcPr>
          <w:p w:rsidR="005B514C" w:rsidRPr="006B30A1" w:rsidRDefault="005B514C" w:rsidP="0088207F">
            <w:pPr>
              <w:widowControl w:val="0"/>
              <w:spacing w:after="0" w:line="240" w:lineRule="auto"/>
              <w:jc w:val="both"/>
              <w:rPr>
                <w:rFonts w:ascii="Times New Roman" w:hAnsi="Times New Roman"/>
                <w:sz w:val="24"/>
                <w:szCs w:val="24"/>
                <w:lang w:val="kk-KZ"/>
              </w:rPr>
            </w:pPr>
            <w:r w:rsidRPr="006B30A1">
              <w:rPr>
                <w:rFonts w:ascii="Times New Roman" w:hAnsi="Times New Roman"/>
                <w:sz w:val="24"/>
                <w:szCs w:val="24"/>
              </w:rPr>
              <w:t>0,01</w:t>
            </w:r>
            <w:r w:rsidR="0022259E" w:rsidRPr="006B30A1">
              <w:rPr>
                <w:rFonts w:ascii="Times New Roman" w:hAnsi="Times New Roman"/>
                <w:sz w:val="24"/>
                <w:szCs w:val="24"/>
                <w:lang w:val="kk-KZ"/>
              </w:rPr>
              <w:t xml:space="preserve"> </w:t>
            </w:r>
            <w:r w:rsidR="0022259E" w:rsidRPr="006B30A1">
              <w:rPr>
                <w:rFonts w:ascii="Times New Roman" w:hAnsi="Times New Roman"/>
                <w:color w:val="000000"/>
                <w:sz w:val="24"/>
                <w:szCs w:val="24"/>
                <w:lang w:val="kk-KZ"/>
              </w:rPr>
              <w:t>көп емес</w:t>
            </w:r>
          </w:p>
        </w:tc>
        <w:tc>
          <w:tcPr>
            <w:tcW w:w="1062" w:type="pct"/>
            <w:vAlign w:val="center"/>
          </w:tcPr>
          <w:p w:rsidR="005B514C" w:rsidRPr="006B30A1" w:rsidRDefault="005B514C" w:rsidP="0088207F">
            <w:pPr>
              <w:widowControl w:val="0"/>
              <w:spacing w:after="0" w:line="240" w:lineRule="auto"/>
              <w:jc w:val="both"/>
              <w:rPr>
                <w:rFonts w:ascii="Times New Roman" w:hAnsi="Times New Roman"/>
                <w:sz w:val="24"/>
                <w:szCs w:val="24"/>
              </w:rPr>
            </w:pPr>
            <w:r w:rsidRPr="006B30A1">
              <w:rPr>
                <w:rFonts w:ascii="Times New Roman" w:hAnsi="Times New Roman"/>
                <w:sz w:val="24"/>
                <w:szCs w:val="24"/>
              </w:rPr>
              <w:t>0,003</w:t>
            </w:r>
          </w:p>
        </w:tc>
      </w:tr>
      <w:tr w:rsidR="00370519" w:rsidRPr="006B30A1" w:rsidTr="00DE1CDE">
        <w:trPr>
          <w:jc w:val="center"/>
        </w:trPr>
        <w:tc>
          <w:tcPr>
            <w:tcW w:w="5000" w:type="pct"/>
            <w:gridSpan w:val="3"/>
            <w:vAlign w:val="center"/>
          </w:tcPr>
          <w:p w:rsidR="00370519" w:rsidRPr="006B30A1" w:rsidRDefault="00370519" w:rsidP="00E767CA">
            <w:pPr>
              <w:widowControl w:val="0"/>
              <w:spacing w:after="0" w:line="240" w:lineRule="auto"/>
              <w:jc w:val="both"/>
              <w:rPr>
                <w:rFonts w:ascii="Times New Roman" w:hAnsi="Times New Roman"/>
                <w:color w:val="000000"/>
                <w:sz w:val="24"/>
                <w:szCs w:val="24"/>
              </w:rPr>
            </w:pPr>
            <w:r w:rsidRPr="006B30A1">
              <w:rPr>
                <w:rFonts w:ascii="Times New Roman" w:eastAsia="Times-Roman" w:hAnsi="Times New Roman"/>
                <w:color w:val="000000"/>
                <w:sz w:val="24"/>
                <w:szCs w:val="24"/>
              </w:rPr>
              <w:t>Микотоксин</w:t>
            </w:r>
            <w:r w:rsidR="00E767CA" w:rsidRPr="006B30A1">
              <w:rPr>
                <w:rFonts w:ascii="Times New Roman" w:eastAsia="Times-Roman" w:hAnsi="Times New Roman"/>
                <w:color w:val="000000"/>
                <w:sz w:val="24"/>
                <w:szCs w:val="24"/>
                <w:lang w:val="kk-KZ"/>
              </w:rPr>
              <w:t>дер</w:t>
            </w:r>
            <w:r w:rsidRPr="006B30A1">
              <w:rPr>
                <w:rFonts w:ascii="Times New Roman" w:eastAsia="Times-Roman" w:hAnsi="Times New Roman"/>
                <w:color w:val="000000"/>
                <w:sz w:val="24"/>
                <w:szCs w:val="24"/>
              </w:rPr>
              <w:t>, мг/кг:</w:t>
            </w:r>
          </w:p>
        </w:tc>
      </w:tr>
      <w:tr w:rsidR="005B514C" w:rsidRPr="006B30A1" w:rsidTr="00DE1CDE">
        <w:trPr>
          <w:jc w:val="center"/>
        </w:trPr>
        <w:tc>
          <w:tcPr>
            <w:tcW w:w="2522" w:type="pct"/>
            <w:vAlign w:val="center"/>
          </w:tcPr>
          <w:p w:rsidR="005B514C" w:rsidRPr="006B30A1" w:rsidRDefault="005B514C" w:rsidP="0088207F">
            <w:pPr>
              <w:widowControl w:val="0"/>
              <w:spacing w:after="0" w:line="240" w:lineRule="auto"/>
              <w:jc w:val="both"/>
              <w:rPr>
                <w:rFonts w:ascii="Times New Roman" w:eastAsia="Times-Roman" w:hAnsi="Times New Roman"/>
                <w:color w:val="000000"/>
                <w:sz w:val="24"/>
                <w:szCs w:val="24"/>
              </w:rPr>
            </w:pPr>
            <w:r w:rsidRPr="006B30A1">
              <w:rPr>
                <w:rFonts w:ascii="Times New Roman" w:eastAsia="Times-Roman" w:hAnsi="Times New Roman"/>
                <w:color w:val="000000"/>
                <w:sz w:val="24"/>
                <w:szCs w:val="24"/>
              </w:rPr>
              <w:t>афлатоксин B</w:t>
            </w:r>
            <w:r w:rsidRPr="006B30A1">
              <w:rPr>
                <w:rFonts w:ascii="Times New Roman" w:eastAsia="Times-Roman" w:hAnsi="Times New Roman"/>
                <w:color w:val="000000"/>
                <w:sz w:val="24"/>
                <w:szCs w:val="24"/>
                <w:vertAlign w:val="subscript"/>
              </w:rPr>
              <w:t>1</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0,005</w:t>
            </w:r>
            <w:r w:rsidR="0022259E" w:rsidRPr="006B30A1">
              <w:rPr>
                <w:rFonts w:ascii="Times New Roman" w:hAnsi="Times New Roman"/>
                <w:color w:val="000000"/>
                <w:sz w:val="24"/>
                <w:szCs w:val="24"/>
                <w:lang w:val="kk-KZ"/>
              </w:rPr>
              <w:t xml:space="preserve"> көп емес</w:t>
            </w:r>
          </w:p>
        </w:tc>
        <w:tc>
          <w:tcPr>
            <w:tcW w:w="1062"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0,001</w:t>
            </w:r>
          </w:p>
        </w:tc>
      </w:tr>
      <w:tr w:rsidR="005B514C" w:rsidRPr="006B30A1" w:rsidTr="00DE1CDE">
        <w:trPr>
          <w:jc w:val="center"/>
        </w:trPr>
        <w:tc>
          <w:tcPr>
            <w:tcW w:w="2522" w:type="pct"/>
            <w:vAlign w:val="center"/>
          </w:tcPr>
          <w:p w:rsidR="005B514C" w:rsidRPr="006B30A1" w:rsidRDefault="005B514C" w:rsidP="0088207F">
            <w:pPr>
              <w:widowControl w:val="0"/>
              <w:spacing w:after="0" w:line="240" w:lineRule="auto"/>
              <w:jc w:val="both"/>
              <w:rPr>
                <w:rFonts w:ascii="Times New Roman" w:eastAsia="Times-Roman" w:hAnsi="Times New Roman"/>
                <w:color w:val="000000"/>
                <w:sz w:val="24"/>
                <w:szCs w:val="24"/>
              </w:rPr>
            </w:pPr>
            <w:r w:rsidRPr="006B30A1">
              <w:rPr>
                <w:rFonts w:ascii="Times New Roman" w:eastAsia="Times-Roman" w:hAnsi="Times New Roman"/>
                <w:color w:val="000000"/>
                <w:sz w:val="24"/>
                <w:szCs w:val="24"/>
              </w:rPr>
              <w:t>дезоксиниваленол</w:t>
            </w:r>
          </w:p>
        </w:tc>
        <w:tc>
          <w:tcPr>
            <w:tcW w:w="1416" w:type="pct"/>
            <w:vAlign w:val="center"/>
          </w:tcPr>
          <w:p w:rsidR="005B514C" w:rsidRPr="006B30A1" w:rsidRDefault="005B514C" w:rsidP="0022259E">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0,7</w:t>
            </w:r>
            <w:r w:rsidR="0022259E" w:rsidRPr="006B30A1">
              <w:rPr>
                <w:rFonts w:ascii="Times New Roman" w:hAnsi="Times New Roman"/>
                <w:color w:val="000000"/>
                <w:sz w:val="24"/>
                <w:szCs w:val="24"/>
                <w:lang w:val="kk-KZ"/>
              </w:rPr>
              <w:t xml:space="preserve"> көп емес</w:t>
            </w:r>
          </w:p>
        </w:tc>
        <w:tc>
          <w:tcPr>
            <w:tcW w:w="1062"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0,2</w:t>
            </w:r>
          </w:p>
        </w:tc>
      </w:tr>
      <w:tr w:rsidR="005B514C" w:rsidRPr="006B30A1" w:rsidTr="00DE1CDE">
        <w:trPr>
          <w:jc w:val="center"/>
        </w:trPr>
        <w:tc>
          <w:tcPr>
            <w:tcW w:w="2522" w:type="pct"/>
            <w:vAlign w:val="center"/>
          </w:tcPr>
          <w:p w:rsidR="005B514C" w:rsidRPr="006B30A1" w:rsidRDefault="005B514C" w:rsidP="0088207F">
            <w:pPr>
              <w:widowControl w:val="0"/>
              <w:spacing w:after="0" w:line="240" w:lineRule="auto"/>
              <w:jc w:val="both"/>
              <w:rPr>
                <w:rFonts w:ascii="Times New Roman" w:eastAsia="Times-Roman" w:hAnsi="Times New Roman"/>
                <w:color w:val="000000"/>
                <w:sz w:val="24"/>
                <w:szCs w:val="24"/>
              </w:rPr>
            </w:pPr>
            <w:r w:rsidRPr="006B30A1">
              <w:rPr>
                <w:rFonts w:ascii="Times New Roman" w:eastAsia="Times-Roman" w:hAnsi="Times New Roman"/>
                <w:color w:val="000000"/>
                <w:sz w:val="24"/>
                <w:szCs w:val="24"/>
              </w:rPr>
              <w:t>Т-2 токсин</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0,1</w:t>
            </w:r>
            <w:r w:rsidR="0022259E" w:rsidRPr="006B30A1">
              <w:rPr>
                <w:rFonts w:ascii="Times New Roman" w:hAnsi="Times New Roman"/>
                <w:color w:val="000000"/>
                <w:sz w:val="24"/>
                <w:szCs w:val="24"/>
                <w:lang w:val="kk-KZ"/>
              </w:rPr>
              <w:t xml:space="preserve"> көп емес</w:t>
            </w:r>
          </w:p>
        </w:tc>
        <w:tc>
          <w:tcPr>
            <w:tcW w:w="1062"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0,01</w:t>
            </w:r>
          </w:p>
        </w:tc>
      </w:tr>
      <w:tr w:rsidR="005B514C" w:rsidRPr="006B30A1" w:rsidTr="00DE1CDE">
        <w:trPr>
          <w:jc w:val="center"/>
        </w:trPr>
        <w:tc>
          <w:tcPr>
            <w:tcW w:w="2522" w:type="pct"/>
            <w:vAlign w:val="center"/>
          </w:tcPr>
          <w:p w:rsidR="005B514C" w:rsidRPr="006B30A1" w:rsidRDefault="005B514C" w:rsidP="0088207F">
            <w:pPr>
              <w:widowControl w:val="0"/>
              <w:spacing w:after="0" w:line="240" w:lineRule="auto"/>
              <w:jc w:val="both"/>
              <w:rPr>
                <w:rFonts w:ascii="Times New Roman" w:eastAsia="Times-Roman" w:hAnsi="Times New Roman"/>
                <w:color w:val="000000"/>
                <w:sz w:val="24"/>
                <w:szCs w:val="24"/>
              </w:rPr>
            </w:pPr>
            <w:r w:rsidRPr="006B30A1">
              <w:rPr>
                <w:rFonts w:ascii="Times New Roman" w:eastAsia="Times-Roman" w:hAnsi="Times New Roman"/>
                <w:color w:val="000000"/>
                <w:sz w:val="24"/>
                <w:szCs w:val="24"/>
              </w:rPr>
              <w:t>зеараленон</w:t>
            </w:r>
          </w:p>
        </w:tc>
        <w:tc>
          <w:tcPr>
            <w:tcW w:w="1416"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color w:val="000000"/>
                <w:sz w:val="24"/>
                <w:szCs w:val="24"/>
              </w:rPr>
              <w:t>0,2</w:t>
            </w:r>
            <w:r w:rsidR="0022259E" w:rsidRPr="006B30A1">
              <w:rPr>
                <w:rFonts w:ascii="Times New Roman" w:hAnsi="Times New Roman"/>
                <w:color w:val="000000"/>
                <w:sz w:val="24"/>
                <w:szCs w:val="24"/>
                <w:lang w:val="kk-KZ"/>
              </w:rPr>
              <w:t xml:space="preserve"> көп емес</w:t>
            </w:r>
          </w:p>
        </w:tc>
        <w:tc>
          <w:tcPr>
            <w:tcW w:w="1062" w:type="pct"/>
            <w:vAlign w:val="center"/>
          </w:tcPr>
          <w:p w:rsidR="005B514C" w:rsidRPr="006B30A1" w:rsidRDefault="005B514C" w:rsidP="0088207F">
            <w:pPr>
              <w:widowControl w:val="0"/>
              <w:spacing w:after="0" w:line="240" w:lineRule="auto"/>
              <w:jc w:val="both"/>
              <w:rPr>
                <w:rFonts w:ascii="Times New Roman" w:hAnsi="Times New Roman"/>
                <w:color w:val="000000"/>
                <w:sz w:val="24"/>
                <w:szCs w:val="24"/>
              </w:rPr>
            </w:pPr>
            <w:r w:rsidRPr="006B30A1">
              <w:rPr>
                <w:rFonts w:ascii="Times New Roman" w:hAnsi="Times New Roman"/>
                <w:color w:val="000000"/>
                <w:sz w:val="24"/>
                <w:szCs w:val="24"/>
              </w:rPr>
              <w:t>0,1</w:t>
            </w:r>
          </w:p>
        </w:tc>
      </w:tr>
      <w:tr w:rsidR="005B514C" w:rsidRPr="006B30A1" w:rsidTr="00DE1CDE">
        <w:trPr>
          <w:jc w:val="center"/>
        </w:trPr>
        <w:tc>
          <w:tcPr>
            <w:tcW w:w="2522" w:type="pct"/>
          </w:tcPr>
          <w:p w:rsidR="005B514C" w:rsidRPr="006B30A1" w:rsidRDefault="005B514C" w:rsidP="003D7B1C">
            <w:pPr>
              <w:spacing w:after="0" w:line="240" w:lineRule="auto"/>
              <w:jc w:val="both"/>
              <w:rPr>
                <w:rFonts w:ascii="Times New Roman" w:hAnsi="Times New Roman"/>
                <w:spacing w:val="-2"/>
                <w:sz w:val="24"/>
                <w:szCs w:val="24"/>
              </w:rPr>
            </w:pPr>
            <w:r w:rsidRPr="006B30A1">
              <w:rPr>
                <w:rFonts w:ascii="Times New Roman" w:hAnsi="Times New Roman"/>
                <w:spacing w:val="-2"/>
                <w:sz w:val="24"/>
                <w:szCs w:val="24"/>
              </w:rPr>
              <w:t>МАФАнМ</w:t>
            </w:r>
            <w:r w:rsidR="003D7B1C">
              <w:rPr>
                <w:rFonts w:ascii="Times New Roman" w:hAnsi="Times New Roman"/>
                <w:spacing w:val="-2"/>
                <w:sz w:val="24"/>
                <w:szCs w:val="24"/>
                <w:lang w:val="kk-KZ"/>
              </w:rPr>
              <w:t>С</w:t>
            </w:r>
            <w:r w:rsidRPr="006B30A1">
              <w:rPr>
                <w:rFonts w:ascii="Times New Roman" w:hAnsi="Times New Roman"/>
                <w:spacing w:val="-2"/>
                <w:sz w:val="24"/>
                <w:szCs w:val="24"/>
              </w:rPr>
              <w:t xml:space="preserve">, </w:t>
            </w:r>
            <w:r w:rsidRPr="006B30A1">
              <w:rPr>
                <w:rFonts w:ascii="Times New Roman" w:eastAsia="Times-Roman" w:hAnsi="Times New Roman"/>
                <w:sz w:val="24"/>
                <w:szCs w:val="24"/>
              </w:rPr>
              <w:t xml:space="preserve"> </w:t>
            </w:r>
            <w:r w:rsidR="00E767CA" w:rsidRPr="006B30A1">
              <w:rPr>
                <w:rFonts w:ascii="Times New Roman" w:hAnsi="Times New Roman"/>
                <w:color w:val="000000"/>
                <w:sz w:val="24"/>
                <w:szCs w:val="24"/>
                <w:lang w:val="kk-KZ"/>
              </w:rPr>
              <w:t>көп емес</w:t>
            </w:r>
            <w:r w:rsidR="00E767CA" w:rsidRPr="006B30A1">
              <w:rPr>
                <w:rFonts w:ascii="Times New Roman" w:hAnsi="Times New Roman"/>
                <w:spacing w:val="-2"/>
                <w:sz w:val="24"/>
                <w:szCs w:val="24"/>
              </w:rPr>
              <w:t xml:space="preserve"> </w:t>
            </w:r>
            <w:r w:rsidR="003D7B1C">
              <w:rPr>
                <w:rFonts w:ascii="Times New Roman" w:hAnsi="Times New Roman"/>
                <w:spacing w:val="-2"/>
                <w:sz w:val="24"/>
                <w:szCs w:val="24"/>
                <w:lang w:val="kk-KZ"/>
              </w:rPr>
              <w:t>КТБ</w:t>
            </w:r>
            <w:r w:rsidRPr="006B30A1">
              <w:rPr>
                <w:rFonts w:ascii="Times New Roman" w:hAnsi="Times New Roman"/>
                <w:spacing w:val="-2"/>
                <w:sz w:val="24"/>
                <w:szCs w:val="24"/>
              </w:rPr>
              <w:t>/г</w:t>
            </w:r>
          </w:p>
        </w:tc>
        <w:tc>
          <w:tcPr>
            <w:tcW w:w="1416" w:type="pct"/>
            <w:vAlign w:val="center"/>
          </w:tcPr>
          <w:p w:rsidR="005B514C" w:rsidRPr="006B30A1" w:rsidRDefault="005B514C" w:rsidP="006F7AD3">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sz w:val="24"/>
                <w:szCs w:val="24"/>
              </w:rPr>
              <w:t>1х10</w:t>
            </w:r>
            <w:r w:rsidRPr="006B30A1">
              <w:rPr>
                <w:rFonts w:ascii="Times New Roman" w:hAnsi="Times New Roman"/>
                <w:sz w:val="24"/>
                <w:szCs w:val="24"/>
                <w:vertAlign w:val="superscript"/>
              </w:rPr>
              <w:t>4</w:t>
            </w:r>
            <w:r w:rsidR="0022259E" w:rsidRPr="006B30A1">
              <w:rPr>
                <w:rFonts w:ascii="Times New Roman" w:hAnsi="Times New Roman"/>
                <w:sz w:val="24"/>
                <w:szCs w:val="24"/>
                <w:vertAlign w:val="superscript"/>
                <w:lang w:val="kk-KZ"/>
              </w:rPr>
              <w:t xml:space="preserve"> </w:t>
            </w:r>
            <w:r w:rsidR="0022259E" w:rsidRPr="006B30A1">
              <w:rPr>
                <w:rFonts w:ascii="Times New Roman" w:hAnsi="Times New Roman"/>
                <w:color w:val="000000"/>
                <w:sz w:val="24"/>
                <w:szCs w:val="24"/>
                <w:lang w:val="kk-KZ"/>
              </w:rPr>
              <w:t>көп емес</w:t>
            </w:r>
          </w:p>
        </w:tc>
        <w:tc>
          <w:tcPr>
            <w:tcW w:w="1062" w:type="pct"/>
            <w:vAlign w:val="center"/>
          </w:tcPr>
          <w:p w:rsidR="005B514C" w:rsidRPr="006B30A1" w:rsidRDefault="005B514C" w:rsidP="006F7AD3">
            <w:pPr>
              <w:widowControl w:val="0"/>
              <w:spacing w:after="0" w:line="240" w:lineRule="auto"/>
              <w:jc w:val="both"/>
              <w:rPr>
                <w:rFonts w:ascii="Times New Roman" w:hAnsi="Times New Roman"/>
                <w:color w:val="000000"/>
                <w:sz w:val="24"/>
                <w:szCs w:val="24"/>
              </w:rPr>
            </w:pPr>
            <w:r w:rsidRPr="006B30A1">
              <w:rPr>
                <w:rFonts w:ascii="Times New Roman" w:hAnsi="Times New Roman"/>
                <w:sz w:val="24"/>
                <w:szCs w:val="24"/>
                <w:lang w:val="en-US"/>
              </w:rPr>
              <w:t>1</w:t>
            </w:r>
            <w:r w:rsidR="00E200B3">
              <w:rPr>
                <w:rFonts w:ascii="Times New Roman" w:hAnsi="Times New Roman"/>
                <w:sz w:val="24"/>
                <w:szCs w:val="24"/>
              </w:rPr>
              <w:t>,3</w:t>
            </w:r>
            <w:r w:rsidRPr="006B30A1">
              <w:rPr>
                <w:rFonts w:ascii="Times New Roman" w:hAnsi="Times New Roman"/>
                <w:sz w:val="24"/>
                <w:szCs w:val="24"/>
              </w:rPr>
              <w:t>х10²</w:t>
            </w:r>
          </w:p>
        </w:tc>
      </w:tr>
      <w:tr w:rsidR="00924413" w:rsidRPr="006B30A1" w:rsidTr="00DE1CDE">
        <w:trPr>
          <w:trHeight w:val="294"/>
          <w:jc w:val="center"/>
        </w:trPr>
        <w:tc>
          <w:tcPr>
            <w:tcW w:w="2522" w:type="pct"/>
          </w:tcPr>
          <w:p w:rsidR="00924413" w:rsidRPr="006B30A1" w:rsidRDefault="003D7B1C" w:rsidP="006F7AD3">
            <w:pPr>
              <w:spacing w:after="0" w:line="240" w:lineRule="auto"/>
              <w:jc w:val="both"/>
              <w:rPr>
                <w:rFonts w:ascii="Times New Roman" w:hAnsi="Times New Roman"/>
                <w:spacing w:val="-2"/>
                <w:sz w:val="24"/>
                <w:szCs w:val="24"/>
                <w:lang w:val="kk-KZ"/>
              </w:rPr>
            </w:pPr>
            <w:r>
              <w:rPr>
                <w:rFonts w:ascii="Times New Roman" w:hAnsi="Times New Roman"/>
                <w:spacing w:val="-2"/>
                <w:sz w:val="24"/>
                <w:szCs w:val="24"/>
                <w:lang w:val="kk-KZ"/>
              </w:rPr>
              <w:t>ІТТБ</w:t>
            </w:r>
            <w:r w:rsidR="00924413" w:rsidRPr="006B30A1">
              <w:rPr>
                <w:rFonts w:ascii="Times New Roman" w:hAnsi="Times New Roman"/>
                <w:spacing w:val="-2"/>
                <w:sz w:val="24"/>
                <w:szCs w:val="24"/>
              </w:rPr>
              <w:t xml:space="preserve"> (колиформдар), </w:t>
            </w:r>
            <w:r w:rsidR="00924413" w:rsidRPr="006B30A1">
              <w:rPr>
                <w:rFonts w:ascii="Times New Roman" w:eastAsia="Times-Roman" w:hAnsi="Times New Roman"/>
                <w:sz w:val="24"/>
                <w:szCs w:val="24"/>
              </w:rPr>
              <w:t xml:space="preserve"> </w:t>
            </w:r>
            <w:smartTag w:uri="urn:schemas-microsoft-com:office:smarttags" w:element="metricconverter">
              <w:smartTagPr>
                <w:attr w:name="ProductID" w:val="0,01 г"/>
              </w:smartTagPr>
              <w:r w:rsidR="00924413" w:rsidRPr="006B30A1">
                <w:rPr>
                  <w:rFonts w:ascii="Times New Roman" w:eastAsia="Times-Roman" w:hAnsi="Times New Roman"/>
                  <w:sz w:val="24"/>
                  <w:szCs w:val="24"/>
                </w:rPr>
                <w:t>0,01 г</w:t>
              </w:r>
            </w:smartTag>
            <w:r w:rsidR="00924413" w:rsidRPr="006B30A1">
              <w:rPr>
                <w:rFonts w:ascii="Times New Roman" w:eastAsia="Times-Roman" w:hAnsi="Times New Roman"/>
                <w:sz w:val="24"/>
                <w:szCs w:val="24"/>
              </w:rPr>
              <w:t xml:space="preserve"> </w:t>
            </w:r>
            <w:r w:rsidR="00924413" w:rsidRPr="006B30A1">
              <w:rPr>
                <w:rFonts w:ascii="Times New Roman" w:eastAsia="Times-Roman" w:hAnsi="Times New Roman"/>
                <w:sz w:val="24"/>
                <w:szCs w:val="24"/>
                <w:lang w:val="kk-KZ"/>
              </w:rPr>
              <w:t>өнімде</w:t>
            </w:r>
          </w:p>
        </w:tc>
        <w:tc>
          <w:tcPr>
            <w:tcW w:w="1416" w:type="pct"/>
          </w:tcPr>
          <w:p w:rsidR="00924413" w:rsidRPr="006B30A1" w:rsidRDefault="00924413" w:rsidP="006F7AD3">
            <w:pPr>
              <w:widowControl w:val="0"/>
              <w:spacing w:after="0" w:line="240" w:lineRule="auto"/>
              <w:rPr>
                <w:rFonts w:ascii="Times New Roman" w:hAnsi="Times New Roman"/>
                <w:color w:val="000000"/>
                <w:sz w:val="24"/>
                <w:szCs w:val="24"/>
                <w:lang w:val="kk-KZ"/>
              </w:rPr>
            </w:pPr>
            <w:r w:rsidRPr="006B30A1">
              <w:rPr>
                <w:rFonts w:ascii="Times New Roman" w:hAnsi="Times New Roman"/>
                <w:color w:val="000000"/>
                <w:sz w:val="24"/>
                <w:szCs w:val="24"/>
              </w:rPr>
              <w:t>0,01</w:t>
            </w:r>
            <w:r w:rsidRPr="006B30A1">
              <w:rPr>
                <w:rFonts w:ascii="Times New Roman" w:hAnsi="Times New Roman"/>
                <w:color w:val="000000"/>
                <w:sz w:val="24"/>
                <w:szCs w:val="24"/>
                <w:lang w:val="kk-KZ"/>
              </w:rPr>
              <w:t xml:space="preserve"> көп емес</w:t>
            </w:r>
          </w:p>
        </w:tc>
        <w:tc>
          <w:tcPr>
            <w:tcW w:w="1062" w:type="pct"/>
            <w:vAlign w:val="bottom"/>
          </w:tcPr>
          <w:p w:rsidR="00924413" w:rsidRPr="006B30A1" w:rsidRDefault="00924413" w:rsidP="006F7AD3">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r>
      <w:tr w:rsidR="00924413" w:rsidRPr="006B30A1" w:rsidTr="00DE1CDE">
        <w:trPr>
          <w:jc w:val="center"/>
        </w:trPr>
        <w:tc>
          <w:tcPr>
            <w:tcW w:w="2522" w:type="pct"/>
          </w:tcPr>
          <w:p w:rsidR="00924413" w:rsidRPr="006B30A1" w:rsidRDefault="00924413" w:rsidP="006F7AD3">
            <w:pPr>
              <w:spacing w:after="0" w:line="240" w:lineRule="auto"/>
              <w:jc w:val="both"/>
              <w:rPr>
                <w:rFonts w:ascii="Times New Roman" w:hAnsi="Times New Roman"/>
                <w:spacing w:val="-2"/>
                <w:sz w:val="24"/>
                <w:szCs w:val="24"/>
              </w:rPr>
            </w:pPr>
            <w:r w:rsidRPr="006B30A1">
              <w:rPr>
                <w:rFonts w:ascii="Times New Roman" w:hAnsi="Times New Roman"/>
                <w:sz w:val="24"/>
                <w:szCs w:val="24"/>
              </w:rPr>
              <w:t>Сульфитредуцир</w:t>
            </w:r>
            <w:r w:rsidRPr="006B30A1">
              <w:rPr>
                <w:rFonts w:ascii="Times New Roman" w:hAnsi="Times New Roman"/>
                <w:sz w:val="24"/>
                <w:szCs w:val="24"/>
                <w:lang w:val="kk-KZ"/>
              </w:rPr>
              <w:t xml:space="preserve">ленетін </w:t>
            </w:r>
            <w:r w:rsidR="003D7B1C">
              <w:rPr>
                <w:rFonts w:ascii="Times New Roman" w:hAnsi="Times New Roman"/>
                <w:sz w:val="24"/>
                <w:szCs w:val="24"/>
              </w:rPr>
              <w:t>клостриди</w:t>
            </w:r>
            <w:r w:rsidR="003D7B1C">
              <w:rPr>
                <w:rFonts w:ascii="Times New Roman" w:hAnsi="Times New Roman"/>
                <w:sz w:val="24"/>
                <w:szCs w:val="24"/>
                <w:lang w:val="kk-KZ"/>
              </w:rPr>
              <w:t>і</w:t>
            </w:r>
            <w:r w:rsidRPr="006B30A1">
              <w:rPr>
                <w:rFonts w:ascii="Times New Roman" w:hAnsi="Times New Roman"/>
                <w:sz w:val="24"/>
                <w:szCs w:val="24"/>
              </w:rPr>
              <w:t xml:space="preserve">, </w:t>
            </w:r>
            <w:r w:rsidRPr="006B30A1">
              <w:rPr>
                <w:rFonts w:ascii="Times New Roman" w:hAnsi="Times New Roman"/>
                <w:sz w:val="24"/>
                <w:szCs w:val="24"/>
                <w:lang w:val="kk-KZ"/>
              </w:rPr>
              <w:t>өнім массасында рұқсат етілмейді</w:t>
            </w:r>
            <w:r w:rsidRPr="006B30A1">
              <w:rPr>
                <w:rFonts w:ascii="Times New Roman" w:hAnsi="Times New Roman"/>
                <w:sz w:val="24"/>
                <w:szCs w:val="24"/>
              </w:rPr>
              <w:t>, (г)</w:t>
            </w:r>
          </w:p>
        </w:tc>
        <w:tc>
          <w:tcPr>
            <w:tcW w:w="1416" w:type="pct"/>
          </w:tcPr>
          <w:p w:rsidR="00924413" w:rsidRPr="006B30A1" w:rsidRDefault="00924413" w:rsidP="006F7AD3">
            <w:pPr>
              <w:widowControl w:val="0"/>
              <w:spacing w:after="0" w:line="240" w:lineRule="auto"/>
              <w:rPr>
                <w:rFonts w:ascii="Times New Roman" w:hAnsi="Times New Roman"/>
                <w:color w:val="000000"/>
                <w:sz w:val="24"/>
                <w:szCs w:val="24"/>
                <w:lang w:val="kk-KZ"/>
              </w:rPr>
            </w:pPr>
            <w:r w:rsidRPr="006B30A1">
              <w:rPr>
                <w:rFonts w:ascii="Times New Roman" w:hAnsi="Times New Roman"/>
                <w:color w:val="000000"/>
                <w:sz w:val="24"/>
                <w:szCs w:val="24"/>
              </w:rPr>
              <w:t>1,0</w:t>
            </w:r>
            <w:r w:rsidRPr="006B30A1">
              <w:rPr>
                <w:rFonts w:ascii="Times New Roman" w:hAnsi="Times New Roman"/>
                <w:color w:val="000000"/>
                <w:sz w:val="24"/>
                <w:szCs w:val="24"/>
                <w:lang w:val="kk-KZ"/>
              </w:rPr>
              <w:t xml:space="preserve"> көп емес</w:t>
            </w:r>
          </w:p>
        </w:tc>
        <w:tc>
          <w:tcPr>
            <w:tcW w:w="1062" w:type="pct"/>
          </w:tcPr>
          <w:p w:rsidR="00924413" w:rsidRPr="006B30A1" w:rsidRDefault="00924413" w:rsidP="006F7AD3">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r>
      <w:tr w:rsidR="00924413" w:rsidRPr="006B30A1" w:rsidTr="00DE1CDE">
        <w:trPr>
          <w:jc w:val="center"/>
        </w:trPr>
        <w:tc>
          <w:tcPr>
            <w:tcW w:w="2522" w:type="pct"/>
          </w:tcPr>
          <w:p w:rsidR="00924413" w:rsidRPr="006B30A1" w:rsidRDefault="00924413" w:rsidP="003D7B1C">
            <w:pPr>
              <w:spacing w:after="0" w:line="240" w:lineRule="auto"/>
              <w:jc w:val="both"/>
              <w:rPr>
                <w:rFonts w:ascii="Times New Roman" w:hAnsi="Times New Roman"/>
                <w:spacing w:val="-2"/>
                <w:sz w:val="24"/>
                <w:szCs w:val="24"/>
              </w:rPr>
            </w:pPr>
            <w:r w:rsidRPr="006B30A1">
              <w:rPr>
                <w:rFonts w:ascii="Times New Roman" w:hAnsi="Times New Roman"/>
                <w:spacing w:val="-2"/>
                <w:sz w:val="24"/>
                <w:szCs w:val="24"/>
                <w:lang w:val="kk-KZ"/>
              </w:rPr>
              <w:t>Зеңдер</w:t>
            </w:r>
            <w:r w:rsidRPr="006B30A1">
              <w:rPr>
                <w:rFonts w:ascii="Times New Roman" w:hAnsi="Times New Roman"/>
                <w:spacing w:val="-2"/>
                <w:sz w:val="24"/>
                <w:szCs w:val="24"/>
              </w:rPr>
              <w:t xml:space="preserve">,  </w:t>
            </w:r>
            <w:r w:rsidRPr="006B30A1">
              <w:rPr>
                <w:rFonts w:ascii="Times New Roman" w:eastAsia="Times-Roman" w:hAnsi="Times New Roman"/>
                <w:sz w:val="24"/>
                <w:szCs w:val="24"/>
              </w:rPr>
              <w:t xml:space="preserve"> </w:t>
            </w:r>
            <w:r w:rsidRPr="006B30A1">
              <w:rPr>
                <w:rFonts w:ascii="Times New Roman" w:hAnsi="Times New Roman"/>
                <w:color w:val="000000"/>
                <w:sz w:val="24"/>
                <w:szCs w:val="24"/>
                <w:lang w:val="kk-KZ"/>
              </w:rPr>
              <w:t>көп емес</w:t>
            </w:r>
            <w:r w:rsidRPr="006B30A1">
              <w:rPr>
                <w:rFonts w:ascii="Times New Roman" w:hAnsi="Times New Roman"/>
                <w:spacing w:val="-2"/>
                <w:sz w:val="24"/>
                <w:szCs w:val="24"/>
              </w:rPr>
              <w:t xml:space="preserve"> К</w:t>
            </w:r>
            <w:r w:rsidR="003D7B1C">
              <w:rPr>
                <w:rFonts w:ascii="Times New Roman" w:hAnsi="Times New Roman"/>
                <w:spacing w:val="-2"/>
                <w:sz w:val="24"/>
                <w:szCs w:val="24"/>
                <w:lang w:val="kk-KZ"/>
              </w:rPr>
              <w:t>ТБ</w:t>
            </w:r>
            <w:r w:rsidRPr="006B30A1">
              <w:rPr>
                <w:rFonts w:ascii="Times New Roman" w:hAnsi="Times New Roman"/>
                <w:spacing w:val="-2"/>
                <w:sz w:val="24"/>
                <w:szCs w:val="24"/>
              </w:rPr>
              <w:t>/г</w:t>
            </w:r>
          </w:p>
        </w:tc>
        <w:tc>
          <w:tcPr>
            <w:tcW w:w="1416" w:type="pct"/>
          </w:tcPr>
          <w:p w:rsidR="00924413" w:rsidRPr="006B30A1" w:rsidRDefault="00924413" w:rsidP="006F7AD3">
            <w:pPr>
              <w:widowControl w:val="0"/>
              <w:spacing w:after="0" w:line="240" w:lineRule="auto"/>
              <w:rPr>
                <w:rFonts w:ascii="Times New Roman" w:hAnsi="Times New Roman"/>
                <w:color w:val="000000"/>
                <w:sz w:val="24"/>
                <w:szCs w:val="24"/>
                <w:lang w:val="kk-KZ"/>
              </w:rPr>
            </w:pPr>
            <w:r w:rsidRPr="006B30A1">
              <w:rPr>
                <w:rFonts w:ascii="Times New Roman" w:hAnsi="Times New Roman"/>
                <w:color w:val="000000"/>
                <w:sz w:val="24"/>
                <w:szCs w:val="24"/>
              </w:rPr>
              <w:t>100</w:t>
            </w:r>
            <w:r w:rsidRPr="006B30A1">
              <w:rPr>
                <w:rFonts w:ascii="Times New Roman" w:hAnsi="Times New Roman"/>
                <w:color w:val="000000"/>
                <w:sz w:val="24"/>
                <w:szCs w:val="24"/>
                <w:lang w:val="kk-KZ"/>
              </w:rPr>
              <w:t xml:space="preserve"> көп емес</w:t>
            </w:r>
          </w:p>
        </w:tc>
        <w:tc>
          <w:tcPr>
            <w:tcW w:w="1062" w:type="pct"/>
          </w:tcPr>
          <w:p w:rsidR="00924413" w:rsidRPr="006B30A1" w:rsidRDefault="00924413" w:rsidP="006F7AD3">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r>
      <w:tr w:rsidR="00924413" w:rsidRPr="006B30A1" w:rsidTr="00DE1CDE">
        <w:trPr>
          <w:trHeight w:val="328"/>
          <w:jc w:val="center"/>
        </w:trPr>
        <w:tc>
          <w:tcPr>
            <w:tcW w:w="2522" w:type="pct"/>
          </w:tcPr>
          <w:p w:rsidR="00924413" w:rsidRPr="006B30A1" w:rsidRDefault="00924413" w:rsidP="003D7B1C">
            <w:pPr>
              <w:spacing w:after="0" w:line="240" w:lineRule="auto"/>
              <w:jc w:val="both"/>
              <w:rPr>
                <w:rFonts w:ascii="Times New Roman" w:hAnsi="Times New Roman"/>
                <w:spacing w:val="-2"/>
                <w:sz w:val="24"/>
                <w:szCs w:val="24"/>
              </w:rPr>
            </w:pPr>
            <w:r w:rsidRPr="006B30A1">
              <w:rPr>
                <w:rFonts w:ascii="Times New Roman" w:hAnsi="Times New Roman"/>
                <w:spacing w:val="-2"/>
                <w:sz w:val="24"/>
                <w:szCs w:val="24"/>
                <w:lang w:val="en-US"/>
              </w:rPr>
              <w:t>B</w:t>
            </w:r>
            <w:r w:rsidRPr="006B30A1">
              <w:rPr>
                <w:rFonts w:ascii="Times New Roman" w:hAnsi="Times New Roman"/>
                <w:spacing w:val="-2"/>
                <w:sz w:val="24"/>
                <w:szCs w:val="24"/>
              </w:rPr>
              <w:t>.</w:t>
            </w:r>
            <w:r w:rsidRPr="006B30A1">
              <w:rPr>
                <w:rFonts w:ascii="Times New Roman" w:hAnsi="Times New Roman"/>
                <w:spacing w:val="-2"/>
                <w:sz w:val="24"/>
                <w:szCs w:val="24"/>
                <w:lang w:val="en-US"/>
              </w:rPr>
              <w:t>cereus</w:t>
            </w:r>
            <w:r w:rsidRPr="006B30A1">
              <w:rPr>
                <w:rFonts w:ascii="Times New Roman" w:hAnsi="Times New Roman"/>
                <w:spacing w:val="-2"/>
                <w:sz w:val="24"/>
                <w:szCs w:val="24"/>
              </w:rPr>
              <w:t xml:space="preserve">, </w:t>
            </w:r>
            <w:r w:rsidRPr="006B30A1">
              <w:rPr>
                <w:rFonts w:ascii="Times New Roman" w:eastAsia="Times-Roman" w:hAnsi="Times New Roman"/>
                <w:sz w:val="24"/>
                <w:szCs w:val="24"/>
              </w:rPr>
              <w:t xml:space="preserve"> </w:t>
            </w:r>
            <w:r w:rsidRPr="006B30A1">
              <w:rPr>
                <w:rFonts w:ascii="Times New Roman" w:hAnsi="Times New Roman"/>
                <w:color w:val="000000"/>
                <w:sz w:val="24"/>
                <w:szCs w:val="24"/>
                <w:lang w:val="kk-KZ"/>
              </w:rPr>
              <w:t>көп емес</w:t>
            </w:r>
            <w:r w:rsidRPr="006B30A1">
              <w:rPr>
                <w:rFonts w:ascii="Times New Roman" w:hAnsi="Times New Roman"/>
                <w:spacing w:val="-2"/>
                <w:sz w:val="24"/>
                <w:szCs w:val="24"/>
              </w:rPr>
              <w:t xml:space="preserve"> К</w:t>
            </w:r>
            <w:r w:rsidR="003D7B1C">
              <w:rPr>
                <w:rFonts w:ascii="Times New Roman" w:hAnsi="Times New Roman"/>
                <w:spacing w:val="-2"/>
                <w:sz w:val="24"/>
                <w:szCs w:val="24"/>
                <w:lang w:val="kk-KZ"/>
              </w:rPr>
              <w:t>ТБ</w:t>
            </w:r>
            <w:r w:rsidRPr="006B30A1">
              <w:rPr>
                <w:rFonts w:ascii="Times New Roman" w:hAnsi="Times New Roman"/>
                <w:spacing w:val="-2"/>
                <w:sz w:val="24"/>
                <w:szCs w:val="24"/>
              </w:rPr>
              <w:t>/г</w:t>
            </w:r>
          </w:p>
        </w:tc>
        <w:tc>
          <w:tcPr>
            <w:tcW w:w="1416" w:type="pct"/>
          </w:tcPr>
          <w:p w:rsidR="00924413" w:rsidRPr="006B30A1" w:rsidRDefault="00924413" w:rsidP="006F7AD3">
            <w:pPr>
              <w:widowControl w:val="0"/>
              <w:spacing w:after="0" w:line="240" w:lineRule="auto"/>
              <w:rPr>
                <w:rFonts w:ascii="Times New Roman" w:hAnsi="Times New Roman"/>
                <w:color w:val="000000"/>
                <w:sz w:val="24"/>
                <w:szCs w:val="24"/>
                <w:lang w:val="kk-KZ"/>
              </w:rPr>
            </w:pPr>
            <w:r w:rsidRPr="006B30A1">
              <w:rPr>
                <w:rFonts w:ascii="Times New Roman" w:hAnsi="Times New Roman"/>
                <w:color w:val="000000"/>
                <w:sz w:val="24"/>
                <w:szCs w:val="24"/>
              </w:rPr>
              <w:t>100</w:t>
            </w:r>
            <w:r w:rsidRPr="006B30A1">
              <w:rPr>
                <w:rFonts w:ascii="Times New Roman" w:hAnsi="Times New Roman"/>
                <w:color w:val="000000"/>
                <w:sz w:val="24"/>
                <w:szCs w:val="24"/>
                <w:lang w:val="kk-KZ"/>
              </w:rPr>
              <w:t xml:space="preserve"> көп емес</w:t>
            </w:r>
          </w:p>
        </w:tc>
        <w:tc>
          <w:tcPr>
            <w:tcW w:w="1062" w:type="pct"/>
          </w:tcPr>
          <w:p w:rsidR="00924413" w:rsidRPr="006B30A1" w:rsidRDefault="00924413" w:rsidP="006F7AD3">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r>
    </w:tbl>
    <w:p w:rsidR="006F7AD3" w:rsidRPr="006B30A1" w:rsidRDefault="006F7AD3" w:rsidP="00370519">
      <w:pPr>
        <w:widowControl w:val="0"/>
        <w:spacing w:after="0" w:line="240" w:lineRule="auto"/>
        <w:ind w:firstLine="567"/>
        <w:jc w:val="both"/>
        <w:rPr>
          <w:rStyle w:val="tlid-translation"/>
          <w:rFonts w:ascii="Times New Roman" w:hAnsi="Times New Roman"/>
          <w:sz w:val="28"/>
          <w:szCs w:val="28"/>
        </w:rPr>
      </w:pPr>
    </w:p>
    <w:p w:rsidR="0022259E" w:rsidRPr="006B30A1" w:rsidRDefault="0022259E" w:rsidP="00370519">
      <w:pPr>
        <w:widowControl w:val="0"/>
        <w:spacing w:after="0" w:line="240" w:lineRule="auto"/>
        <w:ind w:firstLine="567"/>
        <w:jc w:val="both"/>
        <w:rPr>
          <w:rStyle w:val="tlid-translation"/>
          <w:rFonts w:ascii="Times New Roman" w:hAnsi="Times New Roman"/>
          <w:sz w:val="28"/>
          <w:szCs w:val="28"/>
        </w:rPr>
      </w:pPr>
      <w:r w:rsidRPr="006B30A1">
        <w:rPr>
          <w:rStyle w:val="tlid-translation"/>
          <w:rFonts w:ascii="Times New Roman" w:hAnsi="Times New Roman"/>
          <w:sz w:val="28"/>
          <w:szCs w:val="28"/>
        </w:rPr>
        <w:t xml:space="preserve">Алынған нәтижелер </w:t>
      </w:r>
      <w:r w:rsidR="00C71786" w:rsidRPr="006B30A1">
        <w:rPr>
          <w:rStyle w:val="tlid-translation"/>
          <w:rFonts w:ascii="Times New Roman" w:hAnsi="Times New Roman"/>
          <w:sz w:val="28"/>
          <w:szCs w:val="28"/>
          <w:lang w:val="kk-KZ"/>
        </w:rPr>
        <w:t>өскіні өскен</w:t>
      </w:r>
      <w:r w:rsidR="00C71786" w:rsidRPr="006B30A1">
        <w:rPr>
          <w:rFonts w:ascii="Times New Roman" w:hAnsi="Times New Roman"/>
          <w:color w:val="000000"/>
          <w:sz w:val="28"/>
          <w:szCs w:val="28"/>
          <w:lang w:val="kk-KZ"/>
        </w:rPr>
        <w:t xml:space="preserve"> жасыл </w:t>
      </w:r>
      <w:r w:rsidRPr="006B30A1">
        <w:rPr>
          <w:rStyle w:val="tlid-translation"/>
          <w:rFonts w:ascii="Times New Roman" w:hAnsi="Times New Roman"/>
          <w:sz w:val="28"/>
          <w:szCs w:val="28"/>
        </w:rPr>
        <w:t>қарақұмық қосылған дәмдеуіштердің жаңа түрін өндірудің орынды</w:t>
      </w:r>
      <w:r w:rsidRPr="006B30A1">
        <w:rPr>
          <w:rStyle w:val="tlid-translation"/>
          <w:rFonts w:ascii="Times New Roman" w:hAnsi="Times New Roman"/>
          <w:sz w:val="28"/>
          <w:szCs w:val="28"/>
          <w:lang w:val="kk-KZ"/>
        </w:rPr>
        <w:t xml:space="preserve"> екенін</w:t>
      </w:r>
      <w:r w:rsidRPr="006B30A1">
        <w:rPr>
          <w:rStyle w:val="tlid-translation"/>
          <w:rFonts w:ascii="Times New Roman" w:hAnsi="Times New Roman"/>
          <w:sz w:val="28"/>
          <w:szCs w:val="28"/>
        </w:rPr>
        <w:t xml:space="preserve"> растайды</w:t>
      </w:r>
      <w:r w:rsidR="009357B5" w:rsidRPr="006B30A1">
        <w:rPr>
          <w:rStyle w:val="tlid-translation"/>
          <w:rFonts w:ascii="Times New Roman" w:hAnsi="Times New Roman"/>
          <w:sz w:val="28"/>
          <w:szCs w:val="28"/>
        </w:rPr>
        <w:t xml:space="preserve"> [112</w:t>
      </w:r>
      <w:r w:rsidR="002149D5" w:rsidRPr="006B30A1">
        <w:rPr>
          <w:rStyle w:val="tlid-translation"/>
          <w:rFonts w:ascii="Times New Roman" w:hAnsi="Times New Roman"/>
          <w:sz w:val="28"/>
          <w:szCs w:val="28"/>
        </w:rPr>
        <w:t xml:space="preserve">, </w:t>
      </w:r>
      <w:r w:rsidR="00761451" w:rsidRPr="006B30A1">
        <w:rPr>
          <w:rStyle w:val="tlid-translation"/>
          <w:rFonts w:ascii="Times New Roman" w:hAnsi="Times New Roman"/>
          <w:sz w:val="28"/>
          <w:szCs w:val="28"/>
        </w:rPr>
        <w:t>79</w:t>
      </w:r>
      <w:r w:rsidR="00BF21B9" w:rsidRPr="006B30A1">
        <w:rPr>
          <w:rStyle w:val="tlid-translation"/>
          <w:rFonts w:ascii="Times New Roman" w:hAnsi="Times New Roman"/>
          <w:sz w:val="28"/>
          <w:szCs w:val="28"/>
        </w:rPr>
        <w:t xml:space="preserve"> </w:t>
      </w:r>
      <w:r w:rsidR="002149D5" w:rsidRPr="006B30A1">
        <w:rPr>
          <w:rStyle w:val="tlid-translation"/>
          <w:rFonts w:ascii="Times New Roman" w:hAnsi="Times New Roman"/>
          <w:sz w:val="28"/>
          <w:szCs w:val="28"/>
        </w:rPr>
        <w:t>б.</w:t>
      </w:r>
      <w:r w:rsidR="005E0F4F" w:rsidRPr="006B30A1">
        <w:rPr>
          <w:rFonts w:ascii="Times New Roman" w:hAnsi="Times New Roman"/>
          <w:bCs/>
          <w:color w:val="000000"/>
          <w:sz w:val="28"/>
          <w:szCs w:val="28"/>
        </w:rPr>
        <w:t>,</w:t>
      </w:r>
      <w:r w:rsidR="009357B5" w:rsidRPr="006B30A1">
        <w:rPr>
          <w:rFonts w:ascii="Times New Roman" w:hAnsi="Times New Roman"/>
          <w:sz w:val="28"/>
          <w:szCs w:val="28"/>
          <w:lang w:val="kk-KZ"/>
        </w:rPr>
        <w:t>111</w:t>
      </w:r>
      <w:r w:rsidR="005E0F4F" w:rsidRPr="006B30A1">
        <w:rPr>
          <w:rFonts w:ascii="Times New Roman" w:hAnsi="Times New Roman"/>
          <w:sz w:val="28"/>
          <w:szCs w:val="28"/>
          <w:lang w:val="kk-KZ"/>
        </w:rPr>
        <w:t xml:space="preserve">, </w:t>
      </w:r>
      <w:r w:rsidR="005E0F4F" w:rsidRPr="006B30A1">
        <w:rPr>
          <w:rFonts w:ascii="Times New Roman" w:hAnsi="Times New Roman"/>
          <w:sz w:val="28"/>
          <w:szCs w:val="28"/>
        </w:rPr>
        <w:t>13</w:t>
      </w:r>
      <w:r w:rsidR="005E0F4F" w:rsidRPr="006B30A1">
        <w:rPr>
          <w:rFonts w:ascii="Times New Roman" w:hAnsi="Times New Roman"/>
          <w:sz w:val="28"/>
          <w:szCs w:val="28"/>
          <w:lang w:val="kk-KZ"/>
        </w:rPr>
        <w:t xml:space="preserve"> б.</w:t>
      </w:r>
      <w:r w:rsidR="002149D5" w:rsidRPr="006B30A1">
        <w:rPr>
          <w:rStyle w:val="tlid-translation"/>
          <w:rFonts w:ascii="Times New Roman" w:hAnsi="Times New Roman"/>
          <w:sz w:val="28"/>
          <w:szCs w:val="28"/>
        </w:rPr>
        <w:t>]</w:t>
      </w:r>
      <w:r w:rsidRPr="006B30A1">
        <w:rPr>
          <w:rStyle w:val="tlid-translation"/>
          <w:rFonts w:ascii="Times New Roman" w:hAnsi="Times New Roman"/>
          <w:sz w:val="28"/>
          <w:szCs w:val="28"/>
        </w:rPr>
        <w:t>.</w:t>
      </w:r>
    </w:p>
    <w:bookmarkEnd w:id="26"/>
    <w:p w:rsidR="0063561A" w:rsidRPr="006B30A1" w:rsidRDefault="0063561A" w:rsidP="006F7AD3">
      <w:pPr>
        <w:spacing w:after="0" w:line="240" w:lineRule="auto"/>
        <w:ind w:firstLine="567"/>
        <w:jc w:val="both"/>
        <w:rPr>
          <w:rFonts w:ascii="Times New Roman" w:hAnsi="Times New Roman"/>
          <w:bCs/>
          <w:sz w:val="28"/>
          <w:szCs w:val="28"/>
          <w:lang w:val="kk-KZ"/>
        </w:rPr>
      </w:pPr>
    </w:p>
    <w:p w:rsidR="0063561A" w:rsidRPr="006B30A1" w:rsidRDefault="0063561A" w:rsidP="00F023F0">
      <w:pPr>
        <w:tabs>
          <w:tab w:val="left" w:pos="851"/>
        </w:tabs>
        <w:spacing w:after="0" w:line="240" w:lineRule="auto"/>
        <w:ind w:firstLine="567"/>
        <w:jc w:val="both"/>
        <w:rPr>
          <w:rFonts w:ascii="Times New Roman" w:hAnsi="Times New Roman"/>
          <w:b/>
          <w:bCs/>
          <w:sz w:val="28"/>
          <w:szCs w:val="28"/>
          <w:lang w:val="kk-KZ"/>
        </w:rPr>
      </w:pPr>
      <w:r w:rsidRPr="006B30A1">
        <w:rPr>
          <w:rFonts w:ascii="Times New Roman" w:hAnsi="Times New Roman"/>
          <w:b/>
          <w:bCs/>
          <w:sz w:val="28"/>
          <w:szCs w:val="28"/>
          <w:lang w:val="kk-KZ"/>
        </w:rPr>
        <w:t>3.11</w:t>
      </w:r>
      <w:r w:rsidR="00E121FB" w:rsidRPr="006B30A1">
        <w:rPr>
          <w:rFonts w:ascii="Times New Roman" w:hAnsi="Times New Roman"/>
          <w:b/>
          <w:bCs/>
          <w:sz w:val="28"/>
          <w:szCs w:val="28"/>
          <w:lang w:val="kk-KZ"/>
        </w:rPr>
        <w:t xml:space="preserve"> «Богатырь» </w:t>
      </w:r>
      <w:r w:rsidR="00C71786" w:rsidRPr="006B30A1">
        <w:rPr>
          <w:rFonts w:ascii="Times New Roman" w:hAnsi="Times New Roman"/>
          <w:b/>
          <w:color w:val="000000"/>
          <w:sz w:val="28"/>
          <w:szCs w:val="28"/>
          <w:lang w:val="kk-KZ"/>
        </w:rPr>
        <w:t>көп компонентті</w:t>
      </w:r>
      <w:r w:rsidR="00C71786" w:rsidRPr="006B30A1">
        <w:rPr>
          <w:rFonts w:ascii="Times New Roman" w:hAnsi="Times New Roman"/>
          <w:color w:val="000000"/>
          <w:sz w:val="28"/>
          <w:szCs w:val="28"/>
          <w:lang w:val="kk-KZ"/>
        </w:rPr>
        <w:t xml:space="preserve"> </w:t>
      </w:r>
      <w:r w:rsidR="00E121FB" w:rsidRPr="006B30A1">
        <w:rPr>
          <w:rFonts w:ascii="Times New Roman" w:hAnsi="Times New Roman"/>
          <w:b/>
          <w:bCs/>
          <w:sz w:val="28"/>
          <w:szCs w:val="28"/>
          <w:lang w:val="kk-KZ"/>
        </w:rPr>
        <w:t>дәмдеуіш</w:t>
      </w:r>
      <w:r w:rsidR="00097E54" w:rsidRPr="006B30A1">
        <w:rPr>
          <w:rFonts w:ascii="Times New Roman" w:hAnsi="Times New Roman"/>
          <w:b/>
          <w:bCs/>
          <w:sz w:val="28"/>
          <w:szCs w:val="28"/>
          <w:lang w:val="kk-KZ"/>
        </w:rPr>
        <w:t>ін</w:t>
      </w:r>
      <w:r w:rsidR="00E121FB" w:rsidRPr="006B30A1">
        <w:rPr>
          <w:rFonts w:ascii="Times New Roman" w:hAnsi="Times New Roman"/>
          <w:b/>
          <w:bCs/>
          <w:sz w:val="28"/>
          <w:szCs w:val="28"/>
          <w:lang w:val="kk-KZ"/>
        </w:rPr>
        <w:t xml:space="preserve"> сақтау және қаптау </w:t>
      </w:r>
    </w:p>
    <w:p w:rsidR="0063561A" w:rsidRPr="006B30A1" w:rsidRDefault="0063561A" w:rsidP="00F023F0">
      <w:pPr>
        <w:tabs>
          <w:tab w:val="left" w:pos="851"/>
          <w:tab w:val="left" w:pos="993"/>
        </w:tabs>
        <w:spacing w:after="0" w:line="240" w:lineRule="auto"/>
        <w:ind w:firstLine="567"/>
        <w:contextualSpacing/>
        <w:jc w:val="both"/>
        <w:rPr>
          <w:rFonts w:ascii="Times New Roman" w:hAnsi="Times New Roman"/>
          <w:color w:val="000000" w:themeColor="text1"/>
          <w:sz w:val="28"/>
          <w:szCs w:val="28"/>
          <w:lang w:val="kk-KZ"/>
        </w:rPr>
      </w:pPr>
      <w:r w:rsidRPr="006B30A1">
        <w:rPr>
          <w:rFonts w:ascii="Times New Roman" w:hAnsi="Times New Roman"/>
          <w:color w:val="000000" w:themeColor="text1"/>
          <w:sz w:val="28"/>
          <w:szCs w:val="28"/>
          <w:lang w:val="kk-KZ"/>
        </w:rPr>
        <w:t xml:space="preserve">Азық-түлік өнімдерін буып-түюге арналған материалдар Кеден одағының «Азық-түлік қауіпсіздігі туралы» техникалық регламентінің 7-бабының 7-тармағының талаптарына сәйкес, азық-түлік өнімдерімен байланыста болатын өнімдерді орау өндірісі үшін қолданылатын материалдар салалық техникалық регламенттерде белгіленген талаптарға сәйкес келуі керек. </w:t>
      </w:r>
      <w:r w:rsidR="00EE6424" w:rsidRPr="006B30A1">
        <w:rPr>
          <w:rFonts w:ascii="Times New Roman" w:hAnsi="Times New Roman"/>
          <w:color w:val="000000" w:themeColor="text1"/>
          <w:sz w:val="28"/>
          <w:szCs w:val="28"/>
          <w:lang w:val="kk-KZ"/>
        </w:rPr>
        <w:t>Дәмдеуіш өндірісінде</w:t>
      </w:r>
      <w:r w:rsidRPr="006B30A1">
        <w:rPr>
          <w:rFonts w:ascii="Times New Roman" w:hAnsi="Times New Roman"/>
          <w:color w:val="000000" w:themeColor="text1"/>
          <w:sz w:val="28"/>
          <w:szCs w:val="28"/>
          <w:lang w:val="kk-KZ"/>
        </w:rPr>
        <w:t xml:space="preserve"> – КО ТР 005/2011 «Қаптама қауіпсіздігі туралы». </w:t>
      </w:r>
    </w:p>
    <w:p w:rsidR="00832901" w:rsidRPr="006B30A1" w:rsidRDefault="0082693B" w:rsidP="00F023F0">
      <w:pPr>
        <w:shd w:val="clear" w:color="auto" w:fill="FFFFFF"/>
        <w:tabs>
          <w:tab w:val="left" w:pos="851"/>
          <w:tab w:val="left" w:pos="993"/>
        </w:tabs>
        <w:spacing w:after="0" w:line="240" w:lineRule="auto"/>
        <w:ind w:firstLine="567"/>
        <w:jc w:val="both"/>
        <w:rPr>
          <w:rFonts w:ascii="Times New Roman" w:hAnsi="Times New Roman"/>
          <w:color w:val="000000"/>
          <w:sz w:val="28"/>
          <w:szCs w:val="28"/>
          <w:lang w:val="kk-KZ"/>
        </w:rPr>
      </w:pPr>
      <w:r w:rsidRPr="006B30A1">
        <w:rPr>
          <w:rFonts w:ascii="Times New Roman" w:hAnsi="Times New Roman"/>
          <w:color w:val="000000"/>
          <w:sz w:val="28"/>
          <w:szCs w:val="28"/>
          <w:lang w:val="kk-KZ"/>
        </w:rPr>
        <w:t xml:space="preserve">Шашылмалы немесе сұйық табиғи ұсақталған ингредиенттер пайдаланылатын дәмдеуіштер, тұздықтар, </w:t>
      </w:r>
      <w:r w:rsidRPr="006B30A1">
        <w:rPr>
          <w:rFonts w:ascii="Times New Roman" w:hAnsi="Times New Roman"/>
          <w:sz w:val="28"/>
          <w:szCs w:val="28"/>
          <w:lang w:val="kk-KZ"/>
        </w:rPr>
        <w:t xml:space="preserve">татымды қоспалар, хош иісті </w:t>
      </w:r>
      <w:r w:rsidRPr="006B30A1">
        <w:rPr>
          <w:rFonts w:ascii="Times New Roman" w:hAnsi="Times New Roman"/>
          <w:sz w:val="28"/>
          <w:szCs w:val="28"/>
          <w:lang w:val="kk-KZ"/>
        </w:rPr>
        <w:lastRenderedPageBreak/>
        <w:t>өсімдіктер</w:t>
      </w:r>
      <w:r w:rsidRPr="006B30A1">
        <w:rPr>
          <w:rFonts w:ascii="Times New Roman" w:hAnsi="Times New Roman"/>
          <w:color w:val="000000"/>
          <w:sz w:val="28"/>
          <w:szCs w:val="28"/>
          <w:lang w:val="kk-KZ"/>
        </w:rPr>
        <w:t xml:space="preserve"> дайындау үшін арнайы қаптамалар қолданылады. </w:t>
      </w:r>
      <w:r w:rsidR="00832901" w:rsidRPr="006B30A1">
        <w:rPr>
          <w:rFonts w:ascii="Times New Roman" w:hAnsi="Times New Roman"/>
          <w:color w:val="000000"/>
          <w:sz w:val="28"/>
          <w:szCs w:val="28"/>
          <w:lang w:val="kk-KZ"/>
        </w:rPr>
        <w:t>Арнайы</w:t>
      </w:r>
      <w:r w:rsidRPr="006B30A1">
        <w:rPr>
          <w:rFonts w:ascii="Times New Roman" w:hAnsi="Times New Roman"/>
          <w:color w:val="000000"/>
          <w:sz w:val="28"/>
          <w:szCs w:val="28"/>
          <w:lang w:val="kk-KZ"/>
        </w:rPr>
        <w:t xml:space="preserve"> қаптамалар </w:t>
      </w:r>
      <w:r w:rsidR="00832901" w:rsidRPr="006B30A1">
        <w:rPr>
          <w:rFonts w:ascii="Times New Roman" w:hAnsi="Times New Roman"/>
          <w:color w:val="000000"/>
          <w:sz w:val="28"/>
          <w:szCs w:val="28"/>
          <w:lang w:val="kk-KZ"/>
        </w:rPr>
        <w:t xml:space="preserve">мұндай өнімдердің </w:t>
      </w:r>
      <w:r w:rsidRPr="006B30A1">
        <w:rPr>
          <w:rFonts w:ascii="Times New Roman" w:hAnsi="Times New Roman"/>
          <w:color w:val="000000"/>
          <w:sz w:val="28"/>
          <w:szCs w:val="28"/>
          <w:lang w:val="kk-KZ"/>
        </w:rPr>
        <w:t xml:space="preserve">тұтастығын сақтай отырып, </w:t>
      </w:r>
      <w:r w:rsidR="00832901" w:rsidRPr="006B30A1">
        <w:rPr>
          <w:rFonts w:ascii="Times New Roman" w:hAnsi="Times New Roman"/>
          <w:color w:val="000000"/>
          <w:sz w:val="28"/>
          <w:szCs w:val="28"/>
          <w:lang w:val="kk-KZ"/>
        </w:rPr>
        <w:t>өнімдерді</w:t>
      </w:r>
      <w:r w:rsidRPr="006B30A1">
        <w:rPr>
          <w:rFonts w:ascii="Times New Roman" w:hAnsi="Times New Roman"/>
          <w:color w:val="000000"/>
          <w:sz w:val="28"/>
          <w:szCs w:val="28"/>
          <w:lang w:val="kk-KZ"/>
        </w:rPr>
        <w:t xml:space="preserve"> дұрыс сақтауға және тасымалдауға </w:t>
      </w:r>
      <w:r w:rsidR="00832901" w:rsidRPr="006B30A1">
        <w:rPr>
          <w:rFonts w:ascii="Times New Roman" w:hAnsi="Times New Roman"/>
          <w:color w:val="000000"/>
          <w:sz w:val="28"/>
          <w:szCs w:val="28"/>
          <w:lang w:val="kk-KZ"/>
        </w:rPr>
        <w:t>мүмкіндік береді</w:t>
      </w:r>
      <w:r w:rsidRPr="006B30A1">
        <w:rPr>
          <w:rFonts w:ascii="Times New Roman" w:hAnsi="Times New Roman"/>
          <w:color w:val="000000"/>
          <w:sz w:val="28"/>
          <w:szCs w:val="28"/>
          <w:lang w:val="kk-KZ"/>
        </w:rPr>
        <w:t xml:space="preserve">. </w:t>
      </w:r>
      <w:bookmarkStart w:id="28" w:name="_Hlk132008818"/>
      <w:r w:rsidR="00832901" w:rsidRPr="006B30A1">
        <w:rPr>
          <w:rFonts w:ascii="Times New Roman" w:hAnsi="Times New Roman"/>
          <w:color w:val="000000"/>
          <w:sz w:val="28"/>
          <w:szCs w:val="28"/>
          <w:lang w:val="kk-KZ"/>
        </w:rPr>
        <w:t xml:space="preserve">Қаптама түрі дайындалған өнімнің түріне байланысты таңдалады: </w:t>
      </w:r>
    </w:p>
    <w:p w:rsidR="00E24F33" w:rsidRPr="006B30A1" w:rsidRDefault="003D7B1C" w:rsidP="00F023F0">
      <w:pPr>
        <w:shd w:val="clear" w:color="auto" w:fill="FFFFFF"/>
        <w:tabs>
          <w:tab w:val="left" w:pos="851"/>
          <w:tab w:val="left" w:pos="993"/>
        </w:tabs>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Қапшықтар. Жасалатын материалдары: қағаз, пленка</w:t>
      </w:r>
      <w:r w:rsidR="00832901" w:rsidRPr="006B30A1">
        <w:rPr>
          <w:rFonts w:ascii="Times New Roman" w:hAnsi="Times New Roman"/>
          <w:color w:val="000000"/>
          <w:sz w:val="28"/>
          <w:szCs w:val="28"/>
          <w:lang w:val="kk-KZ"/>
        </w:rPr>
        <w:t>, фольгаланған пленка. Бұл қамтамаларды үй жағдайында қолдануға ыңғайлы. Мұндай қаптама пакеттерге бөліне</w:t>
      </w:r>
      <w:r>
        <w:rPr>
          <w:rFonts w:ascii="Times New Roman" w:hAnsi="Times New Roman"/>
          <w:color w:val="000000"/>
          <w:sz w:val="28"/>
          <w:szCs w:val="28"/>
          <w:lang w:val="kk-KZ"/>
        </w:rPr>
        <w:t>ді-пакеттер, үш тігісті пакетті</w:t>
      </w:r>
      <w:r w:rsidR="00832901" w:rsidRPr="006B30A1">
        <w:rPr>
          <w:rFonts w:ascii="Times New Roman" w:hAnsi="Times New Roman"/>
          <w:color w:val="000000"/>
          <w:sz w:val="28"/>
          <w:szCs w:val="28"/>
          <w:lang w:val="kk-KZ"/>
        </w:rPr>
        <w:t>-жастықтар. Саше пакеттер-қаптаманың ең көп таралған түрі, салмағы 5-50 г. Мұндай пакеттерде дәмде</w:t>
      </w:r>
      <w:r>
        <w:rPr>
          <w:rFonts w:ascii="Times New Roman" w:hAnsi="Times New Roman"/>
          <w:color w:val="000000"/>
          <w:sz w:val="28"/>
          <w:szCs w:val="28"/>
          <w:lang w:val="kk-KZ"/>
        </w:rPr>
        <w:t>уіштер сауда желісінде сатылады</w:t>
      </w:r>
      <w:r w:rsidR="00832901" w:rsidRPr="006B30A1">
        <w:rPr>
          <w:rFonts w:ascii="Times New Roman" w:hAnsi="Times New Roman"/>
          <w:color w:val="000000"/>
          <w:sz w:val="28"/>
          <w:szCs w:val="28"/>
          <w:lang w:val="kk-KZ"/>
        </w:rPr>
        <w:t xml:space="preserve">. </w:t>
      </w:r>
    </w:p>
    <w:p w:rsidR="002773A9" w:rsidRPr="006B30A1" w:rsidRDefault="00EE6424" w:rsidP="00F023F0">
      <w:pPr>
        <w:pStyle w:val="3"/>
        <w:shd w:val="clear" w:color="auto" w:fill="FFFFFF"/>
        <w:tabs>
          <w:tab w:val="left" w:pos="851"/>
          <w:tab w:val="left" w:pos="993"/>
        </w:tabs>
        <w:spacing w:before="0"/>
        <w:ind w:firstLine="567"/>
        <w:jc w:val="both"/>
        <w:rPr>
          <w:rFonts w:ascii="Times New Roman" w:hAnsi="Times New Roman" w:cs="Times New Roman"/>
          <w:color w:val="000106"/>
          <w:sz w:val="28"/>
          <w:szCs w:val="28"/>
          <w:lang w:val="kk-KZ"/>
        </w:rPr>
      </w:pPr>
      <w:r w:rsidRPr="006B30A1">
        <w:rPr>
          <w:rFonts w:ascii="Times New Roman" w:hAnsi="Times New Roman" w:cs="Times New Roman"/>
          <w:color w:val="000106"/>
          <w:sz w:val="28"/>
          <w:szCs w:val="28"/>
          <w:lang w:val="kk-KZ"/>
        </w:rPr>
        <w:t>Дой-пак</w:t>
      </w:r>
      <w:r w:rsidR="00832901" w:rsidRPr="006B30A1">
        <w:rPr>
          <w:rFonts w:ascii="Times New Roman" w:hAnsi="Times New Roman" w:cs="Times New Roman"/>
          <w:color w:val="000106"/>
          <w:sz w:val="28"/>
          <w:szCs w:val="28"/>
          <w:lang w:val="kk-KZ"/>
        </w:rPr>
        <w:t xml:space="preserve">. Бұл әмбебап қаптамаға  салынатын өнім салмағы 50-ден 500 г-ға дейін болады. </w:t>
      </w:r>
      <w:r w:rsidR="002773A9" w:rsidRPr="006B30A1">
        <w:rPr>
          <w:rFonts w:ascii="Times New Roman" w:hAnsi="Times New Roman" w:cs="Times New Roman"/>
          <w:color w:val="000106"/>
          <w:sz w:val="28"/>
          <w:szCs w:val="28"/>
          <w:lang w:val="kk-KZ"/>
        </w:rPr>
        <w:t>С</w:t>
      </w:r>
      <w:r w:rsidR="00832901" w:rsidRPr="006B30A1">
        <w:rPr>
          <w:rFonts w:ascii="Times New Roman" w:hAnsi="Times New Roman" w:cs="Times New Roman"/>
          <w:color w:val="000106"/>
          <w:sz w:val="28"/>
          <w:szCs w:val="28"/>
          <w:lang w:val="kk-KZ"/>
        </w:rPr>
        <w:t>ыртқы жағынан, бұл көлденең және тік күйде сақтауға болатын түбі бар жұмсақ полиэтилен пакет. Қызмет көрсету үшін қақпақпен жабдықталған. Сусымалы дәмдеуіштерді де, басқаларды да сақтау үшін қолданылады</w:t>
      </w:r>
      <w:r w:rsidR="002773A9" w:rsidRPr="006B30A1">
        <w:rPr>
          <w:rFonts w:ascii="Times New Roman" w:hAnsi="Times New Roman" w:cs="Times New Roman"/>
          <w:color w:val="000106"/>
          <w:sz w:val="28"/>
          <w:szCs w:val="28"/>
          <w:lang w:val="kk-KZ"/>
        </w:rPr>
        <w:t>.</w:t>
      </w:r>
    </w:p>
    <w:p w:rsidR="002773A9" w:rsidRPr="006B30A1" w:rsidRDefault="00EE6424" w:rsidP="00F023F0">
      <w:pPr>
        <w:pStyle w:val="3"/>
        <w:shd w:val="clear" w:color="auto" w:fill="FFFFFF"/>
        <w:tabs>
          <w:tab w:val="left" w:pos="851"/>
          <w:tab w:val="left" w:pos="993"/>
        </w:tabs>
        <w:spacing w:before="0"/>
        <w:ind w:firstLine="567"/>
        <w:jc w:val="both"/>
        <w:rPr>
          <w:rFonts w:ascii="Times New Roman" w:hAnsi="Times New Roman" w:cs="Times New Roman"/>
          <w:color w:val="000106"/>
          <w:sz w:val="28"/>
          <w:szCs w:val="28"/>
          <w:lang w:val="kk-KZ"/>
        </w:rPr>
      </w:pPr>
      <w:r w:rsidRPr="006B30A1">
        <w:rPr>
          <w:rFonts w:ascii="Times New Roman" w:hAnsi="Times New Roman" w:cs="Times New Roman"/>
          <w:color w:val="000106"/>
          <w:sz w:val="28"/>
          <w:szCs w:val="28"/>
        </w:rPr>
        <w:t>Банк</w:t>
      </w:r>
      <w:r w:rsidR="002773A9" w:rsidRPr="006B30A1">
        <w:rPr>
          <w:rFonts w:ascii="Times New Roman" w:hAnsi="Times New Roman" w:cs="Times New Roman"/>
          <w:color w:val="000106"/>
          <w:sz w:val="28"/>
          <w:szCs w:val="28"/>
          <w:lang w:val="kk-KZ"/>
        </w:rPr>
        <w:t>алар. Пластикалық және шыны, сирек металл түрінде болады. Шыны мен металл</w:t>
      </w:r>
      <w:r w:rsidR="003D7B1C">
        <w:rPr>
          <w:rFonts w:ascii="Times New Roman" w:hAnsi="Times New Roman" w:cs="Times New Roman"/>
          <w:color w:val="000106"/>
          <w:sz w:val="28"/>
          <w:szCs w:val="28"/>
          <w:lang w:val="kk-KZ"/>
        </w:rPr>
        <w:t xml:space="preserve"> – </w:t>
      </w:r>
      <w:r w:rsidR="002773A9" w:rsidRPr="006B30A1">
        <w:rPr>
          <w:rFonts w:ascii="Times New Roman" w:hAnsi="Times New Roman" w:cs="Times New Roman"/>
          <w:color w:val="000106"/>
          <w:sz w:val="28"/>
          <w:szCs w:val="28"/>
          <w:lang w:val="kk-KZ"/>
        </w:rPr>
        <w:t>бұл премиум пакеттер, мейрамхана-қонақ үй бизнесінде, сыйлық кәдесыйлар жиынтығын жасау үшін қолданылады (әсіресе бюгель қақпақтары бар шыны банкалар). Олар диірмен қақпағымен жабдықталуы мүмкін (бұрыш үшін және т.б.) пластикалық банка мөлдір немесе мөлдір емес материалдан жасалған. Салмағы 1000 г немесе одан да көп болуы мүмкін. Үлкен пакеттер тасымалдауға ыңғайлы тұтқамен жабдықталған.</w:t>
      </w:r>
    </w:p>
    <w:p w:rsidR="002773A9" w:rsidRPr="006B30A1" w:rsidRDefault="002773A9" w:rsidP="00F023F0">
      <w:pPr>
        <w:tabs>
          <w:tab w:val="left" w:pos="851"/>
        </w:tabs>
        <w:spacing w:after="0" w:line="240" w:lineRule="auto"/>
        <w:ind w:firstLine="567"/>
        <w:jc w:val="both"/>
        <w:rPr>
          <w:rFonts w:ascii="Times New Roman" w:hAnsi="Times New Roman"/>
          <w:sz w:val="28"/>
          <w:szCs w:val="28"/>
          <w:lang w:val="kk-KZ" w:eastAsia="en-US"/>
        </w:rPr>
      </w:pPr>
      <w:r w:rsidRPr="006B30A1">
        <w:rPr>
          <w:rFonts w:ascii="Times New Roman" w:hAnsi="Times New Roman"/>
          <w:sz w:val="28"/>
          <w:szCs w:val="28"/>
          <w:lang w:val="kk-KZ" w:eastAsia="en-US"/>
        </w:rPr>
        <w:t>Дәмдеуіштер мен татымды қоспаларға арналған қаптамаларды жасау үшін тек осы мақсатта рұқсат етілген материалдар қолданылады, олар:</w:t>
      </w:r>
    </w:p>
    <w:p w:rsidR="002773A9" w:rsidRPr="006B30A1" w:rsidRDefault="002773A9" w:rsidP="00F023F0">
      <w:pPr>
        <w:pStyle w:val="a3"/>
        <w:numPr>
          <w:ilvl w:val="0"/>
          <w:numId w:val="27"/>
        </w:numPr>
        <w:tabs>
          <w:tab w:val="left" w:pos="851"/>
          <w:tab w:val="left" w:pos="993"/>
        </w:tabs>
        <w:ind w:left="0" w:firstLine="567"/>
        <w:rPr>
          <w:sz w:val="28"/>
          <w:szCs w:val="28"/>
          <w:lang w:val="kk-KZ" w:eastAsia="en-US"/>
        </w:rPr>
      </w:pPr>
      <w:r w:rsidRPr="006B30A1">
        <w:rPr>
          <w:sz w:val="28"/>
          <w:szCs w:val="28"/>
          <w:lang w:val="kk-KZ" w:eastAsia="en-US"/>
        </w:rPr>
        <w:t>құрамында зиянды заттар жоқ;</w:t>
      </w:r>
    </w:p>
    <w:p w:rsidR="002773A9" w:rsidRPr="006B30A1" w:rsidRDefault="002773A9" w:rsidP="00F023F0">
      <w:pPr>
        <w:pStyle w:val="a3"/>
        <w:numPr>
          <w:ilvl w:val="0"/>
          <w:numId w:val="27"/>
        </w:numPr>
        <w:tabs>
          <w:tab w:val="left" w:pos="851"/>
          <w:tab w:val="left" w:pos="993"/>
        </w:tabs>
        <w:ind w:left="0" w:firstLine="567"/>
        <w:jc w:val="both"/>
        <w:rPr>
          <w:sz w:val="28"/>
          <w:szCs w:val="28"/>
          <w:lang w:val="kk-KZ" w:eastAsia="en-US"/>
        </w:rPr>
      </w:pPr>
      <w:r w:rsidRPr="006B30A1">
        <w:rPr>
          <w:sz w:val="28"/>
          <w:szCs w:val="28"/>
          <w:lang w:val="kk-KZ" w:eastAsia="en-US"/>
        </w:rPr>
        <w:t>құрамындағы затпен және қоршаған ортамен химиялық реакцияға түспейтін;</w:t>
      </w:r>
    </w:p>
    <w:p w:rsidR="002773A9" w:rsidRPr="006B30A1" w:rsidRDefault="002773A9" w:rsidP="00F023F0">
      <w:pPr>
        <w:pStyle w:val="a3"/>
        <w:numPr>
          <w:ilvl w:val="0"/>
          <w:numId w:val="27"/>
        </w:numPr>
        <w:tabs>
          <w:tab w:val="left" w:pos="851"/>
          <w:tab w:val="left" w:pos="993"/>
        </w:tabs>
        <w:ind w:left="0" w:firstLine="567"/>
        <w:jc w:val="both"/>
        <w:rPr>
          <w:sz w:val="28"/>
          <w:szCs w:val="28"/>
          <w:lang w:val="kk-KZ" w:eastAsia="en-US"/>
        </w:rPr>
      </w:pPr>
      <w:r w:rsidRPr="006B30A1">
        <w:rPr>
          <w:sz w:val="28"/>
          <w:szCs w:val="28"/>
          <w:lang w:val="kk-KZ" w:eastAsia="en-US"/>
        </w:rPr>
        <w:t>дәмдеуіштерді шашырау мен ылғалдан қорғайтын;</w:t>
      </w:r>
    </w:p>
    <w:p w:rsidR="002773A9" w:rsidRPr="006B30A1" w:rsidRDefault="002773A9" w:rsidP="00F023F0">
      <w:pPr>
        <w:pStyle w:val="a3"/>
        <w:numPr>
          <w:ilvl w:val="0"/>
          <w:numId w:val="27"/>
        </w:numPr>
        <w:tabs>
          <w:tab w:val="left" w:pos="851"/>
          <w:tab w:val="left" w:pos="993"/>
        </w:tabs>
        <w:ind w:left="0" w:firstLine="567"/>
        <w:jc w:val="both"/>
        <w:rPr>
          <w:sz w:val="28"/>
          <w:szCs w:val="28"/>
          <w:lang w:val="kk-KZ" w:eastAsia="en-US"/>
        </w:rPr>
      </w:pPr>
      <w:r w:rsidRPr="006B30A1">
        <w:rPr>
          <w:sz w:val="28"/>
          <w:szCs w:val="28"/>
          <w:lang w:val="kk-KZ" w:eastAsia="en-US"/>
        </w:rPr>
        <w:t>жарамды сақтау мерзіміне дейін дәмдеуіштердің барлық дәмі мен хош иісті қасиеттерін сақтайтын.</w:t>
      </w:r>
    </w:p>
    <w:p w:rsidR="002773A9" w:rsidRPr="006B30A1" w:rsidRDefault="002773A9" w:rsidP="00F023F0">
      <w:pPr>
        <w:tabs>
          <w:tab w:val="left" w:pos="851"/>
          <w:tab w:val="left" w:pos="993"/>
        </w:tabs>
        <w:spacing w:after="0" w:line="240" w:lineRule="auto"/>
        <w:ind w:firstLine="567"/>
        <w:jc w:val="both"/>
        <w:rPr>
          <w:rFonts w:ascii="Times New Roman" w:hAnsi="Times New Roman"/>
          <w:sz w:val="28"/>
          <w:szCs w:val="28"/>
          <w:lang w:val="kk-KZ" w:eastAsia="en-US"/>
        </w:rPr>
      </w:pPr>
      <w:r w:rsidRPr="006B30A1">
        <w:rPr>
          <w:rFonts w:ascii="Times New Roman" w:hAnsi="Times New Roman"/>
          <w:sz w:val="28"/>
          <w:szCs w:val="28"/>
          <w:lang w:val="kk-KZ" w:eastAsia="en-US"/>
        </w:rPr>
        <w:t>Дәмдеуіштерге арналған қаптамаға қойылатын талаптар:</w:t>
      </w:r>
    </w:p>
    <w:p w:rsidR="002773A9" w:rsidRPr="006B30A1" w:rsidRDefault="002773A9" w:rsidP="00F023F0">
      <w:pPr>
        <w:pStyle w:val="a3"/>
        <w:numPr>
          <w:ilvl w:val="0"/>
          <w:numId w:val="27"/>
        </w:numPr>
        <w:tabs>
          <w:tab w:val="left" w:pos="851"/>
          <w:tab w:val="left" w:pos="993"/>
        </w:tabs>
        <w:ind w:left="0" w:firstLine="567"/>
        <w:jc w:val="both"/>
        <w:rPr>
          <w:sz w:val="28"/>
          <w:szCs w:val="28"/>
          <w:lang w:val="kk-KZ" w:eastAsia="en-US"/>
        </w:rPr>
      </w:pPr>
      <w:r w:rsidRPr="006B30A1">
        <w:rPr>
          <w:sz w:val="28"/>
          <w:szCs w:val="28"/>
          <w:lang w:val="kk-KZ" w:eastAsia="en-US"/>
        </w:rPr>
        <w:t>қаптаманы өндірісінде улы емес материалдарды қолдану;</w:t>
      </w:r>
    </w:p>
    <w:p w:rsidR="002773A9" w:rsidRPr="006B30A1" w:rsidRDefault="002773A9" w:rsidP="00F023F0">
      <w:pPr>
        <w:pStyle w:val="a3"/>
        <w:numPr>
          <w:ilvl w:val="0"/>
          <w:numId w:val="27"/>
        </w:numPr>
        <w:tabs>
          <w:tab w:val="left" w:pos="851"/>
          <w:tab w:val="left" w:pos="993"/>
        </w:tabs>
        <w:ind w:left="0" w:firstLine="567"/>
        <w:rPr>
          <w:sz w:val="28"/>
          <w:szCs w:val="28"/>
          <w:lang w:val="kk-KZ" w:eastAsia="en-US"/>
        </w:rPr>
      </w:pPr>
      <w:r w:rsidRPr="006B30A1">
        <w:rPr>
          <w:sz w:val="28"/>
          <w:szCs w:val="28"/>
          <w:lang w:val="kk-KZ" w:eastAsia="en-US"/>
        </w:rPr>
        <w:t>қаптама иістерді жібермеуі керек;</w:t>
      </w:r>
    </w:p>
    <w:p w:rsidR="002773A9" w:rsidRPr="006B30A1" w:rsidRDefault="002773A9" w:rsidP="00F023F0">
      <w:pPr>
        <w:pStyle w:val="a3"/>
        <w:numPr>
          <w:ilvl w:val="0"/>
          <w:numId w:val="27"/>
        </w:numPr>
        <w:tabs>
          <w:tab w:val="left" w:pos="851"/>
          <w:tab w:val="left" w:pos="993"/>
        </w:tabs>
        <w:ind w:left="0" w:firstLine="567"/>
        <w:rPr>
          <w:sz w:val="28"/>
          <w:szCs w:val="28"/>
          <w:lang w:val="kk-KZ" w:eastAsia="en-US"/>
        </w:rPr>
      </w:pPr>
      <w:r w:rsidRPr="006B30A1">
        <w:rPr>
          <w:sz w:val="28"/>
          <w:szCs w:val="28"/>
          <w:lang w:val="kk-KZ" w:eastAsia="en-US"/>
        </w:rPr>
        <w:t>тығыздылық және ылғалға төзімділік;</w:t>
      </w:r>
    </w:p>
    <w:p w:rsidR="002773A9" w:rsidRPr="006B30A1" w:rsidRDefault="002773A9" w:rsidP="00F023F0">
      <w:pPr>
        <w:pStyle w:val="a3"/>
        <w:numPr>
          <w:ilvl w:val="0"/>
          <w:numId w:val="27"/>
        </w:numPr>
        <w:tabs>
          <w:tab w:val="left" w:pos="851"/>
          <w:tab w:val="left" w:pos="993"/>
        </w:tabs>
        <w:ind w:left="0" w:firstLine="567"/>
        <w:rPr>
          <w:sz w:val="28"/>
          <w:szCs w:val="28"/>
          <w:lang w:val="kk-KZ" w:eastAsia="en-US"/>
        </w:rPr>
      </w:pPr>
      <w:r w:rsidRPr="006B30A1">
        <w:rPr>
          <w:sz w:val="28"/>
          <w:szCs w:val="28"/>
          <w:lang w:val="kk-KZ" w:eastAsia="en-US"/>
        </w:rPr>
        <w:t>стандартты таңбалаудың болуы.</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t xml:space="preserve">Ыдысқа қойылатын барлық талаптар </w:t>
      </w:r>
      <w:r w:rsidR="003D7B1C">
        <w:rPr>
          <w:color w:val="000000"/>
          <w:sz w:val="28"/>
          <w:szCs w:val="28"/>
          <w:lang w:val="kk-KZ"/>
        </w:rPr>
        <w:t>т</w:t>
      </w:r>
      <w:r w:rsidRPr="006B30A1">
        <w:rPr>
          <w:color w:val="000000"/>
          <w:sz w:val="28"/>
          <w:szCs w:val="28"/>
          <w:lang w:val="kk-KZ"/>
        </w:rPr>
        <w:t>амақ өнеркәсібі кәсіпорындары үшін нормативтік құжаттарда көрсетілген.</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t>Қолданылатын материалдар</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t>Полипропилен (PP) – ылғал өткізбейтін, температураның өзгеруіне және зақымдалуына төзімді ең бюджеттік полимер.</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t>Полиэтилен (PE) – иіссіз әмбебап қаптама, өнімді ылғал мен бөртпелерден қорғайды.</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lastRenderedPageBreak/>
        <w:t>Жоғары қысымды полиэтилен (PVD) - берік және жұмсақ, төмен температураға төзімді, химиялық төзімді.</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t>Полиэтилентерефталат (ПЭТ) - температураның өзгеруіне жақсы төзеді, өте берік, агрессивті ортаға төзімді, қаптаманың ішіне май, иіс, ылғал өткізбейді.</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t>Қағаз – құрғақ дәмдеуіштерге арналған қарапайым және арзан қаптама, экологиялық таза. Сыртқы жағында кескіндерді орау және салу үшін ыңғайлы.</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t>Картон-экологиялық таза және берік, салмағы аз, целлюлозадан жасалған.</w:t>
      </w:r>
    </w:p>
    <w:p w:rsidR="002773A9" w:rsidRPr="006B30A1" w:rsidRDefault="002773A9" w:rsidP="00F023F0">
      <w:pPr>
        <w:pStyle w:val="a8"/>
        <w:shd w:val="clear" w:color="auto" w:fill="FFFFFF"/>
        <w:tabs>
          <w:tab w:val="left" w:pos="851"/>
          <w:tab w:val="left" w:pos="993"/>
        </w:tabs>
        <w:spacing w:before="0" w:beforeAutospacing="0" w:after="0" w:afterAutospacing="0"/>
        <w:ind w:firstLine="567"/>
        <w:jc w:val="both"/>
        <w:rPr>
          <w:color w:val="000000"/>
          <w:sz w:val="28"/>
          <w:szCs w:val="28"/>
          <w:lang w:val="kk-KZ"/>
        </w:rPr>
      </w:pPr>
      <w:r w:rsidRPr="006B30A1">
        <w:rPr>
          <w:color w:val="000000"/>
          <w:sz w:val="28"/>
          <w:szCs w:val="28"/>
          <w:lang w:val="kk-KZ"/>
        </w:rPr>
        <w:t>Металдандырылған пленка – күшті иісті дәмдеуіштер мен дәмдеуіштерді, гигроскопиялық өнімдерді орауға қызмет етеді.</w:t>
      </w:r>
    </w:p>
    <w:p w:rsidR="00E60574" w:rsidRPr="006B30A1" w:rsidRDefault="002773A9" w:rsidP="00F023F0">
      <w:pPr>
        <w:tabs>
          <w:tab w:val="left" w:pos="851"/>
        </w:tabs>
        <w:spacing w:after="0" w:line="240" w:lineRule="auto"/>
        <w:ind w:firstLine="567"/>
        <w:jc w:val="both"/>
        <w:rPr>
          <w:rFonts w:ascii="Times New Roman" w:hAnsi="Times New Roman"/>
          <w:sz w:val="28"/>
          <w:szCs w:val="28"/>
          <w:lang w:val="kk-KZ"/>
        </w:rPr>
      </w:pPr>
      <w:r w:rsidRPr="006B30A1">
        <w:rPr>
          <w:rFonts w:ascii="Times New Roman" w:hAnsi="Times New Roman"/>
          <w:color w:val="000000" w:themeColor="text1"/>
          <w:sz w:val="28"/>
          <w:szCs w:val="28"/>
          <w:lang w:val="kk-KZ"/>
        </w:rPr>
        <w:t>КО ТР 005/2011 «Қаптама қауіпсіздігі туралы» талаптарын ескере отырып, осы бағытта қолданылатын қаптамалардың түрлеріне</w:t>
      </w:r>
      <w:r w:rsidRPr="006B30A1">
        <w:rPr>
          <w:rFonts w:ascii="Times New Roman" w:hAnsi="Times New Roman"/>
          <w:sz w:val="28"/>
          <w:szCs w:val="28"/>
          <w:lang w:val="kk-KZ"/>
        </w:rPr>
        <w:t xml:space="preserve"> </w:t>
      </w:r>
      <w:r w:rsidR="00F836C6" w:rsidRPr="006B30A1">
        <w:rPr>
          <w:rFonts w:ascii="Times New Roman" w:hAnsi="Times New Roman"/>
          <w:sz w:val="28"/>
          <w:szCs w:val="28"/>
          <w:lang w:val="kk-KZ"/>
        </w:rPr>
        <w:t>салыстырмалы талдау жүргізілді (</w:t>
      </w:r>
      <w:r w:rsidR="00F05500" w:rsidRPr="006B30A1">
        <w:rPr>
          <w:rFonts w:ascii="Times New Roman" w:hAnsi="Times New Roman"/>
          <w:sz w:val="28"/>
          <w:szCs w:val="28"/>
          <w:lang w:val="kk-KZ"/>
        </w:rPr>
        <w:t>18</w:t>
      </w:r>
      <w:r w:rsidR="00F836C6" w:rsidRPr="006B30A1">
        <w:rPr>
          <w:rFonts w:ascii="Times New Roman" w:hAnsi="Times New Roman"/>
          <w:sz w:val="28"/>
          <w:szCs w:val="28"/>
          <w:lang w:val="kk-KZ"/>
        </w:rPr>
        <w:t xml:space="preserve">-кесте). </w:t>
      </w:r>
    </w:p>
    <w:p w:rsidR="00F836C6" w:rsidRPr="006B30A1" w:rsidRDefault="00F836C6" w:rsidP="00E60574">
      <w:pPr>
        <w:spacing w:after="0" w:line="240" w:lineRule="auto"/>
        <w:ind w:firstLine="709"/>
        <w:jc w:val="both"/>
        <w:rPr>
          <w:rFonts w:ascii="Times New Roman" w:hAnsi="Times New Roman"/>
          <w:sz w:val="28"/>
          <w:szCs w:val="28"/>
          <w:lang w:val="kk-KZ"/>
        </w:rPr>
      </w:pPr>
    </w:p>
    <w:p w:rsidR="00E60574" w:rsidRDefault="00E60574" w:rsidP="00E60574">
      <w:pPr>
        <w:spacing w:after="0" w:line="240" w:lineRule="auto"/>
        <w:rPr>
          <w:rFonts w:ascii="Times New Roman" w:hAnsi="Times New Roman"/>
          <w:sz w:val="28"/>
          <w:szCs w:val="28"/>
          <w:lang w:val="kk-KZ"/>
        </w:rPr>
      </w:pPr>
      <w:r w:rsidRPr="006B30A1">
        <w:rPr>
          <w:rFonts w:ascii="Times New Roman" w:hAnsi="Times New Roman"/>
          <w:sz w:val="28"/>
          <w:szCs w:val="28"/>
          <w:lang w:val="kk-KZ"/>
        </w:rPr>
        <w:t>Кесте 1</w:t>
      </w:r>
      <w:r w:rsidR="00F05500" w:rsidRPr="006B30A1">
        <w:rPr>
          <w:rFonts w:ascii="Times New Roman" w:hAnsi="Times New Roman"/>
          <w:sz w:val="28"/>
          <w:szCs w:val="28"/>
          <w:lang w:val="kk-KZ"/>
        </w:rPr>
        <w:t>8</w:t>
      </w:r>
      <w:r w:rsidRPr="006B30A1">
        <w:rPr>
          <w:rFonts w:ascii="Times New Roman" w:hAnsi="Times New Roman"/>
          <w:sz w:val="28"/>
          <w:szCs w:val="28"/>
          <w:lang w:val="kk-KZ"/>
        </w:rPr>
        <w:t xml:space="preserve"> – Қаптама түрлерін салыстырмалы талдау</w:t>
      </w:r>
    </w:p>
    <w:p w:rsidR="00462441" w:rsidRPr="006B30A1" w:rsidRDefault="00462441" w:rsidP="00E60574">
      <w:pPr>
        <w:spacing w:after="0" w:line="240" w:lineRule="auto"/>
        <w:rPr>
          <w:rFonts w:ascii="Times New Roman" w:hAnsi="Times New Roman"/>
          <w:sz w:val="28"/>
          <w:szCs w:val="28"/>
          <w:lang w:val="kk-KZ"/>
        </w:rPr>
      </w:pPr>
    </w:p>
    <w:tbl>
      <w:tblPr>
        <w:tblStyle w:val="a5"/>
        <w:tblW w:w="9730" w:type="dxa"/>
        <w:jc w:val="center"/>
        <w:tblLayout w:type="fixed"/>
        <w:tblLook w:val="04A0" w:firstRow="1" w:lastRow="0" w:firstColumn="1" w:lastColumn="0" w:noHBand="0" w:noVBand="1"/>
      </w:tblPr>
      <w:tblGrid>
        <w:gridCol w:w="1931"/>
        <w:gridCol w:w="1559"/>
        <w:gridCol w:w="1701"/>
        <w:gridCol w:w="1559"/>
        <w:gridCol w:w="1560"/>
        <w:gridCol w:w="1420"/>
      </w:tblGrid>
      <w:tr w:rsidR="00E60574" w:rsidRPr="00F32314" w:rsidTr="00462441">
        <w:trPr>
          <w:trHeight w:val="1124"/>
          <w:jc w:val="center"/>
        </w:trPr>
        <w:tc>
          <w:tcPr>
            <w:tcW w:w="1931" w:type="dxa"/>
          </w:tcPr>
          <w:p w:rsidR="00E60574" w:rsidRPr="00F32314" w:rsidRDefault="00E60574" w:rsidP="00E60574">
            <w:pPr>
              <w:spacing w:after="0" w:line="240" w:lineRule="auto"/>
              <w:jc w:val="center"/>
              <w:rPr>
                <w:rFonts w:ascii="Times New Roman" w:hAnsi="Times New Roman"/>
                <w:sz w:val="24"/>
                <w:szCs w:val="24"/>
                <w:lang w:val="kk-KZ"/>
              </w:rPr>
            </w:pPr>
            <w:r w:rsidRPr="00F32314">
              <w:rPr>
                <w:rFonts w:ascii="Times New Roman" w:hAnsi="Times New Roman"/>
                <w:sz w:val="24"/>
                <w:szCs w:val="24"/>
                <w:lang w:val="kk-KZ"/>
              </w:rPr>
              <w:t>Тамақ өнімдерін буып-түюге арналған қаптама түрлері</w:t>
            </w:r>
          </w:p>
        </w:tc>
        <w:tc>
          <w:tcPr>
            <w:tcW w:w="1559" w:type="dxa"/>
          </w:tcPr>
          <w:p w:rsidR="00E60574" w:rsidRPr="00F32314" w:rsidRDefault="00E60574" w:rsidP="00E60574">
            <w:pPr>
              <w:spacing w:after="0" w:line="240" w:lineRule="auto"/>
              <w:jc w:val="center"/>
              <w:rPr>
                <w:rFonts w:ascii="Times New Roman" w:hAnsi="Times New Roman"/>
                <w:sz w:val="24"/>
                <w:szCs w:val="24"/>
              </w:rPr>
            </w:pPr>
            <w:r w:rsidRPr="00F32314">
              <w:rPr>
                <w:rFonts w:ascii="Times New Roman" w:hAnsi="Times New Roman"/>
                <w:sz w:val="24"/>
                <w:szCs w:val="24"/>
              </w:rPr>
              <w:t>Қапт</w:t>
            </w:r>
            <w:r w:rsidRPr="00F32314">
              <w:rPr>
                <w:rFonts w:ascii="Times New Roman" w:hAnsi="Times New Roman"/>
                <w:sz w:val="24"/>
                <w:szCs w:val="24"/>
                <w:lang w:val="kk-KZ"/>
              </w:rPr>
              <w:t>а</w:t>
            </w:r>
            <w:r w:rsidRPr="00F32314">
              <w:rPr>
                <w:rFonts w:ascii="Times New Roman" w:hAnsi="Times New Roman"/>
                <w:sz w:val="24"/>
                <w:szCs w:val="24"/>
              </w:rPr>
              <w:t>ма-лардың қауіпсіздігі</w:t>
            </w:r>
          </w:p>
        </w:tc>
        <w:tc>
          <w:tcPr>
            <w:tcW w:w="1701" w:type="dxa"/>
          </w:tcPr>
          <w:p w:rsidR="00E60574" w:rsidRPr="00F32314" w:rsidRDefault="00E60574" w:rsidP="00E60574">
            <w:pPr>
              <w:spacing w:after="0" w:line="240" w:lineRule="auto"/>
              <w:jc w:val="center"/>
              <w:rPr>
                <w:rFonts w:ascii="Times New Roman" w:hAnsi="Times New Roman"/>
                <w:sz w:val="24"/>
                <w:szCs w:val="24"/>
              </w:rPr>
            </w:pPr>
            <w:r w:rsidRPr="00F32314">
              <w:rPr>
                <w:rFonts w:ascii="Times New Roman" w:hAnsi="Times New Roman"/>
                <w:sz w:val="24"/>
                <w:szCs w:val="24"/>
              </w:rPr>
              <w:t>Қаптама-лардың экология-лылығы</w:t>
            </w:r>
          </w:p>
        </w:tc>
        <w:tc>
          <w:tcPr>
            <w:tcW w:w="1559" w:type="dxa"/>
          </w:tcPr>
          <w:p w:rsidR="00E60574" w:rsidRPr="00F32314" w:rsidRDefault="00E60574" w:rsidP="00E60574">
            <w:pPr>
              <w:spacing w:after="0" w:line="240" w:lineRule="auto"/>
              <w:jc w:val="center"/>
              <w:rPr>
                <w:rFonts w:ascii="Times New Roman" w:hAnsi="Times New Roman"/>
                <w:sz w:val="24"/>
                <w:szCs w:val="24"/>
              </w:rPr>
            </w:pPr>
            <w:r w:rsidRPr="00F32314">
              <w:rPr>
                <w:rFonts w:ascii="Times New Roman" w:hAnsi="Times New Roman"/>
                <w:sz w:val="24"/>
                <w:szCs w:val="24"/>
              </w:rPr>
              <w:t>Қаптама-лардың сенімділігі</w:t>
            </w:r>
          </w:p>
        </w:tc>
        <w:tc>
          <w:tcPr>
            <w:tcW w:w="1560" w:type="dxa"/>
          </w:tcPr>
          <w:p w:rsidR="00E60574" w:rsidRPr="00F32314" w:rsidRDefault="00E60574" w:rsidP="00E60574">
            <w:pPr>
              <w:spacing w:after="0" w:line="240" w:lineRule="auto"/>
              <w:jc w:val="center"/>
              <w:rPr>
                <w:rFonts w:ascii="Times New Roman" w:hAnsi="Times New Roman"/>
                <w:sz w:val="24"/>
                <w:szCs w:val="24"/>
              </w:rPr>
            </w:pPr>
            <w:r w:rsidRPr="00F32314">
              <w:rPr>
                <w:rFonts w:ascii="Times New Roman" w:hAnsi="Times New Roman"/>
                <w:sz w:val="24"/>
                <w:szCs w:val="24"/>
              </w:rPr>
              <w:t>Қапт</w:t>
            </w:r>
            <w:r w:rsidRPr="00F32314">
              <w:rPr>
                <w:rFonts w:ascii="Times New Roman" w:hAnsi="Times New Roman"/>
                <w:sz w:val="24"/>
                <w:szCs w:val="24"/>
                <w:lang w:val="kk-KZ"/>
              </w:rPr>
              <w:t>а</w:t>
            </w:r>
            <w:r w:rsidRPr="00F32314">
              <w:rPr>
                <w:rFonts w:ascii="Times New Roman" w:hAnsi="Times New Roman"/>
                <w:sz w:val="24"/>
                <w:szCs w:val="24"/>
              </w:rPr>
              <w:t>ма-лардың үйлесімділігі</w:t>
            </w:r>
          </w:p>
        </w:tc>
        <w:tc>
          <w:tcPr>
            <w:tcW w:w="1420" w:type="dxa"/>
          </w:tcPr>
          <w:p w:rsidR="00E60574" w:rsidRPr="00F32314" w:rsidRDefault="00E60574" w:rsidP="00E60574">
            <w:pPr>
              <w:spacing w:after="0" w:line="240" w:lineRule="auto"/>
              <w:jc w:val="center"/>
              <w:rPr>
                <w:rFonts w:ascii="Times New Roman" w:hAnsi="Times New Roman"/>
                <w:sz w:val="24"/>
                <w:szCs w:val="24"/>
              </w:rPr>
            </w:pPr>
            <w:r w:rsidRPr="00F32314">
              <w:rPr>
                <w:rFonts w:ascii="Times New Roman" w:hAnsi="Times New Roman"/>
                <w:sz w:val="24"/>
                <w:szCs w:val="24"/>
              </w:rPr>
              <w:t>Қаптама-лардың үнемділігі</w:t>
            </w:r>
          </w:p>
        </w:tc>
      </w:tr>
      <w:tr w:rsidR="00E60574" w:rsidRPr="00F32314" w:rsidTr="00462441">
        <w:trPr>
          <w:trHeight w:val="131"/>
          <w:jc w:val="center"/>
        </w:trPr>
        <w:tc>
          <w:tcPr>
            <w:tcW w:w="1931"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Картоннан және қағаздан жасалынатын қаптама материалдар</w:t>
            </w:r>
          </w:p>
        </w:tc>
        <w:tc>
          <w:tcPr>
            <w:tcW w:w="1559"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Мүлдем қауіпсіз</w:t>
            </w:r>
          </w:p>
        </w:tc>
        <w:tc>
          <w:tcPr>
            <w:tcW w:w="1701"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Экологи</w:t>
            </w:r>
            <w:r w:rsidRPr="00F32314">
              <w:rPr>
                <w:rFonts w:ascii="Times New Roman" w:hAnsi="Times New Roman"/>
                <w:sz w:val="24"/>
                <w:szCs w:val="24"/>
                <w:lang w:val="kk-KZ"/>
              </w:rPr>
              <w:t>я</w:t>
            </w:r>
            <w:r w:rsidRPr="00F32314">
              <w:rPr>
                <w:rFonts w:ascii="Times New Roman" w:hAnsi="Times New Roman"/>
                <w:sz w:val="24"/>
                <w:szCs w:val="24"/>
              </w:rPr>
              <w:t>лық тұрғыда таза</w:t>
            </w:r>
          </w:p>
        </w:tc>
        <w:tc>
          <w:tcPr>
            <w:tcW w:w="1559" w:type="dxa"/>
          </w:tcPr>
          <w:p w:rsidR="00E60574" w:rsidRPr="00F32314" w:rsidRDefault="00E60574" w:rsidP="00E60574">
            <w:pPr>
              <w:spacing w:after="0" w:line="240" w:lineRule="auto"/>
              <w:jc w:val="center"/>
              <w:rPr>
                <w:rFonts w:ascii="Times New Roman" w:hAnsi="Times New Roman"/>
                <w:b/>
                <w:sz w:val="24"/>
                <w:szCs w:val="24"/>
                <w:lang w:val="kk-KZ"/>
              </w:rPr>
            </w:pPr>
            <w:r w:rsidRPr="00F32314">
              <w:rPr>
                <w:rFonts w:ascii="Times New Roman" w:hAnsi="Times New Roman"/>
                <w:sz w:val="24"/>
                <w:szCs w:val="24"/>
              </w:rPr>
              <w:t>Сенімділігі төмен</w:t>
            </w:r>
          </w:p>
          <w:p w:rsidR="00E60574" w:rsidRPr="00F32314" w:rsidRDefault="00462441" w:rsidP="00E60574">
            <w:pPr>
              <w:spacing w:after="0" w:line="240" w:lineRule="auto"/>
              <w:jc w:val="center"/>
              <w:rPr>
                <w:rFonts w:ascii="Times New Roman" w:hAnsi="Times New Roman"/>
                <w:sz w:val="24"/>
                <w:szCs w:val="24"/>
                <w:lang w:val="kk-KZ"/>
              </w:rPr>
            </w:pPr>
            <w:r w:rsidRPr="00F32314">
              <w:rPr>
                <w:rFonts w:ascii="Times New Roman" w:hAnsi="Times New Roman"/>
                <w:sz w:val="24"/>
                <w:szCs w:val="24"/>
                <w:lang w:val="kk-KZ"/>
              </w:rPr>
              <w:t>т</w:t>
            </w:r>
            <w:r w:rsidR="00E60574" w:rsidRPr="00F32314">
              <w:rPr>
                <w:rFonts w:ascii="Times New Roman" w:hAnsi="Times New Roman"/>
                <w:sz w:val="24"/>
                <w:szCs w:val="24"/>
                <w:lang w:val="kk-KZ"/>
              </w:rPr>
              <w:t>ез жыртылады, суға төзімсіз</w:t>
            </w:r>
          </w:p>
        </w:tc>
        <w:tc>
          <w:tcPr>
            <w:tcW w:w="1560"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Жақсы</w:t>
            </w:r>
          </w:p>
        </w:tc>
        <w:tc>
          <w:tcPr>
            <w:tcW w:w="1420"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Арзан</w:t>
            </w:r>
          </w:p>
        </w:tc>
      </w:tr>
      <w:tr w:rsidR="00E60574" w:rsidRPr="00F32314" w:rsidTr="00462441">
        <w:trPr>
          <w:trHeight w:val="1451"/>
          <w:jc w:val="center"/>
        </w:trPr>
        <w:tc>
          <w:tcPr>
            <w:tcW w:w="1931"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Полимерлі материалдан жасалған қаптама</w:t>
            </w:r>
          </w:p>
        </w:tc>
        <w:tc>
          <w:tcPr>
            <w:tcW w:w="1559"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Қаупі жоқ</w:t>
            </w:r>
          </w:p>
        </w:tc>
        <w:tc>
          <w:tcPr>
            <w:tcW w:w="1701" w:type="dxa"/>
          </w:tcPr>
          <w:p w:rsidR="00E60574" w:rsidRPr="00F32314" w:rsidRDefault="00E60574" w:rsidP="00E60574">
            <w:pPr>
              <w:spacing w:after="0" w:line="240" w:lineRule="auto"/>
              <w:jc w:val="center"/>
              <w:rPr>
                <w:rFonts w:ascii="Times New Roman" w:hAnsi="Times New Roman"/>
                <w:b/>
                <w:sz w:val="24"/>
                <w:szCs w:val="24"/>
                <w:lang w:val="kk-KZ"/>
              </w:rPr>
            </w:pPr>
            <w:r w:rsidRPr="00F32314">
              <w:rPr>
                <w:rFonts w:ascii="Times New Roman" w:hAnsi="Times New Roman"/>
                <w:sz w:val="24"/>
                <w:szCs w:val="24"/>
              </w:rPr>
              <w:t>Орташа</w:t>
            </w:r>
            <w:r w:rsidR="00462441" w:rsidRPr="00F32314">
              <w:rPr>
                <w:rFonts w:ascii="Times New Roman" w:hAnsi="Times New Roman"/>
                <w:sz w:val="24"/>
                <w:szCs w:val="24"/>
                <w:lang w:val="kk-KZ"/>
              </w:rPr>
              <w:t>,</w:t>
            </w:r>
          </w:p>
          <w:p w:rsidR="00E60574" w:rsidRPr="00F32314" w:rsidRDefault="00462441" w:rsidP="00E60574">
            <w:pPr>
              <w:spacing w:after="0" w:line="240" w:lineRule="auto"/>
              <w:jc w:val="center"/>
              <w:rPr>
                <w:rFonts w:ascii="Times New Roman" w:hAnsi="Times New Roman"/>
                <w:sz w:val="24"/>
                <w:szCs w:val="24"/>
                <w:lang w:val="kk-KZ"/>
              </w:rPr>
            </w:pPr>
            <w:r w:rsidRPr="00F32314">
              <w:rPr>
                <w:rFonts w:ascii="Times New Roman" w:hAnsi="Times New Roman"/>
                <w:sz w:val="24"/>
                <w:szCs w:val="24"/>
                <w:lang w:val="kk-KZ"/>
              </w:rPr>
              <w:t>м</w:t>
            </w:r>
            <w:r w:rsidR="00E60574" w:rsidRPr="00F32314">
              <w:rPr>
                <w:rFonts w:ascii="Times New Roman" w:hAnsi="Times New Roman"/>
                <w:sz w:val="24"/>
                <w:szCs w:val="24"/>
                <w:lang w:val="kk-KZ"/>
              </w:rPr>
              <w:t>індетті жоюды керек етеді</w:t>
            </w:r>
          </w:p>
        </w:tc>
        <w:tc>
          <w:tcPr>
            <w:tcW w:w="1559"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Сенімді</w:t>
            </w:r>
          </w:p>
        </w:tc>
        <w:tc>
          <w:tcPr>
            <w:tcW w:w="1560"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Полимердің түрлеріне байланысты әрт</w:t>
            </w:r>
            <w:r w:rsidRPr="00F32314">
              <w:rPr>
                <w:rFonts w:ascii="Times New Roman" w:hAnsi="Times New Roman"/>
                <w:sz w:val="24"/>
                <w:szCs w:val="24"/>
                <w:lang w:val="kk-KZ"/>
              </w:rPr>
              <w:t>ү</w:t>
            </w:r>
            <w:r w:rsidRPr="00F32314">
              <w:rPr>
                <w:rFonts w:ascii="Times New Roman" w:hAnsi="Times New Roman"/>
                <w:sz w:val="24"/>
                <w:szCs w:val="24"/>
              </w:rPr>
              <w:t>рлі болады</w:t>
            </w:r>
          </w:p>
        </w:tc>
        <w:tc>
          <w:tcPr>
            <w:tcW w:w="1420"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Арзан</w:t>
            </w:r>
          </w:p>
        </w:tc>
      </w:tr>
      <w:tr w:rsidR="00E60574" w:rsidRPr="00F32314" w:rsidTr="00462441">
        <w:trPr>
          <w:jc w:val="center"/>
        </w:trPr>
        <w:tc>
          <w:tcPr>
            <w:tcW w:w="1931"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Шыны материалдан жасалған қаптама</w:t>
            </w:r>
          </w:p>
        </w:tc>
        <w:tc>
          <w:tcPr>
            <w:tcW w:w="1559"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Әйнектің оңай сыну себебінен әлсіз болып келеді</w:t>
            </w:r>
          </w:p>
        </w:tc>
        <w:tc>
          <w:tcPr>
            <w:tcW w:w="1701" w:type="dxa"/>
          </w:tcPr>
          <w:p w:rsidR="00E60574" w:rsidRPr="00F32314" w:rsidRDefault="00E60574" w:rsidP="00E60574">
            <w:pPr>
              <w:spacing w:after="0" w:line="240" w:lineRule="auto"/>
              <w:jc w:val="center"/>
              <w:rPr>
                <w:rFonts w:ascii="Times New Roman" w:hAnsi="Times New Roman"/>
                <w:b/>
                <w:sz w:val="24"/>
                <w:szCs w:val="24"/>
                <w:lang w:val="kk-KZ"/>
              </w:rPr>
            </w:pPr>
            <w:r w:rsidRPr="00F32314">
              <w:rPr>
                <w:rFonts w:ascii="Times New Roman" w:hAnsi="Times New Roman"/>
                <w:sz w:val="24"/>
                <w:szCs w:val="24"/>
              </w:rPr>
              <w:t>Экологиялық тұрғыда таза</w:t>
            </w:r>
            <w:r w:rsidR="00462441" w:rsidRPr="00F32314">
              <w:rPr>
                <w:rFonts w:ascii="Times New Roman" w:hAnsi="Times New Roman"/>
                <w:sz w:val="24"/>
                <w:szCs w:val="24"/>
                <w:lang w:val="kk-KZ"/>
              </w:rPr>
              <w:t>.</w:t>
            </w:r>
          </w:p>
          <w:p w:rsidR="00E60574" w:rsidRPr="00F32314" w:rsidRDefault="00E60574" w:rsidP="00E60574">
            <w:pPr>
              <w:spacing w:after="0" w:line="240" w:lineRule="auto"/>
              <w:jc w:val="center"/>
              <w:rPr>
                <w:rFonts w:ascii="Times New Roman" w:hAnsi="Times New Roman"/>
                <w:sz w:val="24"/>
                <w:szCs w:val="24"/>
                <w:lang w:val="kk-KZ"/>
              </w:rPr>
            </w:pPr>
            <w:r w:rsidRPr="00F32314">
              <w:rPr>
                <w:rFonts w:ascii="Times New Roman" w:hAnsi="Times New Roman"/>
                <w:sz w:val="24"/>
                <w:szCs w:val="24"/>
                <w:lang w:val="kk-KZ"/>
              </w:rPr>
              <w:t>Қайта өңдеуге болады</w:t>
            </w:r>
          </w:p>
        </w:tc>
        <w:tc>
          <w:tcPr>
            <w:tcW w:w="1559"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Айтарлық</w:t>
            </w:r>
            <w:r w:rsidR="00462441" w:rsidRPr="00F32314">
              <w:rPr>
                <w:rFonts w:ascii="Times New Roman" w:hAnsi="Times New Roman"/>
                <w:sz w:val="24"/>
                <w:szCs w:val="24"/>
              </w:rPr>
              <w:t>-</w:t>
            </w:r>
            <w:r w:rsidRPr="00F32314">
              <w:rPr>
                <w:rFonts w:ascii="Times New Roman" w:hAnsi="Times New Roman"/>
                <w:sz w:val="24"/>
                <w:szCs w:val="24"/>
              </w:rPr>
              <w:t>тай жоғары емес</w:t>
            </w:r>
          </w:p>
        </w:tc>
        <w:tc>
          <w:tcPr>
            <w:tcW w:w="1560"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Өңделу сапасына тәуелді</w:t>
            </w:r>
          </w:p>
        </w:tc>
        <w:tc>
          <w:tcPr>
            <w:tcW w:w="1420"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Полимер мен картонның бағасына қарағанда қымбат</w:t>
            </w:r>
          </w:p>
        </w:tc>
      </w:tr>
      <w:tr w:rsidR="00E60574" w:rsidRPr="00F32314" w:rsidTr="00462441">
        <w:trPr>
          <w:jc w:val="center"/>
        </w:trPr>
        <w:tc>
          <w:tcPr>
            <w:tcW w:w="1931" w:type="dxa"/>
          </w:tcPr>
          <w:p w:rsidR="00E60574" w:rsidRPr="00F32314" w:rsidRDefault="00E60574" w:rsidP="00E121FB">
            <w:pPr>
              <w:spacing w:after="0" w:line="240" w:lineRule="auto"/>
              <w:jc w:val="center"/>
              <w:rPr>
                <w:rFonts w:ascii="Times New Roman" w:hAnsi="Times New Roman"/>
                <w:sz w:val="24"/>
                <w:szCs w:val="24"/>
                <w:lang w:val="kk-KZ"/>
              </w:rPr>
            </w:pPr>
            <w:r w:rsidRPr="00F32314">
              <w:rPr>
                <w:rFonts w:ascii="Times New Roman" w:hAnsi="Times New Roman"/>
                <w:sz w:val="24"/>
                <w:szCs w:val="24"/>
              </w:rPr>
              <w:t>Металлдан жасалған қаптама</w:t>
            </w:r>
          </w:p>
        </w:tc>
        <w:tc>
          <w:tcPr>
            <w:tcW w:w="1559" w:type="dxa"/>
          </w:tcPr>
          <w:p w:rsidR="00E60574" w:rsidRPr="00F32314" w:rsidRDefault="00E60574" w:rsidP="00E60574">
            <w:pPr>
              <w:spacing w:after="0" w:line="240" w:lineRule="auto"/>
              <w:jc w:val="center"/>
              <w:rPr>
                <w:rFonts w:ascii="Times New Roman" w:hAnsi="Times New Roman"/>
                <w:b/>
                <w:sz w:val="24"/>
                <w:szCs w:val="24"/>
                <w:lang w:val="kk-KZ"/>
              </w:rPr>
            </w:pPr>
            <w:r w:rsidRPr="00F32314">
              <w:rPr>
                <w:rFonts w:ascii="Times New Roman" w:hAnsi="Times New Roman"/>
                <w:sz w:val="24"/>
                <w:szCs w:val="24"/>
                <w:lang w:val="kk-KZ"/>
              </w:rPr>
              <w:t>Дұрыс өңдеу кезінде қаупі жоқ</w:t>
            </w:r>
          </w:p>
        </w:tc>
        <w:tc>
          <w:tcPr>
            <w:tcW w:w="1701"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Экологи</w:t>
            </w:r>
            <w:r w:rsidRPr="00F32314">
              <w:rPr>
                <w:rFonts w:ascii="Times New Roman" w:hAnsi="Times New Roman"/>
                <w:sz w:val="24"/>
                <w:szCs w:val="24"/>
                <w:lang w:val="kk-KZ"/>
              </w:rPr>
              <w:t>я</w:t>
            </w:r>
            <w:r w:rsidRPr="00F32314">
              <w:rPr>
                <w:rFonts w:ascii="Times New Roman" w:hAnsi="Times New Roman"/>
                <w:sz w:val="24"/>
                <w:szCs w:val="24"/>
              </w:rPr>
              <w:t>лық тұрғыда таза емес</w:t>
            </w:r>
          </w:p>
        </w:tc>
        <w:tc>
          <w:tcPr>
            <w:tcW w:w="1559"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Сенімділігі жоғары</w:t>
            </w:r>
          </w:p>
        </w:tc>
        <w:tc>
          <w:tcPr>
            <w:tcW w:w="1560"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Дұрыс өңдеу кезінде үйлесімді</w:t>
            </w:r>
          </w:p>
        </w:tc>
        <w:tc>
          <w:tcPr>
            <w:tcW w:w="1420" w:type="dxa"/>
          </w:tcPr>
          <w:p w:rsidR="00E60574" w:rsidRPr="00F32314" w:rsidRDefault="00E60574" w:rsidP="00E60574">
            <w:pPr>
              <w:spacing w:after="0" w:line="240" w:lineRule="auto"/>
              <w:jc w:val="center"/>
              <w:rPr>
                <w:rFonts w:ascii="Times New Roman" w:hAnsi="Times New Roman"/>
                <w:b/>
                <w:sz w:val="24"/>
                <w:szCs w:val="24"/>
              </w:rPr>
            </w:pPr>
            <w:r w:rsidRPr="00F32314">
              <w:rPr>
                <w:rFonts w:ascii="Times New Roman" w:hAnsi="Times New Roman"/>
                <w:sz w:val="24"/>
                <w:szCs w:val="24"/>
              </w:rPr>
              <w:t>Қымбат</w:t>
            </w:r>
          </w:p>
        </w:tc>
      </w:tr>
    </w:tbl>
    <w:p w:rsidR="00F023F0" w:rsidRPr="006B30A1" w:rsidRDefault="00F023F0" w:rsidP="001505E7">
      <w:pPr>
        <w:spacing w:after="0" w:line="240" w:lineRule="auto"/>
        <w:ind w:firstLine="709"/>
        <w:jc w:val="both"/>
        <w:rPr>
          <w:rFonts w:ascii="Times New Roman" w:hAnsi="Times New Roman"/>
          <w:bCs/>
          <w:sz w:val="28"/>
          <w:szCs w:val="28"/>
          <w:lang w:val="kk-KZ"/>
        </w:rPr>
      </w:pPr>
    </w:p>
    <w:p w:rsidR="00F836C6" w:rsidRPr="006B30A1" w:rsidRDefault="00F836C6" w:rsidP="001505E7">
      <w:pPr>
        <w:spacing w:after="0" w:line="240" w:lineRule="auto"/>
        <w:ind w:firstLine="709"/>
        <w:jc w:val="both"/>
        <w:rPr>
          <w:rFonts w:ascii="Times New Roman" w:hAnsi="Times New Roman"/>
          <w:sz w:val="28"/>
          <w:szCs w:val="28"/>
          <w:lang w:val="kk-KZ"/>
        </w:rPr>
      </w:pPr>
      <w:r w:rsidRPr="006B30A1">
        <w:rPr>
          <w:rFonts w:ascii="Times New Roman" w:hAnsi="Times New Roman"/>
          <w:bCs/>
          <w:sz w:val="28"/>
          <w:szCs w:val="28"/>
          <w:lang w:val="kk-KZ"/>
        </w:rPr>
        <w:t xml:space="preserve">Салыстырмалы талдау нәтижесінен кейін «Богатырь» көп компонентті дәмдеуішін қаптау үшін қауіпсіз, ыңғайлы және қаптама көрсеткіштері бойынша  ең тиімдісі </w:t>
      </w:r>
      <w:r w:rsidRPr="006B30A1">
        <w:rPr>
          <w:rFonts w:ascii="Times New Roman" w:hAnsi="Times New Roman"/>
          <w:sz w:val="28"/>
          <w:szCs w:val="28"/>
          <w:lang w:val="kk-KZ"/>
        </w:rPr>
        <w:t>полиэтилентерефталат (ПЭТ) материалынан жасалған үш тігісті тығыздауға арналған тегіс пакеттер таңдалды.</w:t>
      </w:r>
    </w:p>
    <w:p w:rsidR="001505E7" w:rsidRPr="006B30A1" w:rsidRDefault="001505E7" w:rsidP="001505E7">
      <w:pPr>
        <w:pStyle w:val="a8"/>
        <w:spacing w:before="0" w:beforeAutospacing="0" w:after="0" w:afterAutospacing="0"/>
        <w:ind w:firstLine="709"/>
        <w:jc w:val="both"/>
        <w:rPr>
          <w:sz w:val="28"/>
          <w:szCs w:val="28"/>
          <w:lang w:val="kk-KZ"/>
        </w:rPr>
      </w:pPr>
      <w:r w:rsidRPr="006B30A1">
        <w:rPr>
          <w:sz w:val="28"/>
          <w:szCs w:val="28"/>
          <w:lang w:val="kk-KZ"/>
        </w:rPr>
        <w:t xml:space="preserve">Үш тігісті бекітілген пакеттер - жалпақ пакеттер болып табылады, олардың үш тігісі бар – біреуі төменгі сызық бойымен және екеуі пакеттің </w:t>
      </w:r>
      <w:r w:rsidRPr="006B30A1">
        <w:rPr>
          <w:sz w:val="28"/>
          <w:szCs w:val="28"/>
          <w:lang w:val="kk-KZ"/>
        </w:rPr>
        <w:lastRenderedPageBreak/>
        <w:t>бүйір жағында орналасқан. Ашық үстіңгі жағы пакет тығыздағышының көмегімен мөрленеді. Ашылғаннан кейін пакеттің тұтасты</w:t>
      </w:r>
      <w:r w:rsidR="00462441">
        <w:rPr>
          <w:sz w:val="28"/>
          <w:szCs w:val="28"/>
          <w:lang w:val="kk-KZ"/>
        </w:rPr>
        <w:t>ғы бұзылады. Өндіріс материалы-п</w:t>
      </w:r>
      <w:r w:rsidRPr="006B30A1">
        <w:rPr>
          <w:sz w:val="28"/>
          <w:szCs w:val="28"/>
          <w:lang w:val="kk-KZ"/>
        </w:rPr>
        <w:t xml:space="preserve">олиэтилентерефталат (ПЭТ), тығыздығы – 30-дан 100 мкм-ге дейін. </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lang w:val="kk-KZ"/>
        </w:rPr>
      </w:pPr>
      <w:r w:rsidRPr="006B30A1">
        <w:rPr>
          <w:sz w:val="28"/>
          <w:szCs w:val="28"/>
          <w:lang w:val="kk-KZ"/>
        </w:rPr>
        <w:t>Жыртылуға және созылуға төзімді берік материал.</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lang w:val="kk-KZ"/>
        </w:rPr>
      </w:pPr>
      <w:r w:rsidRPr="006B30A1">
        <w:rPr>
          <w:sz w:val="28"/>
          <w:szCs w:val="28"/>
          <w:lang w:val="kk-KZ"/>
        </w:rPr>
        <w:t>Оралған өнімді ылғалдан, судан, кірден, шаңнан сенімді қорғау.</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lang w:val="kk-KZ"/>
        </w:rPr>
      </w:pPr>
      <w:r w:rsidRPr="006B30A1">
        <w:rPr>
          <w:sz w:val="28"/>
          <w:szCs w:val="28"/>
          <w:lang w:val="kk-KZ"/>
        </w:rPr>
        <w:t>Майлар мен майларға төзімділік.</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lang w:val="kk-KZ"/>
        </w:rPr>
      </w:pPr>
      <w:r w:rsidRPr="006B30A1">
        <w:rPr>
          <w:sz w:val="28"/>
          <w:szCs w:val="28"/>
          <w:lang w:val="kk-KZ"/>
        </w:rPr>
        <w:t>Бірнеше рет иілу кезінде сөмкеде іздердің болмауы.</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lang w:val="kk-KZ"/>
        </w:rPr>
      </w:pPr>
      <w:r w:rsidRPr="006B30A1">
        <w:rPr>
          <w:sz w:val="28"/>
          <w:szCs w:val="28"/>
          <w:lang w:val="kk-KZ"/>
        </w:rPr>
        <w:t>Жарық өткізгіштік.</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lang w:val="kk-KZ"/>
        </w:rPr>
      </w:pPr>
      <w:r w:rsidRPr="006B30A1">
        <w:rPr>
          <w:sz w:val="28"/>
          <w:szCs w:val="28"/>
          <w:lang w:val="kk-KZ"/>
        </w:rPr>
        <w:t>Төмен температураға төзімділік мұздатқыштарда сақталған мұздатылған тағамдарды орауға жарамды.</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rPr>
      </w:pPr>
      <w:r w:rsidRPr="006B30A1">
        <w:rPr>
          <w:sz w:val="28"/>
          <w:szCs w:val="28"/>
          <w:lang w:val="kk-KZ"/>
        </w:rPr>
        <w:t>С</w:t>
      </w:r>
      <w:r w:rsidRPr="006B30A1">
        <w:rPr>
          <w:sz w:val="28"/>
          <w:szCs w:val="28"/>
        </w:rPr>
        <w:t>өрелер мен дүкен терезелерінде аз орын алады.</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rPr>
      </w:pPr>
      <w:r w:rsidRPr="006B30A1">
        <w:rPr>
          <w:sz w:val="28"/>
          <w:szCs w:val="28"/>
        </w:rPr>
        <w:t>Жылу тығыздағыш-материал оңай мөрленеді.</w:t>
      </w:r>
    </w:p>
    <w:p w:rsidR="001505E7" w:rsidRPr="006B30A1" w:rsidRDefault="001505E7" w:rsidP="001505E7">
      <w:pPr>
        <w:pStyle w:val="a8"/>
        <w:numPr>
          <w:ilvl w:val="0"/>
          <w:numId w:val="29"/>
        </w:numPr>
        <w:tabs>
          <w:tab w:val="left" w:pos="993"/>
        </w:tabs>
        <w:spacing w:before="0" w:beforeAutospacing="0" w:after="0" w:afterAutospacing="0"/>
        <w:ind w:left="0" w:firstLine="709"/>
        <w:jc w:val="both"/>
        <w:rPr>
          <w:sz w:val="28"/>
          <w:szCs w:val="28"/>
        </w:rPr>
      </w:pPr>
      <w:r w:rsidRPr="006B30A1">
        <w:rPr>
          <w:sz w:val="28"/>
          <w:szCs w:val="28"/>
          <w:lang w:val="kk-KZ"/>
        </w:rPr>
        <w:t>О</w:t>
      </w:r>
      <w:r w:rsidRPr="006B30A1">
        <w:rPr>
          <w:sz w:val="28"/>
          <w:szCs w:val="28"/>
        </w:rPr>
        <w:t xml:space="preserve">ңай ашылатын </w:t>
      </w:r>
      <w:r w:rsidRPr="006B30A1">
        <w:rPr>
          <w:sz w:val="28"/>
          <w:szCs w:val="28"/>
          <w:lang w:val="kk-KZ"/>
        </w:rPr>
        <w:t>і</w:t>
      </w:r>
      <w:r w:rsidRPr="006B30A1">
        <w:rPr>
          <w:sz w:val="28"/>
          <w:szCs w:val="28"/>
        </w:rPr>
        <w:t>лме</w:t>
      </w:r>
      <w:r w:rsidRPr="006B30A1">
        <w:rPr>
          <w:sz w:val="28"/>
          <w:szCs w:val="28"/>
          <w:lang w:val="kk-KZ"/>
        </w:rPr>
        <w:t>гі бар</w:t>
      </w:r>
      <w:r w:rsidRPr="006B30A1">
        <w:rPr>
          <w:sz w:val="28"/>
          <w:szCs w:val="28"/>
        </w:rPr>
        <w:t>, еврослот (евро суспензия).</w:t>
      </w:r>
    </w:p>
    <w:p w:rsidR="001505E7" w:rsidRPr="006B30A1" w:rsidRDefault="001505E7" w:rsidP="00F836C6">
      <w:pPr>
        <w:spacing w:after="0" w:line="240" w:lineRule="auto"/>
        <w:ind w:firstLine="709"/>
        <w:contextualSpacing/>
        <w:jc w:val="both"/>
        <w:rPr>
          <w:rFonts w:ascii="Times New Roman" w:hAnsi="Times New Roman"/>
          <w:color w:val="000000" w:themeColor="text1"/>
          <w:sz w:val="28"/>
          <w:szCs w:val="28"/>
          <w:lang w:val="kk-KZ"/>
        </w:rPr>
      </w:pPr>
      <w:r w:rsidRPr="006B30A1">
        <w:rPr>
          <w:rFonts w:ascii="Times New Roman" w:hAnsi="Times New Roman"/>
          <w:sz w:val="28"/>
          <w:szCs w:val="28"/>
          <w:lang w:val="kk-KZ"/>
        </w:rPr>
        <w:t xml:space="preserve">Үш тігісті бекітілген пакеттер </w:t>
      </w:r>
      <w:r w:rsidRPr="006B30A1">
        <w:rPr>
          <w:rFonts w:ascii="Times New Roman" w:hAnsi="Times New Roman"/>
          <w:color w:val="000000" w:themeColor="text1"/>
          <w:sz w:val="28"/>
          <w:szCs w:val="28"/>
          <w:lang w:val="kk-KZ"/>
        </w:rPr>
        <w:t xml:space="preserve">тегіс және үлкен басып шығару бетіне ие, түрлі-түсті кескіндерді флексография әдісімен қолдануға жарамды. </w:t>
      </w:r>
      <w:r w:rsidRPr="006B30A1">
        <w:rPr>
          <w:rFonts w:ascii="Times New Roman" w:hAnsi="Times New Roman"/>
          <w:sz w:val="28"/>
          <w:szCs w:val="28"/>
          <w:lang w:val="kk-KZ"/>
        </w:rPr>
        <w:t xml:space="preserve">Үш тігісті бекітілген пакеттер </w:t>
      </w:r>
      <w:r w:rsidR="00462441">
        <w:rPr>
          <w:rFonts w:ascii="Times New Roman" w:hAnsi="Times New Roman"/>
          <w:color w:val="000000" w:themeColor="text1"/>
          <w:sz w:val="28"/>
          <w:szCs w:val="28"/>
          <w:lang w:val="kk-KZ"/>
        </w:rPr>
        <w:t xml:space="preserve">– </w:t>
      </w:r>
      <w:r w:rsidRPr="006B30A1">
        <w:rPr>
          <w:rFonts w:ascii="Times New Roman" w:hAnsi="Times New Roman"/>
          <w:color w:val="000000" w:themeColor="text1"/>
          <w:sz w:val="28"/>
          <w:szCs w:val="28"/>
          <w:lang w:val="kk-KZ"/>
        </w:rPr>
        <w:t>азық-түлік пен азық-түлік емес тауарларды, соның ішінде сұйық күйде буып-түюге және сақтауға арналған берік қаптама. Дәмдеуіштерді, татымды қоспаларды, тез дайындалатын сорпаларды, жармаларды, ет, балық тағамдарын, шұжық өнімдерін буып-түюге е</w:t>
      </w:r>
      <w:r w:rsidR="00462441">
        <w:rPr>
          <w:rFonts w:ascii="Times New Roman" w:hAnsi="Times New Roman"/>
          <w:color w:val="000000" w:themeColor="text1"/>
          <w:sz w:val="28"/>
          <w:szCs w:val="28"/>
          <w:lang w:val="kk-KZ"/>
        </w:rPr>
        <w:t>ң</w:t>
      </w:r>
      <w:r w:rsidRPr="006B30A1">
        <w:rPr>
          <w:rFonts w:ascii="Times New Roman" w:hAnsi="Times New Roman"/>
          <w:color w:val="000000" w:themeColor="text1"/>
          <w:sz w:val="28"/>
          <w:szCs w:val="28"/>
          <w:lang w:val="kk-KZ"/>
        </w:rPr>
        <w:t xml:space="preserve"> ыңғайлы қаптама.</w:t>
      </w:r>
    </w:p>
    <w:p w:rsidR="00F836C6" w:rsidRPr="006B30A1" w:rsidRDefault="00F836C6" w:rsidP="00F836C6">
      <w:pPr>
        <w:spacing w:after="0" w:line="240" w:lineRule="auto"/>
        <w:ind w:firstLine="709"/>
        <w:contextualSpacing/>
        <w:jc w:val="both"/>
        <w:rPr>
          <w:rFonts w:ascii="Times New Roman" w:hAnsi="Times New Roman"/>
          <w:color w:val="000000" w:themeColor="text1"/>
          <w:sz w:val="28"/>
          <w:szCs w:val="28"/>
          <w:lang w:val="kk-KZ"/>
        </w:rPr>
      </w:pPr>
      <w:r w:rsidRPr="006B30A1">
        <w:rPr>
          <w:rFonts w:ascii="Times New Roman" w:hAnsi="Times New Roman"/>
          <w:color w:val="000000" w:themeColor="text1"/>
          <w:sz w:val="28"/>
          <w:szCs w:val="28"/>
          <w:lang w:val="kk-KZ"/>
        </w:rPr>
        <w:t>КО ТР 005/2011 «Қаптама қауіпсіздігі туралы» сәйкес өлшеп оралған дәмдеуіштерді сақтаудың келесі мерзімдері белгіленген:</w:t>
      </w:r>
    </w:p>
    <w:p w:rsidR="00F836C6" w:rsidRPr="006B30A1" w:rsidRDefault="00F836C6" w:rsidP="00F836C6">
      <w:pPr>
        <w:spacing w:after="0" w:line="240" w:lineRule="auto"/>
        <w:ind w:firstLine="709"/>
        <w:contextualSpacing/>
        <w:jc w:val="both"/>
        <w:rPr>
          <w:rFonts w:ascii="Times New Roman" w:hAnsi="Times New Roman"/>
          <w:color w:val="000000" w:themeColor="text1"/>
          <w:sz w:val="28"/>
          <w:szCs w:val="28"/>
          <w:lang w:val="kk-KZ"/>
        </w:rPr>
      </w:pPr>
      <w:r w:rsidRPr="006B30A1">
        <w:rPr>
          <w:rFonts w:ascii="Times New Roman" w:hAnsi="Times New Roman"/>
          <w:color w:val="000000" w:themeColor="text1"/>
          <w:sz w:val="28"/>
          <w:szCs w:val="28"/>
          <w:lang w:val="kk-KZ"/>
        </w:rPr>
        <w:t>– полиэтилен пакеттерін пайдалану кезінде – 12 ай.</w:t>
      </w:r>
    </w:p>
    <w:p w:rsidR="002E6004" w:rsidRPr="006B30A1" w:rsidRDefault="002E6004" w:rsidP="002E6004">
      <w:pPr>
        <w:pStyle w:val="a8"/>
        <w:spacing w:before="0" w:beforeAutospacing="0" w:after="0" w:afterAutospacing="0" w:line="247" w:lineRule="auto"/>
        <w:ind w:firstLine="567"/>
        <w:jc w:val="both"/>
        <w:rPr>
          <w:b/>
          <w:sz w:val="28"/>
          <w:szCs w:val="28"/>
          <w:lang w:val="kk-KZ"/>
        </w:rPr>
      </w:pPr>
      <w:r w:rsidRPr="006B30A1">
        <w:rPr>
          <w:rStyle w:val="style11"/>
          <w:color w:val="auto"/>
          <w:sz w:val="28"/>
          <w:szCs w:val="28"/>
          <w:lang w:val="kk-KZ"/>
        </w:rPr>
        <w:t>Алынған</w:t>
      </w:r>
      <w:r w:rsidR="00B622E6" w:rsidRPr="006B30A1">
        <w:rPr>
          <w:rStyle w:val="style11"/>
          <w:color w:val="auto"/>
          <w:sz w:val="28"/>
          <w:szCs w:val="28"/>
          <w:lang w:val="kk-KZ"/>
        </w:rPr>
        <w:t xml:space="preserve"> өнімнің сақтау мерзімін анықтап, қаптама түрін таңдау мақсатында</w:t>
      </w:r>
      <w:r w:rsidRPr="006B30A1">
        <w:rPr>
          <w:rStyle w:val="style11"/>
          <w:color w:val="auto"/>
          <w:sz w:val="28"/>
          <w:szCs w:val="28"/>
          <w:lang w:val="kk-KZ"/>
        </w:rPr>
        <w:t xml:space="preserve"> тәжірибе жү</w:t>
      </w:r>
      <w:r w:rsidR="00B622E6" w:rsidRPr="006B30A1">
        <w:rPr>
          <w:rStyle w:val="style11"/>
          <w:color w:val="auto"/>
          <w:sz w:val="28"/>
          <w:szCs w:val="28"/>
          <w:lang w:val="kk-KZ"/>
        </w:rPr>
        <w:t xml:space="preserve">ргізілді. Үлгілер ретінде қатты </w:t>
      </w:r>
      <w:r w:rsidR="00B622E6" w:rsidRPr="006B30A1">
        <w:rPr>
          <w:sz w:val="28"/>
          <w:lang w:val="kk-KZ"/>
        </w:rPr>
        <w:t>қағаз материалдардан жасалған қаптама және полимерлі материалдан жасалған қаптама таңдалды</w:t>
      </w:r>
      <w:r w:rsidRPr="006B30A1">
        <w:rPr>
          <w:rStyle w:val="style11"/>
          <w:color w:val="auto"/>
          <w:sz w:val="32"/>
          <w:szCs w:val="28"/>
          <w:lang w:val="kk-KZ"/>
        </w:rPr>
        <w:t>,</w:t>
      </w:r>
      <w:r w:rsidRPr="006B30A1">
        <w:rPr>
          <w:rStyle w:val="style11"/>
          <w:color w:val="auto"/>
          <w:sz w:val="28"/>
          <w:szCs w:val="28"/>
          <w:lang w:val="kk-KZ"/>
        </w:rPr>
        <w:t xml:space="preserve"> </w:t>
      </w:r>
      <w:r w:rsidR="005F57DF" w:rsidRPr="006B30A1">
        <w:rPr>
          <w:rStyle w:val="style11"/>
          <w:color w:val="auto"/>
          <w:sz w:val="28"/>
          <w:szCs w:val="28"/>
          <w:lang w:val="kk-KZ"/>
        </w:rPr>
        <w:t>үлгілерді</w:t>
      </w:r>
      <w:r w:rsidR="00B622E6" w:rsidRPr="006B30A1">
        <w:rPr>
          <w:rStyle w:val="style11"/>
          <w:color w:val="auto"/>
          <w:sz w:val="28"/>
          <w:szCs w:val="28"/>
          <w:lang w:val="kk-KZ"/>
        </w:rPr>
        <w:t xml:space="preserve"> сақтау</w:t>
      </w:r>
      <w:r w:rsidR="005F57DF" w:rsidRPr="006B30A1">
        <w:rPr>
          <w:rStyle w:val="style11"/>
          <w:color w:val="auto"/>
          <w:sz w:val="28"/>
          <w:szCs w:val="28"/>
          <w:lang w:val="kk-KZ"/>
        </w:rPr>
        <w:t xml:space="preserve"> </w:t>
      </w:r>
      <w:r w:rsidRPr="006B30A1">
        <w:rPr>
          <w:rStyle w:val="style11"/>
          <w:color w:val="auto"/>
          <w:sz w:val="28"/>
          <w:szCs w:val="28"/>
          <w:lang w:val="kk-KZ"/>
        </w:rPr>
        <w:t>18</w:t>
      </w:r>
      <w:r w:rsidRPr="006B30A1">
        <w:rPr>
          <w:noProof/>
          <w:position w:val="-4"/>
          <w:sz w:val="28"/>
          <w:szCs w:val="28"/>
        </w:rPr>
        <w:drawing>
          <wp:inline distT="0" distB="0" distL="0" distR="0" wp14:anchorId="6B65585C" wp14:editId="29FBC0BA">
            <wp:extent cx="140970" cy="15811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970" cy="158115"/>
                    </a:xfrm>
                    <a:prstGeom prst="rect">
                      <a:avLst/>
                    </a:prstGeom>
                    <a:noFill/>
                    <a:ln>
                      <a:noFill/>
                    </a:ln>
                  </pic:spPr>
                </pic:pic>
              </a:graphicData>
            </a:graphic>
          </wp:inline>
        </w:drawing>
      </w:r>
      <w:r w:rsidRPr="006B30A1">
        <w:rPr>
          <w:rStyle w:val="style11"/>
          <w:color w:val="auto"/>
          <w:sz w:val="28"/>
          <w:szCs w:val="28"/>
          <w:lang w:val="kk-KZ"/>
        </w:rPr>
        <w:t>1</w:t>
      </w:r>
      <w:r w:rsidRPr="006B30A1">
        <w:rPr>
          <w:sz w:val="28"/>
          <w:szCs w:val="28"/>
          <w:vertAlign w:val="superscript"/>
          <w:lang w:val="kk-KZ"/>
        </w:rPr>
        <w:t>0</w:t>
      </w:r>
      <w:r w:rsidRPr="006B30A1">
        <w:rPr>
          <w:sz w:val="28"/>
          <w:szCs w:val="28"/>
          <w:lang w:val="kk-KZ"/>
        </w:rPr>
        <w:t>С</w:t>
      </w:r>
      <w:r w:rsidRPr="006B30A1">
        <w:rPr>
          <w:rStyle w:val="style11"/>
          <w:color w:val="auto"/>
          <w:sz w:val="28"/>
          <w:szCs w:val="28"/>
          <w:lang w:val="kk-KZ"/>
        </w:rPr>
        <w:t xml:space="preserve"> температура</w:t>
      </w:r>
      <w:r w:rsidR="00E932C5" w:rsidRPr="006B30A1">
        <w:rPr>
          <w:rStyle w:val="style11"/>
          <w:color w:val="auto"/>
          <w:sz w:val="28"/>
          <w:szCs w:val="28"/>
          <w:lang w:val="kk-KZ"/>
        </w:rPr>
        <w:t>да</w:t>
      </w:r>
      <w:r w:rsidRPr="006B30A1">
        <w:rPr>
          <w:rStyle w:val="style11"/>
          <w:color w:val="auto"/>
          <w:sz w:val="28"/>
          <w:szCs w:val="28"/>
          <w:lang w:val="kk-KZ"/>
        </w:rPr>
        <w:t xml:space="preserve"> </w:t>
      </w:r>
      <w:r w:rsidR="00AC183D" w:rsidRPr="006B30A1">
        <w:rPr>
          <w:rStyle w:val="style11"/>
          <w:color w:val="auto"/>
          <w:sz w:val="28"/>
          <w:szCs w:val="28"/>
          <w:lang w:val="kk-KZ"/>
        </w:rPr>
        <w:t>0</w:t>
      </w:r>
      <w:r w:rsidRPr="006B30A1">
        <w:rPr>
          <w:rStyle w:val="style11"/>
          <w:color w:val="auto"/>
          <w:sz w:val="28"/>
          <w:szCs w:val="28"/>
          <w:lang w:val="kk-KZ"/>
        </w:rPr>
        <w:t xml:space="preserve">, </w:t>
      </w:r>
      <w:r w:rsidR="00AC183D" w:rsidRPr="006B30A1">
        <w:rPr>
          <w:rStyle w:val="style11"/>
          <w:color w:val="auto"/>
          <w:sz w:val="28"/>
          <w:szCs w:val="28"/>
          <w:lang w:val="kk-KZ"/>
        </w:rPr>
        <w:t>3</w:t>
      </w:r>
      <w:r w:rsidRPr="006B30A1">
        <w:rPr>
          <w:rStyle w:val="style11"/>
          <w:color w:val="auto"/>
          <w:sz w:val="28"/>
          <w:szCs w:val="28"/>
          <w:lang w:val="kk-KZ"/>
        </w:rPr>
        <w:t xml:space="preserve">, </w:t>
      </w:r>
      <w:r w:rsidR="00AC183D" w:rsidRPr="006B30A1">
        <w:rPr>
          <w:rStyle w:val="style11"/>
          <w:color w:val="auto"/>
          <w:sz w:val="28"/>
          <w:szCs w:val="28"/>
          <w:lang w:val="kk-KZ"/>
        </w:rPr>
        <w:t>6</w:t>
      </w:r>
      <w:r w:rsidRPr="006B30A1">
        <w:rPr>
          <w:rStyle w:val="style11"/>
          <w:color w:val="auto"/>
          <w:sz w:val="28"/>
          <w:szCs w:val="28"/>
          <w:lang w:val="kk-KZ"/>
        </w:rPr>
        <w:t xml:space="preserve">, </w:t>
      </w:r>
      <w:r w:rsidR="00AC183D" w:rsidRPr="006B30A1">
        <w:rPr>
          <w:rStyle w:val="style11"/>
          <w:color w:val="auto"/>
          <w:sz w:val="28"/>
          <w:szCs w:val="28"/>
          <w:lang w:val="kk-KZ"/>
        </w:rPr>
        <w:t>9</w:t>
      </w:r>
      <w:r w:rsidRPr="006B30A1">
        <w:rPr>
          <w:rStyle w:val="style11"/>
          <w:color w:val="auto"/>
          <w:sz w:val="28"/>
          <w:szCs w:val="28"/>
          <w:lang w:val="kk-KZ"/>
        </w:rPr>
        <w:t xml:space="preserve">, </w:t>
      </w:r>
      <w:r w:rsidR="00AC183D" w:rsidRPr="006B30A1">
        <w:rPr>
          <w:rStyle w:val="style11"/>
          <w:color w:val="auto"/>
          <w:sz w:val="28"/>
          <w:szCs w:val="28"/>
          <w:lang w:val="kk-KZ"/>
        </w:rPr>
        <w:t>12</w:t>
      </w:r>
      <w:r w:rsidR="008920F8" w:rsidRPr="006B30A1">
        <w:rPr>
          <w:rStyle w:val="style11"/>
          <w:color w:val="auto"/>
          <w:sz w:val="28"/>
          <w:szCs w:val="28"/>
          <w:lang w:val="kk-KZ"/>
        </w:rPr>
        <w:t>, 15</w:t>
      </w:r>
      <w:r w:rsidRPr="006B30A1">
        <w:rPr>
          <w:rStyle w:val="style11"/>
          <w:color w:val="auto"/>
          <w:sz w:val="28"/>
          <w:szCs w:val="28"/>
          <w:lang w:val="kk-KZ"/>
        </w:rPr>
        <w:t xml:space="preserve"> ай</w:t>
      </w:r>
      <w:r w:rsidR="00E932C5" w:rsidRPr="006B30A1">
        <w:rPr>
          <w:rStyle w:val="style11"/>
          <w:color w:val="auto"/>
          <w:sz w:val="28"/>
          <w:szCs w:val="28"/>
          <w:lang w:val="kk-KZ"/>
        </w:rPr>
        <w:t>лар арасында</w:t>
      </w:r>
      <w:r w:rsidRPr="006B30A1">
        <w:rPr>
          <w:rStyle w:val="style11"/>
          <w:color w:val="auto"/>
          <w:sz w:val="28"/>
          <w:szCs w:val="28"/>
          <w:lang w:val="kk-KZ"/>
        </w:rPr>
        <w:t xml:space="preserve"> жүргізілді. </w:t>
      </w:r>
    </w:p>
    <w:p w:rsidR="002E6004" w:rsidRPr="006B30A1" w:rsidRDefault="00C71786" w:rsidP="002E6004">
      <w:pPr>
        <w:spacing w:after="0" w:line="247" w:lineRule="auto"/>
        <w:ind w:firstLine="567"/>
        <w:jc w:val="both"/>
        <w:rPr>
          <w:rFonts w:ascii="Times New Roman" w:hAnsi="Times New Roman"/>
          <w:sz w:val="28"/>
          <w:szCs w:val="28"/>
          <w:lang w:val="kk-KZ"/>
        </w:rPr>
      </w:pPr>
      <w:r w:rsidRPr="006B30A1">
        <w:rPr>
          <w:rStyle w:val="tlid-translation"/>
          <w:rFonts w:ascii="Times New Roman" w:hAnsi="Times New Roman"/>
          <w:sz w:val="28"/>
          <w:szCs w:val="28"/>
          <w:lang w:val="kk-KZ"/>
        </w:rPr>
        <w:t>Өскіні өскен</w:t>
      </w:r>
      <w:r w:rsidRPr="006B30A1">
        <w:rPr>
          <w:rFonts w:ascii="Times New Roman" w:hAnsi="Times New Roman"/>
          <w:color w:val="000000"/>
          <w:sz w:val="28"/>
          <w:szCs w:val="28"/>
          <w:lang w:val="kk-KZ"/>
        </w:rPr>
        <w:t xml:space="preserve"> жасыл </w:t>
      </w:r>
      <w:r w:rsidR="008920F8" w:rsidRPr="006B30A1">
        <w:rPr>
          <w:rFonts w:ascii="Times New Roman" w:hAnsi="Times New Roman"/>
          <w:sz w:val="28"/>
          <w:szCs w:val="28"/>
          <w:lang w:val="kk-KZ"/>
        </w:rPr>
        <w:t>қарақұмық</w:t>
      </w:r>
      <w:r w:rsidR="002E6004" w:rsidRPr="006B30A1">
        <w:rPr>
          <w:rFonts w:ascii="Times New Roman" w:hAnsi="Times New Roman"/>
          <w:sz w:val="28"/>
          <w:szCs w:val="28"/>
          <w:lang w:val="kk-KZ"/>
        </w:rPr>
        <w:t xml:space="preserve"> дәні негізінде жасалған </w:t>
      </w:r>
      <w:r w:rsidRPr="006B30A1">
        <w:rPr>
          <w:rFonts w:ascii="Times New Roman" w:hAnsi="Times New Roman"/>
          <w:color w:val="000000"/>
          <w:sz w:val="28"/>
          <w:szCs w:val="28"/>
          <w:lang w:val="kk-KZ"/>
        </w:rPr>
        <w:t xml:space="preserve">көп компонентті </w:t>
      </w:r>
      <w:r w:rsidR="008920F8" w:rsidRPr="006B30A1">
        <w:rPr>
          <w:rFonts w:ascii="Times New Roman" w:hAnsi="Times New Roman"/>
          <w:sz w:val="28"/>
          <w:szCs w:val="28"/>
          <w:lang w:val="kk-KZ"/>
        </w:rPr>
        <w:t>дәмдеуіш</w:t>
      </w:r>
      <w:r w:rsidR="002E6004" w:rsidRPr="006B30A1">
        <w:rPr>
          <w:rFonts w:ascii="Times New Roman" w:hAnsi="Times New Roman"/>
          <w:sz w:val="28"/>
          <w:szCs w:val="28"/>
          <w:lang w:val="kk-KZ"/>
        </w:rPr>
        <w:t xml:space="preserve"> өнімін сақтау кезіндегі сапасын зерттеу </w:t>
      </w:r>
      <w:r w:rsidR="00E71693" w:rsidRPr="006B30A1">
        <w:rPr>
          <w:rFonts w:ascii="Times New Roman" w:hAnsi="Times New Roman"/>
          <w:sz w:val="28"/>
          <w:szCs w:val="28"/>
          <w:lang w:val="kk-KZ"/>
        </w:rPr>
        <w:t>1</w:t>
      </w:r>
      <w:r w:rsidR="00462441">
        <w:rPr>
          <w:rFonts w:ascii="Times New Roman" w:hAnsi="Times New Roman"/>
          <w:sz w:val="28"/>
          <w:szCs w:val="28"/>
          <w:lang w:val="kk-KZ"/>
        </w:rPr>
        <w:t>8-</w:t>
      </w:r>
      <w:r w:rsidR="002E6004" w:rsidRPr="006B30A1">
        <w:rPr>
          <w:rFonts w:ascii="Times New Roman" w:hAnsi="Times New Roman"/>
          <w:sz w:val="28"/>
          <w:szCs w:val="28"/>
          <w:lang w:val="kk-KZ"/>
        </w:rPr>
        <w:t xml:space="preserve">кестеде </w:t>
      </w:r>
      <w:r w:rsidR="008920F8" w:rsidRPr="006B30A1">
        <w:rPr>
          <w:rFonts w:ascii="Times New Roman" w:hAnsi="Times New Roman"/>
          <w:sz w:val="28"/>
          <w:szCs w:val="28"/>
          <w:lang w:val="kk-KZ"/>
        </w:rPr>
        <w:t>көрсетілген</w:t>
      </w:r>
      <w:r w:rsidR="002E6004" w:rsidRPr="006B30A1">
        <w:rPr>
          <w:rFonts w:ascii="Times New Roman" w:hAnsi="Times New Roman"/>
          <w:sz w:val="28"/>
          <w:szCs w:val="28"/>
          <w:lang w:val="kk-KZ"/>
        </w:rPr>
        <w:t xml:space="preserve">. </w:t>
      </w:r>
      <w:r w:rsidR="00B622E6" w:rsidRPr="006B30A1">
        <w:rPr>
          <w:rFonts w:ascii="Times New Roman" w:hAnsi="Times New Roman"/>
          <w:sz w:val="28"/>
          <w:szCs w:val="28"/>
          <w:lang w:val="kk-KZ"/>
        </w:rPr>
        <w:t>Үлгілер</w:t>
      </w:r>
      <w:r w:rsidR="008920F8" w:rsidRPr="006B30A1">
        <w:rPr>
          <w:rFonts w:ascii="Times New Roman" w:hAnsi="Times New Roman"/>
          <w:sz w:val="28"/>
          <w:szCs w:val="28"/>
          <w:lang w:val="kk-KZ"/>
        </w:rPr>
        <w:t xml:space="preserve"> </w:t>
      </w:r>
      <w:r w:rsidR="00774369" w:rsidRPr="006B30A1">
        <w:rPr>
          <w:rFonts w:ascii="Times New Roman" w:hAnsi="Times New Roman"/>
          <w:sz w:val="28"/>
          <w:szCs w:val="28"/>
          <w:lang w:val="kk-KZ"/>
        </w:rPr>
        <w:t xml:space="preserve">50 граммнан </w:t>
      </w:r>
      <w:r w:rsidR="008920F8" w:rsidRPr="006B30A1">
        <w:rPr>
          <w:rFonts w:ascii="Times New Roman" w:hAnsi="Times New Roman"/>
          <w:sz w:val="28"/>
          <w:szCs w:val="28"/>
          <w:lang w:val="kk-KZ"/>
        </w:rPr>
        <w:t>полиэтилентерефталат (ПЭТ) материалынан</w:t>
      </w:r>
      <w:r w:rsidR="00774369" w:rsidRPr="006B30A1">
        <w:rPr>
          <w:rFonts w:ascii="Times New Roman" w:hAnsi="Times New Roman"/>
          <w:sz w:val="28"/>
          <w:szCs w:val="28"/>
          <w:lang w:val="kk-KZ"/>
        </w:rPr>
        <w:t xml:space="preserve"> және картон қағаздан </w:t>
      </w:r>
      <w:r w:rsidR="008920F8" w:rsidRPr="006B30A1">
        <w:rPr>
          <w:rFonts w:ascii="Times New Roman" w:hAnsi="Times New Roman"/>
          <w:sz w:val="28"/>
          <w:szCs w:val="28"/>
          <w:lang w:val="kk-KZ"/>
        </w:rPr>
        <w:t xml:space="preserve">жасалған үш тігісті тығыздауға арналған тегіс пакеттер </w:t>
      </w:r>
      <w:r w:rsidR="002E6004" w:rsidRPr="006B30A1">
        <w:rPr>
          <w:rFonts w:ascii="Times New Roman" w:hAnsi="Times New Roman"/>
          <w:sz w:val="28"/>
          <w:szCs w:val="28"/>
          <w:lang w:val="kk-KZ"/>
        </w:rPr>
        <w:t>салынып сақтауға қойылды.</w:t>
      </w:r>
      <w:r w:rsidR="008920F8" w:rsidRPr="006B30A1">
        <w:rPr>
          <w:rFonts w:ascii="Times New Roman" w:hAnsi="Times New Roman"/>
          <w:sz w:val="28"/>
          <w:szCs w:val="28"/>
          <w:lang w:val="kk-KZ"/>
        </w:rPr>
        <w:t xml:space="preserve"> </w:t>
      </w:r>
    </w:p>
    <w:p w:rsidR="002E6004" w:rsidRPr="006B30A1" w:rsidRDefault="006B0CC1" w:rsidP="002E6004">
      <w:pPr>
        <w:spacing w:after="0" w:line="247" w:lineRule="auto"/>
        <w:ind w:firstLine="567"/>
        <w:jc w:val="both"/>
        <w:rPr>
          <w:rFonts w:ascii="Times New Roman" w:hAnsi="Times New Roman"/>
          <w:sz w:val="28"/>
          <w:szCs w:val="28"/>
          <w:lang w:val="kk-KZ"/>
        </w:rPr>
      </w:pPr>
      <w:r w:rsidRPr="006B30A1">
        <w:rPr>
          <w:rStyle w:val="tlid-translation"/>
          <w:rFonts w:ascii="Times New Roman" w:hAnsi="Times New Roman"/>
          <w:sz w:val="28"/>
          <w:szCs w:val="28"/>
          <w:lang w:val="kk-KZ"/>
        </w:rPr>
        <w:t>Өскіні өскен</w:t>
      </w:r>
      <w:r w:rsidRPr="006B30A1">
        <w:rPr>
          <w:rFonts w:ascii="Times New Roman" w:hAnsi="Times New Roman"/>
          <w:color w:val="000000"/>
          <w:sz w:val="28"/>
          <w:szCs w:val="28"/>
          <w:lang w:val="kk-KZ"/>
        </w:rPr>
        <w:t xml:space="preserve"> жасыл</w:t>
      </w:r>
      <w:r w:rsidR="008920F8" w:rsidRPr="006B30A1">
        <w:rPr>
          <w:rFonts w:ascii="Times New Roman" w:hAnsi="Times New Roman"/>
          <w:sz w:val="28"/>
          <w:szCs w:val="28"/>
          <w:lang w:val="kk-KZ"/>
        </w:rPr>
        <w:t xml:space="preserve"> қарақұмық </w:t>
      </w:r>
      <w:r w:rsidR="002E6004" w:rsidRPr="006B30A1">
        <w:rPr>
          <w:rFonts w:ascii="Times New Roman" w:hAnsi="Times New Roman"/>
          <w:sz w:val="28"/>
          <w:szCs w:val="28"/>
          <w:lang w:val="kk-KZ"/>
        </w:rPr>
        <w:t xml:space="preserve">дәні негізінде жасалған </w:t>
      </w:r>
      <w:r w:rsidR="008920F8" w:rsidRPr="006B30A1">
        <w:rPr>
          <w:rFonts w:ascii="Times New Roman" w:hAnsi="Times New Roman"/>
          <w:sz w:val="28"/>
          <w:szCs w:val="28"/>
          <w:lang w:val="kk-KZ"/>
        </w:rPr>
        <w:t xml:space="preserve">көп компонентті дәмдеуіштің </w:t>
      </w:r>
      <w:r w:rsidR="002E6004" w:rsidRPr="006B30A1">
        <w:rPr>
          <w:rFonts w:ascii="Times New Roman" w:hAnsi="Times New Roman"/>
          <w:sz w:val="28"/>
          <w:szCs w:val="28"/>
          <w:lang w:val="kk-KZ"/>
        </w:rPr>
        <w:t>ылғалдылығы</w:t>
      </w:r>
      <w:r w:rsidR="008920F8" w:rsidRPr="006B30A1">
        <w:rPr>
          <w:rFonts w:ascii="Times New Roman" w:hAnsi="Times New Roman"/>
          <w:sz w:val="28"/>
          <w:szCs w:val="28"/>
          <w:lang w:val="kk-KZ"/>
        </w:rPr>
        <w:t xml:space="preserve"> 12</w:t>
      </w:r>
      <w:r w:rsidR="002E6004" w:rsidRPr="006B30A1">
        <w:rPr>
          <w:rFonts w:ascii="Times New Roman" w:hAnsi="Times New Roman"/>
          <w:sz w:val="28"/>
          <w:szCs w:val="28"/>
          <w:lang w:val="kk-KZ"/>
        </w:rPr>
        <w:t xml:space="preserve"> ай сақтау мерзіміне дейінгі </w:t>
      </w:r>
      <w:r w:rsidR="008920F8" w:rsidRPr="006B30A1">
        <w:rPr>
          <w:rFonts w:ascii="Times New Roman" w:hAnsi="Times New Roman"/>
          <w:sz w:val="28"/>
          <w:szCs w:val="28"/>
          <w:lang w:val="kk-KZ"/>
        </w:rPr>
        <w:t>дәмдеуіштер</w:t>
      </w:r>
      <w:r w:rsidR="002E6004" w:rsidRPr="006B30A1">
        <w:rPr>
          <w:rFonts w:ascii="Times New Roman" w:hAnsi="Times New Roman"/>
          <w:sz w:val="28"/>
          <w:szCs w:val="28"/>
          <w:lang w:val="kk-KZ"/>
        </w:rPr>
        <w:t xml:space="preserve"> стандарт</w:t>
      </w:r>
      <w:r w:rsidR="008920F8" w:rsidRPr="006B30A1">
        <w:rPr>
          <w:rFonts w:ascii="Times New Roman" w:hAnsi="Times New Roman"/>
          <w:sz w:val="28"/>
          <w:szCs w:val="28"/>
          <w:lang w:val="kk-KZ"/>
        </w:rPr>
        <w:t>тарының</w:t>
      </w:r>
      <w:r w:rsidR="002E6004" w:rsidRPr="006B30A1">
        <w:rPr>
          <w:rFonts w:ascii="Times New Roman" w:hAnsi="Times New Roman"/>
          <w:sz w:val="28"/>
          <w:szCs w:val="28"/>
          <w:lang w:val="kk-KZ"/>
        </w:rPr>
        <w:t xml:space="preserve"> тала</w:t>
      </w:r>
      <w:r w:rsidR="008920F8" w:rsidRPr="006B30A1">
        <w:rPr>
          <w:rFonts w:ascii="Times New Roman" w:hAnsi="Times New Roman"/>
          <w:sz w:val="28"/>
          <w:szCs w:val="28"/>
          <w:lang w:val="kk-KZ"/>
        </w:rPr>
        <w:t>птарына</w:t>
      </w:r>
      <w:r w:rsidR="002E6004" w:rsidRPr="006B30A1">
        <w:rPr>
          <w:rFonts w:ascii="Times New Roman" w:hAnsi="Times New Roman"/>
          <w:sz w:val="28"/>
          <w:szCs w:val="28"/>
          <w:lang w:val="kk-KZ"/>
        </w:rPr>
        <w:t xml:space="preserve"> с</w:t>
      </w:r>
      <w:r w:rsidR="008920F8" w:rsidRPr="006B30A1">
        <w:rPr>
          <w:rFonts w:ascii="Times New Roman" w:hAnsi="Times New Roman"/>
          <w:sz w:val="28"/>
          <w:szCs w:val="28"/>
          <w:lang w:val="kk-KZ"/>
        </w:rPr>
        <w:t>әйкес</w:t>
      </w:r>
      <w:r w:rsidR="002E6004" w:rsidRPr="006B30A1">
        <w:rPr>
          <w:rFonts w:ascii="Times New Roman" w:hAnsi="Times New Roman"/>
          <w:sz w:val="28"/>
          <w:szCs w:val="28"/>
          <w:lang w:val="kk-KZ"/>
        </w:rPr>
        <w:t xml:space="preserve"> болды</w:t>
      </w:r>
      <w:r w:rsidR="008920F8" w:rsidRPr="006B30A1">
        <w:rPr>
          <w:rFonts w:ascii="Times New Roman" w:hAnsi="Times New Roman"/>
          <w:sz w:val="28"/>
          <w:szCs w:val="28"/>
          <w:lang w:val="kk-KZ"/>
        </w:rPr>
        <w:t>.</w:t>
      </w:r>
      <w:r w:rsidR="002E6004" w:rsidRPr="006B30A1">
        <w:rPr>
          <w:rFonts w:ascii="Times New Roman" w:hAnsi="Times New Roman"/>
          <w:sz w:val="28"/>
          <w:szCs w:val="28"/>
          <w:lang w:val="kk-KZ"/>
        </w:rPr>
        <w:t xml:space="preserve"> </w:t>
      </w:r>
      <w:r w:rsidR="008920F8" w:rsidRPr="006B30A1">
        <w:rPr>
          <w:rFonts w:ascii="Times New Roman" w:hAnsi="Times New Roman"/>
          <w:sz w:val="28"/>
          <w:szCs w:val="28"/>
          <w:lang w:val="kk-KZ"/>
        </w:rPr>
        <w:t>О</w:t>
      </w:r>
      <w:r w:rsidR="002E6004" w:rsidRPr="006B30A1">
        <w:rPr>
          <w:rFonts w:ascii="Times New Roman" w:hAnsi="Times New Roman"/>
          <w:sz w:val="28"/>
          <w:szCs w:val="28"/>
          <w:lang w:val="kk-KZ"/>
        </w:rPr>
        <w:t xml:space="preserve">сы зерттеу мәліметтері бойынша </w:t>
      </w:r>
      <w:r w:rsidR="008920F8" w:rsidRPr="006B30A1">
        <w:rPr>
          <w:rFonts w:ascii="Times New Roman" w:hAnsi="Times New Roman"/>
          <w:sz w:val="28"/>
          <w:szCs w:val="28"/>
          <w:lang w:val="kk-KZ"/>
        </w:rPr>
        <w:t xml:space="preserve">«Богатырь» </w:t>
      </w:r>
      <w:r w:rsidRPr="006B30A1">
        <w:rPr>
          <w:rFonts w:ascii="Times New Roman" w:hAnsi="Times New Roman"/>
          <w:color w:val="000000"/>
          <w:sz w:val="28"/>
          <w:szCs w:val="28"/>
          <w:lang w:val="kk-KZ"/>
        </w:rPr>
        <w:t xml:space="preserve">көп компонентті </w:t>
      </w:r>
      <w:r w:rsidR="008920F8" w:rsidRPr="006B30A1">
        <w:rPr>
          <w:rFonts w:ascii="Times New Roman" w:hAnsi="Times New Roman"/>
          <w:sz w:val="28"/>
          <w:szCs w:val="28"/>
          <w:lang w:val="kk-KZ"/>
        </w:rPr>
        <w:t>дәмдеуішін 12</w:t>
      </w:r>
      <w:r w:rsidR="002E6004" w:rsidRPr="006B30A1">
        <w:rPr>
          <w:rFonts w:ascii="Times New Roman" w:hAnsi="Times New Roman"/>
          <w:sz w:val="28"/>
          <w:szCs w:val="28"/>
          <w:lang w:val="kk-KZ"/>
        </w:rPr>
        <w:t xml:space="preserve"> ай</w:t>
      </w:r>
      <w:r w:rsidR="008920F8" w:rsidRPr="006B30A1">
        <w:rPr>
          <w:rFonts w:ascii="Times New Roman" w:hAnsi="Times New Roman"/>
          <w:sz w:val="28"/>
          <w:szCs w:val="28"/>
          <w:lang w:val="kk-KZ"/>
        </w:rPr>
        <w:t>дан көп</w:t>
      </w:r>
      <w:r w:rsidR="002E6004" w:rsidRPr="006B30A1">
        <w:rPr>
          <w:rFonts w:ascii="Times New Roman" w:hAnsi="Times New Roman"/>
          <w:sz w:val="28"/>
          <w:szCs w:val="28"/>
          <w:lang w:val="kk-KZ"/>
        </w:rPr>
        <w:t xml:space="preserve"> сақтауға болады. </w:t>
      </w:r>
    </w:p>
    <w:p w:rsidR="002E6004" w:rsidRDefault="002E6004" w:rsidP="002E6004">
      <w:pPr>
        <w:spacing w:after="0" w:line="240" w:lineRule="auto"/>
        <w:ind w:firstLine="567"/>
        <w:jc w:val="both"/>
        <w:rPr>
          <w:rFonts w:ascii="Times New Roman" w:hAnsi="Times New Roman"/>
          <w:sz w:val="28"/>
          <w:szCs w:val="28"/>
          <w:lang w:val="kk-KZ"/>
        </w:rPr>
      </w:pPr>
    </w:p>
    <w:p w:rsidR="00F32314" w:rsidRDefault="00F32314" w:rsidP="002E6004">
      <w:pPr>
        <w:spacing w:after="0" w:line="240" w:lineRule="auto"/>
        <w:ind w:firstLine="567"/>
        <w:jc w:val="both"/>
        <w:rPr>
          <w:rFonts w:ascii="Times New Roman" w:hAnsi="Times New Roman"/>
          <w:sz w:val="28"/>
          <w:szCs w:val="28"/>
          <w:lang w:val="kk-KZ"/>
        </w:rPr>
      </w:pPr>
    </w:p>
    <w:p w:rsidR="00F32314" w:rsidRDefault="00F32314" w:rsidP="002E6004">
      <w:pPr>
        <w:spacing w:after="0" w:line="240" w:lineRule="auto"/>
        <w:ind w:firstLine="567"/>
        <w:jc w:val="both"/>
        <w:rPr>
          <w:rFonts w:ascii="Times New Roman" w:hAnsi="Times New Roman"/>
          <w:sz w:val="28"/>
          <w:szCs w:val="28"/>
          <w:lang w:val="kk-KZ"/>
        </w:rPr>
      </w:pPr>
    </w:p>
    <w:p w:rsidR="00F32314" w:rsidRPr="006B30A1" w:rsidRDefault="00F32314" w:rsidP="002E6004">
      <w:pPr>
        <w:spacing w:after="0" w:line="240" w:lineRule="auto"/>
        <w:ind w:firstLine="567"/>
        <w:jc w:val="both"/>
        <w:rPr>
          <w:rFonts w:ascii="Times New Roman" w:hAnsi="Times New Roman"/>
          <w:sz w:val="28"/>
          <w:szCs w:val="28"/>
          <w:lang w:val="kk-KZ"/>
        </w:rPr>
      </w:pPr>
    </w:p>
    <w:p w:rsidR="002E6004" w:rsidRPr="006B30A1" w:rsidRDefault="002E6004" w:rsidP="005F57DF">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lastRenderedPageBreak/>
        <w:t xml:space="preserve">Кесте </w:t>
      </w:r>
      <w:r w:rsidR="00F05500" w:rsidRPr="006B30A1">
        <w:rPr>
          <w:rFonts w:ascii="Times New Roman" w:hAnsi="Times New Roman"/>
          <w:sz w:val="28"/>
          <w:szCs w:val="28"/>
          <w:lang w:val="kk-KZ"/>
        </w:rPr>
        <w:t>19</w:t>
      </w:r>
      <w:r w:rsidR="00F023F0"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 </w:t>
      </w:r>
      <w:r w:rsidR="005F57DF" w:rsidRPr="006B30A1">
        <w:rPr>
          <w:rFonts w:ascii="Times New Roman" w:hAnsi="Times New Roman"/>
          <w:sz w:val="28"/>
          <w:szCs w:val="28"/>
          <w:lang w:val="kk-KZ"/>
        </w:rPr>
        <w:t xml:space="preserve">«Богатырь» </w:t>
      </w:r>
      <w:r w:rsidR="006B0CC1" w:rsidRPr="006B30A1">
        <w:rPr>
          <w:rFonts w:ascii="Times New Roman" w:hAnsi="Times New Roman"/>
          <w:color w:val="000000"/>
          <w:sz w:val="28"/>
          <w:szCs w:val="28"/>
          <w:lang w:val="kk-KZ"/>
        </w:rPr>
        <w:t xml:space="preserve">көп компонентті </w:t>
      </w:r>
      <w:r w:rsidR="005F57DF" w:rsidRPr="006B30A1">
        <w:rPr>
          <w:rFonts w:ascii="Times New Roman" w:hAnsi="Times New Roman"/>
          <w:sz w:val="28"/>
          <w:szCs w:val="28"/>
          <w:lang w:val="kk-KZ"/>
        </w:rPr>
        <w:t>дәмдеуішін</w:t>
      </w:r>
      <w:r w:rsidRPr="006B30A1">
        <w:rPr>
          <w:rFonts w:ascii="Times New Roman" w:hAnsi="Times New Roman"/>
          <w:sz w:val="28"/>
          <w:szCs w:val="28"/>
          <w:lang w:val="kk-KZ"/>
        </w:rPr>
        <w:t xml:space="preserve"> сақтау кезіндегі </w:t>
      </w:r>
      <w:r w:rsidR="005F57DF" w:rsidRPr="006B30A1">
        <w:rPr>
          <w:rFonts w:ascii="Times New Roman" w:hAnsi="Times New Roman"/>
          <w:sz w:val="28"/>
          <w:szCs w:val="28"/>
          <w:lang w:val="kk-KZ"/>
        </w:rPr>
        <w:t>ылғалдылығының</w:t>
      </w:r>
      <w:r w:rsidRPr="006B30A1">
        <w:rPr>
          <w:rFonts w:ascii="Times New Roman" w:hAnsi="Times New Roman"/>
          <w:sz w:val="28"/>
          <w:szCs w:val="28"/>
          <w:lang w:val="kk-KZ"/>
        </w:rPr>
        <w:t xml:space="preserve"> өзгеруі</w:t>
      </w:r>
      <w:r w:rsidR="005F57DF" w:rsidRPr="006B30A1">
        <w:rPr>
          <w:rFonts w:ascii="Times New Roman" w:hAnsi="Times New Roman"/>
          <w:sz w:val="28"/>
          <w:szCs w:val="28"/>
          <w:lang w:val="kk-KZ"/>
        </w:rPr>
        <w:t>, %</w:t>
      </w:r>
    </w:p>
    <w:p w:rsidR="00604D88" w:rsidRPr="006B30A1" w:rsidRDefault="00604D88" w:rsidP="005F57DF">
      <w:pPr>
        <w:spacing w:after="0" w:line="240" w:lineRule="auto"/>
        <w:jc w:val="both"/>
        <w:rPr>
          <w:rFonts w:ascii="Times New Roman" w:hAnsi="Times New Roman"/>
          <w:sz w:val="28"/>
          <w:szCs w:val="28"/>
          <w:lang w:val="kk-KZ"/>
        </w:rPr>
      </w:pPr>
    </w:p>
    <w:tbl>
      <w:tblP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5"/>
        <w:gridCol w:w="2761"/>
        <w:gridCol w:w="3118"/>
      </w:tblGrid>
      <w:tr w:rsidR="005A4A5E" w:rsidRPr="006B30A1" w:rsidTr="00F023F0">
        <w:tc>
          <w:tcPr>
            <w:tcW w:w="3715" w:type="dxa"/>
            <w:vAlign w:val="center"/>
          </w:tcPr>
          <w:p w:rsidR="005A4A5E" w:rsidRPr="006B30A1" w:rsidRDefault="005A4A5E" w:rsidP="005A4A5E">
            <w:pPr>
              <w:spacing w:before="60" w:after="0" w:line="240" w:lineRule="auto"/>
              <w:jc w:val="center"/>
              <w:rPr>
                <w:rFonts w:ascii="Times New Roman" w:hAnsi="Times New Roman"/>
                <w:sz w:val="24"/>
                <w:szCs w:val="24"/>
                <w:lang w:eastAsia="en-US"/>
              </w:rPr>
            </w:pPr>
            <w:r w:rsidRPr="006B30A1">
              <w:rPr>
                <w:rFonts w:ascii="Times New Roman" w:hAnsi="Times New Roman"/>
                <w:sz w:val="24"/>
                <w:szCs w:val="24"/>
              </w:rPr>
              <w:t>Сақтау ұзақтығы, айлар</w:t>
            </w:r>
          </w:p>
        </w:tc>
        <w:tc>
          <w:tcPr>
            <w:tcW w:w="2761" w:type="dxa"/>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bCs/>
                <w:kern w:val="24"/>
              </w:rPr>
              <w:t>Картоннан және қағаздан жасалынатын қаптама материалдар</w:t>
            </w:r>
          </w:p>
        </w:tc>
        <w:tc>
          <w:tcPr>
            <w:tcW w:w="3118" w:type="dxa"/>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bCs/>
                <w:kern w:val="24"/>
              </w:rPr>
              <w:t>Полимерлі материалдан жасалған қаптама</w:t>
            </w:r>
          </w:p>
        </w:tc>
      </w:tr>
      <w:tr w:rsidR="005A4A5E" w:rsidRPr="006B30A1" w:rsidTr="00F023F0">
        <w:tc>
          <w:tcPr>
            <w:tcW w:w="3715" w:type="dxa"/>
          </w:tcPr>
          <w:p w:rsidR="005A4A5E" w:rsidRPr="006B30A1" w:rsidRDefault="005A4A5E" w:rsidP="005A4A5E">
            <w:pPr>
              <w:spacing w:before="60" w:after="0" w:line="240" w:lineRule="auto"/>
              <w:jc w:val="center"/>
              <w:rPr>
                <w:rFonts w:ascii="Times New Roman" w:hAnsi="Times New Roman"/>
                <w:sz w:val="24"/>
                <w:szCs w:val="24"/>
                <w:lang w:eastAsia="en-US"/>
              </w:rPr>
            </w:pPr>
            <w:r w:rsidRPr="006B30A1">
              <w:rPr>
                <w:rFonts w:ascii="Times New Roman" w:hAnsi="Times New Roman"/>
                <w:sz w:val="24"/>
                <w:szCs w:val="24"/>
              </w:rPr>
              <w:t>0</w:t>
            </w:r>
          </w:p>
        </w:tc>
        <w:tc>
          <w:tcPr>
            <w:tcW w:w="2761"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bCs/>
                <w:kern w:val="24"/>
              </w:rPr>
              <w:t>8,</w:t>
            </w:r>
            <w:r w:rsidRPr="006B30A1">
              <w:rPr>
                <w:bCs/>
                <w:kern w:val="24"/>
                <w:lang w:val="kk-KZ"/>
              </w:rPr>
              <w:t>03</w:t>
            </w:r>
          </w:p>
        </w:tc>
        <w:tc>
          <w:tcPr>
            <w:tcW w:w="3118"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bCs/>
                <w:kern w:val="24"/>
              </w:rPr>
              <w:t>8,03</w:t>
            </w:r>
          </w:p>
        </w:tc>
      </w:tr>
      <w:tr w:rsidR="005A4A5E" w:rsidRPr="006B30A1" w:rsidTr="00F023F0">
        <w:tc>
          <w:tcPr>
            <w:tcW w:w="3715" w:type="dxa"/>
          </w:tcPr>
          <w:p w:rsidR="005A4A5E" w:rsidRPr="006B30A1" w:rsidRDefault="005A4A5E" w:rsidP="005A4A5E">
            <w:pPr>
              <w:spacing w:before="60" w:after="0" w:line="240" w:lineRule="auto"/>
              <w:jc w:val="center"/>
              <w:rPr>
                <w:rFonts w:ascii="Times New Roman" w:hAnsi="Times New Roman"/>
                <w:sz w:val="24"/>
                <w:szCs w:val="24"/>
                <w:lang w:eastAsia="en-US"/>
              </w:rPr>
            </w:pPr>
            <w:r w:rsidRPr="006B30A1">
              <w:rPr>
                <w:rFonts w:ascii="Times New Roman" w:hAnsi="Times New Roman"/>
                <w:sz w:val="24"/>
                <w:szCs w:val="24"/>
              </w:rPr>
              <w:t>1 ай</w:t>
            </w:r>
          </w:p>
        </w:tc>
        <w:tc>
          <w:tcPr>
            <w:tcW w:w="2761"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bCs/>
                <w:kern w:val="24"/>
              </w:rPr>
              <w:t>8,</w:t>
            </w:r>
            <w:r w:rsidRPr="006B30A1">
              <w:rPr>
                <w:bCs/>
                <w:kern w:val="24"/>
                <w:lang w:val="kk-KZ"/>
              </w:rPr>
              <w:t>5</w:t>
            </w:r>
          </w:p>
        </w:tc>
        <w:tc>
          <w:tcPr>
            <w:tcW w:w="3118"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kern w:val="24"/>
              </w:rPr>
              <w:t>8,03</w:t>
            </w:r>
          </w:p>
        </w:tc>
      </w:tr>
      <w:tr w:rsidR="005A4A5E" w:rsidRPr="006B30A1" w:rsidTr="00F023F0">
        <w:tc>
          <w:tcPr>
            <w:tcW w:w="3715" w:type="dxa"/>
          </w:tcPr>
          <w:p w:rsidR="005A4A5E" w:rsidRPr="006B30A1" w:rsidRDefault="005A4A5E" w:rsidP="005A4A5E">
            <w:pPr>
              <w:spacing w:before="60" w:after="0" w:line="240" w:lineRule="auto"/>
              <w:jc w:val="center"/>
              <w:rPr>
                <w:rFonts w:ascii="Times New Roman" w:hAnsi="Times New Roman"/>
                <w:sz w:val="24"/>
                <w:szCs w:val="24"/>
                <w:lang w:eastAsia="en-US"/>
              </w:rPr>
            </w:pPr>
            <w:r w:rsidRPr="006B30A1">
              <w:rPr>
                <w:rFonts w:ascii="Times New Roman" w:hAnsi="Times New Roman"/>
                <w:sz w:val="24"/>
                <w:szCs w:val="24"/>
              </w:rPr>
              <w:t>3 ай</w:t>
            </w:r>
          </w:p>
        </w:tc>
        <w:tc>
          <w:tcPr>
            <w:tcW w:w="2761"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bCs/>
                <w:kern w:val="24"/>
              </w:rPr>
              <w:t>8,</w:t>
            </w:r>
            <w:r w:rsidRPr="006B30A1">
              <w:rPr>
                <w:bCs/>
                <w:kern w:val="24"/>
                <w:lang w:val="kk-KZ"/>
              </w:rPr>
              <w:t>9</w:t>
            </w:r>
          </w:p>
        </w:tc>
        <w:tc>
          <w:tcPr>
            <w:tcW w:w="3118"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kern w:val="24"/>
              </w:rPr>
              <w:t>8,08</w:t>
            </w:r>
          </w:p>
        </w:tc>
      </w:tr>
      <w:tr w:rsidR="005A4A5E" w:rsidRPr="006B30A1" w:rsidTr="00F023F0">
        <w:tc>
          <w:tcPr>
            <w:tcW w:w="3715" w:type="dxa"/>
          </w:tcPr>
          <w:p w:rsidR="005A4A5E" w:rsidRPr="006B30A1" w:rsidRDefault="005A4A5E" w:rsidP="005A4A5E">
            <w:pPr>
              <w:spacing w:before="60" w:after="0" w:line="240" w:lineRule="auto"/>
              <w:jc w:val="center"/>
              <w:rPr>
                <w:rFonts w:ascii="Times New Roman" w:hAnsi="Times New Roman"/>
                <w:sz w:val="24"/>
                <w:szCs w:val="24"/>
                <w:lang w:eastAsia="en-US"/>
              </w:rPr>
            </w:pPr>
            <w:r w:rsidRPr="006B30A1">
              <w:rPr>
                <w:rFonts w:ascii="Times New Roman" w:hAnsi="Times New Roman"/>
                <w:sz w:val="24"/>
                <w:szCs w:val="24"/>
              </w:rPr>
              <w:t>6 ай</w:t>
            </w:r>
          </w:p>
        </w:tc>
        <w:tc>
          <w:tcPr>
            <w:tcW w:w="2761"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rFonts w:eastAsiaTheme="minorEastAsia"/>
                <w:bCs/>
                <w:kern w:val="24"/>
              </w:rPr>
              <w:t>9</w:t>
            </w:r>
          </w:p>
        </w:tc>
        <w:tc>
          <w:tcPr>
            <w:tcW w:w="3118"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kern w:val="24"/>
                <w:lang w:val="kk-KZ"/>
              </w:rPr>
              <w:t>8,7</w:t>
            </w:r>
          </w:p>
        </w:tc>
      </w:tr>
      <w:tr w:rsidR="005A4A5E" w:rsidRPr="006B30A1" w:rsidTr="00F023F0">
        <w:tc>
          <w:tcPr>
            <w:tcW w:w="3715" w:type="dxa"/>
          </w:tcPr>
          <w:p w:rsidR="005A4A5E" w:rsidRPr="006B30A1" w:rsidRDefault="005A4A5E" w:rsidP="005A4A5E">
            <w:pPr>
              <w:spacing w:before="60" w:after="0" w:line="240" w:lineRule="auto"/>
              <w:jc w:val="center"/>
              <w:rPr>
                <w:rFonts w:ascii="Times New Roman" w:hAnsi="Times New Roman"/>
                <w:sz w:val="24"/>
                <w:szCs w:val="24"/>
                <w:lang w:eastAsia="en-US"/>
              </w:rPr>
            </w:pPr>
            <w:r w:rsidRPr="006B30A1">
              <w:rPr>
                <w:rFonts w:ascii="Times New Roman" w:hAnsi="Times New Roman"/>
                <w:sz w:val="24"/>
                <w:szCs w:val="24"/>
              </w:rPr>
              <w:t>9 ай</w:t>
            </w:r>
          </w:p>
        </w:tc>
        <w:tc>
          <w:tcPr>
            <w:tcW w:w="2761"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rFonts w:eastAsiaTheme="minorEastAsia"/>
                <w:bCs/>
                <w:kern w:val="24"/>
                <w:lang w:val="kk-KZ"/>
              </w:rPr>
              <w:t>10,8</w:t>
            </w:r>
          </w:p>
        </w:tc>
        <w:tc>
          <w:tcPr>
            <w:tcW w:w="3118"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kern w:val="24"/>
                <w:lang w:val="kk-KZ"/>
              </w:rPr>
              <w:t>9,4</w:t>
            </w:r>
          </w:p>
        </w:tc>
      </w:tr>
      <w:tr w:rsidR="005A4A5E" w:rsidRPr="006B30A1" w:rsidTr="00F023F0">
        <w:tc>
          <w:tcPr>
            <w:tcW w:w="3715" w:type="dxa"/>
          </w:tcPr>
          <w:p w:rsidR="005A4A5E" w:rsidRPr="006B30A1" w:rsidRDefault="005A4A5E" w:rsidP="005A4A5E">
            <w:pPr>
              <w:spacing w:before="60" w:after="0" w:line="240" w:lineRule="auto"/>
              <w:jc w:val="center"/>
              <w:rPr>
                <w:rFonts w:ascii="Times New Roman" w:hAnsi="Times New Roman"/>
                <w:sz w:val="24"/>
                <w:szCs w:val="24"/>
                <w:lang w:eastAsia="en-US"/>
              </w:rPr>
            </w:pPr>
            <w:r w:rsidRPr="006B30A1">
              <w:rPr>
                <w:rFonts w:ascii="Times New Roman" w:hAnsi="Times New Roman"/>
                <w:sz w:val="24"/>
                <w:szCs w:val="24"/>
              </w:rPr>
              <w:t>12 ай</w:t>
            </w:r>
          </w:p>
        </w:tc>
        <w:tc>
          <w:tcPr>
            <w:tcW w:w="2761"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rFonts w:eastAsiaTheme="minorEastAsia"/>
                <w:bCs/>
                <w:kern w:val="24"/>
                <w:lang w:val="kk-KZ"/>
              </w:rPr>
              <w:t>11,5</w:t>
            </w:r>
          </w:p>
        </w:tc>
        <w:tc>
          <w:tcPr>
            <w:tcW w:w="3118"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kern w:val="24"/>
                <w:lang w:val="kk-KZ"/>
              </w:rPr>
              <w:t>9,6</w:t>
            </w:r>
          </w:p>
        </w:tc>
      </w:tr>
      <w:tr w:rsidR="005A4A5E" w:rsidRPr="006B30A1" w:rsidTr="00F023F0">
        <w:tc>
          <w:tcPr>
            <w:tcW w:w="3715" w:type="dxa"/>
          </w:tcPr>
          <w:p w:rsidR="005A4A5E" w:rsidRPr="006B30A1" w:rsidRDefault="005A4A5E" w:rsidP="005A4A5E">
            <w:pPr>
              <w:spacing w:before="60" w:after="0" w:line="240" w:lineRule="auto"/>
              <w:jc w:val="center"/>
              <w:rPr>
                <w:rFonts w:ascii="Times New Roman" w:hAnsi="Times New Roman"/>
                <w:sz w:val="24"/>
                <w:szCs w:val="24"/>
                <w:lang w:val="kk-KZ"/>
              </w:rPr>
            </w:pPr>
            <w:r w:rsidRPr="006B30A1">
              <w:rPr>
                <w:rFonts w:ascii="Times New Roman" w:hAnsi="Times New Roman"/>
                <w:sz w:val="24"/>
                <w:szCs w:val="24"/>
                <w:lang w:val="kk-KZ"/>
              </w:rPr>
              <w:t>15 ай</w:t>
            </w:r>
          </w:p>
        </w:tc>
        <w:tc>
          <w:tcPr>
            <w:tcW w:w="2761"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rFonts w:eastAsiaTheme="minorEastAsia"/>
                <w:bCs/>
                <w:kern w:val="24"/>
              </w:rPr>
              <w:t>12</w:t>
            </w:r>
          </w:p>
        </w:tc>
        <w:tc>
          <w:tcPr>
            <w:tcW w:w="3118" w:type="dxa"/>
            <w:tcBorders>
              <w:right w:val="single" w:sz="4" w:space="0" w:color="auto"/>
            </w:tcBorders>
          </w:tcPr>
          <w:p w:rsidR="005A4A5E" w:rsidRPr="006B30A1" w:rsidRDefault="005A4A5E" w:rsidP="005A4A5E">
            <w:pPr>
              <w:pStyle w:val="a8"/>
              <w:spacing w:before="0" w:beforeAutospacing="0" w:after="0" w:afterAutospacing="0" w:line="276" w:lineRule="auto"/>
              <w:jc w:val="center"/>
              <w:rPr>
                <w:rFonts w:ascii="Arial" w:hAnsi="Arial" w:cs="Arial"/>
                <w:sz w:val="36"/>
                <w:szCs w:val="36"/>
              </w:rPr>
            </w:pPr>
            <w:r w:rsidRPr="006B30A1">
              <w:rPr>
                <w:kern w:val="24"/>
                <w:lang w:val="kk-KZ"/>
              </w:rPr>
              <w:t>9,8</w:t>
            </w:r>
          </w:p>
        </w:tc>
      </w:tr>
    </w:tbl>
    <w:p w:rsidR="0004385E" w:rsidRPr="006B30A1" w:rsidRDefault="0004385E" w:rsidP="002E6004">
      <w:pPr>
        <w:spacing w:after="0" w:line="240" w:lineRule="auto"/>
        <w:ind w:firstLine="567"/>
        <w:jc w:val="both"/>
        <w:rPr>
          <w:rFonts w:ascii="Times New Roman" w:hAnsi="Times New Roman"/>
          <w:sz w:val="28"/>
          <w:szCs w:val="28"/>
        </w:rPr>
      </w:pPr>
    </w:p>
    <w:p w:rsidR="002E6004" w:rsidRPr="006B30A1" w:rsidRDefault="00B23588" w:rsidP="002E6004">
      <w:pPr>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rPr>
        <w:t>19-</w:t>
      </w:r>
      <w:r w:rsidRPr="006B30A1">
        <w:rPr>
          <w:rFonts w:ascii="Times New Roman" w:hAnsi="Times New Roman"/>
          <w:sz w:val="28"/>
          <w:szCs w:val="28"/>
          <w:lang w:val="kk-KZ"/>
        </w:rPr>
        <w:t>кесте нәтижелері бойынша</w:t>
      </w:r>
      <w:r w:rsidR="002E6004" w:rsidRPr="006B30A1">
        <w:rPr>
          <w:rFonts w:ascii="Times New Roman" w:hAnsi="Times New Roman"/>
          <w:sz w:val="28"/>
          <w:szCs w:val="28"/>
        </w:rPr>
        <w:t xml:space="preserve"> </w:t>
      </w:r>
      <w:r w:rsidR="005F57DF" w:rsidRPr="006B30A1">
        <w:rPr>
          <w:rFonts w:ascii="Times New Roman" w:hAnsi="Times New Roman"/>
          <w:color w:val="000000"/>
          <w:sz w:val="28"/>
          <w:szCs w:val="28"/>
          <w:lang w:val="kk-KZ"/>
        </w:rPr>
        <w:t xml:space="preserve">«Богатырь» </w:t>
      </w:r>
      <w:r w:rsidR="006B0CC1" w:rsidRPr="006B30A1">
        <w:rPr>
          <w:rFonts w:ascii="Times New Roman" w:hAnsi="Times New Roman"/>
          <w:color w:val="000000"/>
          <w:sz w:val="28"/>
          <w:szCs w:val="28"/>
          <w:lang w:val="kk-KZ"/>
        </w:rPr>
        <w:t xml:space="preserve">көп компонентті </w:t>
      </w:r>
      <w:r w:rsidR="005F57DF" w:rsidRPr="006B30A1">
        <w:rPr>
          <w:rFonts w:ascii="Times New Roman" w:hAnsi="Times New Roman"/>
          <w:color w:val="000000"/>
          <w:sz w:val="28"/>
          <w:szCs w:val="28"/>
          <w:lang w:val="kk-KZ"/>
        </w:rPr>
        <w:t>дәмдеуішін</w:t>
      </w:r>
      <w:r w:rsidR="00774369" w:rsidRPr="006B30A1">
        <w:rPr>
          <w:rFonts w:ascii="Times New Roman" w:hAnsi="Times New Roman"/>
          <w:sz w:val="28"/>
          <w:szCs w:val="28"/>
          <w:lang w:val="kk-KZ"/>
        </w:rPr>
        <w:t xml:space="preserve">ің ылғалдылығының өзгеруіне байланысты ПЭТ пакеттерінде </w:t>
      </w:r>
      <w:r w:rsidRPr="006B30A1">
        <w:rPr>
          <w:rFonts w:ascii="Times New Roman" w:hAnsi="Times New Roman"/>
          <w:sz w:val="28"/>
          <w:szCs w:val="28"/>
          <w:lang w:val="kk-KZ"/>
        </w:rPr>
        <w:t>ұ</w:t>
      </w:r>
      <w:r w:rsidR="00774369" w:rsidRPr="006B30A1">
        <w:rPr>
          <w:rFonts w:ascii="Times New Roman" w:hAnsi="Times New Roman"/>
          <w:sz w:val="28"/>
          <w:szCs w:val="28"/>
          <w:lang w:val="kk-KZ"/>
        </w:rPr>
        <w:t xml:space="preserve">зағырақ сақталатыны көрсетіліп тұр. Дәмдеуіштерге қойылатын талаптар бойынша ылғалдылығы </w:t>
      </w:r>
      <w:r w:rsidRPr="006B30A1">
        <w:rPr>
          <w:rFonts w:ascii="Times New Roman" w:hAnsi="Times New Roman"/>
          <w:sz w:val="28"/>
          <w:szCs w:val="28"/>
          <w:lang w:val="kk-KZ"/>
        </w:rPr>
        <w:t>14</w:t>
      </w:r>
      <w:r w:rsidR="00774369" w:rsidRPr="006B30A1">
        <w:rPr>
          <w:rFonts w:ascii="Times New Roman" w:hAnsi="Times New Roman"/>
          <w:sz w:val="28"/>
          <w:szCs w:val="28"/>
          <w:lang w:val="kk-KZ"/>
        </w:rPr>
        <w:t xml:space="preserve"> пайыздан аспауы керек.</w:t>
      </w:r>
      <w:r w:rsidRPr="006B30A1">
        <w:rPr>
          <w:rFonts w:ascii="Times New Roman" w:hAnsi="Times New Roman"/>
          <w:sz w:val="28"/>
          <w:szCs w:val="28"/>
          <w:lang w:val="kk-KZ"/>
        </w:rPr>
        <w:t xml:space="preserve"> Қорыта келе 1 жылдан аса уақыт</w:t>
      </w:r>
      <w:r w:rsidR="005F57DF" w:rsidRPr="006B30A1">
        <w:rPr>
          <w:rFonts w:ascii="Times New Roman" w:hAnsi="Times New Roman"/>
          <w:sz w:val="28"/>
          <w:szCs w:val="28"/>
          <w:lang w:val="kk-KZ"/>
        </w:rPr>
        <w:t xml:space="preserve"> </w:t>
      </w:r>
      <w:r w:rsidR="002E6004" w:rsidRPr="006B30A1">
        <w:rPr>
          <w:rFonts w:ascii="Times New Roman" w:hAnsi="Times New Roman"/>
          <w:sz w:val="28"/>
          <w:szCs w:val="28"/>
          <w:lang w:val="kk-KZ"/>
        </w:rPr>
        <w:t xml:space="preserve">сақтауға </w:t>
      </w:r>
      <w:r w:rsidRPr="006B30A1">
        <w:rPr>
          <w:rFonts w:ascii="Times New Roman" w:hAnsi="Times New Roman"/>
          <w:sz w:val="28"/>
          <w:szCs w:val="28"/>
          <w:lang w:val="kk-KZ"/>
        </w:rPr>
        <w:t>болады</w:t>
      </w:r>
      <w:r w:rsidR="002E6004" w:rsidRPr="006B30A1">
        <w:rPr>
          <w:rFonts w:ascii="Times New Roman" w:hAnsi="Times New Roman"/>
          <w:sz w:val="28"/>
          <w:szCs w:val="28"/>
          <w:lang w:val="kk-KZ"/>
        </w:rPr>
        <w:t>.</w:t>
      </w:r>
    </w:p>
    <w:p w:rsidR="00F023F0" w:rsidRPr="006B30A1" w:rsidRDefault="00F023F0" w:rsidP="00F023F0">
      <w:pPr>
        <w:spacing w:after="0" w:line="240" w:lineRule="auto"/>
        <w:jc w:val="both"/>
        <w:rPr>
          <w:rStyle w:val="tlid-translation"/>
          <w:rFonts w:ascii="Times New Roman" w:hAnsi="Times New Roman"/>
          <w:b/>
          <w:sz w:val="28"/>
          <w:szCs w:val="28"/>
          <w:lang w:val="kk-KZ"/>
        </w:rPr>
      </w:pPr>
    </w:p>
    <w:p w:rsidR="00FB5A40" w:rsidRPr="006B30A1" w:rsidRDefault="00F05500" w:rsidP="00F023F0">
      <w:pPr>
        <w:spacing w:after="0" w:line="240" w:lineRule="auto"/>
        <w:jc w:val="both"/>
        <w:rPr>
          <w:rFonts w:ascii="Times New Roman" w:hAnsi="Times New Roman"/>
          <w:sz w:val="28"/>
          <w:szCs w:val="28"/>
          <w:lang w:val="kk-KZ"/>
        </w:rPr>
      </w:pPr>
      <w:r w:rsidRPr="006B30A1">
        <w:rPr>
          <w:rStyle w:val="tlid-translation"/>
          <w:rFonts w:ascii="Times New Roman" w:hAnsi="Times New Roman"/>
          <w:sz w:val="28"/>
          <w:szCs w:val="28"/>
          <w:lang w:val="kk-KZ"/>
        </w:rPr>
        <w:t>Кесте 20</w:t>
      </w:r>
      <w:r w:rsidR="00F023F0" w:rsidRPr="006B30A1">
        <w:rPr>
          <w:rStyle w:val="tlid-translation"/>
          <w:rFonts w:ascii="Times New Roman" w:hAnsi="Times New Roman"/>
          <w:b/>
          <w:sz w:val="28"/>
          <w:szCs w:val="28"/>
          <w:lang w:val="kk-KZ"/>
        </w:rPr>
        <w:t xml:space="preserve"> </w:t>
      </w:r>
      <w:r w:rsidR="00F023F0" w:rsidRPr="006B30A1">
        <w:rPr>
          <w:rFonts w:ascii="Times New Roman" w:hAnsi="Times New Roman"/>
          <w:sz w:val="28"/>
          <w:szCs w:val="28"/>
          <w:lang w:val="kk-KZ"/>
        </w:rPr>
        <w:t xml:space="preserve">– «Богатырь» </w:t>
      </w:r>
      <w:r w:rsidR="006B0CC1" w:rsidRPr="006B30A1">
        <w:rPr>
          <w:rFonts w:ascii="Times New Roman" w:hAnsi="Times New Roman"/>
          <w:color w:val="000000"/>
          <w:sz w:val="28"/>
          <w:szCs w:val="28"/>
          <w:lang w:val="kk-KZ"/>
        </w:rPr>
        <w:t xml:space="preserve">көп компонентті </w:t>
      </w:r>
      <w:r w:rsidR="00F023F0" w:rsidRPr="006B30A1">
        <w:rPr>
          <w:rFonts w:ascii="Times New Roman" w:hAnsi="Times New Roman"/>
          <w:sz w:val="28"/>
          <w:szCs w:val="28"/>
          <w:lang w:val="kk-KZ"/>
        </w:rPr>
        <w:t xml:space="preserve">дәмдеуішін сақтау кезіндегі </w:t>
      </w:r>
      <w:r w:rsidR="00C13BC0" w:rsidRPr="006B30A1">
        <w:rPr>
          <w:rFonts w:ascii="Times New Roman" w:hAnsi="Times New Roman"/>
          <w:sz w:val="28"/>
          <w:szCs w:val="28"/>
          <w:lang w:val="kk-KZ"/>
        </w:rPr>
        <w:t>микробиол</w:t>
      </w:r>
      <w:r w:rsidR="00E71693" w:rsidRPr="006B30A1">
        <w:rPr>
          <w:rFonts w:ascii="Times New Roman" w:hAnsi="Times New Roman"/>
          <w:sz w:val="28"/>
          <w:szCs w:val="28"/>
          <w:lang w:val="kk-KZ"/>
        </w:rPr>
        <w:t>огиялық көрсеткіштердің өзгеруі</w:t>
      </w:r>
      <w:r w:rsidR="00F023F0" w:rsidRPr="006B30A1">
        <w:rPr>
          <w:rFonts w:ascii="Times New Roman" w:hAnsi="Times New Roman"/>
          <w:sz w:val="28"/>
          <w:szCs w:val="28"/>
          <w:lang w:val="kk-KZ"/>
        </w:rPr>
        <w:t>, %</w:t>
      </w:r>
    </w:p>
    <w:p w:rsidR="00604D88" w:rsidRPr="006B30A1" w:rsidRDefault="00604D88" w:rsidP="00F023F0">
      <w:pPr>
        <w:spacing w:after="0" w:line="240" w:lineRule="auto"/>
        <w:jc w:val="both"/>
        <w:rPr>
          <w:rStyle w:val="tlid-translation"/>
          <w:rFonts w:ascii="Times New Roman" w:hAnsi="Times New Roman"/>
          <w:b/>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4"/>
        <w:gridCol w:w="1594"/>
        <w:gridCol w:w="1738"/>
        <w:gridCol w:w="1594"/>
        <w:gridCol w:w="1594"/>
      </w:tblGrid>
      <w:tr w:rsidR="00F023F0" w:rsidRPr="006B30A1" w:rsidTr="00F023F0">
        <w:trPr>
          <w:jc w:val="center"/>
        </w:trPr>
        <w:tc>
          <w:tcPr>
            <w:tcW w:w="1691" w:type="pct"/>
            <w:vMerge w:val="restart"/>
          </w:tcPr>
          <w:p w:rsidR="00F023F0" w:rsidRPr="006B30A1" w:rsidRDefault="00F023F0" w:rsidP="00F023F0">
            <w:pPr>
              <w:spacing w:after="0" w:line="240" w:lineRule="auto"/>
              <w:jc w:val="both"/>
              <w:rPr>
                <w:rFonts w:ascii="Times New Roman" w:hAnsi="Times New Roman"/>
                <w:spacing w:val="-2"/>
                <w:sz w:val="24"/>
                <w:szCs w:val="24"/>
                <w:lang w:val="kk-KZ"/>
              </w:rPr>
            </w:pPr>
            <w:r w:rsidRPr="006B30A1">
              <w:rPr>
                <w:rFonts w:ascii="Times New Roman" w:hAnsi="Times New Roman"/>
                <w:spacing w:val="-2"/>
                <w:sz w:val="24"/>
                <w:szCs w:val="24"/>
                <w:lang w:val="kk-KZ"/>
              </w:rPr>
              <w:t>Микробиологиялық көрсеткіштер</w:t>
            </w:r>
          </w:p>
        </w:tc>
        <w:tc>
          <w:tcPr>
            <w:tcW w:w="3309" w:type="pct"/>
            <w:gridSpan w:val="4"/>
          </w:tcPr>
          <w:p w:rsidR="00F023F0" w:rsidRPr="006B30A1" w:rsidRDefault="00F023F0" w:rsidP="00F023F0">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Сақтау уақыты, ай</w:t>
            </w:r>
          </w:p>
        </w:tc>
      </w:tr>
      <w:tr w:rsidR="00F023F0" w:rsidRPr="006B30A1" w:rsidTr="00F023F0">
        <w:trPr>
          <w:jc w:val="center"/>
        </w:trPr>
        <w:tc>
          <w:tcPr>
            <w:tcW w:w="1691" w:type="pct"/>
            <w:vMerge/>
          </w:tcPr>
          <w:p w:rsidR="00F023F0" w:rsidRPr="006B30A1" w:rsidRDefault="00F023F0" w:rsidP="00F023F0">
            <w:pPr>
              <w:spacing w:after="0" w:line="240" w:lineRule="auto"/>
              <w:jc w:val="both"/>
              <w:rPr>
                <w:rFonts w:ascii="Times New Roman" w:hAnsi="Times New Roman"/>
                <w:spacing w:val="-2"/>
                <w:sz w:val="24"/>
                <w:szCs w:val="24"/>
                <w:lang w:val="kk-KZ"/>
              </w:rPr>
            </w:pPr>
          </w:p>
        </w:tc>
        <w:tc>
          <w:tcPr>
            <w:tcW w:w="809" w:type="pct"/>
          </w:tcPr>
          <w:p w:rsidR="00F023F0" w:rsidRPr="006B30A1" w:rsidRDefault="00F023F0" w:rsidP="00F023F0">
            <w:pPr>
              <w:widowControl w:val="0"/>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3</w:t>
            </w:r>
          </w:p>
        </w:tc>
        <w:tc>
          <w:tcPr>
            <w:tcW w:w="882" w:type="pct"/>
          </w:tcPr>
          <w:p w:rsidR="00F023F0" w:rsidRPr="006B30A1" w:rsidRDefault="00F023F0" w:rsidP="00F023F0">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6</w:t>
            </w:r>
          </w:p>
        </w:tc>
        <w:tc>
          <w:tcPr>
            <w:tcW w:w="809" w:type="pct"/>
          </w:tcPr>
          <w:p w:rsidR="00F023F0" w:rsidRPr="006B30A1" w:rsidRDefault="00F023F0" w:rsidP="00F023F0">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9</w:t>
            </w:r>
          </w:p>
        </w:tc>
        <w:tc>
          <w:tcPr>
            <w:tcW w:w="809" w:type="pct"/>
          </w:tcPr>
          <w:p w:rsidR="00F023F0" w:rsidRPr="006B30A1" w:rsidRDefault="00F023F0" w:rsidP="00F023F0">
            <w:pPr>
              <w:widowControl w:val="0"/>
              <w:spacing w:after="0" w:line="240" w:lineRule="auto"/>
              <w:jc w:val="center"/>
              <w:rPr>
                <w:rFonts w:ascii="Times New Roman" w:hAnsi="Times New Roman"/>
                <w:color w:val="000000"/>
                <w:sz w:val="24"/>
                <w:szCs w:val="24"/>
                <w:lang w:val="kk-KZ"/>
              </w:rPr>
            </w:pPr>
            <w:r w:rsidRPr="006B30A1">
              <w:rPr>
                <w:rFonts w:ascii="Times New Roman" w:hAnsi="Times New Roman"/>
                <w:color w:val="000000"/>
                <w:sz w:val="24"/>
                <w:szCs w:val="24"/>
                <w:lang w:val="kk-KZ"/>
              </w:rPr>
              <w:t>12</w:t>
            </w:r>
          </w:p>
        </w:tc>
      </w:tr>
      <w:tr w:rsidR="00F023F0" w:rsidRPr="006B30A1" w:rsidTr="00D461E7">
        <w:trPr>
          <w:jc w:val="center"/>
        </w:trPr>
        <w:tc>
          <w:tcPr>
            <w:tcW w:w="1691" w:type="pct"/>
          </w:tcPr>
          <w:p w:rsidR="00F023F0" w:rsidRPr="006B30A1" w:rsidRDefault="00F023F0" w:rsidP="00F023F0">
            <w:pPr>
              <w:spacing w:after="0" w:line="240" w:lineRule="auto"/>
              <w:jc w:val="both"/>
              <w:rPr>
                <w:rFonts w:ascii="Times New Roman" w:hAnsi="Times New Roman"/>
                <w:spacing w:val="-2"/>
                <w:sz w:val="24"/>
                <w:szCs w:val="24"/>
              </w:rPr>
            </w:pPr>
            <w:r w:rsidRPr="006B30A1">
              <w:rPr>
                <w:rFonts w:ascii="Times New Roman" w:hAnsi="Times New Roman"/>
                <w:spacing w:val="-2"/>
                <w:sz w:val="24"/>
                <w:szCs w:val="24"/>
              </w:rPr>
              <w:t>МАФАнМ</w:t>
            </w:r>
            <w:r w:rsidR="00913DDF" w:rsidRPr="006B30A1">
              <w:rPr>
                <w:rFonts w:ascii="Times New Roman" w:hAnsi="Times New Roman"/>
                <w:spacing w:val="-2"/>
                <w:sz w:val="24"/>
                <w:szCs w:val="24"/>
                <w:lang w:val="kk-KZ"/>
              </w:rPr>
              <w:t>С</w:t>
            </w:r>
            <w:r w:rsidRPr="006B30A1">
              <w:rPr>
                <w:rFonts w:ascii="Times New Roman" w:hAnsi="Times New Roman"/>
                <w:spacing w:val="-2"/>
                <w:sz w:val="24"/>
                <w:szCs w:val="24"/>
              </w:rPr>
              <w:t xml:space="preserve">, </w:t>
            </w:r>
            <w:r w:rsidRPr="006B30A1">
              <w:rPr>
                <w:rFonts w:ascii="Times New Roman" w:eastAsia="Times-Roman" w:hAnsi="Times New Roman"/>
                <w:sz w:val="24"/>
                <w:szCs w:val="24"/>
              </w:rPr>
              <w:t xml:space="preserve"> </w:t>
            </w:r>
            <w:r w:rsidRPr="006B30A1">
              <w:rPr>
                <w:rFonts w:ascii="Times New Roman" w:hAnsi="Times New Roman"/>
                <w:color w:val="000000"/>
                <w:sz w:val="24"/>
                <w:szCs w:val="24"/>
                <w:lang w:val="kk-KZ"/>
              </w:rPr>
              <w:t>көп емес</w:t>
            </w:r>
            <w:r w:rsidR="00913DDF" w:rsidRPr="006B30A1">
              <w:rPr>
                <w:rFonts w:ascii="Times New Roman" w:hAnsi="Times New Roman"/>
                <w:spacing w:val="-2"/>
                <w:sz w:val="24"/>
                <w:szCs w:val="24"/>
              </w:rPr>
              <w:t xml:space="preserve"> КТБ</w:t>
            </w:r>
            <w:r w:rsidRPr="006B30A1">
              <w:rPr>
                <w:rFonts w:ascii="Times New Roman" w:hAnsi="Times New Roman"/>
                <w:spacing w:val="-2"/>
                <w:sz w:val="24"/>
                <w:szCs w:val="24"/>
              </w:rPr>
              <w:t>/г</w:t>
            </w:r>
          </w:p>
        </w:tc>
        <w:tc>
          <w:tcPr>
            <w:tcW w:w="809" w:type="pct"/>
            <w:vAlign w:val="center"/>
          </w:tcPr>
          <w:p w:rsidR="00F023F0" w:rsidRPr="006B30A1" w:rsidRDefault="00F023F0" w:rsidP="00F023F0">
            <w:pPr>
              <w:widowControl w:val="0"/>
              <w:spacing w:after="0" w:line="240" w:lineRule="auto"/>
              <w:jc w:val="both"/>
              <w:rPr>
                <w:rFonts w:ascii="Times New Roman" w:hAnsi="Times New Roman"/>
                <w:color w:val="000000"/>
                <w:sz w:val="24"/>
                <w:szCs w:val="24"/>
              </w:rPr>
            </w:pPr>
            <w:r w:rsidRPr="006B30A1">
              <w:rPr>
                <w:rFonts w:ascii="Times New Roman" w:hAnsi="Times New Roman"/>
                <w:sz w:val="24"/>
                <w:szCs w:val="24"/>
                <w:lang w:val="en-US"/>
              </w:rPr>
              <w:t>1</w:t>
            </w:r>
            <w:r w:rsidRPr="006B30A1">
              <w:rPr>
                <w:rFonts w:ascii="Times New Roman" w:hAnsi="Times New Roman"/>
                <w:sz w:val="24"/>
                <w:szCs w:val="24"/>
              </w:rPr>
              <w:t>х10²</w:t>
            </w:r>
          </w:p>
        </w:tc>
        <w:tc>
          <w:tcPr>
            <w:tcW w:w="882" w:type="pct"/>
            <w:vAlign w:val="center"/>
          </w:tcPr>
          <w:p w:rsidR="00F023F0" w:rsidRPr="006B30A1" w:rsidRDefault="00EC666B" w:rsidP="00F023F0">
            <w:pPr>
              <w:widowControl w:val="0"/>
              <w:spacing w:after="0" w:line="240" w:lineRule="auto"/>
              <w:jc w:val="both"/>
              <w:rPr>
                <w:rFonts w:ascii="Times New Roman" w:hAnsi="Times New Roman"/>
                <w:color w:val="000000"/>
                <w:sz w:val="24"/>
                <w:szCs w:val="24"/>
              </w:rPr>
            </w:pPr>
            <w:r w:rsidRPr="006B30A1">
              <w:rPr>
                <w:rFonts w:ascii="Times New Roman" w:hAnsi="Times New Roman"/>
                <w:sz w:val="24"/>
                <w:szCs w:val="24"/>
                <w:lang w:val="kk-KZ"/>
              </w:rPr>
              <w:t>2</w:t>
            </w:r>
            <w:r w:rsidR="00F023F0" w:rsidRPr="006B30A1">
              <w:rPr>
                <w:rFonts w:ascii="Times New Roman" w:hAnsi="Times New Roman"/>
                <w:sz w:val="24"/>
                <w:szCs w:val="24"/>
              </w:rPr>
              <w:t>х10²</w:t>
            </w:r>
          </w:p>
        </w:tc>
        <w:tc>
          <w:tcPr>
            <w:tcW w:w="809" w:type="pct"/>
            <w:vAlign w:val="center"/>
          </w:tcPr>
          <w:p w:rsidR="00F023F0" w:rsidRPr="006B30A1" w:rsidRDefault="00F023F0" w:rsidP="00F023F0">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sz w:val="24"/>
                <w:szCs w:val="24"/>
                <w:lang w:val="en-US"/>
              </w:rPr>
              <w:t>1</w:t>
            </w:r>
            <w:r w:rsidRPr="006B30A1">
              <w:rPr>
                <w:rFonts w:ascii="Times New Roman" w:hAnsi="Times New Roman"/>
                <w:sz w:val="24"/>
                <w:szCs w:val="24"/>
              </w:rPr>
              <w:t>х10</w:t>
            </w:r>
            <w:r w:rsidR="00EC666B" w:rsidRPr="006B30A1">
              <w:rPr>
                <w:rFonts w:ascii="Times New Roman" w:hAnsi="Times New Roman"/>
                <w:sz w:val="24"/>
                <w:szCs w:val="24"/>
                <w:vertAlign w:val="superscript"/>
                <w:lang w:val="kk-KZ"/>
              </w:rPr>
              <w:t>3</w:t>
            </w:r>
          </w:p>
        </w:tc>
        <w:tc>
          <w:tcPr>
            <w:tcW w:w="809" w:type="pct"/>
            <w:vAlign w:val="center"/>
          </w:tcPr>
          <w:p w:rsidR="00F023F0" w:rsidRPr="006B30A1" w:rsidRDefault="00EC666B" w:rsidP="00F023F0">
            <w:pPr>
              <w:widowControl w:val="0"/>
              <w:spacing w:after="0" w:line="240" w:lineRule="auto"/>
              <w:jc w:val="both"/>
              <w:rPr>
                <w:rFonts w:ascii="Times New Roman" w:hAnsi="Times New Roman"/>
                <w:color w:val="000000"/>
                <w:sz w:val="24"/>
                <w:szCs w:val="24"/>
                <w:lang w:val="kk-KZ"/>
              </w:rPr>
            </w:pPr>
            <w:r w:rsidRPr="006B30A1">
              <w:rPr>
                <w:rFonts w:ascii="Times New Roman" w:hAnsi="Times New Roman"/>
                <w:sz w:val="24"/>
                <w:szCs w:val="24"/>
                <w:lang w:val="kk-KZ"/>
              </w:rPr>
              <w:t>1</w:t>
            </w:r>
            <w:r w:rsidR="00F023F0" w:rsidRPr="006B30A1">
              <w:rPr>
                <w:rFonts w:ascii="Times New Roman" w:hAnsi="Times New Roman"/>
                <w:sz w:val="24"/>
                <w:szCs w:val="24"/>
              </w:rPr>
              <w:t>х10</w:t>
            </w:r>
            <w:r w:rsidRPr="006B30A1">
              <w:rPr>
                <w:rFonts w:ascii="Times New Roman" w:hAnsi="Times New Roman"/>
                <w:sz w:val="24"/>
                <w:szCs w:val="24"/>
                <w:vertAlign w:val="superscript"/>
                <w:lang w:val="kk-KZ"/>
              </w:rPr>
              <w:t>4</w:t>
            </w:r>
          </w:p>
        </w:tc>
      </w:tr>
      <w:tr w:rsidR="00F023F0" w:rsidRPr="006B30A1" w:rsidTr="00D461E7">
        <w:trPr>
          <w:trHeight w:val="294"/>
          <w:jc w:val="center"/>
        </w:trPr>
        <w:tc>
          <w:tcPr>
            <w:tcW w:w="1691" w:type="pct"/>
          </w:tcPr>
          <w:p w:rsidR="00F023F0" w:rsidRPr="006B30A1" w:rsidRDefault="00913DDF" w:rsidP="00913DDF">
            <w:pPr>
              <w:spacing w:after="0" w:line="240" w:lineRule="auto"/>
              <w:jc w:val="both"/>
              <w:rPr>
                <w:rFonts w:ascii="Times New Roman" w:hAnsi="Times New Roman"/>
                <w:spacing w:val="-2"/>
                <w:sz w:val="24"/>
                <w:szCs w:val="24"/>
                <w:lang w:val="kk-KZ"/>
              </w:rPr>
            </w:pPr>
            <w:r w:rsidRPr="006B30A1">
              <w:rPr>
                <w:rFonts w:ascii="Times New Roman" w:hAnsi="Times New Roman"/>
                <w:spacing w:val="-2"/>
                <w:sz w:val="24"/>
                <w:szCs w:val="24"/>
              </w:rPr>
              <w:t>ІТТБ</w:t>
            </w:r>
            <w:r w:rsidR="00F023F0" w:rsidRPr="006B30A1">
              <w:rPr>
                <w:rFonts w:ascii="Times New Roman" w:hAnsi="Times New Roman"/>
                <w:spacing w:val="-2"/>
                <w:sz w:val="24"/>
                <w:szCs w:val="24"/>
              </w:rPr>
              <w:t xml:space="preserve"> (колиформдар), </w:t>
            </w:r>
            <w:r w:rsidR="00F023F0" w:rsidRPr="006B30A1">
              <w:rPr>
                <w:rFonts w:ascii="Times New Roman" w:eastAsia="Times-Roman" w:hAnsi="Times New Roman"/>
                <w:sz w:val="24"/>
                <w:szCs w:val="24"/>
              </w:rPr>
              <w:t xml:space="preserve"> </w:t>
            </w:r>
            <w:smartTag w:uri="urn:schemas-microsoft-com:office:smarttags" w:element="metricconverter">
              <w:smartTagPr>
                <w:attr w:name="ProductID" w:val="0,01 г"/>
              </w:smartTagPr>
              <w:r w:rsidR="00F023F0" w:rsidRPr="006B30A1">
                <w:rPr>
                  <w:rFonts w:ascii="Times New Roman" w:eastAsia="Times-Roman" w:hAnsi="Times New Roman"/>
                  <w:sz w:val="24"/>
                  <w:szCs w:val="24"/>
                </w:rPr>
                <w:t>0,01 г</w:t>
              </w:r>
            </w:smartTag>
            <w:r w:rsidR="00F023F0" w:rsidRPr="006B30A1">
              <w:rPr>
                <w:rFonts w:ascii="Times New Roman" w:eastAsia="Times-Roman" w:hAnsi="Times New Roman"/>
                <w:sz w:val="24"/>
                <w:szCs w:val="24"/>
              </w:rPr>
              <w:t xml:space="preserve"> </w:t>
            </w:r>
            <w:r w:rsidR="00F023F0" w:rsidRPr="006B30A1">
              <w:rPr>
                <w:rFonts w:ascii="Times New Roman" w:eastAsia="Times-Roman" w:hAnsi="Times New Roman"/>
                <w:sz w:val="24"/>
                <w:szCs w:val="24"/>
                <w:lang w:val="kk-KZ"/>
              </w:rPr>
              <w:t>өнімде</w:t>
            </w:r>
          </w:p>
        </w:tc>
        <w:tc>
          <w:tcPr>
            <w:tcW w:w="809" w:type="pct"/>
            <w:vAlign w:val="bottom"/>
          </w:tcPr>
          <w:p w:rsidR="00F023F0" w:rsidRPr="006B30A1" w:rsidRDefault="00F023F0" w:rsidP="00F023F0">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c>
          <w:tcPr>
            <w:tcW w:w="882" w:type="pct"/>
            <w:vAlign w:val="bottom"/>
          </w:tcPr>
          <w:p w:rsidR="00F023F0" w:rsidRPr="006B30A1" w:rsidRDefault="00F023F0" w:rsidP="00F023F0">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c>
          <w:tcPr>
            <w:tcW w:w="809" w:type="pct"/>
            <w:vAlign w:val="bottom"/>
          </w:tcPr>
          <w:p w:rsidR="00F023F0" w:rsidRPr="006B30A1" w:rsidRDefault="00F023F0" w:rsidP="00F023F0">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c>
          <w:tcPr>
            <w:tcW w:w="809" w:type="pct"/>
            <w:vAlign w:val="bottom"/>
          </w:tcPr>
          <w:p w:rsidR="00F023F0" w:rsidRPr="006B30A1" w:rsidRDefault="00F023F0" w:rsidP="00F023F0">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r>
      <w:tr w:rsidR="00F023F0" w:rsidRPr="006B30A1" w:rsidTr="00F023F0">
        <w:trPr>
          <w:jc w:val="center"/>
        </w:trPr>
        <w:tc>
          <w:tcPr>
            <w:tcW w:w="1691" w:type="pct"/>
          </w:tcPr>
          <w:p w:rsidR="00F023F0" w:rsidRPr="006B30A1" w:rsidRDefault="00F023F0" w:rsidP="00913DDF">
            <w:pPr>
              <w:spacing w:after="0" w:line="240" w:lineRule="auto"/>
              <w:jc w:val="both"/>
              <w:rPr>
                <w:rFonts w:ascii="Times New Roman" w:hAnsi="Times New Roman"/>
                <w:spacing w:val="-2"/>
                <w:sz w:val="24"/>
                <w:szCs w:val="24"/>
              </w:rPr>
            </w:pPr>
            <w:r w:rsidRPr="006B30A1">
              <w:rPr>
                <w:rFonts w:ascii="Times New Roman" w:hAnsi="Times New Roman"/>
                <w:spacing w:val="-2"/>
                <w:sz w:val="24"/>
                <w:szCs w:val="24"/>
                <w:lang w:val="kk-KZ"/>
              </w:rPr>
              <w:t>Зеңдер</w:t>
            </w:r>
            <w:r w:rsidRPr="006B30A1">
              <w:rPr>
                <w:rFonts w:ascii="Times New Roman" w:hAnsi="Times New Roman"/>
                <w:spacing w:val="-2"/>
                <w:sz w:val="24"/>
                <w:szCs w:val="24"/>
              </w:rPr>
              <w:t xml:space="preserve">,  </w:t>
            </w:r>
            <w:r w:rsidRPr="006B30A1">
              <w:rPr>
                <w:rFonts w:ascii="Times New Roman" w:eastAsia="Times-Roman" w:hAnsi="Times New Roman"/>
                <w:sz w:val="24"/>
                <w:szCs w:val="24"/>
              </w:rPr>
              <w:t xml:space="preserve"> </w:t>
            </w:r>
            <w:r w:rsidRPr="006B30A1">
              <w:rPr>
                <w:rFonts w:ascii="Times New Roman" w:hAnsi="Times New Roman"/>
                <w:color w:val="000000"/>
                <w:sz w:val="24"/>
                <w:szCs w:val="24"/>
                <w:lang w:val="kk-KZ"/>
              </w:rPr>
              <w:t>көп емес</w:t>
            </w:r>
            <w:r w:rsidRPr="006B30A1">
              <w:rPr>
                <w:rFonts w:ascii="Times New Roman" w:hAnsi="Times New Roman"/>
                <w:spacing w:val="-2"/>
                <w:sz w:val="24"/>
                <w:szCs w:val="24"/>
              </w:rPr>
              <w:t xml:space="preserve"> К</w:t>
            </w:r>
            <w:r w:rsidR="00913DDF" w:rsidRPr="006B30A1">
              <w:rPr>
                <w:rFonts w:ascii="Times New Roman" w:hAnsi="Times New Roman"/>
                <w:spacing w:val="-2"/>
                <w:sz w:val="24"/>
                <w:szCs w:val="24"/>
                <w:lang w:val="kk-KZ"/>
              </w:rPr>
              <w:t>ТБ</w:t>
            </w:r>
            <w:r w:rsidRPr="006B30A1">
              <w:rPr>
                <w:rFonts w:ascii="Times New Roman" w:hAnsi="Times New Roman"/>
                <w:spacing w:val="-2"/>
                <w:sz w:val="24"/>
                <w:szCs w:val="24"/>
              </w:rPr>
              <w:t>/г</w:t>
            </w:r>
          </w:p>
        </w:tc>
        <w:tc>
          <w:tcPr>
            <w:tcW w:w="809" w:type="pct"/>
          </w:tcPr>
          <w:p w:rsidR="00F023F0" w:rsidRPr="006B30A1" w:rsidRDefault="00F023F0" w:rsidP="00F023F0">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c>
          <w:tcPr>
            <w:tcW w:w="882" w:type="pct"/>
          </w:tcPr>
          <w:p w:rsidR="00F023F0" w:rsidRPr="006B30A1" w:rsidRDefault="00F023F0" w:rsidP="00F023F0">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c>
          <w:tcPr>
            <w:tcW w:w="809" w:type="pct"/>
          </w:tcPr>
          <w:p w:rsidR="00F023F0" w:rsidRPr="006B30A1" w:rsidRDefault="00F023F0" w:rsidP="00F023F0">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c>
          <w:tcPr>
            <w:tcW w:w="809" w:type="pct"/>
          </w:tcPr>
          <w:p w:rsidR="00F023F0" w:rsidRPr="006B30A1" w:rsidRDefault="00F023F0" w:rsidP="00F023F0">
            <w:pPr>
              <w:spacing w:after="0" w:line="240" w:lineRule="auto"/>
              <w:rPr>
                <w:rFonts w:ascii="Times New Roman" w:hAnsi="Times New Roman"/>
                <w:sz w:val="24"/>
                <w:szCs w:val="24"/>
              </w:rPr>
            </w:pPr>
            <w:r w:rsidRPr="006B30A1">
              <w:rPr>
                <w:rFonts w:ascii="Times New Roman" w:hAnsi="Times New Roman"/>
                <w:color w:val="000000"/>
                <w:sz w:val="24"/>
                <w:szCs w:val="24"/>
                <w:lang w:val="kk-KZ"/>
              </w:rPr>
              <w:t>Табылмады</w:t>
            </w:r>
          </w:p>
        </w:tc>
      </w:tr>
    </w:tbl>
    <w:p w:rsidR="00276480" w:rsidRPr="006B30A1" w:rsidRDefault="00276480" w:rsidP="00C776DD">
      <w:pPr>
        <w:spacing w:after="0" w:line="240" w:lineRule="auto"/>
        <w:ind w:firstLine="709"/>
        <w:jc w:val="both"/>
        <w:rPr>
          <w:rStyle w:val="tlid-translation"/>
          <w:rFonts w:ascii="Times New Roman" w:hAnsi="Times New Roman"/>
          <w:b/>
          <w:sz w:val="28"/>
          <w:szCs w:val="28"/>
          <w:lang w:val="kk-KZ"/>
        </w:rPr>
      </w:pPr>
    </w:p>
    <w:p w:rsidR="00FB5A40" w:rsidRPr="006B30A1" w:rsidRDefault="00E71693" w:rsidP="00C776DD">
      <w:pPr>
        <w:spacing w:after="0" w:line="240" w:lineRule="auto"/>
        <w:ind w:firstLine="709"/>
        <w:jc w:val="both"/>
        <w:rPr>
          <w:rStyle w:val="tlid-translation"/>
          <w:rFonts w:ascii="Times New Roman" w:hAnsi="Times New Roman"/>
          <w:sz w:val="28"/>
          <w:szCs w:val="28"/>
          <w:lang w:val="kk-KZ"/>
        </w:rPr>
      </w:pPr>
      <w:r w:rsidRPr="006B30A1">
        <w:rPr>
          <w:rFonts w:ascii="Times New Roman" w:hAnsi="Times New Roman"/>
          <w:sz w:val="28"/>
          <w:szCs w:val="28"/>
          <w:lang w:val="kk-KZ"/>
        </w:rPr>
        <w:t xml:space="preserve">«Богатырь» </w:t>
      </w:r>
      <w:r w:rsidR="006B0CC1"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 xml:space="preserve">дәмдеуішін сақтау кезіндегі микробиологиялық көрсеткіштері үш ай сайын анықталды. </w:t>
      </w:r>
      <w:r w:rsidRPr="006B30A1">
        <w:rPr>
          <w:rStyle w:val="tlid-translation"/>
          <w:rFonts w:ascii="Times New Roman" w:hAnsi="Times New Roman"/>
          <w:sz w:val="28"/>
          <w:szCs w:val="28"/>
          <w:lang w:val="kk-KZ"/>
        </w:rPr>
        <w:t xml:space="preserve">Алынған нәтижелер бойынша құрамындағы </w:t>
      </w:r>
      <w:r w:rsidRPr="006B30A1">
        <w:rPr>
          <w:rFonts w:ascii="Times New Roman" w:hAnsi="Times New Roman"/>
          <w:spacing w:val="-2"/>
          <w:sz w:val="28"/>
          <w:szCs w:val="28"/>
          <w:lang w:val="kk-KZ"/>
        </w:rPr>
        <w:t>МАФАнМ</w:t>
      </w:r>
      <w:r w:rsidR="00913DDF" w:rsidRPr="006B30A1">
        <w:rPr>
          <w:rFonts w:ascii="Times New Roman" w:hAnsi="Times New Roman"/>
          <w:spacing w:val="-2"/>
          <w:sz w:val="28"/>
          <w:szCs w:val="28"/>
          <w:lang w:val="kk-KZ"/>
        </w:rPr>
        <w:t>С</w:t>
      </w:r>
      <w:r w:rsidRPr="006B30A1">
        <w:rPr>
          <w:rFonts w:ascii="Times New Roman" w:hAnsi="Times New Roman"/>
          <w:spacing w:val="-2"/>
          <w:sz w:val="28"/>
          <w:szCs w:val="28"/>
          <w:lang w:val="kk-KZ"/>
        </w:rPr>
        <w:t xml:space="preserve"> көрсеткіші өзгеріп отырды, ал зең мен </w:t>
      </w:r>
      <w:r w:rsidR="00913DDF" w:rsidRPr="006B30A1">
        <w:rPr>
          <w:rFonts w:ascii="Times New Roman" w:hAnsi="Times New Roman"/>
          <w:spacing w:val="-2"/>
          <w:sz w:val="28"/>
          <w:szCs w:val="28"/>
          <w:lang w:val="kk-KZ"/>
        </w:rPr>
        <w:t>ІТТБ</w:t>
      </w:r>
      <w:r w:rsidRPr="006B30A1">
        <w:rPr>
          <w:rFonts w:ascii="Times New Roman" w:hAnsi="Times New Roman"/>
          <w:spacing w:val="-2"/>
          <w:sz w:val="28"/>
          <w:szCs w:val="28"/>
          <w:lang w:val="kk-KZ"/>
        </w:rPr>
        <w:t xml:space="preserve"> (колиформдар) табылмады.</w:t>
      </w:r>
    </w:p>
    <w:p w:rsidR="001505E7" w:rsidRPr="006B30A1" w:rsidRDefault="001505E7" w:rsidP="00C776DD">
      <w:pPr>
        <w:spacing w:after="0" w:line="240" w:lineRule="auto"/>
        <w:ind w:firstLine="709"/>
        <w:jc w:val="both"/>
        <w:rPr>
          <w:rStyle w:val="tlid-translation"/>
          <w:rFonts w:ascii="Times New Roman" w:hAnsi="Times New Roman"/>
          <w:b/>
          <w:sz w:val="28"/>
          <w:szCs w:val="28"/>
          <w:lang w:val="kk-KZ"/>
        </w:rPr>
      </w:pPr>
    </w:p>
    <w:p w:rsidR="001505E7" w:rsidRPr="006B30A1" w:rsidRDefault="001505E7" w:rsidP="00C776DD">
      <w:pPr>
        <w:spacing w:after="0" w:line="240" w:lineRule="auto"/>
        <w:ind w:firstLine="709"/>
        <w:jc w:val="both"/>
        <w:rPr>
          <w:rStyle w:val="tlid-translation"/>
          <w:rFonts w:ascii="Times New Roman" w:hAnsi="Times New Roman"/>
          <w:b/>
          <w:sz w:val="28"/>
          <w:szCs w:val="28"/>
          <w:lang w:val="kk-KZ"/>
        </w:rPr>
      </w:pPr>
    </w:p>
    <w:p w:rsidR="001505E7" w:rsidRPr="006B30A1" w:rsidRDefault="001505E7" w:rsidP="00C776DD">
      <w:pPr>
        <w:spacing w:after="0" w:line="240" w:lineRule="auto"/>
        <w:ind w:firstLine="709"/>
        <w:jc w:val="both"/>
        <w:rPr>
          <w:rStyle w:val="tlid-translation"/>
          <w:rFonts w:ascii="Times New Roman" w:hAnsi="Times New Roman"/>
          <w:b/>
          <w:sz w:val="28"/>
          <w:szCs w:val="28"/>
          <w:lang w:val="kk-KZ"/>
        </w:rPr>
      </w:pPr>
    </w:p>
    <w:p w:rsidR="001505E7" w:rsidRPr="006B30A1" w:rsidRDefault="001505E7" w:rsidP="00C776DD">
      <w:pPr>
        <w:spacing w:after="0" w:line="240" w:lineRule="auto"/>
        <w:ind w:firstLine="709"/>
        <w:jc w:val="both"/>
        <w:rPr>
          <w:rStyle w:val="tlid-translation"/>
          <w:rFonts w:ascii="Times New Roman" w:hAnsi="Times New Roman"/>
          <w:b/>
          <w:sz w:val="28"/>
          <w:szCs w:val="28"/>
          <w:lang w:val="kk-KZ"/>
        </w:rPr>
      </w:pPr>
    </w:p>
    <w:p w:rsidR="00AB7EB4" w:rsidRPr="006B30A1" w:rsidRDefault="00AB7EB4" w:rsidP="00C776DD">
      <w:pPr>
        <w:spacing w:after="0" w:line="240" w:lineRule="auto"/>
        <w:ind w:firstLine="709"/>
        <w:jc w:val="both"/>
        <w:rPr>
          <w:rStyle w:val="tlid-translation"/>
          <w:rFonts w:ascii="Times New Roman" w:hAnsi="Times New Roman"/>
          <w:b/>
          <w:sz w:val="28"/>
          <w:szCs w:val="28"/>
          <w:lang w:val="kk-KZ"/>
        </w:rPr>
      </w:pPr>
    </w:p>
    <w:p w:rsidR="00AB7EB4" w:rsidRDefault="00AB7EB4" w:rsidP="00C776DD">
      <w:pPr>
        <w:spacing w:after="0" w:line="240" w:lineRule="auto"/>
        <w:ind w:firstLine="709"/>
        <w:jc w:val="both"/>
        <w:rPr>
          <w:rStyle w:val="tlid-translation"/>
          <w:rFonts w:ascii="Times New Roman" w:hAnsi="Times New Roman"/>
          <w:b/>
          <w:sz w:val="28"/>
          <w:szCs w:val="28"/>
          <w:lang w:val="kk-KZ"/>
        </w:rPr>
      </w:pPr>
    </w:p>
    <w:p w:rsidR="00462441" w:rsidRDefault="00462441" w:rsidP="00C776DD">
      <w:pPr>
        <w:spacing w:after="0" w:line="240" w:lineRule="auto"/>
        <w:ind w:firstLine="709"/>
        <w:jc w:val="both"/>
        <w:rPr>
          <w:rStyle w:val="tlid-translation"/>
          <w:rFonts w:ascii="Times New Roman" w:hAnsi="Times New Roman"/>
          <w:b/>
          <w:sz w:val="28"/>
          <w:szCs w:val="28"/>
          <w:lang w:val="kk-KZ"/>
        </w:rPr>
      </w:pPr>
    </w:p>
    <w:p w:rsidR="00462441" w:rsidRDefault="00462441" w:rsidP="00C776DD">
      <w:pPr>
        <w:spacing w:after="0" w:line="240" w:lineRule="auto"/>
        <w:ind w:firstLine="709"/>
        <w:jc w:val="both"/>
        <w:rPr>
          <w:rStyle w:val="tlid-translation"/>
          <w:rFonts w:ascii="Times New Roman" w:hAnsi="Times New Roman"/>
          <w:b/>
          <w:sz w:val="28"/>
          <w:szCs w:val="28"/>
          <w:lang w:val="kk-KZ"/>
        </w:rPr>
      </w:pPr>
    </w:p>
    <w:p w:rsidR="00462441" w:rsidRPr="006B30A1" w:rsidRDefault="00462441" w:rsidP="00C776DD">
      <w:pPr>
        <w:spacing w:after="0" w:line="240" w:lineRule="auto"/>
        <w:ind w:firstLine="709"/>
        <w:jc w:val="both"/>
        <w:rPr>
          <w:rStyle w:val="tlid-translation"/>
          <w:rFonts w:ascii="Times New Roman" w:hAnsi="Times New Roman"/>
          <w:b/>
          <w:sz w:val="28"/>
          <w:szCs w:val="28"/>
          <w:lang w:val="kk-KZ"/>
        </w:rPr>
      </w:pPr>
    </w:p>
    <w:bookmarkEnd w:id="28"/>
    <w:p w:rsidR="00E121E6" w:rsidRPr="006B30A1" w:rsidRDefault="00E121E6" w:rsidP="00C776DD">
      <w:pPr>
        <w:spacing w:after="0" w:line="240" w:lineRule="auto"/>
        <w:ind w:firstLine="709"/>
        <w:jc w:val="both"/>
        <w:rPr>
          <w:rStyle w:val="tlid-translation"/>
          <w:rFonts w:ascii="Times New Roman" w:hAnsi="Times New Roman"/>
          <w:b/>
          <w:sz w:val="28"/>
          <w:szCs w:val="28"/>
          <w:lang w:val="kk-KZ"/>
        </w:rPr>
      </w:pPr>
      <w:r w:rsidRPr="006B30A1">
        <w:rPr>
          <w:rStyle w:val="tlid-translation"/>
          <w:rFonts w:ascii="Times New Roman" w:hAnsi="Times New Roman"/>
          <w:b/>
          <w:sz w:val="28"/>
          <w:szCs w:val="28"/>
          <w:lang w:val="kk-KZ"/>
        </w:rPr>
        <w:lastRenderedPageBreak/>
        <w:t>Үшінші бөлім бойынша қорытынды</w:t>
      </w:r>
    </w:p>
    <w:p w:rsidR="006F7AD3" w:rsidRPr="006B30A1" w:rsidRDefault="00AD424A" w:rsidP="00C776D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Отандық</w:t>
      </w:r>
      <w:r w:rsidR="00E11540" w:rsidRPr="006B30A1">
        <w:rPr>
          <w:rFonts w:ascii="Times New Roman" w:hAnsi="Times New Roman"/>
          <w:sz w:val="28"/>
          <w:szCs w:val="28"/>
          <w:lang w:val="kk-KZ"/>
        </w:rPr>
        <w:t xml:space="preserve"> қарақұмық сұрыптарының кейбір түрлеріне, яғни ертеректен келе жатқан «Богатырь»</w:t>
      </w:r>
      <w:r w:rsidR="00E11540" w:rsidRPr="006B30A1">
        <w:rPr>
          <w:rFonts w:ascii="Times New Roman" w:hAnsi="Times New Roman"/>
          <w:sz w:val="28"/>
          <w:szCs w:val="28"/>
          <w:shd w:val="clear" w:color="auto" w:fill="FFFFFF"/>
          <w:lang w:val="kk-KZ"/>
        </w:rPr>
        <w:t xml:space="preserve"> - сапасы жағынан құнды, орташа піскен, ірі дәнді</w:t>
      </w:r>
      <w:r w:rsidR="00E11540" w:rsidRPr="006B30A1">
        <w:rPr>
          <w:rFonts w:ascii="Times New Roman" w:hAnsi="Times New Roman"/>
          <w:sz w:val="28"/>
          <w:szCs w:val="28"/>
          <w:lang w:val="kk-KZ"/>
        </w:rPr>
        <w:t xml:space="preserve">, «Сумчанка» </w:t>
      </w:r>
      <w:r w:rsidR="00E11540" w:rsidRPr="006B30A1">
        <w:rPr>
          <w:rFonts w:ascii="Times New Roman" w:hAnsi="Times New Roman"/>
          <w:sz w:val="28"/>
          <w:szCs w:val="28"/>
          <w:shd w:val="clear" w:color="auto" w:fill="FFFFFF"/>
          <w:lang w:val="kk-KZ"/>
        </w:rPr>
        <w:t xml:space="preserve">- ерте піскен, ірі дәнді </w:t>
      </w:r>
      <w:r w:rsidR="00E11540" w:rsidRPr="006B30A1">
        <w:rPr>
          <w:rFonts w:ascii="Times New Roman" w:hAnsi="Times New Roman"/>
          <w:sz w:val="28"/>
          <w:szCs w:val="28"/>
          <w:lang w:val="kk-KZ"/>
        </w:rPr>
        <w:t>сұрыптарына зерттеу жүргізілді. Нәтижесінде «Богатырь» сұрыпы таңдалы.</w:t>
      </w:r>
      <w:r w:rsidR="006F7AD3" w:rsidRPr="006B30A1">
        <w:rPr>
          <w:rFonts w:ascii="Times New Roman" w:hAnsi="Times New Roman"/>
          <w:sz w:val="28"/>
          <w:szCs w:val="28"/>
          <w:lang w:val="kk-KZ"/>
        </w:rPr>
        <w:t xml:space="preserve"> </w:t>
      </w:r>
    </w:p>
    <w:p w:rsidR="00E11540" w:rsidRPr="006B30A1" w:rsidRDefault="00E11540" w:rsidP="00E11540">
      <w:pPr>
        <w:spacing w:after="0" w:line="240" w:lineRule="auto"/>
        <w:ind w:firstLine="720"/>
        <w:jc w:val="both"/>
        <w:rPr>
          <w:rFonts w:ascii="Times New Roman" w:hAnsi="Times New Roman"/>
          <w:color w:val="000000" w:themeColor="text1"/>
          <w:sz w:val="28"/>
          <w:szCs w:val="28"/>
          <w:lang w:val="kk-KZ"/>
        </w:rPr>
      </w:pPr>
      <w:bookmarkStart w:id="29" w:name="_Hlk132107099"/>
      <w:r w:rsidRPr="006B30A1">
        <w:rPr>
          <w:rFonts w:ascii="Times New Roman" w:hAnsi="Times New Roman"/>
          <w:sz w:val="28"/>
          <w:szCs w:val="28"/>
          <w:lang w:val="kk-KZ"/>
        </w:rPr>
        <w:t xml:space="preserve">Өнімнің тағамдық құндылығын бағалау үшін </w:t>
      </w:r>
      <w:r w:rsidR="006B0CC1" w:rsidRPr="006B30A1">
        <w:rPr>
          <w:rFonts w:ascii="Times New Roman" w:hAnsi="Times New Roman"/>
          <w:sz w:val="28"/>
          <w:szCs w:val="28"/>
          <w:lang w:val="kk-KZ"/>
        </w:rPr>
        <w:t xml:space="preserve">жасыл </w:t>
      </w:r>
      <w:r w:rsidRPr="006B30A1">
        <w:rPr>
          <w:rFonts w:ascii="Times New Roman" w:hAnsi="Times New Roman"/>
          <w:sz w:val="28"/>
          <w:szCs w:val="28"/>
          <w:lang w:val="kk-KZ"/>
        </w:rPr>
        <w:t xml:space="preserve">қарақұмық дәндерінің </w:t>
      </w:r>
      <w:r w:rsidR="006B0CC1" w:rsidRPr="006B30A1">
        <w:rPr>
          <w:rFonts w:ascii="Times New Roman" w:hAnsi="Times New Roman"/>
          <w:sz w:val="28"/>
          <w:szCs w:val="28"/>
          <w:lang w:val="kk-KZ"/>
        </w:rPr>
        <w:t>өскіні өсу</w:t>
      </w:r>
      <w:r w:rsidRPr="006B30A1">
        <w:rPr>
          <w:rFonts w:ascii="Times New Roman" w:hAnsi="Times New Roman"/>
          <w:sz w:val="28"/>
          <w:szCs w:val="28"/>
          <w:lang w:val="kk-KZ"/>
        </w:rPr>
        <w:t xml:space="preserve"> кезіндегі өзгеруі зерттелді. </w:t>
      </w:r>
      <w:r w:rsidR="00BD5D7F" w:rsidRPr="00BD5D7F">
        <w:rPr>
          <w:rFonts w:ascii="Times New Roman" w:hAnsi="Times New Roman"/>
          <w:sz w:val="28"/>
          <w:szCs w:val="28"/>
          <w:lang w:val="kk-KZ"/>
        </w:rPr>
        <w:t xml:space="preserve">Нәтижесінде үшінші </w:t>
      </w:r>
      <w:r w:rsidR="00BD5D7F" w:rsidRPr="00BD5D7F">
        <w:rPr>
          <w:rFonts w:ascii="Times New Roman" w:hAnsi="Times New Roman"/>
          <w:color w:val="000000" w:themeColor="text1"/>
          <w:sz w:val="28"/>
          <w:szCs w:val="28"/>
          <w:lang w:val="kk-KZ"/>
        </w:rPr>
        <w:t xml:space="preserve">тәулікте </w:t>
      </w:r>
      <w:r w:rsidR="00BD5D7F" w:rsidRPr="00BD5D7F">
        <w:rPr>
          <w:rStyle w:val="tlid-translation"/>
          <w:rFonts w:ascii="Times New Roman" w:hAnsi="Times New Roman"/>
          <w:sz w:val="28"/>
          <w:szCs w:val="28"/>
          <w:lang w:val="kk-KZ"/>
        </w:rPr>
        <w:t>өскіні өскен</w:t>
      </w:r>
      <w:r w:rsidR="00BD5D7F" w:rsidRPr="00BD5D7F">
        <w:rPr>
          <w:rFonts w:ascii="Times New Roman" w:hAnsi="Times New Roman"/>
          <w:color w:val="000000"/>
          <w:sz w:val="28"/>
          <w:szCs w:val="28"/>
          <w:lang w:val="kk-KZ"/>
        </w:rPr>
        <w:t xml:space="preserve"> жасыл </w:t>
      </w:r>
      <w:r w:rsidR="00BD5D7F" w:rsidRPr="00BD5D7F">
        <w:rPr>
          <w:rFonts w:ascii="Times New Roman" w:hAnsi="Times New Roman"/>
          <w:color w:val="000000" w:themeColor="text1"/>
          <w:sz w:val="28"/>
          <w:szCs w:val="28"/>
          <w:lang w:val="kk-KZ"/>
        </w:rPr>
        <w:t xml:space="preserve">қарақұмық дәнін бақылаумен салыстырғанда, көмірсулары мен майлары (28%, 36%) төмендеді, ал ақуызы – 25%, сонымен қатар Е  дәрумені – 60% және α-токоферол – 4 есе, суда еритін дәрумендері – 3 есе, аминқышқылдары – 28% жоғарылады. </w:t>
      </w:r>
    </w:p>
    <w:p w:rsidR="00E11540" w:rsidRPr="006B30A1" w:rsidRDefault="00E11540" w:rsidP="00E11540">
      <w:pPr>
        <w:spacing w:after="0" w:line="240" w:lineRule="auto"/>
        <w:ind w:firstLine="567"/>
        <w:jc w:val="both"/>
        <w:rPr>
          <w:rFonts w:ascii="Times New Roman" w:hAnsi="Times New Roman"/>
          <w:color w:val="000000"/>
          <w:sz w:val="28"/>
          <w:szCs w:val="28"/>
          <w:lang w:val="kk-KZ"/>
        </w:rPr>
      </w:pPr>
      <w:r w:rsidRPr="006B30A1">
        <w:rPr>
          <w:rFonts w:ascii="Times New Roman" w:hAnsi="Times New Roman"/>
          <w:i/>
          <w:color w:val="000000"/>
          <w:sz w:val="28"/>
          <w:szCs w:val="28"/>
          <w:lang w:val="kk-KZ"/>
        </w:rPr>
        <w:t>Statistica 10 (StatSoft, Inc.)</w:t>
      </w:r>
      <w:r w:rsidRPr="006B30A1">
        <w:rPr>
          <w:rFonts w:ascii="Times New Roman" w:hAnsi="Times New Roman"/>
          <w:color w:val="000000"/>
          <w:sz w:val="28"/>
          <w:szCs w:val="28"/>
          <w:lang w:val="kk-KZ"/>
        </w:rPr>
        <w:t xml:space="preserve"> бағдарламалық жиынтығында «Богатырь» </w:t>
      </w:r>
      <w:r w:rsidR="006B0CC1" w:rsidRPr="006B30A1">
        <w:rPr>
          <w:rFonts w:ascii="Times New Roman" w:hAnsi="Times New Roman"/>
          <w:color w:val="000000"/>
          <w:sz w:val="28"/>
          <w:szCs w:val="28"/>
          <w:lang w:val="kk-KZ"/>
        </w:rPr>
        <w:t xml:space="preserve">жасыл </w:t>
      </w:r>
      <w:r w:rsidRPr="006B30A1">
        <w:rPr>
          <w:rFonts w:ascii="Times New Roman" w:hAnsi="Times New Roman"/>
          <w:color w:val="000000"/>
          <w:sz w:val="28"/>
          <w:szCs w:val="28"/>
          <w:lang w:val="kk-KZ"/>
        </w:rPr>
        <w:t>қарақұмық сұрыпының өскінін өсірудің тиімді параметрлерін белгілеуге мүмкіндік</w:t>
      </w:r>
      <w:r w:rsidR="00462441">
        <w:rPr>
          <w:rFonts w:ascii="Times New Roman" w:hAnsi="Times New Roman"/>
          <w:color w:val="000000"/>
          <w:sz w:val="28"/>
          <w:szCs w:val="28"/>
          <w:lang w:val="kk-KZ"/>
        </w:rPr>
        <w:t xml:space="preserve"> берді – өну температурасы 21,5</w:t>
      </w:r>
      <w:r w:rsidRPr="006B30A1">
        <w:rPr>
          <w:rFonts w:ascii="Times New Roman" w:hAnsi="Times New Roman"/>
          <w:color w:val="000000"/>
          <w:sz w:val="28"/>
          <w:szCs w:val="28"/>
          <w:lang w:val="kk-KZ"/>
        </w:rPr>
        <w:t xml:space="preserve">ºС, өну ұзақтығы 3,0 тәулік. Тиімді өну параметрлерінде </w:t>
      </w:r>
      <w:r w:rsidR="006B0CC1" w:rsidRPr="006B30A1">
        <w:rPr>
          <w:rFonts w:ascii="Times New Roman" w:hAnsi="Times New Roman"/>
          <w:color w:val="000000"/>
          <w:sz w:val="28"/>
          <w:szCs w:val="28"/>
          <w:lang w:val="kk-KZ"/>
        </w:rPr>
        <w:t xml:space="preserve">жасыл </w:t>
      </w:r>
      <w:r w:rsidRPr="006B30A1">
        <w:rPr>
          <w:rFonts w:ascii="Times New Roman" w:hAnsi="Times New Roman"/>
          <w:color w:val="000000"/>
          <w:sz w:val="28"/>
          <w:szCs w:val="28"/>
          <w:lang w:val="kk-KZ"/>
        </w:rPr>
        <w:t>қарақұмықтағы Е, С және В дәрумендерінің жа</w:t>
      </w:r>
      <w:r w:rsidR="00462441">
        <w:rPr>
          <w:rFonts w:ascii="Times New Roman" w:hAnsi="Times New Roman"/>
          <w:color w:val="000000"/>
          <w:sz w:val="28"/>
          <w:szCs w:val="28"/>
          <w:lang w:val="kk-KZ"/>
        </w:rPr>
        <w:t>лпы мөлшері максималды-4,591 мг/</w:t>
      </w:r>
      <w:r w:rsidRPr="006B30A1">
        <w:rPr>
          <w:rFonts w:ascii="Times New Roman" w:hAnsi="Times New Roman"/>
          <w:color w:val="000000"/>
          <w:sz w:val="28"/>
          <w:szCs w:val="28"/>
          <w:lang w:val="kk-KZ"/>
        </w:rPr>
        <w:t xml:space="preserve">100 г құрады (7, а, б - сурет). Сондықтан, «Богатырь» </w:t>
      </w:r>
      <w:r w:rsidR="006B0CC1" w:rsidRPr="006B30A1">
        <w:rPr>
          <w:rFonts w:ascii="Times New Roman" w:hAnsi="Times New Roman"/>
          <w:color w:val="000000"/>
          <w:sz w:val="28"/>
          <w:szCs w:val="28"/>
          <w:lang w:val="kk-KZ"/>
        </w:rPr>
        <w:t xml:space="preserve">жасыл </w:t>
      </w:r>
      <w:r w:rsidRPr="006B30A1">
        <w:rPr>
          <w:rFonts w:ascii="Times New Roman" w:hAnsi="Times New Roman"/>
          <w:color w:val="000000"/>
          <w:sz w:val="28"/>
          <w:szCs w:val="28"/>
          <w:lang w:val="kk-KZ"/>
        </w:rPr>
        <w:t>қарақұмық сұрыпының өскінін өсірудің тиімді параметрлері келесідей болды: өну температурасы 21,5 ºС, өну ұзақтығы 3,0 күн.</w:t>
      </w:r>
    </w:p>
    <w:bookmarkEnd w:id="29"/>
    <w:p w:rsidR="006F7AD3" w:rsidRPr="006B30A1" w:rsidRDefault="00E11540" w:rsidP="006F7AD3">
      <w:pPr>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 xml:space="preserve">Әр түрлі өсімдік шикізаттарынан, яғни шайқурай, қалақай, жұпаргүл шөптерінен әр түрлі пайызда сулы тұнбалары алынып, </w:t>
      </w:r>
      <w:r w:rsidRPr="006B30A1">
        <w:rPr>
          <w:rFonts w:ascii="Times New Roman" w:hAnsi="Times New Roman"/>
          <w:color w:val="000000"/>
          <w:sz w:val="28"/>
          <w:szCs w:val="28"/>
          <w:lang w:val="kk-KZ"/>
        </w:rPr>
        <w:t xml:space="preserve">1%, 2%, 3% шайқурай, қалақай, жұпаргүл шөптерінің сулы тұнбаларының құрамындағы </w:t>
      </w:r>
      <w:r w:rsidRPr="006B30A1">
        <w:rPr>
          <w:rFonts w:ascii="Times New Roman" w:eastAsia="Times-Bold" w:hAnsi="Times New Roman"/>
          <w:bCs/>
          <w:sz w:val="28"/>
          <w:szCs w:val="28"/>
          <w:lang w:val="kk-KZ"/>
        </w:rPr>
        <w:t>дубильді заттары анықталды. Нәтижесінде, 3% шайқурай (1 мг) мен жұпаргүл (0,87мг) құрамындағы дубильді заттары қалайқайға қарағанда (0,6 мг) жоғары болды. Сонымен қатар жалпы флав</w:t>
      </w:r>
      <w:r w:rsidR="00462441">
        <w:rPr>
          <w:rFonts w:ascii="Times New Roman" w:eastAsia="Times-Bold" w:hAnsi="Times New Roman"/>
          <w:bCs/>
          <w:sz w:val="28"/>
          <w:szCs w:val="28"/>
          <w:lang w:val="kk-KZ"/>
        </w:rPr>
        <w:t>оноид</w:t>
      </w:r>
      <w:r w:rsidRPr="006B30A1">
        <w:rPr>
          <w:rFonts w:ascii="Times New Roman" w:eastAsia="Times-Bold" w:hAnsi="Times New Roman"/>
          <w:bCs/>
          <w:sz w:val="28"/>
          <w:szCs w:val="28"/>
          <w:lang w:val="kk-KZ"/>
        </w:rPr>
        <w:t>тар мөлшері анықталды, яғни 3% шайқурай (0,32 %) мен жұпаргүл (0,08 %) құрамындағы флав</w:t>
      </w:r>
      <w:r w:rsidR="00462441">
        <w:rPr>
          <w:rFonts w:ascii="Times New Roman" w:eastAsia="Times-Bold" w:hAnsi="Times New Roman"/>
          <w:bCs/>
          <w:sz w:val="28"/>
          <w:szCs w:val="28"/>
          <w:lang w:val="kk-KZ"/>
        </w:rPr>
        <w:t>о</w:t>
      </w:r>
      <w:r w:rsidRPr="006B30A1">
        <w:rPr>
          <w:rFonts w:ascii="Times New Roman" w:eastAsia="Times-Bold" w:hAnsi="Times New Roman"/>
          <w:bCs/>
          <w:sz w:val="28"/>
          <w:szCs w:val="28"/>
          <w:lang w:val="kk-KZ"/>
        </w:rPr>
        <w:t>ноидтар мөлшері қалайқайға қарағанда (0,054 %) жоғары болды. Пайызы жоғарылаған сайын құрамындағы флав</w:t>
      </w:r>
      <w:r w:rsidR="00462441">
        <w:rPr>
          <w:rFonts w:ascii="Times New Roman" w:eastAsia="Times-Bold" w:hAnsi="Times New Roman"/>
          <w:bCs/>
          <w:sz w:val="28"/>
          <w:szCs w:val="28"/>
          <w:lang w:val="kk-KZ"/>
        </w:rPr>
        <w:t>о</w:t>
      </w:r>
      <w:r w:rsidRPr="006B30A1">
        <w:rPr>
          <w:rFonts w:ascii="Times New Roman" w:eastAsia="Times-Bold" w:hAnsi="Times New Roman"/>
          <w:bCs/>
          <w:sz w:val="28"/>
          <w:szCs w:val="28"/>
          <w:lang w:val="kk-KZ"/>
        </w:rPr>
        <w:t xml:space="preserve">ноидтар мөлшері де жоғарылайды. </w:t>
      </w:r>
    </w:p>
    <w:p w:rsidR="00E11540" w:rsidRPr="006B30A1" w:rsidRDefault="00E11540" w:rsidP="006F7AD3">
      <w:pPr>
        <w:spacing w:after="0" w:line="240" w:lineRule="auto"/>
        <w:ind w:firstLine="709"/>
        <w:jc w:val="both"/>
        <w:rPr>
          <w:rFonts w:ascii="Times New Roman" w:eastAsia="Times-Roman" w:hAnsi="Times New Roman"/>
          <w:sz w:val="28"/>
          <w:szCs w:val="28"/>
          <w:lang w:val="kk-KZ"/>
        </w:rPr>
      </w:pPr>
      <w:r w:rsidRPr="006B30A1">
        <w:rPr>
          <w:rFonts w:ascii="Times New Roman" w:eastAsia="Times-Bold" w:hAnsi="Times New Roman"/>
          <w:bCs/>
          <w:sz w:val="28"/>
          <w:szCs w:val="28"/>
          <w:lang w:val="kk-KZ"/>
        </w:rPr>
        <w:t>Әр өсімдік шикізаттары қауіпсіздік корсеткіштеріне тексерілді. Нәтижесінде КО ТР 021/2011 бойынша нормадан аспады.</w:t>
      </w:r>
      <w:r w:rsidR="006F7AD3" w:rsidRPr="006B30A1">
        <w:rPr>
          <w:rFonts w:ascii="Times New Roman" w:eastAsia="Times-Bold" w:hAnsi="Times New Roman"/>
          <w:bCs/>
          <w:sz w:val="28"/>
          <w:szCs w:val="28"/>
          <w:lang w:val="kk-KZ"/>
        </w:rPr>
        <w:t xml:space="preserve"> </w:t>
      </w:r>
      <w:r w:rsidRPr="006B30A1">
        <w:rPr>
          <w:rFonts w:ascii="Times New Roman" w:eastAsia="Times-Roman" w:hAnsi="Times New Roman"/>
          <w:sz w:val="28"/>
          <w:szCs w:val="28"/>
          <w:lang w:val="kk-KZ"/>
        </w:rPr>
        <w:t xml:space="preserve">Әр түрлі пайыздағы шайқурай, қалақай, жұпаргүл сулы тұнбаларының </w:t>
      </w:r>
      <w:r w:rsidRPr="006B30A1">
        <w:rPr>
          <w:rFonts w:ascii="Times New Roman" w:hAnsi="Times New Roman"/>
          <w:i/>
          <w:sz w:val="28"/>
          <w:szCs w:val="28"/>
          <w:lang w:val="kk-KZ"/>
        </w:rPr>
        <w:t>Bacillus subtilis</w:t>
      </w:r>
      <w:r w:rsidRPr="006B30A1">
        <w:rPr>
          <w:rFonts w:ascii="Times New Roman" w:hAnsi="Times New Roman"/>
          <w:sz w:val="28"/>
          <w:szCs w:val="28"/>
          <w:lang w:val="kk-KZ"/>
        </w:rPr>
        <w:t xml:space="preserve"> және </w:t>
      </w:r>
      <w:r w:rsidRPr="006B30A1">
        <w:rPr>
          <w:rFonts w:ascii="Times New Roman" w:hAnsi="Times New Roman"/>
          <w:i/>
          <w:sz w:val="28"/>
          <w:szCs w:val="28"/>
          <w:lang w:val="kk-KZ"/>
        </w:rPr>
        <w:t>Bacillus mesentericus</w:t>
      </w:r>
      <w:r w:rsidRPr="006B30A1">
        <w:rPr>
          <w:rFonts w:ascii="Times New Roman" w:hAnsi="Times New Roman"/>
          <w:sz w:val="28"/>
          <w:szCs w:val="28"/>
          <w:lang w:val="kk-KZ"/>
        </w:rPr>
        <w:t xml:space="preserve"> </w:t>
      </w:r>
      <w:r w:rsidRPr="006B30A1">
        <w:rPr>
          <w:rFonts w:ascii="Times New Roman" w:eastAsia="Times-Roman" w:hAnsi="Times New Roman"/>
          <w:sz w:val="28"/>
          <w:szCs w:val="28"/>
          <w:lang w:val="kk-KZ"/>
        </w:rPr>
        <w:t>штаммдарына қарсы антогонистік қасиеті сулы тұнбаларды 0,5 см</w:t>
      </w:r>
      <w:r w:rsidRPr="006B30A1">
        <w:rPr>
          <w:rFonts w:ascii="Times New Roman" w:eastAsia="Times-Roman" w:hAnsi="Times New Roman"/>
          <w:sz w:val="28"/>
          <w:szCs w:val="28"/>
          <w:vertAlign w:val="superscript"/>
          <w:lang w:val="kk-KZ"/>
        </w:rPr>
        <w:t>3</w:t>
      </w:r>
      <w:r w:rsidRPr="006B30A1">
        <w:rPr>
          <w:rFonts w:ascii="Times New Roman" w:eastAsia="Times-Roman" w:hAnsi="Times New Roman"/>
          <w:sz w:val="28"/>
          <w:szCs w:val="28"/>
          <w:lang w:val="kk-KZ"/>
        </w:rPr>
        <w:t>, 1 см</w:t>
      </w:r>
      <w:r w:rsidRPr="006B30A1">
        <w:rPr>
          <w:rFonts w:ascii="Times New Roman" w:eastAsia="Times-Roman" w:hAnsi="Times New Roman"/>
          <w:sz w:val="28"/>
          <w:szCs w:val="28"/>
          <w:vertAlign w:val="superscript"/>
          <w:lang w:val="kk-KZ"/>
        </w:rPr>
        <w:t xml:space="preserve">3 </w:t>
      </w:r>
      <w:r w:rsidRPr="006B30A1">
        <w:rPr>
          <w:rFonts w:ascii="Times New Roman" w:eastAsia="Times-Roman" w:hAnsi="Times New Roman"/>
          <w:sz w:val="28"/>
          <w:szCs w:val="28"/>
          <w:lang w:val="kk-KZ"/>
        </w:rPr>
        <w:t>көлемде енгізу кезінде байқалды. Тұнбалардың мөлшерін үлкейткен сайын микрорганизмдердің өсуін тежейтін аймағы да жоғарылады. Барлық алынған өсімдік шикізаттарының сулы тұнбалары зерттелген микроорганизмдерге қарсы антагонизм көрсететіні анықталды. Микроорганизмдерге қарсы ең үлкен антагонизмді көрсететін ең тиімдісі шайқурайдың 3% сулы тұнбасы екені анықталды.</w:t>
      </w:r>
    </w:p>
    <w:p w:rsidR="00E11540" w:rsidRPr="006B30A1" w:rsidRDefault="006B0CC1" w:rsidP="00E11540">
      <w:pPr>
        <w:tabs>
          <w:tab w:val="left" w:pos="567"/>
        </w:tabs>
        <w:spacing w:after="0" w:line="240" w:lineRule="auto"/>
        <w:ind w:firstLine="720"/>
        <w:jc w:val="both"/>
        <w:rPr>
          <w:rFonts w:ascii="Times New Roman" w:hAnsi="Times New Roman"/>
          <w:sz w:val="28"/>
          <w:szCs w:val="28"/>
          <w:lang w:val="kk-KZ"/>
        </w:rPr>
      </w:pPr>
      <w:r w:rsidRPr="006B30A1">
        <w:rPr>
          <w:rFonts w:ascii="Times New Roman" w:hAnsi="Times New Roman"/>
          <w:sz w:val="28"/>
          <w:szCs w:val="28"/>
          <w:lang w:val="kk-KZ"/>
        </w:rPr>
        <w:t>Жасыл қ</w:t>
      </w:r>
      <w:r w:rsidR="00E11540" w:rsidRPr="006B30A1">
        <w:rPr>
          <w:rFonts w:ascii="Times New Roman" w:hAnsi="Times New Roman"/>
          <w:sz w:val="28"/>
          <w:szCs w:val="28"/>
          <w:lang w:val="kk-KZ"/>
        </w:rPr>
        <w:t xml:space="preserve">арақұмық дәндерінің </w:t>
      </w:r>
      <w:r w:rsidRPr="006B30A1">
        <w:rPr>
          <w:rFonts w:ascii="Times New Roman" w:hAnsi="Times New Roman"/>
          <w:sz w:val="28"/>
          <w:szCs w:val="28"/>
          <w:lang w:val="kk-KZ"/>
        </w:rPr>
        <w:t>өскіні өсу</w:t>
      </w:r>
      <w:r w:rsidR="00E11540" w:rsidRPr="006B30A1">
        <w:rPr>
          <w:rFonts w:ascii="Times New Roman" w:hAnsi="Times New Roman"/>
          <w:sz w:val="28"/>
          <w:szCs w:val="28"/>
          <w:lang w:val="kk-KZ"/>
        </w:rPr>
        <w:t xml:space="preserve"> кезіндегі өңдеу тәсілдеріне салыстырмалы талдау жүргізіліп, </w:t>
      </w:r>
      <w:r w:rsidRPr="006B30A1">
        <w:rPr>
          <w:rStyle w:val="tlid-translation"/>
          <w:rFonts w:ascii="Times New Roman" w:hAnsi="Times New Roman"/>
          <w:sz w:val="28"/>
          <w:szCs w:val="28"/>
          <w:lang w:val="kk-KZ"/>
        </w:rPr>
        <w:t>өскіні өскен</w:t>
      </w:r>
      <w:r w:rsidR="00E11540" w:rsidRPr="006B30A1">
        <w:rPr>
          <w:rFonts w:ascii="Times New Roman" w:hAnsi="Times New Roman"/>
          <w:sz w:val="28"/>
          <w:szCs w:val="28"/>
          <w:lang w:val="kk-KZ"/>
        </w:rPr>
        <w:t xml:space="preserve"> дәндердің микробиологиялық қауіпсіздігін жоғарылату әдісі таңдалды. </w:t>
      </w:r>
      <w:r w:rsidRPr="006B30A1">
        <w:rPr>
          <w:rStyle w:val="tlid-translation"/>
          <w:rFonts w:ascii="Times New Roman" w:hAnsi="Times New Roman"/>
          <w:sz w:val="28"/>
          <w:szCs w:val="28"/>
          <w:lang w:val="kk-KZ"/>
        </w:rPr>
        <w:t>Өскіні өскен</w:t>
      </w:r>
      <w:r w:rsidR="00E11540" w:rsidRPr="006B30A1">
        <w:rPr>
          <w:rStyle w:val="tlid-translation"/>
          <w:rFonts w:ascii="Times New Roman" w:hAnsi="Times New Roman"/>
          <w:sz w:val="28"/>
          <w:szCs w:val="28"/>
          <w:lang w:val="kk-KZ"/>
        </w:rPr>
        <w:t xml:space="preserve"> дәндерді 0,05% әлсіз күлгін калий перманганатымен</w:t>
      </w:r>
      <w:r w:rsidR="00E11540" w:rsidRPr="006B30A1">
        <w:rPr>
          <w:rFonts w:ascii="Times New Roman" w:eastAsia="Times-Roman" w:hAnsi="Times New Roman"/>
          <w:sz w:val="28"/>
          <w:szCs w:val="28"/>
          <w:lang w:val="kk-KZ"/>
        </w:rPr>
        <w:t xml:space="preserve">, </w:t>
      </w:r>
      <w:r w:rsidR="00E11540" w:rsidRPr="006B30A1">
        <w:rPr>
          <w:rStyle w:val="tlid-translation"/>
          <w:rFonts w:ascii="Times New Roman" w:hAnsi="Times New Roman"/>
          <w:sz w:val="28"/>
          <w:szCs w:val="28"/>
          <w:lang w:val="kk-KZ"/>
        </w:rPr>
        <w:t xml:space="preserve">1%, 2%, 3% шайқурай, қалақай, жұпаргүл сулы тұнбаларымен өңдеу арқылы микробиологиялық ластануын төмендетуге </w:t>
      </w:r>
      <w:r w:rsidR="00E11540" w:rsidRPr="006B30A1">
        <w:rPr>
          <w:rStyle w:val="tlid-translation"/>
          <w:rFonts w:ascii="Times New Roman" w:hAnsi="Times New Roman"/>
          <w:sz w:val="28"/>
          <w:szCs w:val="28"/>
          <w:lang w:val="kk-KZ"/>
        </w:rPr>
        <w:lastRenderedPageBreak/>
        <w:t>болатыны анықталды. Н</w:t>
      </w:r>
      <w:r w:rsidR="00E11540" w:rsidRPr="006B30A1">
        <w:rPr>
          <w:rFonts w:ascii="Times New Roman" w:hAnsi="Times New Roman"/>
          <w:sz w:val="28"/>
          <w:szCs w:val="28"/>
          <w:lang w:val="kk-KZ"/>
        </w:rPr>
        <w:t>әтижесінде дәндердің өскінін өсіру кезінде 3% шайқурай сулы тұнбасымен өңдеу тиімді екенін көрсетті.</w:t>
      </w:r>
    </w:p>
    <w:p w:rsidR="00E11540" w:rsidRPr="006B30A1" w:rsidRDefault="00E11540" w:rsidP="00E11540">
      <w:pPr>
        <w:spacing w:after="0" w:line="240" w:lineRule="auto"/>
        <w:ind w:firstLine="720"/>
        <w:jc w:val="both"/>
        <w:rPr>
          <w:lang w:val="kk-KZ"/>
        </w:rPr>
      </w:pPr>
      <w:r w:rsidRPr="006B30A1">
        <w:rPr>
          <w:rFonts w:ascii="Times New Roman" w:hAnsi="Times New Roman"/>
          <w:sz w:val="28"/>
          <w:szCs w:val="28"/>
          <w:lang w:val="kk-KZ"/>
        </w:rPr>
        <w:t xml:space="preserve">Әр түрлі өсімдік шикізаттарының сулы тұнбаларының дәннің өнгіш қабілеті мен өну қуатына әсері зерттелді. Арнайы зерттеулер дәндерді 1%, 2%, 3% </w:t>
      </w:r>
      <w:r w:rsidRPr="006B30A1">
        <w:rPr>
          <w:rFonts w:ascii="Times New Roman" w:eastAsia="Times-Roman" w:hAnsi="Times New Roman"/>
          <w:sz w:val="28"/>
          <w:szCs w:val="28"/>
          <w:lang w:val="kk-KZ"/>
        </w:rPr>
        <w:t xml:space="preserve">шайқурай, </w:t>
      </w:r>
      <w:r w:rsidRPr="006B30A1">
        <w:rPr>
          <w:rFonts w:ascii="Times New Roman" w:hAnsi="Times New Roman"/>
          <w:sz w:val="28"/>
          <w:szCs w:val="28"/>
          <w:lang w:val="kk-KZ"/>
        </w:rPr>
        <w:t xml:space="preserve">1%, 2% </w:t>
      </w:r>
      <w:r w:rsidRPr="006B30A1">
        <w:rPr>
          <w:rFonts w:ascii="Times New Roman" w:eastAsia="Times-Roman" w:hAnsi="Times New Roman"/>
          <w:sz w:val="28"/>
          <w:szCs w:val="28"/>
          <w:lang w:val="kk-KZ"/>
        </w:rPr>
        <w:t>қалақай, жұпаргүл сулы тұнбаларымен өңделген</w:t>
      </w:r>
      <w:r w:rsidRPr="006B30A1">
        <w:rPr>
          <w:rFonts w:ascii="Times New Roman" w:hAnsi="Times New Roman"/>
          <w:sz w:val="28"/>
          <w:szCs w:val="28"/>
          <w:lang w:val="kk-KZ"/>
        </w:rPr>
        <w:t xml:space="preserve"> дәндерді 4% </w:t>
      </w:r>
      <w:r w:rsidRPr="006B30A1">
        <w:rPr>
          <w:rFonts w:ascii="Times New Roman" w:eastAsia="Times-Roman" w:hAnsi="Times New Roman"/>
          <w:sz w:val="28"/>
          <w:szCs w:val="28"/>
          <w:lang w:val="kk-KZ"/>
        </w:rPr>
        <w:t xml:space="preserve">шайқурай, </w:t>
      </w:r>
      <w:r w:rsidRPr="006B30A1">
        <w:rPr>
          <w:rFonts w:ascii="Times New Roman" w:hAnsi="Times New Roman"/>
          <w:sz w:val="28"/>
          <w:szCs w:val="28"/>
          <w:lang w:val="kk-KZ"/>
        </w:rPr>
        <w:t xml:space="preserve">3%, 4% </w:t>
      </w:r>
      <w:r w:rsidRPr="006B30A1">
        <w:rPr>
          <w:rFonts w:ascii="Times New Roman" w:eastAsia="Times-Roman" w:hAnsi="Times New Roman"/>
          <w:sz w:val="28"/>
          <w:szCs w:val="28"/>
          <w:lang w:val="kk-KZ"/>
        </w:rPr>
        <w:t xml:space="preserve">қалақай, жұпаргүл сулы тұнбаларымен өңдеумен </w:t>
      </w:r>
      <w:r w:rsidRPr="006B30A1">
        <w:rPr>
          <w:rFonts w:ascii="Times New Roman" w:hAnsi="Times New Roman"/>
          <w:sz w:val="28"/>
          <w:szCs w:val="28"/>
          <w:lang w:val="kk-KZ"/>
        </w:rPr>
        <w:t>салыстырғанда өну қуаты мен өнгіш қабілеті дәннің өнуінің төмендеуіне әкелмеді, бұл дәннің өскінін өсіру кезінде микробиологиялық көрсеткіштерді төмендету үшін</w:t>
      </w:r>
      <w:r w:rsidRPr="006B30A1">
        <w:rPr>
          <w:rFonts w:ascii="Times New Roman" w:eastAsia="Times-Roman" w:hAnsi="Times New Roman"/>
          <w:sz w:val="28"/>
          <w:szCs w:val="28"/>
          <w:lang w:val="kk-KZ"/>
        </w:rPr>
        <w:t xml:space="preserve"> </w:t>
      </w:r>
      <w:r w:rsidRPr="006B30A1">
        <w:rPr>
          <w:rFonts w:ascii="Times New Roman" w:hAnsi="Times New Roman"/>
          <w:sz w:val="28"/>
          <w:szCs w:val="28"/>
          <w:lang w:val="kk-KZ"/>
        </w:rPr>
        <w:t xml:space="preserve">3% </w:t>
      </w:r>
      <w:r w:rsidRPr="006B30A1">
        <w:rPr>
          <w:rFonts w:ascii="Times New Roman" w:eastAsia="Times-Roman" w:hAnsi="Times New Roman"/>
          <w:sz w:val="28"/>
          <w:szCs w:val="28"/>
          <w:lang w:val="kk-KZ"/>
        </w:rPr>
        <w:t xml:space="preserve">шайқурай сулы тұнбасымен </w:t>
      </w:r>
      <w:r w:rsidRPr="006B30A1">
        <w:rPr>
          <w:rFonts w:ascii="Times New Roman" w:hAnsi="Times New Roman"/>
          <w:sz w:val="28"/>
          <w:szCs w:val="28"/>
          <w:lang w:val="kk-KZ"/>
        </w:rPr>
        <w:t>қолданудың дұрыстығын растайды.</w:t>
      </w:r>
    </w:p>
    <w:p w:rsidR="00E11540" w:rsidRPr="006B30A1" w:rsidRDefault="006B0CC1" w:rsidP="00E11540">
      <w:pPr>
        <w:spacing w:after="0" w:line="240" w:lineRule="auto"/>
        <w:ind w:firstLine="709"/>
        <w:jc w:val="both"/>
        <w:rPr>
          <w:rFonts w:ascii="Times New Roman" w:eastAsia="Times-Bold" w:hAnsi="Times New Roman"/>
          <w:bCs/>
          <w:sz w:val="28"/>
          <w:szCs w:val="28"/>
          <w:lang w:val="kk-KZ"/>
        </w:rPr>
      </w:pPr>
      <w:r w:rsidRPr="006B30A1">
        <w:rPr>
          <w:rFonts w:ascii="Times New Roman" w:eastAsia="Times-Bold" w:hAnsi="Times New Roman"/>
          <w:bCs/>
          <w:sz w:val="28"/>
          <w:szCs w:val="28"/>
          <w:lang w:val="kk-KZ"/>
        </w:rPr>
        <w:t>Жасыл қ</w:t>
      </w:r>
      <w:r w:rsidR="00E11540" w:rsidRPr="006B30A1">
        <w:rPr>
          <w:rFonts w:ascii="Times New Roman" w:eastAsia="Times-Bold" w:hAnsi="Times New Roman"/>
          <w:bCs/>
          <w:sz w:val="28"/>
          <w:szCs w:val="28"/>
          <w:lang w:val="kk-KZ"/>
        </w:rPr>
        <w:t xml:space="preserve">арақұмық дәндерінің </w:t>
      </w:r>
      <w:r w:rsidRPr="006B30A1">
        <w:rPr>
          <w:rFonts w:ascii="Times New Roman" w:eastAsia="Times-Bold" w:hAnsi="Times New Roman"/>
          <w:bCs/>
          <w:sz w:val="28"/>
          <w:szCs w:val="28"/>
          <w:lang w:val="kk-KZ"/>
        </w:rPr>
        <w:t>өскінін өсіру</w:t>
      </w:r>
      <w:r w:rsidR="00E11540" w:rsidRPr="006B30A1">
        <w:rPr>
          <w:rFonts w:ascii="Times New Roman" w:eastAsia="Times-Bold" w:hAnsi="Times New Roman"/>
          <w:bCs/>
          <w:sz w:val="28"/>
          <w:szCs w:val="28"/>
          <w:lang w:val="kk-KZ"/>
        </w:rPr>
        <w:t xml:space="preserve"> кезіндегі сулы тұнбалармен өңдеу процесінде құрамындағы қорғасынның (Pb) мен </w:t>
      </w:r>
      <w:r w:rsidR="00462441">
        <w:rPr>
          <w:rFonts w:ascii="Times New Roman" w:eastAsia="Times-Bold" w:hAnsi="Times New Roman"/>
          <w:bCs/>
          <w:sz w:val="28"/>
          <w:szCs w:val="28"/>
          <w:lang w:val="kk-KZ"/>
        </w:rPr>
        <w:t>күшәннің</w:t>
      </w:r>
      <w:r w:rsidR="00E11540" w:rsidRPr="006B30A1">
        <w:rPr>
          <w:rFonts w:ascii="Times New Roman" w:eastAsia="Times-Bold" w:hAnsi="Times New Roman"/>
          <w:bCs/>
          <w:sz w:val="28"/>
          <w:szCs w:val="28"/>
          <w:lang w:val="kk-KZ"/>
        </w:rPr>
        <w:t xml:space="preserve"> (As)  төмендеуі көрсетілген. Себебі, өсімдіктердің сулы тұнбалары құрамындағы дубильді заттардың, таниндердің, флав</w:t>
      </w:r>
      <w:r w:rsidR="00462441">
        <w:rPr>
          <w:rFonts w:ascii="Times New Roman" w:eastAsia="Times-Bold" w:hAnsi="Times New Roman"/>
          <w:bCs/>
          <w:sz w:val="28"/>
          <w:szCs w:val="28"/>
          <w:lang w:val="kk-KZ"/>
        </w:rPr>
        <w:t>о</w:t>
      </w:r>
      <w:r w:rsidR="00E11540" w:rsidRPr="006B30A1">
        <w:rPr>
          <w:rFonts w:ascii="Times New Roman" w:eastAsia="Times-Bold" w:hAnsi="Times New Roman"/>
          <w:bCs/>
          <w:sz w:val="28"/>
          <w:szCs w:val="28"/>
          <w:lang w:val="kk-KZ"/>
        </w:rPr>
        <w:t xml:space="preserve">ноидтардың болуына байланысты, улы элементтерді сіңіру қасиетіне ие. Зерттеу нәтижесінде, </w:t>
      </w:r>
      <w:r w:rsidRPr="006B30A1">
        <w:rPr>
          <w:rFonts w:ascii="Times New Roman" w:eastAsia="Times-Bold" w:hAnsi="Times New Roman"/>
          <w:bCs/>
          <w:sz w:val="28"/>
          <w:szCs w:val="28"/>
          <w:lang w:val="kk-KZ"/>
        </w:rPr>
        <w:t xml:space="preserve">жасыл </w:t>
      </w:r>
      <w:r w:rsidR="00E11540" w:rsidRPr="006B30A1">
        <w:rPr>
          <w:rFonts w:ascii="Times New Roman" w:eastAsia="Times-Bold" w:hAnsi="Times New Roman"/>
          <w:bCs/>
          <w:sz w:val="28"/>
          <w:szCs w:val="28"/>
          <w:lang w:val="kk-KZ"/>
        </w:rPr>
        <w:t xml:space="preserve">қарақұмық құрамындағы қорғасын (Pb)  мөлшері  0,2 мл/кг болды. Кейін </w:t>
      </w:r>
      <w:r w:rsidRPr="006B30A1">
        <w:rPr>
          <w:rFonts w:ascii="Times New Roman" w:eastAsia="Times-Bold" w:hAnsi="Times New Roman"/>
          <w:bCs/>
          <w:sz w:val="28"/>
          <w:szCs w:val="28"/>
          <w:lang w:val="kk-KZ"/>
        </w:rPr>
        <w:t xml:space="preserve">өскінін өсіру процесінде </w:t>
      </w:r>
      <w:r w:rsidR="00E11540" w:rsidRPr="006B30A1">
        <w:rPr>
          <w:rFonts w:ascii="Times New Roman" w:eastAsia="Times-Bold" w:hAnsi="Times New Roman"/>
          <w:bCs/>
          <w:sz w:val="28"/>
          <w:szCs w:val="28"/>
          <w:lang w:val="kk-KZ"/>
        </w:rPr>
        <w:t>әр түрлі пайыздағы шайқурай, қалақай, жұпаргүл сулы тұнбаларымен өңдеген кезде бақылаумен салыстырғанда төмендеді. Яғни, ең төменгі (Pb) нәтижені шайқу</w:t>
      </w:r>
      <w:r w:rsidR="00462441">
        <w:rPr>
          <w:rFonts w:ascii="Times New Roman" w:eastAsia="Times-Bold" w:hAnsi="Times New Roman"/>
          <w:bCs/>
          <w:sz w:val="28"/>
          <w:szCs w:val="28"/>
          <w:lang w:val="kk-KZ"/>
        </w:rPr>
        <w:t>райдың 3</w:t>
      </w:r>
      <w:r w:rsidR="00E11540" w:rsidRPr="006B30A1">
        <w:rPr>
          <w:rFonts w:ascii="Times New Roman" w:eastAsia="Times-Bold" w:hAnsi="Times New Roman"/>
          <w:bCs/>
          <w:sz w:val="28"/>
          <w:szCs w:val="28"/>
          <w:lang w:val="kk-KZ"/>
        </w:rPr>
        <w:t xml:space="preserve">% сулы тұнбасы (0,045 мл/кг) көрсетті. Сонымен қатар, </w:t>
      </w:r>
      <w:r w:rsidR="00462441">
        <w:rPr>
          <w:rFonts w:ascii="Times New Roman" w:eastAsia="Times-Bold" w:hAnsi="Times New Roman"/>
          <w:bCs/>
          <w:sz w:val="28"/>
          <w:szCs w:val="28"/>
          <w:lang w:val="kk-KZ"/>
        </w:rPr>
        <w:t xml:space="preserve">өскіні өскен </w:t>
      </w:r>
      <w:r w:rsidRPr="006B30A1">
        <w:rPr>
          <w:rFonts w:ascii="Times New Roman" w:eastAsia="Times-Bold" w:hAnsi="Times New Roman"/>
          <w:bCs/>
          <w:sz w:val="28"/>
          <w:szCs w:val="28"/>
          <w:lang w:val="kk-KZ"/>
        </w:rPr>
        <w:t xml:space="preserve">жасыл </w:t>
      </w:r>
      <w:r w:rsidR="00E11540" w:rsidRPr="006B30A1">
        <w:rPr>
          <w:rFonts w:ascii="Times New Roman" w:eastAsia="Times-Bold" w:hAnsi="Times New Roman"/>
          <w:bCs/>
          <w:sz w:val="28"/>
          <w:szCs w:val="28"/>
          <w:lang w:val="kk-KZ"/>
        </w:rPr>
        <w:t xml:space="preserve">қарақұмық құрамындағы </w:t>
      </w:r>
      <w:r w:rsidR="00462441">
        <w:rPr>
          <w:rFonts w:ascii="Times New Roman" w:eastAsia="Times-Bold" w:hAnsi="Times New Roman"/>
          <w:bCs/>
          <w:sz w:val="28"/>
          <w:szCs w:val="28"/>
          <w:lang w:val="kk-KZ"/>
        </w:rPr>
        <w:t>күшән</w:t>
      </w:r>
      <w:r w:rsidR="00E11540" w:rsidRPr="006B30A1">
        <w:rPr>
          <w:rFonts w:ascii="Times New Roman" w:eastAsia="Times-Bold" w:hAnsi="Times New Roman"/>
          <w:bCs/>
          <w:sz w:val="28"/>
          <w:szCs w:val="28"/>
          <w:lang w:val="kk-KZ"/>
        </w:rPr>
        <w:t xml:space="preserve"> (As)  мөлшері  0,04 мл/кг болды. Кейін </w:t>
      </w:r>
      <w:r w:rsidRPr="006B30A1">
        <w:rPr>
          <w:rFonts w:ascii="Times New Roman" w:eastAsia="Times-Bold" w:hAnsi="Times New Roman"/>
          <w:bCs/>
          <w:sz w:val="28"/>
          <w:szCs w:val="28"/>
          <w:lang w:val="kk-KZ"/>
        </w:rPr>
        <w:t xml:space="preserve">өскінін өсіру процесінде </w:t>
      </w:r>
      <w:r w:rsidR="00E11540" w:rsidRPr="006B30A1">
        <w:rPr>
          <w:rFonts w:ascii="Times New Roman" w:eastAsia="Times-Bold" w:hAnsi="Times New Roman"/>
          <w:bCs/>
          <w:sz w:val="28"/>
          <w:szCs w:val="28"/>
          <w:lang w:val="kk-KZ"/>
        </w:rPr>
        <w:t>әр түрлі пайыздағы шайқурай, қалақай, жұпаргүл сулы тұнбаларымен өңдеген кезде бақылаумен салыстырғанда (As) төмендеді. Яғни, ең төменгі</w:t>
      </w:r>
      <w:r w:rsidR="00462441">
        <w:rPr>
          <w:rFonts w:ascii="Times New Roman" w:eastAsia="Times-Bold" w:hAnsi="Times New Roman"/>
          <w:bCs/>
          <w:sz w:val="28"/>
          <w:szCs w:val="28"/>
          <w:lang w:val="kk-KZ"/>
        </w:rPr>
        <w:t xml:space="preserve"> (As) нәтижені шайқурайдың 2, 3</w:t>
      </w:r>
      <w:r w:rsidR="00E11540" w:rsidRPr="006B30A1">
        <w:rPr>
          <w:rFonts w:ascii="Times New Roman" w:eastAsia="Times-Bold" w:hAnsi="Times New Roman"/>
          <w:bCs/>
          <w:sz w:val="28"/>
          <w:szCs w:val="28"/>
          <w:lang w:val="kk-KZ"/>
        </w:rPr>
        <w:t>% сулы тұнбасы (0,006-0,0059 мл/кг) көрсетті.</w:t>
      </w:r>
    </w:p>
    <w:p w:rsidR="006F7AD3" w:rsidRPr="006B30A1" w:rsidRDefault="006B0CC1" w:rsidP="006F7AD3">
      <w:pPr>
        <w:tabs>
          <w:tab w:val="left" w:pos="567"/>
        </w:tabs>
        <w:spacing w:after="0" w:line="240" w:lineRule="auto"/>
        <w:ind w:firstLine="720"/>
        <w:jc w:val="both"/>
        <w:rPr>
          <w:rFonts w:ascii="Times New Roman" w:hAnsi="Times New Roman"/>
          <w:sz w:val="28"/>
          <w:szCs w:val="28"/>
          <w:lang w:val="kk-KZ"/>
        </w:rPr>
      </w:pPr>
      <w:r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д</w:t>
      </w:r>
      <w:r w:rsidR="00E11540" w:rsidRPr="006B30A1">
        <w:rPr>
          <w:rFonts w:ascii="Times New Roman" w:hAnsi="Times New Roman"/>
          <w:sz w:val="28"/>
          <w:szCs w:val="28"/>
          <w:lang w:val="kk-KZ"/>
        </w:rPr>
        <w:t xml:space="preserve">әмдеуіштерді таңдау кезіндегі тұтынушылық ынталандырулары мен талғамдарына маркетингтік зерттеулер жүргізілді. Маркетингтік зерттеулердің негізінде тұтынушылардың көпшілігі (70%) тағамдық құндылығы жоғары, табиғи ингредиенттер негізінде жасалған </w:t>
      </w:r>
      <w:r w:rsidRPr="006B30A1">
        <w:rPr>
          <w:rFonts w:ascii="Times New Roman" w:hAnsi="Times New Roman"/>
          <w:color w:val="000000"/>
          <w:sz w:val="28"/>
          <w:szCs w:val="28"/>
          <w:lang w:val="kk-KZ"/>
        </w:rPr>
        <w:t xml:space="preserve">көп компонентті </w:t>
      </w:r>
      <w:r w:rsidR="00E11540" w:rsidRPr="006B30A1">
        <w:rPr>
          <w:rFonts w:ascii="Times New Roman" w:hAnsi="Times New Roman"/>
          <w:sz w:val="28"/>
          <w:szCs w:val="28"/>
          <w:lang w:val="kk-KZ"/>
        </w:rPr>
        <w:t xml:space="preserve">дәмдеуіштерді қажет деп санайтындығы анықталды. </w:t>
      </w:r>
    </w:p>
    <w:p w:rsidR="006F7AD3" w:rsidRPr="006B30A1" w:rsidRDefault="00E11540" w:rsidP="006F7AD3">
      <w:pPr>
        <w:tabs>
          <w:tab w:val="left" w:pos="567"/>
        </w:tabs>
        <w:spacing w:after="0" w:line="240" w:lineRule="auto"/>
        <w:ind w:firstLine="720"/>
        <w:jc w:val="both"/>
        <w:rPr>
          <w:rStyle w:val="tlid-translation"/>
          <w:rFonts w:ascii="Times New Roman" w:hAnsi="Times New Roman"/>
          <w:sz w:val="28"/>
          <w:szCs w:val="28"/>
          <w:lang w:val="kk-KZ"/>
        </w:rPr>
      </w:pPr>
      <w:r w:rsidRPr="006B30A1">
        <w:rPr>
          <w:rFonts w:ascii="Times New Roman" w:hAnsi="Times New Roman"/>
          <w:sz w:val="28"/>
          <w:szCs w:val="28"/>
          <w:lang w:val="kk-KZ"/>
        </w:rPr>
        <w:t xml:space="preserve">Тағамдық құндылығы жоғары </w:t>
      </w:r>
      <w:r w:rsidR="006B0CC1"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 xml:space="preserve">дәмдеуіштің жаңа түрін әзірленді және компоненттік құрамын таңдалды. </w:t>
      </w:r>
      <w:r w:rsidRPr="006B30A1">
        <w:rPr>
          <w:rStyle w:val="tlid-translation"/>
          <w:rFonts w:ascii="Times New Roman" w:hAnsi="Times New Roman"/>
          <w:sz w:val="28"/>
          <w:szCs w:val="28"/>
          <w:lang w:val="kk-KZ"/>
        </w:rPr>
        <w:t xml:space="preserve">«Богатырь» </w:t>
      </w:r>
      <w:r w:rsidR="006B0CC1" w:rsidRPr="006B30A1">
        <w:rPr>
          <w:rFonts w:ascii="Times New Roman" w:hAnsi="Times New Roman"/>
          <w:color w:val="000000"/>
          <w:sz w:val="28"/>
          <w:szCs w:val="28"/>
          <w:lang w:val="kk-KZ"/>
        </w:rPr>
        <w:t xml:space="preserve">көп компонентті </w:t>
      </w:r>
      <w:r w:rsidRPr="006B30A1">
        <w:rPr>
          <w:rStyle w:val="tlid-translation"/>
          <w:rFonts w:ascii="Times New Roman" w:hAnsi="Times New Roman"/>
          <w:sz w:val="28"/>
          <w:szCs w:val="28"/>
          <w:lang w:val="kk-KZ"/>
        </w:rPr>
        <w:t xml:space="preserve">дәмдеуішінің тағамдық құндылығын жоғарылату мақсатында  30% </w:t>
      </w:r>
      <w:r w:rsidR="006B0CC1" w:rsidRPr="006B30A1">
        <w:rPr>
          <w:rStyle w:val="tlid-translation"/>
          <w:rFonts w:ascii="Times New Roman" w:hAnsi="Times New Roman"/>
          <w:sz w:val="28"/>
          <w:szCs w:val="28"/>
          <w:lang w:val="kk-KZ"/>
        </w:rPr>
        <w:t>өскіні өскен</w:t>
      </w:r>
      <w:r w:rsidR="006B0CC1" w:rsidRPr="006B30A1">
        <w:rPr>
          <w:rFonts w:ascii="Times New Roman" w:hAnsi="Times New Roman"/>
          <w:color w:val="000000"/>
          <w:sz w:val="28"/>
          <w:szCs w:val="28"/>
          <w:lang w:val="kk-KZ"/>
        </w:rPr>
        <w:t xml:space="preserve"> жасыл </w:t>
      </w:r>
      <w:r w:rsidRPr="006B30A1">
        <w:rPr>
          <w:rStyle w:val="tlid-translation"/>
          <w:rFonts w:ascii="Times New Roman" w:hAnsi="Times New Roman"/>
          <w:sz w:val="28"/>
          <w:szCs w:val="28"/>
          <w:lang w:val="kk-KZ"/>
        </w:rPr>
        <w:t>қарақұмық қосылған дәмдеу</w:t>
      </w:r>
      <w:r w:rsidR="006C0880">
        <w:rPr>
          <w:rStyle w:val="tlid-translation"/>
          <w:rFonts w:ascii="Times New Roman" w:hAnsi="Times New Roman"/>
          <w:sz w:val="28"/>
          <w:szCs w:val="28"/>
          <w:lang w:val="kk-KZ"/>
        </w:rPr>
        <w:t>іштің</w:t>
      </w:r>
      <w:r w:rsidRPr="006B30A1">
        <w:rPr>
          <w:rStyle w:val="tlid-translation"/>
          <w:rFonts w:ascii="Times New Roman" w:hAnsi="Times New Roman"/>
          <w:sz w:val="28"/>
          <w:szCs w:val="28"/>
          <w:lang w:val="kk-KZ"/>
        </w:rPr>
        <w:t xml:space="preserve"> жаңа түрі жасалды. </w:t>
      </w:r>
      <w:r w:rsidR="006B0CC1" w:rsidRPr="006B30A1">
        <w:rPr>
          <w:rStyle w:val="tlid-translation"/>
          <w:rFonts w:ascii="Times New Roman" w:hAnsi="Times New Roman"/>
          <w:sz w:val="28"/>
          <w:szCs w:val="28"/>
          <w:lang w:val="kk-KZ"/>
        </w:rPr>
        <w:t xml:space="preserve"> </w:t>
      </w:r>
    </w:p>
    <w:p w:rsidR="00E11540" w:rsidRPr="006B30A1" w:rsidRDefault="006B0CC1" w:rsidP="006F7AD3">
      <w:pPr>
        <w:tabs>
          <w:tab w:val="left" w:pos="567"/>
        </w:tabs>
        <w:spacing w:after="0" w:line="240" w:lineRule="auto"/>
        <w:ind w:firstLine="720"/>
        <w:jc w:val="both"/>
        <w:rPr>
          <w:rStyle w:val="tlid-translation"/>
          <w:lang w:val="kk-KZ"/>
        </w:rPr>
      </w:pPr>
      <w:r w:rsidRPr="006B30A1">
        <w:rPr>
          <w:rFonts w:ascii="Times New Roman" w:hAnsi="Times New Roman"/>
          <w:color w:val="000000"/>
          <w:sz w:val="28"/>
          <w:szCs w:val="28"/>
          <w:lang w:val="kk-KZ"/>
        </w:rPr>
        <w:t xml:space="preserve">Көп компонентті </w:t>
      </w:r>
      <w:r w:rsidRPr="006B30A1">
        <w:rPr>
          <w:rStyle w:val="tlid-translation"/>
          <w:rFonts w:ascii="Times New Roman" w:hAnsi="Times New Roman"/>
          <w:sz w:val="28"/>
          <w:szCs w:val="28"/>
          <w:lang w:val="kk-KZ"/>
        </w:rPr>
        <w:t>д</w:t>
      </w:r>
      <w:r w:rsidR="00E11540" w:rsidRPr="006B30A1">
        <w:rPr>
          <w:rStyle w:val="tlid-translation"/>
          <w:rFonts w:ascii="Times New Roman" w:hAnsi="Times New Roman"/>
          <w:sz w:val="28"/>
          <w:szCs w:val="28"/>
          <w:lang w:val="kk-KZ"/>
        </w:rPr>
        <w:t xml:space="preserve">әмдеуішке сонымен қатар кептірілген көкөністер (сәбіз, асқабақ, сарымсақ), кептірілген шөптер (балдыркөк, насыбайгүл, орегано, аскөк), дәмдеуіштер (зімбір, куркума, карри, паприка, кориандр) кірді. </w:t>
      </w:r>
    </w:p>
    <w:p w:rsidR="00E11540" w:rsidRPr="006B30A1" w:rsidRDefault="00E11540" w:rsidP="00E11540">
      <w:pPr>
        <w:tabs>
          <w:tab w:val="left" w:pos="567"/>
        </w:tabs>
        <w:spacing w:after="0" w:line="240" w:lineRule="auto"/>
        <w:ind w:firstLine="709"/>
        <w:jc w:val="both"/>
        <w:rPr>
          <w:rStyle w:val="tlid-translation"/>
          <w:rFonts w:ascii="Times New Roman" w:hAnsi="Times New Roman"/>
          <w:sz w:val="28"/>
          <w:szCs w:val="28"/>
          <w:lang w:val="kk-KZ"/>
        </w:rPr>
      </w:pPr>
      <w:r w:rsidRPr="006B30A1">
        <w:rPr>
          <w:rFonts w:ascii="Times New Roman" w:hAnsi="Times New Roman"/>
          <w:sz w:val="28"/>
          <w:szCs w:val="28"/>
          <w:lang w:val="kk-KZ"/>
        </w:rPr>
        <w:t>Жаңа өнімнің қауіпсіздігін, биохимиялық құрамын, антиоксидантты белсенділігін зерттелді және сапасы сенсорлық бағаланды.</w:t>
      </w:r>
      <w:r w:rsidRPr="006B30A1">
        <w:rPr>
          <w:rFonts w:ascii="Times New Roman" w:hAnsi="Times New Roman"/>
          <w:bCs/>
          <w:sz w:val="28"/>
          <w:szCs w:val="28"/>
          <w:lang w:val="kk-KZ"/>
        </w:rPr>
        <w:t xml:space="preserve"> </w:t>
      </w:r>
      <w:r w:rsidRPr="006B30A1">
        <w:rPr>
          <w:rStyle w:val="tlid-translation"/>
          <w:rFonts w:ascii="Times New Roman" w:hAnsi="Times New Roman"/>
          <w:sz w:val="28"/>
          <w:szCs w:val="28"/>
          <w:lang w:val="kk-KZ"/>
        </w:rPr>
        <w:t xml:space="preserve">«Богатырь» </w:t>
      </w:r>
      <w:r w:rsidR="006B0CC1" w:rsidRPr="006B30A1">
        <w:rPr>
          <w:rFonts w:ascii="Times New Roman" w:hAnsi="Times New Roman"/>
          <w:color w:val="000000"/>
          <w:sz w:val="28"/>
          <w:szCs w:val="28"/>
          <w:lang w:val="kk-KZ"/>
        </w:rPr>
        <w:t xml:space="preserve">көп компонентті </w:t>
      </w:r>
      <w:r w:rsidRPr="006B30A1">
        <w:rPr>
          <w:rStyle w:val="tlid-translation"/>
          <w:rFonts w:ascii="Times New Roman" w:hAnsi="Times New Roman"/>
          <w:sz w:val="28"/>
          <w:szCs w:val="28"/>
          <w:lang w:val="kk-KZ"/>
        </w:rPr>
        <w:t xml:space="preserve">дәмдеуіші мен бақылау үлгісінің биохимиялық құрамы салыстырылып қарастырылды, </w:t>
      </w:r>
      <w:r w:rsidR="006B0CC1" w:rsidRPr="006B30A1">
        <w:rPr>
          <w:rStyle w:val="tlid-translation"/>
          <w:rFonts w:ascii="Times New Roman" w:hAnsi="Times New Roman"/>
          <w:sz w:val="28"/>
          <w:szCs w:val="28"/>
          <w:lang w:val="kk-KZ"/>
        </w:rPr>
        <w:t>өскіні өскен</w:t>
      </w:r>
      <w:r w:rsidR="006B0CC1" w:rsidRPr="006B30A1">
        <w:rPr>
          <w:rFonts w:ascii="Times New Roman" w:hAnsi="Times New Roman"/>
          <w:color w:val="000000"/>
          <w:sz w:val="28"/>
          <w:szCs w:val="28"/>
          <w:lang w:val="kk-KZ"/>
        </w:rPr>
        <w:t xml:space="preserve"> жасыл</w:t>
      </w:r>
      <w:r w:rsidRPr="006B30A1">
        <w:rPr>
          <w:rStyle w:val="tlid-translation"/>
          <w:rFonts w:ascii="Times New Roman" w:hAnsi="Times New Roman"/>
          <w:sz w:val="28"/>
          <w:szCs w:val="28"/>
          <w:lang w:val="kk-KZ"/>
        </w:rPr>
        <w:t xml:space="preserve"> қарақұмық қосылған үлгі бақылау үлгіге қарағанда талдау нәтижелері едәуір жоғары екенін көрсетті. </w:t>
      </w:r>
      <w:r w:rsidRPr="006B30A1">
        <w:rPr>
          <w:rFonts w:ascii="Times New Roman" w:hAnsi="Times New Roman"/>
          <w:sz w:val="28"/>
          <w:szCs w:val="28"/>
          <w:lang w:val="kk-KZ"/>
        </w:rPr>
        <w:t>Ө</w:t>
      </w:r>
      <w:r w:rsidR="006B0CC1" w:rsidRPr="006B30A1">
        <w:rPr>
          <w:rStyle w:val="tlid-translation"/>
          <w:rFonts w:ascii="Times New Roman" w:hAnsi="Times New Roman"/>
          <w:sz w:val="28"/>
          <w:szCs w:val="28"/>
          <w:lang w:val="kk-KZ"/>
        </w:rPr>
        <w:t>скіні өскен</w:t>
      </w:r>
      <w:r w:rsidR="006B0CC1" w:rsidRPr="006B30A1">
        <w:rPr>
          <w:rFonts w:ascii="Times New Roman" w:hAnsi="Times New Roman"/>
          <w:color w:val="000000"/>
          <w:sz w:val="28"/>
          <w:szCs w:val="28"/>
          <w:lang w:val="kk-KZ"/>
        </w:rPr>
        <w:t xml:space="preserve"> жасыл</w:t>
      </w:r>
      <w:r w:rsidRPr="006B30A1">
        <w:rPr>
          <w:rStyle w:val="tlid-translation"/>
          <w:rFonts w:ascii="Times New Roman" w:hAnsi="Times New Roman"/>
          <w:sz w:val="28"/>
          <w:szCs w:val="28"/>
          <w:lang w:val="kk-KZ"/>
        </w:rPr>
        <w:t xml:space="preserve"> қарақұмық қосылған үлгінің антиоксиданттық белсенділігі бақылау ү</w:t>
      </w:r>
      <w:r w:rsidR="00290076">
        <w:rPr>
          <w:rStyle w:val="tlid-translation"/>
          <w:rFonts w:ascii="Times New Roman" w:hAnsi="Times New Roman"/>
          <w:sz w:val="28"/>
          <w:szCs w:val="28"/>
          <w:lang w:val="kk-KZ"/>
        </w:rPr>
        <w:t>лгінің нәтижелеріне қарағанда 25</w:t>
      </w:r>
      <w:r w:rsidRPr="006B30A1">
        <w:rPr>
          <w:rStyle w:val="tlid-translation"/>
          <w:rFonts w:ascii="Times New Roman" w:hAnsi="Times New Roman"/>
          <w:sz w:val="28"/>
          <w:szCs w:val="28"/>
          <w:lang w:val="kk-KZ"/>
        </w:rPr>
        <w:t xml:space="preserve">% жоғары болды. </w:t>
      </w:r>
      <w:r w:rsidRPr="006B30A1">
        <w:rPr>
          <w:rStyle w:val="tlid-translation"/>
          <w:rFonts w:ascii="Times New Roman" w:hAnsi="Times New Roman"/>
          <w:sz w:val="28"/>
          <w:szCs w:val="28"/>
          <w:lang w:val="kk-KZ"/>
        </w:rPr>
        <w:lastRenderedPageBreak/>
        <w:t xml:space="preserve">Органолептикалық көрсеткіштері бойынша ең жақсы деп сипатталған  30% </w:t>
      </w:r>
      <w:r w:rsidR="006B0CC1" w:rsidRPr="006B30A1">
        <w:rPr>
          <w:rStyle w:val="tlid-translation"/>
          <w:rFonts w:ascii="Times New Roman" w:hAnsi="Times New Roman"/>
          <w:sz w:val="28"/>
          <w:szCs w:val="28"/>
          <w:lang w:val="kk-KZ"/>
        </w:rPr>
        <w:t>өскіні өскен</w:t>
      </w:r>
      <w:r w:rsidR="006B0CC1" w:rsidRPr="006B30A1">
        <w:rPr>
          <w:rFonts w:ascii="Times New Roman" w:hAnsi="Times New Roman"/>
          <w:color w:val="000000"/>
          <w:sz w:val="28"/>
          <w:szCs w:val="28"/>
          <w:lang w:val="kk-KZ"/>
        </w:rPr>
        <w:t xml:space="preserve"> жасыл </w:t>
      </w:r>
      <w:r w:rsidRPr="006B30A1">
        <w:rPr>
          <w:rStyle w:val="tlid-translation"/>
          <w:rFonts w:ascii="Times New Roman" w:hAnsi="Times New Roman"/>
          <w:sz w:val="28"/>
          <w:szCs w:val="28"/>
          <w:lang w:val="kk-KZ"/>
        </w:rPr>
        <w:t>қарақұмық қосылған үлгі таңдалды.</w:t>
      </w:r>
      <w:r w:rsidRPr="006B30A1">
        <w:rPr>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Талдау нәтижелері бойынша сыналған үлгілердің сапасын органолептикалық бағалау профилі жасалды. </w:t>
      </w:r>
    </w:p>
    <w:p w:rsidR="00741E8E" w:rsidRPr="006B30A1" w:rsidRDefault="00741E8E" w:rsidP="00741E8E">
      <w:pPr>
        <w:spacing w:after="0" w:line="240" w:lineRule="auto"/>
        <w:ind w:firstLine="709"/>
        <w:jc w:val="both"/>
        <w:rPr>
          <w:rStyle w:val="tlid-translation"/>
          <w:rFonts w:ascii="Times New Roman" w:hAnsi="Times New Roman"/>
          <w:sz w:val="28"/>
          <w:szCs w:val="28"/>
          <w:lang w:val="kk-KZ"/>
        </w:rPr>
      </w:pPr>
      <w:r w:rsidRPr="006B30A1">
        <w:rPr>
          <w:rFonts w:ascii="Times New Roman" w:hAnsi="Times New Roman"/>
          <w:bCs/>
          <w:sz w:val="28"/>
          <w:szCs w:val="28"/>
          <w:lang w:val="kk-KZ"/>
        </w:rPr>
        <w:t xml:space="preserve">Салыстырмалы талдау нәтижесінен кейін «Богатырь» көп компонентті дәмдеуішін қаптау үшін қауіпсіз, ыңғайлы және қаптама көрсеткіштері бойынша  ең тиімдісі </w:t>
      </w:r>
      <w:r w:rsidRPr="006B30A1">
        <w:rPr>
          <w:rFonts w:ascii="Times New Roman" w:hAnsi="Times New Roman"/>
          <w:sz w:val="28"/>
          <w:szCs w:val="28"/>
          <w:lang w:val="kk-KZ"/>
        </w:rPr>
        <w:t xml:space="preserve">полиэтилентерефталат (ПЭТ) материалынан жасалған үш тігісті тығыздауға арналған тегіс пакеттер таңдалды. «Богатырь» </w:t>
      </w:r>
      <w:r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 xml:space="preserve">дәмдеуішін сақтау кезіндегі микробиологиялық көрсеткіштері үш ай сайын анықталды. </w:t>
      </w:r>
      <w:r w:rsidRPr="006B30A1">
        <w:rPr>
          <w:rStyle w:val="tlid-translation"/>
          <w:rFonts w:ascii="Times New Roman" w:hAnsi="Times New Roman"/>
          <w:sz w:val="28"/>
          <w:szCs w:val="28"/>
          <w:lang w:val="kk-KZ"/>
        </w:rPr>
        <w:t xml:space="preserve">Алынған нәтижелер бойынша құрамындағы </w:t>
      </w:r>
      <w:r w:rsidRPr="006B30A1">
        <w:rPr>
          <w:rFonts w:ascii="Times New Roman" w:hAnsi="Times New Roman"/>
          <w:spacing w:val="-2"/>
          <w:sz w:val="28"/>
          <w:szCs w:val="28"/>
          <w:lang w:val="kk-KZ"/>
        </w:rPr>
        <w:t>МАФАнМ</w:t>
      </w:r>
      <w:r w:rsidR="00913DDF" w:rsidRPr="006B30A1">
        <w:rPr>
          <w:rFonts w:ascii="Times New Roman" w:hAnsi="Times New Roman"/>
          <w:spacing w:val="-2"/>
          <w:sz w:val="28"/>
          <w:szCs w:val="28"/>
          <w:lang w:val="kk-KZ"/>
        </w:rPr>
        <w:t>С</w:t>
      </w:r>
      <w:r w:rsidRPr="006B30A1">
        <w:rPr>
          <w:rFonts w:ascii="Times New Roman" w:hAnsi="Times New Roman"/>
          <w:spacing w:val="-2"/>
          <w:sz w:val="28"/>
          <w:szCs w:val="28"/>
          <w:lang w:val="kk-KZ"/>
        </w:rPr>
        <w:t xml:space="preserve"> көрсеткіші өзгеріп отырды, ал зең мен </w:t>
      </w:r>
      <w:r w:rsidR="00913DDF" w:rsidRPr="006B30A1">
        <w:rPr>
          <w:rFonts w:ascii="Times New Roman" w:hAnsi="Times New Roman"/>
          <w:spacing w:val="-2"/>
          <w:sz w:val="28"/>
          <w:szCs w:val="28"/>
          <w:lang w:val="kk-KZ"/>
        </w:rPr>
        <w:t>ІТТБ</w:t>
      </w:r>
      <w:r w:rsidRPr="006B30A1">
        <w:rPr>
          <w:rFonts w:ascii="Times New Roman" w:hAnsi="Times New Roman"/>
          <w:spacing w:val="-2"/>
          <w:sz w:val="28"/>
          <w:szCs w:val="28"/>
          <w:lang w:val="kk-KZ"/>
        </w:rPr>
        <w:t xml:space="preserve"> (колиформдар) табылмады.</w:t>
      </w:r>
      <w:r w:rsidRPr="006B30A1">
        <w:rPr>
          <w:rFonts w:ascii="Times New Roman" w:hAnsi="Times New Roman"/>
          <w:sz w:val="28"/>
          <w:szCs w:val="28"/>
          <w:lang w:val="kk-KZ"/>
        </w:rPr>
        <w:t xml:space="preserve"> Осы көрсетіліп отырған көрсеткіштерге сүйеніп </w:t>
      </w:r>
      <w:r w:rsidRPr="006B30A1">
        <w:rPr>
          <w:rFonts w:ascii="Times New Roman" w:hAnsi="Times New Roman"/>
          <w:color w:val="000000"/>
          <w:sz w:val="28"/>
          <w:szCs w:val="28"/>
          <w:lang w:val="kk-KZ"/>
        </w:rPr>
        <w:t>«Богатырь» көп компонентті дәмдеуішін</w:t>
      </w:r>
      <w:r w:rsidRPr="006B30A1">
        <w:rPr>
          <w:rFonts w:ascii="Times New Roman" w:hAnsi="Times New Roman"/>
          <w:sz w:val="28"/>
          <w:szCs w:val="28"/>
          <w:lang w:val="kk-KZ"/>
        </w:rPr>
        <w:t xml:space="preserve"> 1 жылдан аса уақытқа сақтауға болатыны анықталды.</w:t>
      </w:r>
    </w:p>
    <w:p w:rsidR="00741E8E" w:rsidRPr="006B30A1" w:rsidRDefault="00741E8E" w:rsidP="00741E8E">
      <w:pPr>
        <w:spacing w:after="0" w:line="240" w:lineRule="auto"/>
        <w:ind w:firstLine="709"/>
        <w:jc w:val="both"/>
        <w:rPr>
          <w:rFonts w:ascii="Times New Roman" w:hAnsi="Times New Roman"/>
          <w:sz w:val="28"/>
          <w:szCs w:val="28"/>
          <w:lang w:val="kk-KZ"/>
        </w:rPr>
      </w:pPr>
    </w:p>
    <w:p w:rsidR="00741E8E" w:rsidRPr="006B30A1" w:rsidRDefault="00741E8E" w:rsidP="00E11540">
      <w:pPr>
        <w:tabs>
          <w:tab w:val="left" w:pos="567"/>
        </w:tabs>
        <w:spacing w:after="0" w:line="240" w:lineRule="auto"/>
        <w:ind w:firstLine="709"/>
        <w:jc w:val="both"/>
        <w:rPr>
          <w:rStyle w:val="tlid-translation"/>
          <w:rFonts w:ascii="Times New Roman" w:hAnsi="Times New Roman"/>
          <w:sz w:val="28"/>
          <w:szCs w:val="28"/>
          <w:lang w:val="kk-KZ"/>
        </w:rPr>
      </w:pPr>
    </w:p>
    <w:p w:rsidR="00E121E6" w:rsidRPr="006B30A1" w:rsidRDefault="00E121E6" w:rsidP="00070671">
      <w:pPr>
        <w:tabs>
          <w:tab w:val="left" w:pos="567"/>
        </w:tabs>
        <w:spacing w:after="0" w:line="240" w:lineRule="auto"/>
        <w:ind w:firstLine="720"/>
        <w:jc w:val="both"/>
        <w:rPr>
          <w:rStyle w:val="tlid-translation"/>
          <w:rFonts w:ascii="Times New Roman" w:hAnsi="Times New Roman"/>
          <w:sz w:val="28"/>
          <w:szCs w:val="28"/>
          <w:lang w:val="kk-KZ"/>
        </w:rPr>
      </w:pPr>
    </w:p>
    <w:p w:rsidR="00E121E6" w:rsidRPr="006B30A1" w:rsidRDefault="00E121E6" w:rsidP="00070671">
      <w:pPr>
        <w:tabs>
          <w:tab w:val="left" w:pos="567"/>
        </w:tabs>
        <w:spacing w:after="0" w:line="240" w:lineRule="auto"/>
        <w:ind w:firstLine="720"/>
        <w:jc w:val="both"/>
        <w:rPr>
          <w:rStyle w:val="tlid-translation"/>
          <w:rFonts w:ascii="Times New Roman" w:hAnsi="Times New Roman"/>
          <w:sz w:val="28"/>
          <w:szCs w:val="28"/>
          <w:lang w:val="kk-KZ"/>
        </w:rPr>
      </w:pPr>
    </w:p>
    <w:p w:rsidR="009023E9" w:rsidRPr="006B30A1" w:rsidRDefault="009023E9" w:rsidP="00070671">
      <w:pPr>
        <w:tabs>
          <w:tab w:val="left" w:pos="567"/>
        </w:tabs>
        <w:spacing w:after="0" w:line="240" w:lineRule="auto"/>
        <w:ind w:firstLine="720"/>
        <w:jc w:val="both"/>
        <w:rPr>
          <w:rStyle w:val="tlid-translation"/>
          <w:rFonts w:ascii="Times New Roman" w:hAnsi="Times New Roman"/>
          <w:sz w:val="28"/>
          <w:szCs w:val="28"/>
          <w:lang w:val="kk-KZ"/>
        </w:rPr>
      </w:pPr>
    </w:p>
    <w:p w:rsidR="00A54DB7" w:rsidRPr="006B30A1" w:rsidRDefault="00A54DB7" w:rsidP="00070671">
      <w:pPr>
        <w:tabs>
          <w:tab w:val="left" w:pos="567"/>
        </w:tabs>
        <w:spacing w:after="0" w:line="240" w:lineRule="auto"/>
        <w:ind w:firstLine="720"/>
        <w:jc w:val="both"/>
        <w:rPr>
          <w:rStyle w:val="tlid-translation"/>
          <w:rFonts w:ascii="Times New Roman" w:hAnsi="Times New Roman"/>
          <w:sz w:val="28"/>
          <w:szCs w:val="28"/>
          <w:lang w:val="kk-KZ"/>
        </w:rPr>
      </w:pPr>
    </w:p>
    <w:p w:rsidR="00A54DB7" w:rsidRPr="006B30A1" w:rsidRDefault="00A54DB7" w:rsidP="00070671">
      <w:pPr>
        <w:tabs>
          <w:tab w:val="left" w:pos="567"/>
        </w:tabs>
        <w:spacing w:after="0" w:line="240" w:lineRule="auto"/>
        <w:ind w:firstLine="720"/>
        <w:jc w:val="both"/>
        <w:rPr>
          <w:rStyle w:val="tlid-translation"/>
          <w:rFonts w:ascii="Times New Roman" w:hAnsi="Times New Roman"/>
          <w:sz w:val="28"/>
          <w:szCs w:val="28"/>
          <w:lang w:val="kk-KZ"/>
        </w:rPr>
      </w:pPr>
    </w:p>
    <w:p w:rsidR="00A54DB7" w:rsidRPr="006B30A1" w:rsidRDefault="00A54DB7" w:rsidP="00070671">
      <w:pPr>
        <w:tabs>
          <w:tab w:val="left" w:pos="567"/>
        </w:tabs>
        <w:spacing w:after="0" w:line="240" w:lineRule="auto"/>
        <w:ind w:firstLine="720"/>
        <w:jc w:val="both"/>
        <w:rPr>
          <w:rStyle w:val="tlid-translation"/>
          <w:rFonts w:ascii="Times New Roman" w:hAnsi="Times New Roman"/>
          <w:sz w:val="28"/>
          <w:szCs w:val="28"/>
          <w:lang w:val="kk-KZ"/>
        </w:rPr>
      </w:pPr>
    </w:p>
    <w:p w:rsidR="00A54DB7" w:rsidRPr="006B30A1" w:rsidRDefault="00A54DB7" w:rsidP="00070671">
      <w:pPr>
        <w:tabs>
          <w:tab w:val="left" w:pos="567"/>
        </w:tabs>
        <w:spacing w:after="0" w:line="240" w:lineRule="auto"/>
        <w:ind w:firstLine="720"/>
        <w:jc w:val="both"/>
        <w:rPr>
          <w:rStyle w:val="tlid-translation"/>
          <w:rFonts w:ascii="Times New Roman" w:hAnsi="Times New Roman"/>
          <w:sz w:val="28"/>
          <w:szCs w:val="28"/>
          <w:lang w:val="kk-KZ"/>
        </w:rPr>
      </w:pPr>
    </w:p>
    <w:p w:rsidR="00A54DB7" w:rsidRPr="006B30A1" w:rsidRDefault="00A54DB7" w:rsidP="00070671">
      <w:pPr>
        <w:tabs>
          <w:tab w:val="left" w:pos="567"/>
        </w:tabs>
        <w:spacing w:after="0" w:line="240" w:lineRule="auto"/>
        <w:ind w:firstLine="720"/>
        <w:jc w:val="both"/>
        <w:rPr>
          <w:rStyle w:val="tlid-translation"/>
          <w:rFonts w:ascii="Times New Roman" w:hAnsi="Times New Roman"/>
          <w:sz w:val="28"/>
          <w:szCs w:val="28"/>
          <w:lang w:val="kk-KZ"/>
        </w:rPr>
      </w:pPr>
    </w:p>
    <w:p w:rsidR="00A54DB7" w:rsidRPr="006B30A1" w:rsidRDefault="00A54DB7" w:rsidP="00070671">
      <w:pPr>
        <w:tabs>
          <w:tab w:val="left" w:pos="567"/>
        </w:tabs>
        <w:spacing w:after="0" w:line="240" w:lineRule="auto"/>
        <w:ind w:firstLine="720"/>
        <w:jc w:val="both"/>
        <w:rPr>
          <w:rStyle w:val="tlid-translation"/>
          <w:rFonts w:ascii="Times New Roman" w:hAnsi="Times New Roman"/>
          <w:sz w:val="28"/>
          <w:szCs w:val="28"/>
          <w:lang w:val="kk-KZ"/>
        </w:rPr>
      </w:pPr>
    </w:p>
    <w:p w:rsidR="00A54DB7" w:rsidRPr="006B30A1" w:rsidRDefault="00A54DB7" w:rsidP="00070671">
      <w:pPr>
        <w:tabs>
          <w:tab w:val="left" w:pos="567"/>
        </w:tabs>
        <w:spacing w:after="0" w:line="240" w:lineRule="auto"/>
        <w:ind w:firstLine="720"/>
        <w:jc w:val="both"/>
        <w:rPr>
          <w:rStyle w:val="tlid-translation"/>
          <w:rFonts w:ascii="Times New Roman" w:hAnsi="Times New Roman"/>
          <w:sz w:val="28"/>
          <w:szCs w:val="28"/>
          <w:lang w:val="kk-KZ"/>
        </w:rPr>
      </w:pPr>
    </w:p>
    <w:p w:rsidR="00A54DB7" w:rsidRPr="006B30A1" w:rsidRDefault="00A54DB7" w:rsidP="00070671">
      <w:pPr>
        <w:tabs>
          <w:tab w:val="left" w:pos="567"/>
        </w:tabs>
        <w:spacing w:after="0" w:line="240" w:lineRule="auto"/>
        <w:ind w:firstLine="720"/>
        <w:jc w:val="both"/>
        <w:rPr>
          <w:rStyle w:val="tlid-translation"/>
          <w:rFonts w:ascii="Times New Roman" w:hAnsi="Times New Roman"/>
          <w:sz w:val="28"/>
          <w:szCs w:val="28"/>
          <w:lang w:val="kk-KZ"/>
        </w:rPr>
      </w:pPr>
    </w:p>
    <w:p w:rsidR="006F7AD3" w:rsidRPr="006B30A1" w:rsidRDefault="006F7AD3" w:rsidP="00070671">
      <w:pPr>
        <w:tabs>
          <w:tab w:val="left" w:pos="567"/>
        </w:tabs>
        <w:spacing w:after="0" w:line="240" w:lineRule="auto"/>
        <w:ind w:firstLine="720"/>
        <w:jc w:val="both"/>
        <w:rPr>
          <w:rStyle w:val="tlid-translation"/>
          <w:rFonts w:ascii="Times New Roman" w:hAnsi="Times New Roman"/>
          <w:sz w:val="28"/>
          <w:szCs w:val="28"/>
          <w:lang w:val="kk-KZ"/>
        </w:rPr>
      </w:pPr>
    </w:p>
    <w:p w:rsidR="006F7AD3" w:rsidRPr="006B30A1" w:rsidRDefault="006F7AD3"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10107A" w:rsidRPr="006B30A1" w:rsidRDefault="0010107A" w:rsidP="00070671">
      <w:pPr>
        <w:tabs>
          <w:tab w:val="left" w:pos="567"/>
        </w:tabs>
        <w:spacing w:after="0" w:line="240" w:lineRule="auto"/>
        <w:ind w:firstLine="720"/>
        <w:jc w:val="both"/>
        <w:rPr>
          <w:rStyle w:val="tlid-translation"/>
          <w:rFonts w:ascii="Times New Roman" w:hAnsi="Times New Roman"/>
          <w:sz w:val="28"/>
          <w:szCs w:val="28"/>
          <w:lang w:val="kk-KZ"/>
        </w:rPr>
      </w:pPr>
    </w:p>
    <w:p w:rsidR="005F3507" w:rsidRPr="006B30A1" w:rsidRDefault="00004566" w:rsidP="00987FB4">
      <w:pPr>
        <w:spacing w:after="0" w:line="240" w:lineRule="auto"/>
        <w:ind w:firstLine="720"/>
        <w:jc w:val="both"/>
        <w:rPr>
          <w:rStyle w:val="tlid-translation"/>
          <w:rFonts w:ascii="Times New Roman" w:hAnsi="Times New Roman"/>
          <w:b/>
          <w:sz w:val="28"/>
          <w:szCs w:val="28"/>
          <w:lang w:val="kk-KZ"/>
        </w:rPr>
      </w:pPr>
      <w:r w:rsidRPr="006B30A1">
        <w:rPr>
          <w:rStyle w:val="tlid-translation"/>
          <w:rFonts w:ascii="Times New Roman" w:hAnsi="Times New Roman"/>
          <w:b/>
          <w:sz w:val="28"/>
          <w:szCs w:val="28"/>
          <w:lang w:val="kk-KZ"/>
        </w:rPr>
        <w:lastRenderedPageBreak/>
        <w:t xml:space="preserve">4 </w:t>
      </w:r>
      <w:r w:rsidR="0069272A" w:rsidRPr="006B30A1">
        <w:rPr>
          <w:rStyle w:val="tlid-translation"/>
          <w:rFonts w:ascii="Times New Roman" w:hAnsi="Times New Roman"/>
          <w:b/>
          <w:sz w:val="28"/>
          <w:szCs w:val="28"/>
          <w:lang w:val="kk-KZ"/>
        </w:rPr>
        <w:t xml:space="preserve">НАССР НЕГІЗІНДЕ </w:t>
      </w:r>
      <w:r w:rsidR="006B0CC1" w:rsidRPr="006B30A1">
        <w:rPr>
          <w:rFonts w:ascii="Times New Roman" w:hAnsi="Times New Roman"/>
          <w:b/>
          <w:color w:val="000000"/>
          <w:sz w:val="28"/>
          <w:szCs w:val="28"/>
          <w:lang w:val="kk-KZ"/>
        </w:rPr>
        <w:t>КӨП КОМПОНЕНТТІ</w:t>
      </w:r>
      <w:r w:rsidR="006B0CC1" w:rsidRPr="006B30A1">
        <w:rPr>
          <w:rFonts w:ascii="Times New Roman" w:hAnsi="Times New Roman"/>
          <w:color w:val="000000"/>
          <w:sz w:val="28"/>
          <w:szCs w:val="28"/>
          <w:lang w:val="kk-KZ"/>
        </w:rPr>
        <w:t xml:space="preserve"> </w:t>
      </w:r>
      <w:r w:rsidR="0069272A" w:rsidRPr="006B30A1">
        <w:rPr>
          <w:rStyle w:val="tlid-translation"/>
          <w:rFonts w:ascii="Times New Roman" w:hAnsi="Times New Roman"/>
          <w:b/>
          <w:sz w:val="28"/>
          <w:szCs w:val="28"/>
          <w:lang w:val="kk-KZ"/>
        </w:rPr>
        <w:t xml:space="preserve">ДӘМДЕУІШТІҢ ЖАҢА ТҮРІН ӨНДІРУ КЕЗІНДЕ ТАҒАМДЫҚ ҚАУІПСІЗДІГІН ҚАМТАМАСЫЗ ЕТУ </w:t>
      </w:r>
    </w:p>
    <w:p w:rsidR="00004566" w:rsidRPr="006B30A1" w:rsidRDefault="00004566" w:rsidP="00987FB4">
      <w:pPr>
        <w:spacing w:after="0" w:line="240" w:lineRule="auto"/>
        <w:ind w:firstLine="709"/>
        <w:jc w:val="both"/>
        <w:rPr>
          <w:rStyle w:val="tlid-translation"/>
          <w:rFonts w:ascii="Times New Roman" w:hAnsi="Times New Roman"/>
          <w:b/>
          <w:sz w:val="28"/>
          <w:szCs w:val="28"/>
          <w:lang w:val="kk-KZ"/>
        </w:rPr>
      </w:pPr>
    </w:p>
    <w:p w:rsidR="00004566" w:rsidRPr="006B30A1" w:rsidRDefault="00004566" w:rsidP="00987FB4">
      <w:pPr>
        <w:spacing w:after="0" w:line="240" w:lineRule="auto"/>
        <w:ind w:firstLine="709"/>
        <w:jc w:val="both"/>
        <w:rPr>
          <w:rFonts w:ascii="Times New Roman" w:hAnsi="Times New Roman"/>
          <w:b/>
          <w:sz w:val="28"/>
          <w:szCs w:val="28"/>
          <w:lang w:val="kk-KZ"/>
        </w:rPr>
      </w:pPr>
      <w:r w:rsidRPr="006B30A1">
        <w:rPr>
          <w:rStyle w:val="tlid-translation"/>
          <w:rFonts w:ascii="Times New Roman" w:hAnsi="Times New Roman"/>
          <w:b/>
          <w:sz w:val="28"/>
          <w:szCs w:val="28"/>
          <w:lang w:val="kk-KZ"/>
        </w:rPr>
        <w:t>4.1 Жаңа өнімнің өмірлік циклының сатыларын талдау кезінде әсер ететін қауіпті факторларды анықтау</w:t>
      </w:r>
    </w:p>
    <w:p w:rsidR="0069272A" w:rsidRPr="006B30A1" w:rsidRDefault="0069272A" w:rsidP="0069272A">
      <w:pPr>
        <w:tabs>
          <w:tab w:val="left" w:pos="993"/>
        </w:tabs>
        <w:spacing w:after="0" w:line="240" w:lineRule="auto"/>
        <w:ind w:firstLine="567"/>
        <w:jc w:val="both"/>
        <w:rPr>
          <w:rFonts w:ascii="Times New Roman" w:hAnsi="Times New Roman"/>
          <w:bCs/>
          <w:sz w:val="28"/>
          <w:szCs w:val="28"/>
          <w:lang w:val="kk-KZ"/>
        </w:rPr>
      </w:pPr>
      <w:r w:rsidRPr="006B30A1">
        <w:rPr>
          <w:rFonts w:ascii="Times New Roman" w:hAnsi="Times New Roman"/>
          <w:bCs/>
          <w:sz w:val="28"/>
          <w:szCs w:val="28"/>
          <w:lang w:val="kk-KZ"/>
        </w:rPr>
        <w:t xml:space="preserve">Рецептура бойынша композициялар жасау, </w:t>
      </w:r>
      <w:r w:rsidR="00986343" w:rsidRPr="006B30A1">
        <w:rPr>
          <w:rStyle w:val="tlid-translation"/>
          <w:rFonts w:ascii="Times New Roman" w:hAnsi="Times New Roman"/>
          <w:sz w:val="28"/>
          <w:szCs w:val="28"/>
          <w:lang w:val="kk-KZ"/>
        </w:rPr>
        <w:t xml:space="preserve">өскіні өскен </w:t>
      </w:r>
      <w:r w:rsidRPr="006B30A1">
        <w:rPr>
          <w:rFonts w:ascii="Times New Roman" w:hAnsi="Times New Roman"/>
          <w:bCs/>
          <w:sz w:val="28"/>
          <w:szCs w:val="28"/>
          <w:lang w:val="kk-KZ"/>
        </w:rPr>
        <w:t>қарақұмық қосылған дәмдеуіштердің сапалы түрін қалыптастыру бойынша жұмыс жүргізілді және СБН анықтаудың мүмкін алгоритмі ұсынылды.</w:t>
      </w:r>
    </w:p>
    <w:p w:rsidR="0069272A" w:rsidRPr="006B30A1" w:rsidRDefault="0023276E" w:rsidP="0069272A">
      <w:pPr>
        <w:tabs>
          <w:tab w:val="left" w:pos="993"/>
        </w:tabs>
        <w:spacing w:after="0" w:line="240" w:lineRule="auto"/>
        <w:ind w:firstLine="567"/>
        <w:jc w:val="both"/>
        <w:rPr>
          <w:rFonts w:ascii="Times New Roman" w:hAnsi="Times New Roman"/>
          <w:bCs/>
          <w:sz w:val="28"/>
          <w:szCs w:val="28"/>
          <w:lang w:val="kk-KZ"/>
        </w:rPr>
      </w:pPr>
      <w:r w:rsidRPr="006B30A1">
        <w:rPr>
          <w:rFonts w:ascii="Times New Roman" w:hAnsi="Times New Roman"/>
          <w:color w:val="000000"/>
          <w:sz w:val="28"/>
          <w:szCs w:val="28"/>
          <w:lang w:val="kk-KZ"/>
        </w:rPr>
        <w:t xml:space="preserve">Көп компонентті </w:t>
      </w:r>
      <w:r w:rsidRPr="006B30A1">
        <w:rPr>
          <w:rFonts w:ascii="Times New Roman" w:hAnsi="Times New Roman"/>
          <w:bCs/>
          <w:sz w:val="28"/>
          <w:szCs w:val="28"/>
          <w:lang w:val="kk-KZ"/>
        </w:rPr>
        <w:t>д</w:t>
      </w:r>
      <w:r w:rsidR="0069272A" w:rsidRPr="006B30A1">
        <w:rPr>
          <w:rFonts w:ascii="Times New Roman" w:hAnsi="Times New Roman"/>
          <w:bCs/>
          <w:sz w:val="28"/>
          <w:szCs w:val="28"/>
          <w:lang w:val="kk-KZ"/>
        </w:rPr>
        <w:t>әмдеуіштің жаңа түрін өндіру кезінде</w:t>
      </w:r>
      <w:r w:rsidR="00D43251" w:rsidRPr="006B30A1">
        <w:rPr>
          <w:rFonts w:ascii="Times New Roman" w:hAnsi="Times New Roman"/>
          <w:bCs/>
          <w:sz w:val="28"/>
          <w:szCs w:val="28"/>
          <w:lang w:val="kk-KZ"/>
        </w:rPr>
        <w:t xml:space="preserve"> «шешім қабылдау ағашын»</w:t>
      </w:r>
      <w:r w:rsidR="0069272A" w:rsidRPr="006B30A1">
        <w:rPr>
          <w:rFonts w:ascii="Times New Roman" w:hAnsi="Times New Roman"/>
          <w:bCs/>
          <w:sz w:val="28"/>
          <w:szCs w:val="28"/>
          <w:lang w:val="kk-KZ"/>
        </w:rPr>
        <w:t xml:space="preserve"> қолдана отырып, өндірістің әр кезеңінде сыни бақылау нүктелері (СБН) анықталды. Әрбір СБН үшін мониторинг жүйесі әзірленді, ол жоспар бойынша бақылау және өлшеу тәртібін жүргізуге және сыни шектердің бұзылуын анықтауға мүмкіндік береді. </w:t>
      </w:r>
      <w:r w:rsidR="009C2422" w:rsidRPr="006B30A1">
        <w:rPr>
          <w:rFonts w:ascii="Times New Roman" w:hAnsi="Times New Roman"/>
          <w:sz w:val="28"/>
          <w:szCs w:val="28"/>
          <w:lang w:val="kk-KZ"/>
        </w:rPr>
        <w:t xml:space="preserve">Қауіпті факторларды анықтау үшін </w:t>
      </w:r>
      <w:r w:rsidR="009C2422" w:rsidRPr="006B30A1">
        <w:rPr>
          <w:rFonts w:ascii="Times New Roman" w:hAnsi="Times New Roman"/>
          <w:bCs/>
          <w:sz w:val="28"/>
          <w:szCs w:val="28"/>
          <w:lang w:val="kk-KZ"/>
        </w:rPr>
        <w:t>шешім қабылдау</w:t>
      </w:r>
      <w:r w:rsidR="00D72E4B" w:rsidRPr="006B30A1">
        <w:rPr>
          <w:rFonts w:ascii="Times New Roman" w:hAnsi="Times New Roman"/>
          <w:bCs/>
          <w:sz w:val="28"/>
          <w:szCs w:val="28"/>
          <w:lang w:val="kk-KZ"/>
        </w:rPr>
        <w:t xml:space="preserve"> ағашы (</w:t>
      </w:r>
      <w:r w:rsidR="006F7AD3" w:rsidRPr="006B30A1">
        <w:rPr>
          <w:rFonts w:ascii="Times New Roman" w:hAnsi="Times New Roman"/>
          <w:bCs/>
          <w:sz w:val="28"/>
          <w:szCs w:val="28"/>
          <w:lang w:val="kk-KZ"/>
        </w:rPr>
        <w:t>3</w:t>
      </w:r>
      <w:r w:rsidR="00C55ED5" w:rsidRPr="006B30A1">
        <w:rPr>
          <w:rFonts w:ascii="Times New Roman" w:hAnsi="Times New Roman"/>
          <w:bCs/>
          <w:sz w:val="28"/>
          <w:szCs w:val="28"/>
          <w:lang w:val="kk-KZ"/>
        </w:rPr>
        <w:t>0</w:t>
      </w:r>
      <w:r w:rsidR="008B56FA" w:rsidRPr="006B30A1">
        <w:rPr>
          <w:rFonts w:ascii="Times New Roman" w:hAnsi="Times New Roman"/>
          <w:bCs/>
          <w:sz w:val="28"/>
          <w:szCs w:val="28"/>
          <w:lang w:val="kk-KZ"/>
        </w:rPr>
        <w:t xml:space="preserve"> - сурет) ұсынылды [119, 41 б.</w:t>
      </w:r>
      <w:r w:rsidR="009C2422" w:rsidRPr="006B30A1">
        <w:rPr>
          <w:rFonts w:ascii="Times New Roman" w:hAnsi="Times New Roman"/>
          <w:bCs/>
          <w:sz w:val="28"/>
          <w:szCs w:val="28"/>
          <w:lang w:val="kk-KZ"/>
        </w:rPr>
        <w:t>].</w:t>
      </w:r>
    </w:p>
    <w:p w:rsidR="006A7885" w:rsidRPr="006B30A1" w:rsidRDefault="006A7885" w:rsidP="00987FB4">
      <w:pPr>
        <w:spacing w:after="0" w:line="240" w:lineRule="auto"/>
        <w:ind w:firstLine="720"/>
        <w:jc w:val="both"/>
        <w:rPr>
          <w:rFonts w:ascii="Times New Roman" w:hAnsi="Times New Roman"/>
          <w:bCs/>
          <w:sz w:val="28"/>
          <w:szCs w:val="28"/>
          <w:lang w:val="kk-KZ"/>
        </w:rPr>
      </w:pPr>
    </w:p>
    <w:p w:rsidR="008D2253" w:rsidRPr="006B30A1" w:rsidRDefault="005F3507" w:rsidP="00987FB4">
      <w:pPr>
        <w:spacing w:after="0" w:line="240" w:lineRule="auto"/>
        <w:jc w:val="both"/>
        <w:rPr>
          <w:rFonts w:ascii="Times New Roman" w:hAnsi="Times New Roman"/>
          <w:sz w:val="28"/>
          <w:szCs w:val="28"/>
          <w:lang w:val="kk-KZ"/>
        </w:rPr>
      </w:pPr>
      <w:r w:rsidRPr="006B30A1">
        <w:rPr>
          <w:rFonts w:ascii="Times New Roman" w:hAnsi="Times New Roman"/>
          <w:noProof/>
          <w:sz w:val="28"/>
          <w:szCs w:val="28"/>
        </w:rPr>
        <mc:AlternateContent>
          <mc:Choice Requires="wpg">
            <w:drawing>
              <wp:anchor distT="0" distB="0" distL="114300" distR="114300" simplePos="0" relativeHeight="251634176" behindDoc="0" locked="0" layoutInCell="1" allowOverlap="1" wp14:anchorId="5932B85B" wp14:editId="09D75D85">
                <wp:simplePos x="0" y="0"/>
                <wp:positionH relativeFrom="column">
                  <wp:posOffset>-19040</wp:posOffset>
                </wp:positionH>
                <wp:positionV relativeFrom="paragraph">
                  <wp:posOffset>125635</wp:posOffset>
                </wp:positionV>
                <wp:extent cx="6189345" cy="5381625"/>
                <wp:effectExtent l="57150" t="38100" r="1905" b="9525"/>
                <wp:wrapNone/>
                <wp:docPr id="3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345" cy="5381625"/>
                          <a:chOff x="1134" y="2865"/>
                          <a:chExt cx="9747" cy="8475"/>
                        </a:xfrm>
                      </wpg:grpSpPr>
                      <wpg:grpSp>
                        <wpg:cNvPr id="33" name="Group 72"/>
                        <wpg:cNvGrpSpPr>
                          <a:grpSpLocks/>
                        </wpg:cNvGrpSpPr>
                        <wpg:grpSpPr bwMode="auto">
                          <a:xfrm>
                            <a:off x="1134" y="2865"/>
                            <a:ext cx="9720" cy="7608"/>
                            <a:chOff x="1134" y="8154"/>
                            <a:chExt cx="9720" cy="7608"/>
                          </a:xfrm>
                        </wpg:grpSpPr>
                        <wpg:grpSp>
                          <wpg:cNvPr id="34" name="Group 73"/>
                          <wpg:cNvGrpSpPr>
                            <a:grpSpLocks/>
                          </wpg:cNvGrpSpPr>
                          <wpg:grpSpPr bwMode="auto">
                            <a:xfrm>
                              <a:off x="1134" y="8154"/>
                              <a:ext cx="9385" cy="6724"/>
                              <a:chOff x="1134" y="8154"/>
                              <a:chExt cx="9385" cy="6724"/>
                            </a:xfrm>
                          </wpg:grpSpPr>
                          <wps:wsp>
                            <wps:cNvPr id="35" name="Rectangle 74"/>
                            <wps:cNvSpPr>
                              <a:spLocks noChangeArrowheads="1"/>
                            </wps:cNvSpPr>
                            <wps:spPr bwMode="auto">
                              <a:xfrm>
                                <a:off x="1233" y="8154"/>
                                <a:ext cx="3240" cy="109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F58C8" w:rsidRPr="00FA242E" w:rsidRDefault="009F58C8" w:rsidP="008D2253">
                                  <w:pPr>
                                    <w:rPr>
                                      <w:rFonts w:ascii="Times New Roman" w:hAnsi="Times New Roman"/>
                                      <w:sz w:val="24"/>
                                      <w:szCs w:val="24"/>
                                    </w:rPr>
                                  </w:pPr>
                                  <w:r>
                                    <w:rPr>
                                      <w:rFonts w:ascii="Times New Roman" w:hAnsi="Times New Roman"/>
                                      <w:sz w:val="24"/>
                                      <w:szCs w:val="24"/>
                                      <w:lang w:val="kk-KZ"/>
                                    </w:rPr>
                                    <w:t>Шикізатта потенциалды қауіпті факторлардың болуы мүмкін бе</w:t>
                                  </w:r>
                                  <w:r w:rsidRPr="00FA242E">
                                    <w:rPr>
                                      <w:rFonts w:ascii="Times New Roman" w:hAnsi="Times New Roman"/>
                                      <w:sz w:val="24"/>
                                      <w:szCs w:val="24"/>
                                    </w:rPr>
                                    <w:t>?</w:t>
                                  </w:r>
                                </w:p>
                              </w:txbxContent>
                            </wps:txbx>
                            <wps:bodyPr rot="0" vert="horz" wrap="square" lIns="91440" tIns="45720" rIns="91440" bIns="45720" anchor="t" anchorCtr="0" upright="1">
                              <a:noAutofit/>
                            </wps:bodyPr>
                          </wps:wsp>
                          <wps:wsp>
                            <wps:cNvPr id="36" name="Rectangle 75"/>
                            <wps:cNvSpPr>
                              <a:spLocks noChangeArrowheads="1"/>
                            </wps:cNvSpPr>
                            <wps:spPr bwMode="auto">
                              <a:xfrm>
                                <a:off x="6651" y="8154"/>
                                <a:ext cx="3582" cy="109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58C8" w:rsidRPr="004F0684" w:rsidRDefault="009F58C8" w:rsidP="004F0684">
                                  <w:pPr>
                                    <w:rPr>
                                      <w:rFonts w:ascii="Times New Roman" w:hAnsi="Times New Roman"/>
                                    </w:rPr>
                                  </w:pPr>
                                  <w:r w:rsidRPr="004F0684">
                                    <w:rPr>
                                      <w:rFonts w:ascii="Times New Roman" w:hAnsi="Times New Roman"/>
                                      <w:lang w:val="kk-KZ"/>
                                    </w:rPr>
                                    <w:t>Технологиялық жолда немесе ортада  потенциалды қауіпті факторлардың болуы мүмкін бе</w:t>
                                  </w:r>
                                  <w:r w:rsidRPr="004F0684">
                                    <w:rPr>
                                      <w:rFonts w:ascii="Times New Roman" w:hAnsi="Times New Roman"/>
                                    </w:rPr>
                                    <w:t>?</w:t>
                                  </w:r>
                                </w:p>
                                <w:p w:rsidR="009F58C8" w:rsidRPr="004F0684" w:rsidRDefault="009F58C8" w:rsidP="004F0684"/>
                              </w:txbxContent>
                            </wps:txbx>
                            <wps:bodyPr rot="0" vert="horz" wrap="square" lIns="91440" tIns="45720" rIns="91440" bIns="45720" anchor="t" anchorCtr="0" upright="1">
                              <a:noAutofit/>
                            </wps:bodyPr>
                          </wps:wsp>
                          <wps:wsp>
                            <wps:cNvPr id="37" name="Rectangle 76"/>
                            <wps:cNvSpPr>
                              <a:spLocks noChangeArrowheads="1"/>
                            </wps:cNvSpPr>
                            <wps:spPr bwMode="auto">
                              <a:xfrm>
                                <a:off x="4473" y="9678"/>
                                <a:ext cx="2700" cy="7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F58C8" w:rsidRPr="00FA242E" w:rsidRDefault="009F58C8" w:rsidP="008D2253">
                                  <w:pPr>
                                    <w:spacing w:after="0"/>
                                    <w:jc w:val="center"/>
                                    <w:rPr>
                                      <w:rFonts w:ascii="Times New Roman" w:hAnsi="Times New Roman"/>
                                      <w:sz w:val="24"/>
                                      <w:szCs w:val="24"/>
                                    </w:rPr>
                                  </w:pPr>
                                  <w:r>
                                    <w:rPr>
                                      <w:rFonts w:ascii="Times New Roman" w:hAnsi="Times New Roman"/>
                                      <w:sz w:val="24"/>
                                      <w:szCs w:val="24"/>
                                      <w:lang w:val="kk-KZ"/>
                                    </w:rPr>
                                    <w:t>Қауіпті фактор жоқ</w:t>
                                  </w:r>
                                  <w:r w:rsidRPr="00FA242E">
                                    <w:rPr>
                                      <w:rFonts w:ascii="Times New Roman" w:hAnsi="Times New Roman"/>
                                      <w:sz w:val="24"/>
                                      <w:szCs w:val="24"/>
                                    </w:rPr>
                                    <w:t xml:space="preserve"> +</w:t>
                                  </w:r>
                                </w:p>
                              </w:txbxContent>
                            </wps:txbx>
                            <wps:bodyPr rot="0" vert="horz" wrap="square" lIns="91440" tIns="45720" rIns="91440" bIns="45720" anchor="t" anchorCtr="0" upright="1">
                              <a:noAutofit/>
                            </wps:bodyPr>
                          </wps:wsp>
                          <wps:wsp>
                            <wps:cNvPr id="38" name="Line 77"/>
                            <wps:cNvCnPr>
                              <a:cxnSpLocks noChangeShapeType="1"/>
                            </wps:cNvCnPr>
                            <wps:spPr bwMode="auto">
                              <a:xfrm>
                                <a:off x="3375" y="9257"/>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8"/>
                            <wps:cNvCnPr>
                              <a:cxnSpLocks noChangeShapeType="1"/>
                            </wps:cNvCnPr>
                            <wps:spPr bwMode="auto">
                              <a:xfrm>
                                <a:off x="3384" y="1011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79"/>
                            <wps:cNvCnPr>
                              <a:cxnSpLocks noChangeShapeType="1"/>
                            </wps:cNvCnPr>
                            <wps:spPr bwMode="auto">
                              <a:xfrm>
                                <a:off x="7875" y="9279"/>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80"/>
                            <wps:cNvCnPr>
                              <a:cxnSpLocks noChangeShapeType="1"/>
                            </wps:cNvCnPr>
                            <wps:spPr bwMode="auto">
                              <a:xfrm flipH="1">
                                <a:off x="7173" y="1009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81"/>
                            <wps:cNvSpPr txBox="1">
                              <a:spLocks noChangeArrowheads="1"/>
                            </wps:cNvSpPr>
                            <wps:spPr bwMode="auto">
                              <a:xfrm>
                                <a:off x="3033" y="9544"/>
                                <a:ext cx="72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4F0684" w:rsidRDefault="009F58C8" w:rsidP="008D2253">
                                  <w:pPr>
                                    <w:rPr>
                                      <w:rFonts w:ascii="Times New Roman" w:hAnsi="Times New Roman"/>
                                      <w:lang w:val="uk-UA"/>
                                    </w:rPr>
                                  </w:pPr>
                                  <w:r w:rsidRPr="004F0684">
                                    <w:rPr>
                                      <w:rFonts w:ascii="Times New Roman" w:hAnsi="Times New Roman"/>
                                      <w:lang w:val="uk-UA"/>
                                    </w:rPr>
                                    <w:t>Жоқ</w:t>
                                  </w:r>
                                </w:p>
                              </w:txbxContent>
                            </wps:txbx>
                            <wps:bodyPr rot="0" vert="horz" wrap="square" lIns="91440" tIns="45720" rIns="91440" bIns="45720" anchor="t" anchorCtr="0" upright="1">
                              <a:noAutofit/>
                            </wps:bodyPr>
                          </wps:wsp>
                          <wps:wsp>
                            <wps:cNvPr id="43" name="Text Box 82"/>
                            <wps:cNvSpPr txBox="1">
                              <a:spLocks noChangeArrowheads="1"/>
                            </wps:cNvSpPr>
                            <wps:spPr bwMode="auto">
                              <a:xfrm>
                                <a:off x="7533" y="9544"/>
                                <a:ext cx="90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FA242E" w:rsidRDefault="009F58C8" w:rsidP="008D2253">
                                  <w:pPr>
                                    <w:tabs>
                                      <w:tab w:val="left" w:pos="1440"/>
                                    </w:tabs>
                                    <w:rPr>
                                      <w:rFonts w:ascii="Times New Roman" w:hAnsi="Times New Roman"/>
                                      <w:sz w:val="24"/>
                                      <w:szCs w:val="24"/>
                                      <w:lang w:val="uk-UA"/>
                                    </w:rPr>
                                  </w:pPr>
                                  <w:r>
                                    <w:rPr>
                                      <w:rFonts w:ascii="Times New Roman" w:hAnsi="Times New Roman"/>
                                      <w:sz w:val="24"/>
                                      <w:szCs w:val="24"/>
                                      <w:lang w:val="uk-UA"/>
                                    </w:rPr>
                                    <w:t>Жоқ</w:t>
                                  </w:r>
                                </w:p>
                              </w:txbxContent>
                            </wps:txbx>
                            <wps:bodyPr rot="0" vert="horz" wrap="square" lIns="91440" tIns="45720" rIns="91440" bIns="45720" anchor="t" anchorCtr="0" upright="1">
                              <a:noAutofit/>
                            </wps:bodyPr>
                          </wps:wsp>
                          <wps:wsp>
                            <wps:cNvPr id="44" name="Rectangle 83"/>
                            <wps:cNvSpPr>
                              <a:spLocks noChangeArrowheads="1"/>
                            </wps:cNvSpPr>
                            <wps:spPr bwMode="auto">
                              <a:xfrm>
                                <a:off x="1235" y="10824"/>
                                <a:ext cx="3420" cy="126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F58C8" w:rsidRPr="004F0684" w:rsidRDefault="009F58C8" w:rsidP="008D2253">
                                  <w:pPr>
                                    <w:jc w:val="center"/>
                                    <w:rPr>
                                      <w:rFonts w:ascii="Times New Roman" w:hAnsi="Times New Roman"/>
                                    </w:rPr>
                                  </w:pPr>
                                  <w:r w:rsidRPr="004F0684">
                                    <w:rPr>
                                      <w:rFonts w:ascii="Times New Roman" w:hAnsi="Times New Roman"/>
                                      <w:lang w:val="kk-KZ"/>
                                    </w:rPr>
                                    <w:t>Бұл этапта факторлардың рұқсат етілмеген өсу, өзгермеу немесе көбею деңгейі мүмкін бе</w:t>
                                  </w:r>
                                  <w:r w:rsidRPr="004F0684">
                                    <w:rPr>
                                      <w:rFonts w:ascii="Times New Roman" w:hAnsi="Times New Roman"/>
                                    </w:rPr>
                                    <w:t>?</w:t>
                                  </w:r>
                                </w:p>
                              </w:txbxContent>
                            </wps:txbx>
                            <wps:bodyPr rot="0" vert="horz" wrap="square" lIns="91440" tIns="45720" rIns="91440" bIns="45720" anchor="t" anchorCtr="0" upright="1">
                              <a:noAutofit/>
                            </wps:bodyPr>
                          </wps:wsp>
                          <wps:wsp>
                            <wps:cNvPr id="45" name="Text Box 84"/>
                            <wps:cNvSpPr txBox="1">
                              <a:spLocks noChangeArrowheads="1"/>
                            </wps:cNvSpPr>
                            <wps:spPr bwMode="auto">
                              <a:xfrm>
                                <a:off x="6728" y="10897"/>
                                <a:ext cx="3240" cy="109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58C8" w:rsidRPr="00FA242E" w:rsidRDefault="009F58C8" w:rsidP="008D2253">
                                  <w:pPr>
                                    <w:tabs>
                                      <w:tab w:val="left" w:pos="1440"/>
                                    </w:tabs>
                                    <w:jc w:val="center"/>
                                    <w:rPr>
                                      <w:rFonts w:ascii="Times New Roman" w:hAnsi="Times New Roman"/>
                                      <w:sz w:val="24"/>
                                      <w:szCs w:val="24"/>
                                    </w:rPr>
                                  </w:pPr>
                                  <w:r>
                                    <w:rPr>
                                      <w:rFonts w:ascii="Times New Roman" w:hAnsi="Times New Roman"/>
                                      <w:sz w:val="24"/>
                                      <w:szCs w:val="24"/>
                                      <w:lang w:val="kk-KZ"/>
                                    </w:rPr>
                                    <w:t>Бұл этапта рұқсат етілмейтін ластану болуы мүмкін бе</w:t>
                                  </w:r>
                                  <w:r w:rsidRPr="00FA242E">
                                    <w:rPr>
                                      <w:rFonts w:ascii="Times New Roman" w:hAnsi="Times New Roman"/>
                                      <w:sz w:val="24"/>
                                      <w:szCs w:val="24"/>
                                    </w:rPr>
                                    <w:t>?</w:t>
                                  </w:r>
                                </w:p>
                              </w:txbxContent>
                            </wps:txbx>
                            <wps:bodyPr rot="0" vert="horz" wrap="square" lIns="91440" tIns="45720" rIns="91440" bIns="45720" anchor="t" anchorCtr="0" upright="1">
                              <a:noAutofit/>
                            </wps:bodyPr>
                          </wps:wsp>
                          <wps:wsp>
                            <wps:cNvPr id="46" name="Line 85"/>
                            <wps:cNvCnPr>
                              <a:cxnSpLocks noChangeShapeType="1"/>
                            </wps:cNvCnPr>
                            <wps:spPr bwMode="auto">
                              <a:xfrm>
                                <a:off x="8793" y="9252"/>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86"/>
                            <wps:cNvCnPr>
                              <a:cxnSpLocks noChangeShapeType="1"/>
                            </wps:cNvCnPr>
                            <wps:spPr bwMode="auto">
                              <a:xfrm>
                                <a:off x="2493" y="9300"/>
                                <a:ext cx="0" cy="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87"/>
                            <wps:cNvSpPr txBox="1">
                              <a:spLocks noChangeArrowheads="1"/>
                            </wps:cNvSpPr>
                            <wps:spPr bwMode="auto">
                              <a:xfrm>
                                <a:off x="8433" y="9858"/>
                                <a:ext cx="81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8E1AFF" w:rsidRDefault="009F58C8" w:rsidP="008D2253">
                                  <w:pPr>
                                    <w:tabs>
                                      <w:tab w:val="left" w:pos="1440"/>
                                    </w:tabs>
                                    <w:rPr>
                                      <w:rFonts w:ascii="Times New Roman" w:hAnsi="Times New Roman"/>
                                      <w:noProof/>
                                      <w:sz w:val="24"/>
                                      <w:szCs w:val="24"/>
                                      <w:lang w:val="uk-UA"/>
                                    </w:rPr>
                                  </w:pPr>
                                  <w:r w:rsidRPr="008E1AFF">
                                    <w:rPr>
                                      <w:rFonts w:ascii="Times New Roman" w:hAnsi="Times New Roman"/>
                                      <w:noProof/>
                                      <w:sz w:val="24"/>
                                      <w:szCs w:val="24"/>
                                      <w:lang w:val="uk-UA"/>
                                    </w:rPr>
                                    <w:t>Иә</w:t>
                                  </w:r>
                                </w:p>
                              </w:txbxContent>
                            </wps:txbx>
                            <wps:bodyPr rot="0" vert="horz" wrap="square" lIns="91440" tIns="45720" rIns="91440" bIns="45720" anchor="t" anchorCtr="0" upright="1">
                              <a:noAutofit/>
                            </wps:bodyPr>
                          </wps:wsp>
                          <wps:wsp>
                            <wps:cNvPr id="49" name="Rectangle 88"/>
                            <wps:cNvSpPr>
                              <a:spLocks noChangeArrowheads="1"/>
                            </wps:cNvSpPr>
                            <wps:spPr bwMode="auto">
                              <a:xfrm>
                                <a:off x="4473" y="12423"/>
                                <a:ext cx="2520" cy="7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F58C8" w:rsidRPr="00FA242E" w:rsidRDefault="009F58C8" w:rsidP="004F0684">
                                  <w:pPr>
                                    <w:spacing w:after="0"/>
                                    <w:jc w:val="center"/>
                                    <w:rPr>
                                      <w:rFonts w:ascii="Times New Roman" w:hAnsi="Times New Roman"/>
                                      <w:sz w:val="24"/>
                                      <w:szCs w:val="24"/>
                                    </w:rPr>
                                  </w:pPr>
                                  <w:r>
                                    <w:rPr>
                                      <w:rFonts w:ascii="Times New Roman" w:hAnsi="Times New Roman"/>
                                      <w:sz w:val="24"/>
                                      <w:szCs w:val="24"/>
                                      <w:lang w:val="kk-KZ"/>
                                    </w:rPr>
                                    <w:t>Қауіпті фактор жоқ</w:t>
                                  </w:r>
                                  <w:r w:rsidRPr="00FA242E">
                                    <w:rPr>
                                      <w:rFonts w:ascii="Times New Roman" w:hAnsi="Times New Roman"/>
                                      <w:sz w:val="24"/>
                                      <w:szCs w:val="24"/>
                                    </w:rPr>
                                    <w:t xml:space="preserve"> +</w:t>
                                  </w:r>
                                </w:p>
                                <w:p w:rsidR="009F58C8" w:rsidRPr="004F0684" w:rsidRDefault="009F58C8" w:rsidP="004F0684">
                                  <w:pPr>
                                    <w:rPr>
                                      <w:szCs w:val="24"/>
                                    </w:rPr>
                                  </w:pPr>
                                </w:p>
                              </w:txbxContent>
                            </wps:txbx>
                            <wps:bodyPr rot="0" vert="horz" wrap="square" lIns="91440" tIns="45720" rIns="91440" bIns="45720" anchor="t" anchorCtr="0" upright="1">
                              <a:noAutofit/>
                            </wps:bodyPr>
                          </wps:wsp>
                          <wps:wsp>
                            <wps:cNvPr id="50" name="Line 89"/>
                            <wps:cNvCnPr>
                              <a:cxnSpLocks noChangeShapeType="1"/>
                            </wps:cNvCnPr>
                            <wps:spPr bwMode="auto">
                              <a:xfrm flipH="1">
                                <a:off x="3384" y="12094"/>
                                <a:ext cx="9" cy="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0"/>
                            <wps:cNvCnPr>
                              <a:cxnSpLocks noChangeShapeType="1"/>
                            </wps:cNvCnPr>
                            <wps:spPr bwMode="auto">
                              <a:xfrm>
                                <a:off x="3393" y="1294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91"/>
                            <wps:cNvCnPr>
                              <a:cxnSpLocks noChangeShapeType="1"/>
                            </wps:cNvCnPr>
                            <wps:spPr bwMode="auto">
                              <a:xfrm>
                                <a:off x="8073" y="1198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92"/>
                            <wps:cNvCnPr>
                              <a:cxnSpLocks noChangeShapeType="1"/>
                            </wps:cNvCnPr>
                            <wps:spPr bwMode="auto">
                              <a:xfrm flipH="1">
                                <a:off x="7002" y="1290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93"/>
                            <wps:cNvSpPr txBox="1">
                              <a:spLocks noChangeArrowheads="1"/>
                            </wps:cNvSpPr>
                            <wps:spPr bwMode="auto">
                              <a:xfrm>
                                <a:off x="3033" y="12423"/>
                                <a:ext cx="67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4F0684" w:rsidRDefault="009F58C8" w:rsidP="008D2253">
                                  <w:pPr>
                                    <w:tabs>
                                      <w:tab w:val="left" w:pos="1440"/>
                                    </w:tabs>
                                    <w:rPr>
                                      <w:rFonts w:ascii="Times New Roman" w:hAnsi="Times New Roman"/>
                                      <w:sz w:val="20"/>
                                      <w:szCs w:val="20"/>
                                      <w:lang w:val="uk-UA"/>
                                    </w:rPr>
                                  </w:pPr>
                                  <w:r w:rsidRPr="004F0684">
                                    <w:rPr>
                                      <w:rFonts w:ascii="Times New Roman" w:hAnsi="Times New Roman"/>
                                      <w:sz w:val="20"/>
                                      <w:szCs w:val="20"/>
                                      <w:lang w:val="uk-UA"/>
                                    </w:rPr>
                                    <w:t>Жоқ</w:t>
                                  </w:r>
                                </w:p>
                              </w:txbxContent>
                            </wps:txbx>
                            <wps:bodyPr rot="0" vert="horz" wrap="square" lIns="91440" tIns="45720" rIns="91440" bIns="45720" anchor="t" anchorCtr="0" upright="1">
                              <a:noAutofit/>
                            </wps:bodyPr>
                          </wps:wsp>
                          <wps:wsp>
                            <wps:cNvPr id="55" name="Text Box 94"/>
                            <wps:cNvSpPr txBox="1">
                              <a:spLocks noChangeArrowheads="1"/>
                            </wps:cNvSpPr>
                            <wps:spPr bwMode="auto">
                              <a:xfrm>
                                <a:off x="7758" y="12362"/>
                                <a:ext cx="673"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FA242E" w:rsidRDefault="009F58C8" w:rsidP="008D2253">
                                  <w:pPr>
                                    <w:tabs>
                                      <w:tab w:val="left" w:pos="1440"/>
                                    </w:tabs>
                                    <w:ind w:left="-112"/>
                                    <w:rPr>
                                      <w:rFonts w:ascii="Times New Roman" w:hAnsi="Times New Roman"/>
                                      <w:sz w:val="24"/>
                                      <w:szCs w:val="24"/>
                                      <w:lang w:val="uk-UA"/>
                                    </w:rPr>
                                  </w:pPr>
                                  <w:r>
                                    <w:rPr>
                                      <w:rFonts w:ascii="Times New Roman" w:hAnsi="Times New Roman"/>
                                      <w:sz w:val="24"/>
                                      <w:szCs w:val="24"/>
                                      <w:lang w:val="uk-UA"/>
                                    </w:rPr>
                                    <w:t>Жоқ</w:t>
                                  </w:r>
                                </w:p>
                              </w:txbxContent>
                            </wps:txbx>
                            <wps:bodyPr rot="0" vert="horz" wrap="square" lIns="91440" tIns="45720" rIns="91440" bIns="45720" anchor="t" anchorCtr="0" upright="1">
                              <a:noAutofit/>
                            </wps:bodyPr>
                          </wps:wsp>
                          <wps:wsp>
                            <wps:cNvPr id="56" name="Rectangle 95"/>
                            <wps:cNvSpPr>
                              <a:spLocks noChangeArrowheads="1"/>
                            </wps:cNvSpPr>
                            <wps:spPr bwMode="auto">
                              <a:xfrm>
                                <a:off x="1134" y="13456"/>
                                <a:ext cx="3600" cy="101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F58C8" w:rsidRPr="00A1224E" w:rsidRDefault="009F58C8" w:rsidP="008D2253">
                                  <w:pPr>
                                    <w:jc w:val="both"/>
                                    <w:rPr>
                                      <w:rFonts w:ascii="Times New Roman" w:hAnsi="Times New Roman"/>
                                      <w:sz w:val="24"/>
                                      <w:szCs w:val="24"/>
                                    </w:rPr>
                                  </w:pPr>
                                  <w:r>
                                    <w:rPr>
                                      <w:rFonts w:ascii="Times New Roman" w:hAnsi="Times New Roman"/>
                                      <w:sz w:val="24"/>
                                      <w:szCs w:val="24"/>
                                      <w:lang w:val="kk-KZ"/>
                                    </w:rPr>
                                    <w:t>Келесі этаптарда фактордың азаю мүмкіндігі бар ма</w:t>
                                  </w:r>
                                  <w:r w:rsidRPr="00A1224E">
                                    <w:rPr>
                                      <w:rFonts w:ascii="Times New Roman" w:hAnsi="Times New Roman"/>
                                      <w:sz w:val="24"/>
                                      <w:szCs w:val="24"/>
                                    </w:rPr>
                                    <w:t>?</w:t>
                                  </w:r>
                                </w:p>
                              </w:txbxContent>
                            </wps:txbx>
                            <wps:bodyPr rot="0" vert="horz" wrap="square" lIns="91440" tIns="45720" rIns="91440" bIns="45720" anchor="t" anchorCtr="0" upright="1">
                              <a:noAutofit/>
                            </wps:bodyPr>
                          </wps:wsp>
                          <wps:wsp>
                            <wps:cNvPr id="57" name="Oval 96"/>
                            <wps:cNvSpPr>
                              <a:spLocks noChangeArrowheads="1"/>
                            </wps:cNvSpPr>
                            <wps:spPr bwMode="auto">
                              <a:xfrm>
                                <a:off x="6019" y="13564"/>
                                <a:ext cx="4500" cy="1314"/>
                              </a:xfrm>
                              <a:prstGeom prst="ellipse">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9F58C8" w:rsidRPr="004F0684" w:rsidRDefault="009F58C8" w:rsidP="004F0684">
                                  <w:pPr>
                                    <w:jc w:val="center"/>
                                    <w:rPr>
                                      <w:rFonts w:ascii="Times New Roman" w:hAnsi="Times New Roman"/>
                                      <w:b/>
                                      <w:sz w:val="24"/>
                                      <w:szCs w:val="24"/>
                                      <w:lang w:val="kk-KZ"/>
                                    </w:rPr>
                                  </w:pPr>
                                  <w:r>
                                    <w:rPr>
                                      <w:rFonts w:ascii="Times New Roman" w:hAnsi="Times New Roman"/>
                                      <w:b/>
                                      <w:sz w:val="24"/>
                                      <w:szCs w:val="24"/>
                                      <w:lang w:val="kk-KZ"/>
                                    </w:rPr>
                                    <w:t>Анықталған қауіпті фактор</w:t>
                                  </w:r>
                                </w:p>
                              </w:txbxContent>
                            </wps:txbx>
                            <wps:bodyPr rot="0" vert="horz" wrap="square" lIns="91440" tIns="45720" rIns="91440" bIns="45720" anchor="t" anchorCtr="0" upright="1">
                              <a:noAutofit/>
                            </wps:bodyPr>
                          </wps:wsp>
                          <wps:wsp>
                            <wps:cNvPr id="58" name="Line 97"/>
                            <wps:cNvCnPr>
                              <a:cxnSpLocks noChangeShapeType="1"/>
                            </wps:cNvCnPr>
                            <wps:spPr bwMode="auto">
                              <a:xfrm>
                                <a:off x="2466" y="12108"/>
                                <a:ext cx="0" cy="1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98"/>
                            <wps:cNvCnPr>
                              <a:cxnSpLocks noChangeShapeType="1"/>
                            </wps:cNvCnPr>
                            <wps:spPr bwMode="auto">
                              <a:xfrm>
                                <a:off x="4734" y="1391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99"/>
                            <wps:cNvCnPr>
                              <a:cxnSpLocks noChangeShapeType="1"/>
                            </wps:cNvCnPr>
                            <wps:spPr bwMode="auto">
                              <a:xfrm>
                                <a:off x="4743" y="14292"/>
                                <a:ext cx="1303"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100"/>
                            <wps:cNvSpPr txBox="1">
                              <a:spLocks noChangeArrowheads="1"/>
                            </wps:cNvSpPr>
                            <wps:spPr bwMode="auto">
                              <a:xfrm>
                                <a:off x="2133" y="12603"/>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4F0684" w:rsidRDefault="009F58C8" w:rsidP="008D2253">
                                  <w:pPr>
                                    <w:tabs>
                                      <w:tab w:val="left" w:pos="1440"/>
                                    </w:tabs>
                                    <w:rPr>
                                      <w:rFonts w:ascii="Times New Roman" w:hAnsi="Times New Roman"/>
                                      <w:sz w:val="20"/>
                                      <w:szCs w:val="20"/>
                                      <w:lang w:val="uk-UA"/>
                                    </w:rPr>
                                  </w:pPr>
                                  <w:r>
                                    <w:rPr>
                                      <w:rFonts w:ascii="Times New Roman" w:hAnsi="Times New Roman"/>
                                      <w:sz w:val="20"/>
                                      <w:szCs w:val="20"/>
                                      <w:lang w:val="uk-UA"/>
                                    </w:rPr>
                                    <w:t>Иә</w:t>
                                  </w:r>
                                </w:p>
                              </w:txbxContent>
                            </wps:txbx>
                            <wps:bodyPr rot="0" vert="horz" wrap="square" lIns="91440" tIns="45720" rIns="91440" bIns="45720" anchor="t" anchorCtr="0" upright="1">
                              <a:noAutofit/>
                            </wps:bodyPr>
                          </wps:wsp>
                          <wps:wsp>
                            <wps:cNvPr id="62" name="Text Box 101"/>
                            <wps:cNvSpPr txBox="1">
                              <a:spLocks noChangeArrowheads="1"/>
                            </wps:cNvSpPr>
                            <wps:spPr bwMode="auto">
                              <a:xfrm>
                                <a:off x="5085" y="13612"/>
                                <a:ext cx="892"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FA242E" w:rsidRDefault="009F58C8" w:rsidP="008D2253">
                                  <w:pPr>
                                    <w:tabs>
                                      <w:tab w:val="left" w:pos="1440"/>
                                    </w:tabs>
                                    <w:rPr>
                                      <w:rFonts w:ascii="Times New Roman" w:hAnsi="Times New Roman"/>
                                      <w:sz w:val="24"/>
                                      <w:szCs w:val="24"/>
                                      <w:lang w:val="uk-UA"/>
                                    </w:rPr>
                                  </w:pPr>
                                  <w:r>
                                    <w:rPr>
                                      <w:rFonts w:ascii="Times New Roman" w:hAnsi="Times New Roman"/>
                                      <w:sz w:val="24"/>
                                      <w:szCs w:val="24"/>
                                      <w:lang w:val="uk-UA"/>
                                    </w:rPr>
                                    <w:t>Иә</w:t>
                                  </w:r>
                                  <w:r w:rsidRPr="00FA242E">
                                    <w:rPr>
                                      <w:rFonts w:ascii="Times New Roman" w:hAnsi="Times New Roman"/>
                                      <w:sz w:val="24"/>
                                      <w:szCs w:val="24"/>
                                      <w:lang w:val="uk-UA"/>
                                    </w:rPr>
                                    <w:t>++</w:t>
                                  </w:r>
                                </w:p>
                              </w:txbxContent>
                            </wps:txbx>
                            <wps:bodyPr rot="0" vert="horz" wrap="square" lIns="91440" tIns="45720" rIns="91440" bIns="45720" anchor="t" anchorCtr="0" upright="1">
                              <a:noAutofit/>
                            </wps:bodyPr>
                          </wps:wsp>
                          <wps:wsp>
                            <wps:cNvPr id="63" name="Text Box 102"/>
                            <wps:cNvSpPr txBox="1">
                              <a:spLocks noChangeArrowheads="1"/>
                            </wps:cNvSpPr>
                            <wps:spPr bwMode="auto">
                              <a:xfrm>
                                <a:off x="5013" y="14078"/>
                                <a:ext cx="673"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4F0684" w:rsidRDefault="009F58C8" w:rsidP="008D2253">
                                  <w:pPr>
                                    <w:tabs>
                                      <w:tab w:val="left" w:pos="1440"/>
                                    </w:tabs>
                                    <w:rPr>
                                      <w:rFonts w:ascii="Times New Roman" w:hAnsi="Times New Roman"/>
                                      <w:sz w:val="20"/>
                                      <w:szCs w:val="20"/>
                                      <w:lang w:val="uk-UA"/>
                                    </w:rPr>
                                  </w:pPr>
                                  <w:r w:rsidRPr="004F0684">
                                    <w:rPr>
                                      <w:rFonts w:ascii="Times New Roman" w:hAnsi="Times New Roman"/>
                                      <w:sz w:val="20"/>
                                      <w:szCs w:val="20"/>
                                      <w:lang w:val="uk-UA"/>
                                    </w:rPr>
                                    <w:t>Жоқ</w:t>
                                  </w:r>
                                </w:p>
                              </w:txbxContent>
                            </wps:txbx>
                            <wps:bodyPr rot="0" vert="horz" wrap="square" lIns="91440" tIns="45720" rIns="91440" bIns="45720" anchor="t" anchorCtr="0" upright="1">
                              <a:noAutofit/>
                            </wps:bodyPr>
                          </wps:wsp>
                          <wps:wsp>
                            <wps:cNvPr id="64" name="Rectangle 103"/>
                            <wps:cNvSpPr>
                              <a:spLocks noChangeArrowheads="1"/>
                            </wps:cNvSpPr>
                            <wps:spPr bwMode="auto">
                              <a:xfrm>
                                <a:off x="2106" y="963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4F0684" w:rsidRDefault="009F58C8" w:rsidP="008D2253">
                                  <w:pPr>
                                    <w:rPr>
                                      <w:rFonts w:ascii="Times New Roman" w:hAnsi="Times New Roman"/>
                                      <w:sz w:val="24"/>
                                      <w:szCs w:val="24"/>
                                      <w:lang w:val="kk-KZ"/>
                                    </w:rPr>
                                  </w:pPr>
                                  <w:r>
                                    <w:rPr>
                                      <w:rFonts w:ascii="Times New Roman" w:hAnsi="Times New Roman"/>
                                      <w:sz w:val="24"/>
                                      <w:szCs w:val="24"/>
                                      <w:lang w:val="kk-KZ"/>
                                    </w:rPr>
                                    <w:t>Иә</w:t>
                                  </w:r>
                                </w:p>
                              </w:txbxContent>
                            </wps:txbx>
                            <wps:bodyPr rot="0" vert="horz" wrap="square" lIns="91440" tIns="45720" rIns="91440" bIns="45720" anchor="t" anchorCtr="0" upright="1">
                              <a:noAutofit/>
                            </wps:bodyPr>
                          </wps:wsp>
                          <wps:wsp>
                            <wps:cNvPr id="65" name="Line 104"/>
                            <wps:cNvCnPr>
                              <a:cxnSpLocks noChangeShapeType="1"/>
                            </wps:cNvCnPr>
                            <wps:spPr bwMode="auto">
                              <a:xfrm flipH="1">
                                <a:off x="4662" y="11394"/>
                                <a:ext cx="20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Rectangle 105"/>
                            <wps:cNvSpPr>
                              <a:spLocks noChangeArrowheads="1"/>
                            </wps:cNvSpPr>
                            <wps:spPr bwMode="auto">
                              <a:xfrm>
                                <a:off x="5442" y="1112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4F0684" w:rsidRDefault="009F58C8" w:rsidP="008D2253">
                                  <w:pPr>
                                    <w:rPr>
                                      <w:rFonts w:ascii="Times New Roman" w:hAnsi="Times New Roman"/>
                                      <w:sz w:val="24"/>
                                      <w:szCs w:val="24"/>
                                      <w:lang w:val="kk-KZ"/>
                                    </w:rPr>
                                  </w:pPr>
                                  <w:r>
                                    <w:rPr>
                                      <w:rFonts w:ascii="Times New Roman" w:hAnsi="Times New Roman"/>
                                      <w:sz w:val="24"/>
                                      <w:szCs w:val="24"/>
                                      <w:lang w:val="kk-KZ"/>
                                    </w:rPr>
                                    <w:t>Иә</w:t>
                                  </w:r>
                                </w:p>
                              </w:txbxContent>
                            </wps:txbx>
                            <wps:bodyPr rot="0" vert="horz" wrap="square" lIns="91440" tIns="45720" rIns="91440" bIns="45720" anchor="t" anchorCtr="0" upright="1">
                              <a:noAutofit/>
                            </wps:bodyPr>
                          </wps:wsp>
                          <wps:wsp>
                            <wps:cNvPr id="67" name="Line 106"/>
                            <wps:cNvCnPr>
                              <a:cxnSpLocks noChangeShapeType="1"/>
                            </wps:cNvCnPr>
                            <wps:spPr bwMode="auto">
                              <a:xfrm>
                                <a:off x="8955" y="12015"/>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07"/>
                            <wps:cNvSpPr>
                              <a:spLocks noChangeArrowheads="1"/>
                            </wps:cNvSpPr>
                            <wps:spPr bwMode="auto">
                              <a:xfrm>
                                <a:off x="8607" y="12639"/>
                                <a:ext cx="72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4F0684" w:rsidRDefault="009F58C8" w:rsidP="008D2253">
                                  <w:pPr>
                                    <w:rPr>
                                      <w:rFonts w:ascii="Times New Roman" w:hAnsi="Times New Roman"/>
                                      <w:sz w:val="24"/>
                                      <w:szCs w:val="24"/>
                                      <w:lang w:val="kk-KZ"/>
                                    </w:rPr>
                                  </w:pPr>
                                  <w:r>
                                    <w:rPr>
                                      <w:rFonts w:ascii="Times New Roman" w:hAnsi="Times New Roman"/>
                                      <w:sz w:val="24"/>
                                      <w:szCs w:val="24"/>
                                      <w:lang w:val="kk-KZ"/>
                                    </w:rPr>
                                    <w:t>Иә</w:t>
                                  </w:r>
                                </w:p>
                              </w:txbxContent>
                            </wps:txbx>
                            <wps:bodyPr rot="0" vert="horz" wrap="square" lIns="91440" tIns="45720" rIns="91440" bIns="45720" anchor="t" anchorCtr="0" upright="1">
                              <a:noAutofit/>
                            </wps:bodyPr>
                          </wps:wsp>
                          <wps:wsp>
                            <wps:cNvPr id="69" name="Line 108"/>
                            <wps:cNvCnPr>
                              <a:cxnSpLocks noChangeShapeType="1"/>
                            </wps:cNvCnPr>
                            <wps:spPr bwMode="auto">
                              <a:xfrm flipV="1">
                                <a:off x="5661" y="13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Rectangle 109"/>
                          <wps:cNvSpPr>
                            <a:spLocks noChangeArrowheads="1"/>
                          </wps:cNvSpPr>
                          <wps:spPr bwMode="auto">
                            <a:xfrm>
                              <a:off x="1134" y="14994"/>
                              <a:ext cx="9720"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FB6672" w:rsidRDefault="009F58C8" w:rsidP="008D2253">
                                <w:pPr>
                                  <w:tabs>
                                    <w:tab w:val="left" w:pos="1440"/>
                                  </w:tabs>
                                  <w:spacing w:after="0"/>
                                  <w:jc w:val="both"/>
                                  <w:rPr>
                                    <w:rFonts w:ascii="Times New Roman" w:hAnsi="Times New Roman"/>
                                    <w:sz w:val="24"/>
                                    <w:szCs w:val="24"/>
                                  </w:rPr>
                                </w:pPr>
                                <w:r w:rsidRPr="00FB6672">
                                  <w:rPr>
                                    <w:rFonts w:ascii="Times New Roman" w:hAnsi="Times New Roman"/>
                                    <w:sz w:val="24"/>
                                    <w:szCs w:val="24"/>
                                  </w:rPr>
                                  <w:t xml:space="preserve">+  </w:t>
                                </w:r>
                                <w:r>
                                  <w:rPr>
                                    <w:rFonts w:ascii="Times New Roman" w:hAnsi="Times New Roman"/>
                                    <w:sz w:val="24"/>
                                    <w:szCs w:val="24"/>
                                    <w:lang w:val="kk-KZ"/>
                                  </w:rPr>
                                  <w:t>бұл этапта бақыланатын қауіпті фактор жоқ</w:t>
                                </w:r>
                                <w:r w:rsidRPr="00FB6672">
                                  <w:rPr>
                                    <w:rFonts w:ascii="Times New Roman" w:hAnsi="Times New Roman"/>
                                    <w:sz w:val="24"/>
                                    <w:szCs w:val="24"/>
                                  </w:rPr>
                                  <w:t>.</w:t>
                                </w:r>
                              </w:p>
                              <w:p w:rsidR="009F58C8" w:rsidRPr="00FB6672" w:rsidRDefault="009F58C8" w:rsidP="008D2253">
                                <w:pPr>
                                  <w:tabs>
                                    <w:tab w:val="left" w:pos="1440"/>
                                  </w:tabs>
                                  <w:spacing w:after="0"/>
                                  <w:jc w:val="both"/>
                                  <w:rPr>
                                    <w:rFonts w:ascii="Times New Roman" w:hAnsi="Times New Roman"/>
                                    <w:sz w:val="24"/>
                                    <w:szCs w:val="24"/>
                                  </w:rPr>
                                </w:pPr>
                                <w:r w:rsidRPr="00FB6672">
                                  <w:rPr>
                                    <w:rFonts w:ascii="Times New Roman" w:hAnsi="Times New Roman"/>
                                    <w:sz w:val="24"/>
                                    <w:szCs w:val="24"/>
                                  </w:rPr>
                                  <w:t xml:space="preserve">++ </w:t>
                                </w:r>
                                <w:r>
                                  <w:rPr>
                                    <w:rFonts w:ascii="Times New Roman" w:hAnsi="Times New Roman"/>
                                    <w:sz w:val="24"/>
                                    <w:szCs w:val="24"/>
                                    <w:lang w:val="kk-KZ"/>
                                  </w:rPr>
                                  <w:t>қауіпті фактор деңгейінің азаю деңгейі СБН болып табылады</w:t>
                                </w:r>
                                <w:r w:rsidRPr="00FB6672">
                                  <w:rPr>
                                    <w:rFonts w:ascii="Times New Roman" w:hAnsi="Times New Roman"/>
                                    <w:sz w:val="24"/>
                                    <w:szCs w:val="24"/>
                                  </w:rPr>
                                  <w:t>.</w:t>
                                </w:r>
                              </w:p>
                              <w:p w:rsidR="009F58C8" w:rsidRDefault="009F58C8" w:rsidP="008D2253">
                                <w:pPr>
                                  <w:jc w:val="both"/>
                                </w:pPr>
                              </w:p>
                            </w:txbxContent>
                          </wps:txbx>
                          <wps:bodyPr rot="0" vert="horz" wrap="square" lIns="91440" tIns="45720" rIns="91440" bIns="45720" anchor="t" anchorCtr="0" upright="1">
                            <a:noAutofit/>
                          </wps:bodyPr>
                        </wps:wsp>
                      </wpg:grpSp>
                      <wps:wsp>
                        <wps:cNvPr id="71" name="Rectangle 110"/>
                        <wps:cNvSpPr>
                          <a:spLocks noChangeArrowheads="1"/>
                        </wps:cNvSpPr>
                        <wps:spPr bwMode="auto">
                          <a:xfrm>
                            <a:off x="1341" y="10494"/>
                            <a:ext cx="9540" cy="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8C8" w:rsidRPr="00F2528C" w:rsidRDefault="009F58C8" w:rsidP="001B2DE1">
                              <w:pPr>
                                <w:rPr>
                                  <w:rFonts w:ascii="Times New Roman" w:hAnsi="Times New Roman"/>
                                  <w:sz w:val="28"/>
                                  <w:szCs w:val="28"/>
                                </w:rPr>
                              </w:pPr>
                              <w:r>
                                <w:rPr>
                                  <w:rFonts w:ascii="Times New Roman" w:hAnsi="Times New Roman"/>
                                  <w:sz w:val="28"/>
                                  <w:szCs w:val="28"/>
                                  <w:lang w:val="kk-KZ"/>
                                </w:rPr>
                                <w:t>Сурет</w:t>
                              </w:r>
                              <w:r w:rsidRPr="00F2528C">
                                <w:rPr>
                                  <w:rFonts w:ascii="Times New Roman" w:hAnsi="Times New Roman"/>
                                  <w:sz w:val="28"/>
                                  <w:szCs w:val="28"/>
                                </w:rPr>
                                <w:t xml:space="preserve"> </w:t>
                              </w:r>
                              <w:r>
                                <w:rPr>
                                  <w:rFonts w:ascii="Times New Roman" w:hAnsi="Times New Roman"/>
                                  <w:sz w:val="28"/>
                                  <w:szCs w:val="28"/>
                                  <w:lang w:val="kk-KZ"/>
                                </w:rPr>
                                <w:t xml:space="preserve">30 </w:t>
                              </w:r>
                              <w:r w:rsidRPr="00F2528C">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kk-KZ"/>
                                </w:rPr>
                                <w:t>Қауіпті факторларды анықтаудың шешім қабылдау ағашы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2B85B" id="Group 71" o:spid="_x0000_s1182" style="position:absolute;left:0;text-align:left;margin-left:-1.5pt;margin-top:9.9pt;width:487.35pt;height:423.75pt;z-index:251634176" coordorigin="1134,2865" coordsize="9747,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">
                <v:group id="Group 72" o:spid="_x0000_s1183" style="position:absolute;left:1134;top:2865;width:9720;height:7608" coordorigin="1134,8154" coordsize="9720,7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73" o:spid="_x0000_s1184" style="position:absolute;left:1134;top:8154;width:9385;height:6724" coordorigin="1134,8154" coordsize="9385,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74" o:spid="_x0000_s1185" style="position:absolute;left:1233;top:8154;width:324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TF8QA&#10;AADbAAAADwAAAGRycy9kb3ducmV2LnhtbESPQWsCMRSE74L/ITyhF9FsWxRZjVKEQkvx0F0Rj4/N&#10;cxPdvCybVLf/vhEKHoeZ+YZZbXrXiCt1wXpW8DzNQBBXXluuFezL98kCRIjIGhvPpOCXAmzWw8EK&#10;c+1v/E3XItYiQTjkqMDE2OZShsqQwzD1LXHyTr5zGJPsaqk7vCW4a+RLls2lQ8tpwWBLW0PVpfhx&#10;Cs7WHD9xXDbF9rwfl/ag51/HnVJPo/5tCSJSHx/h//aHVvA6g/u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Uxf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9F58C8" w:rsidRPr="00FA242E" w:rsidRDefault="009F58C8" w:rsidP="008D2253">
                            <w:pPr>
                              <w:rPr>
                                <w:rFonts w:ascii="Times New Roman" w:hAnsi="Times New Roman"/>
                                <w:sz w:val="24"/>
                                <w:szCs w:val="24"/>
                              </w:rPr>
                            </w:pPr>
                            <w:r>
                              <w:rPr>
                                <w:rFonts w:ascii="Times New Roman" w:hAnsi="Times New Roman"/>
                                <w:sz w:val="24"/>
                                <w:szCs w:val="24"/>
                                <w:lang w:val="kk-KZ"/>
                              </w:rPr>
                              <w:t>Шикізатта потенциалды қауіпті факторлардың болуы мүмкін бе</w:t>
                            </w:r>
                            <w:r w:rsidRPr="00FA242E">
                              <w:rPr>
                                <w:rFonts w:ascii="Times New Roman" w:hAnsi="Times New Roman"/>
                                <w:sz w:val="24"/>
                                <w:szCs w:val="24"/>
                              </w:rPr>
                              <w:t>?</w:t>
                            </w:r>
                          </w:p>
                        </w:txbxContent>
                      </v:textbox>
                    </v:rect>
                    <v:rect id="Rectangle 75" o:spid="_x0000_s1186" style="position:absolute;left:6651;top:8154;width:3582;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sDL0A&#10;AADbAAAADwAAAGRycy9kb3ducmV2LnhtbESPzQrCMBCE74LvEFbwpqkKotUoIgh6Ev/uS7M2xWZT&#10;m6j17Y0geBxm5htmvmxsKZ5U+8KxgkE/AUGcOV1wruB82vQmIHxA1lg6JgVv8rBctFtzTLV78YGe&#10;x5CLCGGfogITQpVK6TNDFn3fVcTRu7raYoiyzqWu8RXhtpTDJBlLiwXHBYMVrQ1lt+PDKiAzudzR&#10;rnf7m6PHdLMqMciLUt1Os5qBCNSEf/jX3moFozF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LsDL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9F58C8" w:rsidRPr="004F0684" w:rsidRDefault="009F58C8" w:rsidP="004F0684">
                            <w:pPr>
                              <w:rPr>
                                <w:rFonts w:ascii="Times New Roman" w:hAnsi="Times New Roman"/>
                              </w:rPr>
                            </w:pPr>
                            <w:r w:rsidRPr="004F0684">
                              <w:rPr>
                                <w:rFonts w:ascii="Times New Roman" w:hAnsi="Times New Roman"/>
                                <w:lang w:val="kk-KZ"/>
                              </w:rPr>
                              <w:t>Технологиялық жолда немесе ортада  потенциалды қауіпті факторлардың болуы мүмкін бе</w:t>
                            </w:r>
                            <w:r w:rsidRPr="004F0684">
                              <w:rPr>
                                <w:rFonts w:ascii="Times New Roman" w:hAnsi="Times New Roman"/>
                              </w:rPr>
                              <w:t>?</w:t>
                            </w:r>
                          </w:p>
                          <w:p w:rsidR="009F58C8" w:rsidRPr="004F0684" w:rsidRDefault="009F58C8" w:rsidP="004F0684"/>
                        </w:txbxContent>
                      </v:textbox>
                    </v:rect>
                    <v:rect id="Rectangle 76" o:spid="_x0000_s1187" style="position:absolute;left:4473;top:9678;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dP8UA&#10;AADbAAAADwAAAGRycy9kb3ducmV2LnhtbESPW2vCQBSE34X+h+UIfZG6iZdWoquIUJqHIt6or4fs&#10;MQnNng3ZrYn/3i0IPg4z8w2zWHWmEldqXGlZQTyMQBBnVpecKzgdP99mIJxH1lhZJgU3crBavvQW&#10;mGjb8p6uB5+LAGGXoILC+zqR0mUFGXRDWxMH72Ibgz7IJpe6wTbATSVHUfQuDZYcFgqsaVNQ9nv4&#10;Mwo250l8uX3TzsVf05+tbtPBpE6Veu136zkIT51/hh/tVCsYf8D/l/A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90/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9F58C8" w:rsidRPr="00FA242E" w:rsidRDefault="009F58C8" w:rsidP="008D2253">
                            <w:pPr>
                              <w:spacing w:after="0"/>
                              <w:jc w:val="center"/>
                              <w:rPr>
                                <w:rFonts w:ascii="Times New Roman" w:hAnsi="Times New Roman"/>
                                <w:sz w:val="24"/>
                                <w:szCs w:val="24"/>
                              </w:rPr>
                            </w:pPr>
                            <w:r>
                              <w:rPr>
                                <w:rFonts w:ascii="Times New Roman" w:hAnsi="Times New Roman"/>
                                <w:sz w:val="24"/>
                                <w:szCs w:val="24"/>
                                <w:lang w:val="kk-KZ"/>
                              </w:rPr>
                              <w:t>Қауіпті фактор жоқ</w:t>
                            </w:r>
                            <w:r w:rsidRPr="00FA242E">
                              <w:rPr>
                                <w:rFonts w:ascii="Times New Roman" w:hAnsi="Times New Roman"/>
                                <w:sz w:val="24"/>
                                <w:szCs w:val="24"/>
                              </w:rPr>
                              <w:t xml:space="preserve"> +</w:t>
                            </w:r>
                          </w:p>
                        </w:txbxContent>
                      </v:textbox>
                    </v:rect>
                    <v:line id="Line 77" o:spid="_x0000_s1188" style="position:absolute;visibility:visible;mso-wrap-style:square" from="3375,9257" to="3375,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78" o:spid="_x0000_s1189" style="position:absolute;visibility:visible;mso-wrap-style:square" from="3384,10113" to="4464,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79" o:spid="_x0000_s1190" style="position:absolute;visibility:visible;mso-wrap-style:square" from="7875,9279" to="7875,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80" o:spid="_x0000_s1191" style="position:absolute;flip:x;visibility:visible;mso-wrap-style:square" from="7173,10098" to="7893,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shape id="Text Box 81" o:spid="_x0000_s1192" type="#_x0000_t202" style="position:absolute;left:3033;top:9544;width:72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9F58C8" w:rsidRPr="004F0684" w:rsidRDefault="009F58C8" w:rsidP="008D2253">
                            <w:pPr>
                              <w:rPr>
                                <w:rFonts w:ascii="Times New Roman" w:hAnsi="Times New Roman"/>
                                <w:lang w:val="uk-UA"/>
                              </w:rPr>
                            </w:pPr>
                            <w:r w:rsidRPr="004F0684">
                              <w:rPr>
                                <w:rFonts w:ascii="Times New Roman" w:hAnsi="Times New Roman"/>
                                <w:lang w:val="uk-UA"/>
                              </w:rPr>
                              <w:t>Жоқ</w:t>
                            </w:r>
                          </w:p>
                        </w:txbxContent>
                      </v:textbox>
                    </v:shape>
                    <v:shape id="Text Box 82" o:spid="_x0000_s1193" type="#_x0000_t202" style="position:absolute;left:7533;top:9544;width:90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9F58C8" w:rsidRPr="00FA242E" w:rsidRDefault="009F58C8" w:rsidP="008D2253">
                            <w:pPr>
                              <w:tabs>
                                <w:tab w:val="left" w:pos="1440"/>
                              </w:tabs>
                              <w:rPr>
                                <w:rFonts w:ascii="Times New Roman" w:hAnsi="Times New Roman"/>
                                <w:sz w:val="24"/>
                                <w:szCs w:val="24"/>
                                <w:lang w:val="uk-UA"/>
                              </w:rPr>
                            </w:pPr>
                            <w:r>
                              <w:rPr>
                                <w:rFonts w:ascii="Times New Roman" w:hAnsi="Times New Roman"/>
                                <w:sz w:val="24"/>
                                <w:szCs w:val="24"/>
                                <w:lang w:val="uk-UA"/>
                              </w:rPr>
                              <w:t>Жоқ</w:t>
                            </w:r>
                          </w:p>
                        </w:txbxContent>
                      </v:textbox>
                    </v:shape>
                    <v:rect id="Rectangle 83" o:spid="_x0000_s1194" style="position:absolute;left:1235;top:10824;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F8cQA&#10;AADbAAAADwAAAGRycy9kb3ducmV2LnhtbESPQWsCMRSE7wX/Q3hCL6JZRUS2RimCUCk9uCvi8bF5&#10;3cRuXpZNquu/NwWhx2FmvmFWm9414kpdsJ4VTCcZCOLKa8u1gmO5Gy9BhIissfFMCu4UYLMevKww&#10;1/7GB7oWsRYJwiFHBSbGNpcyVIYcholviZP37TuHMcmulrrDW4K7Rs6ybCEdWk4LBlvaGqp+il+n&#10;4GLNeY+jsim2l+OotCe9+Dx/KfU67N/fQETq43/42f7QCuZz+Pu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hfH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9F58C8" w:rsidRPr="004F0684" w:rsidRDefault="009F58C8" w:rsidP="008D2253">
                            <w:pPr>
                              <w:jc w:val="center"/>
                              <w:rPr>
                                <w:rFonts w:ascii="Times New Roman" w:hAnsi="Times New Roman"/>
                              </w:rPr>
                            </w:pPr>
                            <w:r w:rsidRPr="004F0684">
                              <w:rPr>
                                <w:rFonts w:ascii="Times New Roman" w:hAnsi="Times New Roman"/>
                                <w:lang w:val="kk-KZ"/>
                              </w:rPr>
                              <w:t>Бұл этапта факторлардың рұқсат етілмеген өсу, өзгермеу немесе көбею деңгейі мүмкін бе</w:t>
                            </w:r>
                            <w:r w:rsidRPr="004F0684">
                              <w:rPr>
                                <w:rFonts w:ascii="Times New Roman" w:hAnsi="Times New Roman"/>
                              </w:rPr>
                              <w:t>?</w:t>
                            </w:r>
                          </w:p>
                        </w:txbxContent>
                      </v:textbox>
                    </v:rect>
                    <v:shape id="Text Box 84" o:spid="_x0000_s1195" type="#_x0000_t202" style="position:absolute;left:6728;top:10897;width:324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TMYA&#10;AADbAAAADwAAAGRycy9kb3ducmV2LnhtbESPT2vCQBTE70K/w/IEb2Zj/dOQuoZStOjBg7b0/Mi+&#10;JsHs2yS7mtRP3y0Uehxm5jfMOhtMLW7UucqyglkUgyDOra64UPDxvpsmIJxH1lhbJgXf5CDbPIzW&#10;mGrb84luZ1+IAGGXooLS+yaV0uUlGXSRbYiD92U7gz7IrpC6wz7ATS0f43glDVYcFkps6LWk/HK+&#10;GgVPp+28TXZ0fFsdsL8vKnNpj59KTcbDyzMIT4P/D/+191rBYgm/X8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HTMYAAADb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9F58C8" w:rsidRPr="00FA242E" w:rsidRDefault="009F58C8" w:rsidP="008D2253">
                            <w:pPr>
                              <w:tabs>
                                <w:tab w:val="left" w:pos="1440"/>
                              </w:tabs>
                              <w:jc w:val="center"/>
                              <w:rPr>
                                <w:rFonts w:ascii="Times New Roman" w:hAnsi="Times New Roman"/>
                                <w:sz w:val="24"/>
                                <w:szCs w:val="24"/>
                              </w:rPr>
                            </w:pPr>
                            <w:r>
                              <w:rPr>
                                <w:rFonts w:ascii="Times New Roman" w:hAnsi="Times New Roman"/>
                                <w:sz w:val="24"/>
                                <w:szCs w:val="24"/>
                                <w:lang w:val="kk-KZ"/>
                              </w:rPr>
                              <w:t>Бұл этапта рұқсат етілмейтін ластану болуы мүмкін бе</w:t>
                            </w:r>
                            <w:r w:rsidRPr="00FA242E">
                              <w:rPr>
                                <w:rFonts w:ascii="Times New Roman" w:hAnsi="Times New Roman"/>
                                <w:sz w:val="24"/>
                                <w:szCs w:val="24"/>
                              </w:rPr>
                              <w:t>?</w:t>
                            </w:r>
                          </w:p>
                        </w:txbxContent>
                      </v:textbox>
                    </v:shape>
                    <v:line id="Line 85" o:spid="_x0000_s1196" style="position:absolute;visibility:visible;mso-wrap-style:square" from="8793,9252" to="8793,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86" o:spid="_x0000_s1197" style="position:absolute;visibility:visible;mso-wrap-style:square" from="2493,9300" to="2493,1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shape id="Text Box 87" o:spid="_x0000_s1198" type="#_x0000_t202" style="position:absolute;left:8433;top:9858;width:81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9F58C8" w:rsidRPr="008E1AFF" w:rsidRDefault="009F58C8" w:rsidP="008D2253">
                            <w:pPr>
                              <w:tabs>
                                <w:tab w:val="left" w:pos="1440"/>
                              </w:tabs>
                              <w:rPr>
                                <w:rFonts w:ascii="Times New Roman" w:hAnsi="Times New Roman"/>
                                <w:noProof/>
                                <w:sz w:val="24"/>
                                <w:szCs w:val="24"/>
                                <w:lang w:val="uk-UA"/>
                              </w:rPr>
                            </w:pPr>
                            <w:r w:rsidRPr="008E1AFF">
                              <w:rPr>
                                <w:rFonts w:ascii="Times New Roman" w:hAnsi="Times New Roman"/>
                                <w:noProof/>
                                <w:sz w:val="24"/>
                                <w:szCs w:val="24"/>
                                <w:lang w:val="uk-UA"/>
                              </w:rPr>
                              <w:t>Иә</w:t>
                            </w:r>
                          </w:p>
                        </w:txbxContent>
                      </v:textbox>
                    </v:shape>
                    <v:rect id="Rectangle 88" o:spid="_x0000_s1199" style="position:absolute;left:4473;top:1242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fq8UA&#10;AADbAAAADwAAAGRycy9kb3ducmV2LnhtbESPT2vCQBTE7wW/w/IEL6VuIlFsdBURpDkU8U+p10f2&#10;mQSzb0N2NfHbdwuFHoeZ+Q2zXPemFg9qXWVZQTyOQBDnVldcKPg6797mIJxH1lhbJgVPcrBeDV6W&#10;mGrb8ZEeJ1+IAGGXooLS+yaV0uUlGXRj2xAH72pbgz7ItpC6xS7ATS0nUTSTBisOCyU2tC0pv53u&#10;RsH2ksTX5ycdXPwx/d7rLntNmkyp0bDfLEB46v1/+K+daQXJO/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p+r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9F58C8" w:rsidRPr="00FA242E" w:rsidRDefault="009F58C8" w:rsidP="004F0684">
                            <w:pPr>
                              <w:spacing w:after="0"/>
                              <w:jc w:val="center"/>
                              <w:rPr>
                                <w:rFonts w:ascii="Times New Roman" w:hAnsi="Times New Roman"/>
                                <w:sz w:val="24"/>
                                <w:szCs w:val="24"/>
                              </w:rPr>
                            </w:pPr>
                            <w:r>
                              <w:rPr>
                                <w:rFonts w:ascii="Times New Roman" w:hAnsi="Times New Roman"/>
                                <w:sz w:val="24"/>
                                <w:szCs w:val="24"/>
                                <w:lang w:val="kk-KZ"/>
                              </w:rPr>
                              <w:t>Қауіпті фактор жоқ</w:t>
                            </w:r>
                            <w:r w:rsidRPr="00FA242E">
                              <w:rPr>
                                <w:rFonts w:ascii="Times New Roman" w:hAnsi="Times New Roman"/>
                                <w:sz w:val="24"/>
                                <w:szCs w:val="24"/>
                              </w:rPr>
                              <w:t xml:space="preserve"> +</w:t>
                            </w:r>
                          </w:p>
                          <w:p w:rsidR="009F58C8" w:rsidRPr="004F0684" w:rsidRDefault="009F58C8" w:rsidP="004F0684">
                            <w:pPr>
                              <w:rPr>
                                <w:szCs w:val="24"/>
                              </w:rPr>
                            </w:pPr>
                          </w:p>
                        </w:txbxContent>
                      </v:textbox>
                    </v:rect>
                    <v:line id="Line 89" o:spid="_x0000_s1200" style="position:absolute;flip:x;visibility:visible;mso-wrap-style:square" from="3384,12094" to="3393,1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90" o:spid="_x0000_s1201" style="position:absolute;visibility:visible;mso-wrap-style:square" from="3393,12940" to="4473,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91" o:spid="_x0000_s1202" style="position:absolute;visibility:visible;mso-wrap-style:square" from="8073,11985" to="8073,1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92" o:spid="_x0000_s1203" style="position:absolute;flip:x;visibility:visible;mso-wrap-style:square" from="7002,12900" to="8082,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shape id="Text Box 93" o:spid="_x0000_s1204" type="#_x0000_t202" style="position:absolute;left:3033;top:12423;width:6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9F58C8" w:rsidRPr="004F0684" w:rsidRDefault="009F58C8" w:rsidP="008D2253">
                            <w:pPr>
                              <w:tabs>
                                <w:tab w:val="left" w:pos="1440"/>
                              </w:tabs>
                              <w:rPr>
                                <w:rFonts w:ascii="Times New Roman" w:hAnsi="Times New Roman"/>
                                <w:sz w:val="20"/>
                                <w:szCs w:val="20"/>
                                <w:lang w:val="uk-UA"/>
                              </w:rPr>
                            </w:pPr>
                            <w:r w:rsidRPr="004F0684">
                              <w:rPr>
                                <w:rFonts w:ascii="Times New Roman" w:hAnsi="Times New Roman"/>
                                <w:sz w:val="20"/>
                                <w:szCs w:val="20"/>
                                <w:lang w:val="uk-UA"/>
                              </w:rPr>
                              <w:t>Жоқ</w:t>
                            </w:r>
                          </w:p>
                        </w:txbxContent>
                      </v:textbox>
                    </v:shape>
                    <v:shape id="Text Box 94" o:spid="_x0000_s1205" type="#_x0000_t202" style="position:absolute;left:7758;top:12362;width:67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9F58C8" w:rsidRPr="00FA242E" w:rsidRDefault="009F58C8" w:rsidP="008D2253">
                            <w:pPr>
                              <w:tabs>
                                <w:tab w:val="left" w:pos="1440"/>
                              </w:tabs>
                              <w:ind w:left="-112"/>
                              <w:rPr>
                                <w:rFonts w:ascii="Times New Roman" w:hAnsi="Times New Roman"/>
                                <w:sz w:val="24"/>
                                <w:szCs w:val="24"/>
                                <w:lang w:val="uk-UA"/>
                              </w:rPr>
                            </w:pPr>
                            <w:r>
                              <w:rPr>
                                <w:rFonts w:ascii="Times New Roman" w:hAnsi="Times New Roman"/>
                                <w:sz w:val="24"/>
                                <w:szCs w:val="24"/>
                                <w:lang w:val="uk-UA"/>
                              </w:rPr>
                              <w:t>Жоқ</w:t>
                            </w:r>
                          </w:p>
                        </w:txbxContent>
                      </v:textbox>
                    </v:shape>
                    <v:rect id="Rectangle 95" o:spid="_x0000_s1206" style="position:absolute;left:1134;top:13456;width:3600;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owMUA&#10;AADbAAAADwAAAGRycy9kb3ducmV2LnhtbESPQWvCQBSE74L/YXlCL1I3LTRI6ioiCC3FQ5MgHh/Z&#10;1+za7NuQ3Wr6791CweMwM98wq83oOnGhIVjPCp4WGQjixmvLrYK62j8uQYSIrLHzTAp+KcBmPZ2s&#10;sND+yp90KWMrEoRDgQpMjH0hZWgMOQwL3xMn78sPDmOSQyv1gNcEd518zrJcOrScFgz2tDPUfJc/&#10;TsHZmtM7zquu3J3reWWPOv84HZR6mI3bVxCRxngP/7fftIKXHP6+p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CjA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9F58C8" w:rsidRPr="00A1224E" w:rsidRDefault="009F58C8" w:rsidP="008D2253">
                            <w:pPr>
                              <w:jc w:val="both"/>
                              <w:rPr>
                                <w:rFonts w:ascii="Times New Roman" w:hAnsi="Times New Roman"/>
                                <w:sz w:val="24"/>
                                <w:szCs w:val="24"/>
                              </w:rPr>
                            </w:pPr>
                            <w:r>
                              <w:rPr>
                                <w:rFonts w:ascii="Times New Roman" w:hAnsi="Times New Roman"/>
                                <w:sz w:val="24"/>
                                <w:szCs w:val="24"/>
                                <w:lang w:val="kk-KZ"/>
                              </w:rPr>
                              <w:t>Келесі этаптарда фактордың азаю мүмкіндігі бар ма</w:t>
                            </w:r>
                            <w:r w:rsidRPr="00A1224E">
                              <w:rPr>
                                <w:rFonts w:ascii="Times New Roman" w:hAnsi="Times New Roman"/>
                                <w:sz w:val="24"/>
                                <w:szCs w:val="24"/>
                              </w:rPr>
                              <w:t>?</w:t>
                            </w:r>
                          </w:p>
                        </w:txbxContent>
                      </v:textbox>
                    </v:rect>
                    <v:oval id="Oval 96" o:spid="_x0000_s1207" style="position:absolute;left:6019;top:13564;width:450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XpcQA&#10;AADbAAAADwAAAGRycy9kb3ducmV2LnhtbESPQWvCQBSE74L/YXmCl9BstMSU1FVKQfCqNrS9PbKv&#10;STD7NmTXJP57t1DocZiZb5jtfjKtGKh3jWUFqzgBQVxa3XCl4ONyeHoB4TyyxtYyKbiTg/1uPtti&#10;ru3IJxrOvhIBwi5HBbX3XS6lK2sy6GLbEQfvx/YGfZB9JXWPY4CbVq6TZCMNNhwWauzovabyer4Z&#10;BcXn13Oxiq5Dm8rG6mzcRN8FKrVcTG+vIDxN/j/81z5qBWkGv1/C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l6XEAAAA2wAAAA8AAAAAAAAAAAAAAAAAmAIAAGRycy9k&#10;b3ducmV2LnhtbFBLBQYAAAAABAAEAPUAAACJAw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9F58C8" w:rsidRPr="004F0684" w:rsidRDefault="009F58C8" w:rsidP="004F0684">
                            <w:pPr>
                              <w:jc w:val="center"/>
                              <w:rPr>
                                <w:rFonts w:ascii="Times New Roman" w:hAnsi="Times New Roman"/>
                                <w:b/>
                                <w:sz w:val="24"/>
                                <w:szCs w:val="24"/>
                                <w:lang w:val="kk-KZ"/>
                              </w:rPr>
                            </w:pPr>
                            <w:r>
                              <w:rPr>
                                <w:rFonts w:ascii="Times New Roman" w:hAnsi="Times New Roman"/>
                                <w:b/>
                                <w:sz w:val="24"/>
                                <w:szCs w:val="24"/>
                                <w:lang w:val="kk-KZ"/>
                              </w:rPr>
                              <w:t>Анықталған қауіпті фактор</w:t>
                            </w:r>
                          </w:p>
                        </w:txbxContent>
                      </v:textbox>
                    </v:oval>
                    <v:line id="Line 97" o:spid="_x0000_s1208" style="position:absolute;visibility:visible;mso-wrap-style:square" from="2466,12108" to="246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98" o:spid="_x0000_s1209" style="position:absolute;visibility:visible;mso-wrap-style:square" from="4734,13914" to="545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99" o:spid="_x0000_s1210" style="position:absolute;visibility:visible;mso-wrap-style:square" from="4743,14292" to="6046,1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shape id="Text Box 100" o:spid="_x0000_s1211" type="#_x0000_t202" style="position:absolute;left:2133;top:12603;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9F58C8" w:rsidRPr="004F0684" w:rsidRDefault="009F58C8" w:rsidP="008D2253">
                            <w:pPr>
                              <w:tabs>
                                <w:tab w:val="left" w:pos="1440"/>
                              </w:tabs>
                              <w:rPr>
                                <w:rFonts w:ascii="Times New Roman" w:hAnsi="Times New Roman"/>
                                <w:sz w:val="20"/>
                                <w:szCs w:val="20"/>
                                <w:lang w:val="uk-UA"/>
                              </w:rPr>
                            </w:pPr>
                            <w:r>
                              <w:rPr>
                                <w:rFonts w:ascii="Times New Roman" w:hAnsi="Times New Roman"/>
                                <w:sz w:val="20"/>
                                <w:szCs w:val="20"/>
                                <w:lang w:val="uk-UA"/>
                              </w:rPr>
                              <w:t>Иә</w:t>
                            </w:r>
                          </w:p>
                        </w:txbxContent>
                      </v:textbox>
                    </v:shape>
                    <v:shape id="Text Box 101" o:spid="_x0000_s1212" type="#_x0000_t202" style="position:absolute;left:5085;top:13612;width:89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9F58C8" w:rsidRPr="00FA242E" w:rsidRDefault="009F58C8" w:rsidP="008D2253">
                            <w:pPr>
                              <w:tabs>
                                <w:tab w:val="left" w:pos="1440"/>
                              </w:tabs>
                              <w:rPr>
                                <w:rFonts w:ascii="Times New Roman" w:hAnsi="Times New Roman"/>
                                <w:sz w:val="24"/>
                                <w:szCs w:val="24"/>
                                <w:lang w:val="uk-UA"/>
                              </w:rPr>
                            </w:pPr>
                            <w:r>
                              <w:rPr>
                                <w:rFonts w:ascii="Times New Roman" w:hAnsi="Times New Roman"/>
                                <w:sz w:val="24"/>
                                <w:szCs w:val="24"/>
                                <w:lang w:val="uk-UA"/>
                              </w:rPr>
                              <w:t>Иә</w:t>
                            </w:r>
                            <w:r w:rsidRPr="00FA242E">
                              <w:rPr>
                                <w:rFonts w:ascii="Times New Roman" w:hAnsi="Times New Roman"/>
                                <w:sz w:val="24"/>
                                <w:szCs w:val="24"/>
                                <w:lang w:val="uk-UA"/>
                              </w:rPr>
                              <w:t>++</w:t>
                            </w:r>
                          </w:p>
                        </w:txbxContent>
                      </v:textbox>
                    </v:shape>
                    <v:shape id="Text Box 102" o:spid="_x0000_s1213" type="#_x0000_t202" style="position:absolute;left:5013;top:14078;width:673;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9F58C8" w:rsidRPr="004F0684" w:rsidRDefault="009F58C8" w:rsidP="008D2253">
                            <w:pPr>
                              <w:tabs>
                                <w:tab w:val="left" w:pos="1440"/>
                              </w:tabs>
                              <w:rPr>
                                <w:rFonts w:ascii="Times New Roman" w:hAnsi="Times New Roman"/>
                                <w:sz w:val="20"/>
                                <w:szCs w:val="20"/>
                                <w:lang w:val="uk-UA"/>
                              </w:rPr>
                            </w:pPr>
                            <w:r w:rsidRPr="004F0684">
                              <w:rPr>
                                <w:rFonts w:ascii="Times New Roman" w:hAnsi="Times New Roman"/>
                                <w:sz w:val="20"/>
                                <w:szCs w:val="20"/>
                                <w:lang w:val="uk-UA"/>
                              </w:rPr>
                              <w:t>Жоқ</w:t>
                            </w:r>
                          </w:p>
                        </w:txbxContent>
                      </v:textbox>
                    </v:shape>
                    <v:rect id="Rectangle 103" o:spid="_x0000_s1214" style="position:absolute;left:2106;top:963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textbox>
                        <w:txbxContent>
                          <w:p w:rsidR="009F58C8" w:rsidRPr="004F0684" w:rsidRDefault="009F58C8" w:rsidP="008D2253">
                            <w:pPr>
                              <w:rPr>
                                <w:rFonts w:ascii="Times New Roman" w:hAnsi="Times New Roman"/>
                                <w:sz w:val="24"/>
                                <w:szCs w:val="24"/>
                                <w:lang w:val="kk-KZ"/>
                              </w:rPr>
                            </w:pPr>
                            <w:r>
                              <w:rPr>
                                <w:rFonts w:ascii="Times New Roman" w:hAnsi="Times New Roman"/>
                                <w:sz w:val="24"/>
                                <w:szCs w:val="24"/>
                                <w:lang w:val="kk-KZ"/>
                              </w:rPr>
                              <w:t>Иә</w:t>
                            </w:r>
                          </w:p>
                        </w:txbxContent>
                      </v:textbox>
                    </v:rect>
                    <v:line id="Line 104" o:spid="_x0000_s1215" style="position:absolute;flip:x;visibility:visible;mso-wrap-style:square" from="4662,11394" to="674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rect id="Rectangle 105" o:spid="_x0000_s1216" style="position:absolute;left:5442;top:1112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textbox>
                        <w:txbxContent>
                          <w:p w:rsidR="009F58C8" w:rsidRPr="004F0684" w:rsidRDefault="009F58C8" w:rsidP="008D2253">
                            <w:pPr>
                              <w:rPr>
                                <w:rFonts w:ascii="Times New Roman" w:hAnsi="Times New Roman"/>
                                <w:sz w:val="24"/>
                                <w:szCs w:val="24"/>
                                <w:lang w:val="kk-KZ"/>
                              </w:rPr>
                            </w:pPr>
                            <w:r>
                              <w:rPr>
                                <w:rFonts w:ascii="Times New Roman" w:hAnsi="Times New Roman"/>
                                <w:sz w:val="24"/>
                                <w:szCs w:val="24"/>
                                <w:lang w:val="kk-KZ"/>
                              </w:rPr>
                              <w:t>Иә</w:t>
                            </w:r>
                          </w:p>
                        </w:txbxContent>
                      </v:textbox>
                    </v:rect>
                    <v:line id="Line 106" o:spid="_x0000_s1217" style="position:absolute;visibility:visible;mso-wrap-style:square" from="8955,12015" to="8955,1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rect id="Rectangle 107" o:spid="_x0000_s1218" style="position:absolute;left:8607;top:12639;width:72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textbox>
                        <w:txbxContent>
                          <w:p w:rsidR="009F58C8" w:rsidRPr="004F0684" w:rsidRDefault="009F58C8" w:rsidP="008D2253">
                            <w:pPr>
                              <w:rPr>
                                <w:rFonts w:ascii="Times New Roman" w:hAnsi="Times New Roman"/>
                                <w:sz w:val="24"/>
                                <w:szCs w:val="24"/>
                                <w:lang w:val="kk-KZ"/>
                              </w:rPr>
                            </w:pPr>
                            <w:r>
                              <w:rPr>
                                <w:rFonts w:ascii="Times New Roman" w:hAnsi="Times New Roman"/>
                                <w:sz w:val="24"/>
                                <w:szCs w:val="24"/>
                                <w:lang w:val="kk-KZ"/>
                              </w:rPr>
                              <w:t>Иә</w:t>
                            </w:r>
                          </w:p>
                        </w:txbxContent>
                      </v:textbox>
                    </v:rect>
                    <v:line id="Line 108" o:spid="_x0000_s1219" style="position:absolute;flip:y;visibility:visible;mso-wrap-style:square" from="5661,13194" to="566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group>
                  <v:rect id="Rectangle 109" o:spid="_x0000_s1220" style="position:absolute;left:1134;top:14994;width:972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textbox>
                      <w:txbxContent>
                        <w:p w:rsidR="009F58C8" w:rsidRPr="00FB6672" w:rsidRDefault="009F58C8" w:rsidP="008D2253">
                          <w:pPr>
                            <w:tabs>
                              <w:tab w:val="left" w:pos="1440"/>
                            </w:tabs>
                            <w:spacing w:after="0"/>
                            <w:jc w:val="both"/>
                            <w:rPr>
                              <w:rFonts w:ascii="Times New Roman" w:hAnsi="Times New Roman"/>
                              <w:sz w:val="24"/>
                              <w:szCs w:val="24"/>
                            </w:rPr>
                          </w:pPr>
                          <w:r w:rsidRPr="00FB6672">
                            <w:rPr>
                              <w:rFonts w:ascii="Times New Roman" w:hAnsi="Times New Roman"/>
                              <w:sz w:val="24"/>
                              <w:szCs w:val="24"/>
                            </w:rPr>
                            <w:t xml:space="preserve">+  </w:t>
                          </w:r>
                          <w:r>
                            <w:rPr>
                              <w:rFonts w:ascii="Times New Roman" w:hAnsi="Times New Roman"/>
                              <w:sz w:val="24"/>
                              <w:szCs w:val="24"/>
                              <w:lang w:val="kk-KZ"/>
                            </w:rPr>
                            <w:t>бұл этапта бақыланатын қауіпті фактор жоқ</w:t>
                          </w:r>
                          <w:r w:rsidRPr="00FB6672">
                            <w:rPr>
                              <w:rFonts w:ascii="Times New Roman" w:hAnsi="Times New Roman"/>
                              <w:sz w:val="24"/>
                              <w:szCs w:val="24"/>
                            </w:rPr>
                            <w:t>.</w:t>
                          </w:r>
                        </w:p>
                        <w:p w:rsidR="009F58C8" w:rsidRPr="00FB6672" w:rsidRDefault="009F58C8" w:rsidP="008D2253">
                          <w:pPr>
                            <w:tabs>
                              <w:tab w:val="left" w:pos="1440"/>
                            </w:tabs>
                            <w:spacing w:after="0"/>
                            <w:jc w:val="both"/>
                            <w:rPr>
                              <w:rFonts w:ascii="Times New Roman" w:hAnsi="Times New Roman"/>
                              <w:sz w:val="24"/>
                              <w:szCs w:val="24"/>
                            </w:rPr>
                          </w:pPr>
                          <w:r w:rsidRPr="00FB6672">
                            <w:rPr>
                              <w:rFonts w:ascii="Times New Roman" w:hAnsi="Times New Roman"/>
                              <w:sz w:val="24"/>
                              <w:szCs w:val="24"/>
                            </w:rPr>
                            <w:t xml:space="preserve">++ </w:t>
                          </w:r>
                          <w:r>
                            <w:rPr>
                              <w:rFonts w:ascii="Times New Roman" w:hAnsi="Times New Roman"/>
                              <w:sz w:val="24"/>
                              <w:szCs w:val="24"/>
                              <w:lang w:val="kk-KZ"/>
                            </w:rPr>
                            <w:t>қауіпті фактор деңгейінің азаю деңгейі СБН болып табылады</w:t>
                          </w:r>
                          <w:r w:rsidRPr="00FB6672">
                            <w:rPr>
                              <w:rFonts w:ascii="Times New Roman" w:hAnsi="Times New Roman"/>
                              <w:sz w:val="24"/>
                              <w:szCs w:val="24"/>
                            </w:rPr>
                            <w:t>.</w:t>
                          </w:r>
                        </w:p>
                        <w:p w:rsidR="009F58C8" w:rsidRDefault="009F58C8" w:rsidP="008D2253">
                          <w:pPr>
                            <w:jc w:val="both"/>
                          </w:pPr>
                        </w:p>
                      </w:txbxContent>
                    </v:textbox>
                  </v:rect>
                </v:group>
                <v:rect id="Rectangle 110" o:spid="_x0000_s1221" style="position:absolute;left:1341;top:10494;width:9540;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textbox>
                    <w:txbxContent>
                      <w:p w:rsidR="009F58C8" w:rsidRPr="00F2528C" w:rsidRDefault="009F58C8" w:rsidP="001B2DE1">
                        <w:pPr>
                          <w:rPr>
                            <w:rFonts w:ascii="Times New Roman" w:hAnsi="Times New Roman"/>
                            <w:sz w:val="28"/>
                            <w:szCs w:val="28"/>
                          </w:rPr>
                        </w:pPr>
                        <w:r>
                          <w:rPr>
                            <w:rFonts w:ascii="Times New Roman" w:hAnsi="Times New Roman"/>
                            <w:sz w:val="28"/>
                            <w:szCs w:val="28"/>
                            <w:lang w:val="kk-KZ"/>
                          </w:rPr>
                          <w:t>Сурет</w:t>
                        </w:r>
                        <w:r w:rsidRPr="00F2528C">
                          <w:rPr>
                            <w:rFonts w:ascii="Times New Roman" w:hAnsi="Times New Roman"/>
                            <w:sz w:val="28"/>
                            <w:szCs w:val="28"/>
                          </w:rPr>
                          <w:t xml:space="preserve"> </w:t>
                        </w:r>
                        <w:r>
                          <w:rPr>
                            <w:rFonts w:ascii="Times New Roman" w:hAnsi="Times New Roman"/>
                            <w:sz w:val="28"/>
                            <w:szCs w:val="28"/>
                            <w:lang w:val="kk-KZ"/>
                          </w:rPr>
                          <w:t xml:space="preserve">30 </w:t>
                        </w:r>
                        <w:r w:rsidRPr="00F2528C">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kk-KZ"/>
                          </w:rPr>
                          <w:t>Қауіпті факторларды анықтаудың шешім қабылдау ағашы</w:t>
                        </w:r>
                      </w:p>
                    </w:txbxContent>
                  </v:textbox>
                </v:rect>
              </v:group>
            </w:pict>
          </mc:Fallback>
        </mc:AlternateContent>
      </w:r>
    </w:p>
    <w:p w:rsidR="008D2253" w:rsidRPr="006B30A1" w:rsidRDefault="008D2253" w:rsidP="00987FB4">
      <w:pPr>
        <w:tabs>
          <w:tab w:val="num" w:pos="0"/>
          <w:tab w:val="left" w:pos="1080"/>
        </w:tabs>
        <w:spacing w:after="0" w:line="240" w:lineRule="auto"/>
        <w:ind w:firstLine="709"/>
        <w:jc w:val="both"/>
        <w:rPr>
          <w:rFonts w:ascii="Times New Roman" w:hAnsi="Times New Roman"/>
          <w:b/>
          <w:bCs/>
          <w:sz w:val="20"/>
          <w:szCs w:val="20"/>
          <w:lang w:val="kk-KZ"/>
        </w:rPr>
      </w:pPr>
    </w:p>
    <w:p w:rsidR="008D2253" w:rsidRPr="006B30A1" w:rsidRDefault="008D2253" w:rsidP="00987FB4">
      <w:pPr>
        <w:tabs>
          <w:tab w:val="num" w:pos="0"/>
          <w:tab w:val="left" w:pos="1080"/>
        </w:tabs>
        <w:spacing w:after="0" w:line="240" w:lineRule="auto"/>
        <w:ind w:firstLine="709"/>
        <w:jc w:val="both"/>
        <w:rPr>
          <w:rFonts w:ascii="Times New Roman" w:hAnsi="Times New Roman"/>
          <w:b/>
          <w:bCs/>
          <w:sz w:val="20"/>
          <w:szCs w:val="20"/>
          <w:lang w:val="kk-KZ"/>
        </w:rPr>
      </w:pPr>
    </w:p>
    <w:p w:rsidR="008D2253" w:rsidRPr="006B30A1" w:rsidRDefault="008D2253" w:rsidP="00987FB4">
      <w:pPr>
        <w:tabs>
          <w:tab w:val="left" w:pos="1080"/>
        </w:tabs>
        <w:spacing w:after="0" w:line="240" w:lineRule="auto"/>
        <w:jc w:val="both"/>
        <w:rPr>
          <w:rFonts w:ascii="Times New Roman" w:hAnsi="Times New Roman"/>
          <w:sz w:val="28"/>
          <w:szCs w:val="28"/>
          <w:lang w:val="kk-KZ"/>
        </w:rPr>
      </w:pPr>
    </w:p>
    <w:p w:rsidR="008D2253" w:rsidRPr="006B30A1" w:rsidRDefault="007658F2" w:rsidP="00987FB4">
      <w:pPr>
        <w:tabs>
          <w:tab w:val="left" w:pos="1440"/>
        </w:tabs>
        <w:spacing w:after="0" w:line="240" w:lineRule="auto"/>
        <w:ind w:firstLine="709"/>
        <w:jc w:val="right"/>
        <w:rPr>
          <w:rFonts w:ascii="Times New Roman" w:hAnsi="Times New Roman"/>
          <w:sz w:val="28"/>
          <w:szCs w:val="28"/>
          <w:lang w:val="kk-KZ"/>
        </w:rPr>
      </w:pPr>
      <w:r w:rsidRPr="006B30A1">
        <w:rPr>
          <w:rFonts w:ascii="Times New Roman" w:hAnsi="Times New Roman"/>
          <w:noProof/>
          <w:sz w:val="28"/>
          <w:szCs w:val="28"/>
        </w:rPr>
        <mc:AlternateContent>
          <mc:Choice Requires="wps">
            <w:drawing>
              <wp:anchor distT="0" distB="0" distL="114300" distR="114300" simplePos="0" relativeHeight="251633152" behindDoc="0" locked="0" layoutInCell="1" allowOverlap="1">
                <wp:simplePos x="0" y="0"/>
                <wp:positionH relativeFrom="column">
                  <wp:posOffset>4457700</wp:posOffset>
                </wp:positionH>
                <wp:positionV relativeFrom="paragraph">
                  <wp:posOffset>230505</wp:posOffset>
                </wp:positionV>
                <wp:extent cx="0" cy="0"/>
                <wp:effectExtent l="13335" t="7620" r="5715" b="11430"/>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3E9D8" id="Line 7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8.15pt" to="3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tzDgIAACQ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"/>
            </w:pict>
          </mc:Fallback>
        </mc:AlternateContent>
      </w:r>
      <w:r w:rsidRPr="006B30A1">
        <w:rPr>
          <w:rFonts w:ascii="Times New Roman" w:hAnsi="Times New Roman"/>
          <w:noProof/>
          <w:sz w:val="28"/>
          <w:szCs w:val="28"/>
        </w:rPr>
        <mc:AlternateContent>
          <mc:Choice Requires="wps">
            <w:drawing>
              <wp:anchor distT="0" distB="0" distL="114300" distR="114300" simplePos="0" relativeHeight="251632128" behindDoc="0" locked="0" layoutInCell="1" allowOverlap="1">
                <wp:simplePos x="0" y="0"/>
                <wp:positionH relativeFrom="column">
                  <wp:posOffset>1943100</wp:posOffset>
                </wp:positionH>
                <wp:positionV relativeFrom="paragraph">
                  <wp:posOffset>8255</wp:posOffset>
                </wp:positionV>
                <wp:extent cx="0" cy="0"/>
                <wp:effectExtent l="13335" t="13970" r="5715" b="5080"/>
                <wp:wrapNone/>
                <wp:docPr id="3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C8584" id="Line 6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5pt" to="1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"/>
            </w:pict>
          </mc:Fallback>
        </mc:AlternateContent>
      </w: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tabs>
          <w:tab w:val="left" w:pos="1440"/>
        </w:tabs>
        <w:spacing w:after="0" w:line="240" w:lineRule="auto"/>
        <w:ind w:firstLine="709"/>
        <w:jc w:val="right"/>
        <w:rPr>
          <w:rFonts w:ascii="Times New Roman" w:hAnsi="Times New Roman"/>
          <w:sz w:val="28"/>
          <w:szCs w:val="28"/>
          <w:lang w:val="kk-KZ"/>
        </w:rPr>
      </w:pPr>
    </w:p>
    <w:p w:rsidR="008D2253" w:rsidRPr="006B30A1" w:rsidRDefault="008D2253" w:rsidP="00987FB4">
      <w:pPr>
        <w:spacing w:after="0" w:line="240" w:lineRule="auto"/>
        <w:ind w:firstLine="720"/>
        <w:jc w:val="both"/>
        <w:rPr>
          <w:rFonts w:ascii="Times New Roman" w:hAnsi="Times New Roman"/>
          <w:bCs/>
          <w:sz w:val="28"/>
          <w:szCs w:val="28"/>
          <w:lang w:val="kk-KZ"/>
        </w:rPr>
      </w:pPr>
    </w:p>
    <w:p w:rsidR="008D2253" w:rsidRPr="006B30A1" w:rsidRDefault="008D2253" w:rsidP="00987FB4">
      <w:pPr>
        <w:spacing w:after="0" w:line="240" w:lineRule="auto"/>
        <w:ind w:firstLine="720"/>
        <w:jc w:val="both"/>
        <w:rPr>
          <w:rFonts w:ascii="Times New Roman" w:hAnsi="Times New Roman"/>
          <w:bCs/>
          <w:sz w:val="28"/>
          <w:szCs w:val="28"/>
          <w:lang w:val="kk-KZ"/>
        </w:rPr>
      </w:pPr>
    </w:p>
    <w:p w:rsidR="008D2253" w:rsidRPr="006B30A1" w:rsidRDefault="008D2253" w:rsidP="00987FB4">
      <w:pPr>
        <w:spacing w:after="0" w:line="240" w:lineRule="auto"/>
        <w:ind w:firstLine="720"/>
        <w:jc w:val="both"/>
        <w:rPr>
          <w:rFonts w:ascii="Times New Roman" w:hAnsi="Times New Roman"/>
          <w:bCs/>
          <w:sz w:val="28"/>
          <w:szCs w:val="28"/>
          <w:lang w:val="kk-KZ"/>
        </w:rPr>
      </w:pPr>
    </w:p>
    <w:p w:rsidR="008D2253" w:rsidRPr="006B30A1" w:rsidRDefault="008D2253" w:rsidP="00987FB4">
      <w:pPr>
        <w:spacing w:after="0" w:line="240" w:lineRule="auto"/>
        <w:ind w:firstLine="720"/>
        <w:jc w:val="both"/>
        <w:rPr>
          <w:rFonts w:ascii="Times New Roman" w:hAnsi="Times New Roman"/>
          <w:bCs/>
          <w:sz w:val="28"/>
          <w:szCs w:val="28"/>
          <w:lang w:val="kk-KZ"/>
        </w:rPr>
      </w:pPr>
    </w:p>
    <w:p w:rsidR="008D2253" w:rsidRPr="006B30A1" w:rsidRDefault="008D2253" w:rsidP="00987FB4">
      <w:pPr>
        <w:spacing w:after="0" w:line="240" w:lineRule="auto"/>
        <w:ind w:firstLine="720"/>
        <w:jc w:val="both"/>
        <w:rPr>
          <w:rFonts w:ascii="Times New Roman" w:hAnsi="Times New Roman"/>
          <w:bCs/>
          <w:sz w:val="28"/>
          <w:szCs w:val="28"/>
          <w:lang w:val="kk-KZ"/>
        </w:rPr>
      </w:pPr>
    </w:p>
    <w:p w:rsidR="006A7885" w:rsidRPr="006B30A1" w:rsidRDefault="006A7885" w:rsidP="00987FB4">
      <w:pPr>
        <w:spacing w:after="0" w:line="240" w:lineRule="auto"/>
        <w:ind w:firstLine="709"/>
        <w:jc w:val="both"/>
        <w:rPr>
          <w:rStyle w:val="tlid-translation"/>
          <w:rFonts w:ascii="Times New Roman" w:hAnsi="Times New Roman"/>
          <w:sz w:val="28"/>
          <w:szCs w:val="28"/>
          <w:lang w:val="kk-KZ"/>
        </w:rPr>
      </w:pPr>
    </w:p>
    <w:p w:rsidR="009C2422" w:rsidRPr="006B30A1" w:rsidRDefault="009C2422" w:rsidP="00987FB4">
      <w:pPr>
        <w:spacing w:after="0" w:line="240" w:lineRule="auto"/>
        <w:ind w:firstLine="709"/>
        <w:jc w:val="both"/>
        <w:rPr>
          <w:rStyle w:val="tlid-translation"/>
          <w:rFonts w:ascii="Times New Roman" w:hAnsi="Times New Roman"/>
          <w:sz w:val="28"/>
          <w:szCs w:val="28"/>
          <w:lang w:val="kk-KZ"/>
        </w:rPr>
      </w:pPr>
    </w:p>
    <w:p w:rsidR="009C2422" w:rsidRPr="006B30A1" w:rsidRDefault="009C2422" w:rsidP="00987FB4">
      <w:pPr>
        <w:spacing w:after="0" w:line="240" w:lineRule="auto"/>
        <w:ind w:firstLine="709"/>
        <w:jc w:val="both"/>
        <w:rPr>
          <w:rStyle w:val="tlid-translation"/>
          <w:rFonts w:ascii="Times New Roman" w:hAnsi="Times New Roman"/>
          <w:sz w:val="28"/>
          <w:szCs w:val="28"/>
          <w:lang w:val="kk-KZ"/>
        </w:rPr>
      </w:pPr>
    </w:p>
    <w:p w:rsidR="009C2422" w:rsidRPr="006B30A1" w:rsidRDefault="009C2422" w:rsidP="00987FB4">
      <w:pPr>
        <w:spacing w:after="0" w:line="240" w:lineRule="auto"/>
        <w:ind w:firstLine="709"/>
        <w:jc w:val="both"/>
        <w:rPr>
          <w:rStyle w:val="tlid-translation"/>
          <w:rFonts w:ascii="Times New Roman" w:hAnsi="Times New Roman"/>
          <w:sz w:val="28"/>
          <w:szCs w:val="28"/>
          <w:lang w:val="kk-KZ"/>
        </w:rPr>
      </w:pPr>
    </w:p>
    <w:p w:rsidR="009C2422" w:rsidRPr="006B30A1" w:rsidRDefault="009C2422" w:rsidP="00987FB4">
      <w:pPr>
        <w:spacing w:after="0" w:line="240" w:lineRule="auto"/>
        <w:ind w:firstLine="709"/>
        <w:jc w:val="both"/>
        <w:rPr>
          <w:rStyle w:val="tlid-translation"/>
          <w:rFonts w:ascii="Times New Roman" w:hAnsi="Times New Roman"/>
          <w:sz w:val="28"/>
          <w:szCs w:val="28"/>
          <w:lang w:val="kk-KZ"/>
        </w:rPr>
      </w:pPr>
    </w:p>
    <w:p w:rsidR="009C2422" w:rsidRPr="006B30A1" w:rsidRDefault="009C2422" w:rsidP="00987FB4">
      <w:pPr>
        <w:spacing w:after="0" w:line="240" w:lineRule="auto"/>
        <w:ind w:firstLine="709"/>
        <w:jc w:val="both"/>
        <w:rPr>
          <w:rStyle w:val="tlid-translation"/>
          <w:rFonts w:ascii="Times New Roman" w:hAnsi="Times New Roman"/>
          <w:sz w:val="28"/>
          <w:szCs w:val="28"/>
          <w:lang w:val="kk-KZ"/>
        </w:rPr>
      </w:pPr>
    </w:p>
    <w:p w:rsidR="009C2422" w:rsidRPr="006B30A1" w:rsidRDefault="009C2422" w:rsidP="009C2422">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lastRenderedPageBreak/>
        <w:t>Қауіпті факторларды талдау қауіпті факторлардың пайда болу ықтималдығы мен ауырлық деңгейін қарастырады, егер барлық кезеңдерде барлық ықтимал қауіптер анықталса, қауіптердің пайда болуын болдырмау үшін әрекеттер мен процедуралар анықталған. НАССР жоспары биологиялық, химиялық және физикалық қауіп түрлерін қарастырады. Биологиялық қауіп факторларына патогендік микроорганизмдер, бактериялар, вирустар, паразиттер, саңырауқұлақтар мен зеңдер жатады. Қауіптіліктің химиялық факторларына мыналар жатады:</w:t>
      </w:r>
    </w:p>
    <w:p w:rsidR="009C2422" w:rsidRPr="006B30A1" w:rsidRDefault="009C2422" w:rsidP="009C2422">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 шығу тегі әртүрлі токсиндер;</w:t>
      </w:r>
    </w:p>
    <w:p w:rsidR="009C2422" w:rsidRPr="006B30A1" w:rsidRDefault="009C2422" w:rsidP="009C2422">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 жоғары концентрациядағы немесе ел аумағында рұқсат етілмеген тағамдық қоспалар;</w:t>
      </w:r>
    </w:p>
    <w:p w:rsidR="009C2422" w:rsidRPr="006B30A1" w:rsidRDefault="009C2422" w:rsidP="009C2422">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 жуу және дезинфекциялау заттары;</w:t>
      </w:r>
    </w:p>
    <w:p w:rsidR="009C2422" w:rsidRPr="006B30A1" w:rsidRDefault="009C2422" w:rsidP="009C2422">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 жабдықтан жағар материалдар мен сұйықтықтар.</w:t>
      </w:r>
    </w:p>
    <w:p w:rsidR="009C2422" w:rsidRPr="006B30A1" w:rsidRDefault="009C2422" w:rsidP="009C2422">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Физикалық шығу қауіптеріне шыны, ағаш, металл, пластик сияқты қатты заттар жатады.</w:t>
      </w:r>
    </w:p>
    <w:p w:rsidR="0000394A" w:rsidRPr="006B30A1" w:rsidRDefault="009C2422" w:rsidP="009C2422">
      <w:pPr>
        <w:spacing w:after="0" w:line="240" w:lineRule="auto"/>
        <w:ind w:firstLine="709"/>
        <w:jc w:val="both"/>
        <w:rPr>
          <w:rFonts w:ascii="Times New Roman" w:hAnsi="Times New Roman"/>
          <w:bCs/>
          <w:sz w:val="28"/>
          <w:szCs w:val="28"/>
          <w:lang w:val="kk-KZ"/>
        </w:rPr>
      </w:pPr>
      <w:r w:rsidRPr="006B30A1">
        <w:rPr>
          <w:rFonts w:ascii="Times New Roman" w:hAnsi="Times New Roman"/>
          <w:bCs/>
          <w:sz w:val="28"/>
          <w:szCs w:val="28"/>
          <w:lang w:val="kk-KZ"/>
        </w:rPr>
        <w:t>Барлық қауіпті факторлар әрбір СБН үшін НАССР жоспарына сәйкес мониторинг және түзету іс-</w:t>
      </w:r>
      <w:r w:rsidR="008E1AFF">
        <w:rPr>
          <w:rFonts w:ascii="Times New Roman" w:hAnsi="Times New Roman"/>
          <w:bCs/>
          <w:sz w:val="28"/>
          <w:szCs w:val="28"/>
          <w:lang w:val="kk-KZ"/>
        </w:rPr>
        <w:t xml:space="preserve">шараларының </w:t>
      </w:r>
      <w:r w:rsidRPr="006B30A1">
        <w:rPr>
          <w:rFonts w:ascii="Times New Roman" w:hAnsi="Times New Roman"/>
          <w:bCs/>
          <w:sz w:val="28"/>
          <w:szCs w:val="28"/>
          <w:lang w:val="kk-KZ"/>
        </w:rPr>
        <w:t>рәсімдерін және міндетті алдын ала іс-шаралардың (МАШӨБ) өндірістік бағдарламасын</w:t>
      </w:r>
      <w:r w:rsidR="008B7F8F" w:rsidRPr="006B30A1">
        <w:rPr>
          <w:rFonts w:ascii="Times New Roman" w:hAnsi="Times New Roman"/>
          <w:bCs/>
          <w:sz w:val="28"/>
          <w:szCs w:val="28"/>
          <w:lang w:val="kk-KZ"/>
        </w:rPr>
        <w:t xml:space="preserve"> пайдалана отырып бақыланады</w:t>
      </w:r>
      <w:r w:rsidR="00DA1F52" w:rsidRPr="006B30A1">
        <w:rPr>
          <w:rFonts w:ascii="Times New Roman" w:hAnsi="Times New Roman"/>
          <w:bCs/>
          <w:sz w:val="28"/>
          <w:szCs w:val="28"/>
          <w:lang w:val="kk-KZ"/>
        </w:rPr>
        <w:t xml:space="preserve"> </w:t>
      </w:r>
      <w:r w:rsidR="00DA1F52" w:rsidRPr="006B30A1">
        <w:rPr>
          <w:rStyle w:val="tlid-translation"/>
          <w:rFonts w:ascii="Times New Roman" w:hAnsi="Times New Roman"/>
          <w:sz w:val="28"/>
          <w:szCs w:val="28"/>
          <w:lang w:val="kk-KZ"/>
        </w:rPr>
        <w:t>[11</w:t>
      </w:r>
      <w:r w:rsidR="008B56FA" w:rsidRPr="006B30A1">
        <w:rPr>
          <w:rStyle w:val="tlid-translation"/>
          <w:rFonts w:ascii="Times New Roman" w:hAnsi="Times New Roman"/>
          <w:sz w:val="28"/>
          <w:szCs w:val="28"/>
          <w:lang w:val="kk-KZ"/>
        </w:rPr>
        <w:t>9</w:t>
      </w:r>
      <w:r w:rsidR="00DA1F52" w:rsidRPr="006B30A1">
        <w:rPr>
          <w:rStyle w:val="tlid-translation"/>
          <w:rFonts w:ascii="Times New Roman" w:hAnsi="Times New Roman"/>
          <w:sz w:val="28"/>
          <w:szCs w:val="28"/>
          <w:lang w:val="kk-KZ"/>
        </w:rPr>
        <w:t>, 42 б.].</w:t>
      </w:r>
    </w:p>
    <w:p w:rsidR="009C2422" w:rsidRPr="006B30A1" w:rsidRDefault="009C2422" w:rsidP="009C2422">
      <w:pPr>
        <w:spacing w:after="0" w:line="240" w:lineRule="auto"/>
        <w:ind w:firstLine="709"/>
        <w:jc w:val="both"/>
        <w:rPr>
          <w:rFonts w:ascii="Times New Roman" w:hAnsi="Times New Roman"/>
          <w:bCs/>
          <w:sz w:val="28"/>
          <w:szCs w:val="28"/>
          <w:lang w:val="kk-KZ"/>
        </w:rPr>
      </w:pPr>
    </w:p>
    <w:p w:rsidR="00786D35" w:rsidRPr="006B30A1" w:rsidRDefault="00004566" w:rsidP="00987FB4">
      <w:pPr>
        <w:spacing w:after="0" w:line="240" w:lineRule="auto"/>
        <w:ind w:firstLine="709"/>
        <w:jc w:val="both"/>
        <w:rPr>
          <w:rFonts w:ascii="Times New Roman" w:hAnsi="Times New Roman"/>
          <w:b/>
          <w:sz w:val="28"/>
          <w:szCs w:val="28"/>
          <w:lang w:val="kk-KZ"/>
        </w:rPr>
      </w:pPr>
      <w:r w:rsidRPr="006B30A1">
        <w:rPr>
          <w:rFonts w:ascii="Times New Roman" w:hAnsi="Times New Roman"/>
          <w:b/>
          <w:bCs/>
          <w:sz w:val="28"/>
          <w:szCs w:val="28"/>
          <w:lang w:val="kk-KZ"/>
        </w:rPr>
        <w:t>4.2</w:t>
      </w:r>
      <w:r w:rsidR="00587799" w:rsidRPr="006B30A1">
        <w:rPr>
          <w:rFonts w:ascii="Times New Roman" w:hAnsi="Times New Roman"/>
          <w:b/>
          <w:bCs/>
          <w:sz w:val="28"/>
          <w:szCs w:val="28"/>
          <w:lang w:val="kk-KZ"/>
        </w:rPr>
        <w:t xml:space="preserve"> Жаңа өнімді өндіру кезеңінде сыни </w:t>
      </w:r>
      <w:r w:rsidRPr="006B30A1">
        <w:rPr>
          <w:rFonts w:ascii="Times New Roman" w:hAnsi="Times New Roman"/>
          <w:b/>
          <w:bCs/>
          <w:sz w:val="28"/>
          <w:szCs w:val="28"/>
          <w:lang w:val="kk-KZ"/>
        </w:rPr>
        <w:t>бақылау нүктелері</w:t>
      </w:r>
      <w:r w:rsidR="00587799" w:rsidRPr="006B30A1">
        <w:rPr>
          <w:rFonts w:ascii="Times New Roman" w:hAnsi="Times New Roman"/>
          <w:b/>
          <w:bCs/>
          <w:sz w:val="28"/>
          <w:szCs w:val="28"/>
          <w:lang w:val="kk-KZ"/>
        </w:rPr>
        <w:t>н анықтау</w:t>
      </w:r>
    </w:p>
    <w:p w:rsidR="007C7031" w:rsidRPr="006B30A1" w:rsidRDefault="007C7031"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Қауіпті факторлардың талдауы олардың туындау ықтималдығы мен қауіптілік дәрежесін ескере отырып жүргізіледі. Егер барлық ықтимал қауіптер барлық сатыларда анықталса, онда біз қауіптердің пайда болуын болдырмайтын іс-шаралар </w:t>
      </w:r>
      <w:r w:rsidR="008B7F8F" w:rsidRPr="006B30A1">
        <w:rPr>
          <w:rStyle w:val="tlid-translation"/>
          <w:rFonts w:ascii="Times New Roman" w:hAnsi="Times New Roman"/>
          <w:sz w:val="28"/>
          <w:szCs w:val="28"/>
          <w:lang w:val="kk-KZ"/>
        </w:rPr>
        <w:t>мен процедураларды анықтадық</w:t>
      </w:r>
      <w:r w:rsidRPr="006B30A1">
        <w:rPr>
          <w:rStyle w:val="tlid-translation"/>
          <w:rFonts w:ascii="Times New Roman" w:hAnsi="Times New Roman"/>
          <w:sz w:val="28"/>
          <w:szCs w:val="28"/>
          <w:lang w:val="kk-KZ"/>
        </w:rPr>
        <w:t xml:space="preserve">. Сонымен, </w:t>
      </w:r>
      <w:r w:rsidR="0023276E" w:rsidRPr="006B30A1">
        <w:rPr>
          <w:rStyle w:val="tlid-translation"/>
          <w:rFonts w:ascii="Times New Roman" w:hAnsi="Times New Roman"/>
          <w:sz w:val="28"/>
          <w:szCs w:val="28"/>
          <w:lang w:val="kk-KZ"/>
        </w:rPr>
        <w:t>өскіні өскен</w:t>
      </w:r>
      <w:r w:rsidR="0023276E" w:rsidRPr="006B30A1">
        <w:rPr>
          <w:rFonts w:ascii="Times New Roman" w:hAnsi="Times New Roman"/>
          <w:color w:val="000000"/>
          <w:sz w:val="28"/>
          <w:szCs w:val="28"/>
          <w:lang w:val="kk-KZ"/>
        </w:rPr>
        <w:t xml:space="preserve"> жасыл </w:t>
      </w:r>
      <w:r w:rsidRPr="006B30A1">
        <w:rPr>
          <w:rStyle w:val="tlid-translation"/>
          <w:rFonts w:ascii="Times New Roman" w:hAnsi="Times New Roman"/>
          <w:sz w:val="28"/>
          <w:szCs w:val="28"/>
          <w:lang w:val="kk-KZ"/>
        </w:rPr>
        <w:t xml:space="preserve">қарақұмық қосылған </w:t>
      </w:r>
      <w:r w:rsidR="0023276E" w:rsidRPr="006B30A1">
        <w:rPr>
          <w:rFonts w:ascii="Times New Roman" w:hAnsi="Times New Roman"/>
          <w:color w:val="000000"/>
          <w:sz w:val="28"/>
          <w:szCs w:val="28"/>
          <w:lang w:val="kk-KZ"/>
        </w:rPr>
        <w:t xml:space="preserve">көп компонентті </w:t>
      </w:r>
      <w:r w:rsidRPr="006B30A1">
        <w:rPr>
          <w:rStyle w:val="tlid-translation"/>
          <w:rFonts w:ascii="Times New Roman" w:hAnsi="Times New Roman"/>
          <w:sz w:val="28"/>
          <w:szCs w:val="28"/>
          <w:lang w:val="kk-KZ"/>
        </w:rPr>
        <w:t xml:space="preserve">дәмдеуіштің қауіптілігінің көп мөлшері биологиялық факторларға байланысты. Бұл адам денсаулығына ең қауіпті екенін білеміз. </w:t>
      </w:r>
      <w:r w:rsidR="0023276E" w:rsidRPr="006B30A1">
        <w:rPr>
          <w:rFonts w:ascii="Times New Roman" w:hAnsi="Times New Roman"/>
          <w:color w:val="000000"/>
          <w:sz w:val="28"/>
          <w:szCs w:val="28"/>
          <w:lang w:val="kk-KZ"/>
        </w:rPr>
        <w:t xml:space="preserve">Көп компонентті </w:t>
      </w:r>
      <w:r w:rsidR="0023276E" w:rsidRPr="006B30A1">
        <w:rPr>
          <w:rStyle w:val="tlid-translation"/>
          <w:rFonts w:ascii="Times New Roman" w:hAnsi="Times New Roman"/>
          <w:sz w:val="28"/>
          <w:szCs w:val="28"/>
          <w:lang w:val="kk-KZ"/>
        </w:rPr>
        <w:t>д</w:t>
      </w:r>
      <w:r w:rsidRPr="006B30A1">
        <w:rPr>
          <w:rStyle w:val="tlid-translation"/>
          <w:rFonts w:ascii="Times New Roman" w:hAnsi="Times New Roman"/>
          <w:sz w:val="28"/>
          <w:szCs w:val="28"/>
          <w:lang w:val="kk-KZ"/>
        </w:rPr>
        <w:t xml:space="preserve">әмдеуіштердің өндірістік процесін талдау, қауіпті факторларды анықтау және басқару шараларын таңдау нәтижелері </w:t>
      </w:r>
      <w:r w:rsidR="00F05500" w:rsidRPr="006B30A1">
        <w:rPr>
          <w:rStyle w:val="tlid-translation"/>
          <w:rFonts w:ascii="Times New Roman" w:hAnsi="Times New Roman"/>
          <w:sz w:val="28"/>
          <w:szCs w:val="28"/>
          <w:lang w:val="kk-KZ"/>
        </w:rPr>
        <w:t>21</w:t>
      </w:r>
      <w:r w:rsidR="005F0850"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w:t>
      </w:r>
      <w:r w:rsidR="005F0850"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кестеде келтірілген.</w:t>
      </w:r>
    </w:p>
    <w:p w:rsidR="0000394A" w:rsidRPr="006B30A1" w:rsidRDefault="0000394A" w:rsidP="00987FB4">
      <w:pPr>
        <w:spacing w:after="0" w:line="240" w:lineRule="auto"/>
        <w:ind w:firstLine="709"/>
        <w:jc w:val="both"/>
        <w:rPr>
          <w:rFonts w:ascii="Times New Roman" w:hAnsi="Times New Roman"/>
          <w:sz w:val="28"/>
          <w:szCs w:val="28"/>
          <w:lang w:val="kk-KZ"/>
        </w:rPr>
      </w:pPr>
    </w:p>
    <w:p w:rsidR="009023E9" w:rsidRPr="006B30A1" w:rsidRDefault="009023E9"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316F70" w:rsidRPr="006B30A1" w:rsidRDefault="00316F70" w:rsidP="00987FB4">
      <w:pPr>
        <w:spacing w:after="0" w:line="240" w:lineRule="auto"/>
        <w:ind w:firstLine="709"/>
        <w:jc w:val="both"/>
        <w:rPr>
          <w:rFonts w:ascii="Times New Roman" w:hAnsi="Times New Roman"/>
          <w:sz w:val="28"/>
          <w:szCs w:val="28"/>
          <w:lang w:val="kk-KZ"/>
        </w:rPr>
      </w:pPr>
    </w:p>
    <w:p w:rsidR="008D2253" w:rsidRPr="006B30A1" w:rsidRDefault="00232472" w:rsidP="00232472">
      <w:pPr>
        <w:spacing w:after="0" w:line="240" w:lineRule="auto"/>
        <w:jc w:val="both"/>
        <w:rPr>
          <w:rFonts w:ascii="Times New Roman" w:hAnsi="Times New Roman"/>
          <w:bCs/>
          <w:sz w:val="28"/>
          <w:szCs w:val="28"/>
          <w:lang w:val="kk-KZ"/>
        </w:rPr>
      </w:pPr>
      <w:bookmarkStart w:id="30" w:name="_Hlk120727620"/>
      <w:r w:rsidRPr="006B30A1">
        <w:rPr>
          <w:rFonts w:ascii="Times New Roman" w:hAnsi="Times New Roman"/>
          <w:sz w:val="28"/>
          <w:szCs w:val="28"/>
          <w:lang w:val="kk-KZ"/>
        </w:rPr>
        <w:lastRenderedPageBreak/>
        <w:t>К</w:t>
      </w:r>
      <w:r w:rsidR="00901046" w:rsidRPr="006B30A1">
        <w:rPr>
          <w:rFonts w:ascii="Times New Roman" w:hAnsi="Times New Roman"/>
          <w:sz w:val="28"/>
          <w:szCs w:val="28"/>
          <w:lang w:val="kk-KZ"/>
        </w:rPr>
        <w:t>есте</w:t>
      </w:r>
      <w:r w:rsidRPr="006B30A1">
        <w:rPr>
          <w:rFonts w:ascii="Times New Roman" w:hAnsi="Times New Roman"/>
          <w:sz w:val="28"/>
          <w:szCs w:val="28"/>
          <w:lang w:val="kk-KZ"/>
        </w:rPr>
        <w:t xml:space="preserve"> </w:t>
      </w:r>
      <w:r w:rsidR="00F05500" w:rsidRPr="006B30A1">
        <w:rPr>
          <w:rFonts w:ascii="Times New Roman" w:hAnsi="Times New Roman"/>
          <w:sz w:val="28"/>
          <w:szCs w:val="28"/>
          <w:lang w:val="kk-KZ"/>
        </w:rPr>
        <w:t>21</w:t>
      </w:r>
      <w:r w:rsidRPr="006B30A1">
        <w:rPr>
          <w:rFonts w:ascii="Times New Roman" w:hAnsi="Times New Roman"/>
          <w:sz w:val="28"/>
          <w:szCs w:val="28"/>
          <w:lang w:val="kk-KZ"/>
        </w:rPr>
        <w:t xml:space="preserve"> –</w:t>
      </w:r>
      <w:r w:rsidR="00901046" w:rsidRPr="006B30A1">
        <w:rPr>
          <w:rFonts w:ascii="Times New Roman" w:hAnsi="Times New Roman"/>
          <w:sz w:val="28"/>
          <w:szCs w:val="28"/>
          <w:lang w:val="kk-KZ"/>
        </w:rPr>
        <w:t xml:space="preserve"> </w:t>
      </w:r>
      <w:r w:rsidR="00B87B5F" w:rsidRPr="006B30A1">
        <w:rPr>
          <w:rFonts w:ascii="Times New Roman" w:hAnsi="Times New Roman"/>
          <w:bCs/>
          <w:sz w:val="28"/>
          <w:szCs w:val="28"/>
          <w:lang w:val="kk-KZ"/>
        </w:rPr>
        <w:t xml:space="preserve">Жаңа </w:t>
      </w:r>
      <w:r w:rsidR="0023276E" w:rsidRPr="006B30A1">
        <w:rPr>
          <w:rFonts w:ascii="Times New Roman" w:hAnsi="Times New Roman"/>
          <w:color w:val="000000"/>
          <w:sz w:val="28"/>
          <w:szCs w:val="28"/>
          <w:lang w:val="kk-KZ"/>
        </w:rPr>
        <w:t xml:space="preserve">көп компонентті </w:t>
      </w:r>
      <w:r w:rsidR="00B87B5F" w:rsidRPr="006B30A1">
        <w:rPr>
          <w:rFonts w:ascii="Times New Roman" w:hAnsi="Times New Roman"/>
          <w:bCs/>
          <w:sz w:val="28"/>
          <w:szCs w:val="28"/>
          <w:lang w:val="kk-KZ"/>
        </w:rPr>
        <w:t xml:space="preserve">дәмдеуіш өндіру кезеңінде </w:t>
      </w:r>
      <w:r w:rsidR="00A0481B">
        <w:rPr>
          <w:rFonts w:ascii="Times New Roman" w:hAnsi="Times New Roman"/>
          <w:bCs/>
          <w:sz w:val="28"/>
          <w:szCs w:val="28"/>
          <w:lang w:val="kk-KZ"/>
        </w:rPr>
        <w:t>сыни</w:t>
      </w:r>
      <w:r w:rsidR="00B87B5F" w:rsidRPr="006B30A1">
        <w:rPr>
          <w:rFonts w:ascii="Times New Roman" w:hAnsi="Times New Roman"/>
          <w:bCs/>
          <w:sz w:val="28"/>
          <w:szCs w:val="28"/>
          <w:lang w:val="kk-KZ"/>
        </w:rPr>
        <w:t xml:space="preserve"> бақылау нүктелері </w:t>
      </w:r>
      <w:r w:rsidR="007C7031" w:rsidRPr="006B30A1">
        <w:rPr>
          <w:rFonts w:ascii="Times New Roman" w:hAnsi="Times New Roman"/>
          <w:bCs/>
          <w:sz w:val="28"/>
          <w:szCs w:val="28"/>
          <w:lang w:val="kk-KZ"/>
        </w:rPr>
        <w:t>және басқару шаралары</w:t>
      </w:r>
    </w:p>
    <w:p w:rsidR="00604D88" w:rsidRPr="006B30A1" w:rsidRDefault="00604D88" w:rsidP="00232472">
      <w:pPr>
        <w:spacing w:after="0" w:line="240" w:lineRule="auto"/>
        <w:jc w:val="both"/>
        <w:rPr>
          <w:rFonts w:ascii="Times New Roman" w:hAnsi="Times New Roman"/>
          <w:bCs/>
          <w:sz w:val="28"/>
          <w:szCs w:val="28"/>
          <w:lang w:val="kk-KZ"/>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14"/>
        <w:gridCol w:w="425"/>
        <w:gridCol w:w="1276"/>
        <w:gridCol w:w="1418"/>
        <w:gridCol w:w="567"/>
        <w:gridCol w:w="1134"/>
        <w:gridCol w:w="1134"/>
        <w:gridCol w:w="1021"/>
        <w:gridCol w:w="426"/>
      </w:tblGrid>
      <w:tr w:rsidR="008D2253" w:rsidRPr="006B30A1" w:rsidTr="00604D88">
        <w:trPr>
          <w:cantSplit/>
          <w:trHeight w:val="4449"/>
        </w:trPr>
        <w:tc>
          <w:tcPr>
            <w:tcW w:w="421" w:type="dxa"/>
            <w:textDirection w:val="btLr"/>
          </w:tcPr>
          <w:p w:rsidR="008D2253" w:rsidRPr="006B30A1" w:rsidRDefault="008D2253" w:rsidP="00987FB4">
            <w:pPr>
              <w:spacing w:after="0" w:line="240" w:lineRule="auto"/>
              <w:ind w:left="113" w:right="113"/>
              <w:jc w:val="center"/>
              <w:rPr>
                <w:rFonts w:ascii="Times New Roman" w:hAnsi="Times New Roman"/>
                <w:b/>
                <w:sz w:val="20"/>
                <w:szCs w:val="20"/>
              </w:rPr>
            </w:pPr>
            <w:bookmarkStart w:id="31" w:name="_Hlk120813350"/>
            <w:bookmarkStart w:id="32" w:name="_Hlk120813477"/>
            <w:bookmarkStart w:id="33" w:name="_Hlk120813540"/>
            <w:r w:rsidRPr="006B30A1">
              <w:rPr>
                <w:rFonts w:ascii="Times New Roman" w:hAnsi="Times New Roman"/>
                <w:b/>
                <w:sz w:val="20"/>
                <w:szCs w:val="20"/>
              </w:rPr>
              <w:t xml:space="preserve">Номер </w:t>
            </w:r>
          </w:p>
        </w:tc>
        <w:tc>
          <w:tcPr>
            <w:tcW w:w="1814" w:type="dxa"/>
            <w:textDirection w:val="btLr"/>
          </w:tcPr>
          <w:p w:rsidR="008D2253" w:rsidRPr="006B30A1" w:rsidRDefault="00530D6F" w:rsidP="00987FB4">
            <w:pPr>
              <w:spacing w:after="0" w:line="240" w:lineRule="auto"/>
              <w:ind w:left="113" w:right="113"/>
              <w:jc w:val="center"/>
              <w:rPr>
                <w:rFonts w:ascii="Times New Roman" w:hAnsi="Times New Roman"/>
                <w:b/>
                <w:sz w:val="20"/>
                <w:szCs w:val="20"/>
                <w:lang w:val="kk-KZ"/>
              </w:rPr>
            </w:pPr>
            <w:r w:rsidRPr="006B30A1">
              <w:rPr>
                <w:rFonts w:ascii="Times New Roman" w:hAnsi="Times New Roman"/>
                <w:b/>
                <w:sz w:val="20"/>
                <w:szCs w:val="20"/>
                <w:lang w:val="kk-KZ"/>
              </w:rPr>
              <w:t>П</w:t>
            </w:r>
            <w:r w:rsidRPr="006B30A1">
              <w:rPr>
                <w:rFonts w:ascii="Times New Roman" w:hAnsi="Times New Roman"/>
                <w:b/>
                <w:sz w:val="20"/>
                <w:szCs w:val="20"/>
              </w:rPr>
              <w:t>роцес</w:t>
            </w:r>
            <w:r w:rsidRPr="006B30A1">
              <w:rPr>
                <w:rFonts w:ascii="Times New Roman" w:hAnsi="Times New Roman"/>
                <w:b/>
                <w:sz w:val="20"/>
                <w:szCs w:val="20"/>
                <w:lang w:val="kk-KZ"/>
              </w:rPr>
              <w:t>тер</w:t>
            </w:r>
          </w:p>
        </w:tc>
        <w:tc>
          <w:tcPr>
            <w:tcW w:w="1701" w:type="dxa"/>
            <w:gridSpan w:val="2"/>
            <w:textDirection w:val="btLr"/>
          </w:tcPr>
          <w:p w:rsidR="008D2253" w:rsidRPr="006B30A1" w:rsidRDefault="00530D6F" w:rsidP="00987FB4">
            <w:pPr>
              <w:spacing w:after="0" w:line="240" w:lineRule="auto"/>
              <w:ind w:left="113" w:right="113"/>
              <w:jc w:val="center"/>
              <w:rPr>
                <w:rFonts w:ascii="Times New Roman" w:hAnsi="Times New Roman"/>
                <w:b/>
                <w:sz w:val="20"/>
                <w:szCs w:val="20"/>
                <w:lang w:val="kk-KZ"/>
              </w:rPr>
            </w:pPr>
            <w:r w:rsidRPr="006B30A1">
              <w:rPr>
                <w:rFonts w:ascii="Times New Roman" w:hAnsi="Times New Roman"/>
                <w:b/>
                <w:sz w:val="20"/>
                <w:szCs w:val="20"/>
                <w:lang w:val="kk-KZ"/>
              </w:rPr>
              <w:t>Қауіпті фактор</w:t>
            </w:r>
          </w:p>
        </w:tc>
        <w:tc>
          <w:tcPr>
            <w:tcW w:w="1418" w:type="dxa"/>
            <w:textDirection w:val="btLr"/>
          </w:tcPr>
          <w:p w:rsidR="008D2253" w:rsidRPr="006B30A1" w:rsidRDefault="00530D6F" w:rsidP="00987FB4">
            <w:pPr>
              <w:spacing w:after="0" w:line="240" w:lineRule="auto"/>
              <w:ind w:left="113" w:right="113"/>
              <w:jc w:val="center"/>
              <w:rPr>
                <w:rFonts w:ascii="Times New Roman" w:hAnsi="Times New Roman"/>
                <w:b/>
                <w:sz w:val="20"/>
                <w:szCs w:val="20"/>
                <w:lang w:val="kk-KZ"/>
              </w:rPr>
            </w:pPr>
            <w:r w:rsidRPr="006B30A1">
              <w:rPr>
                <w:rFonts w:ascii="Times New Roman" w:hAnsi="Times New Roman"/>
                <w:b/>
                <w:sz w:val="20"/>
                <w:szCs w:val="20"/>
                <w:lang w:val="kk-KZ"/>
              </w:rPr>
              <w:t>Бақылау шаралары (СЖП немесе жұмыс</w:t>
            </w:r>
            <w:r w:rsidR="008D2253" w:rsidRPr="006B30A1">
              <w:rPr>
                <w:rFonts w:ascii="Times New Roman" w:hAnsi="Times New Roman"/>
                <w:b/>
                <w:sz w:val="20"/>
                <w:szCs w:val="20"/>
                <w:lang w:val="kk-KZ"/>
              </w:rPr>
              <w:t xml:space="preserve"> </w:t>
            </w:r>
            <w:r w:rsidRPr="006B30A1">
              <w:rPr>
                <w:rFonts w:ascii="Times New Roman" w:hAnsi="Times New Roman"/>
                <w:b/>
                <w:sz w:val="20"/>
                <w:szCs w:val="20"/>
                <w:lang w:val="kk-KZ"/>
              </w:rPr>
              <w:t>нұсқаулары</w:t>
            </w:r>
            <w:r w:rsidR="008D2253" w:rsidRPr="006B30A1">
              <w:rPr>
                <w:rFonts w:ascii="Times New Roman" w:hAnsi="Times New Roman"/>
                <w:b/>
                <w:sz w:val="20"/>
                <w:szCs w:val="20"/>
                <w:lang w:val="kk-KZ"/>
              </w:rPr>
              <w:t>)</w:t>
            </w:r>
          </w:p>
        </w:tc>
        <w:tc>
          <w:tcPr>
            <w:tcW w:w="567" w:type="dxa"/>
            <w:textDirection w:val="btLr"/>
          </w:tcPr>
          <w:p w:rsidR="008D2253" w:rsidRPr="006B30A1" w:rsidRDefault="00530D6F" w:rsidP="00987FB4">
            <w:pPr>
              <w:spacing w:after="0" w:line="240" w:lineRule="auto"/>
              <w:ind w:left="113" w:right="113"/>
              <w:jc w:val="center"/>
              <w:rPr>
                <w:rFonts w:ascii="Times New Roman" w:hAnsi="Times New Roman"/>
                <w:b/>
                <w:sz w:val="20"/>
                <w:szCs w:val="20"/>
              </w:rPr>
            </w:pPr>
            <w:r w:rsidRPr="006B30A1">
              <w:rPr>
                <w:rFonts w:ascii="Times New Roman" w:hAnsi="Times New Roman"/>
                <w:b/>
                <w:sz w:val="20"/>
                <w:szCs w:val="20"/>
                <w:lang w:val="kk-KZ"/>
              </w:rPr>
              <w:t>С</w:t>
            </w:r>
            <w:r w:rsidR="008D2253" w:rsidRPr="006B30A1">
              <w:rPr>
                <w:rFonts w:ascii="Times New Roman" w:hAnsi="Times New Roman"/>
                <w:b/>
                <w:sz w:val="20"/>
                <w:szCs w:val="20"/>
              </w:rPr>
              <w:t xml:space="preserve">-1: </w:t>
            </w:r>
            <w:r w:rsidRPr="006B30A1">
              <w:rPr>
                <w:rFonts w:ascii="Times New Roman" w:hAnsi="Times New Roman"/>
                <w:b/>
                <w:sz w:val="20"/>
                <w:szCs w:val="20"/>
                <w:lang w:val="kk-KZ"/>
              </w:rPr>
              <w:t>Бақыланатын алдын алу шаралары бар ма</w:t>
            </w:r>
            <w:r w:rsidR="008D2253" w:rsidRPr="006B30A1">
              <w:rPr>
                <w:rFonts w:ascii="Times New Roman" w:hAnsi="Times New Roman"/>
                <w:b/>
                <w:sz w:val="20"/>
                <w:szCs w:val="20"/>
              </w:rPr>
              <w:t>?</w:t>
            </w:r>
          </w:p>
        </w:tc>
        <w:tc>
          <w:tcPr>
            <w:tcW w:w="1134" w:type="dxa"/>
            <w:textDirection w:val="btLr"/>
          </w:tcPr>
          <w:p w:rsidR="0056052E" w:rsidRPr="006B30A1" w:rsidRDefault="00530D6F" w:rsidP="00987FB4">
            <w:pPr>
              <w:spacing w:after="0" w:line="240" w:lineRule="auto"/>
              <w:jc w:val="center"/>
              <w:rPr>
                <w:rFonts w:ascii="Times New Roman" w:hAnsi="Times New Roman"/>
                <w:lang w:val="kk-KZ"/>
              </w:rPr>
            </w:pPr>
            <w:r w:rsidRPr="006B30A1">
              <w:rPr>
                <w:rFonts w:ascii="Times New Roman" w:hAnsi="Times New Roman"/>
                <w:b/>
                <w:sz w:val="20"/>
                <w:szCs w:val="20"/>
                <w:lang w:val="kk-KZ"/>
              </w:rPr>
              <w:t>С</w:t>
            </w:r>
            <w:r w:rsidR="008D2253" w:rsidRPr="006B30A1">
              <w:rPr>
                <w:rFonts w:ascii="Times New Roman" w:hAnsi="Times New Roman"/>
                <w:b/>
                <w:sz w:val="20"/>
                <w:szCs w:val="20"/>
              </w:rPr>
              <w:t xml:space="preserve">-2: </w:t>
            </w:r>
            <w:r w:rsidR="0056052E" w:rsidRPr="006B30A1">
              <w:rPr>
                <w:rFonts w:ascii="Times New Roman" w:hAnsi="Times New Roman"/>
                <w:b/>
                <w:sz w:val="20"/>
                <w:szCs w:val="20"/>
                <w:lang w:val="kk-KZ"/>
              </w:rPr>
              <w:t>Этап арнайы қолайлы деңгейге дейін қауіптердің пайда болу мүмкіндігін жою немесе азайту үшін арналған ба?</w:t>
            </w:r>
          </w:p>
          <w:p w:rsidR="008D2253" w:rsidRPr="006B30A1" w:rsidRDefault="008D2253" w:rsidP="00987FB4">
            <w:pPr>
              <w:spacing w:after="0" w:line="240" w:lineRule="auto"/>
              <w:ind w:left="113" w:right="113"/>
              <w:jc w:val="center"/>
              <w:rPr>
                <w:rFonts w:ascii="Times New Roman" w:hAnsi="Times New Roman"/>
                <w:b/>
                <w:sz w:val="20"/>
                <w:szCs w:val="20"/>
              </w:rPr>
            </w:pPr>
            <w:r w:rsidRPr="006B30A1">
              <w:rPr>
                <w:rFonts w:ascii="Times New Roman" w:hAnsi="Times New Roman"/>
                <w:b/>
                <w:sz w:val="20"/>
                <w:szCs w:val="20"/>
              </w:rPr>
              <w:t>?</w:t>
            </w:r>
          </w:p>
        </w:tc>
        <w:tc>
          <w:tcPr>
            <w:tcW w:w="1134" w:type="dxa"/>
            <w:textDirection w:val="btLr"/>
          </w:tcPr>
          <w:p w:rsidR="0056052E" w:rsidRPr="006B30A1" w:rsidRDefault="0056052E" w:rsidP="00987FB4">
            <w:pPr>
              <w:spacing w:after="0" w:line="240" w:lineRule="auto"/>
              <w:jc w:val="center"/>
              <w:rPr>
                <w:rFonts w:ascii="Times New Roman" w:hAnsi="Times New Roman"/>
                <w:lang w:val="kk-KZ"/>
              </w:rPr>
            </w:pPr>
            <w:r w:rsidRPr="006B30A1">
              <w:rPr>
                <w:rFonts w:ascii="Times New Roman" w:hAnsi="Times New Roman"/>
                <w:b/>
                <w:sz w:val="20"/>
                <w:szCs w:val="20"/>
                <w:lang w:val="kk-KZ"/>
              </w:rPr>
              <w:t>С</w:t>
            </w:r>
            <w:r w:rsidR="008D2253" w:rsidRPr="006B30A1">
              <w:rPr>
                <w:rFonts w:ascii="Times New Roman" w:hAnsi="Times New Roman"/>
                <w:b/>
                <w:sz w:val="20"/>
                <w:szCs w:val="20"/>
              </w:rPr>
              <w:t xml:space="preserve">-3: </w:t>
            </w:r>
            <w:r w:rsidRPr="006B30A1">
              <w:rPr>
                <w:rFonts w:ascii="Times New Roman" w:hAnsi="Times New Roman"/>
                <w:b/>
                <w:sz w:val="20"/>
                <w:szCs w:val="20"/>
                <w:lang w:val="kk-KZ"/>
              </w:rPr>
              <w:t>Табылған қауіптермен ластану рұқсат етілген деңгейден қатты жоғары болуы немесе қолайлы деңгейге дейін ұлғаюы мүмкін бе?</w:t>
            </w:r>
          </w:p>
          <w:p w:rsidR="008D2253" w:rsidRPr="006B30A1" w:rsidRDefault="008D2253" w:rsidP="00987FB4">
            <w:pPr>
              <w:spacing w:after="0" w:line="240" w:lineRule="auto"/>
              <w:ind w:left="113" w:right="113"/>
              <w:jc w:val="center"/>
              <w:rPr>
                <w:rFonts w:ascii="Times New Roman" w:hAnsi="Times New Roman"/>
                <w:b/>
                <w:sz w:val="20"/>
                <w:szCs w:val="20"/>
              </w:rPr>
            </w:pPr>
            <w:r w:rsidRPr="006B30A1">
              <w:rPr>
                <w:rFonts w:ascii="Times New Roman" w:hAnsi="Times New Roman"/>
                <w:b/>
                <w:sz w:val="20"/>
                <w:szCs w:val="20"/>
              </w:rPr>
              <w:t>?</w:t>
            </w:r>
          </w:p>
        </w:tc>
        <w:tc>
          <w:tcPr>
            <w:tcW w:w="1021" w:type="dxa"/>
            <w:textDirection w:val="btLr"/>
          </w:tcPr>
          <w:p w:rsidR="0056052E" w:rsidRPr="006B30A1" w:rsidRDefault="0056052E" w:rsidP="00987FB4">
            <w:pPr>
              <w:spacing w:after="0" w:line="240" w:lineRule="auto"/>
              <w:jc w:val="center"/>
              <w:rPr>
                <w:rFonts w:ascii="Times New Roman" w:hAnsi="Times New Roman"/>
                <w:lang w:val="kk-KZ"/>
              </w:rPr>
            </w:pPr>
            <w:r w:rsidRPr="006B30A1">
              <w:rPr>
                <w:rFonts w:ascii="Times New Roman" w:hAnsi="Times New Roman"/>
                <w:b/>
                <w:sz w:val="20"/>
                <w:szCs w:val="20"/>
                <w:lang w:val="kk-KZ"/>
              </w:rPr>
              <w:t>С</w:t>
            </w:r>
            <w:r w:rsidR="008D2253" w:rsidRPr="006B30A1">
              <w:rPr>
                <w:rFonts w:ascii="Times New Roman" w:hAnsi="Times New Roman"/>
                <w:b/>
                <w:sz w:val="20"/>
                <w:szCs w:val="20"/>
              </w:rPr>
              <w:t xml:space="preserve">-4: </w:t>
            </w:r>
            <w:r w:rsidRPr="006B30A1">
              <w:rPr>
                <w:rFonts w:ascii="Times New Roman" w:hAnsi="Times New Roman"/>
                <w:b/>
                <w:sz w:val="20"/>
                <w:szCs w:val="20"/>
                <w:lang w:val="kk-KZ"/>
              </w:rPr>
              <w:t>Келесі этап табылған қауіптерді жояды ма немесе олардың пайда болу мүмкіндіктерін және қолайлы деңгейін  азайтатын болады ма?</w:t>
            </w:r>
          </w:p>
          <w:p w:rsidR="008D2253" w:rsidRPr="006B30A1" w:rsidRDefault="008D2253" w:rsidP="00987FB4">
            <w:pPr>
              <w:spacing w:after="0" w:line="240" w:lineRule="auto"/>
              <w:ind w:left="113" w:right="113"/>
              <w:jc w:val="center"/>
              <w:rPr>
                <w:rFonts w:ascii="Times New Roman" w:hAnsi="Times New Roman"/>
                <w:b/>
                <w:sz w:val="20"/>
                <w:szCs w:val="20"/>
              </w:rPr>
            </w:pPr>
            <w:r w:rsidRPr="006B30A1">
              <w:rPr>
                <w:rFonts w:ascii="Times New Roman" w:hAnsi="Times New Roman"/>
                <w:b/>
                <w:sz w:val="20"/>
                <w:szCs w:val="20"/>
              </w:rPr>
              <w:t>?</w:t>
            </w:r>
          </w:p>
        </w:tc>
        <w:tc>
          <w:tcPr>
            <w:tcW w:w="426" w:type="dxa"/>
            <w:textDirection w:val="btLr"/>
          </w:tcPr>
          <w:p w:rsidR="008D2253" w:rsidRPr="006B30A1" w:rsidRDefault="00A0481B" w:rsidP="00987FB4">
            <w:pPr>
              <w:spacing w:after="0" w:line="240" w:lineRule="auto"/>
              <w:ind w:left="113" w:right="113"/>
              <w:jc w:val="center"/>
              <w:rPr>
                <w:rFonts w:ascii="Times New Roman" w:hAnsi="Times New Roman"/>
                <w:b/>
                <w:sz w:val="20"/>
                <w:szCs w:val="20"/>
                <w:lang w:val="kk-KZ"/>
              </w:rPr>
            </w:pPr>
            <w:r>
              <w:rPr>
                <w:rFonts w:ascii="Times New Roman" w:hAnsi="Times New Roman"/>
                <w:b/>
                <w:sz w:val="20"/>
                <w:szCs w:val="20"/>
                <w:lang w:val="kk-KZ"/>
              </w:rPr>
              <w:t>С</w:t>
            </w:r>
            <w:r w:rsidR="0056052E" w:rsidRPr="006B30A1">
              <w:rPr>
                <w:rFonts w:ascii="Times New Roman" w:hAnsi="Times New Roman"/>
                <w:b/>
                <w:sz w:val="20"/>
                <w:szCs w:val="20"/>
                <w:lang w:val="kk-KZ"/>
              </w:rPr>
              <w:t>БН</w:t>
            </w:r>
          </w:p>
        </w:tc>
      </w:tr>
      <w:tr w:rsidR="003E0FE4" w:rsidRPr="006B30A1" w:rsidTr="00604D88">
        <w:trPr>
          <w:cantSplit/>
          <w:trHeight w:val="235"/>
        </w:trPr>
        <w:tc>
          <w:tcPr>
            <w:tcW w:w="421" w:type="dxa"/>
          </w:tcPr>
          <w:p w:rsidR="003E0FE4" w:rsidRPr="006B30A1" w:rsidRDefault="007F017A" w:rsidP="003E0FE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1</w:t>
            </w:r>
          </w:p>
        </w:tc>
        <w:tc>
          <w:tcPr>
            <w:tcW w:w="1814" w:type="dxa"/>
          </w:tcPr>
          <w:p w:rsidR="003E0FE4" w:rsidRPr="006B30A1" w:rsidRDefault="007F017A" w:rsidP="003E0FE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2</w:t>
            </w:r>
          </w:p>
        </w:tc>
        <w:tc>
          <w:tcPr>
            <w:tcW w:w="1701" w:type="dxa"/>
            <w:gridSpan w:val="2"/>
          </w:tcPr>
          <w:p w:rsidR="003E0FE4" w:rsidRPr="006B30A1" w:rsidRDefault="007F017A" w:rsidP="003E0FE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3</w:t>
            </w:r>
          </w:p>
        </w:tc>
        <w:tc>
          <w:tcPr>
            <w:tcW w:w="1418" w:type="dxa"/>
          </w:tcPr>
          <w:p w:rsidR="003E0FE4" w:rsidRPr="006B30A1" w:rsidRDefault="007F017A" w:rsidP="003E0FE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4</w:t>
            </w:r>
          </w:p>
        </w:tc>
        <w:tc>
          <w:tcPr>
            <w:tcW w:w="567" w:type="dxa"/>
          </w:tcPr>
          <w:p w:rsidR="003E0FE4" w:rsidRPr="006B30A1" w:rsidRDefault="007F017A" w:rsidP="003E0FE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5</w:t>
            </w:r>
          </w:p>
        </w:tc>
        <w:tc>
          <w:tcPr>
            <w:tcW w:w="1134" w:type="dxa"/>
          </w:tcPr>
          <w:p w:rsidR="003E0FE4" w:rsidRPr="006B30A1" w:rsidRDefault="007F017A" w:rsidP="00987FB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6</w:t>
            </w:r>
          </w:p>
        </w:tc>
        <w:tc>
          <w:tcPr>
            <w:tcW w:w="1134" w:type="dxa"/>
          </w:tcPr>
          <w:p w:rsidR="003E0FE4" w:rsidRPr="006B30A1" w:rsidRDefault="007F017A" w:rsidP="00987FB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7</w:t>
            </w:r>
          </w:p>
        </w:tc>
        <w:tc>
          <w:tcPr>
            <w:tcW w:w="1021" w:type="dxa"/>
          </w:tcPr>
          <w:p w:rsidR="003E0FE4" w:rsidRPr="006B30A1" w:rsidRDefault="007F017A" w:rsidP="00987FB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8</w:t>
            </w:r>
          </w:p>
        </w:tc>
        <w:tc>
          <w:tcPr>
            <w:tcW w:w="426" w:type="dxa"/>
          </w:tcPr>
          <w:p w:rsidR="003E0FE4" w:rsidRPr="006B30A1" w:rsidRDefault="007F017A" w:rsidP="003E0FE4">
            <w:pPr>
              <w:spacing w:after="0" w:line="240" w:lineRule="auto"/>
              <w:jc w:val="center"/>
              <w:rPr>
                <w:rFonts w:ascii="Times New Roman" w:hAnsi="Times New Roman"/>
                <w:b/>
                <w:sz w:val="20"/>
                <w:szCs w:val="20"/>
              </w:rPr>
            </w:pPr>
            <w:r w:rsidRPr="006B30A1">
              <w:rPr>
                <w:rFonts w:ascii="Times New Roman" w:hAnsi="Times New Roman"/>
                <w:b/>
                <w:sz w:val="20"/>
                <w:szCs w:val="20"/>
              </w:rPr>
              <w:t>9</w:t>
            </w:r>
          </w:p>
        </w:tc>
      </w:tr>
      <w:bookmarkEnd w:id="31"/>
      <w:tr w:rsidR="008D2253" w:rsidRPr="006B30A1" w:rsidTr="00604D88">
        <w:trPr>
          <w:trHeight w:val="448"/>
        </w:trPr>
        <w:tc>
          <w:tcPr>
            <w:tcW w:w="421" w:type="dxa"/>
            <w:vMerge w:val="restart"/>
          </w:tcPr>
          <w:p w:rsidR="008D2253" w:rsidRPr="006B30A1" w:rsidRDefault="008D2253" w:rsidP="00987FB4">
            <w:pPr>
              <w:spacing w:after="0" w:line="240" w:lineRule="auto"/>
              <w:rPr>
                <w:rFonts w:ascii="Times New Roman" w:hAnsi="Times New Roman"/>
                <w:sz w:val="20"/>
                <w:szCs w:val="20"/>
              </w:rPr>
            </w:pPr>
            <w:r w:rsidRPr="006B30A1">
              <w:rPr>
                <w:rFonts w:ascii="Times New Roman" w:hAnsi="Times New Roman"/>
                <w:sz w:val="20"/>
                <w:szCs w:val="20"/>
              </w:rPr>
              <w:t>1.</w:t>
            </w:r>
          </w:p>
        </w:tc>
        <w:tc>
          <w:tcPr>
            <w:tcW w:w="1814" w:type="dxa"/>
            <w:vMerge w:val="restart"/>
          </w:tcPr>
          <w:p w:rsidR="008D2253" w:rsidRPr="006B30A1" w:rsidRDefault="0056052E" w:rsidP="00987FB4">
            <w:pPr>
              <w:spacing w:after="0" w:line="240" w:lineRule="auto"/>
              <w:jc w:val="center"/>
              <w:rPr>
                <w:rFonts w:ascii="Times New Roman" w:hAnsi="Times New Roman"/>
                <w:sz w:val="20"/>
                <w:szCs w:val="20"/>
              </w:rPr>
            </w:pPr>
            <w:r w:rsidRPr="006B30A1">
              <w:rPr>
                <w:rFonts w:ascii="Times New Roman" w:hAnsi="Times New Roman"/>
                <w:b/>
                <w:sz w:val="20"/>
                <w:szCs w:val="20"/>
                <w:lang w:val="kk-KZ"/>
              </w:rPr>
              <w:t>Шикізаттарды қабылдау</w:t>
            </w:r>
            <w:r w:rsidR="008D2253" w:rsidRPr="006B30A1">
              <w:rPr>
                <w:rFonts w:ascii="Times New Roman" w:hAnsi="Times New Roman"/>
                <w:sz w:val="20"/>
                <w:szCs w:val="20"/>
              </w:rPr>
              <w:t xml:space="preserve"> (</w:t>
            </w:r>
            <w:r w:rsidRPr="006B30A1">
              <w:rPr>
                <w:rFonts w:ascii="Times New Roman" w:hAnsi="Times New Roman"/>
                <w:sz w:val="20"/>
                <w:szCs w:val="20"/>
                <w:lang w:val="kk-KZ"/>
              </w:rPr>
              <w:t>дәндерді</w:t>
            </w:r>
            <w:r w:rsidR="008D2253" w:rsidRPr="006B30A1">
              <w:rPr>
                <w:rFonts w:ascii="Times New Roman" w:hAnsi="Times New Roman"/>
                <w:sz w:val="20"/>
                <w:szCs w:val="20"/>
              </w:rPr>
              <w:t xml:space="preserve">, </w:t>
            </w:r>
            <w:r w:rsidRPr="006B30A1">
              <w:rPr>
                <w:rFonts w:ascii="Times New Roman" w:hAnsi="Times New Roman"/>
                <w:sz w:val="20"/>
                <w:szCs w:val="20"/>
                <w:lang w:val="kk-KZ"/>
              </w:rPr>
              <w:t>көкөністерді және басқа да ин</w:t>
            </w:r>
            <w:r w:rsidRPr="006B30A1">
              <w:rPr>
                <w:rFonts w:ascii="Times New Roman" w:hAnsi="Times New Roman"/>
                <w:sz w:val="20"/>
                <w:szCs w:val="20"/>
              </w:rPr>
              <w:t>гредиент</w:t>
            </w:r>
            <w:r w:rsidRPr="006B30A1">
              <w:rPr>
                <w:rFonts w:ascii="Times New Roman" w:hAnsi="Times New Roman"/>
                <w:sz w:val="20"/>
                <w:szCs w:val="20"/>
                <w:lang w:val="kk-KZ"/>
              </w:rPr>
              <w:t>терді</w:t>
            </w:r>
            <w:r w:rsidR="008D2253" w:rsidRPr="006B30A1">
              <w:rPr>
                <w:rFonts w:ascii="Times New Roman" w:hAnsi="Times New Roman"/>
                <w:sz w:val="20"/>
                <w:szCs w:val="20"/>
              </w:rPr>
              <w:t xml:space="preserve">) </w:t>
            </w:r>
          </w:p>
        </w:tc>
        <w:tc>
          <w:tcPr>
            <w:tcW w:w="425" w:type="dxa"/>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76" w:type="dxa"/>
          </w:tcPr>
          <w:p w:rsidR="008D2253" w:rsidRPr="006B30A1" w:rsidRDefault="0056052E"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Дәнде және басқа шикізаттарда биологиялық қауіптердің болуы</w:t>
            </w:r>
          </w:p>
        </w:tc>
        <w:tc>
          <w:tcPr>
            <w:tcW w:w="1418" w:type="dxa"/>
            <w:vMerge w:val="restart"/>
          </w:tcPr>
          <w:p w:rsidR="00901046" w:rsidRPr="006B30A1" w:rsidRDefault="0056052E" w:rsidP="00987FB4">
            <w:pPr>
              <w:spacing w:after="0" w:line="240" w:lineRule="auto"/>
              <w:jc w:val="center"/>
              <w:rPr>
                <w:rStyle w:val="tlid-translation"/>
                <w:rFonts w:ascii="Times New Roman" w:hAnsi="Times New Roman"/>
                <w:sz w:val="20"/>
                <w:szCs w:val="20"/>
                <w:lang w:val="kk-KZ"/>
              </w:rPr>
            </w:pPr>
            <w:r w:rsidRPr="006B30A1">
              <w:rPr>
                <w:rStyle w:val="tlid-translation"/>
                <w:rFonts w:ascii="Times New Roman" w:hAnsi="Times New Roman"/>
                <w:sz w:val="20"/>
                <w:szCs w:val="20"/>
                <w:lang w:val="kk-KZ"/>
              </w:rPr>
              <w:t>Шикізат пен ингредиент</w:t>
            </w:r>
            <w:r w:rsidR="008E1AFF" w:rsidRPr="008E1AFF">
              <w:rPr>
                <w:rStyle w:val="tlid-translation"/>
                <w:rFonts w:ascii="Times New Roman" w:hAnsi="Times New Roman"/>
                <w:sz w:val="20"/>
                <w:szCs w:val="20"/>
                <w:lang w:val="kk-KZ"/>
              </w:rPr>
              <w:t>-</w:t>
            </w:r>
            <w:r w:rsidRPr="006B30A1">
              <w:rPr>
                <w:rStyle w:val="tlid-translation"/>
                <w:rFonts w:ascii="Times New Roman" w:hAnsi="Times New Roman"/>
                <w:sz w:val="20"/>
                <w:szCs w:val="20"/>
                <w:lang w:val="kk-KZ"/>
              </w:rPr>
              <w:t>терді микробиоло</w:t>
            </w:r>
            <w:r w:rsidR="008E1AFF">
              <w:rPr>
                <w:rStyle w:val="tlid-translation"/>
                <w:rFonts w:ascii="Times New Roman" w:hAnsi="Times New Roman"/>
                <w:sz w:val="20"/>
                <w:szCs w:val="20"/>
                <w:lang w:val="kk-KZ"/>
              </w:rPr>
              <w:t>-</w:t>
            </w:r>
            <w:r w:rsidRPr="006B30A1">
              <w:rPr>
                <w:rStyle w:val="tlid-translation"/>
                <w:rFonts w:ascii="Times New Roman" w:hAnsi="Times New Roman"/>
                <w:sz w:val="20"/>
                <w:szCs w:val="20"/>
                <w:lang w:val="kk-KZ"/>
              </w:rPr>
              <w:t>гиялық және химиялық талдау.</w:t>
            </w:r>
          </w:p>
          <w:p w:rsidR="008D2253" w:rsidRPr="006B30A1" w:rsidRDefault="0056052E" w:rsidP="00987FB4">
            <w:pPr>
              <w:spacing w:after="0" w:line="240" w:lineRule="auto"/>
              <w:jc w:val="center"/>
              <w:rPr>
                <w:rStyle w:val="tlid-translation"/>
                <w:rFonts w:ascii="Times New Roman" w:hAnsi="Times New Roman"/>
                <w:lang w:val="kk-KZ"/>
              </w:rPr>
            </w:pPr>
            <w:r w:rsidRPr="006B30A1">
              <w:rPr>
                <w:rStyle w:val="tlid-translation"/>
                <w:rFonts w:ascii="Times New Roman" w:hAnsi="Times New Roman"/>
                <w:sz w:val="20"/>
                <w:szCs w:val="20"/>
                <w:lang w:val="kk-KZ"/>
              </w:rPr>
              <w:t xml:space="preserve"> Шикізат үшін стандартты жұмыс тәртібі (</w:t>
            </w:r>
            <w:r w:rsidR="00901046" w:rsidRPr="006B30A1">
              <w:rPr>
                <w:rStyle w:val="tlid-translation"/>
                <w:rFonts w:ascii="Times New Roman" w:hAnsi="Times New Roman"/>
                <w:sz w:val="20"/>
                <w:szCs w:val="20"/>
                <w:lang w:val="kk-KZ"/>
              </w:rPr>
              <w:t>СЖТ</w:t>
            </w:r>
            <w:r w:rsidRPr="006B30A1">
              <w:rPr>
                <w:rStyle w:val="tlid-translation"/>
                <w:rFonts w:ascii="Times New Roman" w:hAnsi="Times New Roman"/>
                <w:sz w:val="20"/>
                <w:szCs w:val="20"/>
                <w:lang w:val="kk-KZ"/>
              </w:rPr>
              <w:t>). Материалдар</w:t>
            </w:r>
            <w:r w:rsidR="008E1AFF">
              <w:rPr>
                <w:rStyle w:val="tlid-translation"/>
                <w:rFonts w:ascii="Times New Roman" w:hAnsi="Times New Roman"/>
                <w:sz w:val="20"/>
                <w:szCs w:val="20"/>
                <w:lang w:val="kk-KZ"/>
              </w:rPr>
              <w:t>-</w:t>
            </w:r>
            <w:r w:rsidRPr="006B30A1">
              <w:rPr>
                <w:rStyle w:val="tlid-translation"/>
                <w:rFonts w:ascii="Times New Roman" w:hAnsi="Times New Roman"/>
                <w:sz w:val="20"/>
                <w:szCs w:val="20"/>
                <w:lang w:val="kk-KZ"/>
              </w:rPr>
              <w:t>ды жеткізушілер</w:t>
            </w:r>
            <w:r w:rsidRPr="006B30A1">
              <w:rPr>
                <w:rStyle w:val="tlid-translation"/>
                <w:rFonts w:ascii="Times New Roman" w:hAnsi="Times New Roman"/>
                <w:lang w:val="kk-KZ"/>
              </w:rPr>
              <w:t>.</w:t>
            </w:r>
          </w:p>
          <w:p w:rsidR="00901046" w:rsidRPr="006B30A1" w:rsidRDefault="00901046" w:rsidP="00987FB4">
            <w:pPr>
              <w:spacing w:after="0" w:line="240" w:lineRule="auto"/>
              <w:jc w:val="center"/>
              <w:rPr>
                <w:rFonts w:ascii="Times New Roman" w:hAnsi="Times New Roman"/>
                <w:sz w:val="20"/>
                <w:szCs w:val="20"/>
                <w:lang w:val="kk-KZ"/>
              </w:rPr>
            </w:pPr>
          </w:p>
        </w:tc>
        <w:tc>
          <w:tcPr>
            <w:tcW w:w="567" w:type="dxa"/>
            <w:vMerge w:val="restart"/>
          </w:tcPr>
          <w:p w:rsidR="008D2253" w:rsidRPr="006B30A1" w:rsidRDefault="0056052E" w:rsidP="008E1AFF">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Pr>
          <w:p w:rsidR="008D2253" w:rsidRPr="006B30A1" w:rsidRDefault="0056052E" w:rsidP="00987FB4">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Жоқ</w:t>
            </w:r>
          </w:p>
        </w:tc>
        <w:tc>
          <w:tcPr>
            <w:tcW w:w="1134" w:type="dxa"/>
            <w:vMerge w:val="restart"/>
          </w:tcPr>
          <w:p w:rsidR="008D2253" w:rsidRPr="006B30A1" w:rsidRDefault="0056052E" w:rsidP="00987FB4">
            <w:pPr>
              <w:spacing w:after="0" w:line="240" w:lineRule="auto"/>
              <w:jc w:val="center"/>
              <w:rPr>
                <w:rFonts w:ascii="Times New Roman" w:hAnsi="Times New Roman"/>
                <w:sz w:val="20"/>
                <w:szCs w:val="20"/>
              </w:rPr>
            </w:pPr>
            <w:r w:rsidRPr="006B30A1">
              <w:rPr>
                <w:rFonts w:ascii="Times New Roman" w:hAnsi="Times New Roman"/>
                <w:sz w:val="20"/>
                <w:szCs w:val="20"/>
                <w:lang w:val="kk-KZ"/>
              </w:rPr>
              <w:t>Жоқ</w:t>
            </w:r>
          </w:p>
        </w:tc>
        <w:tc>
          <w:tcPr>
            <w:tcW w:w="1021" w:type="dxa"/>
            <w:vMerge w:val="restart"/>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426" w:type="dxa"/>
            <w:vMerge w:val="restart"/>
            <w:textDirection w:val="btLr"/>
          </w:tcPr>
          <w:p w:rsidR="008D2253" w:rsidRPr="006B30A1" w:rsidRDefault="00A0481B" w:rsidP="00987FB4">
            <w:pPr>
              <w:spacing w:after="0" w:line="240" w:lineRule="auto"/>
              <w:ind w:left="113" w:right="113"/>
              <w:jc w:val="center"/>
              <w:rPr>
                <w:rFonts w:ascii="Times New Roman" w:hAnsi="Times New Roman"/>
                <w:sz w:val="20"/>
                <w:szCs w:val="20"/>
              </w:rPr>
            </w:pPr>
            <w:r>
              <w:rPr>
                <w:rFonts w:ascii="Times New Roman" w:hAnsi="Times New Roman"/>
                <w:sz w:val="20"/>
                <w:szCs w:val="20"/>
                <w:lang w:val="kk-KZ"/>
              </w:rPr>
              <w:t>С</w:t>
            </w:r>
            <w:r w:rsidR="00901046" w:rsidRPr="006B30A1">
              <w:rPr>
                <w:rFonts w:ascii="Times New Roman" w:hAnsi="Times New Roman"/>
                <w:sz w:val="20"/>
                <w:szCs w:val="20"/>
                <w:lang w:val="kk-KZ"/>
              </w:rPr>
              <w:t>БН</w:t>
            </w:r>
            <w:r w:rsidR="003A56EC" w:rsidRPr="006B30A1">
              <w:rPr>
                <w:rFonts w:ascii="Times New Roman" w:hAnsi="Times New Roman"/>
                <w:sz w:val="20"/>
                <w:szCs w:val="20"/>
                <w:lang w:val="kk-KZ"/>
              </w:rPr>
              <w:t xml:space="preserve"> </w:t>
            </w:r>
            <w:r w:rsidR="003A56EC" w:rsidRPr="006B30A1">
              <w:rPr>
                <w:rFonts w:ascii="Times New Roman" w:hAnsi="Times New Roman"/>
                <w:sz w:val="20"/>
                <w:szCs w:val="20"/>
              </w:rPr>
              <w:t>(</w:t>
            </w:r>
            <w:r w:rsidR="003A56EC" w:rsidRPr="006B30A1">
              <w:rPr>
                <w:rFonts w:ascii="Times New Roman" w:hAnsi="Times New Roman"/>
                <w:sz w:val="20"/>
                <w:szCs w:val="20"/>
                <w:lang w:val="kk-KZ"/>
              </w:rPr>
              <w:t>МАШӨБ</w:t>
            </w:r>
            <w:r w:rsidR="003A56EC" w:rsidRPr="006B30A1">
              <w:rPr>
                <w:rFonts w:ascii="Times New Roman" w:hAnsi="Times New Roman"/>
                <w:sz w:val="20"/>
                <w:szCs w:val="20"/>
              </w:rPr>
              <w:t>)</w:t>
            </w:r>
          </w:p>
        </w:tc>
      </w:tr>
      <w:tr w:rsidR="008D2253" w:rsidRPr="006B30A1" w:rsidTr="00604D88">
        <w:trPr>
          <w:trHeight w:val="380"/>
        </w:trPr>
        <w:tc>
          <w:tcPr>
            <w:tcW w:w="421" w:type="dxa"/>
            <w:vMerge/>
          </w:tcPr>
          <w:p w:rsidR="008D2253" w:rsidRPr="006B30A1" w:rsidRDefault="008D2253" w:rsidP="00987FB4">
            <w:pPr>
              <w:spacing w:after="0" w:line="240" w:lineRule="auto"/>
              <w:rPr>
                <w:rFonts w:ascii="Times New Roman" w:hAnsi="Times New Roman"/>
                <w:sz w:val="20"/>
                <w:szCs w:val="20"/>
              </w:rPr>
            </w:pPr>
          </w:p>
        </w:tc>
        <w:tc>
          <w:tcPr>
            <w:tcW w:w="1814" w:type="dxa"/>
            <w:vMerge/>
          </w:tcPr>
          <w:p w:rsidR="008D2253" w:rsidRPr="006B30A1" w:rsidRDefault="008D2253" w:rsidP="00987FB4">
            <w:pPr>
              <w:spacing w:after="0" w:line="240" w:lineRule="auto"/>
              <w:jc w:val="center"/>
              <w:rPr>
                <w:rFonts w:ascii="Times New Roman" w:hAnsi="Times New Roman"/>
                <w:sz w:val="20"/>
                <w:szCs w:val="20"/>
              </w:rPr>
            </w:pPr>
          </w:p>
        </w:tc>
        <w:tc>
          <w:tcPr>
            <w:tcW w:w="425" w:type="dxa"/>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76" w:type="dxa"/>
          </w:tcPr>
          <w:p w:rsidR="008D2253" w:rsidRPr="006B30A1" w:rsidRDefault="0056052E" w:rsidP="00987FB4">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Қоспалар және ауыр</w:t>
            </w:r>
            <w:r w:rsidRPr="006B30A1">
              <w:rPr>
                <w:rFonts w:ascii="Times New Roman" w:hAnsi="Times New Roman"/>
                <w:sz w:val="20"/>
                <w:szCs w:val="20"/>
              </w:rPr>
              <w:t xml:space="preserve"> метал</w:t>
            </w:r>
            <w:r w:rsidRPr="006B30A1">
              <w:rPr>
                <w:rFonts w:ascii="Times New Roman" w:hAnsi="Times New Roman"/>
                <w:sz w:val="20"/>
                <w:szCs w:val="20"/>
                <w:lang w:val="kk-KZ"/>
              </w:rPr>
              <w:t>дар,</w:t>
            </w:r>
            <w:r w:rsidRPr="006B30A1">
              <w:rPr>
                <w:rFonts w:ascii="Times New Roman" w:hAnsi="Times New Roman"/>
                <w:sz w:val="20"/>
                <w:szCs w:val="20"/>
              </w:rPr>
              <w:t xml:space="preserve"> химикат</w:t>
            </w:r>
            <w:r w:rsidRPr="006B30A1">
              <w:rPr>
                <w:rFonts w:ascii="Times New Roman" w:hAnsi="Times New Roman"/>
                <w:sz w:val="20"/>
                <w:szCs w:val="20"/>
                <w:lang w:val="kk-KZ"/>
              </w:rPr>
              <w:t>тар қалдығы</w:t>
            </w:r>
          </w:p>
        </w:tc>
        <w:tc>
          <w:tcPr>
            <w:tcW w:w="1418" w:type="dxa"/>
            <w:vMerge/>
          </w:tcPr>
          <w:p w:rsidR="008D2253" w:rsidRPr="006B30A1" w:rsidRDefault="008D2253" w:rsidP="00987FB4">
            <w:pPr>
              <w:spacing w:after="0" w:line="240" w:lineRule="auto"/>
              <w:jc w:val="center"/>
              <w:rPr>
                <w:rFonts w:ascii="Times New Roman" w:hAnsi="Times New Roman"/>
                <w:sz w:val="20"/>
                <w:szCs w:val="20"/>
              </w:rPr>
            </w:pPr>
          </w:p>
        </w:tc>
        <w:tc>
          <w:tcPr>
            <w:tcW w:w="567" w:type="dxa"/>
            <w:vMerge/>
          </w:tcPr>
          <w:p w:rsidR="008D2253" w:rsidRPr="006B30A1" w:rsidRDefault="008D2253" w:rsidP="00987FB4">
            <w:pPr>
              <w:spacing w:after="0" w:line="240" w:lineRule="auto"/>
              <w:jc w:val="center"/>
              <w:rPr>
                <w:rFonts w:ascii="Times New Roman" w:hAnsi="Times New Roman"/>
                <w:sz w:val="20"/>
                <w:szCs w:val="20"/>
              </w:rPr>
            </w:pPr>
          </w:p>
        </w:tc>
        <w:tc>
          <w:tcPr>
            <w:tcW w:w="1134" w:type="dxa"/>
            <w:vMerge/>
          </w:tcPr>
          <w:p w:rsidR="008D2253" w:rsidRPr="006B30A1" w:rsidRDefault="008D2253" w:rsidP="00987FB4">
            <w:pPr>
              <w:spacing w:after="0" w:line="240" w:lineRule="auto"/>
              <w:jc w:val="center"/>
              <w:rPr>
                <w:rFonts w:ascii="Times New Roman" w:hAnsi="Times New Roman"/>
                <w:sz w:val="20"/>
                <w:szCs w:val="20"/>
              </w:rPr>
            </w:pPr>
          </w:p>
        </w:tc>
        <w:tc>
          <w:tcPr>
            <w:tcW w:w="1134" w:type="dxa"/>
            <w:vMerge/>
          </w:tcPr>
          <w:p w:rsidR="008D2253" w:rsidRPr="006B30A1" w:rsidRDefault="008D2253" w:rsidP="00987FB4">
            <w:pPr>
              <w:spacing w:after="0" w:line="240" w:lineRule="auto"/>
              <w:jc w:val="center"/>
              <w:rPr>
                <w:rFonts w:ascii="Times New Roman" w:hAnsi="Times New Roman"/>
                <w:sz w:val="20"/>
                <w:szCs w:val="20"/>
              </w:rPr>
            </w:pPr>
          </w:p>
        </w:tc>
        <w:tc>
          <w:tcPr>
            <w:tcW w:w="1021" w:type="dxa"/>
            <w:vMerge/>
          </w:tcPr>
          <w:p w:rsidR="008D2253" w:rsidRPr="006B30A1" w:rsidRDefault="008D2253" w:rsidP="00987FB4">
            <w:pPr>
              <w:spacing w:after="0" w:line="240" w:lineRule="auto"/>
              <w:jc w:val="center"/>
              <w:rPr>
                <w:rFonts w:ascii="Times New Roman" w:hAnsi="Times New Roman"/>
                <w:sz w:val="20"/>
                <w:szCs w:val="20"/>
              </w:rPr>
            </w:pPr>
          </w:p>
        </w:tc>
        <w:tc>
          <w:tcPr>
            <w:tcW w:w="426" w:type="dxa"/>
            <w:vMerge/>
            <w:textDirection w:val="btLr"/>
          </w:tcPr>
          <w:p w:rsidR="008D2253" w:rsidRPr="006B30A1" w:rsidRDefault="008D2253" w:rsidP="00987FB4">
            <w:pPr>
              <w:spacing w:after="0" w:line="240" w:lineRule="auto"/>
              <w:ind w:left="113" w:right="113"/>
              <w:jc w:val="center"/>
              <w:rPr>
                <w:rFonts w:ascii="Times New Roman" w:hAnsi="Times New Roman"/>
                <w:b/>
                <w:sz w:val="20"/>
                <w:szCs w:val="20"/>
              </w:rPr>
            </w:pPr>
          </w:p>
        </w:tc>
      </w:tr>
      <w:tr w:rsidR="008D2253" w:rsidRPr="006B30A1" w:rsidTr="00604D88">
        <w:trPr>
          <w:trHeight w:val="421"/>
        </w:trPr>
        <w:tc>
          <w:tcPr>
            <w:tcW w:w="421" w:type="dxa"/>
            <w:vMerge/>
          </w:tcPr>
          <w:p w:rsidR="008D2253" w:rsidRPr="006B30A1" w:rsidRDefault="008D2253" w:rsidP="00987FB4">
            <w:pPr>
              <w:spacing w:after="0" w:line="240" w:lineRule="auto"/>
              <w:rPr>
                <w:rFonts w:ascii="Times New Roman" w:hAnsi="Times New Roman"/>
                <w:sz w:val="20"/>
                <w:szCs w:val="20"/>
              </w:rPr>
            </w:pPr>
          </w:p>
        </w:tc>
        <w:tc>
          <w:tcPr>
            <w:tcW w:w="1814" w:type="dxa"/>
            <w:vMerge/>
          </w:tcPr>
          <w:p w:rsidR="008D2253" w:rsidRPr="006B30A1" w:rsidRDefault="008D2253" w:rsidP="00987FB4">
            <w:pPr>
              <w:spacing w:after="0" w:line="240" w:lineRule="auto"/>
              <w:jc w:val="center"/>
              <w:rPr>
                <w:rFonts w:ascii="Times New Roman" w:hAnsi="Times New Roman"/>
                <w:sz w:val="20"/>
                <w:szCs w:val="20"/>
              </w:rPr>
            </w:pPr>
          </w:p>
        </w:tc>
        <w:tc>
          <w:tcPr>
            <w:tcW w:w="425" w:type="dxa"/>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76" w:type="dxa"/>
          </w:tcPr>
          <w:p w:rsidR="008D2253" w:rsidRPr="006B30A1" w:rsidRDefault="0056052E" w:rsidP="00987FB4">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Бөгде заттар</w:t>
            </w:r>
          </w:p>
        </w:tc>
        <w:tc>
          <w:tcPr>
            <w:tcW w:w="1418" w:type="dxa"/>
            <w:vMerge/>
          </w:tcPr>
          <w:p w:rsidR="008D2253" w:rsidRPr="006B30A1" w:rsidRDefault="008D2253" w:rsidP="00987FB4">
            <w:pPr>
              <w:spacing w:after="0" w:line="240" w:lineRule="auto"/>
              <w:jc w:val="center"/>
              <w:rPr>
                <w:rFonts w:ascii="Times New Roman" w:hAnsi="Times New Roman"/>
                <w:sz w:val="20"/>
                <w:szCs w:val="20"/>
              </w:rPr>
            </w:pPr>
          </w:p>
        </w:tc>
        <w:tc>
          <w:tcPr>
            <w:tcW w:w="567" w:type="dxa"/>
            <w:vMerge/>
          </w:tcPr>
          <w:p w:rsidR="008D2253" w:rsidRPr="006B30A1" w:rsidRDefault="008D2253" w:rsidP="00987FB4">
            <w:pPr>
              <w:spacing w:after="0" w:line="240" w:lineRule="auto"/>
              <w:jc w:val="center"/>
              <w:rPr>
                <w:rFonts w:ascii="Times New Roman" w:hAnsi="Times New Roman"/>
                <w:sz w:val="20"/>
                <w:szCs w:val="20"/>
              </w:rPr>
            </w:pPr>
          </w:p>
        </w:tc>
        <w:tc>
          <w:tcPr>
            <w:tcW w:w="1134" w:type="dxa"/>
            <w:vMerge/>
          </w:tcPr>
          <w:p w:rsidR="008D2253" w:rsidRPr="006B30A1" w:rsidRDefault="008D2253" w:rsidP="00987FB4">
            <w:pPr>
              <w:spacing w:after="0" w:line="240" w:lineRule="auto"/>
              <w:jc w:val="center"/>
              <w:rPr>
                <w:rFonts w:ascii="Times New Roman" w:hAnsi="Times New Roman"/>
                <w:sz w:val="20"/>
                <w:szCs w:val="20"/>
              </w:rPr>
            </w:pPr>
          </w:p>
        </w:tc>
        <w:tc>
          <w:tcPr>
            <w:tcW w:w="1134" w:type="dxa"/>
            <w:vMerge/>
          </w:tcPr>
          <w:p w:rsidR="008D2253" w:rsidRPr="006B30A1" w:rsidRDefault="008D2253" w:rsidP="00987FB4">
            <w:pPr>
              <w:spacing w:after="0" w:line="240" w:lineRule="auto"/>
              <w:jc w:val="center"/>
              <w:rPr>
                <w:rFonts w:ascii="Times New Roman" w:hAnsi="Times New Roman"/>
                <w:sz w:val="20"/>
                <w:szCs w:val="20"/>
              </w:rPr>
            </w:pPr>
          </w:p>
        </w:tc>
        <w:tc>
          <w:tcPr>
            <w:tcW w:w="1021" w:type="dxa"/>
            <w:vMerge/>
          </w:tcPr>
          <w:p w:rsidR="008D2253" w:rsidRPr="006B30A1" w:rsidRDefault="008D2253" w:rsidP="00987FB4">
            <w:pPr>
              <w:spacing w:after="0" w:line="240" w:lineRule="auto"/>
              <w:jc w:val="center"/>
              <w:rPr>
                <w:rFonts w:ascii="Times New Roman" w:hAnsi="Times New Roman"/>
                <w:sz w:val="20"/>
                <w:szCs w:val="20"/>
              </w:rPr>
            </w:pPr>
          </w:p>
        </w:tc>
        <w:tc>
          <w:tcPr>
            <w:tcW w:w="426" w:type="dxa"/>
            <w:vMerge/>
            <w:textDirection w:val="btLr"/>
          </w:tcPr>
          <w:p w:rsidR="008D2253" w:rsidRPr="006B30A1" w:rsidRDefault="008D2253" w:rsidP="00987FB4">
            <w:pPr>
              <w:spacing w:after="0" w:line="240" w:lineRule="auto"/>
              <w:ind w:left="113" w:right="113"/>
              <w:jc w:val="center"/>
              <w:rPr>
                <w:rFonts w:ascii="Times New Roman" w:hAnsi="Times New Roman"/>
                <w:b/>
                <w:sz w:val="20"/>
                <w:szCs w:val="20"/>
              </w:rPr>
            </w:pPr>
          </w:p>
        </w:tc>
      </w:tr>
      <w:tr w:rsidR="008D2253" w:rsidRPr="006B30A1" w:rsidTr="00604D88">
        <w:trPr>
          <w:trHeight w:val="152"/>
        </w:trPr>
        <w:tc>
          <w:tcPr>
            <w:tcW w:w="421" w:type="dxa"/>
            <w:vMerge w:val="restart"/>
          </w:tcPr>
          <w:p w:rsidR="008D2253" w:rsidRPr="006B30A1" w:rsidRDefault="008D2253" w:rsidP="00987FB4">
            <w:pPr>
              <w:spacing w:after="0" w:line="240" w:lineRule="auto"/>
              <w:rPr>
                <w:rFonts w:ascii="Times New Roman" w:hAnsi="Times New Roman"/>
                <w:sz w:val="20"/>
                <w:szCs w:val="20"/>
              </w:rPr>
            </w:pPr>
            <w:r w:rsidRPr="006B30A1">
              <w:rPr>
                <w:rFonts w:ascii="Times New Roman" w:hAnsi="Times New Roman"/>
                <w:sz w:val="20"/>
                <w:szCs w:val="20"/>
              </w:rPr>
              <w:t>2.</w:t>
            </w:r>
          </w:p>
        </w:tc>
        <w:tc>
          <w:tcPr>
            <w:tcW w:w="1814" w:type="dxa"/>
            <w:vMerge w:val="restart"/>
          </w:tcPr>
          <w:p w:rsidR="008D2253" w:rsidRPr="006B30A1" w:rsidRDefault="0090167E" w:rsidP="00987FB4">
            <w:pPr>
              <w:spacing w:after="0" w:line="240" w:lineRule="auto"/>
              <w:jc w:val="center"/>
              <w:rPr>
                <w:rFonts w:ascii="Times New Roman" w:hAnsi="Times New Roman"/>
                <w:sz w:val="20"/>
                <w:szCs w:val="20"/>
                <w:lang w:val="kk-KZ"/>
              </w:rPr>
            </w:pPr>
            <w:r w:rsidRPr="006B30A1">
              <w:rPr>
                <w:rFonts w:ascii="Times New Roman" w:hAnsi="Times New Roman"/>
                <w:b/>
                <w:sz w:val="20"/>
                <w:szCs w:val="20"/>
                <w:lang w:val="kk-KZ"/>
              </w:rPr>
              <w:t>Суда жуу</w:t>
            </w:r>
          </w:p>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w:t>
            </w:r>
            <w:r w:rsidRPr="006B30A1">
              <w:rPr>
                <w:rFonts w:ascii="Times New Roman" w:hAnsi="Times New Roman"/>
                <w:sz w:val="20"/>
                <w:szCs w:val="20"/>
                <w:lang w:val="en-US"/>
              </w:rPr>
              <w:t>t</w:t>
            </w:r>
            <w:r w:rsidRPr="006B30A1">
              <w:rPr>
                <w:rFonts w:ascii="Times New Roman" w:hAnsi="Times New Roman"/>
                <w:sz w:val="20"/>
                <w:szCs w:val="20"/>
              </w:rPr>
              <w:t xml:space="preserve"> 14°С)</w:t>
            </w:r>
          </w:p>
          <w:p w:rsidR="008D2253" w:rsidRPr="006B30A1" w:rsidRDefault="008D2253" w:rsidP="00987FB4">
            <w:pPr>
              <w:spacing w:after="0" w:line="240" w:lineRule="auto"/>
              <w:jc w:val="center"/>
              <w:rPr>
                <w:rFonts w:ascii="Times New Roman" w:hAnsi="Times New Roman"/>
                <w:sz w:val="20"/>
                <w:szCs w:val="20"/>
              </w:rPr>
            </w:pPr>
          </w:p>
        </w:tc>
        <w:tc>
          <w:tcPr>
            <w:tcW w:w="425" w:type="dxa"/>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76" w:type="dxa"/>
          </w:tcPr>
          <w:p w:rsidR="008D2253" w:rsidRPr="006B30A1" w:rsidRDefault="0090167E" w:rsidP="00987FB4">
            <w:pPr>
              <w:spacing w:after="0" w:line="240" w:lineRule="auto"/>
              <w:jc w:val="center"/>
              <w:rPr>
                <w:rFonts w:ascii="Times New Roman" w:hAnsi="Times New Roman"/>
                <w:sz w:val="20"/>
                <w:szCs w:val="20"/>
              </w:rPr>
            </w:pPr>
            <w:r w:rsidRPr="006B30A1">
              <w:rPr>
                <w:rFonts w:ascii="Times New Roman" w:hAnsi="Times New Roman"/>
                <w:sz w:val="20"/>
                <w:szCs w:val="20"/>
                <w:lang w:val="kk-KZ"/>
              </w:rPr>
              <w:t>Жоқ</w:t>
            </w:r>
          </w:p>
        </w:tc>
        <w:tc>
          <w:tcPr>
            <w:tcW w:w="1418" w:type="dxa"/>
            <w:vMerge w:val="restart"/>
          </w:tcPr>
          <w:p w:rsidR="008D2253" w:rsidRPr="006B30A1" w:rsidRDefault="0090167E" w:rsidP="00987FB4">
            <w:pPr>
              <w:spacing w:after="0" w:line="240" w:lineRule="auto"/>
              <w:jc w:val="center"/>
              <w:rPr>
                <w:rFonts w:ascii="Times New Roman" w:hAnsi="Times New Roman"/>
                <w:sz w:val="20"/>
                <w:szCs w:val="20"/>
              </w:rPr>
            </w:pPr>
            <w:r w:rsidRPr="006B30A1">
              <w:rPr>
                <w:rStyle w:val="tlid-translation"/>
                <w:rFonts w:ascii="Times New Roman" w:hAnsi="Times New Roman"/>
                <w:sz w:val="20"/>
                <w:szCs w:val="20"/>
                <w:lang w:val="kk-KZ"/>
              </w:rPr>
              <w:t>Стандартты жұмыс тәртібі (</w:t>
            </w:r>
            <w:r w:rsidR="00901046" w:rsidRPr="006B30A1">
              <w:rPr>
                <w:rStyle w:val="tlid-translation"/>
                <w:rFonts w:ascii="Times New Roman" w:hAnsi="Times New Roman"/>
                <w:sz w:val="20"/>
                <w:szCs w:val="20"/>
                <w:lang w:val="kk-KZ"/>
              </w:rPr>
              <w:t>СЖТ</w:t>
            </w:r>
            <w:r w:rsidRPr="006B30A1">
              <w:rPr>
                <w:rStyle w:val="tlid-translation"/>
                <w:rFonts w:ascii="Times New Roman" w:hAnsi="Times New Roman"/>
                <w:sz w:val="20"/>
                <w:szCs w:val="20"/>
                <w:lang w:val="kk-KZ"/>
              </w:rPr>
              <w:t>).</w:t>
            </w:r>
          </w:p>
        </w:tc>
        <w:tc>
          <w:tcPr>
            <w:tcW w:w="567" w:type="dxa"/>
            <w:vMerge w:val="restart"/>
          </w:tcPr>
          <w:p w:rsidR="008D2253" w:rsidRPr="006B30A1" w:rsidRDefault="0090167E" w:rsidP="008E1AFF">
            <w:pPr>
              <w:spacing w:after="0" w:line="240" w:lineRule="auto"/>
              <w:jc w:val="center"/>
              <w:rPr>
                <w:rFonts w:ascii="Times New Roman" w:hAnsi="Times New Roman"/>
                <w:sz w:val="20"/>
                <w:szCs w:val="20"/>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Pr>
          <w:p w:rsidR="008D2253" w:rsidRPr="006B30A1" w:rsidRDefault="0090167E" w:rsidP="00987FB4">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Жоқ</w:t>
            </w:r>
            <w:r w:rsidRPr="006B30A1">
              <w:rPr>
                <w:rFonts w:ascii="Times New Roman" w:hAnsi="Times New Roman"/>
                <w:sz w:val="20"/>
                <w:szCs w:val="20"/>
              </w:rPr>
              <w:t xml:space="preserve"> </w:t>
            </w:r>
          </w:p>
        </w:tc>
        <w:tc>
          <w:tcPr>
            <w:tcW w:w="1134" w:type="dxa"/>
            <w:vMerge w:val="restart"/>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1021" w:type="dxa"/>
            <w:vMerge w:val="restart"/>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426" w:type="dxa"/>
            <w:vMerge w:val="restart"/>
            <w:textDirection w:val="btLr"/>
          </w:tcPr>
          <w:p w:rsidR="008D2253" w:rsidRPr="006B30A1" w:rsidRDefault="00A0481B" w:rsidP="00987FB4">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3A56EC" w:rsidRPr="006B30A1">
              <w:rPr>
                <w:rFonts w:ascii="Times New Roman" w:hAnsi="Times New Roman"/>
                <w:sz w:val="20"/>
                <w:szCs w:val="20"/>
                <w:lang w:val="kk-KZ"/>
              </w:rPr>
              <w:t xml:space="preserve">БН </w:t>
            </w:r>
            <w:r w:rsidR="003A56EC" w:rsidRPr="006B30A1">
              <w:rPr>
                <w:rFonts w:ascii="Times New Roman" w:hAnsi="Times New Roman"/>
                <w:sz w:val="20"/>
                <w:szCs w:val="20"/>
              </w:rPr>
              <w:t>(</w:t>
            </w:r>
            <w:r w:rsidR="003A56EC" w:rsidRPr="006B30A1">
              <w:rPr>
                <w:rFonts w:ascii="Times New Roman" w:hAnsi="Times New Roman"/>
                <w:sz w:val="20"/>
                <w:szCs w:val="20"/>
                <w:lang w:val="kk-KZ"/>
              </w:rPr>
              <w:t>МАШӨБ</w:t>
            </w:r>
            <w:r w:rsidR="003A56EC" w:rsidRPr="006B30A1">
              <w:rPr>
                <w:rFonts w:ascii="Times New Roman" w:hAnsi="Times New Roman"/>
                <w:sz w:val="20"/>
                <w:szCs w:val="20"/>
              </w:rPr>
              <w:t>)</w:t>
            </w:r>
          </w:p>
        </w:tc>
      </w:tr>
      <w:tr w:rsidR="008D2253" w:rsidRPr="006B30A1" w:rsidTr="00604D88">
        <w:trPr>
          <w:trHeight w:val="407"/>
        </w:trPr>
        <w:tc>
          <w:tcPr>
            <w:tcW w:w="421" w:type="dxa"/>
            <w:vMerge/>
          </w:tcPr>
          <w:p w:rsidR="008D2253" w:rsidRPr="006B30A1" w:rsidRDefault="008D2253" w:rsidP="00987FB4">
            <w:pPr>
              <w:spacing w:after="0" w:line="240" w:lineRule="auto"/>
              <w:rPr>
                <w:rFonts w:ascii="Times New Roman" w:hAnsi="Times New Roman"/>
                <w:sz w:val="20"/>
                <w:szCs w:val="20"/>
              </w:rPr>
            </w:pPr>
          </w:p>
        </w:tc>
        <w:tc>
          <w:tcPr>
            <w:tcW w:w="1814" w:type="dxa"/>
            <w:vMerge/>
          </w:tcPr>
          <w:p w:rsidR="008D2253" w:rsidRPr="006B30A1" w:rsidRDefault="008D2253" w:rsidP="00987FB4">
            <w:pPr>
              <w:spacing w:after="0" w:line="240" w:lineRule="auto"/>
              <w:jc w:val="center"/>
              <w:rPr>
                <w:rFonts w:ascii="Times New Roman" w:hAnsi="Times New Roman"/>
                <w:sz w:val="20"/>
                <w:szCs w:val="20"/>
              </w:rPr>
            </w:pPr>
          </w:p>
        </w:tc>
        <w:tc>
          <w:tcPr>
            <w:tcW w:w="425" w:type="dxa"/>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76" w:type="dxa"/>
          </w:tcPr>
          <w:p w:rsidR="008D2253" w:rsidRPr="006B30A1" w:rsidRDefault="0090167E" w:rsidP="00987FB4">
            <w:pPr>
              <w:spacing w:after="0" w:line="240" w:lineRule="auto"/>
              <w:jc w:val="center"/>
              <w:rPr>
                <w:rFonts w:ascii="Times New Roman" w:hAnsi="Times New Roman"/>
                <w:sz w:val="20"/>
                <w:szCs w:val="20"/>
              </w:rPr>
            </w:pPr>
            <w:r w:rsidRPr="006B30A1">
              <w:rPr>
                <w:rFonts w:ascii="Times New Roman" w:hAnsi="Times New Roman"/>
                <w:sz w:val="20"/>
                <w:szCs w:val="20"/>
                <w:lang w:val="kk-KZ"/>
              </w:rPr>
              <w:t>Ауыр</w:t>
            </w:r>
            <w:r w:rsidRPr="006B30A1">
              <w:rPr>
                <w:rFonts w:ascii="Times New Roman" w:hAnsi="Times New Roman"/>
                <w:sz w:val="20"/>
                <w:szCs w:val="20"/>
              </w:rPr>
              <w:t xml:space="preserve"> метал</w:t>
            </w:r>
            <w:r w:rsidRPr="006B30A1">
              <w:rPr>
                <w:rFonts w:ascii="Times New Roman" w:hAnsi="Times New Roman"/>
                <w:sz w:val="20"/>
                <w:szCs w:val="20"/>
                <w:lang w:val="kk-KZ"/>
              </w:rPr>
              <w:t>дар,</w:t>
            </w:r>
            <w:r w:rsidRPr="006B30A1">
              <w:rPr>
                <w:rFonts w:ascii="Times New Roman" w:hAnsi="Times New Roman"/>
                <w:sz w:val="20"/>
                <w:szCs w:val="20"/>
              </w:rPr>
              <w:t xml:space="preserve"> химикат</w:t>
            </w:r>
            <w:r w:rsidRPr="006B30A1">
              <w:rPr>
                <w:rFonts w:ascii="Times New Roman" w:hAnsi="Times New Roman"/>
                <w:sz w:val="20"/>
                <w:szCs w:val="20"/>
                <w:lang w:val="kk-KZ"/>
              </w:rPr>
              <w:t>тар қалдығы</w:t>
            </w:r>
          </w:p>
        </w:tc>
        <w:tc>
          <w:tcPr>
            <w:tcW w:w="1418" w:type="dxa"/>
            <w:vMerge/>
          </w:tcPr>
          <w:p w:rsidR="008D2253" w:rsidRPr="006B30A1" w:rsidRDefault="008D2253" w:rsidP="00987FB4">
            <w:pPr>
              <w:spacing w:after="0" w:line="240" w:lineRule="auto"/>
              <w:jc w:val="center"/>
              <w:rPr>
                <w:rFonts w:ascii="Times New Roman" w:hAnsi="Times New Roman"/>
                <w:sz w:val="20"/>
                <w:szCs w:val="20"/>
              </w:rPr>
            </w:pPr>
          </w:p>
        </w:tc>
        <w:tc>
          <w:tcPr>
            <w:tcW w:w="567" w:type="dxa"/>
            <w:vMerge/>
          </w:tcPr>
          <w:p w:rsidR="008D2253" w:rsidRPr="006B30A1" w:rsidRDefault="008D2253" w:rsidP="00987FB4">
            <w:pPr>
              <w:spacing w:after="0" w:line="240" w:lineRule="auto"/>
              <w:jc w:val="center"/>
              <w:rPr>
                <w:rFonts w:ascii="Times New Roman" w:hAnsi="Times New Roman"/>
                <w:sz w:val="20"/>
                <w:szCs w:val="20"/>
              </w:rPr>
            </w:pPr>
          </w:p>
        </w:tc>
        <w:tc>
          <w:tcPr>
            <w:tcW w:w="1134" w:type="dxa"/>
            <w:vMerge/>
          </w:tcPr>
          <w:p w:rsidR="008D2253" w:rsidRPr="006B30A1" w:rsidRDefault="008D2253" w:rsidP="00987FB4">
            <w:pPr>
              <w:spacing w:after="0" w:line="240" w:lineRule="auto"/>
              <w:jc w:val="center"/>
              <w:rPr>
                <w:rFonts w:ascii="Times New Roman" w:hAnsi="Times New Roman"/>
                <w:sz w:val="20"/>
                <w:szCs w:val="20"/>
              </w:rPr>
            </w:pPr>
          </w:p>
        </w:tc>
        <w:tc>
          <w:tcPr>
            <w:tcW w:w="1134" w:type="dxa"/>
            <w:vMerge/>
          </w:tcPr>
          <w:p w:rsidR="008D2253" w:rsidRPr="006B30A1" w:rsidRDefault="008D2253" w:rsidP="00987FB4">
            <w:pPr>
              <w:spacing w:after="0" w:line="240" w:lineRule="auto"/>
              <w:jc w:val="center"/>
              <w:rPr>
                <w:rFonts w:ascii="Times New Roman" w:hAnsi="Times New Roman"/>
                <w:sz w:val="20"/>
                <w:szCs w:val="20"/>
              </w:rPr>
            </w:pPr>
          </w:p>
        </w:tc>
        <w:tc>
          <w:tcPr>
            <w:tcW w:w="1021" w:type="dxa"/>
            <w:vMerge/>
          </w:tcPr>
          <w:p w:rsidR="008D2253" w:rsidRPr="006B30A1" w:rsidRDefault="008D2253" w:rsidP="00987FB4">
            <w:pPr>
              <w:spacing w:after="0" w:line="240" w:lineRule="auto"/>
              <w:jc w:val="center"/>
              <w:rPr>
                <w:rFonts w:ascii="Times New Roman" w:hAnsi="Times New Roman"/>
                <w:sz w:val="20"/>
                <w:szCs w:val="20"/>
              </w:rPr>
            </w:pPr>
          </w:p>
        </w:tc>
        <w:tc>
          <w:tcPr>
            <w:tcW w:w="426" w:type="dxa"/>
            <w:vMerge/>
            <w:textDirection w:val="btLr"/>
          </w:tcPr>
          <w:p w:rsidR="008D2253" w:rsidRPr="006B30A1" w:rsidRDefault="008D2253" w:rsidP="00987FB4">
            <w:pPr>
              <w:spacing w:after="0" w:line="240" w:lineRule="auto"/>
              <w:ind w:left="113" w:right="113"/>
              <w:jc w:val="center"/>
              <w:rPr>
                <w:rFonts w:ascii="Times New Roman" w:hAnsi="Times New Roman"/>
                <w:b/>
                <w:sz w:val="20"/>
                <w:szCs w:val="20"/>
              </w:rPr>
            </w:pPr>
          </w:p>
        </w:tc>
      </w:tr>
      <w:tr w:rsidR="008D2253" w:rsidRPr="006B30A1" w:rsidTr="00604D88">
        <w:trPr>
          <w:trHeight w:val="421"/>
        </w:trPr>
        <w:tc>
          <w:tcPr>
            <w:tcW w:w="421" w:type="dxa"/>
            <w:vMerge/>
            <w:tcBorders>
              <w:bottom w:val="single" w:sz="4" w:space="0" w:color="auto"/>
            </w:tcBorders>
          </w:tcPr>
          <w:p w:rsidR="008D2253" w:rsidRPr="006B30A1" w:rsidRDefault="008D2253" w:rsidP="00987FB4">
            <w:pPr>
              <w:spacing w:after="0" w:line="240" w:lineRule="auto"/>
              <w:rPr>
                <w:rFonts w:ascii="Times New Roman" w:hAnsi="Times New Roman"/>
                <w:sz w:val="20"/>
                <w:szCs w:val="20"/>
              </w:rPr>
            </w:pPr>
          </w:p>
        </w:tc>
        <w:tc>
          <w:tcPr>
            <w:tcW w:w="1814" w:type="dxa"/>
            <w:vMerge/>
            <w:tcBorders>
              <w:bottom w:val="single" w:sz="4" w:space="0" w:color="auto"/>
            </w:tcBorders>
          </w:tcPr>
          <w:p w:rsidR="008D2253" w:rsidRPr="006B30A1" w:rsidRDefault="008D2253" w:rsidP="00987FB4">
            <w:pPr>
              <w:spacing w:after="0" w:line="240" w:lineRule="auto"/>
              <w:jc w:val="center"/>
              <w:rPr>
                <w:rFonts w:ascii="Times New Roman" w:hAnsi="Times New Roman"/>
                <w:sz w:val="20"/>
                <w:szCs w:val="20"/>
              </w:rPr>
            </w:pPr>
          </w:p>
        </w:tc>
        <w:tc>
          <w:tcPr>
            <w:tcW w:w="425" w:type="dxa"/>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76" w:type="dxa"/>
          </w:tcPr>
          <w:p w:rsidR="008D2253" w:rsidRPr="006B30A1" w:rsidRDefault="0090167E" w:rsidP="00987FB4">
            <w:pPr>
              <w:spacing w:after="0" w:line="240" w:lineRule="auto"/>
              <w:jc w:val="center"/>
              <w:rPr>
                <w:rFonts w:ascii="Times New Roman" w:hAnsi="Times New Roman"/>
                <w:sz w:val="20"/>
                <w:szCs w:val="20"/>
              </w:rPr>
            </w:pPr>
            <w:r w:rsidRPr="006B30A1">
              <w:rPr>
                <w:rFonts w:ascii="Times New Roman" w:hAnsi="Times New Roman"/>
                <w:sz w:val="20"/>
                <w:szCs w:val="20"/>
                <w:lang w:val="kk-KZ"/>
              </w:rPr>
              <w:t>Бөгде заттар</w:t>
            </w:r>
          </w:p>
        </w:tc>
        <w:tc>
          <w:tcPr>
            <w:tcW w:w="1418" w:type="dxa"/>
            <w:vMerge/>
            <w:tcBorders>
              <w:bottom w:val="single" w:sz="4" w:space="0" w:color="auto"/>
            </w:tcBorders>
          </w:tcPr>
          <w:p w:rsidR="008D2253" w:rsidRPr="006B30A1" w:rsidRDefault="008D2253" w:rsidP="00987FB4">
            <w:pPr>
              <w:spacing w:after="0" w:line="240" w:lineRule="auto"/>
              <w:jc w:val="center"/>
              <w:rPr>
                <w:rFonts w:ascii="Times New Roman" w:hAnsi="Times New Roman"/>
                <w:sz w:val="20"/>
                <w:szCs w:val="20"/>
              </w:rPr>
            </w:pPr>
          </w:p>
        </w:tc>
        <w:tc>
          <w:tcPr>
            <w:tcW w:w="567" w:type="dxa"/>
            <w:vMerge/>
            <w:tcBorders>
              <w:bottom w:val="single" w:sz="4" w:space="0" w:color="auto"/>
            </w:tcBorders>
          </w:tcPr>
          <w:p w:rsidR="008D2253" w:rsidRPr="006B30A1" w:rsidRDefault="008D2253" w:rsidP="00987FB4">
            <w:pPr>
              <w:spacing w:after="0" w:line="240" w:lineRule="auto"/>
              <w:jc w:val="center"/>
              <w:rPr>
                <w:rFonts w:ascii="Times New Roman" w:hAnsi="Times New Roman"/>
                <w:sz w:val="20"/>
                <w:szCs w:val="20"/>
              </w:rPr>
            </w:pPr>
          </w:p>
        </w:tc>
        <w:tc>
          <w:tcPr>
            <w:tcW w:w="1134" w:type="dxa"/>
            <w:vMerge/>
            <w:tcBorders>
              <w:bottom w:val="single" w:sz="4" w:space="0" w:color="auto"/>
            </w:tcBorders>
          </w:tcPr>
          <w:p w:rsidR="008D2253" w:rsidRPr="006B30A1" w:rsidRDefault="008D2253" w:rsidP="00987FB4">
            <w:pPr>
              <w:spacing w:after="0" w:line="240" w:lineRule="auto"/>
              <w:jc w:val="center"/>
              <w:rPr>
                <w:rFonts w:ascii="Times New Roman" w:hAnsi="Times New Roman"/>
                <w:sz w:val="20"/>
                <w:szCs w:val="20"/>
              </w:rPr>
            </w:pPr>
          </w:p>
        </w:tc>
        <w:tc>
          <w:tcPr>
            <w:tcW w:w="1134" w:type="dxa"/>
            <w:vMerge/>
            <w:tcBorders>
              <w:bottom w:val="single" w:sz="4" w:space="0" w:color="auto"/>
            </w:tcBorders>
          </w:tcPr>
          <w:p w:rsidR="008D2253" w:rsidRPr="006B30A1" w:rsidRDefault="008D2253" w:rsidP="00987FB4">
            <w:pPr>
              <w:spacing w:after="0" w:line="240" w:lineRule="auto"/>
              <w:jc w:val="center"/>
              <w:rPr>
                <w:rFonts w:ascii="Times New Roman" w:hAnsi="Times New Roman"/>
                <w:sz w:val="20"/>
                <w:szCs w:val="20"/>
              </w:rPr>
            </w:pPr>
          </w:p>
        </w:tc>
        <w:tc>
          <w:tcPr>
            <w:tcW w:w="1021" w:type="dxa"/>
            <w:vMerge/>
            <w:tcBorders>
              <w:bottom w:val="single" w:sz="4" w:space="0" w:color="auto"/>
            </w:tcBorders>
          </w:tcPr>
          <w:p w:rsidR="008D2253" w:rsidRPr="006B30A1" w:rsidRDefault="008D2253" w:rsidP="00987FB4">
            <w:pPr>
              <w:spacing w:after="0" w:line="240" w:lineRule="auto"/>
              <w:jc w:val="center"/>
              <w:rPr>
                <w:rFonts w:ascii="Times New Roman" w:hAnsi="Times New Roman"/>
                <w:sz w:val="20"/>
                <w:szCs w:val="20"/>
              </w:rPr>
            </w:pPr>
          </w:p>
        </w:tc>
        <w:tc>
          <w:tcPr>
            <w:tcW w:w="426" w:type="dxa"/>
            <w:vMerge/>
            <w:tcBorders>
              <w:bottom w:val="single" w:sz="4" w:space="0" w:color="auto"/>
            </w:tcBorders>
            <w:textDirection w:val="btLr"/>
          </w:tcPr>
          <w:p w:rsidR="008D2253" w:rsidRPr="006B30A1" w:rsidRDefault="008D2253" w:rsidP="00987FB4">
            <w:pPr>
              <w:spacing w:after="0" w:line="240" w:lineRule="auto"/>
              <w:ind w:left="113" w:right="113"/>
              <w:jc w:val="center"/>
              <w:rPr>
                <w:rFonts w:ascii="Times New Roman" w:hAnsi="Times New Roman"/>
                <w:b/>
                <w:sz w:val="20"/>
                <w:szCs w:val="20"/>
              </w:rPr>
            </w:pPr>
          </w:p>
        </w:tc>
      </w:tr>
      <w:tr w:rsidR="008D2253" w:rsidRPr="006B30A1" w:rsidTr="00604D88">
        <w:trPr>
          <w:trHeight w:val="252"/>
        </w:trPr>
        <w:tc>
          <w:tcPr>
            <w:tcW w:w="421" w:type="dxa"/>
            <w:vMerge w:val="restart"/>
            <w:tcBorders>
              <w:bottom w:val="nil"/>
            </w:tcBorders>
          </w:tcPr>
          <w:p w:rsidR="008D2253" w:rsidRPr="006B30A1" w:rsidRDefault="008D2253" w:rsidP="00987FB4">
            <w:pPr>
              <w:spacing w:after="0" w:line="240" w:lineRule="auto"/>
              <w:rPr>
                <w:rFonts w:ascii="Times New Roman" w:hAnsi="Times New Roman"/>
                <w:sz w:val="20"/>
                <w:szCs w:val="20"/>
              </w:rPr>
            </w:pPr>
            <w:r w:rsidRPr="006B30A1">
              <w:rPr>
                <w:rFonts w:ascii="Times New Roman" w:hAnsi="Times New Roman"/>
                <w:sz w:val="20"/>
                <w:szCs w:val="20"/>
              </w:rPr>
              <w:t>3.</w:t>
            </w:r>
          </w:p>
        </w:tc>
        <w:tc>
          <w:tcPr>
            <w:tcW w:w="1814" w:type="dxa"/>
            <w:vMerge w:val="restart"/>
            <w:tcBorders>
              <w:bottom w:val="nil"/>
            </w:tcBorders>
          </w:tcPr>
          <w:p w:rsidR="008D2253" w:rsidRPr="006B30A1" w:rsidRDefault="0090167E" w:rsidP="00987FB4">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Суға салып қою</w:t>
            </w:r>
          </w:p>
          <w:p w:rsidR="008D2253" w:rsidRPr="006B30A1" w:rsidRDefault="008D2253" w:rsidP="00987FB4">
            <w:pPr>
              <w:spacing w:after="0" w:line="240" w:lineRule="auto"/>
              <w:jc w:val="center"/>
              <w:rPr>
                <w:rFonts w:ascii="Times New Roman" w:hAnsi="Times New Roman"/>
                <w:sz w:val="20"/>
                <w:szCs w:val="20"/>
              </w:rPr>
            </w:pPr>
          </w:p>
        </w:tc>
        <w:tc>
          <w:tcPr>
            <w:tcW w:w="425" w:type="dxa"/>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76" w:type="dxa"/>
          </w:tcPr>
          <w:p w:rsidR="008D2253" w:rsidRPr="006B30A1" w:rsidRDefault="0090167E" w:rsidP="00987FB4">
            <w:pPr>
              <w:spacing w:after="0" w:line="240" w:lineRule="auto"/>
              <w:jc w:val="center"/>
              <w:rPr>
                <w:rFonts w:ascii="Times New Roman" w:hAnsi="Times New Roman"/>
                <w:sz w:val="20"/>
                <w:szCs w:val="20"/>
              </w:rPr>
            </w:pPr>
            <w:r w:rsidRPr="006B30A1">
              <w:rPr>
                <w:rFonts w:ascii="Times New Roman" w:hAnsi="Times New Roman"/>
                <w:sz w:val="20"/>
                <w:szCs w:val="20"/>
                <w:lang w:val="kk-KZ"/>
              </w:rPr>
              <w:t>Жоқ</w:t>
            </w:r>
          </w:p>
        </w:tc>
        <w:tc>
          <w:tcPr>
            <w:tcW w:w="1418" w:type="dxa"/>
            <w:vMerge w:val="restart"/>
            <w:tcBorders>
              <w:bottom w:val="nil"/>
            </w:tcBorders>
          </w:tcPr>
          <w:p w:rsidR="008D2253" w:rsidRPr="006B30A1" w:rsidRDefault="0090167E" w:rsidP="00987FB4">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Дән суда тұрып бөктіріледі</w:t>
            </w:r>
          </w:p>
          <w:p w:rsidR="008D2253" w:rsidRPr="006B30A1" w:rsidRDefault="008D2253" w:rsidP="00987FB4">
            <w:pPr>
              <w:spacing w:after="0" w:line="240" w:lineRule="auto"/>
              <w:jc w:val="center"/>
              <w:rPr>
                <w:rFonts w:ascii="Times New Roman" w:hAnsi="Times New Roman"/>
                <w:sz w:val="20"/>
                <w:szCs w:val="20"/>
                <w:lang w:val="kk-KZ"/>
              </w:rPr>
            </w:pPr>
            <w:r w:rsidRPr="006B30A1">
              <w:rPr>
                <w:rFonts w:ascii="Times New Roman" w:hAnsi="Times New Roman"/>
                <w:sz w:val="20"/>
                <w:szCs w:val="20"/>
              </w:rPr>
              <w:t>(</w:t>
            </w:r>
            <w:r w:rsidRPr="006B30A1">
              <w:rPr>
                <w:rFonts w:ascii="Times New Roman" w:hAnsi="Times New Roman"/>
                <w:sz w:val="20"/>
                <w:szCs w:val="20"/>
                <w:lang w:val="en-US"/>
              </w:rPr>
              <w:t>t</w:t>
            </w:r>
            <w:r w:rsidRPr="006B30A1">
              <w:rPr>
                <w:rFonts w:ascii="Times New Roman" w:hAnsi="Times New Roman"/>
                <w:sz w:val="20"/>
                <w:szCs w:val="20"/>
              </w:rPr>
              <w:t xml:space="preserve"> </w:t>
            </w:r>
            <w:r w:rsidRPr="006B30A1">
              <w:rPr>
                <w:rFonts w:ascii="Times New Roman" w:hAnsi="Times New Roman"/>
                <w:sz w:val="20"/>
                <w:szCs w:val="20"/>
                <w:lang w:val="kk-KZ"/>
              </w:rPr>
              <w:t xml:space="preserve">18-20°, </w:t>
            </w:r>
            <w:r w:rsidR="00B04170" w:rsidRPr="006B30A1">
              <w:rPr>
                <w:rFonts w:ascii="Times New Roman" w:hAnsi="Times New Roman"/>
                <w:sz w:val="20"/>
                <w:szCs w:val="20"/>
                <w:lang w:val="kk-KZ"/>
              </w:rPr>
              <w:t xml:space="preserve">5-6 </w:t>
            </w:r>
            <w:r w:rsidR="00901046" w:rsidRPr="006B30A1">
              <w:rPr>
                <w:rFonts w:ascii="Times New Roman" w:hAnsi="Times New Roman"/>
                <w:sz w:val="20"/>
                <w:szCs w:val="20"/>
                <w:lang w:val="kk-KZ"/>
              </w:rPr>
              <w:t>сағ</w:t>
            </w:r>
            <w:r w:rsidRPr="006B30A1">
              <w:rPr>
                <w:rFonts w:ascii="Times New Roman" w:hAnsi="Times New Roman"/>
                <w:sz w:val="20"/>
                <w:szCs w:val="20"/>
              </w:rPr>
              <w:t>.)</w:t>
            </w:r>
          </w:p>
          <w:p w:rsidR="00901046" w:rsidRPr="006B30A1" w:rsidRDefault="00901046" w:rsidP="00704755">
            <w:pPr>
              <w:spacing w:after="0" w:line="240" w:lineRule="auto"/>
              <w:rPr>
                <w:rFonts w:ascii="Times New Roman" w:hAnsi="Times New Roman"/>
                <w:sz w:val="20"/>
                <w:szCs w:val="20"/>
                <w:lang w:val="kk-KZ"/>
              </w:rPr>
            </w:pPr>
          </w:p>
          <w:p w:rsidR="003E0FE4" w:rsidRPr="006B30A1" w:rsidRDefault="003E0FE4" w:rsidP="00704755">
            <w:pPr>
              <w:spacing w:after="0" w:line="240" w:lineRule="auto"/>
              <w:rPr>
                <w:rFonts w:ascii="Times New Roman" w:hAnsi="Times New Roman"/>
                <w:sz w:val="20"/>
                <w:szCs w:val="20"/>
                <w:lang w:val="kk-KZ"/>
              </w:rPr>
            </w:pPr>
          </w:p>
          <w:p w:rsidR="003E0FE4" w:rsidRPr="006B30A1" w:rsidRDefault="003E0FE4" w:rsidP="00704755">
            <w:pPr>
              <w:spacing w:after="0" w:line="240" w:lineRule="auto"/>
              <w:rPr>
                <w:rFonts w:ascii="Times New Roman" w:hAnsi="Times New Roman"/>
                <w:sz w:val="20"/>
                <w:szCs w:val="20"/>
                <w:lang w:val="kk-KZ"/>
              </w:rPr>
            </w:pPr>
          </w:p>
          <w:p w:rsidR="003E0FE4" w:rsidRPr="006B30A1" w:rsidRDefault="003E0FE4" w:rsidP="00704755">
            <w:pPr>
              <w:spacing w:after="0" w:line="240" w:lineRule="auto"/>
              <w:rPr>
                <w:rFonts w:ascii="Times New Roman" w:hAnsi="Times New Roman"/>
                <w:sz w:val="20"/>
                <w:szCs w:val="20"/>
                <w:lang w:val="kk-KZ"/>
              </w:rPr>
            </w:pPr>
          </w:p>
          <w:p w:rsidR="003E0FE4" w:rsidRPr="006B30A1" w:rsidRDefault="003E0FE4" w:rsidP="00704755">
            <w:pPr>
              <w:spacing w:after="0" w:line="240" w:lineRule="auto"/>
              <w:rPr>
                <w:rFonts w:ascii="Times New Roman" w:hAnsi="Times New Roman"/>
                <w:sz w:val="20"/>
                <w:szCs w:val="20"/>
                <w:lang w:val="kk-KZ"/>
              </w:rPr>
            </w:pPr>
          </w:p>
          <w:p w:rsidR="003E0FE4" w:rsidRPr="006B30A1" w:rsidRDefault="003E0FE4" w:rsidP="00704755">
            <w:pPr>
              <w:spacing w:after="0" w:line="240" w:lineRule="auto"/>
              <w:rPr>
                <w:rFonts w:ascii="Times New Roman" w:hAnsi="Times New Roman"/>
                <w:sz w:val="20"/>
                <w:szCs w:val="20"/>
                <w:lang w:val="kk-KZ"/>
              </w:rPr>
            </w:pPr>
          </w:p>
        </w:tc>
        <w:tc>
          <w:tcPr>
            <w:tcW w:w="567" w:type="dxa"/>
            <w:vMerge w:val="restart"/>
            <w:tcBorders>
              <w:bottom w:val="nil"/>
            </w:tcBorders>
          </w:tcPr>
          <w:p w:rsidR="008D2253" w:rsidRPr="006B30A1" w:rsidRDefault="0056052E" w:rsidP="008E1AFF">
            <w:pPr>
              <w:spacing w:after="0" w:line="240" w:lineRule="auto"/>
              <w:jc w:val="center"/>
              <w:rPr>
                <w:rFonts w:ascii="Times New Roman" w:hAnsi="Times New Roman"/>
                <w:sz w:val="20"/>
                <w:szCs w:val="20"/>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Borders>
              <w:bottom w:val="nil"/>
            </w:tcBorders>
          </w:tcPr>
          <w:p w:rsidR="008D2253" w:rsidRPr="006B30A1" w:rsidRDefault="0056052E" w:rsidP="00987FB4">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Жоқ</w:t>
            </w:r>
            <w:r w:rsidR="008D2253" w:rsidRPr="006B30A1">
              <w:rPr>
                <w:rFonts w:ascii="Times New Roman" w:hAnsi="Times New Roman"/>
                <w:sz w:val="20"/>
                <w:szCs w:val="20"/>
                <w:lang w:val="kk-KZ"/>
              </w:rPr>
              <w:t xml:space="preserve"> </w:t>
            </w:r>
          </w:p>
        </w:tc>
        <w:tc>
          <w:tcPr>
            <w:tcW w:w="1134" w:type="dxa"/>
            <w:vMerge w:val="restart"/>
            <w:tcBorders>
              <w:bottom w:val="nil"/>
            </w:tcBorders>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1021" w:type="dxa"/>
            <w:vMerge w:val="restart"/>
            <w:tcBorders>
              <w:bottom w:val="nil"/>
            </w:tcBorders>
          </w:tcPr>
          <w:p w:rsidR="008D2253" w:rsidRPr="006B30A1" w:rsidRDefault="008D2253" w:rsidP="00987FB4">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426" w:type="dxa"/>
            <w:vMerge w:val="restart"/>
            <w:tcBorders>
              <w:bottom w:val="nil"/>
            </w:tcBorders>
            <w:textDirection w:val="btLr"/>
          </w:tcPr>
          <w:p w:rsidR="008D2253" w:rsidRPr="006B30A1" w:rsidRDefault="00A0481B" w:rsidP="00987FB4">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3A56EC" w:rsidRPr="006B30A1">
              <w:rPr>
                <w:rFonts w:ascii="Times New Roman" w:hAnsi="Times New Roman"/>
                <w:sz w:val="20"/>
                <w:szCs w:val="20"/>
                <w:lang w:val="kk-KZ"/>
              </w:rPr>
              <w:t xml:space="preserve">БН </w:t>
            </w:r>
            <w:r w:rsidR="003A56EC" w:rsidRPr="006B30A1">
              <w:rPr>
                <w:rFonts w:ascii="Times New Roman" w:hAnsi="Times New Roman"/>
                <w:sz w:val="20"/>
                <w:szCs w:val="20"/>
              </w:rPr>
              <w:t>(</w:t>
            </w:r>
            <w:r w:rsidR="003A56EC" w:rsidRPr="006B30A1">
              <w:rPr>
                <w:rFonts w:ascii="Times New Roman" w:hAnsi="Times New Roman"/>
                <w:sz w:val="20"/>
                <w:szCs w:val="20"/>
                <w:lang w:val="kk-KZ"/>
              </w:rPr>
              <w:t>МАШӨБ</w:t>
            </w:r>
            <w:r w:rsidR="003A56EC" w:rsidRPr="006B30A1">
              <w:rPr>
                <w:rFonts w:ascii="Times New Roman" w:hAnsi="Times New Roman"/>
                <w:sz w:val="20"/>
                <w:szCs w:val="20"/>
              </w:rPr>
              <w:t>)</w:t>
            </w:r>
          </w:p>
        </w:tc>
      </w:tr>
      <w:tr w:rsidR="0090167E" w:rsidRPr="006B30A1" w:rsidTr="00604D88">
        <w:trPr>
          <w:trHeight w:val="108"/>
        </w:trPr>
        <w:tc>
          <w:tcPr>
            <w:tcW w:w="421" w:type="dxa"/>
            <w:vMerge/>
            <w:tcBorders>
              <w:bottom w:val="nil"/>
            </w:tcBorders>
          </w:tcPr>
          <w:p w:rsidR="0090167E" w:rsidRPr="006B30A1" w:rsidRDefault="0090167E" w:rsidP="00987FB4">
            <w:pPr>
              <w:spacing w:after="0" w:line="240" w:lineRule="auto"/>
              <w:rPr>
                <w:rFonts w:ascii="Times New Roman" w:hAnsi="Times New Roman"/>
                <w:sz w:val="20"/>
                <w:szCs w:val="20"/>
              </w:rPr>
            </w:pPr>
          </w:p>
        </w:tc>
        <w:tc>
          <w:tcPr>
            <w:tcW w:w="1814"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425" w:type="dxa"/>
            <w:tcBorders>
              <w:bottom w:val="single" w:sz="4" w:space="0" w:color="auto"/>
            </w:tcBorders>
          </w:tcPr>
          <w:p w:rsidR="0090167E" w:rsidRPr="006B30A1" w:rsidRDefault="0090167E" w:rsidP="00987FB4">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76" w:type="dxa"/>
            <w:tcBorders>
              <w:bottom w:val="single" w:sz="4" w:space="0" w:color="auto"/>
            </w:tcBorders>
          </w:tcPr>
          <w:p w:rsidR="0090167E" w:rsidRPr="006B30A1" w:rsidRDefault="0090167E" w:rsidP="00987FB4">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567"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1134"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1134"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1021"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426" w:type="dxa"/>
            <w:vMerge/>
            <w:tcBorders>
              <w:bottom w:val="nil"/>
            </w:tcBorders>
            <w:textDirection w:val="btLr"/>
          </w:tcPr>
          <w:p w:rsidR="0090167E" w:rsidRPr="006B30A1" w:rsidRDefault="0090167E" w:rsidP="00987FB4">
            <w:pPr>
              <w:spacing w:after="0" w:line="240" w:lineRule="auto"/>
              <w:ind w:left="113" w:right="113"/>
              <w:jc w:val="center"/>
              <w:rPr>
                <w:rFonts w:ascii="Times New Roman" w:hAnsi="Times New Roman"/>
                <w:b/>
                <w:sz w:val="20"/>
                <w:szCs w:val="20"/>
              </w:rPr>
            </w:pPr>
          </w:p>
        </w:tc>
      </w:tr>
      <w:tr w:rsidR="0090167E" w:rsidRPr="006B30A1" w:rsidTr="00604D88">
        <w:trPr>
          <w:trHeight w:val="64"/>
        </w:trPr>
        <w:tc>
          <w:tcPr>
            <w:tcW w:w="421" w:type="dxa"/>
            <w:vMerge/>
            <w:tcBorders>
              <w:bottom w:val="nil"/>
            </w:tcBorders>
          </w:tcPr>
          <w:p w:rsidR="0090167E" w:rsidRPr="006B30A1" w:rsidRDefault="0090167E" w:rsidP="00987FB4">
            <w:pPr>
              <w:spacing w:after="0" w:line="240" w:lineRule="auto"/>
              <w:rPr>
                <w:rFonts w:ascii="Times New Roman" w:hAnsi="Times New Roman"/>
                <w:sz w:val="20"/>
                <w:szCs w:val="20"/>
              </w:rPr>
            </w:pPr>
          </w:p>
        </w:tc>
        <w:tc>
          <w:tcPr>
            <w:tcW w:w="1814"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425" w:type="dxa"/>
            <w:tcBorders>
              <w:bottom w:val="nil"/>
            </w:tcBorders>
          </w:tcPr>
          <w:p w:rsidR="0090167E" w:rsidRPr="006B30A1" w:rsidRDefault="0090167E" w:rsidP="00987FB4">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76" w:type="dxa"/>
            <w:tcBorders>
              <w:bottom w:val="nil"/>
            </w:tcBorders>
          </w:tcPr>
          <w:p w:rsidR="0090167E" w:rsidRPr="006B30A1" w:rsidRDefault="0090167E" w:rsidP="00987FB4">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567"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1134"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1134"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1021" w:type="dxa"/>
            <w:vMerge/>
            <w:tcBorders>
              <w:bottom w:val="nil"/>
            </w:tcBorders>
          </w:tcPr>
          <w:p w:rsidR="0090167E" w:rsidRPr="006B30A1" w:rsidRDefault="0090167E" w:rsidP="00987FB4">
            <w:pPr>
              <w:spacing w:after="0" w:line="240" w:lineRule="auto"/>
              <w:jc w:val="center"/>
              <w:rPr>
                <w:rFonts w:ascii="Times New Roman" w:hAnsi="Times New Roman"/>
                <w:sz w:val="20"/>
                <w:szCs w:val="20"/>
              </w:rPr>
            </w:pPr>
          </w:p>
        </w:tc>
        <w:tc>
          <w:tcPr>
            <w:tcW w:w="426" w:type="dxa"/>
            <w:vMerge/>
            <w:tcBorders>
              <w:bottom w:val="nil"/>
            </w:tcBorders>
            <w:textDirection w:val="btLr"/>
          </w:tcPr>
          <w:p w:rsidR="0090167E" w:rsidRPr="006B30A1" w:rsidRDefault="0090167E" w:rsidP="00987FB4">
            <w:pPr>
              <w:spacing w:after="0" w:line="240" w:lineRule="auto"/>
              <w:ind w:left="113" w:right="113"/>
              <w:jc w:val="center"/>
              <w:rPr>
                <w:rFonts w:ascii="Times New Roman" w:hAnsi="Times New Roman"/>
                <w:b/>
                <w:sz w:val="20"/>
                <w:szCs w:val="20"/>
              </w:rPr>
            </w:pPr>
          </w:p>
        </w:tc>
      </w:tr>
    </w:tbl>
    <w:bookmarkEnd w:id="32"/>
    <w:p w:rsidR="003E0FE4" w:rsidRPr="006B30A1" w:rsidRDefault="00F05500" w:rsidP="008B7F8F">
      <w:pPr>
        <w:spacing w:after="0" w:line="240" w:lineRule="auto"/>
        <w:rPr>
          <w:rFonts w:ascii="Times New Roman" w:hAnsi="Times New Roman"/>
          <w:sz w:val="28"/>
          <w:szCs w:val="28"/>
          <w:lang w:val="kk-KZ"/>
        </w:rPr>
      </w:pPr>
      <w:r w:rsidRPr="006B30A1">
        <w:rPr>
          <w:rFonts w:ascii="Times New Roman" w:hAnsi="Times New Roman"/>
          <w:sz w:val="28"/>
          <w:szCs w:val="28"/>
          <w:lang w:val="kk-KZ"/>
        </w:rPr>
        <w:lastRenderedPageBreak/>
        <w:t>21</w:t>
      </w:r>
      <w:r w:rsidR="003E0FE4" w:rsidRPr="006B30A1">
        <w:rPr>
          <w:rFonts w:ascii="Times New Roman" w:hAnsi="Times New Roman"/>
          <w:sz w:val="28"/>
          <w:szCs w:val="28"/>
          <w:lang w:val="kk-KZ"/>
        </w:rPr>
        <w:t xml:space="preserve"> – кестенің жалғасы</w:t>
      </w:r>
    </w:p>
    <w:p w:rsidR="00604D88" w:rsidRPr="006B30A1" w:rsidRDefault="00604D88" w:rsidP="008B7F8F">
      <w:pPr>
        <w:spacing w:after="0" w:line="240" w:lineRule="auto"/>
        <w:rPr>
          <w:rFonts w:ascii="Times New Roman" w:hAnsi="Times New Roman"/>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14"/>
        <w:gridCol w:w="425"/>
        <w:gridCol w:w="1276"/>
        <w:gridCol w:w="1418"/>
        <w:gridCol w:w="567"/>
        <w:gridCol w:w="1134"/>
        <w:gridCol w:w="1134"/>
        <w:gridCol w:w="880"/>
        <w:gridCol w:w="537"/>
      </w:tblGrid>
      <w:tr w:rsidR="007F017A" w:rsidRPr="006B30A1" w:rsidTr="00604D88">
        <w:trPr>
          <w:cantSplit/>
          <w:trHeight w:val="235"/>
        </w:trPr>
        <w:tc>
          <w:tcPr>
            <w:tcW w:w="421"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1</w:t>
            </w:r>
          </w:p>
        </w:tc>
        <w:tc>
          <w:tcPr>
            <w:tcW w:w="1814"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2</w:t>
            </w:r>
          </w:p>
        </w:tc>
        <w:tc>
          <w:tcPr>
            <w:tcW w:w="1701" w:type="dxa"/>
            <w:gridSpan w:val="2"/>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3</w:t>
            </w:r>
          </w:p>
        </w:tc>
        <w:tc>
          <w:tcPr>
            <w:tcW w:w="1418"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4</w:t>
            </w:r>
          </w:p>
        </w:tc>
        <w:tc>
          <w:tcPr>
            <w:tcW w:w="567"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5</w:t>
            </w:r>
          </w:p>
        </w:tc>
        <w:tc>
          <w:tcPr>
            <w:tcW w:w="1134"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6</w:t>
            </w:r>
          </w:p>
        </w:tc>
        <w:tc>
          <w:tcPr>
            <w:tcW w:w="1134"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7</w:t>
            </w:r>
          </w:p>
        </w:tc>
        <w:tc>
          <w:tcPr>
            <w:tcW w:w="880"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8</w:t>
            </w:r>
          </w:p>
        </w:tc>
        <w:tc>
          <w:tcPr>
            <w:tcW w:w="537"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rPr>
            </w:pPr>
            <w:r w:rsidRPr="006B30A1">
              <w:rPr>
                <w:rFonts w:ascii="Times New Roman" w:hAnsi="Times New Roman"/>
                <w:b/>
                <w:sz w:val="20"/>
                <w:szCs w:val="20"/>
              </w:rPr>
              <w:t>9</w:t>
            </w:r>
          </w:p>
        </w:tc>
      </w:tr>
      <w:tr w:rsidR="00203FE0" w:rsidRPr="006B30A1" w:rsidTr="00604D88">
        <w:trPr>
          <w:trHeight w:val="381"/>
        </w:trPr>
        <w:tc>
          <w:tcPr>
            <w:tcW w:w="421" w:type="dxa"/>
            <w:vMerge w:val="restart"/>
          </w:tcPr>
          <w:p w:rsidR="00203FE0" w:rsidRPr="006B30A1" w:rsidRDefault="00203FE0" w:rsidP="00A16ED6">
            <w:pPr>
              <w:spacing w:after="0" w:line="240" w:lineRule="auto"/>
              <w:rPr>
                <w:rFonts w:ascii="Times New Roman" w:hAnsi="Times New Roman"/>
                <w:sz w:val="20"/>
                <w:szCs w:val="20"/>
              </w:rPr>
            </w:pPr>
            <w:r w:rsidRPr="006B30A1">
              <w:rPr>
                <w:rFonts w:ascii="Times New Roman" w:hAnsi="Times New Roman"/>
                <w:sz w:val="20"/>
                <w:szCs w:val="20"/>
              </w:rPr>
              <w:t>4.</w:t>
            </w:r>
          </w:p>
        </w:tc>
        <w:tc>
          <w:tcPr>
            <w:tcW w:w="1814" w:type="dxa"/>
            <w:vMerge w:val="restart"/>
          </w:tcPr>
          <w:p w:rsidR="00203FE0" w:rsidRPr="006B30A1" w:rsidRDefault="00203FE0" w:rsidP="00A16ED6">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Дәннің өскінін өсіру</w:t>
            </w:r>
          </w:p>
          <w:p w:rsidR="00203FE0" w:rsidRPr="006B30A1" w:rsidRDefault="00203FE0"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24-72 сағ</w:t>
            </w:r>
            <w:r w:rsidRPr="006B30A1">
              <w:rPr>
                <w:rFonts w:ascii="Times New Roman" w:hAnsi="Times New Roman"/>
                <w:sz w:val="20"/>
                <w:szCs w:val="20"/>
              </w:rPr>
              <w:t>.</w:t>
            </w:r>
            <w:r w:rsidRPr="006B30A1">
              <w:rPr>
                <w:rFonts w:ascii="Times New Roman" w:hAnsi="Times New Roman"/>
                <w:sz w:val="20"/>
                <w:szCs w:val="20"/>
                <w:lang w:val="kk-KZ"/>
              </w:rPr>
              <w:t xml:space="preserve">,  </w:t>
            </w:r>
            <w:r w:rsidRPr="006B30A1">
              <w:rPr>
                <w:rFonts w:ascii="Times New Roman" w:hAnsi="Times New Roman"/>
                <w:sz w:val="20"/>
                <w:szCs w:val="20"/>
                <w:lang w:val="en-US"/>
              </w:rPr>
              <w:t>W</w:t>
            </w:r>
            <w:r w:rsidRPr="006B30A1">
              <w:rPr>
                <w:rFonts w:ascii="Times New Roman" w:hAnsi="Times New Roman"/>
                <w:sz w:val="20"/>
                <w:szCs w:val="20"/>
                <w:lang w:val="kk-KZ"/>
              </w:rPr>
              <w:t xml:space="preserve"> 40-60%</w:t>
            </w:r>
          </w:p>
          <w:p w:rsidR="00203FE0" w:rsidRPr="006B30A1" w:rsidRDefault="00203FE0" w:rsidP="00A16ED6">
            <w:pPr>
              <w:spacing w:after="0" w:line="240" w:lineRule="auto"/>
              <w:jc w:val="center"/>
              <w:rPr>
                <w:rFonts w:ascii="Times New Roman" w:hAnsi="Times New Roman"/>
                <w:sz w:val="20"/>
                <w:szCs w:val="20"/>
              </w:rPr>
            </w:pPr>
          </w:p>
        </w:tc>
        <w:tc>
          <w:tcPr>
            <w:tcW w:w="425" w:type="dxa"/>
          </w:tcPr>
          <w:p w:rsidR="00203FE0" w:rsidRPr="006B30A1" w:rsidRDefault="00203FE0" w:rsidP="00A16ED6">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76" w:type="dxa"/>
          </w:tcPr>
          <w:p w:rsidR="00203FE0" w:rsidRPr="006B30A1" w:rsidRDefault="00203FE0"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tcPr>
          <w:p w:rsidR="00203FE0" w:rsidRPr="006B30A1" w:rsidRDefault="00203FE0" w:rsidP="00A16ED6">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Су сіңірген дән бөлме температура</w:t>
            </w:r>
            <w:r w:rsidR="008E1AFF">
              <w:rPr>
                <w:rFonts w:ascii="Times New Roman" w:hAnsi="Times New Roman"/>
                <w:sz w:val="20"/>
                <w:szCs w:val="20"/>
              </w:rPr>
              <w:t>-</w:t>
            </w:r>
            <w:r w:rsidRPr="006B30A1">
              <w:rPr>
                <w:rFonts w:ascii="Times New Roman" w:hAnsi="Times New Roman"/>
                <w:sz w:val="20"/>
                <w:szCs w:val="20"/>
                <w:lang w:val="kk-KZ"/>
              </w:rPr>
              <w:t>сында 24-72 сағат өскіні өсіріледі</w:t>
            </w:r>
            <w:r w:rsidRPr="006B30A1">
              <w:rPr>
                <w:rFonts w:ascii="Times New Roman" w:hAnsi="Times New Roman"/>
                <w:sz w:val="20"/>
                <w:szCs w:val="20"/>
              </w:rPr>
              <w:t>.</w:t>
            </w:r>
            <w:r w:rsidRPr="006B30A1">
              <w:rPr>
                <w:rFonts w:ascii="Times New Roman" w:hAnsi="Times New Roman"/>
                <w:sz w:val="20"/>
                <w:szCs w:val="20"/>
                <w:lang w:val="kk-KZ"/>
              </w:rPr>
              <w:t xml:space="preserve">  </w:t>
            </w:r>
          </w:p>
          <w:p w:rsidR="00203FE0" w:rsidRPr="006B30A1" w:rsidRDefault="00203FE0" w:rsidP="00A16ED6">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Көзбен қарап бақылау. Жұмысшы</w:t>
            </w:r>
            <w:r w:rsidR="008E1AFF">
              <w:rPr>
                <w:rFonts w:ascii="Times New Roman" w:hAnsi="Times New Roman"/>
                <w:sz w:val="20"/>
                <w:szCs w:val="20"/>
                <w:lang w:val="kk-KZ"/>
              </w:rPr>
              <w:t>-</w:t>
            </w:r>
            <w:r w:rsidRPr="006B30A1">
              <w:rPr>
                <w:rFonts w:ascii="Times New Roman" w:hAnsi="Times New Roman"/>
                <w:sz w:val="20"/>
                <w:szCs w:val="20"/>
                <w:lang w:val="kk-KZ"/>
              </w:rPr>
              <w:t xml:space="preserve">лардың талаптарды сақтануы </w:t>
            </w:r>
          </w:p>
        </w:tc>
        <w:tc>
          <w:tcPr>
            <w:tcW w:w="567" w:type="dxa"/>
            <w:vMerge w:val="restart"/>
          </w:tcPr>
          <w:p w:rsidR="00203FE0" w:rsidRPr="006B30A1" w:rsidRDefault="00203FE0" w:rsidP="008E1AFF">
            <w:pPr>
              <w:spacing w:after="0" w:line="240" w:lineRule="auto"/>
              <w:jc w:val="center"/>
              <w:rPr>
                <w:rFonts w:ascii="Times New Roman" w:hAnsi="Times New Roman"/>
                <w:sz w:val="20"/>
                <w:szCs w:val="20"/>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Pr>
          <w:p w:rsidR="00203FE0" w:rsidRPr="006B30A1" w:rsidRDefault="00203FE0" w:rsidP="008E1AFF">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Pr>
          <w:p w:rsidR="00203FE0" w:rsidRPr="006B30A1" w:rsidRDefault="00203FE0"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Жоқ</w:t>
            </w:r>
          </w:p>
        </w:tc>
        <w:tc>
          <w:tcPr>
            <w:tcW w:w="880" w:type="dxa"/>
            <w:vMerge w:val="restart"/>
          </w:tcPr>
          <w:p w:rsidR="00203FE0" w:rsidRPr="006B30A1" w:rsidRDefault="00203FE0"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537" w:type="dxa"/>
            <w:vMerge w:val="restart"/>
            <w:textDirection w:val="btLr"/>
          </w:tcPr>
          <w:p w:rsidR="00203FE0" w:rsidRPr="006B30A1" w:rsidRDefault="00A0481B" w:rsidP="008E1AFF">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203FE0" w:rsidRPr="006B30A1">
              <w:rPr>
                <w:rFonts w:ascii="Times New Roman" w:hAnsi="Times New Roman"/>
                <w:sz w:val="20"/>
                <w:szCs w:val="20"/>
                <w:lang w:val="kk-KZ"/>
              </w:rPr>
              <w:t xml:space="preserve">БН </w:t>
            </w:r>
            <w:r w:rsidR="00203FE0" w:rsidRPr="006B30A1">
              <w:rPr>
                <w:rFonts w:ascii="Times New Roman" w:hAnsi="Times New Roman"/>
                <w:sz w:val="20"/>
                <w:szCs w:val="20"/>
              </w:rPr>
              <w:t>(</w:t>
            </w:r>
            <w:r w:rsidR="00203FE0" w:rsidRPr="006B30A1">
              <w:rPr>
                <w:rFonts w:ascii="Times New Roman" w:hAnsi="Times New Roman"/>
                <w:sz w:val="20"/>
                <w:szCs w:val="20"/>
                <w:lang w:val="kk-KZ"/>
              </w:rPr>
              <w:t>НАСС</w:t>
            </w:r>
            <w:r w:rsidR="008E1AFF">
              <w:rPr>
                <w:rFonts w:ascii="Times New Roman" w:hAnsi="Times New Roman"/>
                <w:sz w:val="20"/>
                <w:szCs w:val="20"/>
                <w:lang w:val="kk-KZ"/>
              </w:rPr>
              <w:t>Р</w:t>
            </w:r>
            <w:r w:rsidR="00203FE0" w:rsidRPr="006B30A1">
              <w:rPr>
                <w:rFonts w:ascii="Times New Roman" w:hAnsi="Times New Roman"/>
                <w:sz w:val="20"/>
                <w:szCs w:val="20"/>
                <w:lang w:val="kk-KZ"/>
              </w:rPr>
              <w:t xml:space="preserve"> жоспары</w:t>
            </w:r>
            <w:r w:rsidR="00203FE0" w:rsidRPr="006B30A1">
              <w:rPr>
                <w:rFonts w:ascii="Times New Roman" w:hAnsi="Times New Roman"/>
                <w:sz w:val="20"/>
                <w:szCs w:val="20"/>
              </w:rPr>
              <w:t>)</w:t>
            </w:r>
          </w:p>
        </w:tc>
      </w:tr>
      <w:tr w:rsidR="00203FE0" w:rsidRPr="006B30A1" w:rsidTr="00604D88">
        <w:trPr>
          <w:trHeight w:val="64"/>
        </w:trPr>
        <w:tc>
          <w:tcPr>
            <w:tcW w:w="421" w:type="dxa"/>
            <w:vMerge/>
          </w:tcPr>
          <w:p w:rsidR="00203FE0" w:rsidRPr="006B30A1" w:rsidRDefault="00203FE0" w:rsidP="00A16ED6">
            <w:pPr>
              <w:spacing w:after="0" w:line="240" w:lineRule="auto"/>
              <w:rPr>
                <w:rFonts w:ascii="Times New Roman" w:hAnsi="Times New Roman"/>
                <w:sz w:val="20"/>
                <w:szCs w:val="20"/>
              </w:rPr>
            </w:pPr>
          </w:p>
        </w:tc>
        <w:tc>
          <w:tcPr>
            <w:tcW w:w="1814" w:type="dxa"/>
            <w:vMerge/>
          </w:tcPr>
          <w:p w:rsidR="00203FE0" w:rsidRPr="006B30A1" w:rsidRDefault="00203FE0" w:rsidP="00A16ED6">
            <w:pPr>
              <w:spacing w:after="0" w:line="240" w:lineRule="auto"/>
              <w:jc w:val="center"/>
              <w:rPr>
                <w:rFonts w:ascii="Times New Roman" w:hAnsi="Times New Roman"/>
                <w:sz w:val="20"/>
                <w:szCs w:val="20"/>
              </w:rPr>
            </w:pPr>
          </w:p>
        </w:tc>
        <w:tc>
          <w:tcPr>
            <w:tcW w:w="425" w:type="dxa"/>
          </w:tcPr>
          <w:p w:rsidR="00203FE0" w:rsidRPr="006B30A1" w:rsidRDefault="00203FE0" w:rsidP="00A16ED6">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76" w:type="dxa"/>
          </w:tcPr>
          <w:p w:rsidR="00203FE0" w:rsidRPr="006B30A1" w:rsidRDefault="00203FE0"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Жоқ</w:t>
            </w:r>
          </w:p>
        </w:tc>
        <w:tc>
          <w:tcPr>
            <w:tcW w:w="1418" w:type="dxa"/>
          </w:tcPr>
          <w:p w:rsidR="00203FE0" w:rsidRPr="006B30A1" w:rsidRDefault="00203FE0" w:rsidP="00A16ED6">
            <w:pPr>
              <w:spacing w:after="0" w:line="240" w:lineRule="auto"/>
              <w:jc w:val="center"/>
              <w:rPr>
                <w:rFonts w:ascii="Times New Roman" w:hAnsi="Times New Roman"/>
                <w:sz w:val="20"/>
                <w:szCs w:val="20"/>
              </w:rPr>
            </w:pPr>
          </w:p>
        </w:tc>
        <w:tc>
          <w:tcPr>
            <w:tcW w:w="567" w:type="dxa"/>
            <w:vMerge/>
          </w:tcPr>
          <w:p w:rsidR="00203FE0" w:rsidRPr="006B30A1" w:rsidRDefault="00203FE0" w:rsidP="00A16ED6">
            <w:pPr>
              <w:spacing w:after="0" w:line="240" w:lineRule="auto"/>
              <w:jc w:val="center"/>
              <w:rPr>
                <w:rFonts w:ascii="Times New Roman" w:hAnsi="Times New Roman"/>
                <w:sz w:val="20"/>
                <w:szCs w:val="20"/>
              </w:rPr>
            </w:pPr>
          </w:p>
        </w:tc>
        <w:tc>
          <w:tcPr>
            <w:tcW w:w="1134" w:type="dxa"/>
            <w:vMerge/>
          </w:tcPr>
          <w:p w:rsidR="00203FE0" w:rsidRPr="006B30A1" w:rsidRDefault="00203FE0" w:rsidP="00A16ED6">
            <w:pPr>
              <w:spacing w:after="0" w:line="240" w:lineRule="auto"/>
              <w:jc w:val="center"/>
              <w:rPr>
                <w:rFonts w:ascii="Times New Roman" w:hAnsi="Times New Roman"/>
                <w:sz w:val="20"/>
                <w:szCs w:val="20"/>
              </w:rPr>
            </w:pPr>
          </w:p>
        </w:tc>
        <w:tc>
          <w:tcPr>
            <w:tcW w:w="1134" w:type="dxa"/>
            <w:vMerge/>
          </w:tcPr>
          <w:p w:rsidR="00203FE0" w:rsidRPr="006B30A1" w:rsidRDefault="00203FE0" w:rsidP="00A16ED6">
            <w:pPr>
              <w:spacing w:after="0" w:line="240" w:lineRule="auto"/>
              <w:jc w:val="center"/>
              <w:rPr>
                <w:rFonts w:ascii="Times New Roman" w:hAnsi="Times New Roman"/>
                <w:sz w:val="20"/>
                <w:szCs w:val="20"/>
              </w:rPr>
            </w:pPr>
          </w:p>
        </w:tc>
        <w:tc>
          <w:tcPr>
            <w:tcW w:w="880" w:type="dxa"/>
            <w:vMerge/>
          </w:tcPr>
          <w:p w:rsidR="00203FE0" w:rsidRPr="006B30A1" w:rsidRDefault="00203FE0" w:rsidP="00A16ED6">
            <w:pPr>
              <w:spacing w:after="0" w:line="240" w:lineRule="auto"/>
              <w:jc w:val="center"/>
              <w:rPr>
                <w:rFonts w:ascii="Times New Roman" w:hAnsi="Times New Roman"/>
                <w:sz w:val="20"/>
                <w:szCs w:val="20"/>
              </w:rPr>
            </w:pPr>
          </w:p>
        </w:tc>
        <w:tc>
          <w:tcPr>
            <w:tcW w:w="537" w:type="dxa"/>
            <w:vMerge/>
            <w:textDirection w:val="btLr"/>
          </w:tcPr>
          <w:p w:rsidR="00203FE0" w:rsidRPr="006B30A1" w:rsidRDefault="00203FE0" w:rsidP="00A16ED6">
            <w:pPr>
              <w:spacing w:after="0" w:line="240" w:lineRule="auto"/>
              <w:ind w:left="113" w:right="113"/>
              <w:jc w:val="center"/>
              <w:rPr>
                <w:rFonts w:ascii="Times New Roman" w:hAnsi="Times New Roman"/>
                <w:b/>
                <w:sz w:val="20"/>
                <w:szCs w:val="20"/>
              </w:rPr>
            </w:pPr>
          </w:p>
        </w:tc>
      </w:tr>
      <w:tr w:rsidR="00203FE0" w:rsidRPr="006B30A1" w:rsidTr="00604D88">
        <w:trPr>
          <w:trHeight w:val="741"/>
        </w:trPr>
        <w:tc>
          <w:tcPr>
            <w:tcW w:w="421" w:type="dxa"/>
            <w:vMerge/>
          </w:tcPr>
          <w:p w:rsidR="00203FE0" w:rsidRPr="006B30A1" w:rsidRDefault="00203FE0" w:rsidP="00A16ED6">
            <w:pPr>
              <w:spacing w:after="0" w:line="240" w:lineRule="auto"/>
              <w:rPr>
                <w:rFonts w:ascii="Times New Roman" w:hAnsi="Times New Roman"/>
                <w:sz w:val="20"/>
                <w:szCs w:val="20"/>
              </w:rPr>
            </w:pPr>
          </w:p>
        </w:tc>
        <w:tc>
          <w:tcPr>
            <w:tcW w:w="1814" w:type="dxa"/>
            <w:vMerge/>
          </w:tcPr>
          <w:p w:rsidR="00203FE0" w:rsidRPr="006B30A1" w:rsidRDefault="00203FE0" w:rsidP="00A16ED6">
            <w:pPr>
              <w:spacing w:after="0" w:line="240" w:lineRule="auto"/>
              <w:jc w:val="center"/>
              <w:rPr>
                <w:rFonts w:ascii="Times New Roman" w:hAnsi="Times New Roman"/>
                <w:sz w:val="20"/>
                <w:szCs w:val="20"/>
              </w:rPr>
            </w:pPr>
          </w:p>
        </w:tc>
        <w:tc>
          <w:tcPr>
            <w:tcW w:w="425" w:type="dxa"/>
          </w:tcPr>
          <w:p w:rsidR="00203FE0" w:rsidRPr="006B30A1" w:rsidRDefault="00203FE0" w:rsidP="00A16ED6">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76" w:type="dxa"/>
          </w:tcPr>
          <w:p w:rsidR="00203FE0" w:rsidRPr="006B30A1" w:rsidRDefault="00203FE0"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Бөгде заттардың түсуі</w:t>
            </w:r>
          </w:p>
        </w:tc>
        <w:tc>
          <w:tcPr>
            <w:tcW w:w="1418" w:type="dxa"/>
          </w:tcPr>
          <w:p w:rsidR="00203FE0" w:rsidRPr="006B30A1" w:rsidRDefault="00203FE0" w:rsidP="00A16ED6">
            <w:pPr>
              <w:spacing w:after="0" w:line="240" w:lineRule="auto"/>
              <w:jc w:val="center"/>
              <w:rPr>
                <w:rFonts w:ascii="Times New Roman" w:hAnsi="Times New Roman"/>
                <w:sz w:val="20"/>
                <w:szCs w:val="20"/>
              </w:rPr>
            </w:pPr>
          </w:p>
        </w:tc>
        <w:tc>
          <w:tcPr>
            <w:tcW w:w="567" w:type="dxa"/>
            <w:vMerge/>
          </w:tcPr>
          <w:p w:rsidR="00203FE0" w:rsidRPr="006B30A1" w:rsidRDefault="00203FE0" w:rsidP="00A16ED6">
            <w:pPr>
              <w:spacing w:after="0" w:line="240" w:lineRule="auto"/>
              <w:jc w:val="center"/>
              <w:rPr>
                <w:rFonts w:ascii="Times New Roman" w:hAnsi="Times New Roman"/>
                <w:sz w:val="20"/>
                <w:szCs w:val="20"/>
              </w:rPr>
            </w:pPr>
          </w:p>
        </w:tc>
        <w:tc>
          <w:tcPr>
            <w:tcW w:w="1134" w:type="dxa"/>
            <w:vMerge/>
          </w:tcPr>
          <w:p w:rsidR="00203FE0" w:rsidRPr="006B30A1" w:rsidRDefault="00203FE0" w:rsidP="00A16ED6">
            <w:pPr>
              <w:spacing w:after="0" w:line="240" w:lineRule="auto"/>
              <w:jc w:val="center"/>
              <w:rPr>
                <w:rFonts w:ascii="Times New Roman" w:hAnsi="Times New Roman"/>
                <w:sz w:val="20"/>
                <w:szCs w:val="20"/>
              </w:rPr>
            </w:pPr>
          </w:p>
        </w:tc>
        <w:tc>
          <w:tcPr>
            <w:tcW w:w="1134" w:type="dxa"/>
            <w:vMerge/>
          </w:tcPr>
          <w:p w:rsidR="00203FE0" w:rsidRPr="006B30A1" w:rsidRDefault="00203FE0" w:rsidP="00A16ED6">
            <w:pPr>
              <w:spacing w:after="0" w:line="240" w:lineRule="auto"/>
              <w:jc w:val="center"/>
              <w:rPr>
                <w:rFonts w:ascii="Times New Roman" w:hAnsi="Times New Roman"/>
                <w:sz w:val="20"/>
                <w:szCs w:val="20"/>
              </w:rPr>
            </w:pPr>
          </w:p>
        </w:tc>
        <w:tc>
          <w:tcPr>
            <w:tcW w:w="880" w:type="dxa"/>
            <w:vMerge/>
          </w:tcPr>
          <w:p w:rsidR="00203FE0" w:rsidRPr="006B30A1" w:rsidRDefault="00203FE0" w:rsidP="00A16ED6">
            <w:pPr>
              <w:spacing w:after="0" w:line="240" w:lineRule="auto"/>
              <w:jc w:val="center"/>
              <w:rPr>
                <w:rFonts w:ascii="Times New Roman" w:hAnsi="Times New Roman"/>
                <w:sz w:val="20"/>
                <w:szCs w:val="20"/>
              </w:rPr>
            </w:pPr>
          </w:p>
        </w:tc>
        <w:tc>
          <w:tcPr>
            <w:tcW w:w="537" w:type="dxa"/>
            <w:vMerge/>
            <w:textDirection w:val="btLr"/>
          </w:tcPr>
          <w:p w:rsidR="00203FE0" w:rsidRPr="006B30A1" w:rsidRDefault="00203FE0" w:rsidP="00A16ED6">
            <w:pPr>
              <w:spacing w:after="0" w:line="240" w:lineRule="auto"/>
              <w:ind w:left="113" w:right="113"/>
              <w:jc w:val="center"/>
              <w:rPr>
                <w:rFonts w:ascii="Times New Roman" w:hAnsi="Times New Roman"/>
                <w:b/>
                <w:sz w:val="20"/>
                <w:szCs w:val="20"/>
              </w:rPr>
            </w:pPr>
          </w:p>
        </w:tc>
      </w:tr>
      <w:tr w:rsidR="003E0FE4" w:rsidRPr="006B30A1" w:rsidTr="00604D88">
        <w:trPr>
          <w:trHeight w:val="64"/>
        </w:trPr>
        <w:tc>
          <w:tcPr>
            <w:tcW w:w="421" w:type="dxa"/>
            <w:vMerge w:val="restart"/>
          </w:tcPr>
          <w:p w:rsidR="003E0FE4" w:rsidRPr="006B30A1" w:rsidRDefault="003E0FE4" w:rsidP="00A16ED6">
            <w:pPr>
              <w:spacing w:after="0" w:line="240" w:lineRule="auto"/>
              <w:rPr>
                <w:rFonts w:ascii="Times New Roman" w:hAnsi="Times New Roman"/>
                <w:sz w:val="20"/>
                <w:szCs w:val="20"/>
              </w:rPr>
            </w:pPr>
            <w:r w:rsidRPr="006B30A1">
              <w:rPr>
                <w:rFonts w:ascii="Times New Roman" w:hAnsi="Times New Roman"/>
                <w:sz w:val="20"/>
                <w:szCs w:val="20"/>
              </w:rPr>
              <w:t>5.</w:t>
            </w:r>
          </w:p>
        </w:tc>
        <w:tc>
          <w:tcPr>
            <w:tcW w:w="1814" w:type="dxa"/>
            <w:vMerge w:val="restart"/>
          </w:tcPr>
          <w:p w:rsidR="003E0FE4" w:rsidRPr="006B30A1" w:rsidRDefault="003E0FE4" w:rsidP="00A16ED6">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Дәннің өскінін өсіру</w:t>
            </w:r>
          </w:p>
          <w:p w:rsidR="003E0FE4" w:rsidRPr="006B30A1" w:rsidRDefault="003E0FE4" w:rsidP="00986343">
            <w:pPr>
              <w:spacing w:after="0" w:line="240" w:lineRule="auto"/>
              <w:jc w:val="center"/>
              <w:rPr>
                <w:rFonts w:ascii="Times New Roman" w:hAnsi="Times New Roman"/>
                <w:sz w:val="20"/>
                <w:szCs w:val="20"/>
                <w:lang w:val="kk-KZ"/>
              </w:rPr>
            </w:pPr>
            <w:r w:rsidRPr="006B30A1">
              <w:rPr>
                <w:rFonts w:ascii="Times New Roman" w:hAnsi="Times New Roman"/>
                <w:b/>
                <w:sz w:val="20"/>
                <w:szCs w:val="20"/>
                <w:lang w:val="kk-KZ"/>
              </w:rPr>
              <w:t xml:space="preserve">кезінде </w:t>
            </w:r>
            <w:r w:rsidR="00986343" w:rsidRPr="006B30A1">
              <w:rPr>
                <w:rFonts w:ascii="Times New Roman" w:hAnsi="Times New Roman"/>
                <w:b/>
                <w:sz w:val="20"/>
                <w:szCs w:val="20"/>
                <w:lang w:val="kk-KZ"/>
              </w:rPr>
              <w:t>өңдеу</w:t>
            </w:r>
          </w:p>
        </w:tc>
        <w:tc>
          <w:tcPr>
            <w:tcW w:w="425"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76" w:type="dxa"/>
          </w:tcPr>
          <w:p w:rsidR="003E0FE4" w:rsidRPr="006B30A1" w:rsidRDefault="003E0FE4" w:rsidP="008E1AFF">
            <w:pPr>
              <w:spacing w:after="0" w:line="240" w:lineRule="auto"/>
              <w:jc w:val="center"/>
              <w:rPr>
                <w:rFonts w:ascii="Times New Roman" w:hAnsi="Times New Roman"/>
                <w:sz w:val="20"/>
                <w:szCs w:val="20"/>
              </w:rPr>
            </w:pPr>
            <w:r w:rsidRPr="006B30A1">
              <w:rPr>
                <w:rFonts w:ascii="Times New Roman" w:hAnsi="Times New Roman"/>
                <w:sz w:val="20"/>
                <w:szCs w:val="20"/>
                <w:lang w:val="kk-KZ"/>
              </w:rPr>
              <w:t>Микроорга</w:t>
            </w:r>
            <w:r w:rsidR="008E1AFF">
              <w:rPr>
                <w:rFonts w:ascii="Times New Roman" w:hAnsi="Times New Roman"/>
                <w:sz w:val="20"/>
                <w:szCs w:val="20"/>
                <w:lang w:val="kk-KZ"/>
              </w:rPr>
              <w:t>-</w:t>
            </w:r>
            <w:r w:rsidRPr="006B30A1">
              <w:rPr>
                <w:rFonts w:ascii="Times New Roman" w:hAnsi="Times New Roman"/>
                <w:sz w:val="20"/>
                <w:szCs w:val="20"/>
                <w:lang w:val="kk-KZ"/>
              </w:rPr>
              <w:t>низмдердің өсуі дезинфек</w:t>
            </w:r>
            <w:r w:rsidR="008E1AFF">
              <w:rPr>
                <w:rFonts w:ascii="Times New Roman" w:hAnsi="Times New Roman"/>
                <w:sz w:val="20"/>
                <w:szCs w:val="20"/>
                <w:lang w:val="kk-KZ"/>
              </w:rPr>
              <w:t>-</w:t>
            </w:r>
            <w:r w:rsidRPr="006B30A1">
              <w:rPr>
                <w:rFonts w:ascii="Times New Roman" w:hAnsi="Times New Roman"/>
                <w:sz w:val="20"/>
                <w:szCs w:val="20"/>
                <w:lang w:val="kk-KZ"/>
              </w:rPr>
              <w:t>циялау құралының жарам</w:t>
            </w:r>
            <w:r w:rsidR="008E1AFF">
              <w:rPr>
                <w:rFonts w:ascii="Times New Roman" w:hAnsi="Times New Roman"/>
                <w:sz w:val="20"/>
                <w:szCs w:val="20"/>
                <w:lang w:val="kk-KZ"/>
              </w:rPr>
              <w:t>ды</w:t>
            </w:r>
            <w:r w:rsidR="008E1AFF">
              <w:rPr>
                <w:rFonts w:ascii="Times New Roman" w:hAnsi="Times New Roman"/>
                <w:sz w:val="20"/>
                <w:szCs w:val="20"/>
              </w:rPr>
              <w:t>-</w:t>
            </w:r>
            <w:r w:rsidR="008E1AFF">
              <w:rPr>
                <w:rFonts w:ascii="Times New Roman" w:hAnsi="Times New Roman"/>
                <w:sz w:val="20"/>
                <w:szCs w:val="20"/>
                <w:lang w:val="kk-KZ"/>
              </w:rPr>
              <w:t>лық</w:t>
            </w:r>
            <w:r w:rsidRPr="006B30A1">
              <w:rPr>
                <w:rFonts w:ascii="Times New Roman" w:hAnsi="Times New Roman"/>
                <w:sz w:val="20"/>
                <w:szCs w:val="20"/>
                <w:lang w:val="kk-KZ"/>
              </w:rPr>
              <w:t xml:space="preserve"> мерзімінің өтіп кетуімен негізделеді</w:t>
            </w:r>
          </w:p>
        </w:tc>
        <w:tc>
          <w:tcPr>
            <w:tcW w:w="1418"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Өскіні</w:t>
            </w:r>
            <w:r w:rsidR="008E1AFF">
              <w:rPr>
                <w:rFonts w:ascii="Times New Roman" w:hAnsi="Times New Roman"/>
                <w:sz w:val="20"/>
                <w:szCs w:val="20"/>
                <w:lang w:val="kk-KZ"/>
              </w:rPr>
              <w:t>н</w:t>
            </w:r>
            <w:r w:rsidRPr="006B30A1">
              <w:rPr>
                <w:rFonts w:ascii="Times New Roman" w:hAnsi="Times New Roman"/>
                <w:sz w:val="20"/>
                <w:szCs w:val="20"/>
                <w:lang w:val="kk-KZ"/>
              </w:rPr>
              <w:t xml:space="preserve"> өсіру кезінде әдістеме бойынша </w:t>
            </w:r>
            <w:r w:rsidR="00986343" w:rsidRPr="006B30A1">
              <w:rPr>
                <w:rFonts w:ascii="Times New Roman" w:hAnsi="Times New Roman"/>
                <w:sz w:val="20"/>
                <w:szCs w:val="20"/>
                <w:lang w:val="kk-KZ"/>
              </w:rPr>
              <w:t>өңдейміз</w:t>
            </w:r>
            <w:r w:rsidRPr="006B30A1">
              <w:rPr>
                <w:rFonts w:ascii="Times New Roman" w:hAnsi="Times New Roman"/>
                <w:sz w:val="20"/>
                <w:szCs w:val="20"/>
              </w:rPr>
              <w:t xml:space="preserve">, </w:t>
            </w:r>
          </w:p>
          <w:p w:rsidR="003E0FE4" w:rsidRPr="006B30A1" w:rsidRDefault="008E1AFF" w:rsidP="00986343">
            <w:pPr>
              <w:spacing w:after="0" w:line="240" w:lineRule="auto"/>
              <w:jc w:val="center"/>
              <w:rPr>
                <w:rFonts w:ascii="Times New Roman" w:hAnsi="Times New Roman"/>
                <w:sz w:val="20"/>
                <w:szCs w:val="20"/>
              </w:rPr>
            </w:pPr>
            <w:r>
              <w:rPr>
                <w:rFonts w:ascii="Times New Roman" w:hAnsi="Times New Roman"/>
                <w:sz w:val="20"/>
                <w:szCs w:val="20"/>
                <w:lang w:val="kk-KZ"/>
              </w:rPr>
              <w:t>ж</w:t>
            </w:r>
            <w:r w:rsidR="003E0FE4" w:rsidRPr="006B30A1">
              <w:rPr>
                <w:rFonts w:ascii="Times New Roman" w:hAnsi="Times New Roman"/>
                <w:sz w:val="20"/>
                <w:szCs w:val="20"/>
                <w:lang w:val="kk-KZ"/>
              </w:rPr>
              <w:t>арамдылық мер</w:t>
            </w:r>
            <w:r w:rsidR="00986343" w:rsidRPr="006B30A1">
              <w:rPr>
                <w:rFonts w:ascii="Times New Roman" w:hAnsi="Times New Roman"/>
                <w:sz w:val="20"/>
                <w:szCs w:val="20"/>
                <w:lang w:val="kk-KZ"/>
              </w:rPr>
              <w:t>зімі өтіп кеткен өңдегіш</w:t>
            </w:r>
            <w:r w:rsidR="003E0FE4" w:rsidRPr="006B30A1">
              <w:rPr>
                <w:rFonts w:ascii="Times New Roman" w:hAnsi="Times New Roman"/>
                <w:sz w:val="20"/>
                <w:szCs w:val="20"/>
                <w:lang w:val="kk-KZ"/>
              </w:rPr>
              <w:t xml:space="preserve"> құралының тиімділігі болмайды </w:t>
            </w:r>
          </w:p>
        </w:tc>
        <w:tc>
          <w:tcPr>
            <w:tcW w:w="567" w:type="dxa"/>
            <w:vMerge w:val="restart"/>
          </w:tcPr>
          <w:p w:rsidR="003E0FE4" w:rsidRPr="008E1AFF" w:rsidRDefault="003E0FE4" w:rsidP="008E1AFF">
            <w:pPr>
              <w:spacing w:after="0" w:line="240" w:lineRule="auto"/>
              <w:jc w:val="center"/>
              <w:rPr>
                <w:rFonts w:ascii="Times New Roman" w:hAnsi="Times New Roman"/>
                <w:lang w:val="kk-KZ"/>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Pr>
          <w:p w:rsidR="003E0FE4" w:rsidRPr="006B30A1" w:rsidRDefault="003E0FE4" w:rsidP="008E1AFF">
            <w:pPr>
              <w:spacing w:after="0" w:line="240" w:lineRule="auto"/>
              <w:jc w:val="center"/>
              <w:rPr>
                <w:rFonts w:ascii="Times New Roman" w:hAnsi="Times New Roman"/>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880"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537" w:type="dxa"/>
            <w:vMerge w:val="restart"/>
            <w:textDirection w:val="btLr"/>
          </w:tcPr>
          <w:p w:rsidR="003E0FE4" w:rsidRPr="006B30A1" w:rsidRDefault="00A0481B" w:rsidP="00A16ED6">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3E0FE4" w:rsidRPr="006B30A1">
              <w:rPr>
                <w:rFonts w:ascii="Times New Roman" w:hAnsi="Times New Roman"/>
                <w:sz w:val="20"/>
                <w:szCs w:val="20"/>
                <w:lang w:val="kk-KZ"/>
              </w:rPr>
              <w:t xml:space="preserve">БН </w:t>
            </w:r>
            <w:r w:rsidR="003E0FE4" w:rsidRPr="006B30A1">
              <w:rPr>
                <w:rFonts w:ascii="Times New Roman" w:hAnsi="Times New Roman"/>
                <w:sz w:val="20"/>
                <w:szCs w:val="20"/>
              </w:rPr>
              <w:t>(</w:t>
            </w:r>
            <w:r w:rsidR="003E0FE4" w:rsidRPr="006B30A1">
              <w:rPr>
                <w:rFonts w:ascii="Times New Roman" w:hAnsi="Times New Roman"/>
                <w:sz w:val="20"/>
                <w:szCs w:val="20"/>
                <w:lang w:val="kk-KZ"/>
              </w:rPr>
              <w:t>НАСС</w:t>
            </w:r>
            <w:r w:rsidR="008E1AFF">
              <w:rPr>
                <w:rFonts w:ascii="Times New Roman" w:hAnsi="Times New Roman"/>
                <w:sz w:val="20"/>
                <w:szCs w:val="20"/>
                <w:lang w:val="kk-KZ"/>
              </w:rPr>
              <w:t>Р</w:t>
            </w:r>
            <w:r w:rsidR="003E0FE4" w:rsidRPr="006B30A1">
              <w:rPr>
                <w:rFonts w:ascii="Times New Roman" w:hAnsi="Times New Roman"/>
                <w:sz w:val="20"/>
                <w:szCs w:val="20"/>
                <w:lang w:val="kk-KZ"/>
              </w:rPr>
              <w:t xml:space="preserve"> жоспары</w:t>
            </w:r>
            <w:r w:rsidR="003E0FE4" w:rsidRPr="006B30A1">
              <w:rPr>
                <w:rFonts w:ascii="Times New Roman" w:hAnsi="Times New Roman"/>
                <w:sz w:val="20"/>
                <w:szCs w:val="20"/>
              </w:rPr>
              <w:t>)</w:t>
            </w:r>
          </w:p>
          <w:p w:rsidR="003E0FE4" w:rsidRPr="006B30A1" w:rsidRDefault="003E0FE4" w:rsidP="00A16ED6">
            <w:pPr>
              <w:spacing w:after="0" w:line="240" w:lineRule="auto"/>
              <w:ind w:left="113" w:right="113"/>
              <w:jc w:val="center"/>
              <w:rPr>
                <w:rFonts w:ascii="Times New Roman" w:hAnsi="Times New Roman"/>
                <w:b/>
                <w:sz w:val="20"/>
                <w:szCs w:val="20"/>
                <w:lang w:val="kk-KZ"/>
              </w:rPr>
            </w:pPr>
          </w:p>
        </w:tc>
      </w:tr>
      <w:tr w:rsidR="003E0FE4" w:rsidRPr="006B30A1" w:rsidTr="00604D88">
        <w:trPr>
          <w:trHeight w:val="64"/>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425"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76"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80" w:type="dxa"/>
            <w:vMerge/>
          </w:tcPr>
          <w:p w:rsidR="003E0FE4" w:rsidRPr="006B30A1" w:rsidRDefault="003E0FE4" w:rsidP="00A16ED6">
            <w:pPr>
              <w:spacing w:after="0" w:line="240" w:lineRule="auto"/>
              <w:jc w:val="center"/>
              <w:rPr>
                <w:rFonts w:ascii="Times New Roman" w:hAnsi="Times New Roman"/>
                <w:sz w:val="20"/>
                <w:szCs w:val="20"/>
              </w:rPr>
            </w:pPr>
          </w:p>
        </w:tc>
        <w:tc>
          <w:tcPr>
            <w:tcW w:w="537" w:type="dxa"/>
            <w:vMerge/>
            <w:textDirection w:val="btLr"/>
          </w:tcPr>
          <w:p w:rsidR="003E0FE4" w:rsidRPr="006B30A1" w:rsidRDefault="003E0FE4" w:rsidP="00A16ED6">
            <w:pPr>
              <w:spacing w:after="0" w:line="240" w:lineRule="auto"/>
              <w:ind w:left="113" w:right="113"/>
              <w:jc w:val="center"/>
              <w:rPr>
                <w:rFonts w:ascii="Times New Roman" w:hAnsi="Times New Roman"/>
                <w:b/>
                <w:sz w:val="20"/>
                <w:szCs w:val="20"/>
              </w:rPr>
            </w:pPr>
          </w:p>
        </w:tc>
      </w:tr>
      <w:tr w:rsidR="003E0FE4" w:rsidRPr="006B30A1" w:rsidTr="00604D88">
        <w:trPr>
          <w:trHeight w:val="64"/>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425"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76"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80" w:type="dxa"/>
            <w:vMerge/>
          </w:tcPr>
          <w:p w:rsidR="003E0FE4" w:rsidRPr="006B30A1" w:rsidRDefault="003E0FE4" w:rsidP="00A16ED6">
            <w:pPr>
              <w:spacing w:after="0" w:line="240" w:lineRule="auto"/>
              <w:jc w:val="center"/>
              <w:rPr>
                <w:rFonts w:ascii="Times New Roman" w:hAnsi="Times New Roman"/>
                <w:sz w:val="20"/>
                <w:szCs w:val="20"/>
              </w:rPr>
            </w:pPr>
          </w:p>
        </w:tc>
        <w:tc>
          <w:tcPr>
            <w:tcW w:w="537" w:type="dxa"/>
            <w:vMerge/>
            <w:textDirection w:val="btLr"/>
          </w:tcPr>
          <w:p w:rsidR="003E0FE4" w:rsidRPr="006B30A1" w:rsidRDefault="003E0FE4" w:rsidP="00A16ED6">
            <w:pPr>
              <w:spacing w:after="0" w:line="240" w:lineRule="auto"/>
              <w:ind w:left="113" w:right="113"/>
              <w:jc w:val="center"/>
              <w:rPr>
                <w:rFonts w:ascii="Times New Roman" w:hAnsi="Times New Roman"/>
                <w:b/>
                <w:sz w:val="20"/>
                <w:szCs w:val="20"/>
              </w:rPr>
            </w:pPr>
          </w:p>
        </w:tc>
      </w:tr>
      <w:tr w:rsidR="003E0FE4" w:rsidRPr="006B30A1" w:rsidTr="00604D88">
        <w:trPr>
          <w:trHeight w:val="65"/>
        </w:trPr>
        <w:tc>
          <w:tcPr>
            <w:tcW w:w="421" w:type="dxa"/>
            <w:vMerge w:val="restart"/>
          </w:tcPr>
          <w:p w:rsidR="003E0FE4" w:rsidRPr="006B30A1" w:rsidRDefault="003E0FE4" w:rsidP="00A16ED6">
            <w:pPr>
              <w:spacing w:after="0" w:line="240" w:lineRule="auto"/>
              <w:rPr>
                <w:rFonts w:ascii="Times New Roman" w:hAnsi="Times New Roman"/>
                <w:sz w:val="20"/>
                <w:szCs w:val="20"/>
              </w:rPr>
            </w:pPr>
            <w:r w:rsidRPr="006B30A1">
              <w:rPr>
                <w:rFonts w:ascii="Times New Roman" w:hAnsi="Times New Roman"/>
                <w:sz w:val="20"/>
                <w:szCs w:val="20"/>
              </w:rPr>
              <w:t>6.</w:t>
            </w:r>
          </w:p>
        </w:tc>
        <w:tc>
          <w:tcPr>
            <w:tcW w:w="1814" w:type="dxa"/>
            <w:vMerge w:val="restart"/>
          </w:tcPr>
          <w:p w:rsidR="003E0FE4" w:rsidRPr="006B30A1" w:rsidRDefault="003E0FE4" w:rsidP="00A16ED6">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Кептіру</w:t>
            </w:r>
          </w:p>
          <w:p w:rsidR="003E0FE4" w:rsidRPr="006B30A1" w:rsidRDefault="003E0FE4" w:rsidP="00A16ED6">
            <w:pPr>
              <w:spacing w:after="0" w:line="240" w:lineRule="auto"/>
              <w:jc w:val="center"/>
              <w:rPr>
                <w:rFonts w:ascii="Times New Roman" w:hAnsi="Times New Roman"/>
                <w:sz w:val="20"/>
                <w:szCs w:val="20"/>
              </w:rPr>
            </w:pPr>
          </w:p>
        </w:tc>
        <w:tc>
          <w:tcPr>
            <w:tcW w:w="425"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76"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val="restart"/>
          </w:tcPr>
          <w:p w:rsidR="003E0FE4" w:rsidRPr="006B30A1" w:rsidRDefault="003E0FE4" w:rsidP="00A16ED6">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Д</w:t>
            </w:r>
            <w:r w:rsidR="008E1AFF">
              <w:rPr>
                <w:rFonts w:ascii="Times New Roman" w:hAnsi="Times New Roman"/>
                <w:sz w:val="20"/>
                <w:szCs w:val="20"/>
                <w:lang w:val="kk-KZ"/>
              </w:rPr>
              <w:t>ә</w:t>
            </w:r>
            <w:r w:rsidRPr="006B30A1">
              <w:rPr>
                <w:rFonts w:ascii="Times New Roman" w:hAnsi="Times New Roman"/>
                <w:sz w:val="20"/>
                <w:szCs w:val="20"/>
                <w:lang w:val="kk-KZ"/>
              </w:rPr>
              <w:t>нді кептіру кезінде температура</w:t>
            </w:r>
            <w:r w:rsidRPr="006B30A1">
              <w:rPr>
                <w:rFonts w:ascii="Times New Roman" w:hAnsi="Times New Roman"/>
                <w:sz w:val="20"/>
                <w:szCs w:val="20"/>
              </w:rPr>
              <w:t xml:space="preserve"> </w:t>
            </w:r>
            <w:r w:rsidRPr="006B30A1">
              <w:rPr>
                <w:rFonts w:ascii="Times New Roman" w:hAnsi="Times New Roman"/>
                <w:sz w:val="20"/>
                <w:szCs w:val="20"/>
                <w:lang w:val="kk-KZ"/>
              </w:rPr>
              <w:t>және ылғалдылық бақыланады</w:t>
            </w:r>
          </w:p>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r w:rsidRPr="006B30A1">
              <w:rPr>
                <w:rFonts w:ascii="Times New Roman" w:hAnsi="Times New Roman"/>
                <w:sz w:val="20"/>
                <w:szCs w:val="20"/>
                <w:lang w:val="en-US"/>
              </w:rPr>
              <w:t>t</w:t>
            </w:r>
            <w:r w:rsidRPr="006B30A1">
              <w:rPr>
                <w:rFonts w:ascii="Times New Roman" w:hAnsi="Times New Roman"/>
                <w:sz w:val="20"/>
                <w:szCs w:val="20"/>
              </w:rPr>
              <w:t xml:space="preserve"> </w:t>
            </w:r>
            <w:r w:rsidR="0085210A" w:rsidRPr="006B30A1">
              <w:rPr>
                <w:rFonts w:ascii="Times New Roman" w:hAnsi="Times New Roman"/>
                <w:sz w:val="20"/>
                <w:szCs w:val="20"/>
                <w:lang w:val="kk-KZ"/>
              </w:rPr>
              <w:t>40-45°С,</w:t>
            </w:r>
            <w:r w:rsidR="00E95B49" w:rsidRPr="006B30A1">
              <w:rPr>
                <w:rFonts w:ascii="Times New Roman" w:hAnsi="Times New Roman"/>
                <w:sz w:val="20"/>
                <w:szCs w:val="20"/>
                <w:lang w:val="kk-KZ"/>
              </w:rPr>
              <w:t>4-5</w:t>
            </w:r>
            <w:r w:rsidRPr="006B30A1">
              <w:rPr>
                <w:rFonts w:ascii="Times New Roman" w:hAnsi="Times New Roman"/>
                <w:sz w:val="20"/>
                <w:szCs w:val="20"/>
                <w:lang w:val="kk-KZ"/>
              </w:rPr>
              <w:t xml:space="preserve"> </w:t>
            </w:r>
            <w:r w:rsidR="008E1AFF">
              <w:rPr>
                <w:rFonts w:ascii="Times New Roman" w:hAnsi="Times New Roman"/>
                <w:sz w:val="20"/>
                <w:szCs w:val="20"/>
                <w:lang w:val="kk-KZ"/>
              </w:rPr>
              <w:t>сағ</w:t>
            </w:r>
            <w:r w:rsidRPr="006B30A1">
              <w:rPr>
                <w:rFonts w:ascii="Times New Roman" w:hAnsi="Times New Roman"/>
                <w:sz w:val="20"/>
                <w:szCs w:val="20"/>
              </w:rPr>
              <w:t xml:space="preserve">. </w:t>
            </w:r>
          </w:p>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lang w:val="en-US"/>
              </w:rPr>
              <w:t>W</w:t>
            </w:r>
            <w:r w:rsidRPr="006B30A1">
              <w:rPr>
                <w:rFonts w:ascii="Times New Roman" w:hAnsi="Times New Roman"/>
                <w:sz w:val="20"/>
                <w:szCs w:val="20"/>
                <w:lang w:val="kk-KZ"/>
              </w:rPr>
              <w:t xml:space="preserve"> 14-15%) </w:t>
            </w:r>
          </w:p>
        </w:tc>
        <w:tc>
          <w:tcPr>
            <w:tcW w:w="567" w:type="dxa"/>
            <w:vMerge w:val="restart"/>
          </w:tcPr>
          <w:p w:rsidR="003E0FE4" w:rsidRPr="006B30A1" w:rsidRDefault="003E0FE4" w:rsidP="008E1AFF">
            <w:pPr>
              <w:spacing w:after="0" w:line="240" w:lineRule="auto"/>
              <w:jc w:val="center"/>
              <w:rPr>
                <w:rFonts w:ascii="Times New Roman" w:hAnsi="Times New Roman"/>
                <w:sz w:val="20"/>
                <w:szCs w:val="20"/>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134" w:type="dxa"/>
            <w:vMerge w:val="restart"/>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rPr>
              <w:t>–</w:t>
            </w:r>
          </w:p>
        </w:tc>
        <w:tc>
          <w:tcPr>
            <w:tcW w:w="880"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537" w:type="dxa"/>
            <w:vMerge w:val="restart"/>
            <w:textDirection w:val="btLr"/>
          </w:tcPr>
          <w:p w:rsidR="003E0FE4" w:rsidRPr="006B30A1" w:rsidRDefault="00A0481B" w:rsidP="00A16ED6">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3E0FE4" w:rsidRPr="006B30A1">
              <w:rPr>
                <w:rFonts w:ascii="Times New Roman" w:hAnsi="Times New Roman"/>
                <w:sz w:val="20"/>
                <w:szCs w:val="20"/>
                <w:lang w:val="kk-KZ"/>
              </w:rPr>
              <w:t xml:space="preserve">БН </w:t>
            </w:r>
            <w:r w:rsidR="003E0FE4" w:rsidRPr="006B30A1">
              <w:rPr>
                <w:rFonts w:ascii="Times New Roman" w:hAnsi="Times New Roman"/>
                <w:sz w:val="20"/>
                <w:szCs w:val="20"/>
              </w:rPr>
              <w:t>(</w:t>
            </w:r>
            <w:r w:rsidR="003E0FE4" w:rsidRPr="006B30A1">
              <w:rPr>
                <w:rFonts w:ascii="Times New Roman" w:hAnsi="Times New Roman"/>
                <w:sz w:val="20"/>
                <w:szCs w:val="20"/>
                <w:lang w:val="kk-KZ"/>
              </w:rPr>
              <w:t>МАШӨБ</w:t>
            </w:r>
            <w:r w:rsidR="003E0FE4" w:rsidRPr="006B30A1">
              <w:rPr>
                <w:rFonts w:ascii="Times New Roman" w:hAnsi="Times New Roman"/>
                <w:sz w:val="20"/>
                <w:szCs w:val="20"/>
              </w:rPr>
              <w:t>)</w:t>
            </w:r>
          </w:p>
        </w:tc>
      </w:tr>
      <w:tr w:rsidR="003E0FE4" w:rsidRPr="006B30A1" w:rsidTr="00604D88">
        <w:trPr>
          <w:trHeight w:val="143"/>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425"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76"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80" w:type="dxa"/>
            <w:vMerge/>
          </w:tcPr>
          <w:p w:rsidR="003E0FE4" w:rsidRPr="006B30A1" w:rsidRDefault="003E0FE4" w:rsidP="00A16ED6">
            <w:pPr>
              <w:spacing w:after="0" w:line="240" w:lineRule="auto"/>
              <w:jc w:val="center"/>
              <w:rPr>
                <w:rFonts w:ascii="Times New Roman" w:hAnsi="Times New Roman"/>
                <w:sz w:val="20"/>
                <w:szCs w:val="20"/>
              </w:rPr>
            </w:pPr>
          </w:p>
        </w:tc>
        <w:tc>
          <w:tcPr>
            <w:tcW w:w="537" w:type="dxa"/>
            <w:vMerge/>
            <w:textDirection w:val="btLr"/>
          </w:tcPr>
          <w:p w:rsidR="003E0FE4" w:rsidRPr="006B30A1" w:rsidRDefault="003E0FE4" w:rsidP="00A16ED6">
            <w:pPr>
              <w:spacing w:after="0" w:line="240" w:lineRule="auto"/>
              <w:ind w:left="113" w:right="113"/>
              <w:jc w:val="center"/>
              <w:rPr>
                <w:rFonts w:ascii="Times New Roman" w:hAnsi="Times New Roman"/>
                <w:b/>
                <w:sz w:val="20"/>
                <w:szCs w:val="20"/>
              </w:rPr>
            </w:pPr>
          </w:p>
        </w:tc>
      </w:tr>
      <w:tr w:rsidR="003E0FE4" w:rsidRPr="006B30A1" w:rsidTr="00604D88">
        <w:trPr>
          <w:trHeight w:val="315"/>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425"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76"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80" w:type="dxa"/>
            <w:vMerge/>
          </w:tcPr>
          <w:p w:rsidR="003E0FE4" w:rsidRPr="006B30A1" w:rsidRDefault="003E0FE4" w:rsidP="00A16ED6">
            <w:pPr>
              <w:spacing w:after="0" w:line="240" w:lineRule="auto"/>
              <w:jc w:val="center"/>
              <w:rPr>
                <w:rFonts w:ascii="Times New Roman" w:hAnsi="Times New Roman"/>
                <w:sz w:val="20"/>
                <w:szCs w:val="20"/>
              </w:rPr>
            </w:pPr>
          </w:p>
        </w:tc>
        <w:tc>
          <w:tcPr>
            <w:tcW w:w="537" w:type="dxa"/>
            <w:vMerge/>
            <w:textDirection w:val="btLr"/>
          </w:tcPr>
          <w:p w:rsidR="003E0FE4" w:rsidRPr="006B30A1" w:rsidRDefault="003E0FE4" w:rsidP="00A16ED6">
            <w:pPr>
              <w:spacing w:after="0" w:line="240" w:lineRule="auto"/>
              <w:ind w:left="113" w:right="113"/>
              <w:jc w:val="center"/>
              <w:rPr>
                <w:rFonts w:ascii="Times New Roman" w:hAnsi="Times New Roman"/>
                <w:b/>
                <w:sz w:val="20"/>
                <w:szCs w:val="20"/>
              </w:rPr>
            </w:pPr>
          </w:p>
        </w:tc>
      </w:tr>
      <w:tr w:rsidR="003E0FE4" w:rsidRPr="006B30A1" w:rsidTr="00604D88">
        <w:trPr>
          <w:trHeight w:val="64"/>
        </w:trPr>
        <w:tc>
          <w:tcPr>
            <w:tcW w:w="421" w:type="dxa"/>
            <w:vMerge w:val="restart"/>
          </w:tcPr>
          <w:p w:rsidR="003E0FE4" w:rsidRPr="006B30A1" w:rsidRDefault="003E0FE4" w:rsidP="00A16ED6">
            <w:pPr>
              <w:spacing w:after="0" w:line="240" w:lineRule="auto"/>
              <w:rPr>
                <w:rFonts w:ascii="Times New Roman" w:hAnsi="Times New Roman"/>
                <w:sz w:val="20"/>
                <w:szCs w:val="20"/>
              </w:rPr>
            </w:pPr>
            <w:r w:rsidRPr="006B30A1">
              <w:rPr>
                <w:rFonts w:ascii="Times New Roman" w:hAnsi="Times New Roman"/>
                <w:sz w:val="20"/>
                <w:szCs w:val="20"/>
              </w:rPr>
              <w:t>7.</w:t>
            </w:r>
          </w:p>
        </w:tc>
        <w:tc>
          <w:tcPr>
            <w:tcW w:w="1814" w:type="dxa"/>
            <w:vMerge w:val="restart"/>
          </w:tcPr>
          <w:p w:rsidR="003E0FE4" w:rsidRPr="006B30A1" w:rsidRDefault="003E0FE4" w:rsidP="00A16ED6">
            <w:pPr>
              <w:spacing w:after="0" w:line="240" w:lineRule="auto"/>
              <w:jc w:val="center"/>
              <w:rPr>
                <w:rFonts w:ascii="Times New Roman" w:hAnsi="Times New Roman"/>
                <w:b/>
                <w:sz w:val="20"/>
                <w:szCs w:val="20"/>
              </w:rPr>
            </w:pPr>
            <w:r w:rsidRPr="006B30A1">
              <w:rPr>
                <w:rFonts w:ascii="Times New Roman" w:hAnsi="Times New Roman"/>
                <w:b/>
                <w:sz w:val="20"/>
                <w:szCs w:val="20"/>
                <w:lang w:val="kk-KZ"/>
              </w:rPr>
              <w:t>Ұнтақтау</w:t>
            </w:r>
            <w:r w:rsidRPr="006B30A1">
              <w:rPr>
                <w:rFonts w:ascii="Times New Roman" w:hAnsi="Times New Roman"/>
                <w:b/>
                <w:sz w:val="20"/>
                <w:szCs w:val="20"/>
              </w:rPr>
              <w:t xml:space="preserve"> </w:t>
            </w:r>
          </w:p>
          <w:p w:rsidR="003E0FE4" w:rsidRPr="006B30A1" w:rsidRDefault="003E0FE4" w:rsidP="00A16ED6">
            <w:pPr>
              <w:spacing w:after="0" w:line="240" w:lineRule="auto"/>
              <w:jc w:val="center"/>
              <w:rPr>
                <w:rFonts w:ascii="Times New Roman" w:hAnsi="Times New Roman"/>
                <w:sz w:val="20"/>
                <w:szCs w:val="20"/>
              </w:rPr>
            </w:pPr>
          </w:p>
        </w:tc>
        <w:tc>
          <w:tcPr>
            <w:tcW w:w="425"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76"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Ұнтақтау кезінде барлық ингредиент</w:t>
            </w:r>
            <w:r w:rsidR="008E1AFF">
              <w:rPr>
                <w:rFonts w:ascii="Times New Roman" w:hAnsi="Times New Roman"/>
                <w:sz w:val="20"/>
                <w:szCs w:val="20"/>
              </w:rPr>
              <w:t>-</w:t>
            </w:r>
            <w:r w:rsidRPr="006B30A1">
              <w:rPr>
                <w:rFonts w:ascii="Times New Roman" w:hAnsi="Times New Roman"/>
                <w:sz w:val="20"/>
                <w:szCs w:val="20"/>
                <w:lang w:val="kk-KZ"/>
              </w:rPr>
              <w:t xml:space="preserve">тер көлемі бақыланады (елек №1,2, төмен емес 80%) </w:t>
            </w:r>
            <w:r w:rsidRPr="006B30A1">
              <w:rPr>
                <w:rFonts w:ascii="Times New Roman" w:hAnsi="Times New Roman"/>
                <w:sz w:val="20"/>
                <w:szCs w:val="20"/>
              </w:rPr>
              <w:t>–</w:t>
            </w:r>
          </w:p>
        </w:tc>
        <w:tc>
          <w:tcPr>
            <w:tcW w:w="567" w:type="dxa"/>
            <w:vMerge w:val="restart"/>
          </w:tcPr>
          <w:p w:rsidR="003E0FE4" w:rsidRPr="006B30A1" w:rsidRDefault="003E0FE4" w:rsidP="008E1AFF">
            <w:pPr>
              <w:spacing w:after="0" w:line="240" w:lineRule="auto"/>
              <w:jc w:val="center"/>
              <w:rPr>
                <w:rFonts w:ascii="Times New Roman" w:hAnsi="Times New Roman"/>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vMerge w:val="restart"/>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134"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880"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537" w:type="dxa"/>
            <w:vMerge w:val="restart"/>
            <w:textDirection w:val="btLr"/>
          </w:tcPr>
          <w:p w:rsidR="003E0FE4" w:rsidRPr="006B30A1" w:rsidRDefault="00A0481B" w:rsidP="00A16ED6">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3E0FE4" w:rsidRPr="006B30A1">
              <w:rPr>
                <w:rFonts w:ascii="Times New Roman" w:hAnsi="Times New Roman"/>
                <w:sz w:val="20"/>
                <w:szCs w:val="20"/>
                <w:lang w:val="kk-KZ"/>
              </w:rPr>
              <w:t xml:space="preserve">БН </w:t>
            </w:r>
            <w:r w:rsidR="003E0FE4" w:rsidRPr="006B30A1">
              <w:rPr>
                <w:rFonts w:ascii="Times New Roman" w:hAnsi="Times New Roman"/>
                <w:sz w:val="20"/>
                <w:szCs w:val="20"/>
              </w:rPr>
              <w:t>(</w:t>
            </w:r>
            <w:r w:rsidR="003E0FE4" w:rsidRPr="006B30A1">
              <w:rPr>
                <w:rFonts w:ascii="Times New Roman" w:hAnsi="Times New Roman"/>
                <w:sz w:val="20"/>
                <w:szCs w:val="20"/>
                <w:lang w:val="kk-KZ"/>
              </w:rPr>
              <w:t>МАШӨБ</w:t>
            </w:r>
            <w:r w:rsidR="003E0FE4" w:rsidRPr="006B30A1">
              <w:rPr>
                <w:rFonts w:ascii="Times New Roman" w:hAnsi="Times New Roman"/>
                <w:sz w:val="20"/>
                <w:szCs w:val="20"/>
              </w:rPr>
              <w:t>)</w:t>
            </w:r>
          </w:p>
        </w:tc>
      </w:tr>
      <w:tr w:rsidR="003E0FE4" w:rsidRPr="006B30A1" w:rsidTr="00604D88">
        <w:trPr>
          <w:trHeight w:val="64"/>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425"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76"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80" w:type="dxa"/>
            <w:vMerge/>
          </w:tcPr>
          <w:p w:rsidR="003E0FE4" w:rsidRPr="006B30A1" w:rsidRDefault="003E0FE4" w:rsidP="00A16ED6">
            <w:pPr>
              <w:spacing w:after="0" w:line="240" w:lineRule="auto"/>
              <w:jc w:val="center"/>
              <w:rPr>
                <w:rFonts w:ascii="Times New Roman" w:hAnsi="Times New Roman"/>
                <w:sz w:val="20"/>
                <w:szCs w:val="20"/>
              </w:rPr>
            </w:pPr>
          </w:p>
        </w:tc>
        <w:tc>
          <w:tcPr>
            <w:tcW w:w="537" w:type="dxa"/>
            <w:vMerge/>
            <w:textDirection w:val="btLr"/>
          </w:tcPr>
          <w:p w:rsidR="003E0FE4" w:rsidRPr="006B30A1" w:rsidRDefault="003E0FE4" w:rsidP="00A16ED6">
            <w:pPr>
              <w:spacing w:after="0" w:line="240" w:lineRule="auto"/>
              <w:ind w:left="113" w:right="113"/>
              <w:jc w:val="center"/>
              <w:rPr>
                <w:rFonts w:ascii="Times New Roman" w:hAnsi="Times New Roman"/>
                <w:b/>
                <w:sz w:val="20"/>
                <w:szCs w:val="20"/>
              </w:rPr>
            </w:pPr>
          </w:p>
        </w:tc>
      </w:tr>
      <w:tr w:rsidR="003E0FE4" w:rsidRPr="006B30A1" w:rsidTr="00604D88">
        <w:trPr>
          <w:trHeight w:val="109"/>
        </w:trPr>
        <w:tc>
          <w:tcPr>
            <w:tcW w:w="421" w:type="dxa"/>
            <w:vMerge/>
            <w:tcBorders>
              <w:bottom w:val="single" w:sz="4" w:space="0" w:color="auto"/>
            </w:tcBorders>
          </w:tcPr>
          <w:p w:rsidR="003E0FE4" w:rsidRPr="006B30A1" w:rsidRDefault="003E0FE4" w:rsidP="00A16ED6">
            <w:pPr>
              <w:spacing w:after="0" w:line="240" w:lineRule="auto"/>
              <w:rPr>
                <w:rFonts w:ascii="Times New Roman" w:hAnsi="Times New Roman"/>
                <w:sz w:val="20"/>
                <w:szCs w:val="20"/>
              </w:rPr>
            </w:pPr>
          </w:p>
        </w:tc>
        <w:tc>
          <w:tcPr>
            <w:tcW w:w="1814" w:type="dxa"/>
            <w:vMerge/>
            <w:tcBorders>
              <w:bottom w:val="single" w:sz="4" w:space="0" w:color="auto"/>
            </w:tcBorders>
          </w:tcPr>
          <w:p w:rsidR="003E0FE4" w:rsidRPr="006B30A1" w:rsidRDefault="003E0FE4" w:rsidP="00A16ED6">
            <w:pPr>
              <w:spacing w:after="0" w:line="240" w:lineRule="auto"/>
              <w:jc w:val="center"/>
              <w:rPr>
                <w:rFonts w:ascii="Times New Roman" w:hAnsi="Times New Roman"/>
                <w:sz w:val="20"/>
                <w:szCs w:val="20"/>
              </w:rPr>
            </w:pPr>
          </w:p>
        </w:tc>
        <w:tc>
          <w:tcPr>
            <w:tcW w:w="425" w:type="dxa"/>
            <w:tcBorders>
              <w:bottom w:val="single" w:sz="4" w:space="0" w:color="auto"/>
            </w:tcBorders>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76" w:type="dxa"/>
            <w:tcBorders>
              <w:bottom w:val="single" w:sz="4" w:space="0" w:color="auto"/>
            </w:tcBorders>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vMerge/>
            <w:tcBorders>
              <w:bottom w:val="single" w:sz="4" w:space="0" w:color="auto"/>
            </w:tcBorders>
          </w:tcPr>
          <w:p w:rsidR="003E0FE4" w:rsidRPr="006B30A1" w:rsidRDefault="003E0FE4" w:rsidP="00A16ED6">
            <w:pPr>
              <w:spacing w:after="0" w:line="240" w:lineRule="auto"/>
              <w:jc w:val="center"/>
              <w:rPr>
                <w:rFonts w:ascii="Times New Roman" w:hAnsi="Times New Roman"/>
                <w:sz w:val="20"/>
                <w:szCs w:val="20"/>
              </w:rPr>
            </w:pPr>
          </w:p>
        </w:tc>
        <w:tc>
          <w:tcPr>
            <w:tcW w:w="567" w:type="dxa"/>
            <w:vMerge/>
            <w:tcBorders>
              <w:bottom w:val="single" w:sz="4" w:space="0" w:color="auto"/>
            </w:tcBorders>
          </w:tcPr>
          <w:p w:rsidR="003E0FE4" w:rsidRPr="006B30A1" w:rsidRDefault="003E0FE4" w:rsidP="00A16ED6">
            <w:pPr>
              <w:spacing w:after="0" w:line="240" w:lineRule="auto"/>
              <w:jc w:val="center"/>
              <w:rPr>
                <w:rFonts w:ascii="Times New Roman" w:hAnsi="Times New Roman"/>
                <w:sz w:val="20"/>
                <w:szCs w:val="20"/>
              </w:rPr>
            </w:pPr>
          </w:p>
        </w:tc>
        <w:tc>
          <w:tcPr>
            <w:tcW w:w="1134" w:type="dxa"/>
            <w:vMerge/>
            <w:tcBorders>
              <w:bottom w:val="single" w:sz="4" w:space="0" w:color="auto"/>
            </w:tcBorders>
          </w:tcPr>
          <w:p w:rsidR="003E0FE4" w:rsidRPr="006B30A1" w:rsidRDefault="003E0FE4" w:rsidP="00A16ED6">
            <w:pPr>
              <w:spacing w:after="0" w:line="240" w:lineRule="auto"/>
              <w:jc w:val="center"/>
              <w:rPr>
                <w:rFonts w:ascii="Times New Roman" w:hAnsi="Times New Roman"/>
                <w:sz w:val="20"/>
                <w:szCs w:val="20"/>
              </w:rPr>
            </w:pPr>
          </w:p>
        </w:tc>
        <w:tc>
          <w:tcPr>
            <w:tcW w:w="1134" w:type="dxa"/>
            <w:vMerge/>
            <w:tcBorders>
              <w:bottom w:val="single" w:sz="4" w:space="0" w:color="auto"/>
            </w:tcBorders>
          </w:tcPr>
          <w:p w:rsidR="003E0FE4" w:rsidRPr="006B30A1" w:rsidRDefault="003E0FE4" w:rsidP="00A16ED6">
            <w:pPr>
              <w:spacing w:after="0" w:line="240" w:lineRule="auto"/>
              <w:jc w:val="center"/>
              <w:rPr>
                <w:rFonts w:ascii="Times New Roman" w:hAnsi="Times New Roman"/>
                <w:sz w:val="20"/>
                <w:szCs w:val="20"/>
              </w:rPr>
            </w:pPr>
          </w:p>
        </w:tc>
        <w:tc>
          <w:tcPr>
            <w:tcW w:w="880" w:type="dxa"/>
            <w:vMerge/>
            <w:tcBorders>
              <w:bottom w:val="single" w:sz="4" w:space="0" w:color="auto"/>
            </w:tcBorders>
          </w:tcPr>
          <w:p w:rsidR="003E0FE4" w:rsidRPr="006B30A1" w:rsidRDefault="003E0FE4" w:rsidP="00A16ED6">
            <w:pPr>
              <w:spacing w:after="0" w:line="240" w:lineRule="auto"/>
              <w:jc w:val="center"/>
              <w:rPr>
                <w:rFonts w:ascii="Times New Roman" w:hAnsi="Times New Roman"/>
                <w:sz w:val="20"/>
                <w:szCs w:val="20"/>
              </w:rPr>
            </w:pPr>
          </w:p>
        </w:tc>
        <w:tc>
          <w:tcPr>
            <w:tcW w:w="537" w:type="dxa"/>
            <w:vMerge/>
            <w:tcBorders>
              <w:bottom w:val="single" w:sz="4" w:space="0" w:color="auto"/>
            </w:tcBorders>
            <w:textDirection w:val="btLr"/>
          </w:tcPr>
          <w:p w:rsidR="003E0FE4" w:rsidRPr="006B30A1" w:rsidRDefault="003E0FE4" w:rsidP="00A16ED6">
            <w:pPr>
              <w:spacing w:after="0" w:line="240" w:lineRule="auto"/>
              <w:ind w:left="113" w:right="113"/>
              <w:jc w:val="center"/>
              <w:rPr>
                <w:rFonts w:ascii="Times New Roman" w:hAnsi="Times New Roman"/>
                <w:b/>
                <w:sz w:val="20"/>
                <w:szCs w:val="20"/>
              </w:rPr>
            </w:pPr>
          </w:p>
        </w:tc>
      </w:tr>
      <w:tr w:rsidR="003E0FE4" w:rsidRPr="006B30A1" w:rsidTr="00604D88">
        <w:trPr>
          <w:trHeight w:val="64"/>
        </w:trPr>
        <w:tc>
          <w:tcPr>
            <w:tcW w:w="421" w:type="dxa"/>
            <w:tcBorders>
              <w:bottom w:val="nil"/>
            </w:tcBorders>
          </w:tcPr>
          <w:p w:rsidR="003E0FE4" w:rsidRPr="006B30A1" w:rsidRDefault="003E0FE4" w:rsidP="00A16ED6">
            <w:pPr>
              <w:spacing w:after="0" w:line="240" w:lineRule="auto"/>
              <w:rPr>
                <w:rFonts w:ascii="Times New Roman" w:hAnsi="Times New Roman"/>
                <w:sz w:val="20"/>
                <w:szCs w:val="20"/>
              </w:rPr>
            </w:pPr>
          </w:p>
          <w:p w:rsidR="003E0FE4" w:rsidRPr="006B30A1" w:rsidRDefault="003E0FE4" w:rsidP="00A16ED6">
            <w:pPr>
              <w:spacing w:after="0" w:line="240" w:lineRule="auto"/>
              <w:rPr>
                <w:rFonts w:ascii="Times New Roman" w:hAnsi="Times New Roman"/>
                <w:sz w:val="20"/>
                <w:szCs w:val="20"/>
              </w:rPr>
            </w:pPr>
            <w:r w:rsidRPr="006B30A1">
              <w:rPr>
                <w:rFonts w:ascii="Times New Roman" w:hAnsi="Times New Roman"/>
                <w:sz w:val="20"/>
                <w:szCs w:val="20"/>
              </w:rPr>
              <w:t>8.</w:t>
            </w:r>
          </w:p>
        </w:tc>
        <w:tc>
          <w:tcPr>
            <w:tcW w:w="1814" w:type="dxa"/>
            <w:tcBorders>
              <w:bottom w:val="nil"/>
            </w:tcBorders>
          </w:tcPr>
          <w:p w:rsidR="003E0FE4" w:rsidRPr="006B30A1" w:rsidRDefault="003E0FE4" w:rsidP="00A16ED6">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Барлық ингредиенттерді араластыру</w:t>
            </w:r>
          </w:p>
          <w:p w:rsidR="003E0FE4" w:rsidRPr="006B30A1" w:rsidRDefault="003E0FE4" w:rsidP="00A16ED6">
            <w:pPr>
              <w:spacing w:after="0" w:line="240" w:lineRule="auto"/>
              <w:jc w:val="center"/>
              <w:rPr>
                <w:rFonts w:ascii="Times New Roman" w:hAnsi="Times New Roman"/>
                <w:sz w:val="20"/>
                <w:szCs w:val="20"/>
              </w:rPr>
            </w:pPr>
          </w:p>
        </w:tc>
        <w:tc>
          <w:tcPr>
            <w:tcW w:w="425" w:type="dxa"/>
            <w:tcBorders>
              <w:bottom w:val="nil"/>
            </w:tcBorders>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76" w:type="dxa"/>
            <w:tcBorders>
              <w:bottom w:val="nil"/>
            </w:tcBorders>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418" w:type="dxa"/>
            <w:tcBorders>
              <w:bottom w:val="nil"/>
            </w:tcBorders>
          </w:tcPr>
          <w:p w:rsidR="003E0FE4" w:rsidRPr="006B30A1" w:rsidRDefault="003E0FE4" w:rsidP="008E1AFF">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Барлық ингредиент</w:t>
            </w:r>
            <w:r w:rsidR="008E1AFF">
              <w:rPr>
                <w:rFonts w:ascii="Times New Roman" w:hAnsi="Times New Roman"/>
                <w:sz w:val="20"/>
                <w:szCs w:val="20"/>
              </w:rPr>
              <w:t>-</w:t>
            </w:r>
            <w:r w:rsidRPr="006B30A1">
              <w:rPr>
                <w:rFonts w:ascii="Times New Roman" w:hAnsi="Times New Roman"/>
                <w:sz w:val="20"/>
                <w:szCs w:val="20"/>
                <w:lang w:val="kk-KZ"/>
              </w:rPr>
              <w:t>терді араласт</w:t>
            </w:r>
            <w:r w:rsidR="008E1AFF">
              <w:rPr>
                <w:rFonts w:ascii="Times New Roman" w:hAnsi="Times New Roman"/>
                <w:sz w:val="20"/>
                <w:szCs w:val="20"/>
                <w:lang w:val="kk-KZ"/>
              </w:rPr>
              <w:t>ыру уақыты бақыланады (3-4 мин)</w:t>
            </w:r>
          </w:p>
          <w:p w:rsidR="003E0FE4" w:rsidRPr="006B30A1" w:rsidRDefault="003E0FE4" w:rsidP="00A16ED6">
            <w:pPr>
              <w:spacing w:after="0" w:line="240" w:lineRule="auto"/>
              <w:jc w:val="center"/>
              <w:rPr>
                <w:rFonts w:ascii="Times New Roman" w:hAnsi="Times New Roman"/>
                <w:sz w:val="20"/>
                <w:szCs w:val="20"/>
              </w:rPr>
            </w:pPr>
          </w:p>
        </w:tc>
        <w:tc>
          <w:tcPr>
            <w:tcW w:w="567" w:type="dxa"/>
            <w:tcBorders>
              <w:bottom w:val="nil"/>
            </w:tcBorders>
          </w:tcPr>
          <w:p w:rsidR="003E0FE4" w:rsidRPr="008E1AFF" w:rsidRDefault="003E0FE4" w:rsidP="008E1AFF">
            <w:pPr>
              <w:spacing w:after="0" w:line="240" w:lineRule="auto"/>
              <w:jc w:val="center"/>
              <w:rPr>
                <w:rFonts w:ascii="Times New Roman" w:hAnsi="Times New Roman"/>
                <w:lang w:val="kk-KZ"/>
              </w:rPr>
            </w:pPr>
            <w:r w:rsidRPr="006B30A1">
              <w:rPr>
                <w:rFonts w:ascii="Times New Roman" w:hAnsi="Times New Roman"/>
                <w:sz w:val="20"/>
                <w:szCs w:val="20"/>
                <w:lang w:val="kk-KZ"/>
              </w:rPr>
              <w:t>И</w:t>
            </w:r>
            <w:r w:rsidR="008E1AFF">
              <w:rPr>
                <w:rFonts w:ascii="Times New Roman" w:hAnsi="Times New Roman"/>
                <w:sz w:val="20"/>
                <w:szCs w:val="20"/>
                <w:lang w:val="kk-KZ"/>
              </w:rPr>
              <w:t>ә</w:t>
            </w:r>
          </w:p>
        </w:tc>
        <w:tc>
          <w:tcPr>
            <w:tcW w:w="1134" w:type="dxa"/>
            <w:tcBorders>
              <w:bottom w:val="nil"/>
            </w:tcBorders>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134" w:type="dxa"/>
            <w:tcBorders>
              <w:bottom w:val="nil"/>
            </w:tcBorders>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880" w:type="dxa"/>
            <w:tcBorders>
              <w:bottom w:val="nil"/>
            </w:tcBorders>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537" w:type="dxa"/>
            <w:tcBorders>
              <w:bottom w:val="nil"/>
            </w:tcBorders>
            <w:textDirection w:val="btLr"/>
          </w:tcPr>
          <w:p w:rsidR="003E0FE4" w:rsidRPr="006B30A1" w:rsidRDefault="00A0481B" w:rsidP="00A16ED6">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3E0FE4" w:rsidRPr="006B30A1">
              <w:rPr>
                <w:rFonts w:ascii="Times New Roman" w:hAnsi="Times New Roman"/>
                <w:sz w:val="20"/>
                <w:szCs w:val="20"/>
                <w:lang w:val="kk-KZ"/>
              </w:rPr>
              <w:t xml:space="preserve">БН </w:t>
            </w:r>
            <w:r w:rsidR="003E0FE4" w:rsidRPr="006B30A1">
              <w:rPr>
                <w:rFonts w:ascii="Times New Roman" w:hAnsi="Times New Roman"/>
                <w:sz w:val="20"/>
                <w:szCs w:val="20"/>
              </w:rPr>
              <w:t>(</w:t>
            </w:r>
            <w:r w:rsidR="003E0FE4" w:rsidRPr="006B30A1">
              <w:rPr>
                <w:rFonts w:ascii="Times New Roman" w:hAnsi="Times New Roman"/>
                <w:sz w:val="20"/>
                <w:szCs w:val="20"/>
                <w:lang w:val="kk-KZ"/>
              </w:rPr>
              <w:t>МАШӨБ</w:t>
            </w:r>
            <w:r w:rsidR="003E0FE4" w:rsidRPr="006B30A1">
              <w:rPr>
                <w:rFonts w:ascii="Times New Roman" w:hAnsi="Times New Roman"/>
                <w:sz w:val="20"/>
                <w:szCs w:val="20"/>
              </w:rPr>
              <w:t>)</w:t>
            </w:r>
          </w:p>
        </w:tc>
      </w:tr>
    </w:tbl>
    <w:p w:rsidR="003E0FE4" w:rsidRPr="006B30A1" w:rsidRDefault="00F05500" w:rsidP="008B7F8F">
      <w:pPr>
        <w:spacing w:after="0" w:line="240" w:lineRule="auto"/>
        <w:rPr>
          <w:rFonts w:ascii="Times New Roman" w:hAnsi="Times New Roman"/>
          <w:sz w:val="28"/>
          <w:szCs w:val="28"/>
          <w:lang w:val="kk-KZ"/>
        </w:rPr>
      </w:pPr>
      <w:r w:rsidRPr="006B30A1">
        <w:rPr>
          <w:rFonts w:ascii="Times New Roman" w:hAnsi="Times New Roman"/>
          <w:sz w:val="28"/>
          <w:szCs w:val="28"/>
          <w:lang w:val="kk-KZ"/>
        </w:rPr>
        <w:lastRenderedPageBreak/>
        <w:t>21</w:t>
      </w:r>
      <w:r w:rsidR="003E0FE4" w:rsidRPr="006B30A1">
        <w:rPr>
          <w:rFonts w:ascii="Times New Roman" w:hAnsi="Times New Roman"/>
          <w:sz w:val="28"/>
          <w:szCs w:val="28"/>
          <w:lang w:val="kk-KZ"/>
        </w:rPr>
        <w:t xml:space="preserve"> – кестенің жалғасы</w:t>
      </w:r>
    </w:p>
    <w:p w:rsidR="00232472" w:rsidRPr="006B30A1" w:rsidRDefault="00232472" w:rsidP="00BF21B9">
      <w:pPr>
        <w:spacing w:after="0" w:line="240" w:lineRule="auto"/>
        <w:jc w:val="center"/>
        <w:rPr>
          <w:rFonts w:ascii="Times New Roman" w:hAnsi="Times New Roman"/>
          <w:sz w:val="28"/>
          <w:szCs w:val="28"/>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14"/>
        <w:gridCol w:w="326"/>
        <w:gridCol w:w="1234"/>
        <w:gridCol w:w="1560"/>
        <w:gridCol w:w="708"/>
        <w:gridCol w:w="1134"/>
        <w:gridCol w:w="1134"/>
        <w:gridCol w:w="820"/>
        <w:gridCol w:w="567"/>
      </w:tblGrid>
      <w:tr w:rsidR="007F017A" w:rsidRPr="006B30A1" w:rsidTr="00604D88">
        <w:trPr>
          <w:cantSplit/>
          <w:trHeight w:val="235"/>
        </w:trPr>
        <w:tc>
          <w:tcPr>
            <w:tcW w:w="421"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1</w:t>
            </w:r>
          </w:p>
        </w:tc>
        <w:tc>
          <w:tcPr>
            <w:tcW w:w="1814"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2</w:t>
            </w:r>
          </w:p>
        </w:tc>
        <w:tc>
          <w:tcPr>
            <w:tcW w:w="1560" w:type="dxa"/>
            <w:gridSpan w:val="2"/>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3</w:t>
            </w:r>
          </w:p>
        </w:tc>
        <w:tc>
          <w:tcPr>
            <w:tcW w:w="1560"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4</w:t>
            </w:r>
          </w:p>
        </w:tc>
        <w:tc>
          <w:tcPr>
            <w:tcW w:w="708"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5</w:t>
            </w:r>
          </w:p>
        </w:tc>
        <w:tc>
          <w:tcPr>
            <w:tcW w:w="1134"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6</w:t>
            </w:r>
          </w:p>
        </w:tc>
        <w:tc>
          <w:tcPr>
            <w:tcW w:w="1134"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7</w:t>
            </w:r>
          </w:p>
        </w:tc>
        <w:tc>
          <w:tcPr>
            <w:tcW w:w="820"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8</w:t>
            </w:r>
          </w:p>
        </w:tc>
        <w:tc>
          <w:tcPr>
            <w:tcW w:w="567" w:type="dxa"/>
            <w:tcBorders>
              <w:top w:val="single" w:sz="4" w:space="0" w:color="auto"/>
              <w:left w:val="single" w:sz="4" w:space="0" w:color="auto"/>
              <w:bottom w:val="single" w:sz="4" w:space="0" w:color="auto"/>
              <w:right w:val="single" w:sz="4" w:space="0" w:color="auto"/>
            </w:tcBorders>
            <w:hideMark/>
          </w:tcPr>
          <w:p w:rsidR="007F017A" w:rsidRPr="006B30A1" w:rsidRDefault="007F017A">
            <w:pPr>
              <w:spacing w:after="0" w:line="240" w:lineRule="auto"/>
              <w:jc w:val="center"/>
              <w:rPr>
                <w:rFonts w:ascii="Times New Roman" w:hAnsi="Times New Roman"/>
                <w:b/>
                <w:sz w:val="20"/>
                <w:szCs w:val="20"/>
              </w:rPr>
            </w:pPr>
            <w:r w:rsidRPr="006B30A1">
              <w:rPr>
                <w:rFonts w:ascii="Times New Roman" w:hAnsi="Times New Roman"/>
                <w:b/>
                <w:sz w:val="20"/>
                <w:szCs w:val="20"/>
              </w:rPr>
              <w:t>9</w:t>
            </w:r>
          </w:p>
        </w:tc>
      </w:tr>
      <w:tr w:rsidR="003E0FE4" w:rsidRPr="006B30A1" w:rsidTr="00604D88">
        <w:trPr>
          <w:trHeight w:val="1407"/>
        </w:trPr>
        <w:tc>
          <w:tcPr>
            <w:tcW w:w="421" w:type="dxa"/>
            <w:vMerge w:val="restart"/>
          </w:tcPr>
          <w:p w:rsidR="003E0FE4" w:rsidRPr="006B30A1" w:rsidRDefault="003E0FE4" w:rsidP="00A16ED6">
            <w:pPr>
              <w:spacing w:after="0" w:line="240" w:lineRule="auto"/>
              <w:rPr>
                <w:rFonts w:ascii="Times New Roman" w:hAnsi="Times New Roman"/>
                <w:sz w:val="20"/>
                <w:szCs w:val="20"/>
              </w:rPr>
            </w:pPr>
            <w:r w:rsidRPr="006B30A1">
              <w:rPr>
                <w:rFonts w:ascii="Times New Roman" w:hAnsi="Times New Roman"/>
                <w:sz w:val="20"/>
                <w:szCs w:val="20"/>
              </w:rPr>
              <w:t>9.</w:t>
            </w:r>
          </w:p>
        </w:tc>
        <w:tc>
          <w:tcPr>
            <w:tcW w:w="1814" w:type="dxa"/>
            <w:vMerge w:val="restart"/>
          </w:tcPr>
          <w:p w:rsidR="003E0FE4" w:rsidRPr="006B30A1" w:rsidRDefault="003E0FE4" w:rsidP="00A16ED6">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Қаптау</w:t>
            </w:r>
          </w:p>
          <w:p w:rsidR="003E0FE4" w:rsidRPr="006B30A1" w:rsidRDefault="003E0FE4" w:rsidP="00A16ED6">
            <w:pPr>
              <w:spacing w:after="0" w:line="240" w:lineRule="auto"/>
              <w:jc w:val="center"/>
              <w:rPr>
                <w:rFonts w:ascii="Times New Roman" w:hAnsi="Times New Roman"/>
                <w:sz w:val="20"/>
                <w:szCs w:val="20"/>
              </w:rPr>
            </w:pPr>
          </w:p>
        </w:tc>
        <w:tc>
          <w:tcPr>
            <w:tcW w:w="326"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34" w:type="dxa"/>
          </w:tcPr>
          <w:p w:rsidR="003E0FE4" w:rsidRPr="006B30A1" w:rsidRDefault="003E0FE4" w:rsidP="00A16ED6">
            <w:pPr>
              <w:spacing w:after="0" w:line="240" w:lineRule="auto"/>
              <w:jc w:val="center"/>
              <w:rPr>
                <w:rFonts w:ascii="Times New Roman" w:hAnsi="Times New Roman"/>
                <w:sz w:val="20"/>
                <w:szCs w:val="20"/>
              </w:rPr>
            </w:pPr>
            <w:r w:rsidRPr="006B30A1">
              <w:rPr>
                <w:rStyle w:val="tlid-translation"/>
                <w:rFonts w:ascii="Times New Roman" w:hAnsi="Times New Roman"/>
                <w:sz w:val="20"/>
                <w:szCs w:val="20"/>
                <w:lang w:val="kk-KZ"/>
              </w:rPr>
              <w:t>Қоршаған ортадан ылғалдың шығуы және сіңуіне байланыс</w:t>
            </w:r>
            <w:r w:rsidR="00A0481B">
              <w:rPr>
                <w:rStyle w:val="tlid-translation"/>
                <w:rFonts w:ascii="Times New Roman" w:hAnsi="Times New Roman"/>
                <w:sz w:val="20"/>
                <w:szCs w:val="20"/>
              </w:rPr>
              <w:t>-</w:t>
            </w:r>
            <w:r w:rsidRPr="006B30A1">
              <w:rPr>
                <w:rStyle w:val="tlid-translation"/>
                <w:rFonts w:ascii="Times New Roman" w:hAnsi="Times New Roman"/>
                <w:sz w:val="20"/>
                <w:szCs w:val="20"/>
                <w:lang w:val="kk-KZ"/>
              </w:rPr>
              <w:t>ты микробтар</w:t>
            </w:r>
            <w:r w:rsidR="00A0481B">
              <w:rPr>
                <w:rStyle w:val="tlid-translation"/>
                <w:rFonts w:ascii="Times New Roman" w:hAnsi="Times New Roman"/>
                <w:sz w:val="20"/>
                <w:szCs w:val="20"/>
                <w:lang w:val="kk-KZ"/>
              </w:rPr>
              <w:t>-</w:t>
            </w:r>
            <w:r w:rsidRPr="006B30A1">
              <w:rPr>
                <w:rStyle w:val="tlid-translation"/>
                <w:rFonts w:ascii="Times New Roman" w:hAnsi="Times New Roman"/>
                <w:sz w:val="20"/>
                <w:szCs w:val="20"/>
                <w:lang w:val="kk-KZ"/>
              </w:rPr>
              <w:t>дың өсуі</w:t>
            </w:r>
          </w:p>
        </w:tc>
        <w:tc>
          <w:tcPr>
            <w:tcW w:w="1560" w:type="dxa"/>
            <w:vMerge w:val="restart"/>
          </w:tcPr>
          <w:p w:rsidR="003E0FE4" w:rsidRPr="006B30A1" w:rsidRDefault="003E0FE4" w:rsidP="00A0481B">
            <w:pPr>
              <w:spacing w:after="0" w:line="240" w:lineRule="auto"/>
              <w:jc w:val="center"/>
              <w:rPr>
                <w:rFonts w:ascii="Times New Roman" w:hAnsi="Times New Roman"/>
                <w:sz w:val="20"/>
                <w:szCs w:val="20"/>
                <w:lang w:val="kk-KZ"/>
              </w:rPr>
            </w:pPr>
            <w:r w:rsidRPr="006B30A1">
              <w:rPr>
                <w:rStyle w:val="tlid-translation"/>
                <w:rFonts w:ascii="Times New Roman" w:hAnsi="Times New Roman"/>
                <w:sz w:val="20"/>
                <w:szCs w:val="20"/>
                <w:lang w:val="kk-KZ"/>
              </w:rPr>
              <w:t xml:space="preserve">Бөлме температурасы мен ылғалдылығын қамтамасыз ету арқылы ылғалдылықты бақылау, </w:t>
            </w:r>
            <w:r w:rsidR="00A0481B">
              <w:rPr>
                <w:rStyle w:val="tlid-translation"/>
                <w:rFonts w:ascii="Times New Roman" w:hAnsi="Times New Roman"/>
                <w:sz w:val="20"/>
                <w:szCs w:val="20"/>
                <w:lang w:val="kk-KZ"/>
              </w:rPr>
              <w:t>қ</w:t>
            </w:r>
            <w:r w:rsidRPr="006B30A1">
              <w:rPr>
                <w:rStyle w:val="tlid-translation"/>
                <w:rFonts w:ascii="Times New Roman" w:hAnsi="Times New Roman"/>
                <w:sz w:val="20"/>
                <w:szCs w:val="20"/>
                <w:lang w:val="kk-KZ"/>
              </w:rPr>
              <w:t>аптаманы шығып кетуге және ылғалдылыққа сынау. Персоналдың гигиена тәртібі, орау машинасы мен таразы машинасының тазалығына арналған талаптар</w:t>
            </w:r>
          </w:p>
        </w:tc>
        <w:tc>
          <w:tcPr>
            <w:tcW w:w="708" w:type="dxa"/>
            <w:vMerge w:val="restart"/>
          </w:tcPr>
          <w:p w:rsidR="003E0FE4" w:rsidRPr="006B30A1" w:rsidRDefault="003E0FE4" w:rsidP="00A0481B">
            <w:pPr>
              <w:spacing w:after="0" w:line="240" w:lineRule="auto"/>
              <w:jc w:val="center"/>
              <w:rPr>
                <w:rFonts w:ascii="Times New Roman" w:hAnsi="Times New Roman"/>
              </w:rPr>
            </w:pPr>
            <w:r w:rsidRPr="006B30A1">
              <w:rPr>
                <w:rFonts w:ascii="Times New Roman" w:hAnsi="Times New Roman"/>
                <w:sz w:val="20"/>
                <w:szCs w:val="20"/>
                <w:lang w:val="kk-KZ"/>
              </w:rPr>
              <w:t>И</w:t>
            </w:r>
            <w:r w:rsidR="00A0481B">
              <w:rPr>
                <w:rFonts w:ascii="Times New Roman" w:hAnsi="Times New Roman"/>
                <w:sz w:val="20"/>
                <w:szCs w:val="20"/>
                <w:lang w:val="kk-KZ"/>
              </w:rPr>
              <w:t>ә</w:t>
            </w:r>
          </w:p>
        </w:tc>
        <w:tc>
          <w:tcPr>
            <w:tcW w:w="1134" w:type="dxa"/>
            <w:vMerge w:val="restart"/>
          </w:tcPr>
          <w:p w:rsidR="003E0FE4" w:rsidRPr="006B30A1" w:rsidRDefault="003E0FE4" w:rsidP="00A0481B">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И</w:t>
            </w:r>
            <w:r w:rsidR="00A0481B">
              <w:rPr>
                <w:rFonts w:ascii="Times New Roman" w:hAnsi="Times New Roman"/>
                <w:sz w:val="20"/>
                <w:szCs w:val="20"/>
                <w:lang w:val="kk-KZ"/>
              </w:rPr>
              <w:t>ә</w:t>
            </w:r>
          </w:p>
        </w:tc>
        <w:tc>
          <w:tcPr>
            <w:tcW w:w="1134"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Жоқ</w:t>
            </w:r>
          </w:p>
        </w:tc>
        <w:tc>
          <w:tcPr>
            <w:tcW w:w="820"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567" w:type="dxa"/>
            <w:vMerge w:val="restart"/>
            <w:textDirection w:val="btLr"/>
          </w:tcPr>
          <w:p w:rsidR="003E0FE4" w:rsidRPr="006B30A1" w:rsidRDefault="00A0481B" w:rsidP="00A16ED6">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3E0FE4" w:rsidRPr="006B30A1">
              <w:rPr>
                <w:rFonts w:ascii="Times New Roman" w:hAnsi="Times New Roman"/>
                <w:sz w:val="20"/>
                <w:szCs w:val="20"/>
                <w:lang w:val="kk-KZ"/>
              </w:rPr>
              <w:t xml:space="preserve">БН </w:t>
            </w:r>
            <w:r w:rsidR="003E0FE4" w:rsidRPr="006B30A1">
              <w:rPr>
                <w:rFonts w:ascii="Times New Roman" w:hAnsi="Times New Roman"/>
                <w:sz w:val="20"/>
                <w:szCs w:val="20"/>
              </w:rPr>
              <w:t>(</w:t>
            </w:r>
            <w:r w:rsidR="003E0FE4" w:rsidRPr="006B30A1">
              <w:rPr>
                <w:rFonts w:ascii="Times New Roman" w:hAnsi="Times New Roman"/>
                <w:sz w:val="20"/>
                <w:szCs w:val="20"/>
                <w:lang w:val="kk-KZ"/>
              </w:rPr>
              <w:t>НАСС</w:t>
            </w:r>
            <w:r>
              <w:rPr>
                <w:rFonts w:ascii="Times New Roman" w:hAnsi="Times New Roman"/>
                <w:sz w:val="20"/>
                <w:szCs w:val="20"/>
                <w:lang w:val="kk-KZ"/>
              </w:rPr>
              <w:t>Р</w:t>
            </w:r>
            <w:r w:rsidR="003E0FE4" w:rsidRPr="006B30A1">
              <w:rPr>
                <w:rFonts w:ascii="Times New Roman" w:hAnsi="Times New Roman"/>
                <w:sz w:val="20"/>
                <w:szCs w:val="20"/>
                <w:lang w:val="kk-KZ"/>
              </w:rPr>
              <w:t xml:space="preserve"> жоспары</w:t>
            </w:r>
            <w:r w:rsidR="003E0FE4" w:rsidRPr="006B30A1">
              <w:rPr>
                <w:rFonts w:ascii="Times New Roman" w:hAnsi="Times New Roman"/>
                <w:sz w:val="20"/>
                <w:szCs w:val="20"/>
              </w:rPr>
              <w:t>)</w:t>
            </w:r>
          </w:p>
          <w:p w:rsidR="003E0FE4" w:rsidRPr="006B30A1" w:rsidRDefault="003E0FE4" w:rsidP="00A16ED6">
            <w:pPr>
              <w:spacing w:after="0" w:line="240" w:lineRule="auto"/>
              <w:ind w:left="113" w:right="113"/>
              <w:jc w:val="center"/>
              <w:rPr>
                <w:rFonts w:ascii="Times New Roman" w:hAnsi="Times New Roman"/>
                <w:b/>
                <w:sz w:val="20"/>
                <w:szCs w:val="20"/>
                <w:lang w:val="kk-KZ"/>
              </w:rPr>
            </w:pPr>
          </w:p>
        </w:tc>
      </w:tr>
      <w:tr w:rsidR="003E0FE4" w:rsidRPr="006B30A1" w:rsidTr="00604D88">
        <w:trPr>
          <w:trHeight w:val="1752"/>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326"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34" w:type="dxa"/>
          </w:tcPr>
          <w:p w:rsidR="003E0FE4" w:rsidRPr="006B30A1" w:rsidRDefault="003E0FE4" w:rsidP="00A16ED6">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 xml:space="preserve">Қаптама жасалған материалдан келетін химиялық қауіп </w:t>
            </w:r>
          </w:p>
        </w:tc>
        <w:tc>
          <w:tcPr>
            <w:tcW w:w="1560" w:type="dxa"/>
            <w:vMerge/>
          </w:tcPr>
          <w:p w:rsidR="003E0FE4" w:rsidRPr="006B30A1" w:rsidRDefault="003E0FE4" w:rsidP="00A16ED6">
            <w:pPr>
              <w:spacing w:after="0" w:line="240" w:lineRule="auto"/>
              <w:jc w:val="center"/>
              <w:rPr>
                <w:rFonts w:ascii="Times New Roman" w:hAnsi="Times New Roman"/>
                <w:sz w:val="20"/>
                <w:szCs w:val="20"/>
              </w:rPr>
            </w:pPr>
          </w:p>
        </w:tc>
        <w:tc>
          <w:tcPr>
            <w:tcW w:w="708"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20"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extDirection w:val="btLr"/>
          </w:tcPr>
          <w:p w:rsidR="003E0FE4" w:rsidRPr="006B30A1" w:rsidRDefault="003E0FE4" w:rsidP="00A16ED6">
            <w:pPr>
              <w:spacing w:after="0" w:line="240" w:lineRule="auto"/>
              <w:ind w:left="113" w:right="113"/>
              <w:jc w:val="center"/>
              <w:rPr>
                <w:rFonts w:ascii="Times New Roman" w:hAnsi="Times New Roman"/>
                <w:b/>
                <w:sz w:val="20"/>
                <w:szCs w:val="20"/>
              </w:rPr>
            </w:pPr>
          </w:p>
        </w:tc>
      </w:tr>
      <w:tr w:rsidR="003E0FE4" w:rsidRPr="006B30A1" w:rsidTr="00604D88">
        <w:trPr>
          <w:trHeight w:val="1508"/>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326"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34"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 xml:space="preserve">Өлшеу немесе формалау кезінде бөгде заттардың болуы </w:t>
            </w:r>
          </w:p>
        </w:tc>
        <w:tc>
          <w:tcPr>
            <w:tcW w:w="1560" w:type="dxa"/>
            <w:vMerge/>
          </w:tcPr>
          <w:p w:rsidR="003E0FE4" w:rsidRPr="006B30A1" w:rsidRDefault="003E0FE4" w:rsidP="00A16ED6">
            <w:pPr>
              <w:spacing w:after="0" w:line="240" w:lineRule="auto"/>
              <w:jc w:val="center"/>
              <w:rPr>
                <w:rFonts w:ascii="Times New Roman" w:hAnsi="Times New Roman"/>
                <w:sz w:val="20"/>
                <w:szCs w:val="20"/>
              </w:rPr>
            </w:pPr>
          </w:p>
        </w:tc>
        <w:tc>
          <w:tcPr>
            <w:tcW w:w="708"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20"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extDirection w:val="btLr"/>
          </w:tcPr>
          <w:p w:rsidR="003E0FE4" w:rsidRPr="006B30A1" w:rsidRDefault="003E0FE4" w:rsidP="00A16ED6">
            <w:pPr>
              <w:spacing w:after="0" w:line="240" w:lineRule="auto"/>
              <w:ind w:left="113" w:right="113"/>
              <w:jc w:val="center"/>
              <w:rPr>
                <w:rFonts w:ascii="Times New Roman" w:hAnsi="Times New Roman"/>
                <w:b/>
                <w:sz w:val="20"/>
                <w:szCs w:val="20"/>
              </w:rPr>
            </w:pPr>
          </w:p>
        </w:tc>
      </w:tr>
      <w:tr w:rsidR="003E0FE4" w:rsidRPr="006B30A1" w:rsidTr="00604D88">
        <w:trPr>
          <w:trHeight w:val="150"/>
        </w:trPr>
        <w:tc>
          <w:tcPr>
            <w:tcW w:w="421" w:type="dxa"/>
            <w:vMerge w:val="restart"/>
          </w:tcPr>
          <w:p w:rsidR="003E0FE4" w:rsidRPr="006B30A1" w:rsidRDefault="003E0FE4" w:rsidP="00A16ED6">
            <w:pPr>
              <w:spacing w:after="0" w:line="240" w:lineRule="auto"/>
              <w:rPr>
                <w:rFonts w:ascii="Times New Roman" w:hAnsi="Times New Roman"/>
                <w:sz w:val="20"/>
                <w:szCs w:val="20"/>
              </w:rPr>
            </w:pPr>
            <w:r w:rsidRPr="006B30A1">
              <w:rPr>
                <w:rFonts w:ascii="Times New Roman" w:hAnsi="Times New Roman"/>
                <w:sz w:val="20"/>
                <w:szCs w:val="20"/>
              </w:rPr>
              <w:t>10.</w:t>
            </w:r>
          </w:p>
        </w:tc>
        <w:tc>
          <w:tcPr>
            <w:tcW w:w="1814" w:type="dxa"/>
            <w:vMerge w:val="restart"/>
          </w:tcPr>
          <w:p w:rsidR="003E0FE4" w:rsidRPr="006B30A1" w:rsidRDefault="003E0FE4" w:rsidP="00A16ED6">
            <w:pPr>
              <w:spacing w:after="0" w:line="240" w:lineRule="auto"/>
              <w:jc w:val="center"/>
              <w:rPr>
                <w:rFonts w:ascii="Times New Roman" w:hAnsi="Times New Roman"/>
                <w:b/>
                <w:sz w:val="20"/>
                <w:szCs w:val="20"/>
                <w:lang w:val="kk-KZ"/>
              </w:rPr>
            </w:pPr>
            <w:r w:rsidRPr="006B30A1">
              <w:rPr>
                <w:rFonts w:ascii="Times New Roman" w:hAnsi="Times New Roman"/>
                <w:b/>
                <w:sz w:val="20"/>
                <w:szCs w:val="20"/>
                <w:lang w:val="kk-KZ"/>
              </w:rPr>
              <w:t>Сақтау</w:t>
            </w:r>
          </w:p>
          <w:p w:rsidR="003E0FE4" w:rsidRPr="006B30A1" w:rsidRDefault="003E0FE4" w:rsidP="00A16ED6">
            <w:pPr>
              <w:spacing w:after="0" w:line="240" w:lineRule="auto"/>
              <w:jc w:val="center"/>
              <w:rPr>
                <w:rFonts w:ascii="Times New Roman" w:hAnsi="Times New Roman"/>
                <w:sz w:val="20"/>
                <w:szCs w:val="20"/>
              </w:rPr>
            </w:pPr>
          </w:p>
        </w:tc>
        <w:tc>
          <w:tcPr>
            <w:tcW w:w="326"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Б</w:t>
            </w:r>
          </w:p>
        </w:tc>
        <w:tc>
          <w:tcPr>
            <w:tcW w:w="1234"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560"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lang w:val="kk-KZ"/>
              </w:rPr>
              <w:t xml:space="preserve">Дайын өнімді сақтау кезінде температура және ылғалдылық бақыланады </w:t>
            </w:r>
          </w:p>
        </w:tc>
        <w:tc>
          <w:tcPr>
            <w:tcW w:w="708" w:type="dxa"/>
            <w:vMerge w:val="restart"/>
          </w:tcPr>
          <w:p w:rsidR="003E0FE4" w:rsidRPr="006B30A1" w:rsidRDefault="003E0FE4" w:rsidP="00A0481B">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И</w:t>
            </w:r>
            <w:r w:rsidR="00A0481B">
              <w:rPr>
                <w:rFonts w:ascii="Times New Roman" w:hAnsi="Times New Roman"/>
                <w:sz w:val="20"/>
                <w:szCs w:val="20"/>
                <w:lang w:val="kk-KZ"/>
              </w:rPr>
              <w:t>ә</w:t>
            </w:r>
          </w:p>
        </w:tc>
        <w:tc>
          <w:tcPr>
            <w:tcW w:w="1134" w:type="dxa"/>
            <w:vMerge w:val="restart"/>
          </w:tcPr>
          <w:p w:rsidR="003E0FE4" w:rsidRPr="006B30A1" w:rsidRDefault="003E0FE4" w:rsidP="00A16ED6">
            <w:pPr>
              <w:spacing w:after="0" w:line="240" w:lineRule="auto"/>
              <w:jc w:val="center"/>
              <w:rPr>
                <w:rFonts w:ascii="Times New Roman" w:hAnsi="Times New Roman"/>
                <w:sz w:val="20"/>
                <w:szCs w:val="20"/>
                <w:lang w:val="kk-KZ"/>
              </w:rPr>
            </w:pPr>
            <w:r w:rsidRPr="006B30A1">
              <w:rPr>
                <w:rFonts w:ascii="Times New Roman" w:hAnsi="Times New Roman"/>
                <w:sz w:val="20"/>
                <w:szCs w:val="20"/>
                <w:lang w:val="kk-KZ"/>
              </w:rPr>
              <w:t>Жоқ</w:t>
            </w:r>
          </w:p>
        </w:tc>
        <w:tc>
          <w:tcPr>
            <w:tcW w:w="1134" w:type="dxa"/>
            <w:vMerge w:val="restart"/>
          </w:tcPr>
          <w:p w:rsidR="003E0FE4" w:rsidRPr="006B30A1" w:rsidRDefault="003E0FE4" w:rsidP="00A16ED6">
            <w:pPr>
              <w:numPr>
                <w:ilvl w:val="0"/>
                <w:numId w:val="1"/>
              </w:numPr>
              <w:spacing w:after="0" w:line="240" w:lineRule="auto"/>
              <w:jc w:val="center"/>
              <w:rPr>
                <w:rFonts w:ascii="Times New Roman" w:hAnsi="Times New Roman"/>
                <w:sz w:val="20"/>
                <w:szCs w:val="20"/>
                <w:lang w:val="kk-KZ"/>
              </w:rPr>
            </w:pPr>
          </w:p>
        </w:tc>
        <w:tc>
          <w:tcPr>
            <w:tcW w:w="820" w:type="dxa"/>
            <w:vMerge w:val="restart"/>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w:t>
            </w:r>
          </w:p>
        </w:tc>
        <w:tc>
          <w:tcPr>
            <w:tcW w:w="567" w:type="dxa"/>
            <w:vMerge w:val="restart"/>
            <w:textDirection w:val="btLr"/>
          </w:tcPr>
          <w:p w:rsidR="003E0FE4" w:rsidRPr="006B30A1" w:rsidRDefault="00A0481B" w:rsidP="00A16ED6">
            <w:pPr>
              <w:spacing w:after="0" w:line="240" w:lineRule="auto"/>
              <w:ind w:left="113" w:right="113"/>
              <w:jc w:val="center"/>
              <w:rPr>
                <w:rFonts w:ascii="Times New Roman" w:hAnsi="Times New Roman"/>
                <w:b/>
                <w:sz w:val="20"/>
                <w:szCs w:val="20"/>
                <w:lang w:val="kk-KZ"/>
              </w:rPr>
            </w:pPr>
            <w:r>
              <w:rPr>
                <w:rFonts w:ascii="Times New Roman" w:hAnsi="Times New Roman"/>
                <w:sz w:val="20"/>
                <w:szCs w:val="20"/>
                <w:lang w:val="kk-KZ"/>
              </w:rPr>
              <w:t>С</w:t>
            </w:r>
            <w:r w:rsidR="003E0FE4" w:rsidRPr="006B30A1">
              <w:rPr>
                <w:rFonts w:ascii="Times New Roman" w:hAnsi="Times New Roman"/>
                <w:sz w:val="20"/>
                <w:szCs w:val="20"/>
                <w:lang w:val="kk-KZ"/>
              </w:rPr>
              <w:t xml:space="preserve">БН </w:t>
            </w:r>
            <w:r w:rsidR="003E0FE4" w:rsidRPr="006B30A1">
              <w:rPr>
                <w:rFonts w:ascii="Times New Roman" w:hAnsi="Times New Roman"/>
                <w:sz w:val="20"/>
                <w:szCs w:val="20"/>
              </w:rPr>
              <w:t>(</w:t>
            </w:r>
            <w:r w:rsidR="003E0FE4" w:rsidRPr="006B30A1">
              <w:rPr>
                <w:rFonts w:ascii="Times New Roman" w:hAnsi="Times New Roman"/>
                <w:sz w:val="20"/>
                <w:szCs w:val="20"/>
                <w:lang w:val="kk-KZ"/>
              </w:rPr>
              <w:t>МАШӨБ</w:t>
            </w:r>
            <w:r w:rsidR="003E0FE4" w:rsidRPr="006B30A1">
              <w:rPr>
                <w:rFonts w:ascii="Times New Roman" w:hAnsi="Times New Roman"/>
                <w:sz w:val="20"/>
                <w:szCs w:val="20"/>
              </w:rPr>
              <w:t>)</w:t>
            </w:r>
          </w:p>
        </w:tc>
      </w:tr>
      <w:tr w:rsidR="003E0FE4" w:rsidRPr="006B30A1" w:rsidTr="00604D88">
        <w:trPr>
          <w:trHeight w:val="108"/>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326"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Х</w:t>
            </w:r>
          </w:p>
        </w:tc>
        <w:tc>
          <w:tcPr>
            <w:tcW w:w="1234"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560" w:type="dxa"/>
            <w:vMerge/>
          </w:tcPr>
          <w:p w:rsidR="003E0FE4" w:rsidRPr="006B30A1" w:rsidRDefault="003E0FE4" w:rsidP="00A16ED6">
            <w:pPr>
              <w:spacing w:after="0" w:line="240" w:lineRule="auto"/>
              <w:jc w:val="center"/>
              <w:rPr>
                <w:rFonts w:ascii="Times New Roman" w:hAnsi="Times New Roman"/>
                <w:sz w:val="20"/>
                <w:szCs w:val="20"/>
              </w:rPr>
            </w:pPr>
          </w:p>
        </w:tc>
        <w:tc>
          <w:tcPr>
            <w:tcW w:w="708"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20"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cPr>
          <w:p w:rsidR="003E0FE4" w:rsidRPr="006B30A1" w:rsidRDefault="003E0FE4" w:rsidP="00A16ED6">
            <w:pPr>
              <w:spacing w:after="0" w:line="240" w:lineRule="auto"/>
              <w:jc w:val="center"/>
              <w:rPr>
                <w:rFonts w:ascii="Times New Roman" w:hAnsi="Times New Roman"/>
                <w:sz w:val="20"/>
                <w:szCs w:val="20"/>
              </w:rPr>
            </w:pPr>
          </w:p>
        </w:tc>
      </w:tr>
      <w:tr w:rsidR="003E0FE4" w:rsidRPr="006B30A1" w:rsidTr="00604D88">
        <w:trPr>
          <w:trHeight w:val="210"/>
        </w:trPr>
        <w:tc>
          <w:tcPr>
            <w:tcW w:w="421" w:type="dxa"/>
            <w:vMerge/>
          </w:tcPr>
          <w:p w:rsidR="003E0FE4" w:rsidRPr="006B30A1" w:rsidRDefault="003E0FE4" w:rsidP="00A16ED6">
            <w:pPr>
              <w:spacing w:after="0" w:line="240" w:lineRule="auto"/>
              <w:rPr>
                <w:rFonts w:ascii="Times New Roman" w:hAnsi="Times New Roman"/>
                <w:sz w:val="20"/>
                <w:szCs w:val="20"/>
              </w:rPr>
            </w:pPr>
          </w:p>
        </w:tc>
        <w:tc>
          <w:tcPr>
            <w:tcW w:w="1814" w:type="dxa"/>
            <w:vMerge/>
          </w:tcPr>
          <w:p w:rsidR="003E0FE4" w:rsidRPr="006B30A1" w:rsidRDefault="003E0FE4" w:rsidP="00A16ED6">
            <w:pPr>
              <w:spacing w:after="0" w:line="240" w:lineRule="auto"/>
              <w:jc w:val="center"/>
              <w:rPr>
                <w:rFonts w:ascii="Times New Roman" w:hAnsi="Times New Roman"/>
                <w:sz w:val="20"/>
                <w:szCs w:val="20"/>
              </w:rPr>
            </w:pPr>
          </w:p>
        </w:tc>
        <w:tc>
          <w:tcPr>
            <w:tcW w:w="326" w:type="dxa"/>
          </w:tcPr>
          <w:p w:rsidR="003E0FE4" w:rsidRPr="006B30A1" w:rsidRDefault="003E0FE4" w:rsidP="00A16ED6">
            <w:pPr>
              <w:spacing w:after="0" w:line="240" w:lineRule="auto"/>
              <w:jc w:val="center"/>
              <w:rPr>
                <w:rFonts w:ascii="Times New Roman" w:hAnsi="Times New Roman"/>
                <w:sz w:val="20"/>
                <w:szCs w:val="20"/>
              </w:rPr>
            </w:pPr>
            <w:r w:rsidRPr="006B30A1">
              <w:rPr>
                <w:rFonts w:ascii="Times New Roman" w:hAnsi="Times New Roman"/>
                <w:sz w:val="20"/>
                <w:szCs w:val="20"/>
              </w:rPr>
              <w:t>Ф</w:t>
            </w:r>
          </w:p>
        </w:tc>
        <w:tc>
          <w:tcPr>
            <w:tcW w:w="1234" w:type="dxa"/>
          </w:tcPr>
          <w:p w:rsidR="003E0FE4" w:rsidRPr="006B30A1" w:rsidRDefault="003E0FE4" w:rsidP="00A16ED6">
            <w:pPr>
              <w:spacing w:after="0" w:line="240" w:lineRule="auto"/>
              <w:jc w:val="center"/>
              <w:rPr>
                <w:rFonts w:ascii="Times New Roman" w:hAnsi="Times New Roman"/>
              </w:rPr>
            </w:pPr>
            <w:r w:rsidRPr="006B30A1">
              <w:rPr>
                <w:rFonts w:ascii="Times New Roman" w:hAnsi="Times New Roman"/>
                <w:sz w:val="20"/>
                <w:szCs w:val="20"/>
                <w:lang w:val="kk-KZ"/>
              </w:rPr>
              <w:t>Жоқ</w:t>
            </w:r>
          </w:p>
        </w:tc>
        <w:tc>
          <w:tcPr>
            <w:tcW w:w="1560" w:type="dxa"/>
            <w:vMerge/>
          </w:tcPr>
          <w:p w:rsidR="003E0FE4" w:rsidRPr="006B30A1" w:rsidRDefault="003E0FE4" w:rsidP="00A16ED6">
            <w:pPr>
              <w:spacing w:after="0" w:line="240" w:lineRule="auto"/>
              <w:jc w:val="center"/>
              <w:rPr>
                <w:rFonts w:ascii="Times New Roman" w:hAnsi="Times New Roman"/>
                <w:sz w:val="20"/>
                <w:szCs w:val="20"/>
              </w:rPr>
            </w:pPr>
          </w:p>
        </w:tc>
        <w:tc>
          <w:tcPr>
            <w:tcW w:w="708"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1134" w:type="dxa"/>
            <w:vMerge/>
          </w:tcPr>
          <w:p w:rsidR="003E0FE4" w:rsidRPr="006B30A1" w:rsidRDefault="003E0FE4" w:rsidP="00A16ED6">
            <w:pPr>
              <w:spacing w:after="0" w:line="240" w:lineRule="auto"/>
              <w:jc w:val="center"/>
              <w:rPr>
                <w:rFonts w:ascii="Times New Roman" w:hAnsi="Times New Roman"/>
                <w:sz w:val="20"/>
                <w:szCs w:val="20"/>
              </w:rPr>
            </w:pPr>
          </w:p>
        </w:tc>
        <w:tc>
          <w:tcPr>
            <w:tcW w:w="820" w:type="dxa"/>
            <w:vMerge/>
          </w:tcPr>
          <w:p w:rsidR="003E0FE4" w:rsidRPr="006B30A1" w:rsidRDefault="003E0FE4" w:rsidP="00A16ED6">
            <w:pPr>
              <w:spacing w:after="0" w:line="240" w:lineRule="auto"/>
              <w:jc w:val="center"/>
              <w:rPr>
                <w:rFonts w:ascii="Times New Roman" w:hAnsi="Times New Roman"/>
                <w:sz w:val="20"/>
                <w:szCs w:val="20"/>
              </w:rPr>
            </w:pPr>
          </w:p>
        </w:tc>
        <w:tc>
          <w:tcPr>
            <w:tcW w:w="567" w:type="dxa"/>
            <w:vMerge/>
          </w:tcPr>
          <w:p w:rsidR="003E0FE4" w:rsidRPr="006B30A1" w:rsidRDefault="003E0FE4" w:rsidP="00A16ED6">
            <w:pPr>
              <w:spacing w:after="0" w:line="240" w:lineRule="auto"/>
              <w:jc w:val="center"/>
              <w:rPr>
                <w:rFonts w:ascii="Times New Roman" w:hAnsi="Times New Roman"/>
                <w:sz w:val="20"/>
                <w:szCs w:val="20"/>
              </w:rPr>
            </w:pPr>
          </w:p>
        </w:tc>
      </w:tr>
    </w:tbl>
    <w:p w:rsidR="003E0FE4" w:rsidRPr="006B30A1" w:rsidRDefault="003E0FE4" w:rsidP="003E0FE4">
      <w:pPr>
        <w:spacing w:after="0" w:line="240" w:lineRule="auto"/>
        <w:jc w:val="both"/>
        <w:rPr>
          <w:rFonts w:ascii="Times New Roman" w:hAnsi="Times New Roman"/>
          <w:sz w:val="28"/>
          <w:szCs w:val="28"/>
        </w:rPr>
      </w:pPr>
    </w:p>
    <w:bookmarkEnd w:id="30"/>
    <w:p w:rsidR="008D2253" w:rsidRPr="006B30A1" w:rsidRDefault="007C7031" w:rsidP="00987FB4">
      <w:pPr>
        <w:spacing w:after="0" w:line="240" w:lineRule="auto"/>
        <w:ind w:firstLine="709"/>
        <w:jc w:val="both"/>
        <w:rPr>
          <w:rStyle w:val="tlid-translation"/>
          <w:rFonts w:ascii="Times New Roman" w:hAnsi="Times New Roman"/>
          <w:lang w:val="kk-KZ"/>
        </w:rPr>
      </w:pPr>
      <w:r w:rsidRPr="006B30A1">
        <w:rPr>
          <w:rStyle w:val="tlid-translation"/>
          <w:rFonts w:ascii="Times New Roman" w:hAnsi="Times New Roman"/>
          <w:sz w:val="28"/>
          <w:szCs w:val="28"/>
          <w:lang w:val="kk-KZ"/>
        </w:rPr>
        <w:t>Қауіп кез-келген биологиялық (Б), физикалық (Ф) немесе химиялық (Х) қасиеттер ретінде анықталады, бұл өнімнің тұтынуға қа</w:t>
      </w:r>
      <w:r w:rsidR="008B7F8F" w:rsidRPr="006B30A1">
        <w:rPr>
          <w:rStyle w:val="tlid-translation"/>
          <w:rFonts w:ascii="Times New Roman" w:hAnsi="Times New Roman"/>
          <w:sz w:val="28"/>
          <w:szCs w:val="28"/>
          <w:lang w:val="kk-KZ"/>
        </w:rPr>
        <w:t>уіпті болуына әкелуі мүмкін</w:t>
      </w:r>
      <w:r w:rsidR="00F05500" w:rsidRPr="006B30A1">
        <w:rPr>
          <w:rStyle w:val="tlid-translation"/>
          <w:rFonts w:ascii="Times New Roman" w:hAnsi="Times New Roman"/>
          <w:sz w:val="28"/>
          <w:szCs w:val="28"/>
          <w:lang w:val="kk-KZ"/>
        </w:rPr>
        <w:t>. 21</w:t>
      </w:r>
      <w:r w:rsidRPr="006B30A1">
        <w:rPr>
          <w:rStyle w:val="tlid-translation"/>
          <w:rFonts w:ascii="Times New Roman" w:hAnsi="Times New Roman"/>
          <w:sz w:val="28"/>
          <w:szCs w:val="28"/>
          <w:lang w:val="kk-KZ"/>
        </w:rPr>
        <w:t xml:space="preserve">-кестеде қауіпті процестер мен </w:t>
      </w:r>
      <w:r w:rsidR="009C2422" w:rsidRPr="006B30A1">
        <w:rPr>
          <w:rStyle w:val="tlid-translation"/>
          <w:rFonts w:ascii="Times New Roman" w:hAnsi="Times New Roman"/>
          <w:sz w:val="28"/>
          <w:szCs w:val="28"/>
          <w:lang w:val="kk-KZ"/>
        </w:rPr>
        <w:t>сыни</w:t>
      </w:r>
      <w:r w:rsidRPr="006B30A1">
        <w:rPr>
          <w:rStyle w:val="tlid-translation"/>
          <w:rFonts w:ascii="Times New Roman" w:hAnsi="Times New Roman"/>
          <w:sz w:val="28"/>
          <w:szCs w:val="28"/>
          <w:lang w:val="kk-KZ"/>
        </w:rPr>
        <w:t xml:space="preserve"> бақылау нүктелеріне </w:t>
      </w:r>
      <w:bookmarkEnd w:id="33"/>
      <w:r w:rsidRPr="006B30A1">
        <w:rPr>
          <w:rStyle w:val="tlid-translation"/>
          <w:rFonts w:ascii="Times New Roman" w:hAnsi="Times New Roman"/>
          <w:sz w:val="28"/>
          <w:szCs w:val="28"/>
          <w:lang w:val="kk-KZ"/>
        </w:rPr>
        <w:t>(С</w:t>
      </w:r>
      <w:r w:rsidR="009C2422" w:rsidRPr="006B30A1">
        <w:rPr>
          <w:rStyle w:val="tlid-translation"/>
          <w:rFonts w:ascii="Times New Roman" w:hAnsi="Times New Roman"/>
          <w:sz w:val="28"/>
          <w:szCs w:val="28"/>
          <w:lang w:val="kk-KZ"/>
        </w:rPr>
        <w:t>БН</w:t>
      </w:r>
      <w:r w:rsidRPr="006B30A1">
        <w:rPr>
          <w:rStyle w:val="tlid-translation"/>
          <w:rFonts w:ascii="Times New Roman" w:hAnsi="Times New Roman"/>
          <w:sz w:val="28"/>
          <w:szCs w:val="28"/>
          <w:lang w:val="kk-KZ"/>
        </w:rPr>
        <w:t xml:space="preserve">) арналған шешім қабылдаудың матрицалық диаграммасына талдау келтірілген. Кестеге сәйкес, процестің осы </w:t>
      </w:r>
      <w:r w:rsidR="009F5FA8" w:rsidRPr="006B30A1">
        <w:rPr>
          <w:rStyle w:val="tlid-translation"/>
          <w:rFonts w:ascii="Times New Roman" w:hAnsi="Times New Roman"/>
          <w:sz w:val="28"/>
          <w:szCs w:val="28"/>
          <w:lang w:val="kk-KZ"/>
        </w:rPr>
        <w:t>сатылардың</w:t>
      </w:r>
      <w:r w:rsidRPr="006B30A1">
        <w:rPr>
          <w:rStyle w:val="tlid-translation"/>
          <w:rFonts w:ascii="Times New Roman" w:hAnsi="Times New Roman"/>
          <w:sz w:val="28"/>
          <w:szCs w:val="28"/>
          <w:lang w:val="kk-KZ"/>
        </w:rPr>
        <w:t xml:space="preserve"> арасында </w:t>
      </w:r>
      <w:r w:rsidR="00996C6B" w:rsidRPr="006B30A1">
        <w:rPr>
          <w:rStyle w:val="tlid-translation"/>
          <w:rFonts w:ascii="Times New Roman" w:hAnsi="Times New Roman"/>
          <w:sz w:val="28"/>
          <w:szCs w:val="28"/>
          <w:lang w:val="kk-KZ"/>
        </w:rPr>
        <w:t>3</w:t>
      </w:r>
      <w:r w:rsidRPr="006B30A1">
        <w:rPr>
          <w:rStyle w:val="tlid-translation"/>
          <w:rFonts w:ascii="Times New Roman" w:hAnsi="Times New Roman"/>
          <w:sz w:val="28"/>
          <w:szCs w:val="28"/>
          <w:lang w:val="kk-KZ"/>
        </w:rPr>
        <w:t xml:space="preserve"> </w:t>
      </w:r>
      <w:r w:rsidR="009C2422" w:rsidRPr="006B30A1">
        <w:rPr>
          <w:rStyle w:val="tlid-translation"/>
          <w:rFonts w:ascii="Times New Roman" w:hAnsi="Times New Roman"/>
          <w:sz w:val="28"/>
          <w:szCs w:val="28"/>
          <w:lang w:val="kk-KZ"/>
        </w:rPr>
        <w:t>сыни</w:t>
      </w:r>
      <w:r w:rsidRPr="006B30A1">
        <w:rPr>
          <w:rStyle w:val="tlid-translation"/>
          <w:rFonts w:ascii="Times New Roman" w:hAnsi="Times New Roman"/>
          <w:sz w:val="28"/>
          <w:szCs w:val="28"/>
          <w:lang w:val="kk-KZ"/>
        </w:rPr>
        <w:t xml:space="preserve"> бақылау нүктелері бар, олар: дәннің өскінін өсіру </w:t>
      </w:r>
      <w:r w:rsidR="009F5FA8" w:rsidRPr="006B30A1">
        <w:rPr>
          <w:rStyle w:val="tlid-translation"/>
          <w:rFonts w:ascii="Times New Roman" w:hAnsi="Times New Roman"/>
          <w:sz w:val="28"/>
          <w:szCs w:val="28"/>
          <w:lang w:val="kk-KZ"/>
        </w:rPr>
        <w:t>сатысы</w:t>
      </w:r>
      <w:r w:rsidRPr="006B30A1">
        <w:rPr>
          <w:rStyle w:val="tlid-translation"/>
          <w:rFonts w:ascii="Times New Roman" w:hAnsi="Times New Roman"/>
          <w:sz w:val="28"/>
          <w:szCs w:val="28"/>
          <w:lang w:val="kk-KZ"/>
        </w:rPr>
        <w:t xml:space="preserve">, дәннің өскінін өсіру кезіндегі </w:t>
      </w:r>
      <w:r w:rsidR="0023276E" w:rsidRPr="006B30A1">
        <w:rPr>
          <w:rStyle w:val="tlid-translation"/>
          <w:rFonts w:ascii="Times New Roman" w:hAnsi="Times New Roman"/>
          <w:sz w:val="28"/>
          <w:szCs w:val="28"/>
          <w:lang w:val="kk-KZ"/>
        </w:rPr>
        <w:t>өңдеу</w:t>
      </w:r>
      <w:r w:rsidRPr="006B30A1">
        <w:rPr>
          <w:rStyle w:val="tlid-translation"/>
          <w:rFonts w:ascii="Times New Roman" w:hAnsi="Times New Roman"/>
          <w:sz w:val="28"/>
          <w:szCs w:val="28"/>
          <w:lang w:val="kk-KZ"/>
        </w:rPr>
        <w:t xml:space="preserve"> </w:t>
      </w:r>
      <w:r w:rsidR="009F5FA8" w:rsidRPr="006B30A1">
        <w:rPr>
          <w:rStyle w:val="tlid-translation"/>
          <w:rFonts w:ascii="Times New Roman" w:hAnsi="Times New Roman"/>
          <w:sz w:val="28"/>
          <w:szCs w:val="28"/>
          <w:lang w:val="kk-KZ"/>
        </w:rPr>
        <w:t xml:space="preserve">сатысы </w:t>
      </w:r>
      <w:r w:rsidRPr="006B30A1">
        <w:rPr>
          <w:rStyle w:val="tlid-translation"/>
          <w:rFonts w:ascii="Times New Roman" w:hAnsi="Times New Roman"/>
          <w:sz w:val="28"/>
          <w:szCs w:val="28"/>
          <w:lang w:val="kk-KZ"/>
        </w:rPr>
        <w:t>және</w:t>
      </w:r>
      <w:r w:rsidR="009F5FA8" w:rsidRPr="006B30A1">
        <w:rPr>
          <w:rStyle w:val="tlid-translation"/>
          <w:rFonts w:ascii="Times New Roman" w:hAnsi="Times New Roman"/>
          <w:sz w:val="28"/>
          <w:szCs w:val="28"/>
          <w:lang w:val="kk-KZ"/>
        </w:rPr>
        <w:t xml:space="preserve"> орау сатысы</w:t>
      </w:r>
      <w:r w:rsidRPr="006B30A1">
        <w:rPr>
          <w:rStyle w:val="tlid-translation"/>
          <w:rFonts w:ascii="Times New Roman" w:hAnsi="Times New Roman"/>
          <w:sz w:val="28"/>
          <w:szCs w:val="28"/>
          <w:lang w:val="kk-KZ"/>
        </w:rPr>
        <w:t xml:space="preserve">. Дәннің </w:t>
      </w:r>
      <w:r w:rsidR="009F5FA8" w:rsidRPr="006B30A1">
        <w:rPr>
          <w:rStyle w:val="tlid-translation"/>
          <w:rFonts w:ascii="Times New Roman" w:hAnsi="Times New Roman"/>
          <w:sz w:val="28"/>
          <w:szCs w:val="28"/>
          <w:lang w:val="kk-KZ"/>
        </w:rPr>
        <w:t>өскінін өсіру  сатысы</w:t>
      </w:r>
      <w:r w:rsidRPr="006B30A1">
        <w:rPr>
          <w:rStyle w:val="tlid-translation"/>
          <w:rFonts w:ascii="Times New Roman" w:hAnsi="Times New Roman"/>
          <w:sz w:val="28"/>
          <w:szCs w:val="28"/>
          <w:lang w:val="kk-KZ"/>
        </w:rPr>
        <w:t xml:space="preserve"> үшін физикалық қауіп бар. </w:t>
      </w:r>
      <w:r w:rsidR="009F5FA8" w:rsidRPr="006B30A1">
        <w:rPr>
          <w:rStyle w:val="tlid-translation"/>
          <w:rFonts w:ascii="Times New Roman" w:hAnsi="Times New Roman"/>
          <w:sz w:val="28"/>
          <w:szCs w:val="28"/>
          <w:lang w:val="kk-KZ"/>
        </w:rPr>
        <w:t>Бөгде заттардың түсуі</w:t>
      </w:r>
      <w:r w:rsidRPr="006B30A1">
        <w:rPr>
          <w:rStyle w:val="tlid-translation"/>
          <w:rFonts w:ascii="Times New Roman" w:hAnsi="Times New Roman"/>
          <w:sz w:val="28"/>
          <w:szCs w:val="28"/>
          <w:lang w:val="kk-KZ"/>
        </w:rPr>
        <w:t xml:space="preserve">. </w:t>
      </w:r>
      <w:r w:rsidR="009F5FA8" w:rsidRPr="006B30A1">
        <w:rPr>
          <w:rStyle w:val="tlid-translation"/>
          <w:rFonts w:ascii="Times New Roman" w:hAnsi="Times New Roman"/>
          <w:sz w:val="28"/>
          <w:szCs w:val="28"/>
          <w:lang w:val="kk-KZ"/>
        </w:rPr>
        <w:t xml:space="preserve">Дәннің өскінін өсіру кезіндегі </w:t>
      </w:r>
      <w:r w:rsidR="0023276E" w:rsidRPr="006B30A1">
        <w:rPr>
          <w:rStyle w:val="tlid-translation"/>
          <w:rFonts w:ascii="Times New Roman" w:hAnsi="Times New Roman"/>
          <w:sz w:val="28"/>
          <w:szCs w:val="28"/>
          <w:lang w:val="kk-KZ"/>
        </w:rPr>
        <w:t>өңдеу</w:t>
      </w:r>
      <w:r w:rsidRPr="006B30A1">
        <w:rPr>
          <w:rStyle w:val="tlid-translation"/>
          <w:rFonts w:ascii="Times New Roman" w:hAnsi="Times New Roman"/>
          <w:sz w:val="28"/>
          <w:szCs w:val="28"/>
          <w:lang w:val="kk-KZ"/>
        </w:rPr>
        <w:t xml:space="preserve"> </w:t>
      </w:r>
      <w:r w:rsidR="009F5FA8" w:rsidRPr="006B30A1">
        <w:rPr>
          <w:rStyle w:val="tlid-translation"/>
          <w:rFonts w:ascii="Times New Roman" w:hAnsi="Times New Roman"/>
          <w:sz w:val="28"/>
          <w:szCs w:val="28"/>
          <w:lang w:val="kk-KZ"/>
        </w:rPr>
        <w:t>сатысы</w:t>
      </w:r>
      <w:r w:rsidRPr="006B30A1">
        <w:rPr>
          <w:rStyle w:val="tlid-translation"/>
          <w:rFonts w:ascii="Times New Roman" w:hAnsi="Times New Roman"/>
          <w:sz w:val="28"/>
          <w:szCs w:val="28"/>
          <w:lang w:val="kk-KZ"/>
        </w:rPr>
        <w:t xml:space="preserve"> үшін </w:t>
      </w:r>
      <w:r w:rsidR="009F5FA8" w:rsidRPr="006B30A1">
        <w:rPr>
          <w:rStyle w:val="tlid-translation"/>
          <w:rFonts w:ascii="Times New Roman" w:hAnsi="Times New Roman"/>
          <w:sz w:val="28"/>
          <w:szCs w:val="28"/>
          <w:lang w:val="kk-KZ"/>
        </w:rPr>
        <w:t>биологиялық қауіптілік</w:t>
      </w:r>
      <w:r w:rsidRPr="006B30A1">
        <w:rPr>
          <w:rStyle w:val="tlid-translation"/>
          <w:rFonts w:ascii="Times New Roman" w:hAnsi="Times New Roman"/>
          <w:sz w:val="28"/>
          <w:szCs w:val="28"/>
          <w:lang w:val="kk-KZ"/>
        </w:rPr>
        <w:t xml:space="preserve"> бар. Ме</w:t>
      </w:r>
      <w:r w:rsidR="00A0481B">
        <w:rPr>
          <w:rStyle w:val="tlid-translation"/>
          <w:rFonts w:ascii="Times New Roman" w:hAnsi="Times New Roman"/>
          <w:sz w:val="28"/>
          <w:szCs w:val="28"/>
          <w:lang w:val="kk-KZ"/>
        </w:rPr>
        <w:t xml:space="preserve">рзімі өткен </w:t>
      </w:r>
      <w:r w:rsidR="00986343" w:rsidRPr="006B30A1">
        <w:rPr>
          <w:rStyle w:val="tlid-translation"/>
          <w:rFonts w:ascii="Times New Roman" w:hAnsi="Times New Roman"/>
          <w:sz w:val="28"/>
          <w:szCs w:val="28"/>
          <w:lang w:val="kk-KZ"/>
        </w:rPr>
        <w:t>өңдегіш</w:t>
      </w:r>
      <w:r w:rsidR="009F5FA8" w:rsidRPr="006B30A1">
        <w:rPr>
          <w:rStyle w:val="tlid-translation"/>
          <w:rFonts w:ascii="Times New Roman" w:hAnsi="Times New Roman"/>
          <w:sz w:val="28"/>
          <w:szCs w:val="28"/>
          <w:lang w:val="kk-KZ"/>
        </w:rPr>
        <w:t xml:space="preserve"> құралдың</w:t>
      </w:r>
      <w:r w:rsidRPr="006B30A1">
        <w:rPr>
          <w:rStyle w:val="tlid-translation"/>
          <w:rFonts w:ascii="Times New Roman" w:hAnsi="Times New Roman"/>
          <w:sz w:val="28"/>
          <w:szCs w:val="28"/>
          <w:lang w:val="kk-KZ"/>
        </w:rPr>
        <w:t xml:space="preserve"> тиімділігі</w:t>
      </w:r>
      <w:r w:rsidR="009F5FA8" w:rsidRPr="006B30A1">
        <w:rPr>
          <w:rStyle w:val="tlid-translation"/>
          <w:rFonts w:ascii="Times New Roman" w:hAnsi="Times New Roman"/>
          <w:sz w:val="28"/>
          <w:szCs w:val="28"/>
          <w:lang w:val="kk-KZ"/>
        </w:rPr>
        <w:t xml:space="preserve"> болмайды.</w:t>
      </w:r>
      <w:r w:rsidRPr="006B30A1">
        <w:rPr>
          <w:rStyle w:val="tlid-translation"/>
          <w:rFonts w:ascii="Times New Roman" w:hAnsi="Times New Roman"/>
          <w:sz w:val="28"/>
          <w:szCs w:val="28"/>
          <w:lang w:val="kk-KZ"/>
        </w:rPr>
        <w:t xml:space="preserve"> Қапта</w:t>
      </w:r>
      <w:r w:rsidR="009F5FA8" w:rsidRPr="006B30A1">
        <w:rPr>
          <w:rStyle w:val="tlid-translation"/>
          <w:rFonts w:ascii="Times New Roman" w:hAnsi="Times New Roman"/>
          <w:sz w:val="28"/>
          <w:szCs w:val="28"/>
          <w:lang w:val="kk-KZ"/>
        </w:rPr>
        <w:t>у сатысы үшін биологиялық және физикалық қауіптер</w:t>
      </w:r>
      <w:r w:rsidRPr="006B30A1">
        <w:rPr>
          <w:rStyle w:val="tlid-translation"/>
          <w:rFonts w:ascii="Times New Roman" w:hAnsi="Times New Roman"/>
          <w:sz w:val="28"/>
          <w:szCs w:val="28"/>
          <w:lang w:val="kk-KZ"/>
        </w:rPr>
        <w:t xml:space="preserve"> бар. Қоршаған ортадан ылғалдың ағуы және сіңуі микробтардың көбеюіне себеп бол</w:t>
      </w:r>
      <w:r w:rsidR="009F5FA8" w:rsidRPr="006B30A1">
        <w:rPr>
          <w:rStyle w:val="tlid-translation"/>
          <w:rFonts w:ascii="Times New Roman" w:hAnsi="Times New Roman"/>
          <w:sz w:val="28"/>
          <w:szCs w:val="28"/>
          <w:lang w:val="kk-KZ"/>
        </w:rPr>
        <w:t>а</w:t>
      </w:r>
      <w:r w:rsidRPr="006B30A1">
        <w:rPr>
          <w:rStyle w:val="tlid-translation"/>
          <w:rFonts w:ascii="Times New Roman" w:hAnsi="Times New Roman"/>
          <w:sz w:val="28"/>
          <w:szCs w:val="28"/>
          <w:lang w:val="kk-KZ"/>
        </w:rPr>
        <w:t>ды</w:t>
      </w:r>
      <w:r w:rsidR="008B56FA" w:rsidRPr="006B30A1">
        <w:rPr>
          <w:rStyle w:val="tlid-translation"/>
          <w:rFonts w:ascii="Times New Roman" w:hAnsi="Times New Roman"/>
          <w:sz w:val="28"/>
          <w:szCs w:val="28"/>
          <w:lang w:val="kk-KZ"/>
        </w:rPr>
        <w:t xml:space="preserve"> [119</w:t>
      </w:r>
      <w:r w:rsidR="00761451" w:rsidRPr="006B30A1">
        <w:rPr>
          <w:rStyle w:val="tlid-translation"/>
          <w:rFonts w:ascii="Times New Roman" w:hAnsi="Times New Roman"/>
          <w:sz w:val="28"/>
          <w:szCs w:val="28"/>
          <w:lang w:val="kk-KZ"/>
        </w:rPr>
        <w:t>, 43</w:t>
      </w:r>
      <w:r w:rsidR="008B56FA" w:rsidRPr="006B30A1">
        <w:rPr>
          <w:rStyle w:val="tlid-translation"/>
          <w:rFonts w:ascii="Times New Roman" w:hAnsi="Times New Roman"/>
          <w:sz w:val="28"/>
          <w:szCs w:val="28"/>
          <w:lang w:val="kk-KZ"/>
        </w:rPr>
        <w:t>-44</w:t>
      </w:r>
      <w:r w:rsidR="00761451" w:rsidRPr="006B30A1">
        <w:rPr>
          <w:rStyle w:val="tlid-translation"/>
          <w:rFonts w:ascii="Times New Roman" w:hAnsi="Times New Roman"/>
          <w:sz w:val="28"/>
          <w:szCs w:val="28"/>
          <w:lang w:val="kk-KZ"/>
        </w:rPr>
        <w:t xml:space="preserve"> б.] </w:t>
      </w:r>
      <w:r w:rsidRPr="006B30A1">
        <w:rPr>
          <w:rStyle w:val="tlid-translation"/>
          <w:rFonts w:ascii="Times New Roman" w:hAnsi="Times New Roman"/>
          <w:sz w:val="28"/>
          <w:szCs w:val="28"/>
          <w:lang w:val="kk-KZ"/>
        </w:rPr>
        <w:t>.</w:t>
      </w:r>
      <w:r w:rsidRPr="006B30A1">
        <w:rPr>
          <w:rStyle w:val="tlid-translation"/>
          <w:rFonts w:ascii="Times New Roman" w:hAnsi="Times New Roman"/>
          <w:lang w:val="kk-KZ"/>
        </w:rPr>
        <w:t xml:space="preserve"> </w:t>
      </w:r>
    </w:p>
    <w:p w:rsidR="0000394A" w:rsidRPr="006B30A1" w:rsidRDefault="0000394A" w:rsidP="00987FB4">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Тағам өнімдерінің ластануын болдырмау үшін бақылауға болатын нақты сандық мәндерді анықтау үшін </w:t>
      </w:r>
      <w:r w:rsidR="00CE283C">
        <w:rPr>
          <w:rStyle w:val="tlid-translation"/>
          <w:rFonts w:ascii="Times New Roman" w:hAnsi="Times New Roman"/>
          <w:sz w:val="28"/>
          <w:szCs w:val="28"/>
          <w:lang w:val="kk-KZ"/>
        </w:rPr>
        <w:t>сыни</w:t>
      </w:r>
      <w:r w:rsidRPr="006B30A1">
        <w:rPr>
          <w:rStyle w:val="tlid-translation"/>
          <w:rFonts w:ascii="Times New Roman" w:hAnsi="Times New Roman"/>
          <w:sz w:val="28"/>
          <w:szCs w:val="28"/>
          <w:lang w:val="kk-KZ"/>
        </w:rPr>
        <w:t xml:space="preserve"> шектеулерді белгілеу қажет. Белгіленген қауіпті басқару шараларын (</w:t>
      </w:r>
      <w:r w:rsidR="009C2422" w:rsidRPr="006B30A1">
        <w:rPr>
          <w:rStyle w:val="tlid-translation"/>
          <w:rFonts w:ascii="Times New Roman" w:hAnsi="Times New Roman"/>
          <w:sz w:val="28"/>
          <w:szCs w:val="28"/>
          <w:lang w:val="kk-KZ"/>
        </w:rPr>
        <w:t>СБН</w:t>
      </w:r>
      <w:r w:rsidRPr="006B30A1">
        <w:rPr>
          <w:rStyle w:val="tlid-translation"/>
          <w:rFonts w:ascii="Times New Roman" w:hAnsi="Times New Roman"/>
          <w:sz w:val="28"/>
          <w:szCs w:val="28"/>
          <w:lang w:val="kk-KZ"/>
        </w:rPr>
        <w:t xml:space="preserve">) көрсете отырып, </w:t>
      </w:r>
      <w:r w:rsidR="0023276E" w:rsidRPr="006B30A1">
        <w:rPr>
          <w:rFonts w:ascii="Times New Roman" w:hAnsi="Times New Roman"/>
          <w:color w:val="000000"/>
          <w:sz w:val="28"/>
          <w:szCs w:val="28"/>
          <w:lang w:val="kk-KZ"/>
        </w:rPr>
        <w:t xml:space="preserve">көп компонентті </w:t>
      </w:r>
      <w:r w:rsidRPr="006B30A1">
        <w:rPr>
          <w:rStyle w:val="tlid-translation"/>
          <w:rFonts w:ascii="Times New Roman" w:hAnsi="Times New Roman"/>
          <w:sz w:val="28"/>
          <w:szCs w:val="28"/>
          <w:lang w:val="kk-KZ"/>
        </w:rPr>
        <w:t>дәмдеуіштерді өнді</w:t>
      </w:r>
      <w:r w:rsidR="005F0850" w:rsidRPr="006B30A1">
        <w:rPr>
          <w:rStyle w:val="tlid-translation"/>
          <w:rFonts w:ascii="Times New Roman" w:hAnsi="Times New Roman"/>
          <w:sz w:val="28"/>
          <w:szCs w:val="28"/>
          <w:lang w:val="kk-KZ"/>
        </w:rPr>
        <w:t xml:space="preserve">ру бойынша технологиялық сызба </w:t>
      </w:r>
      <w:r w:rsidR="006F7AD3" w:rsidRPr="006B30A1">
        <w:rPr>
          <w:rStyle w:val="tlid-translation"/>
          <w:rFonts w:ascii="Times New Roman" w:hAnsi="Times New Roman"/>
          <w:sz w:val="28"/>
          <w:szCs w:val="28"/>
          <w:lang w:val="kk-KZ"/>
        </w:rPr>
        <w:t>3</w:t>
      </w:r>
      <w:r w:rsidRPr="006B30A1">
        <w:rPr>
          <w:rStyle w:val="tlid-translation"/>
          <w:rFonts w:ascii="Times New Roman" w:hAnsi="Times New Roman"/>
          <w:sz w:val="28"/>
          <w:szCs w:val="28"/>
          <w:lang w:val="kk-KZ"/>
        </w:rPr>
        <w:t xml:space="preserve"> с</w:t>
      </w:r>
      <w:r w:rsidR="009B4657" w:rsidRPr="006B30A1">
        <w:rPr>
          <w:rStyle w:val="tlid-translation"/>
          <w:rFonts w:ascii="Times New Roman" w:hAnsi="Times New Roman"/>
          <w:sz w:val="28"/>
          <w:szCs w:val="28"/>
          <w:lang w:val="kk-KZ"/>
        </w:rPr>
        <w:t>ұлбада</w:t>
      </w:r>
      <w:r w:rsidRPr="006B30A1">
        <w:rPr>
          <w:rStyle w:val="tlid-translation"/>
          <w:rFonts w:ascii="Times New Roman" w:hAnsi="Times New Roman"/>
          <w:sz w:val="28"/>
          <w:szCs w:val="28"/>
          <w:lang w:val="kk-KZ"/>
        </w:rPr>
        <w:t xml:space="preserve"> келтірілген.</w:t>
      </w:r>
    </w:p>
    <w:p w:rsidR="005F0850" w:rsidRPr="006B30A1" w:rsidRDefault="006F7AD3" w:rsidP="005F0850">
      <w:pPr>
        <w:spacing w:after="0" w:line="240" w:lineRule="auto"/>
        <w:ind w:firstLine="709"/>
        <w:jc w:val="both"/>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lastRenderedPageBreak/>
        <w:t>3</w:t>
      </w:r>
      <w:r w:rsidR="005F0850" w:rsidRPr="006B30A1">
        <w:rPr>
          <w:rStyle w:val="tlid-translation"/>
          <w:rFonts w:ascii="Times New Roman" w:hAnsi="Times New Roman"/>
          <w:sz w:val="28"/>
          <w:szCs w:val="28"/>
          <w:lang w:val="kk-KZ"/>
        </w:rPr>
        <w:t>-с</w:t>
      </w:r>
      <w:r w:rsidR="009B4657" w:rsidRPr="006B30A1">
        <w:rPr>
          <w:rStyle w:val="tlid-translation"/>
          <w:rFonts w:ascii="Times New Roman" w:hAnsi="Times New Roman"/>
          <w:sz w:val="28"/>
          <w:szCs w:val="28"/>
          <w:lang w:val="kk-KZ"/>
        </w:rPr>
        <w:t>ұлбада</w:t>
      </w:r>
      <w:r w:rsidR="005F0850" w:rsidRPr="006B30A1">
        <w:rPr>
          <w:rStyle w:val="tlid-translation"/>
          <w:rFonts w:ascii="Times New Roman" w:hAnsi="Times New Roman"/>
          <w:sz w:val="28"/>
          <w:szCs w:val="28"/>
          <w:lang w:val="kk-KZ"/>
        </w:rPr>
        <w:t xml:space="preserve"> </w:t>
      </w:r>
      <w:r w:rsidR="00CE283C">
        <w:rPr>
          <w:rStyle w:val="tlid-translation"/>
          <w:rFonts w:ascii="Times New Roman" w:hAnsi="Times New Roman"/>
          <w:sz w:val="28"/>
          <w:szCs w:val="28"/>
          <w:lang w:val="kk-KZ"/>
        </w:rPr>
        <w:t>ө</w:t>
      </w:r>
      <w:r w:rsidR="00986343" w:rsidRPr="006B30A1">
        <w:rPr>
          <w:rStyle w:val="tlid-translation"/>
          <w:rFonts w:ascii="Times New Roman" w:hAnsi="Times New Roman"/>
          <w:sz w:val="28"/>
          <w:szCs w:val="28"/>
          <w:lang w:val="kk-KZ"/>
        </w:rPr>
        <w:t xml:space="preserve">скіні өскен </w:t>
      </w:r>
      <w:r w:rsidR="005F0850" w:rsidRPr="006B30A1">
        <w:rPr>
          <w:rStyle w:val="tlid-translation"/>
          <w:rFonts w:ascii="Times New Roman" w:hAnsi="Times New Roman"/>
          <w:sz w:val="28"/>
          <w:szCs w:val="28"/>
          <w:lang w:val="kk-KZ"/>
        </w:rPr>
        <w:t xml:space="preserve">дәндер негізіндегі </w:t>
      </w:r>
      <w:r w:rsidR="0023276E" w:rsidRPr="006B30A1">
        <w:rPr>
          <w:rFonts w:ascii="Times New Roman" w:hAnsi="Times New Roman"/>
          <w:color w:val="000000"/>
          <w:sz w:val="28"/>
          <w:szCs w:val="28"/>
          <w:lang w:val="kk-KZ"/>
        </w:rPr>
        <w:t xml:space="preserve">көп компонентті </w:t>
      </w:r>
      <w:r w:rsidR="005F0850" w:rsidRPr="006B30A1">
        <w:rPr>
          <w:rStyle w:val="tlid-translation"/>
          <w:rFonts w:ascii="Times New Roman" w:hAnsi="Times New Roman"/>
          <w:sz w:val="28"/>
          <w:szCs w:val="28"/>
          <w:lang w:val="kk-KZ"/>
        </w:rPr>
        <w:t>дәмдеуіштердің технологиялық с</w:t>
      </w:r>
      <w:r w:rsidR="00CE283C">
        <w:rPr>
          <w:rStyle w:val="tlid-translation"/>
          <w:rFonts w:ascii="Times New Roman" w:hAnsi="Times New Roman"/>
          <w:sz w:val="28"/>
          <w:szCs w:val="28"/>
          <w:lang w:val="kk-KZ"/>
        </w:rPr>
        <w:t>ұлба</w:t>
      </w:r>
      <w:r w:rsidR="005F0850" w:rsidRPr="006B30A1">
        <w:rPr>
          <w:rStyle w:val="tlid-translation"/>
          <w:rFonts w:ascii="Times New Roman" w:hAnsi="Times New Roman"/>
          <w:sz w:val="28"/>
          <w:szCs w:val="28"/>
          <w:lang w:val="kk-KZ"/>
        </w:rPr>
        <w:t xml:space="preserve">сы көрсетілген. Бұл өндіріс процесінің барысын көзбен көріп, процесті ашық етті. Кез келген ықтимал қауіптер талданды және тағамның қауіпсіздігі мен сапасына әсер етуі мүмкін қауіптер ескерілді, сонымен қатар </w:t>
      </w:r>
      <w:r w:rsidR="009C2422" w:rsidRPr="006B30A1">
        <w:rPr>
          <w:rStyle w:val="tlid-translation"/>
          <w:rFonts w:ascii="Times New Roman" w:hAnsi="Times New Roman"/>
          <w:sz w:val="28"/>
          <w:szCs w:val="28"/>
          <w:lang w:val="kk-KZ"/>
        </w:rPr>
        <w:t>СБН</w:t>
      </w:r>
      <w:r w:rsidR="005F0850" w:rsidRPr="006B30A1">
        <w:rPr>
          <w:rStyle w:val="tlid-translation"/>
          <w:rFonts w:ascii="Times New Roman" w:hAnsi="Times New Roman"/>
          <w:sz w:val="28"/>
          <w:szCs w:val="28"/>
          <w:lang w:val="kk-KZ"/>
        </w:rPr>
        <w:t xml:space="preserve"> анықтамасы алынды</w:t>
      </w:r>
      <w:r w:rsidR="00761451" w:rsidRPr="006B30A1">
        <w:rPr>
          <w:rStyle w:val="tlid-translation"/>
          <w:rFonts w:ascii="Times New Roman" w:hAnsi="Times New Roman"/>
          <w:sz w:val="28"/>
          <w:szCs w:val="28"/>
          <w:lang w:val="kk-KZ"/>
        </w:rPr>
        <w:t xml:space="preserve"> </w:t>
      </w:r>
      <w:r w:rsidR="008B56FA" w:rsidRPr="006B30A1">
        <w:rPr>
          <w:rStyle w:val="tlid-translation"/>
          <w:rFonts w:ascii="Times New Roman" w:hAnsi="Times New Roman"/>
          <w:sz w:val="28"/>
          <w:szCs w:val="28"/>
          <w:lang w:val="kk-KZ"/>
        </w:rPr>
        <w:t>[119</w:t>
      </w:r>
      <w:r w:rsidR="00761451" w:rsidRPr="006B30A1">
        <w:rPr>
          <w:rStyle w:val="tlid-translation"/>
          <w:rFonts w:ascii="Times New Roman" w:hAnsi="Times New Roman"/>
          <w:sz w:val="28"/>
          <w:szCs w:val="28"/>
          <w:lang w:val="kk-KZ"/>
        </w:rPr>
        <w:t xml:space="preserve">, </w:t>
      </w:r>
      <w:r w:rsidR="00DA1F52" w:rsidRPr="006B30A1">
        <w:rPr>
          <w:rStyle w:val="tlid-translation"/>
          <w:rFonts w:ascii="Times New Roman" w:hAnsi="Times New Roman"/>
          <w:sz w:val="28"/>
          <w:szCs w:val="28"/>
          <w:lang w:val="kk-KZ"/>
        </w:rPr>
        <w:t>43-</w:t>
      </w:r>
      <w:r w:rsidR="00761451" w:rsidRPr="006B30A1">
        <w:rPr>
          <w:rStyle w:val="tlid-translation"/>
          <w:rFonts w:ascii="Times New Roman" w:hAnsi="Times New Roman"/>
          <w:sz w:val="28"/>
          <w:szCs w:val="28"/>
          <w:lang w:val="kk-KZ"/>
        </w:rPr>
        <w:t>44 б.] .</w:t>
      </w:r>
      <w:r w:rsidR="005F0850" w:rsidRPr="006B30A1">
        <w:rPr>
          <w:rStyle w:val="tlid-translation"/>
          <w:rFonts w:ascii="Times New Roman" w:hAnsi="Times New Roman"/>
          <w:sz w:val="28"/>
          <w:szCs w:val="28"/>
          <w:lang w:val="kk-KZ"/>
        </w:rPr>
        <w:t xml:space="preserve"> </w:t>
      </w:r>
    </w:p>
    <w:p w:rsidR="00FB5A40" w:rsidRPr="006B30A1" w:rsidRDefault="00FB5A40" w:rsidP="005F0850">
      <w:pPr>
        <w:spacing w:after="0" w:line="240" w:lineRule="auto"/>
        <w:ind w:firstLine="709"/>
        <w:jc w:val="both"/>
        <w:rPr>
          <w:rStyle w:val="tlid-translation"/>
          <w:rFonts w:ascii="Times New Roman" w:hAnsi="Times New Roman"/>
          <w:sz w:val="28"/>
          <w:szCs w:val="28"/>
          <w:lang w:val="kk-KZ"/>
        </w:rPr>
      </w:pPr>
    </w:p>
    <w:p w:rsidR="006B7BEC" w:rsidRPr="006B30A1" w:rsidRDefault="006B7BEC" w:rsidP="005F0850">
      <w:pPr>
        <w:spacing w:after="0" w:line="240" w:lineRule="auto"/>
        <w:ind w:firstLine="709"/>
        <w:jc w:val="both"/>
        <w:rPr>
          <w:rStyle w:val="tlid-translation"/>
          <w:rFonts w:ascii="Times New Roman" w:hAnsi="Times New Roman"/>
          <w:sz w:val="28"/>
          <w:szCs w:val="28"/>
          <w:lang w:val="kk-KZ"/>
        </w:rPr>
      </w:pPr>
    </w:p>
    <w:p w:rsidR="006B7BEC" w:rsidRPr="006B30A1" w:rsidRDefault="006B7BEC" w:rsidP="006B7BEC">
      <w:pPr>
        <w:rPr>
          <w:rFonts w:ascii="Times New Roman" w:hAnsi="Times New Roman"/>
          <w:sz w:val="28"/>
          <w:szCs w:val="28"/>
          <w:lang w:val="kk-KZ"/>
        </w:rPr>
      </w:pPr>
    </w:p>
    <w:p w:rsidR="006B7BEC" w:rsidRPr="006B30A1" w:rsidRDefault="006B7BEC" w:rsidP="006B7BEC">
      <w:pPr>
        <w:rPr>
          <w:rFonts w:ascii="Times New Roman" w:hAnsi="Times New Roman"/>
          <w:sz w:val="28"/>
          <w:szCs w:val="28"/>
          <w:lang w:val="kk-KZ"/>
        </w:rPr>
      </w:pPr>
    </w:p>
    <w:p w:rsidR="006B7BEC" w:rsidRPr="006B30A1" w:rsidRDefault="006B7BEC" w:rsidP="006B7BEC">
      <w:pPr>
        <w:rPr>
          <w:rFonts w:ascii="Times New Roman" w:hAnsi="Times New Roman"/>
          <w:sz w:val="28"/>
          <w:szCs w:val="28"/>
          <w:lang w:val="kk-KZ"/>
        </w:rPr>
      </w:pPr>
    </w:p>
    <w:p w:rsidR="006B7BEC" w:rsidRPr="006B30A1" w:rsidRDefault="006B7BEC" w:rsidP="006B7BEC">
      <w:pPr>
        <w:rPr>
          <w:rFonts w:ascii="Times New Roman" w:hAnsi="Times New Roman"/>
          <w:sz w:val="28"/>
          <w:szCs w:val="28"/>
          <w:lang w:val="kk-KZ"/>
        </w:rPr>
      </w:pPr>
    </w:p>
    <w:p w:rsidR="006B7BEC" w:rsidRPr="006B30A1" w:rsidRDefault="006B7BEC" w:rsidP="006B7BEC">
      <w:pPr>
        <w:rPr>
          <w:rFonts w:ascii="Times New Roman" w:hAnsi="Times New Roman"/>
          <w:sz w:val="28"/>
          <w:szCs w:val="28"/>
          <w:lang w:val="kk-KZ"/>
        </w:rPr>
      </w:pPr>
    </w:p>
    <w:p w:rsidR="006B7BEC" w:rsidRPr="006B30A1" w:rsidRDefault="006B7BEC" w:rsidP="006B7BEC">
      <w:pPr>
        <w:tabs>
          <w:tab w:val="left" w:pos="5370"/>
        </w:tabs>
        <w:rPr>
          <w:rFonts w:ascii="Times New Roman" w:hAnsi="Times New Roman"/>
          <w:sz w:val="28"/>
          <w:szCs w:val="28"/>
          <w:lang w:val="kk-KZ"/>
        </w:rPr>
      </w:pPr>
      <w:r w:rsidRPr="006B30A1">
        <w:rPr>
          <w:rFonts w:ascii="Times New Roman" w:hAnsi="Times New Roman"/>
          <w:sz w:val="28"/>
          <w:szCs w:val="28"/>
          <w:lang w:val="kk-KZ"/>
        </w:rPr>
        <w:tab/>
      </w:r>
    </w:p>
    <w:p w:rsidR="00FB5A40" w:rsidRPr="006B30A1" w:rsidRDefault="006B7BEC" w:rsidP="006B7BEC">
      <w:pPr>
        <w:tabs>
          <w:tab w:val="left" w:pos="5370"/>
        </w:tabs>
        <w:rPr>
          <w:rFonts w:ascii="Times New Roman" w:hAnsi="Times New Roman"/>
          <w:sz w:val="28"/>
          <w:szCs w:val="28"/>
          <w:lang w:val="kk-KZ"/>
        </w:rPr>
        <w:sectPr w:rsidR="00FB5A40" w:rsidRPr="006B30A1" w:rsidSect="006B7BEC">
          <w:footerReference w:type="default" r:id="rId92"/>
          <w:footerReference w:type="first" r:id="rId93"/>
          <w:pgSz w:w="11906" w:h="16838"/>
          <w:pgMar w:top="1134" w:right="567" w:bottom="1134" w:left="1701" w:header="709" w:footer="709" w:gutter="0"/>
          <w:cols w:space="708"/>
          <w:titlePg/>
          <w:docGrid w:linePitch="360"/>
        </w:sectPr>
      </w:pPr>
      <w:r w:rsidRPr="006B30A1">
        <w:rPr>
          <w:rFonts w:ascii="Times New Roman" w:hAnsi="Times New Roman"/>
          <w:sz w:val="28"/>
          <w:szCs w:val="28"/>
          <w:lang w:val="kk-KZ"/>
        </w:rPr>
        <w:tab/>
      </w:r>
    </w:p>
    <w:p w:rsidR="00604D88" w:rsidRPr="006B30A1" w:rsidRDefault="00FB5A40" w:rsidP="00604D88">
      <w:pPr>
        <w:spacing w:after="0" w:line="240" w:lineRule="auto"/>
        <w:ind w:firstLine="709"/>
        <w:jc w:val="center"/>
        <w:rPr>
          <w:rStyle w:val="tlid-translation"/>
          <w:rFonts w:ascii="Times New Roman" w:hAnsi="Times New Roman"/>
          <w:sz w:val="28"/>
          <w:szCs w:val="28"/>
          <w:lang w:val="kk-KZ"/>
        </w:rPr>
      </w:pPr>
      <w:r w:rsidRPr="006B30A1">
        <w:rPr>
          <w:rFonts w:ascii="Times New Roman" w:hAnsi="Times New Roman"/>
          <w:noProof/>
          <w:sz w:val="28"/>
          <w:szCs w:val="28"/>
        </w:rPr>
        <w:lastRenderedPageBreak/>
        <mc:AlternateContent>
          <mc:Choice Requires="wpg">
            <w:drawing>
              <wp:anchor distT="0" distB="0" distL="114300" distR="114300" simplePos="0" relativeHeight="251682304" behindDoc="0" locked="0" layoutInCell="1" allowOverlap="1" wp14:anchorId="6E559E15" wp14:editId="659E70F8">
                <wp:simplePos x="0" y="0"/>
                <wp:positionH relativeFrom="column">
                  <wp:posOffset>365760</wp:posOffset>
                </wp:positionH>
                <wp:positionV relativeFrom="paragraph">
                  <wp:posOffset>-191135</wp:posOffset>
                </wp:positionV>
                <wp:extent cx="8834512" cy="5105400"/>
                <wp:effectExtent l="57150" t="0" r="24130" b="19050"/>
                <wp:wrapNone/>
                <wp:docPr id="381" name="Группа 381"/>
                <wp:cNvGraphicFramePr/>
                <a:graphic xmlns:a="http://schemas.openxmlformats.org/drawingml/2006/main">
                  <a:graphicData uri="http://schemas.microsoft.com/office/word/2010/wordprocessingGroup">
                    <wpg:wgp>
                      <wpg:cNvGrpSpPr/>
                      <wpg:grpSpPr>
                        <a:xfrm>
                          <a:off x="0" y="0"/>
                          <a:ext cx="8834512" cy="5105400"/>
                          <a:chOff x="0" y="0"/>
                          <a:chExt cx="9635476" cy="6572976"/>
                        </a:xfrm>
                      </wpg:grpSpPr>
                      <wps:wsp>
                        <wps:cNvPr id="382" name="Прямая соединительная линия 382"/>
                        <wps:cNvCnPr/>
                        <wps:spPr>
                          <a:xfrm>
                            <a:off x="6527487" y="2840732"/>
                            <a:ext cx="0" cy="492761"/>
                          </a:xfrm>
                          <a:prstGeom prst="line">
                            <a:avLst/>
                          </a:prstGeom>
                        </wps:spPr>
                        <wps:style>
                          <a:lnRef idx="3">
                            <a:schemeClr val="dk1"/>
                          </a:lnRef>
                          <a:fillRef idx="0">
                            <a:schemeClr val="dk1"/>
                          </a:fillRef>
                          <a:effectRef idx="2">
                            <a:schemeClr val="dk1"/>
                          </a:effectRef>
                          <a:fontRef idx="minor">
                            <a:schemeClr val="tx1"/>
                          </a:fontRef>
                        </wps:style>
                        <wps:bodyPr/>
                      </wps:wsp>
                      <wps:wsp>
                        <wps:cNvPr id="383" name="Прямая со стрелкой 383"/>
                        <wps:cNvCnPr/>
                        <wps:spPr>
                          <a:xfrm flipV="1">
                            <a:off x="6527800" y="3327400"/>
                            <a:ext cx="741218" cy="25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84" name="Группа 384"/>
                        <wpg:cNvGrpSpPr/>
                        <wpg:grpSpPr>
                          <a:xfrm>
                            <a:off x="0" y="0"/>
                            <a:ext cx="9635476" cy="6572976"/>
                            <a:chOff x="0" y="0"/>
                            <a:chExt cx="9635476" cy="6572976"/>
                          </a:xfrm>
                        </wpg:grpSpPr>
                        <wpg:grpSp>
                          <wpg:cNvPr id="385" name="Группа 385"/>
                          <wpg:cNvGrpSpPr/>
                          <wpg:grpSpPr>
                            <a:xfrm>
                              <a:off x="1574800" y="1718734"/>
                              <a:ext cx="2174394" cy="1770302"/>
                              <a:chOff x="0" y="0"/>
                              <a:chExt cx="2174394" cy="1770302"/>
                            </a:xfrm>
                          </wpg:grpSpPr>
                          <wps:wsp>
                            <wps:cNvPr id="386" name="Прямая соединительная линия 386"/>
                            <wps:cNvCnPr/>
                            <wps:spPr>
                              <a:xfrm flipH="1">
                                <a:off x="0" y="0"/>
                                <a:ext cx="921327" cy="0"/>
                              </a:xfrm>
                              <a:prstGeom prst="line">
                                <a:avLst/>
                              </a:prstGeom>
                            </wps:spPr>
                            <wps:style>
                              <a:lnRef idx="3">
                                <a:schemeClr val="dk1"/>
                              </a:lnRef>
                              <a:fillRef idx="0">
                                <a:schemeClr val="dk1"/>
                              </a:fillRef>
                              <a:effectRef idx="2">
                                <a:schemeClr val="dk1"/>
                              </a:effectRef>
                              <a:fontRef idx="minor">
                                <a:schemeClr val="tx1"/>
                              </a:fontRef>
                            </wps:style>
                            <wps:bodyPr/>
                          </wps:wsp>
                          <wps:wsp>
                            <wps:cNvPr id="387" name="Прямая со стрелкой 387"/>
                            <wps:cNvCnPr/>
                            <wps:spPr>
                              <a:xfrm>
                                <a:off x="0" y="0"/>
                                <a:ext cx="0" cy="45027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8" name="Прямая соединительная линия 388"/>
                            <wps:cNvCnPr/>
                            <wps:spPr>
                              <a:xfrm>
                                <a:off x="1176867" y="685800"/>
                                <a:ext cx="997527" cy="0"/>
                              </a:xfrm>
                              <a:prstGeom prst="line">
                                <a:avLst/>
                              </a:prstGeom>
                            </wps:spPr>
                            <wps:style>
                              <a:lnRef idx="3">
                                <a:schemeClr val="dk1"/>
                              </a:lnRef>
                              <a:fillRef idx="0">
                                <a:schemeClr val="dk1"/>
                              </a:fillRef>
                              <a:effectRef idx="2">
                                <a:schemeClr val="dk1"/>
                              </a:effectRef>
                              <a:fontRef idx="minor">
                                <a:schemeClr val="tx1"/>
                              </a:fontRef>
                            </wps:style>
                            <wps:bodyPr/>
                          </wps:wsp>
                          <wps:wsp>
                            <wps:cNvPr id="389" name="Прямая со стрелкой 389"/>
                            <wps:cNvCnPr/>
                            <wps:spPr>
                              <a:xfrm>
                                <a:off x="2167467" y="685800"/>
                                <a:ext cx="0" cy="43641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0" name="Прямая соединительная линия 390"/>
                            <wps:cNvCnPr/>
                            <wps:spPr>
                              <a:xfrm flipH="1">
                                <a:off x="0" y="1354666"/>
                                <a:ext cx="920750" cy="0"/>
                              </a:xfrm>
                              <a:prstGeom prst="line">
                                <a:avLst/>
                              </a:prstGeom>
                            </wps:spPr>
                            <wps:style>
                              <a:lnRef idx="3">
                                <a:schemeClr val="dk1"/>
                              </a:lnRef>
                              <a:fillRef idx="0">
                                <a:schemeClr val="dk1"/>
                              </a:fillRef>
                              <a:effectRef idx="2">
                                <a:schemeClr val="dk1"/>
                              </a:effectRef>
                              <a:fontRef idx="minor">
                                <a:schemeClr val="tx1"/>
                              </a:fontRef>
                            </wps:style>
                            <wps:bodyPr/>
                          </wps:wsp>
                          <wps:wsp>
                            <wps:cNvPr id="391" name="Прямая со стрелкой 391"/>
                            <wps:cNvCnPr/>
                            <wps:spPr>
                              <a:xfrm>
                                <a:off x="0" y="1354666"/>
                                <a:ext cx="0" cy="4156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392" name="Группа 392"/>
                          <wpg:cNvGrpSpPr/>
                          <wpg:grpSpPr>
                            <a:xfrm>
                              <a:off x="1574800" y="3742267"/>
                              <a:ext cx="2201506" cy="1132224"/>
                              <a:chOff x="0" y="0"/>
                              <a:chExt cx="2201506" cy="1132224"/>
                            </a:xfrm>
                          </wpg:grpSpPr>
                          <wps:wsp>
                            <wps:cNvPr id="393" name="Прямая соединительная линия 393"/>
                            <wps:cNvCnPr/>
                            <wps:spPr>
                              <a:xfrm>
                                <a:off x="1134533" y="0"/>
                                <a:ext cx="1066973" cy="0"/>
                              </a:xfrm>
                              <a:prstGeom prst="line">
                                <a:avLst/>
                              </a:prstGeom>
                            </wps:spPr>
                            <wps:style>
                              <a:lnRef idx="3">
                                <a:schemeClr val="dk1"/>
                              </a:lnRef>
                              <a:fillRef idx="0">
                                <a:schemeClr val="dk1"/>
                              </a:fillRef>
                              <a:effectRef idx="2">
                                <a:schemeClr val="dk1"/>
                              </a:effectRef>
                              <a:fontRef idx="minor">
                                <a:schemeClr val="tx1"/>
                              </a:fontRef>
                            </wps:style>
                            <wps:bodyPr/>
                          </wps:wsp>
                          <wps:wsp>
                            <wps:cNvPr id="394" name="Прямая со стрелкой 394"/>
                            <wps:cNvCnPr/>
                            <wps:spPr>
                              <a:xfrm>
                                <a:off x="2201333" y="0"/>
                                <a:ext cx="0"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5" name="Прямая соединительная линия 395"/>
                            <wps:cNvCnPr/>
                            <wps:spPr>
                              <a:xfrm flipH="1">
                                <a:off x="0" y="702733"/>
                                <a:ext cx="920404" cy="0"/>
                              </a:xfrm>
                              <a:prstGeom prst="line">
                                <a:avLst/>
                              </a:prstGeom>
                            </wps:spPr>
                            <wps:style>
                              <a:lnRef idx="3">
                                <a:schemeClr val="dk1"/>
                              </a:lnRef>
                              <a:fillRef idx="0">
                                <a:schemeClr val="dk1"/>
                              </a:fillRef>
                              <a:effectRef idx="2">
                                <a:schemeClr val="dk1"/>
                              </a:effectRef>
                              <a:fontRef idx="minor">
                                <a:schemeClr val="tx1"/>
                              </a:fontRef>
                            </wps:style>
                            <wps:bodyPr/>
                          </wps:wsp>
                          <wps:wsp>
                            <wps:cNvPr id="396" name="Прямая со стрелкой 396"/>
                            <wps:cNvCnPr/>
                            <wps:spPr>
                              <a:xfrm>
                                <a:off x="0" y="702733"/>
                                <a:ext cx="0" cy="42949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397" name="Группа 397"/>
                          <wpg:cNvGrpSpPr/>
                          <wpg:grpSpPr>
                            <a:xfrm>
                              <a:off x="1532467" y="5130800"/>
                              <a:ext cx="2243666" cy="1042882"/>
                              <a:chOff x="0" y="0"/>
                              <a:chExt cx="2243666" cy="1042882"/>
                            </a:xfrm>
                          </wpg:grpSpPr>
                          <wps:wsp>
                            <wps:cNvPr id="398" name="Прямая соединительная линия 398"/>
                            <wps:cNvCnPr/>
                            <wps:spPr>
                              <a:xfrm>
                                <a:off x="1176866" y="0"/>
                                <a:ext cx="1066800" cy="0"/>
                              </a:xfrm>
                              <a:prstGeom prst="line">
                                <a:avLst/>
                              </a:prstGeom>
                            </wps:spPr>
                            <wps:style>
                              <a:lnRef idx="3">
                                <a:schemeClr val="dk1"/>
                              </a:lnRef>
                              <a:fillRef idx="0">
                                <a:schemeClr val="dk1"/>
                              </a:fillRef>
                              <a:effectRef idx="2">
                                <a:schemeClr val="dk1"/>
                              </a:effectRef>
                              <a:fontRef idx="minor">
                                <a:schemeClr val="tx1"/>
                              </a:fontRef>
                            </wps:style>
                            <wps:bodyPr/>
                          </wps:wsp>
                          <wps:wsp>
                            <wps:cNvPr id="399" name="Прямая со стрелкой 399"/>
                            <wps:cNvCnPr/>
                            <wps:spPr>
                              <a:xfrm>
                                <a:off x="2243666" y="0"/>
                                <a:ext cx="0" cy="4156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00" name="Прямая соединительная линия 400"/>
                            <wps:cNvCnPr/>
                            <wps:spPr>
                              <a:xfrm flipH="1">
                                <a:off x="25400" y="592667"/>
                                <a:ext cx="940493" cy="0"/>
                              </a:xfrm>
                              <a:prstGeom prst="line">
                                <a:avLst/>
                              </a:prstGeom>
                            </wps:spPr>
                            <wps:style>
                              <a:lnRef idx="3">
                                <a:schemeClr val="dk1"/>
                              </a:lnRef>
                              <a:fillRef idx="0">
                                <a:schemeClr val="dk1"/>
                              </a:fillRef>
                              <a:effectRef idx="2">
                                <a:schemeClr val="dk1"/>
                              </a:effectRef>
                              <a:fontRef idx="minor">
                                <a:schemeClr val="tx1"/>
                              </a:fontRef>
                            </wps:style>
                            <wps:bodyPr/>
                          </wps:wsp>
                          <wps:wsp>
                            <wps:cNvPr id="401" name="Прямая со стрелкой 401"/>
                            <wps:cNvCnPr/>
                            <wps:spPr>
                              <a:xfrm>
                                <a:off x="0" y="592667"/>
                                <a:ext cx="0" cy="4502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402" name="Группа 402"/>
                          <wpg:cNvGrpSpPr/>
                          <wpg:grpSpPr>
                            <a:xfrm>
                              <a:off x="0" y="0"/>
                              <a:ext cx="9635476" cy="6572976"/>
                              <a:chOff x="0" y="0"/>
                              <a:chExt cx="9635476" cy="6572976"/>
                            </a:xfrm>
                          </wpg:grpSpPr>
                          <wpg:grpSp>
                            <wpg:cNvPr id="403" name="Группа 403"/>
                            <wpg:cNvGrpSpPr/>
                            <wpg:grpSpPr>
                              <a:xfrm>
                                <a:off x="1574800" y="254000"/>
                                <a:ext cx="7202823" cy="5391701"/>
                                <a:chOff x="0" y="0"/>
                                <a:chExt cx="7202823" cy="5391701"/>
                              </a:xfrm>
                            </wpg:grpSpPr>
                            <wpg:grpSp>
                              <wpg:cNvPr id="404" name="Группа 404"/>
                              <wpg:cNvGrpSpPr/>
                              <wpg:grpSpPr>
                                <a:xfrm>
                                  <a:off x="0" y="0"/>
                                  <a:ext cx="6053667" cy="1560522"/>
                                  <a:chOff x="0" y="0"/>
                                  <a:chExt cx="6053667" cy="1560522"/>
                                </a:xfrm>
                              </wpg:grpSpPr>
                              <wps:wsp>
                                <wps:cNvPr id="405" name="Прямая соединительная линия 405"/>
                                <wps:cNvCnPr/>
                                <wps:spPr>
                                  <a:xfrm>
                                    <a:off x="1176867" y="812800"/>
                                    <a:ext cx="963064" cy="0"/>
                                  </a:xfrm>
                                  <a:prstGeom prst="line">
                                    <a:avLst/>
                                  </a:prstGeom>
                                </wps:spPr>
                                <wps:style>
                                  <a:lnRef idx="3">
                                    <a:schemeClr val="dk1"/>
                                  </a:lnRef>
                                  <a:fillRef idx="0">
                                    <a:schemeClr val="dk1"/>
                                  </a:fillRef>
                                  <a:effectRef idx="2">
                                    <a:schemeClr val="dk1"/>
                                  </a:effectRef>
                                  <a:fontRef idx="minor">
                                    <a:schemeClr val="tx1"/>
                                  </a:fontRef>
                                </wps:style>
                                <wps:bodyPr/>
                              </wps:wsp>
                              <wps:wsp>
                                <wps:cNvPr id="406" name="Прямая со стрелкой 406"/>
                                <wps:cNvCnPr/>
                                <wps:spPr>
                                  <a:xfrm>
                                    <a:off x="2133600" y="812800"/>
                                    <a:ext cx="0" cy="42256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07" name="Группа 407"/>
                                <wpg:cNvGrpSpPr/>
                                <wpg:grpSpPr>
                                  <a:xfrm>
                                    <a:off x="0" y="0"/>
                                    <a:ext cx="6053667" cy="581891"/>
                                    <a:chOff x="0" y="0"/>
                                    <a:chExt cx="6053667" cy="581891"/>
                                  </a:xfrm>
                                </wpg:grpSpPr>
                                <wps:wsp>
                                  <wps:cNvPr id="408" name="Прямая соединительная линия 408"/>
                                  <wps:cNvCnPr/>
                                  <wps:spPr>
                                    <a:xfrm flipH="1">
                                      <a:off x="0" y="76200"/>
                                      <a:ext cx="921327" cy="0"/>
                                    </a:xfrm>
                                    <a:prstGeom prst="line">
                                      <a:avLst/>
                                    </a:prstGeom>
                                  </wps:spPr>
                                  <wps:style>
                                    <a:lnRef idx="3">
                                      <a:schemeClr val="dk1"/>
                                    </a:lnRef>
                                    <a:fillRef idx="0">
                                      <a:schemeClr val="dk1"/>
                                    </a:fillRef>
                                    <a:effectRef idx="2">
                                      <a:schemeClr val="dk1"/>
                                    </a:effectRef>
                                    <a:fontRef idx="minor">
                                      <a:schemeClr val="tx1"/>
                                    </a:fontRef>
                                  </wps:style>
                                  <wps:bodyPr/>
                                </wps:wsp>
                                <wps:wsp>
                                  <wps:cNvPr id="409" name="Прямая со стрелкой 409"/>
                                  <wps:cNvCnPr/>
                                  <wps:spPr>
                                    <a:xfrm>
                                      <a:off x="0" y="76200"/>
                                      <a:ext cx="0" cy="50569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0" name="Прямая соединительная линия 410"/>
                                  <wps:cNvCnPr/>
                                  <wps:spPr>
                                    <a:xfrm>
                                      <a:off x="3920067" y="0"/>
                                      <a:ext cx="2127077" cy="0"/>
                                    </a:xfrm>
                                    <a:prstGeom prst="line">
                                      <a:avLst/>
                                    </a:prstGeom>
                                  </wps:spPr>
                                  <wps:style>
                                    <a:lnRef idx="3">
                                      <a:schemeClr val="dk1"/>
                                    </a:lnRef>
                                    <a:fillRef idx="0">
                                      <a:schemeClr val="dk1"/>
                                    </a:fillRef>
                                    <a:effectRef idx="2">
                                      <a:schemeClr val="dk1"/>
                                    </a:effectRef>
                                    <a:fontRef idx="minor">
                                      <a:schemeClr val="tx1"/>
                                    </a:fontRef>
                                  </wps:style>
                                  <wps:bodyPr/>
                                </wps:wsp>
                                <wps:wsp>
                                  <wps:cNvPr id="411" name="Прямая со стрелкой 411"/>
                                  <wps:cNvCnPr/>
                                  <wps:spPr>
                                    <a:xfrm>
                                      <a:off x="6053667" y="0"/>
                                      <a:ext cx="0" cy="58189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12" name="Прямая соединительная линия 412"/>
                                <wps:cNvCnPr/>
                                <wps:spPr>
                                  <a:xfrm>
                                    <a:off x="5063067" y="1075267"/>
                                    <a:ext cx="0" cy="485255"/>
                                  </a:xfrm>
                                  <a:prstGeom prst="line">
                                    <a:avLst/>
                                  </a:prstGeom>
                                </wps:spPr>
                                <wps:style>
                                  <a:lnRef idx="3">
                                    <a:schemeClr val="dk1"/>
                                  </a:lnRef>
                                  <a:fillRef idx="0">
                                    <a:schemeClr val="dk1"/>
                                  </a:fillRef>
                                  <a:effectRef idx="2">
                                    <a:schemeClr val="dk1"/>
                                  </a:effectRef>
                                  <a:fontRef idx="minor">
                                    <a:schemeClr val="tx1"/>
                                  </a:fontRef>
                                </wps:style>
                                <wps:bodyPr/>
                              </wps:wsp>
                              <wps:wsp>
                                <wps:cNvPr id="413" name="Прямая со стрелкой 413"/>
                                <wps:cNvCnPr/>
                                <wps:spPr>
                                  <a:xfrm>
                                    <a:off x="5063067" y="1557867"/>
                                    <a:ext cx="58189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14" name="Прямая соединительная линия 414"/>
                              <wps:cNvCnPr/>
                              <wps:spPr>
                                <a:xfrm>
                                  <a:off x="7162800" y="1820334"/>
                                  <a:ext cx="0" cy="362759"/>
                                </a:xfrm>
                                <a:prstGeom prst="line">
                                  <a:avLst/>
                                </a:prstGeom>
                              </wps:spPr>
                              <wps:style>
                                <a:lnRef idx="3">
                                  <a:schemeClr val="dk1"/>
                                </a:lnRef>
                                <a:fillRef idx="0">
                                  <a:schemeClr val="dk1"/>
                                </a:fillRef>
                                <a:effectRef idx="2">
                                  <a:schemeClr val="dk1"/>
                                </a:effectRef>
                                <a:fontRef idx="minor">
                                  <a:schemeClr val="tx1"/>
                                </a:fontRef>
                              </wps:style>
                              <wps:bodyPr/>
                            </wps:wsp>
                            <wps:wsp>
                              <wps:cNvPr id="415" name="Прямая со стрелкой 415"/>
                              <wps:cNvCnPr/>
                              <wps:spPr>
                                <a:xfrm flipH="1">
                                  <a:off x="6430433" y="2184400"/>
                                  <a:ext cx="73515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6" name="Прямая соединительная линия 416"/>
                              <wps:cNvCnPr/>
                              <wps:spPr>
                                <a:xfrm>
                                  <a:off x="7196667" y="3395134"/>
                                  <a:ext cx="0" cy="415868"/>
                                </a:xfrm>
                                <a:prstGeom prst="line">
                                  <a:avLst/>
                                </a:prstGeom>
                              </wps:spPr>
                              <wps:style>
                                <a:lnRef idx="3">
                                  <a:schemeClr val="dk1"/>
                                </a:lnRef>
                                <a:fillRef idx="0">
                                  <a:schemeClr val="dk1"/>
                                </a:fillRef>
                                <a:effectRef idx="2">
                                  <a:schemeClr val="dk1"/>
                                </a:effectRef>
                                <a:fontRef idx="minor">
                                  <a:schemeClr val="tx1"/>
                                </a:fontRef>
                              </wps:style>
                              <wps:bodyPr/>
                            </wps:wsp>
                            <wps:wsp>
                              <wps:cNvPr id="417" name="Прямая со стрелкой 417"/>
                              <wps:cNvCnPr/>
                              <wps:spPr>
                                <a:xfrm flipH="1">
                                  <a:off x="6430433" y="3810000"/>
                                  <a:ext cx="77239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18" name="Группа 418"/>
                              <wpg:cNvGrpSpPr/>
                              <wpg:grpSpPr>
                                <a:xfrm>
                                  <a:off x="2793789" y="3234049"/>
                                  <a:ext cx="4402879" cy="2157652"/>
                                  <a:chOff x="-211" y="156415"/>
                                  <a:chExt cx="4402879" cy="2157652"/>
                                </a:xfrm>
                              </wpg:grpSpPr>
                              <wps:wsp>
                                <wps:cNvPr id="419" name="Прямая соединительная линия 419"/>
                                <wps:cNvCnPr/>
                                <wps:spPr>
                                  <a:xfrm>
                                    <a:off x="2159000" y="969433"/>
                                    <a:ext cx="0" cy="471170"/>
                                  </a:xfrm>
                                  <a:prstGeom prst="line">
                                    <a:avLst/>
                                  </a:prstGeom>
                                </wps:spPr>
                                <wps:style>
                                  <a:lnRef idx="3">
                                    <a:schemeClr val="dk1"/>
                                  </a:lnRef>
                                  <a:fillRef idx="0">
                                    <a:schemeClr val="dk1"/>
                                  </a:fillRef>
                                  <a:effectRef idx="2">
                                    <a:schemeClr val="dk1"/>
                                  </a:effectRef>
                                  <a:fontRef idx="minor">
                                    <a:schemeClr val="tx1"/>
                                  </a:fontRef>
                                </wps:style>
                                <wps:bodyPr/>
                              </wps:wsp>
                              <wps:wsp>
                                <wps:cNvPr id="420" name="Прямая со стрелкой 420"/>
                                <wps:cNvCnPr/>
                                <wps:spPr>
                                  <a:xfrm>
                                    <a:off x="2159000" y="1443566"/>
                                    <a:ext cx="77585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21" name="Прямая соединительная линия 421"/>
                                <wps:cNvCnPr/>
                                <wps:spPr>
                                  <a:xfrm>
                                    <a:off x="4367962" y="1645995"/>
                                    <a:ext cx="3207" cy="667635"/>
                                  </a:xfrm>
                                  <a:prstGeom prst="line">
                                    <a:avLst/>
                                  </a:prstGeom>
                                </wps:spPr>
                                <wps:style>
                                  <a:lnRef idx="3">
                                    <a:schemeClr val="dk1"/>
                                  </a:lnRef>
                                  <a:fillRef idx="0">
                                    <a:schemeClr val="dk1"/>
                                  </a:fillRef>
                                  <a:effectRef idx="2">
                                    <a:schemeClr val="dk1"/>
                                  </a:effectRef>
                                  <a:fontRef idx="minor">
                                    <a:schemeClr val="tx1"/>
                                  </a:fontRef>
                                </wps:style>
                                <wps:bodyPr/>
                              </wps:wsp>
                              <wps:wsp>
                                <wps:cNvPr id="422" name="Прямая со стрелкой 422"/>
                                <wps:cNvCnPr/>
                                <wps:spPr>
                                  <a:xfrm flipH="1">
                                    <a:off x="3674785" y="2314067"/>
                                    <a:ext cx="7278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23" name="Группа 423"/>
                                <wpg:cNvGrpSpPr/>
                                <wpg:grpSpPr>
                                  <a:xfrm>
                                    <a:off x="-211" y="156415"/>
                                    <a:ext cx="1380278" cy="1965370"/>
                                    <a:chOff x="-211" y="156415"/>
                                    <a:chExt cx="1380278" cy="1965370"/>
                                  </a:xfrm>
                                </wpg:grpSpPr>
                                <wps:wsp>
                                  <wps:cNvPr id="424" name="Прямая соединительная линия 424"/>
                                  <wps:cNvCnPr/>
                                  <wps:spPr>
                                    <a:xfrm flipH="1">
                                      <a:off x="999067" y="2120900"/>
                                      <a:ext cx="381000" cy="0"/>
                                    </a:xfrm>
                                    <a:prstGeom prst="line">
                                      <a:avLst/>
                                    </a:prstGeom>
                                  </wps:spPr>
                                  <wps:style>
                                    <a:lnRef idx="3">
                                      <a:schemeClr val="dk1"/>
                                    </a:lnRef>
                                    <a:fillRef idx="0">
                                      <a:schemeClr val="dk1"/>
                                    </a:fillRef>
                                    <a:effectRef idx="2">
                                      <a:schemeClr val="dk1"/>
                                    </a:effectRef>
                                    <a:fontRef idx="minor">
                                      <a:schemeClr val="tx1"/>
                                    </a:fontRef>
                                  </wps:style>
                                  <wps:bodyPr/>
                                </wps:wsp>
                                <wps:wsp>
                                  <wps:cNvPr id="425" name="Прямая соединительная линия 425"/>
                                  <wps:cNvCnPr/>
                                  <wps:spPr>
                                    <a:xfrm flipV="1">
                                      <a:off x="999067" y="410633"/>
                                      <a:ext cx="3521" cy="1711152"/>
                                    </a:xfrm>
                                    <a:prstGeom prst="line">
                                      <a:avLst/>
                                    </a:prstGeom>
                                  </wps:spPr>
                                  <wps:style>
                                    <a:lnRef idx="3">
                                      <a:schemeClr val="dk1"/>
                                    </a:lnRef>
                                    <a:fillRef idx="0">
                                      <a:schemeClr val="dk1"/>
                                    </a:fillRef>
                                    <a:effectRef idx="2">
                                      <a:schemeClr val="dk1"/>
                                    </a:effectRef>
                                    <a:fontRef idx="minor">
                                      <a:schemeClr val="tx1"/>
                                    </a:fontRef>
                                  </wps:style>
                                  <wps:bodyPr/>
                                </wps:wsp>
                                <wps:wsp>
                                  <wps:cNvPr id="426" name="Прямая соединительная линия 426"/>
                                  <wps:cNvCnPr/>
                                  <wps:spPr>
                                    <a:xfrm flipH="1">
                                      <a:off x="0" y="410633"/>
                                      <a:ext cx="994006" cy="0"/>
                                    </a:xfrm>
                                    <a:prstGeom prst="line">
                                      <a:avLst/>
                                    </a:prstGeom>
                                  </wps:spPr>
                                  <wps:style>
                                    <a:lnRef idx="3">
                                      <a:schemeClr val="dk1"/>
                                    </a:lnRef>
                                    <a:fillRef idx="0">
                                      <a:schemeClr val="dk1"/>
                                    </a:fillRef>
                                    <a:effectRef idx="2">
                                      <a:schemeClr val="dk1"/>
                                    </a:effectRef>
                                    <a:fontRef idx="minor">
                                      <a:schemeClr val="tx1"/>
                                    </a:fontRef>
                                  </wps:style>
                                  <wps:bodyPr/>
                                </wps:wsp>
                                <wps:wsp>
                                  <wps:cNvPr id="427" name="Прямая со стрелкой 427"/>
                                  <wps:cNvCnPr/>
                                  <wps:spPr>
                                    <a:xfrm flipH="1" flipV="1">
                                      <a:off x="-211" y="156415"/>
                                      <a:ext cx="1" cy="2495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g:grpSp>
                            <wpg:cNvPr id="428" name="Группа 428"/>
                            <wpg:cNvGrpSpPr/>
                            <wpg:grpSpPr>
                              <a:xfrm>
                                <a:off x="0" y="0"/>
                                <a:ext cx="9635476" cy="6572976"/>
                                <a:chOff x="0" y="0"/>
                                <a:chExt cx="9635476" cy="6572976"/>
                              </a:xfrm>
                            </wpg:grpSpPr>
                            <wpg:grpSp>
                              <wpg:cNvPr id="429" name="Группа 429"/>
                              <wpg:cNvGrpSpPr/>
                              <wpg:grpSpPr>
                                <a:xfrm>
                                  <a:off x="296280" y="0"/>
                                  <a:ext cx="9339196" cy="6572976"/>
                                  <a:chOff x="-53" y="0"/>
                                  <a:chExt cx="9339196" cy="6572976"/>
                                </a:xfrm>
                              </wpg:grpSpPr>
                              <wps:wsp>
                                <wps:cNvPr id="430" name="Прямоугольник: скругленные углы 430"/>
                                <wps:cNvSpPr/>
                                <wps:spPr>
                                  <a:xfrm>
                                    <a:off x="6976185" y="2912361"/>
                                    <a:ext cx="2292581" cy="824986"/>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rPr>
                                      </w:pPr>
                                      <w:r w:rsidRPr="00C55420">
                                        <w:rPr>
                                          <w:rFonts w:ascii="Times New Roman" w:hAnsi="Times New Roman"/>
                                          <w:b/>
                                          <w:lang w:val="kk-KZ"/>
                                        </w:rPr>
                                        <w:t>Қайнаған су банясында тұрғызу</w:t>
                                      </w:r>
                                      <w:r w:rsidRPr="00C55420">
                                        <w:rPr>
                                          <w:rFonts w:ascii="Times New Roman" w:hAnsi="Times New Roman"/>
                                          <w:lang w:val="kk-KZ"/>
                                        </w:rPr>
                                        <w:t xml:space="preserve"> </w:t>
                                      </w:r>
                                      <w:r w:rsidRPr="00C55420">
                                        <w:rPr>
                                          <w:rFonts w:ascii="Times New Roman" w:hAnsi="Times New Roman"/>
                                        </w:rPr>
                                        <w:t>(</w:t>
                                      </w:r>
                                      <w:r w:rsidRPr="00C55420">
                                        <w:rPr>
                                          <w:rFonts w:ascii="Times New Roman" w:hAnsi="Times New Roman"/>
                                          <w:lang w:val="kk-KZ"/>
                                        </w:rPr>
                                        <w:t>1 л дейін- 1немесе 3 л дейін15 – 25 мин</w:t>
                                      </w:r>
                                      <w:r w:rsidRPr="00C55420">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1" name="Группа 431"/>
                                <wpg:cNvGrpSpPr/>
                                <wpg:grpSpPr>
                                  <a:xfrm>
                                    <a:off x="-53" y="0"/>
                                    <a:ext cx="9339196" cy="6572976"/>
                                    <a:chOff x="-53" y="0"/>
                                    <a:chExt cx="9339196" cy="6572976"/>
                                  </a:xfrm>
                                </wpg:grpSpPr>
                                <wps:wsp>
                                  <wps:cNvPr id="432" name="Прямоугольник: скругленные углы 432"/>
                                  <wps:cNvSpPr/>
                                  <wps:spPr>
                                    <a:xfrm>
                                      <a:off x="-27" y="3488049"/>
                                      <a:ext cx="2417619" cy="640499"/>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Кептіру </w:t>
                                        </w:r>
                                      </w:p>
                                      <w:p w:rsidR="009F58C8" w:rsidRPr="00C55420" w:rsidRDefault="009F58C8" w:rsidP="00FB5A40">
                                        <w:pPr>
                                          <w:spacing w:after="0" w:line="240" w:lineRule="auto"/>
                                          <w:jc w:val="center"/>
                                        </w:pPr>
                                        <w:r w:rsidRPr="00C55420">
                                          <w:rPr>
                                            <w:rFonts w:ascii="Times New Roman" w:hAnsi="Times New Roman"/>
                                          </w:rPr>
                                          <w:t>(</w:t>
                                        </w:r>
                                        <w:r w:rsidRPr="00C55420">
                                          <w:rPr>
                                            <w:rFonts w:ascii="Times New Roman" w:hAnsi="Times New Roman"/>
                                            <w:lang w:val="en-US"/>
                                          </w:rPr>
                                          <w:t>t</w:t>
                                        </w:r>
                                        <w:r w:rsidRPr="00C55420">
                                          <w:rPr>
                                            <w:rFonts w:ascii="Times New Roman" w:hAnsi="Times New Roman"/>
                                          </w:rPr>
                                          <w:t xml:space="preserve"> </w:t>
                                        </w:r>
                                        <w:r w:rsidRPr="00C55420">
                                          <w:rPr>
                                            <w:rFonts w:ascii="Times New Roman" w:hAnsi="Times New Roman"/>
                                            <w:lang w:val="kk-KZ"/>
                                          </w:rPr>
                                          <w:t>40-45°С,4-5 сағат</w:t>
                                        </w:r>
                                        <w:r w:rsidRPr="00C55420">
                                          <w:rPr>
                                            <w:rFonts w:ascii="Times New Roman" w:hAnsi="Times New Roman"/>
                                          </w:rPr>
                                          <w:t>.</w:t>
                                        </w:r>
                                        <w:r w:rsidRPr="00C55420">
                                          <w:rPr>
                                            <w:rFonts w:ascii="Times New Roman" w:hAnsi="Times New Roman"/>
                                            <w:lang w:val="kk-KZ"/>
                                          </w:rPr>
                                          <w:t xml:space="preserve"> </w:t>
                                        </w:r>
                                        <w:r w:rsidRPr="00C55420">
                                          <w:rPr>
                                            <w:rFonts w:ascii="Times New Roman" w:hAnsi="Times New Roman"/>
                                            <w:lang w:val="en-US"/>
                                          </w:rPr>
                                          <w:t>W</w:t>
                                        </w:r>
                                        <w:r w:rsidRPr="00C55420">
                                          <w:rPr>
                                            <w:rFonts w:ascii="Times New Roman" w:hAnsi="Times New Roman"/>
                                            <w:lang w:val="kk-KZ"/>
                                          </w:rPr>
                                          <w:t xml:space="preserve"> </w:t>
                                        </w:r>
                                        <w:r>
                                          <w:rPr>
                                            <w:rFonts w:ascii="Times New Roman" w:hAnsi="Times New Roman"/>
                                            <w:lang w:val="kk-KZ"/>
                                          </w:rPr>
                                          <w:t>1</w:t>
                                        </w:r>
                                        <w:r w:rsidRPr="00C55420">
                                          <w:rPr>
                                            <w:rFonts w:ascii="Times New Roman" w:hAnsi="Times New Roman"/>
                                            <w:lang w:val="kk-KZ"/>
                                          </w:rPr>
                                          <w:t xml:space="preserve">4-15%)  </w:t>
                                        </w:r>
                                      </w:p>
                                      <w:p w:rsidR="009F58C8" w:rsidRPr="000C0854" w:rsidRDefault="009F58C8" w:rsidP="00FB5A40">
                                        <w:pPr>
                                          <w:spacing w:after="0"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скругленные углы 433"/>
                                  <wps:cNvSpPr/>
                                  <wps:spPr>
                                    <a:xfrm>
                                      <a:off x="2201102" y="4199206"/>
                                      <a:ext cx="2417619" cy="616071"/>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Ұнтақтау</w:t>
                                        </w:r>
                                        <w:r w:rsidRPr="00C55420">
                                          <w:rPr>
                                            <w:rFonts w:ascii="Times New Roman" w:hAnsi="Times New Roman"/>
                                            <w:b/>
                                          </w:rPr>
                                          <w:t xml:space="preserve"> </w:t>
                                        </w:r>
                                      </w:p>
                                      <w:p w:rsidR="009F58C8" w:rsidRPr="00C55420" w:rsidRDefault="009F58C8" w:rsidP="00FB5A40">
                                        <w:pPr>
                                          <w:spacing w:after="0" w:line="240" w:lineRule="auto"/>
                                          <w:jc w:val="center"/>
                                          <w:rPr>
                                            <w:rFonts w:ascii="Times New Roman" w:hAnsi="Times New Roman"/>
                                          </w:rPr>
                                        </w:pPr>
                                        <w:r w:rsidRPr="00C55420">
                                          <w:rPr>
                                            <w:rFonts w:ascii="Times New Roman" w:hAnsi="Times New Roman"/>
                                            <w:lang w:val="kk-KZ"/>
                                          </w:rPr>
                                          <w:t>(</w:t>
                                        </w:r>
                                        <w:r>
                                          <w:rPr>
                                            <w:rFonts w:ascii="Times New Roman" w:hAnsi="Times New Roman"/>
                                            <w:lang w:val="kk-KZ"/>
                                          </w:rPr>
                                          <w:t>1-2 мм</w:t>
                                        </w:r>
                                        <w:r w:rsidRPr="00C55420">
                                          <w:rPr>
                                            <w:rFonts w:ascii="Times New Roman" w:hAnsi="Times New Roman"/>
                                            <w:lang w:val="kk-KZ"/>
                                          </w:rPr>
                                          <w:t xml:space="preserve">) </w:t>
                                        </w:r>
                                      </w:p>
                                      <w:p w:rsidR="009F58C8" w:rsidRPr="00044DD8" w:rsidRDefault="009F58C8" w:rsidP="00FB5A40">
                                        <w:pPr>
                                          <w:spacing w:after="0" w:line="240" w:lineRule="auto"/>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Прямоугольник: скругленные углы 434"/>
                                  <wps:cNvSpPr/>
                                  <wps:spPr>
                                    <a:xfrm>
                                      <a:off x="-27" y="4876526"/>
                                      <a:ext cx="2417619" cy="668284"/>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rPr>
                                        </w:pPr>
                                        <w:r w:rsidRPr="00C55420">
                                          <w:rPr>
                                            <w:rFonts w:ascii="Times New Roman" w:hAnsi="Times New Roman"/>
                                            <w:b/>
                                            <w:lang w:val="kk-KZ"/>
                                          </w:rPr>
                                          <w:t xml:space="preserve">Барлық ингредиенттерді араластыру </w:t>
                                        </w:r>
                                        <w:r w:rsidRPr="00C55420">
                                          <w:rPr>
                                            <w:rFonts w:ascii="Times New Roman" w:hAnsi="Times New Roman"/>
                                            <w:lang w:val="kk-KZ"/>
                                          </w:rPr>
                                          <w:t>(3-4 мин)</w:t>
                                        </w:r>
                                      </w:p>
                                      <w:p w:rsidR="009F58C8" w:rsidRPr="00044DD8" w:rsidRDefault="009F58C8" w:rsidP="00FB5A40">
                                        <w:pPr>
                                          <w:spacing w:after="0" w:line="240" w:lineRule="auto"/>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Прямоугольник: скругленные углы 435"/>
                                  <wps:cNvSpPr/>
                                  <wps:spPr>
                                    <a:xfrm>
                                      <a:off x="2201305" y="5544915"/>
                                      <a:ext cx="2417445" cy="404723"/>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Қаптау</w:t>
                                        </w:r>
                                        <w:r>
                                          <w:rPr>
                                            <w:rFonts w:ascii="Times New Roman" w:hAnsi="Times New Roman"/>
                                            <w:b/>
                                            <w:lang w:val="kk-KZ"/>
                                          </w:rPr>
                                          <w:t xml:space="preserve"> </w:t>
                                        </w:r>
                                        <w:r w:rsidRPr="00CE283C">
                                          <w:rPr>
                                            <w:rFonts w:ascii="Times New Roman" w:hAnsi="Times New Roman"/>
                                            <w:lang w:val="kk-KZ"/>
                                          </w:rPr>
                                          <w:t>(50 гр)</w:t>
                                        </w:r>
                                      </w:p>
                                      <w:p w:rsidR="009F58C8" w:rsidRPr="00044DD8" w:rsidRDefault="009F58C8" w:rsidP="00FB5A40">
                                        <w:pPr>
                                          <w:spacing w:after="0" w:line="240" w:lineRule="auto"/>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Прямоугольник: скругленные углы 436"/>
                                  <wps:cNvSpPr/>
                                  <wps:spPr>
                                    <a:xfrm>
                                      <a:off x="-53" y="6171223"/>
                                      <a:ext cx="2550187" cy="401753"/>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lang w:val="en-US"/>
                                          </w:rPr>
                                        </w:pPr>
                                        <w:r w:rsidRPr="00C55420">
                                          <w:rPr>
                                            <w:rFonts w:ascii="Times New Roman" w:hAnsi="Times New Roman"/>
                                            <w:b/>
                                            <w:lang w:val="kk-KZ"/>
                                          </w:rPr>
                                          <w:t>Сақтау</w:t>
                                        </w:r>
                                        <w:r>
                                          <w:rPr>
                                            <w:rFonts w:ascii="Times New Roman" w:hAnsi="Times New Roman"/>
                                            <w:b/>
                                            <w:lang w:val="kk-KZ"/>
                                          </w:rPr>
                                          <w:t xml:space="preserve"> (</w:t>
                                        </w:r>
                                        <w:r w:rsidRPr="00DD33A3">
                                          <w:rPr>
                                            <w:rFonts w:ascii="Times New Roman" w:hAnsi="Times New Roman"/>
                                            <w:lang w:val="kk-KZ"/>
                                          </w:rPr>
                                          <w:t xml:space="preserve">12 ай, </w:t>
                                        </w:r>
                                        <w:r w:rsidRPr="00DD33A3">
                                          <w:rPr>
                                            <w:rFonts w:ascii="Times New Roman" w:hAnsi="Times New Roman"/>
                                            <w:lang w:val="en-US"/>
                                          </w:rPr>
                                          <w:t>t 18-20ºC, W 75%</w:t>
                                        </w:r>
                                        <w:r w:rsidRPr="00DD33A3">
                                          <w:rPr>
                                            <w:rFonts w:ascii="Times New Roman" w:hAnsi="Times New Roman"/>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7" name="Группа 437"/>
                                  <wpg:cNvGrpSpPr/>
                                  <wpg:grpSpPr>
                                    <a:xfrm>
                                      <a:off x="33851" y="0"/>
                                      <a:ext cx="9173034" cy="3487983"/>
                                      <a:chOff x="-16" y="0"/>
                                      <a:chExt cx="9173034" cy="3487983"/>
                                    </a:xfrm>
                                  </wpg:grpSpPr>
                                  <wps:wsp>
                                    <wps:cNvPr id="438" name="Прямоугольник: скругленные углы 438"/>
                                    <wps:cNvSpPr/>
                                    <wps:spPr>
                                      <a:xfrm>
                                        <a:off x="2167467" y="0"/>
                                        <a:ext cx="2999509" cy="609080"/>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Шикізаттарды қабылдау </w:t>
                                          </w:r>
                                        </w:p>
                                        <w:p w:rsidR="009F58C8" w:rsidRPr="00C55420" w:rsidRDefault="009F58C8" w:rsidP="00FB5A40">
                                          <w:pPr>
                                            <w:spacing w:after="0" w:line="240" w:lineRule="auto"/>
                                            <w:jc w:val="center"/>
                                            <w:rPr>
                                              <w:rFonts w:ascii="Times New Roman" w:hAnsi="Times New Roman"/>
                                            </w:rPr>
                                          </w:pPr>
                                          <w:r w:rsidRPr="00C55420">
                                            <w:rPr>
                                              <w:rFonts w:ascii="Times New Roman" w:hAnsi="Times New Roman"/>
                                            </w:rPr>
                                            <w:t>(Рецептура бойынша барлы</w:t>
                                          </w:r>
                                          <w:r w:rsidRPr="00C55420">
                                            <w:rPr>
                                              <w:rFonts w:ascii="Times New Roman" w:hAnsi="Times New Roman"/>
                                              <w:lang w:val="kk-KZ"/>
                                            </w:rPr>
                                            <w:t>қ</w:t>
                                          </w:r>
                                          <w:r w:rsidRPr="00C55420">
                                            <w:rPr>
                                              <w:rFonts w:ascii="Times New Roman" w:hAnsi="Times New Roman"/>
                                            </w:rPr>
                                            <w:t xml:space="preserve"> ингредиент)</w:t>
                                          </w:r>
                                        </w:p>
                                        <w:p w:rsidR="009F58C8" w:rsidRDefault="009F58C8" w:rsidP="00FB5A40">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Прямоугольник: скругленные углы 439"/>
                                    <wps:cNvSpPr/>
                                    <wps:spPr>
                                      <a:xfrm>
                                        <a:off x="0" y="838200"/>
                                        <a:ext cx="2417619" cy="491837"/>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rPr>
                                          </w:pPr>
                                          <w:r w:rsidRPr="00C55420">
                                            <w:rPr>
                                              <w:rFonts w:ascii="Times New Roman" w:hAnsi="Times New Roman"/>
                                              <w:b/>
                                              <w:lang w:val="kk-KZ"/>
                                            </w:rPr>
                                            <w:t>Суда жуу</w:t>
                                          </w:r>
                                          <w:r w:rsidRPr="00C55420">
                                            <w:rPr>
                                              <w:rFonts w:ascii="Times New Roman" w:hAnsi="Times New Roman"/>
                                              <w:lang w:val="kk-KZ"/>
                                            </w:rPr>
                                            <w:t xml:space="preserve"> </w:t>
                                          </w:r>
                                          <w:r w:rsidRPr="00C55420">
                                            <w:rPr>
                                              <w:rFonts w:ascii="Times New Roman" w:hAnsi="Times New Roman"/>
                                            </w:rPr>
                                            <w:t>(</w:t>
                                          </w:r>
                                          <w:r w:rsidRPr="00C55420">
                                            <w:rPr>
                                              <w:rFonts w:ascii="Times New Roman" w:hAnsi="Times New Roman"/>
                                              <w:lang w:val="en-US"/>
                                            </w:rPr>
                                            <w:t>t</w:t>
                                          </w:r>
                                          <w:r w:rsidRPr="00C55420">
                                            <w:rPr>
                                              <w:rFonts w:ascii="Times New Roman" w:hAnsi="Times New Roman"/>
                                            </w:rPr>
                                            <w:t xml:space="preserve"> 1</w:t>
                                          </w:r>
                                          <w:r w:rsidRPr="00C55420">
                                            <w:rPr>
                                              <w:rFonts w:ascii="Times New Roman" w:hAnsi="Times New Roman"/>
                                              <w:lang w:val="kk-KZ"/>
                                            </w:rPr>
                                            <w:t>8</w:t>
                                          </w:r>
                                          <w:r w:rsidRPr="00C55420">
                                            <w:rPr>
                                              <w:rFonts w:ascii="Times New Roman" w:hAnsi="Times New Roman"/>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Прямоугольник: скругленные углы 440"/>
                                    <wps:cNvSpPr/>
                                    <wps:spPr>
                                      <a:xfrm>
                                        <a:off x="2167235" y="1490042"/>
                                        <a:ext cx="2417619" cy="619197"/>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Суға салып қою </w:t>
                                          </w:r>
                                        </w:p>
                                        <w:p w:rsidR="009F58C8" w:rsidRPr="00C55420" w:rsidRDefault="009F58C8" w:rsidP="00FB5A40">
                                          <w:pPr>
                                            <w:spacing w:after="0" w:line="240" w:lineRule="auto"/>
                                            <w:jc w:val="center"/>
                                            <w:rPr>
                                              <w:rFonts w:ascii="Times New Roman" w:hAnsi="Times New Roman"/>
                                            </w:rPr>
                                          </w:pPr>
                                          <w:r w:rsidRPr="00C55420">
                                            <w:rPr>
                                              <w:rFonts w:ascii="Times New Roman" w:hAnsi="Times New Roman"/>
                                            </w:rPr>
                                            <w:t>(</w:t>
                                          </w:r>
                                          <w:r w:rsidRPr="00C55420">
                                            <w:rPr>
                                              <w:rFonts w:ascii="Times New Roman" w:hAnsi="Times New Roman"/>
                                              <w:lang w:val="en-US"/>
                                            </w:rPr>
                                            <w:t>t</w:t>
                                          </w:r>
                                          <w:r w:rsidRPr="00C55420">
                                            <w:rPr>
                                              <w:rFonts w:ascii="Times New Roman" w:hAnsi="Times New Roman"/>
                                            </w:rPr>
                                            <w:t xml:space="preserve"> </w:t>
                                          </w:r>
                                          <w:r w:rsidRPr="00C55420">
                                            <w:rPr>
                                              <w:rFonts w:ascii="Times New Roman" w:hAnsi="Times New Roman"/>
                                              <w:lang w:val="kk-KZ"/>
                                            </w:rPr>
                                            <w:t>18-20°, 6-8 сағ</w:t>
                                          </w:r>
                                          <w:r w:rsidRPr="00C55420">
                                            <w:rPr>
                                              <w:rFonts w:ascii="Times New Roman" w:hAnsi="Times New Roman"/>
                                            </w:rPr>
                                            <w:t>.)</w:t>
                                          </w:r>
                                        </w:p>
                                        <w:p w:rsidR="009F58C8" w:rsidRPr="00044DD8" w:rsidRDefault="009F58C8" w:rsidP="00FB5A40">
                                          <w:pPr>
                                            <w:spacing w:after="0" w:line="240" w:lineRule="auto"/>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Прямоугольник: скругленные углы 441"/>
                                    <wps:cNvSpPr/>
                                    <wps:spPr>
                                      <a:xfrm>
                                        <a:off x="-16" y="2167333"/>
                                        <a:ext cx="2417445" cy="595702"/>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Дәннің өскінін өсіру</w:t>
                                          </w:r>
                                        </w:p>
                                        <w:p w:rsidR="009F58C8" w:rsidRPr="00C55420" w:rsidRDefault="009F58C8" w:rsidP="00FB5A40">
                                          <w:pPr>
                                            <w:spacing w:after="0" w:line="240" w:lineRule="auto"/>
                                            <w:jc w:val="center"/>
                                            <w:rPr>
                                              <w:rFonts w:ascii="Times New Roman" w:hAnsi="Times New Roman"/>
                                            </w:rPr>
                                          </w:pPr>
                                          <w:r w:rsidRPr="00C55420">
                                            <w:rPr>
                                              <w:rFonts w:ascii="Times New Roman" w:hAnsi="Times New Roman"/>
                                              <w:lang w:val="kk-KZ"/>
                                            </w:rPr>
                                            <w:t xml:space="preserve">24-72 </w:t>
                                          </w:r>
                                          <w:r w:rsidRPr="00C55420">
                                            <w:rPr>
                                              <w:rFonts w:ascii="Times New Roman" w:hAnsi="Times New Roman"/>
                                            </w:rPr>
                                            <w:t>ч.</w:t>
                                          </w:r>
                                          <w:r w:rsidRPr="00C55420">
                                            <w:rPr>
                                              <w:rFonts w:ascii="Times New Roman" w:hAnsi="Times New Roman"/>
                                              <w:lang w:val="kk-KZ"/>
                                            </w:rPr>
                                            <w:t xml:space="preserve">,  </w:t>
                                          </w:r>
                                          <w:r w:rsidRPr="00C55420">
                                            <w:rPr>
                                              <w:rFonts w:ascii="Times New Roman" w:hAnsi="Times New Roman"/>
                                              <w:lang w:val="en-US"/>
                                            </w:rPr>
                                            <w:t>t</w:t>
                                          </w:r>
                                          <w:r w:rsidRPr="00C55420">
                                            <w:rPr>
                                              <w:rFonts w:ascii="Times New Roman" w:hAnsi="Times New Roman"/>
                                            </w:rPr>
                                            <w:t xml:space="preserve"> </w:t>
                                          </w:r>
                                          <w:r w:rsidRPr="00C55420">
                                            <w:rPr>
                                              <w:rFonts w:ascii="Times New Roman" w:hAnsi="Times New Roman"/>
                                              <w:lang w:val="kk-KZ"/>
                                            </w:rPr>
                                            <w:t>21,5°С</w:t>
                                          </w:r>
                                        </w:p>
                                        <w:p w:rsidR="009F58C8" w:rsidRPr="00044DD8" w:rsidRDefault="009F58C8" w:rsidP="00FB5A40">
                                          <w:pPr>
                                            <w:spacing w:after="0" w:line="240" w:lineRule="auto"/>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Прямоугольник: скругленные углы 442"/>
                                    <wps:cNvSpPr/>
                                    <wps:spPr>
                                      <a:xfrm>
                                        <a:off x="2167235" y="2836104"/>
                                        <a:ext cx="2417619" cy="651879"/>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9B4005" w:rsidRDefault="009F58C8" w:rsidP="00FB5A40">
                                          <w:pPr>
                                            <w:spacing w:after="0" w:line="240" w:lineRule="auto"/>
                                            <w:jc w:val="center"/>
                                            <w:rPr>
                                              <w:rFonts w:ascii="Times New Roman" w:hAnsi="Times New Roman"/>
                                              <w:b/>
                                              <w:lang w:val="kk-KZ"/>
                                            </w:rPr>
                                          </w:pPr>
                                          <w:r w:rsidRPr="009B4005">
                                            <w:rPr>
                                              <w:rFonts w:ascii="Times New Roman" w:hAnsi="Times New Roman"/>
                                              <w:b/>
                                              <w:lang w:val="kk-KZ"/>
                                            </w:rPr>
                                            <w:t>Дәннің өскінін өсіру</w:t>
                                          </w:r>
                                        </w:p>
                                        <w:p w:rsidR="009F58C8" w:rsidRPr="009B4005" w:rsidRDefault="009F58C8" w:rsidP="00FB5A40">
                                          <w:pPr>
                                            <w:spacing w:after="0" w:line="240" w:lineRule="auto"/>
                                            <w:jc w:val="center"/>
                                            <w:rPr>
                                              <w:rFonts w:ascii="Times New Roman" w:hAnsi="Times New Roman"/>
                                            </w:rPr>
                                          </w:pPr>
                                          <w:r>
                                            <w:rPr>
                                              <w:rFonts w:ascii="Times New Roman" w:hAnsi="Times New Roman"/>
                                              <w:b/>
                                              <w:lang w:val="kk-KZ"/>
                                            </w:rPr>
                                            <w:t>к</w:t>
                                          </w:r>
                                          <w:r w:rsidRPr="009B4005">
                                            <w:rPr>
                                              <w:rFonts w:ascii="Times New Roman" w:hAnsi="Times New Roman"/>
                                              <w:b/>
                                              <w:lang w:val="kk-KZ"/>
                                            </w:rPr>
                                            <w:t>езінде</w:t>
                                          </w:r>
                                          <w:r>
                                            <w:rPr>
                                              <w:rFonts w:ascii="Times New Roman" w:hAnsi="Times New Roman"/>
                                              <w:b/>
                                              <w:lang w:val="kk-KZ"/>
                                            </w:rPr>
                                            <w:t xml:space="preserve"> өңдеу</w:t>
                                          </w:r>
                                          <w:r w:rsidRPr="009B4005">
                                            <w:rPr>
                                              <w:rFonts w:ascii="Times New Roman" w:hAnsi="Times New Roman"/>
                                              <w:b/>
                                              <w:lang w:val="kk-KZ"/>
                                            </w:rPr>
                                            <w:t xml:space="preserve"> </w:t>
                                          </w:r>
                                          <w:r w:rsidRPr="009B4005">
                                            <w:rPr>
                                              <w:rFonts w:ascii="Times New Roman" w:hAnsi="Times New Roman"/>
                                              <w:lang w:val="kk-KZ"/>
                                            </w:rPr>
                                            <w:t>(12 сағат сайын)</w:t>
                                          </w:r>
                                        </w:p>
                                        <w:p w:rsidR="009F58C8" w:rsidRPr="00044DD8" w:rsidRDefault="009F58C8" w:rsidP="00FB5A40">
                                          <w:pPr>
                                            <w:spacing w:after="0" w:line="240" w:lineRule="auto"/>
                                            <w:jc w:val="cente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Прямоугольник: скругленные углы 443"/>
                                    <wps:cNvSpPr/>
                                    <wps:spPr>
                                      <a:xfrm>
                                        <a:off x="5494867" y="838200"/>
                                        <a:ext cx="3678151" cy="491411"/>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Өсімдік шикізаттарының сулы тұнбасын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Прямоугольник: скругленные углы 444"/>
                                    <wps:cNvSpPr/>
                                    <wps:spPr>
                                      <a:xfrm>
                                        <a:off x="6882735" y="1430810"/>
                                        <a:ext cx="2284903" cy="640821"/>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Өсімдік шикізатын ұнтақтау </w:t>
                                          </w:r>
                                        </w:p>
                                        <w:p w:rsidR="009F58C8" w:rsidRPr="00C55420" w:rsidRDefault="009F58C8" w:rsidP="00FB5A40">
                                          <w:pPr>
                                            <w:spacing w:after="0" w:line="240" w:lineRule="auto"/>
                                            <w:jc w:val="center"/>
                                            <w:rPr>
                                              <w:rFonts w:ascii="Times New Roman" w:hAnsi="Times New Roman"/>
                                              <w:b/>
                                              <w:lang w:val="en-US"/>
                                            </w:rPr>
                                          </w:pPr>
                                          <w:r w:rsidRPr="00C55420">
                                            <w:rPr>
                                              <w:rFonts w:ascii="Times New Roman" w:hAnsi="Times New Roman"/>
                                              <w:b/>
                                              <w:lang w:val="en-US"/>
                                            </w:rPr>
                                            <w:t>(7</w:t>
                                          </w:r>
                                          <w:r w:rsidRPr="00C55420">
                                            <w:rPr>
                                              <w:rFonts w:ascii="Times New Roman" w:hAnsi="Times New Roman"/>
                                              <w:b/>
                                            </w:rPr>
                                            <w:t xml:space="preserve"> мм</w:t>
                                          </w:r>
                                          <w:r w:rsidRPr="00C55420">
                                            <w:rPr>
                                              <w:rFonts w:ascii="Times New Roman" w:hAnsi="Times New Roman"/>
                                              <w:b/>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Прямоугольник: скругленные углы 445"/>
                                    <wps:cNvSpPr/>
                                    <wps:spPr>
                                      <a:xfrm>
                                        <a:off x="5418391" y="2226561"/>
                                        <a:ext cx="2257772" cy="609377"/>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Суда тұрғызу </w:t>
                                          </w:r>
                                        </w:p>
                                        <w:p w:rsidR="009F58C8" w:rsidRPr="00C55420" w:rsidRDefault="009F58C8" w:rsidP="00FB5A40">
                                          <w:pPr>
                                            <w:spacing w:after="0" w:line="240" w:lineRule="auto"/>
                                            <w:jc w:val="center"/>
                                            <w:rPr>
                                              <w:rFonts w:ascii="Times New Roman" w:hAnsi="Times New Roman"/>
                                              <w:lang w:val="en-US"/>
                                            </w:rPr>
                                          </w:pPr>
                                          <w:r w:rsidRPr="00C55420">
                                            <w:rPr>
                                              <w:rFonts w:ascii="Times New Roman" w:hAnsi="Times New Roman"/>
                                              <w:lang w:val="en-US"/>
                                            </w:rPr>
                                            <w:t>(</w:t>
                                          </w:r>
                                          <w:r w:rsidRPr="00C55420">
                                            <w:rPr>
                                              <w:rFonts w:ascii="Times New Roman" w:hAnsi="Times New Roman"/>
                                              <w:lang w:val="kk-KZ"/>
                                            </w:rPr>
                                            <w:t>су қайнаған уақытқа дейін</w:t>
                                          </w:r>
                                          <w:r w:rsidRPr="00C55420">
                                            <w:rPr>
                                              <w:rFonts w:ascii="Times New Roman" w:hAnsi="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6" name="Прямоугольник: скругленные углы 446"/>
                                  <wps:cNvSpPr/>
                                  <wps:spPr>
                                    <a:xfrm>
                                      <a:off x="5452534" y="3860800"/>
                                      <a:ext cx="2257425" cy="443230"/>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rPr>
                                        </w:pPr>
                                        <w:r w:rsidRPr="00C55420">
                                          <w:rPr>
                                            <w:rFonts w:ascii="Times New Roman" w:hAnsi="Times New Roman"/>
                                            <w:b/>
                                            <w:lang w:val="kk-KZ"/>
                                          </w:rPr>
                                          <w:t>Фильтрлеу және сығу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Прямоугольник: скругленные углы 447"/>
                                  <wps:cNvSpPr/>
                                  <wps:spPr>
                                    <a:xfrm>
                                      <a:off x="7010049" y="4444041"/>
                                      <a:ext cx="2329094" cy="686023"/>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Өсімдік шикізатын ұнтақтау </w:t>
                                        </w:r>
                                      </w:p>
                                      <w:p w:rsidR="009F58C8" w:rsidRPr="00C55420" w:rsidRDefault="009F58C8" w:rsidP="00FB5A40">
                                        <w:pPr>
                                          <w:spacing w:after="0" w:line="240" w:lineRule="auto"/>
                                          <w:jc w:val="center"/>
                                          <w:rPr>
                                            <w:rFonts w:ascii="Times New Roman" w:hAnsi="Times New Roman"/>
                                            <w:lang w:val="en-US"/>
                                          </w:rPr>
                                        </w:pPr>
                                        <w:r w:rsidRPr="00C55420">
                                          <w:rPr>
                                            <w:rFonts w:ascii="Times New Roman" w:hAnsi="Times New Roman"/>
                                            <w:lang w:val="en-US"/>
                                          </w:rPr>
                                          <w:t>(7</w:t>
                                        </w:r>
                                        <w:r w:rsidRPr="00C55420">
                                          <w:rPr>
                                            <w:rFonts w:ascii="Times New Roman" w:hAnsi="Times New Roman"/>
                                          </w:rPr>
                                          <w:t xml:space="preserve"> мм</w:t>
                                        </w:r>
                                        <w:r w:rsidRPr="00C55420">
                                          <w:rPr>
                                            <w:rFonts w:ascii="Times New Roman" w:hAnsi="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Прямоугольник: скругленные углы 448"/>
                                  <wps:cNvSpPr/>
                                  <wps:spPr>
                                    <a:xfrm>
                                      <a:off x="5450971" y="5213573"/>
                                      <a:ext cx="2299335" cy="862845"/>
                                    </a:xfrm>
                                    <a:prstGeom prst="roundRect">
                                      <a:avLst/>
                                    </a:prstGeom>
                                  </wps:spPr>
                                  <wps:style>
                                    <a:lnRef idx="2">
                                      <a:schemeClr val="dk1"/>
                                    </a:lnRef>
                                    <a:fillRef idx="1">
                                      <a:schemeClr val="lt1"/>
                                    </a:fillRef>
                                    <a:effectRef idx="0">
                                      <a:schemeClr val="dk1"/>
                                    </a:effectRef>
                                    <a:fontRef idx="minor">
                                      <a:schemeClr val="dk1"/>
                                    </a:fontRef>
                                  </wps:style>
                                  <wps:txbx>
                                    <w:txbxContent>
                                      <w:p w:rsidR="009F58C8" w:rsidRPr="00C55420" w:rsidRDefault="009F58C8" w:rsidP="00FB5A40">
                                        <w:pPr>
                                          <w:spacing w:after="0" w:line="240" w:lineRule="auto"/>
                                          <w:jc w:val="center"/>
                                          <w:rPr>
                                            <w:rFonts w:ascii="Times New Roman" w:hAnsi="Times New Roman"/>
                                            <w:b/>
                                          </w:rPr>
                                        </w:pPr>
                                        <w:r w:rsidRPr="00C55420">
                                          <w:rPr>
                                            <w:rFonts w:ascii="Times New Roman" w:hAnsi="Times New Roman"/>
                                            <w:b/>
                                            <w:lang w:val="kk-KZ"/>
                                          </w:rPr>
                                          <w:t>Көлемін өлшеп, керекті мөлшерге дейін сумен араластыру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9" name="Группа 449"/>
                              <wpg:cNvGrpSpPr/>
                              <wpg:grpSpPr>
                                <a:xfrm>
                                  <a:off x="0" y="2235200"/>
                                  <a:ext cx="5496966" cy="3713982"/>
                                  <a:chOff x="0" y="0"/>
                                  <a:chExt cx="5496966" cy="3713982"/>
                                </a:xfrm>
                              </wpg:grpSpPr>
                              <wps:wsp>
                                <wps:cNvPr id="450" name="Овал 450"/>
                                <wps:cNvSpPr/>
                                <wps:spPr>
                                  <a:xfrm>
                                    <a:off x="4368800" y="3310041"/>
                                    <a:ext cx="822960" cy="403941"/>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9F58C8" w:rsidRPr="00E1319A" w:rsidRDefault="009F58C8" w:rsidP="00FB5A40">
                                      <w:pPr>
                                        <w:jc w:val="center"/>
                                        <w:rPr>
                                          <w:rFonts w:ascii="Times New Roman" w:hAnsi="Times New Roman"/>
                                          <w:b/>
                                          <w:sz w:val="18"/>
                                          <w:szCs w:val="18"/>
                                          <w:lang w:val="kk-KZ"/>
                                        </w:rPr>
                                      </w:pPr>
                                      <w:r w:rsidRPr="00E1319A">
                                        <w:rPr>
                                          <w:rFonts w:ascii="Times New Roman" w:hAnsi="Times New Roman"/>
                                          <w:b/>
                                          <w:sz w:val="18"/>
                                          <w:szCs w:val="18"/>
                                          <w:lang w:val="kk-KZ"/>
                                        </w:rPr>
                                        <w:t>СБН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Овал 451"/>
                                <wps:cNvSpPr/>
                                <wps:spPr>
                                  <a:xfrm>
                                    <a:off x="4674006" y="677334"/>
                                    <a:ext cx="822960" cy="472058"/>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9F58C8" w:rsidRPr="00E1319A" w:rsidRDefault="009F58C8" w:rsidP="00FB5A40">
                                      <w:pPr>
                                        <w:jc w:val="center"/>
                                        <w:rPr>
                                          <w:rFonts w:ascii="Times New Roman" w:hAnsi="Times New Roman"/>
                                          <w:b/>
                                          <w:sz w:val="18"/>
                                          <w:szCs w:val="18"/>
                                          <w:lang w:val="kk-KZ"/>
                                        </w:rPr>
                                      </w:pPr>
                                      <w:r w:rsidRPr="00E1319A">
                                        <w:rPr>
                                          <w:rFonts w:ascii="Times New Roman" w:hAnsi="Times New Roman"/>
                                          <w:b/>
                                          <w:sz w:val="18"/>
                                          <w:szCs w:val="18"/>
                                          <w:lang w:val="kk-KZ"/>
                                        </w:rPr>
                                        <w:t>СБН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Овал 452"/>
                                <wps:cNvSpPr/>
                                <wps:spPr>
                                  <a:xfrm>
                                    <a:off x="0" y="0"/>
                                    <a:ext cx="822960" cy="446313"/>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9F58C8" w:rsidRPr="00E1319A" w:rsidRDefault="009F58C8" w:rsidP="00FB5A40">
                                      <w:pPr>
                                        <w:jc w:val="center"/>
                                        <w:rPr>
                                          <w:rFonts w:ascii="Times New Roman" w:hAnsi="Times New Roman"/>
                                          <w:b/>
                                          <w:sz w:val="18"/>
                                          <w:szCs w:val="18"/>
                                          <w:lang w:val="kk-KZ"/>
                                        </w:rPr>
                                      </w:pPr>
                                      <w:r w:rsidRPr="00E1319A">
                                        <w:rPr>
                                          <w:rFonts w:ascii="Times New Roman" w:hAnsi="Times New Roman"/>
                                          <w:b/>
                                          <w:sz w:val="18"/>
                                          <w:szCs w:val="18"/>
                                          <w:lang w:val="kk-KZ"/>
                                        </w:rPr>
                                        <w:t>СБН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6E559E15" id="Группа 381" o:spid="_x0000_s1222" style="position:absolute;left:0;text-align:left;margin-left:28.8pt;margin-top:-15.05pt;width:695.65pt;height:402pt;z-index:251682304;mso-width-relative:margin;mso-height-relative:margin" coordsize="96354,6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">
                <v:line id="Прямая соединительная линия 382" o:spid="_x0000_s1223" style="position:absolute;visibility:visible;mso-wrap-style:square" from="65274,28407" to="65274,3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swMUAAADcAAAADwAAAGRycy9kb3ducmV2LnhtbESPwW7CMBBE75X4B2uRuBUHkNoQMCgU&#10;Veqlh6T9gCVe4oh4HWI3Sf++rlSpx9HMvNHsj5NtxUC9bxwrWC0TEMSV0w3XCj4/Xh9TED4ga2wd&#10;k4Jv8nA8zB72mGk3ckFDGWoRIewzVGBC6DIpfWXIol+6jjh6V9dbDFH2tdQ9jhFuW7lOkidpseG4&#10;YLCjF0PVrfyyCqZCV408D/dLbkz+vj1dwvn+rNRiPuU7EIGm8B/+a79pBZt0Db9n4hG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BswMUAAADcAAAADwAAAAAAAAAA&#10;AAAAAAChAgAAZHJzL2Rvd25yZXYueG1sUEsFBgAAAAAEAAQA+QAAAJMDAAAAAA==&#10;" strokecolor="black [3200]" strokeweight="3pt">
                  <v:shadow on="t" color="black" opacity="22937f" origin=",.5" offset="0,.63889mm"/>
                </v:line>
                <v:shape id="Прямая со стрелкой 383" o:spid="_x0000_s1224" type="#_x0000_t32" style="position:absolute;left:65278;top:33274;width:7412;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4lxsYAAADcAAAADwAAAGRycy9kb3ducmV2LnhtbESPS2vCQBSF9wX/w3AL3TWTKi0SHaWI&#10;FqHpwiiiu0vmNglm7oTM5NF/3ykUXB7O4+Ms16OpRU+tqywreIliEMS51RUXCk7H3fMchPPIGmvL&#10;pOCHHKxXk4clJtoOfKA+84UII+wSVFB63yRSurwkgy6yDXHwvm1r0AfZFlK3OIRxU8tpHL9JgxUH&#10;QokNbUrKb1lnAvcWX7dfl7P57Lv99mo+0tq/pko9PY7vCxCeRn8P/7f3WsFsPo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JcbGAAAA3AAAAA8AAAAAAAAA&#10;AAAAAAAAoQIAAGRycy9kb3ducmV2LnhtbFBLBQYAAAAABAAEAPkAAACUAwAAAAA=&#10;" strokecolor="black [3200]" strokeweight="3pt">
                  <v:stroke endarrow="block"/>
                  <v:shadow on="t" color="black" opacity="22937f" origin=",.5" offset="0,.63889mm"/>
                </v:shape>
                <v:group id="Группа 384" o:spid="_x0000_s1225" style="position:absolute;width:96354;height:65729" coordsize="96354,6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Группа 385" o:spid="_x0000_s1226" style="position:absolute;left:15748;top:17187;width:21743;height:17703" coordsize="21743,17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line id="Прямая соединительная линия 386" o:spid="_x0000_s1227" style="position:absolute;flip:x;visibility:visible;mso-wrap-style:square" from="0,0" to="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c+MYAAADcAAAADwAAAGRycy9kb3ducmV2LnhtbESPUWvCMBSF34X9h3AHe5GZbhMp1Shj&#10;MNhgiFMZPl6au6bY3JQmtpm/3gjCHg/nnO9wFqtoG9FT52vHCp4mGQji0umaKwX73ftjDsIHZI2N&#10;Y1LwRx5Wy7vRAgvtBv6mfhsqkSDsC1RgQmgLKX1pyKKfuJY4eb+usxiS7CqpOxwS3DbyOctm0mLN&#10;acFgS2+GyuP2ZBUc1mY/PsXz5tj/xPF0+Mxj3H0p9XAfX+cgAsXwH761P7SCl3wG1zPp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QnPjGAAAA3AAAAA8AAAAAAAAA&#10;AAAAAAAAoQIAAGRycy9kb3ducmV2LnhtbFBLBQYAAAAABAAEAPkAAACUAwAAAAA=&#10;" strokecolor="black [3200]" strokeweight="3pt">
                      <v:shadow on="t" color="black" opacity="22937f" origin=",.5" offset="0,.63889mm"/>
                    </v:line>
                    <v:shape id="Прямая со стрелкой 387" o:spid="_x0000_s1228" type="#_x0000_t32" style="position:absolute;width:0;height:4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0CcUAAADcAAAADwAAAGRycy9kb3ducmV2LnhtbESP3WrCQBSE7wu+w3KE3tVNFGqIrpJW&#10;hLYUxL/7Y/aYRLNnQ3abpG/fLRR6OczMN8xyPZhadNS6yrKCeBKBIM6trrhQcDpunxIQziNrrC2T&#10;gm9ysF6NHpaYatvznrqDL0SAsEtRQel9k0rp8pIMuoltiIN3ta1BH2RbSN1iH+CmltMoepYGKw4L&#10;JTb0WlJ+P3wZBZIz+qj7zZzfLzHr83F3+3zZKfU4HrIFCE+D/w//td+0glkyh98z4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E0CcUAAADcAAAADwAAAAAAAAAA&#10;AAAAAAChAgAAZHJzL2Rvd25yZXYueG1sUEsFBgAAAAAEAAQA+QAAAJMDAAAAAA==&#10;" strokecolor="black [3200]" strokeweight="3pt">
                      <v:stroke endarrow="block"/>
                      <v:shadow on="t" color="black" opacity="22937f" origin=",.5" offset="0,.63889mm"/>
                    </v:shape>
                    <v:line id="Прямая соединительная линия 388" o:spid="_x0000_s1229" style="position:absolute;visibility:visible;mso-wrap-style:square" from="11768,6858" to="2174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bKsEAAADcAAAADwAAAGRycy9kb3ducmV2LnhtbERPS27CMBDdV+IO1iB1VxyKVCBgUGhU&#10;qZsuQnuAIR7iiHicxCZJb18vKrF8ev/9cbKNGKj3tWMFy0UCgrh0uuZKwc/3x8sGhA/IGhvHpOCX&#10;PBwPs6c9ptqNXNBwDpWIIexTVGBCaFMpfWnIol+4ljhyV9dbDBH2ldQ9jjHcNvI1Sd6kxZpjg8GW&#10;3g2Vt/PdKpgKXdYyH7pLZkz2tT1dQt6tlXqeT9kORKApPMT/7k+tYLWJa+OZeATk4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FsqwQAAANwAAAAPAAAAAAAAAAAAAAAA&#10;AKECAABkcnMvZG93bnJldi54bWxQSwUGAAAAAAQABAD5AAAAjwMAAAAA&#10;" strokecolor="black [3200]" strokeweight="3pt">
                      <v:shadow on="t" color="black" opacity="22937f" origin=",.5" offset="0,.63889mm"/>
                    </v:line>
                    <v:shape id="Прямая со стрелкой 389" o:spid="_x0000_s1230" type="#_x0000_t32" style="position:absolute;left:21674;top:6858;width:0;height:4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F4MQAAADcAAAADwAAAGRycy9kb3ducmV2LnhtbESPQWvCQBSE7wX/w/IEb81GBbUxG9GW&#10;ghVB1Hp/zb4mabNvQ3Zr0n/fLQgeh5n5hklXvanFlVpXWVYwjmIQxLnVFRcK3s+vjwsQziNrrC2T&#10;gl9ysMoGDykm2nZ8pOvJFyJA2CWooPS+SaR0eUkGXWQb4uB92tagD7ItpG6xC3BTy0kcz6TBisNC&#10;iQ09l5R/n36MAslr2tXdy5zfPsasL+fD135zUGo07NdLEJ56fw/f2lutYLp4gv8z4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gXgxAAAANwAAAAPAAAAAAAAAAAA&#10;AAAAAKECAABkcnMvZG93bnJldi54bWxQSwUGAAAAAAQABAD5AAAAkgMAAAAA&#10;" strokecolor="black [3200]" strokeweight="3pt">
                      <v:stroke endarrow="block"/>
                      <v:shadow on="t" color="black" opacity="22937f" origin=",.5" offset="0,.63889mm"/>
                    </v:shape>
                    <v:line id="Прямая соединительная линия 390" o:spid="_x0000_s1231" style="position:absolute;flip:x;visibility:visible;mso-wrap-style:square" from="0,13546" to="9207,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3ysQAAADcAAAADwAAAGRycy9kb3ducmV2LnhtbERPXWvCMBR9F/Yfwh34IjOdk+E6owxB&#10;UJDhVMYeL81dU2xuShPbzF+/PAg+Hs73fBltLTpqfeVYwfM4A0FcOF1xqeB0XD/NQPiArLF2TAr+&#10;yMNy8TCYY65dz1/UHUIpUgj7HBWYEJpcSl8YsujHriFO3K9rLYYE21LqFvsUbms5ybJXabHi1GCw&#10;oZWh4ny4WAU/n+Y0usTr/tx9x9G0385iPO6UGj7Gj3cQgWK4i2/ujVbw8pb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DfKxAAAANwAAAAPAAAAAAAAAAAA&#10;AAAAAKECAABkcnMvZG93bnJldi54bWxQSwUGAAAAAAQABAD5AAAAkgMAAAAA&#10;" strokecolor="black [3200]" strokeweight="3pt">
                      <v:shadow on="t" color="black" opacity="22937f" origin=",.5" offset="0,.63889mm"/>
                    </v:line>
                    <v:shape id="Прямая со стрелкой 391" o:spid="_x0000_s1232" type="#_x0000_t32" style="position:absolute;top:13546;width:0;height:4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2fO8QAAADcAAAADwAAAGRycy9kb3ducmV2LnhtbESPQWvCQBSE7wX/w/KE3uomCq2NboJV&#10;CrYIUm3vz+wzic2+DdnVxH/vFgoeh5n5hplnvanFhVpXWVYQjyIQxLnVFRcKvvfvT1MQziNrrC2T&#10;gis5yNLBwxwTbTv+osvOFyJA2CWooPS+SaR0eUkG3cg2xME72tagD7ItpG6xC3BTy3EUPUuDFYeF&#10;EhtalpT/7s5GgeQFfdbd6oU/DjHrn/32tHnbKvU47BczEJ56fw//t9daweQ1hr8z4Qj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Z87xAAAANwAAAAPAAAAAAAAAAAA&#10;AAAAAKECAABkcnMvZG93bnJldi54bWxQSwUGAAAAAAQABAD5AAAAkgMAAAAA&#10;" strokecolor="black [3200]" strokeweight="3pt">
                      <v:stroke endarrow="block"/>
                      <v:shadow on="t" color="black" opacity="22937f" origin=",.5" offset="0,.63889mm"/>
                    </v:shape>
                  </v:group>
                  <v:group id="Группа 392" o:spid="_x0000_s1233" style="position:absolute;left:15748;top:37422;width:22015;height:11322" coordsize="22015,1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line id="Прямая соединительная линия 393" o:spid="_x0000_s1234" style="position:absolute;visibility:visible;mso-wrap-style:square" from="11345,0" to="2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fhsUAAADcAAAADwAAAGRycy9kb3ducmV2LnhtbESPwW7CMBBE70j9B2sr9QZOi1RIikFp&#10;USUuPST0A5Z4iSPidYjdJP17XKkSx9HMvNFsdpNtxUC9bxwreF4kIIgrpxuuFXwfP+drED4ga2wd&#10;k4Jf8rDbPsw2mGk3ckFDGWoRIewzVGBC6DIpfWXIol+4jjh6Z9dbDFH2tdQ9jhFuW/mSJK/SYsNx&#10;wWBHH4aqS/ljFUyFrhq5H66n3Jj8K30/hf11pdTT45S/gQg0hXv4v33QCpbpEv7OxCM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fhsUAAADcAAAADwAAAAAAAAAA&#10;AAAAAAChAgAAZHJzL2Rvd25yZXYueG1sUEsFBgAAAAAEAAQA+QAAAJMDAAAAAA==&#10;" strokecolor="black [3200]" strokeweight="3pt">
                      <v:shadow on="t" color="black" opacity="22937f" origin=",.5" offset="0,.63889mm"/>
                    </v:line>
                    <v:shape id="Прямая со стрелкой 394" o:spid="_x0000_s1235" type="#_x0000_t32" style="position:absolute;left:22013;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8o8UAAADcAAAADwAAAGRycy9kb3ducmV2LnhtbESPQWvCQBSE74L/YXmCN93Yiq1pVrEV&#10;oRVBauz9NfuaRLNvQ3Y16b93C0KPw8x8wyTLzlTiSo0rLSuYjCMQxJnVJecKjulm9AzCeWSNlWVS&#10;8EsOlot+L8FY25Y/6XrwuQgQdjEqKLyvYyldVpBBN7Y1cfB+bGPQB9nkUjfYBrip5EMUzaTBksNC&#10;gTW9FZSdDxejQPKKtlW7fuKP7wnrr3R/2r3ulRoOutULCE+d/w/f2+9aweN8Cn9nw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o8o8UAAADcAAAADwAAAAAAAAAA&#10;AAAAAAChAgAAZHJzL2Rvd25yZXYueG1sUEsFBgAAAAAEAAQA+QAAAJMDAAAAAA==&#10;" strokecolor="black [3200]" strokeweight="3pt">
                      <v:stroke endarrow="block"/>
                      <v:shadow on="t" color="black" opacity="22937f" origin=",.5" offset="0,.63889mm"/>
                    </v:shape>
                    <v:line id="Прямая соединительная линия 395" o:spid="_x0000_s1236" style="position:absolute;flip:x;visibility:visible;mso-wrap-style:square" from="0,7027" to="9204,7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UUsgAAADcAAAADwAAAGRycy9kb3ducmV2LnhtbESP3UoDMRSE7wXfIRzBm9JmrbW0a9Mi&#10;BUFBiv2h9PKwOW6Wbk6WTbobfXojFLwcZuYbZrGKthYdtb5yrOBhlIEgLpyuuFRw2L8OZyB8QNZY&#10;OyYF3+Rhtby9WWCuXc9b6nahFAnCPkcFJoQml9IXhiz6kWuIk/flWoshybaUusU+wW0tx1k2lRYr&#10;TgsGG1obKs67i1Vw2pjD4BJ/Ps/dMQ4m/fssxv2HUvd38eUZRKAY/sPX9ptW8Dh/gr8z6Qj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uUUsgAAADcAAAADwAAAAAA&#10;AAAAAAAAAAChAgAAZHJzL2Rvd25yZXYueG1sUEsFBgAAAAAEAAQA+QAAAJYDAAAAAA==&#10;" strokecolor="black [3200]" strokeweight="3pt">
                      <v:shadow on="t" color="black" opacity="22937f" origin=",.5" offset="0,.63889mm"/>
                    </v:line>
                    <v:shape id="Прямая со стрелкой 396" o:spid="_x0000_s1237" type="#_x0000_t32" style="position:absolute;top:7027;width:0;height:4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QHT8QAAADcAAAADwAAAGRycy9kb3ducmV2LnhtbESPQWvCQBSE7wX/w/IEb81GBbUxG9GW&#10;gkpB1Hp/zb4mabNvQ3Zr0n/fFYQeh5n5hklXvanFlVpXWVYwjmIQxLnVFRcK3s+vjwsQziNrrC2T&#10;gl9ysMoGDykm2nZ8pOvJFyJA2CWooPS+SaR0eUkGXWQb4uB92tagD7ItpG6xC3BTy0kcz6TBisNC&#10;iQ09l5R/n36MAslr2tfdy5x3H2PWl/Ph621zUGo07NdLEJ56/x++t7dawfRpBrcz4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AdPxAAAANwAAAAPAAAAAAAAAAAA&#10;AAAAAKECAABkcnMvZG93bnJldi54bWxQSwUGAAAAAAQABAD5AAAAkgMAAAAA&#10;" strokecolor="black [3200]" strokeweight="3pt">
                      <v:stroke endarrow="block"/>
                      <v:shadow on="t" color="black" opacity="22937f" origin=",.5" offset="0,.63889mm"/>
                    </v:shape>
                  </v:group>
                  <v:group id="Группа 397" o:spid="_x0000_s1238" style="position:absolute;left:15324;top:51308;width:22437;height:10428" coordsize="22436,10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Прямая соединительная линия 398" o:spid="_x0000_s1239" style="position:absolute;visibility:visible;mso-wrap-style:square" from="11768,0" to="22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N98EAAADcAAAADwAAAGRycy9kb3ducmV2LnhtbERPS27CMBDdV+IO1iB1VxyKVErAoNCo&#10;UjddhHKAIR7iiHicxCZJb18vKrF8ev/dYbKNGKj3tWMFy0UCgrh0uuZKwfnn8+UdhA/IGhvHpOCX&#10;PBz2s6cdptqNXNBwCpWIIexTVGBCaFMpfWnIol+4ljhyV9dbDBH2ldQ9jjHcNvI1Sd6kxZpjg8GW&#10;PgyVt9PdKpgKXdYyH7pLZkz2vTleQt6tlXqeT9kWRKApPMT/7i+tYLWJa+O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c33wQAAANwAAAAPAAAAAAAAAAAAAAAA&#10;AKECAABkcnMvZG93bnJldi54bWxQSwUGAAAAAAQABAD5AAAAjwMAAAAA&#10;" strokecolor="black [3200]" strokeweight="3pt">
                      <v:shadow on="t" color="black" opacity="22937f" origin=",.5" offset="0,.63889mm"/>
                    </v:line>
                    <v:shape id="Прямая со стрелкой 399" o:spid="_x0000_s1240" type="#_x0000_t32" style="position:absolute;left:22436;width:0;height:4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TPcQAAADcAAAADwAAAGRycy9kb3ducmV2LnhtbESP3WrCQBSE7wu+w3IE7+pGBavRVawi&#10;aCmIf/fH7DGJzZ4N2dXEt3cLhV4OM/MNM503phAPqlxuWUGvG4EgTqzOOVVwOq7fRyCcR9ZYWCYF&#10;T3Iwn7XephhrW/OeHgefigBhF6OCzPsyltIlGRl0XVsSB+9qK4M+yCqVusI6wE0h+1E0lAZzDgsZ&#10;lrTMKPk53I0CyQv6KurVB28vPdbn4+72/blTqtNuFhMQnhr/H/5rb7SCwXgMv2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S5M9xAAAANwAAAAPAAAAAAAAAAAA&#10;AAAAAKECAABkcnMvZG93bnJldi54bWxQSwUGAAAAAAQABAD5AAAAkgMAAAAA&#10;" strokecolor="black [3200]" strokeweight="3pt">
                      <v:stroke endarrow="block"/>
                      <v:shadow on="t" color="black" opacity="22937f" origin=",.5" offset="0,.63889mm"/>
                    </v:shape>
                    <v:line id="Прямая соединительная линия 400" o:spid="_x0000_s1241" style="position:absolute;flip:x;visibility:visible;mso-wrap-style:square" from="254,5926" to="9658,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vKMIAAADcAAAADwAAAGRycy9kb3ducmV2LnhtbERPXWvCMBR9H/gfwhV8kZlOZEg1igjC&#10;BBmbyvDx0lybYnNTmthGf/3yMNjj4Xwv19HWoqPWV44VvE0yEMSF0xWXCs6n3eschA/IGmvHpOBB&#10;HtarwcsSc+16/qbuGEqRQtjnqMCE0ORS+sKQRT9xDXHirq61GBJsS6lb7FO4reU0y96lxYpTg8GG&#10;toaK2/FuFVw+zXl8j8+vW/cTx7N+P4/xdFBqNIybBYhAMfyL/9wfWsEsS/PT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xvKMIAAADcAAAADwAAAAAAAAAAAAAA&#10;AAChAgAAZHJzL2Rvd25yZXYueG1sUEsFBgAAAAAEAAQA+QAAAJADAAAAAA==&#10;" strokecolor="black [3200]" strokeweight="3pt">
                      <v:shadow on="t" color="black" opacity="22937f" origin=",.5" offset="0,.63889mm"/>
                    </v:line>
                    <v:shape id="Прямая со стрелкой 401" o:spid="_x0000_s1242" type="#_x0000_t32" style="position:absolute;top:5926;width:0;height:4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H2cMAAADcAAAADwAAAGRycy9kb3ducmV2LnhtbESPQWvCQBSE7wX/w/IEb3WTIlWiq2hF&#10;sEUQo96f2WcSzb4N2dWk/75bKPQ4zMw3zGzRmUo8qXGlZQXxMAJBnFldcq7gdNy8TkA4j6yxskwK&#10;vsnBYt57mWGibcsHeqY+FwHCLkEFhfd1IqXLCjLohrYmDt7VNgZ9kE0udYNtgJtKvkXRuzRYclgo&#10;sKaPgrJ7+jAKJC/pq2rXY/68xKzPx/1tt9orNeh3yykIT53/D/+1t1rBKIrh90w4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dx9nDAAAA3AAAAA8AAAAAAAAAAAAA&#10;AAAAoQIAAGRycy9kb3ducmV2LnhtbFBLBQYAAAAABAAEAPkAAACRAwAAAAA=&#10;" strokecolor="black [3200]" strokeweight="3pt">
                      <v:stroke endarrow="block"/>
                      <v:shadow on="t" color="black" opacity="22937f" origin=",.5" offset="0,.63889mm"/>
                    </v:shape>
                  </v:group>
                  <v:group id="Группа 402" o:spid="_x0000_s1243" style="position:absolute;width:96354;height:65729" coordsize="96354,6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group id="Группа 403" o:spid="_x0000_s1244" style="position:absolute;left:15748;top:2540;width:72028;height:53917" coordsize="72028,5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Группа 404" o:spid="_x0000_s1245" style="position:absolute;width:60536;height:15605" coordsize="60536,1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line id="Прямая соединительная линия 405" o:spid="_x0000_s1246" style="position:absolute;visibility:visible;mso-wrap-style:square" from="11768,8128" to="21399,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6i8QAAADcAAAADwAAAGRycy9kb3ducmV2LnhtbESPwW7CMBBE75X4B2uRuBUHREtJ46AU&#10;VIlLD0A/YImXOGq8DrEbwt/jSpU4jmbmjSZbD7YRPXW+dqxgNk1AEJdO11wp+D5+Pr+B8AFZY+OY&#10;FNzIwzofPWWYanflPfWHUIkIYZ+iAhNCm0rpS0MW/dS1xNE7u85iiLKrpO7wGuG2kfMkeZUWa44L&#10;BlvaGCp/Dr9WwbDXZS23/eVUGFN8rT5OYXtZKjUZD8U7iEBDeIT/2zutYJG8wN+Ze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DqLxAAAANwAAAAPAAAAAAAAAAAA&#10;AAAAAKECAABkcnMvZG93bnJldi54bWxQSwUGAAAAAAQABAD5AAAAkgMAAAAA&#10;" strokecolor="black [3200]" strokeweight="3pt">
                          <v:shadow on="t" color="black" opacity="22937f" origin=",.5" offset="0,.63889mm"/>
                        </v:line>
                        <v:shape id="Прямая со стрелкой 406" o:spid="_x0000_s1247" type="#_x0000_t32" style="position:absolute;left:21336;top:8128;width:0;height:4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frcMAAADcAAAADwAAAGRycy9kb3ducmV2LnhtbESP3YrCMBSE7xd8h3AE79ZUEVeqUdwV&#10;QWVB/Ls/Nse22pyUJtr69psFwcthZr5hJrPGFOJBlcstK+h1IxDEidU5pwqOh+XnCITzyBoLy6Tg&#10;SQ5m09bHBGNta97RY+9TESDsYlSQeV/GUrokI4Oua0vi4F1sZdAHWaVSV1gHuClkP4qG0mDOYSHD&#10;kn4ySm77u1EgeU6bol588frcY306bK+/31ulOu1mPgbhqfHv8Ku90goG0RD+z4Qj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0X63DAAAA3AAAAA8AAAAAAAAAAAAA&#10;AAAAoQIAAGRycy9kb3ducmV2LnhtbFBLBQYAAAAABAAEAPkAAACRAwAAAAA=&#10;" strokecolor="black [3200]" strokeweight="3pt">
                          <v:stroke endarrow="block"/>
                          <v:shadow on="t" color="black" opacity="22937f" origin=",.5" offset="0,.63889mm"/>
                        </v:shape>
                        <v:group id="Группа 407" o:spid="_x0000_s1248" style="position:absolute;width:60536;height:5818" coordsize="60536,5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Прямая соединительная линия 408" o:spid="_x0000_s1249" style="position:absolute;flip:x;visibility:visible;mso-wrap-style:square" from="0,762" to="921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pjLsIAAADcAAAADwAAAGRycy9kb3ducmV2LnhtbERPXWvCMBR9H/gfwhV8kZlOZEg1igjC&#10;BBmbyvDx0lybYnNTmthGf/3yMNjj4Xwv19HWoqPWV44VvE0yEMSF0xWXCs6n3eschA/IGmvHpOBB&#10;HtarwcsSc+16/qbuGEqRQtjnqMCE0ORS+sKQRT9xDXHirq61GBJsS6lb7FO4reU0y96lxYpTg8GG&#10;toaK2/FuFVw+zXl8j8+vW/cTx7N+P4/xdFBqNIybBYhAMfyL/9wfWsEsS2vT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pjLsIAAADcAAAADwAAAAAAAAAAAAAA&#10;AAChAgAAZHJzL2Rvd25yZXYueG1sUEsFBgAAAAAEAAQA+QAAAJADAAAAAA==&#10;" strokecolor="black [3200]" strokeweight="3pt">
                            <v:shadow on="t" color="black" opacity="22937f" origin=",.5" offset="0,.63889mm"/>
                          </v:line>
                          <v:shape id="Прямая со стрелкой 409" o:spid="_x0000_s1250" type="#_x0000_t32" style="position:absolute;top:762;width:0;height:5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L38QAAADcAAAADwAAAGRycy9kb3ducmV2LnhtbESPW2vCQBSE3wv+h+UIfasbRaxGV/FC&#10;oRZBvL0fs8ckmj0bslsT/71bKPg4zMw3zGTWmELcqXK5ZQXdTgSCOLE651TB8fD1MQThPLLGwjIp&#10;eJCD2bT1NsFY25p3dN/7VAQIuxgVZN6XsZQuycig69iSOHgXWxn0QVap1BXWAW4K2YuigTSYc1jI&#10;sKRlRslt/2sUSJ7TT1GvPnl97rI+HbbXzWKr1Hu7mY9BeGr8K/zf/tYK+tEI/s6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68vfxAAAANwAAAAPAAAAAAAAAAAA&#10;AAAAAKECAABkcnMvZG93bnJldi54bWxQSwUGAAAAAAQABAD5AAAAkgMAAAAA&#10;" strokecolor="black [3200]" strokeweight="3pt">
                            <v:stroke endarrow="block"/>
                            <v:shadow on="t" color="black" opacity="22937f" origin=",.5" offset="0,.63889mm"/>
                          </v:shape>
                          <v:line id="Прямая соединительная линия 410" o:spid="_x0000_s1251" style="position:absolute;visibility:visible;mso-wrap-style:square" from="39200,0" to="6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4PzsAAAADcAAAADwAAAGRycy9kb3ducmV2LnhtbERPzYrCMBC+C/sOYRa8aaqIul2jdBXB&#10;iwfrPsDYzDZlm0ltYq1vbw6Cx4/vf7XpbS06an3lWMFknIAgLpyuuFTwe96PliB8QNZYOyYFD/Kw&#10;WX8MVphqd+cTdXkoRQxhn6ICE0KTSukLQxb92DXEkftzrcUQYVtK3eI9httaTpNkLi1WHBsMNrQ1&#10;VPznN6ugP+mikrvuesmMyY5fP5ewuy6UGn722TeIQH14i1/ug1Ywm8T58Uw8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D87AAAAA3AAAAA8AAAAAAAAAAAAAAAAA&#10;oQIAAGRycy9kb3ducmV2LnhtbFBLBQYAAAAABAAEAPkAAACOAwAAAAA=&#10;" strokecolor="black [3200]" strokeweight="3pt">
                            <v:shadow on="t" color="black" opacity="22937f" origin=",.5" offset="0,.63889mm"/>
                          </v:line>
                          <v:shape id="Прямая со стрелкой 411" o:spid="_x0000_s1252" type="#_x0000_t32" style="position:absolute;left:60536;width:0;height:5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RBMMAAADcAAAADwAAAGRycy9kb3ducmV2LnhtbESPQWvCQBSE7wX/w/IEb3WTIlWiq2hF&#10;sEUQo96f2WcSzb4N2dWk/75bKPQ4zMw3zGzRmUo8qXGlZQXxMAJBnFldcq7gdNy8TkA4j6yxskwK&#10;vsnBYt57mWGibcsHeqY+FwHCLkEFhfd1IqXLCjLohrYmDt7VNgZ9kE0udYNtgJtKvkXRuzRYclgo&#10;sKaPgrJ7+jAKJC/pq2rXY/68xKzPx/1tt9orNeh3yykIT53/D/+1t1rBKI7h90w4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EUQTDAAAA3AAAAA8AAAAAAAAAAAAA&#10;AAAAoQIAAGRycy9kb3ducmV2LnhtbFBLBQYAAAAABAAEAPkAAACRAwAAAAA=&#10;" strokecolor="black [3200]" strokeweight="3pt">
                            <v:stroke endarrow="block"/>
                            <v:shadow on="t" color="black" opacity="22937f" origin=",.5" offset="0,.63889mm"/>
                          </v:shape>
                        </v:group>
                        <v:line id="Прямая соединительная линия 412" o:spid="_x0000_s1253" style="position:absolute;visibility:visible;mso-wrap-style:square" from="50630,10752" to="50630,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0IsMAAADcAAAADwAAAGRycy9kb3ducmV2LnhtbESPQYvCMBSE78L+h/AW9qapsqhbjdJV&#10;BC8e1P0Bz+bZlG1eahNr/fdGEDwOM/MNM192thItNb50rGA4SEAQ506XXCj4O276UxA+IGusHJOC&#10;O3lYLj56c0y1u/Ge2kMoRISwT1GBCaFOpfS5IYt+4Gri6J1dYzFE2RRSN3iLcFvJUZKMpcWS44LB&#10;mlaG8v/D1Sro9jov5bq9nDJjst3P7ymsLxOlvj67bAYiUBfe4Vd7qxV8D0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gNCLDAAAA3AAAAA8AAAAAAAAAAAAA&#10;AAAAoQIAAGRycy9kb3ducmV2LnhtbFBLBQYAAAAABAAEAPkAAACRAwAAAAA=&#10;" strokecolor="black [3200]" strokeweight="3pt">
                          <v:shadow on="t" color="black" opacity="22937f" origin=",.5" offset="0,.63889mm"/>
                        </v:line>
                        <v:shape id="Прямая со стрелкой 413" o:spid="_x0000_s1254" type="#_x0000_t32" style="position:absolute;left:50630;top:15578;width:5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q6MQAAADcAAAADwAAAGRycy9kb3ducmV2LnhtbESPQWvCQBSE7wX/w/KE3uomWmqJboJV&#10;CrYIUm3vz+wzic2+DdnVxH/vFgoeh5n5hplnvanFhVpXWVYQjyIQxLnVFRcKvvfvT68gnEfWWFsm&#10;BVdykKWDhzkm2nb8RZedL0SAsEtQQel9k0jp8pIMupFtiIN3tK1BH2RbSN1iF+CmluMoepEGKw4L&#10;JTa0LCn/3Z2NAskL+qy71ZQ/DjHrn/32tHnbKvU47BczEJ56fw//t9dawXM8gb8z4Qj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mroxAAAANwAAAAPAAAAAAAAAAAA&#10;AAAAAKECAABkcnMvZG93bnJldi54bWxQSwUGAAAAAAQABAD5AAAAkgMAAAAA&#10;" strokecolor="black [3200]" strokeweight="3pt">
                          <v:stroke endarrow="block"/>
                          <v:shadow on="t" color="black" opacity="22937f" origin=",.5" offset="0,.63889mm"/>
                        </v:shape>
                      </v:group>
                      <v:line id="Прямая соединительная линия 414" o:spid="_x0000_s1255" style="position:absolute;visibility:visible;mso-wrap-style:square" from="71628,18203" to="71628,2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JzcMAAADcAAAADwAAAGRycy9kb3ducmV2LnhtbESPQYvCMBSE78L+h/AW9qapIupWo3QV&#10;wYsHdX/As3k2ZZuX2mRr/fdGEDwOM/MNs1h1thItNb50rGA4SEAQ506XXCj4PW37MxA+IGusHJOC&#10;O3lYLT96C0y1u/GB2mMoRISwT1GBCaFOpfS5IYt+4Gri6F1cYzFE2RRSN3iLcFvJUZJMpMWS44LB&#10;mtaG8r/jv1XQHXReyk17PWfGZPvvn3PYXKdKfX122RxEoC68w6/2TisYD8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FCc3DAAAA3AAAAA8AAAAAAAAAAAAA&#10;AAAAoQIAAGRycy9kb3ducmV2LnhtbFBLBQYAAAAABAAEAPkAAACRAwAAAAA=&#10;" strokecolor="black [3200]" strokeweight="3pt">
                        <v:shadow on="t" color="black" opacity="22937f" origin=",.5" offset="0,.63889mm"/>
                      </v:line>
                      <v:shape id="Прямая со стрелкой 415" o:spid="_x0000_s1256" type="#_x0000_t32" style="position:absolute;left:64304;top:21844;width:73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y8UAAADcAAAADwAAAGRycy9kb3ducmV2LnhtbESPzWrCQBSF9wXfYbiCuzqJmCKpo4io&#10;CLULtZS6u2SuSUjmTsiMSfr2nUKhy8P5+TjL9WBq0VHrSssK4mkEgjizuuRcwcd1/7wA4Tyyxtoy&#10;KfgmB+vV6GmJqbY9n6m7+FyEEXYpKii8b1IpXVaQQTe1DXHw7rY16INsc6lb7MO4qeUsil6kwZID&#10;ocCGtgVl1eVhAreKbrv3r0/z1j2Ou5s5nGqfnJSajIfNKwhPg/8P/7WPWsE8TuD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Ay8UAAADcAAAADwAAAAAAAAAA&#10;AAAAAAChAgAAZHJzL2Rvd25yZXYueG1sUEsFBgAAAAAEAAQA+QAAAJMDAAAAAA==&#10;" strokecolor="black [3200]" strokeweight="3pt">
                        <v:stroke endarrow="block"/>
                        <v:shadow on="t" color="black" opacity="22937f" origin=",.5" offset="0,.63889mm"/>
                      </v:shape>
                      <v:line id="Прямая соединительная линия 416" o:spid="_x0000_s1257" style="position:absolute;visibility:visible;mso-wrap-style:square" from="71966,33951" to="71966,3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yIcUAAADcAAAADwAAAGRycy9kb3ducmV2LnhtbESPwW7CMBBE75X4B2uReisOFUpLwESh&#10;qFIvPYTyAUu8xBHxOolNSP++rlSpx9HMvNFs88m2YqTBN44VLBcJCOLK6YZrBaev96dXED4ga2wd&#10;k4Jv8pDvZg9bzLS7c0njMdQiQthnqMCE0GVS+sqQRb9wHXH0Lm6wGKIcaqkHvEe4beVzkqTSYsNx&#10;wWBHb4aq6/FmFUylrhp5GPtzYUzxud6fw6F/UepxPhUbEIGm8B/+a39oBatlCr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syIcUAAADcAAAADwAAAAAAAAAA&#10;AAAAAAChAgAAZHJzL2Rvd25yZXYueG1sUEsFBgAAAAAEAAQA+QAAAJMDAAAAAA==&#10;" strokecolor="black [3200]" strokeweight="3pt">
                        <v:shadow on="t" color="black" opacity="22937f" origin=",.5" offset="0,.63889mm"/>
                      </v:line>
                      <v:shape id="Прямая со стрелкой 417" o:spid="_x0000_s1258" type="#_x0000_t32" style="position:absolute;left:64304;top:38100;width:77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7J8YAAADcAAAADwAAAGRycy9kb3ducmV2LnhtbESPzWrCQBSF9wXfYbiCu2ZisbVER5ES&#10;RaguTEvR3SVzTYKZOyEzienbdwqFLg/n5+Ms14OpRU+tqywrmEYxCOLc6ooLBZ8f28dXEM4ja6wt&#10;k4JvcrBejR6WmGh75xP1mS9EGGGXoILS+yaR0uUlGXSRbYiDd7WtQR9kW0jd4j2Mm1o+xfGLNFhx&#10;IJTY0FtJ+S3rTODe4kt6PH+Z977bpxezO9T++aDUZDxsFiA8Df4//NfeawWz6Rx+z4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leyfGAAAA3AAAAA8AAAAAAAAA&#10;AAAAAAAAoQIAAGRycy9kb3ducmV2LnhtbFBLBQYAAAAABAAEAPkAAACUAwAAAAA=&#10;" strokecolor="black [3200]" strokeweight="3pt">
                        <v:stroke endarrow="block"/>
                        <v:shadow on="t" color="black" opacity="22937f" origin=",.5" offset="0,.63889mm"/>
                      </v:shape>
                      <v:group id="Группа 418" o:spid="_x0000_s1259" style="position:absolute;left:27937;top:32340;width:44029;height:21577" coordorigin="-2,1564" coordsize="44028,2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line id="Прямая соединительная линия 419" o:spid="_x0000_s1260" style="position:absolute;visibility:visible;mso-wrap-style:square" from="21590,9694" to="21590,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mU8MAAADcAAAADwAAAGRycy9kb3ducmV2LnhtbESP3YrCMBSE74V9h3AW9k5Tl8WfrlG6&#10;iuCNF+o+wLE5NsXmpDax1rc3guDlMDPfMLNFZyvRUuNLxwqGgwQEce50yYWC/8O6PwHhA7LGyjEp&#10;uJOHxfyjN8NUuxvvqN2HQkQI+xQVmBDqVEqfG7LoB64mjt7JNRZDlE0hdYO3CLeV/E6SkbRYclww&#10;WNPSUH7eX62CbqfzUq7ayzEzJttO/45hdRkr9fXZZb8gAnXhHX61N1rBz3AK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plPDAAAA3AAAAA8AAAAAAAAAAAAA&#10;AAAAoQIAAGRycy9kb3ducmV2LnhtbFBLBQYAAAAABAAEAPkAAACRAwAAAAA=&#10;" strokecolor="black [3200]" strokeweight="3pt">
                          <v:shadow on="t" color="black" opacity="22937f" origin=",.5" offset="0,.63889mm"/>
                        </v:line>
                        <v:shape id="Прямая со стрелкой 420" o:spid="_x0000_s1261" type="#_x0000_t32" style="position:absolute;left:21590;top:14435;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IsAAAADcAAAADwAAAGRycy9kb3ducmV2LnhtbERPy4rCMBTdC/5DuAPubKqISscoPhDG&#10;QRAfs78217Zjc1OajO38vVkILg/nPVu0phQPql1hWcEgikEQp1YXnCm4nLf9KQjnkTWWlknBPzlY&#10;zLudGSbaNnykx8lnIoSwS1BB7n2VSOnSnAy6yFbEgbvZ2qAPsM6krrEJ4aaUwzgeS4MFh4YcK1rn&#10;lN5Pf0aB5CV9l81mwrvrgPXP+fC7Xx2U6n20y08Qnlr/Fr/cX1rBaBjmhzPh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kPiLAAAAA3AAAAA8AAAAAAAAAAAAAAAAA&#10;oQIAAGRycy9kb3ducmV2LnhtbFBLBQYAAAAABAAEAPkAAACOAwAAAAA=&#10;" strokecolor="black [3200]" strokeweight="3pt">
                          <v:stroke endarrow="block"/>
                          <v:shadow on="t" color="black" opacity="22937f" origin=",.5" offset="0,.63889mm"/>
                        </v:shape>
                        <v:line id="Прямая соединительная линия 421" o:spid="_x0000_s1262" style="position:absolute;visibility:visible;mso-wrap-style:square" from="43679,16459" to="43711,2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5g6MMAAADcAAAADwAAAGRycy9kb3ducmV2LnhtbESPQYvCMBSE78L+h/AW9qapsqhbjdJV&#10;BC8e1P0Bz+bZlG1eahNr/fdGEDwOM/MNM192thItNb50rGA4SEAQ506XXCj4O276UxA+IGusHJOC&#10;O3lYLj56c0y1u/Ge2kMoRISwT1GBCaFOpfS5IYt+4Gri6J1dYzFE2RRSN3iLcFvJUZKMpcWS44LB&#10;mlaG8v/D1Sro9jov5bq9nDJjst3P7ymsLxOlvj67bAYiUBfe4Vd7qxV8j4b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eYOjDAAAA3AAAAA8AAAAAAAAAAAAA&#10;AAAAoQIAAGRycy9kb3ducmV2LnhtbFBLBQYAAAAABAAEAPkAAACRAwAAAAA=&#10;" strokecolor="black [3200]" strokeweight="3pt">
                          <v:shadow on="t" color="black" opacity="22937f" origin=",.5" offset="0,.63889mm"/>
                        </v:line>
                        <v:shape id="Прямая со стрелкой 422" o:spid="_x0000_s1263" type="#_x0000_t32" style="position:absolute;left:36747;top:23140;width:72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4SAsQAAADcAAAADwAAAGRycy9kb3ducmV2LnhtbESPS4vCMBSF9wP+h3AFd5padJCOUURU&#10;BJ2FD4Zxd2nutMXmpjSx1n9vBGGWh/P4ONN5a0rRUO0KywqGgwgEcWp1wZmC82ndn4BwHlljaZkU&#10;PMjBfNb5mGKi7Z0P1Bx9JsIIuwQV5N5XiZQuzcmgG9iKOHh/tjbog6wzqWu8h3FTyjiKPqXBggMh&#10;x4qWOaXX480E7jW6rL5/f8yuuW1XF7PZl368V6rXbRdfIDy1/j/8bm+1glEcw+tMO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hICxAAAANwAAAAPAAAAAAAAAAAA&#10;AAAAAKECAABkcnMvZG93bnJldi54bWxQSwUGAAAAAAQABAD5AAAAkgMAAAAA&#10;" strokecolor="black [3200]" strokeweight="3pt">
                          <v:stroke endarrow="block"/>
                          <v:shadow on="t" color="black" opacity="22937f" origin=",.5" offset="0,.63889mm"/>
                        </v:shape>
                        <v:group id="Группа 423" o:spid="_x0000_s1264" style="position:absolute;left:-2;top:1564;width:13802;height:19653" coordorigin="-2,1564" coordsize="13802,19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line id="Прямая соединительная линия 424" o:spid="_x0000_s1265" style="position:absolute;flip:x;visibility:visible;mso-wrap-style:square" from="9990,21209" to="13800,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1S8YAAADcAAAADwAAAGRycy9kb3ducmV2LnhtbESPUWvCMBSF3wf7D+EO9iIzVcqQapQx&#10;EDYY4lRkj5fm2hSbm9LENtuvN8LAx8M55zucxSraRvTU+dqxgsk4A0FcOl1zpeCwX7/MQPiArLFx&#10;TAp+ycNq+fiwwEK7gb+p34VKJAj7AhWYENpCSl8asujHriVO3sl1FkOSXSV1h0OC20ZOs+xVWqw5&#10;LRhs6d1Qed5drIKfjTmMLvFve+6PcZQPn7MY919KPT/FtzmIQDHcw//tD60gn+Z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CNUvGAAAA3AAAAA8AAAAAAAAA&#10;AAAAAAAAoQIAAGRycy9kb3ducmV2LnhtbFBLBQYAAAAABAAEAPkAAACUAwAAAAA=&#10;" strokecolor="black [3200]" strokeweight="3pt">
                            <v:shadow on="t" color="black" opacity="22937f" origin=",.5" offset="0,.63889mm"/>
                          </v:line>
                          <v:line id="Прямая соединительная линия 425" o:spid="_x0000_s1266" style="position:absolute;flip:y;visibility:visible;mso-wrap-style:square" from="9990,4106" to="10025,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6Q0MYAAADcAAAADwAAAGRycy9kb3ducmV2LnhtbESP3WoCMRSE7wt9h3AKvZGaVbTIapRS&#10;EFqQ4h+ll4fNcbO4OVk2cTf16RtB6OUwM98wi1W0teio9ZVjBaNhBoK4cLriUsHxsH6ZgfABWWPt&#10;mBT8kofV8vFhgbl2Pe+o24dSJAj7HBWYEJpcSl8YsuiHriFO3sm1FkOSbSl1i32C21qOs+xVWqw4&#10;LRhs6N1Qcd5frIKfL3McXOJ1e+6+42DSf85iPGyUen6Kb3MQgWL4D9/bH1rBZDyF2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OkNDGAAAA3AAAAA8AAAAAAAAA&#10;AAAAAAAAoQIAAGRycy9kb3ducmV2LnhtbFBLBQYAAAAABAAEAPkAAACUAwAAAAA=&#10;" strokecolor="black [3200]" strokeweight="3pt">
                            <v:shadow on="t" color="black" opacity="22937f" origin=",.5" offset="0,.63889mm"/>
                          </v:line>
                          <v:line id="Прямая соединительная линия 426" o:spid="_x0000_s1267" style="position:absolute;flip:x;visibility:visible;mso-wrap-style:square" from="0,4106" to="9940,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Op8cAAADcAAAADwAAAGRycy9kb3ducmV2LnhtbESPX2vCMBTF34V9h3AHe5GZKiKlM8oY&#10;DByIzD+MPV6au6bY3JQmttFPvwwGPh7OOb/DWa6jbURPna8dK5hOMhDEpdM1VwpOx/fnHIQPyBob&#10;x6TgSh7Wq4fREgvtBt5TfwiVSBD2BSowIbSFlL40ZNFPXEucvB/XWQxJdpXUHQ4Jbhs5y7KFtFhz&#10;WjDY0puh8ny4WAXfO3MaX+Lt89x/xfF8+MhjPG6VenqMry8gAsVwD/+3N1rBfLaA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HA6nxwAAANwAAAAPAAAAAAAA&#10;AAAAAAAAAKECAABkcnMvZG93bnJldi54bWxQSwUGAAAAAAQABAD5AAAAlQMAAAAA&#10;" strokecolor="black [3200]" strokeweight="3pt">
                            <v:shadow on="t" color="black" opacity="22937f" origin=",.5" offset="0,.63889mm"/>
                          </v:line>
                          <v:shape id="Прямая со стрелкой 427" o:spid="_x0000_s1268" type="#_x0000_t32" style="position:absolute;left:-2;top:1564;width:0;height:24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PscAAADcAAAADwAAAGRycy9kb3ducmV2LnhtbESPT2vCQBTE7wW/w/KEXopuDK2V1FVE&#10;KxSLQhMvvT2yL38w+zZmV02/fVco9DjMzG+Y+bI3jbhS52rLCibjCARxbnXNpYJjth3NQDiPrLGx&#10;TAp+yMFyMXiYY6Ltjb/omvpSBAi7BBVU3reJlC6vyKAb25Y4eIXtDPogu1LqDm8BbhoZR9FUGqw5&#10;LFTY0rqi/JRejIJdn2/eD2eT1cd4n35Oi5fi+6lV6nHYr95AeOr9f/iv/aEVPMevcD8Tj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WyM+xwAAANwAAAAPAAAAAAAA&#10;AAAAAAAAAKECAABkcnMvZG93bnJldi54bWxQSwUGAAAAAAQABAD5AAAAlQMAAAAA&#10;" strokecolor="black [3200]" strokeweight="3pt">
                            <v:stroke endarrow="block"/>
                            <v:shadow on="t" color="black" opacity="22937f" origin=",.5" offset="0,.63889mm"/>
                          </v:shape>
                        </v:group>
                      </v:group>
                    </v:group>
                    <v:group id="Группа 428" o:spid="_x0000_s1269" style="position:absolute;width:96354;height:65729" coordsize="96354,6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Группа 429" o:spid="_x0000_s1270" style="position:absolute;left:2962;width:93392;height:65729" coordorigin="" coordsize="93391,6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oundrect id="Прямоугольник: скругленные углы 430" o:spid="_x0000_s1271" style="position:absolute;left:69761;top:29123;width:22926;height:82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UsEA&#10;AADcAAAADwAAAGRycy9kb3ducmV2LnhtbERPTWvCQBC9C/6HZYTedKNNJI2uYlsskptpodchOybB&#10;7GzIrib99+6h4PHxvrf70bTiTr1rLCtYLiIQxKXVDVcKfr6P8xSE88gaW8uk4I8c7HfTyRYzbQc+&#10;073wlQgh7DJUUHvfZVK6siaDbmE74sBdbG/QB9hXUvc4hHDTylUUraXBhkNDjR191FRei5tR4Bmj&#10;t1u+/HpPmtHG6W/yecgTpV5m42EDwtPon+J/90kriF/D/HAmHA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Wf1LBAAAA3AAAAA8AAAAAAAAAAAAAAAAAmAIAAGRycy9kb3du&#10;cmV2LnhtbFBLBQYAAAAABAAEAPUAAACGAwAAAAA=&#10;" fillcolor="white [3201]" strokecolor="black [3200]" strokeweight="2pt">
                          <v:textbox>
                            <w:txbxContent>
                              <w:p w:rsidR="009F58C8" w:rsidRPr="00C55420" w:rsidRDefault="009F58C8" w:rsidP="00FB5A40">
                                <w:pPr>
                                  <w:spacing w:after="0" w:line="240" w:lineRule="auto"/>
                                  <w:jc w:val="center"/>
                                  <w:rPr>
                                    <w:rFonts w:ascii="Times New Roman" w:hAnsi="Times New Roman"/>
                                  </w:rPr>
                                </w:pPr>
                                <w:r w:rsidRPr="00C55420">
                                  <w:rPr>
                                    <w:rFonts w:ascii="Times New Roman" w:hAnsi="Times New Roman"/>
                                    <w:b/>
                                    <w:lang w:val="kk-KZ"/>
                                  </w:rPr>
                                  <w:t>Қайнаған су банясында тұрғызу</w:t>
                                </w:r>
                                <w:r w:rsidRPr="00C55420">
                                  <w:rPr>
                                    <w:rFonts w:ascii="Times New Roman" w:hAnsi="Times New Roman"/>
                                    <w:lang w:val="kk-KZ"/>
                                  </w:rPr>
                                  <w:t xml:space="preserve"> </w:t>
                                </w:r>
                                <w:r w:rsidRPr="00C55420">
                                  <w:rPr>
                                    <w:rFonts w:ascii="Times New Roman" w:hAnsi="Times New Roman"/>
                                  </w:rPr>
                                  <w:t>(</w:t>
                                </w:r>
                                <w:r w:rsidRPr="00C55420">
                                  <w:rPr>
                                    <w:rFonts w:ascii="Times New Roman" w:hAnsi="Times New Roman"/>
                                    <w:lang w:val="kk-KZ"/>
                                  </w:rPr>
                                  <w:t>1 л дейін- 1немесе 3 л дейін15 – 25 мин</w:t>
                                </w:r>
                                <w:r w:rsidRPr="00C55420">
                                  <w:rPr>
                                    <w:rFonts w:ascii="Times New Roman" w:hAnsi="Times New Roman"/>
                                  </w:rPr>
                                  <w:t>)</w:t>
                                </w:r>
                              </w:p>
                            </w:txbxContent>
                          </v:textbox>
                        </v:roundrect>
                        <v:group id="Группа 431" o:spid="_x0000_s1272" style="position:absolute;width:93391;height:65729" coordorigin="" coordsize="93391,65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oundrect id="Прямоугольник: скругленные углы 432" o:spid="_x0000_s1273" style="position:absolute;top:34880;width:24175;height:6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EvsIA&#10;AADcAAAADwAAAGRycy9kb3ducmV2LnhtbESPS6vCMBSE94L/IRzBnaY+KlqN4oMrF3c+wO2hObbF&#10;5qQ0Ueu/vxEuuBxm5htmsWpMKZ5Uu8KygkE/AkGcWl1wpuBy/ulNQTiPrLG0TAre5GC1bLcWmGj7&#10;4iM9Tz4TAcIuQQW591UipUtzMuj6tiIO3s3WBn2QdSZ1ja8AN6UcRtFEGiw4LORY0Tan9H56GAWe&#10;MZo9DoP9Ji4aO55e4936ECvV7TTrOQhPjf+G/9u/WsF4NITP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ES+wgAAANwAAAAPAAAAAAAAAAAAAAAAAJgCAABkcnMvZG93&#10;bnJldi54bWxQSwUGAAAAAAQABAD1AAAAhwM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Кептіру </w:t>
                                  </w:r>
                                </w:p>
                                <w:p w:rsidR="009F58C8" w:rsidRPr="00C55420" w:rsidRDefault="009F58C8" w:rsidP="00FB5A40">
                                  <w:pPr>
                                    <w:spacing w:after="0" w:line="240" w:lineRule="auto"/>
                                    <w:jc w:val="center"/>
                                  </w:pPr>
                                  <w:r w:rsidRPr="00C55420">
                                    <w:rPr>
                                      <w:rFonts w:ascii="Times New Roman" w:hAnsi="Times New Roman"/>
                                    </w:rPr>
                                    <w:t>(</w:t>
                                  </w:r>
                                  <w:r w:rsidRPr="00C55420">
                                    <w:rPr>
                                      <w:rFonts w:ascii="Times New Roman" w:hAnsi="Times New Roman"/>
                                      <w:lang w:val="en-US"/>
                                    </w:rPr>
                                    <w:t>t</w:t>
                                  </w:r>
                                  <w:r w:rsidRPr="00C55420">
                                    <w:rPr>
                                      <w:rFonts w:ascii="Times New Roman" w:hAnsi="Times New Roman"/>
                                    </w:rPr>
                                    <w:t xml:space="preserve"> </w:t>
                                  </w:r>
                                  <w:r w:rsidRPr="00C55420">
                                    <w:rPr>
                                      <w:rFonts w:ascii="Times New Roman" w:hAnsi="Times New Roman"/>
                                      <w:lang w:val="kk-KZ"/>
                                    </w:rPr>
                                    <w:t>40-45°С,4-5 сағат</w:t>
                                  </w:r>
                                  <w:r w:rsidRPr="00C55420">
                                    <w:rPr>
                                      <w:rFonts w:ascii="Times New Roman" w:hAnsi="Times New Roman"/>
                                    </w:rPr>
                                    <w:t>.</w:t>
                                  </w:r>
                                  <w:r w:rsidRPr="00C55420">
                                    <w:rPr>
                                      <w:rFonts w:ascii="Times New Roman" w:hAnsi="Times New Roman"/>
                                      <w:lang w:val="kk-KZ"/>
                                    </w:rPr>
                                    <w:t xml:space="preserve"> </w:t>
                                  </w:r>
                                  <w:r w:rsidRPr="00C55420">
                                    <w:rPr>
                                      <w:rFonts w:ascii="Times New Roman" w:hAnsi="Times New Roman"/>
                                      <w:lang w:val="en-US"/>
                                    </w:rPr>
                                    <w:t>W</w:t>
                                  </w:r>
                                  <w:r w:rsidRPr="00C55420">
                                    <w:rPr>
                                      <w:rFonts w:ascii="Times New Roman" w:hAnsi="Times New Roman"/>
                                      <w:lang w:val="kk-KZ"/>
                                    </w:rPr>
                                    <w:t xml:space="preserve"> </w:t>
                                  </w:r>
                                  <w:r>
                                    <w:rPr>
                                      <w:rFonts w:ascii="Times New Roman" w:hAnsi="Times New Roman"/>
                                      <w:lang w:val="kk-KZ"/>
                                    </w:rPr>
                                    <w:t>1</w:t>
                                  </w:r>
                                  <w:r w:rsidRPr="00C55420">
                                    <w:rPr>
                                      <w:rFonts w:ascii="Times New Roman" w:hAnsi="Times New Roman"/>
                                      <w:lang w:val="kk-KZ"/>
                                    </w:rPr>
                                    <w:t xml:space="preserve">4-15%)  </w:t>
                                  </w:r>
                                </w:p>
                                <w:p w:rsidR="009F58C8" w:rsidRPr="000C0854" w:rsidRDefault="009F58C8" w:rsidP="00FB5A40">
                                  <w:pPr>
                                    <w:spacing w:after="0" w:line="240" w:lineRule="auto"/>
                                    <w:jc w:val="center"/>
                                    <w:rPr>
                                      <w:rFonts w:ascii="Times New Roman" w:hAnsi="Times New Roman"/>
                                    </w:rPr>
                                  </w:pPr>
                                </w:p>
                              </w:txbxContent>
                            </v:textbox>
                          </v:roundrect>
                          <v:roundrect id="Прямоугольник: скругленные углы 433" o:spid="_x0000_s1274" style="position:absolute;left:22011;top:41992;width:24176;height:6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hJcIA&#10;AADcAAAADwAAAGRycy9kb3ducmV2LnhtbESPS6vCMBSE94L/IRzBnaY+KlqN4oMrF3c+wO2hObbF&#10;5qQ0Ueu/vxEuuBxm5htmsWpMKZ5Uu8KygkE/AkGcWl1wpuBy/ulNQTiPrLG0TAre5GC1bLcWmGj7&#10;4iM9Tz4TAcIuQQW591UipUtzMuj6tiIO3s3WBn2QdSZ1ja8AN6UcRtFEGiw4LORY0Tan9H56GAWe&#10;MZo9DoP9Ji4aO55e4936ECvV7TTrOQhPjf+G/9u/WsF4NILP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OElwgAAANwAAAAPAAAAAAAAAAAAAAAAAJgCAABkcnMvZG93&#10;bnJldi54bWxQSwUGAAAAAAQABAD1AAAAhwM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Ұнтақтау</w:t>
                                  </w:r>
                                  <w:r w:rsidRPr="00C55420">
                                    <w:rPr>
                                      <w:rFonts w:ascii="Times New Roman" w:hAnsi="Times New Roman"/>
                                      <w:b/>
                                    </w:rPr>
                                    <w:t xml:space="preserve"> </w:t>
                                  </w:r>
                                </w:p>
                                <w:p w:rsidR="009F58C8" w:rsidRPr="00C55420" w:rsidRDefault="009F58C8" w:rsidP="00FB5A40">
                                  <w:pPr>
                                    <w:spacing w:after="0" w:line="240" w:lineRule="auto"/>
                                    <w:jc w:val="center"/>
                                    <w:rPr>
                                      <w:rFonts w:ascii="Times New Roman" w:hAnsi="Times New Roman"/>
                                    </w:rPr>
                                  </w:pPr>
                                  <w:r w:rsidRPr="00C55420">
                                    <w:rPr>
                                      <w:rFonts w:ascii="Times New Roman" w:hAnsi="Times New Roman"/>
                                      <w:lang w:val="kk-KZ"/>
                                    </w:rPr>
                                    <w:t>(</w:t>
                                  </w:r>
                                  <w:r>
                                    <w:rPr>
                                      <w:rFonts w:ascii="Times New Roman" w:hAnsi="Times New Roman"/>
                                      <w:lang w:val="kk-KZ"/>
                                    </w:rPr>
                                    <w:t>1-2 мм</w:t>
                                  </w:r>
                                  <w:r w:rsidRPr="00C55420">
                                    <w:rPr>
                                      <w:rFonts w:ascii="Times New Roman" w:hAnsi="Times New Roman"/>
                                      <w:lang w:val="kk-KZ"/>
                                    </w:rPr>
                                    <w:t xml:space="preserve">) </w:t>
                                  </w:r>
                                </w:p>
                                <w:p w:rsidR="009F58C8" w:rsidRPr="00044DD8" w:rsidRDefault="009F58C8" w:rsidP="00FB5A40">
                                  <w:pPr>
                                    <w:spacing w:after="0" w:line="240" w:lineRule="auto"/>
                                    <w:jc w:val="center"/>
                                    <w:rPr>
                                      <w:rFonts w:ascii="Times New Roman" w:hAnsi="Times New Roman"/>
                                      <w:lang w:val="en-US"/>
                                    </w:rPr>
                                  </w:pPr>
                                </w:p>
                              </w:txbxContent>
                            </v:textbox>
                          </v:roundrect>
                          <v:roundrect id="Прямоугольник: скругленные углы 434" o:spid="_x0000_s1275" style="position:absolute;top:48765;width:24175;height:6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5UcMA&#10;AADcAAAADwAAAGRycy9kb3ducmV2LnhtbESPT4vCMBTE74LfITzBm6ZqK241in9YEW+6C3t9NM+2&#10;2LyUJmr99htB8DjMzG+Yxao1lbhT40rLCkbDCARxZnXJuYLfn+/BDITzyBory6TgSQ5Wy25ngam2&#10;Dz7R/exzESDsUlRQeF+nUrqsIINuaGvi4F1sY9AH2eRSN/gIcFPJcRRNpcGSw0KBNW0Lyq7nm1Hg&#10;GaOv23G03yRla+PZX7JbHxOl+r12PQfhqfWf8Lt90AriSQy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15UcMAAADcAAAADwAAAAAAAAAAAAAAAACYAgAAZHJzL2Rv&#10;d25yZXYueG1sUEsFBgAAAAAEAAQA9QAAAIgDAAAAAA==&#10;" fillcolor="white [3201]" strokecolor="black [3200]" strokeweight="2pt">
                            <v:textbox>
                              <w:txbxContent>
                                <w:p w:rsidR="009F58C8" w:rsidRPr="00C55420" w:rsidRDefault="009F58C8" w:rsidP="00FB5A40">
                                  <w:pPr>
                                    <w:spacing w:after="0" w:line="240" w:lineRule="auto"/>
                                    <w:jc w:val="center"/>
                                    <w:rPr>
                                      <w:rFonts w:ascii="Times New Roman" w:hAnsi="Times New Roman"/>
                                    </w:rPr>
                                  </w:pPr>
                                  <w:r w:rsidRPr="00C55420">
                                    <w:rPr>
                                      <w:rFonts w:ascii="Times New Roman" w:hAnsi="Times New Roman"/>
                                      <w:b/>
                                      <w:lang w:val="kk-KZ"/>
                                    </w:rPr>
                                    <w:t xml:space="preserve">Барлық ингредиенттерді араластыру </w:t>
                                  </w:r>
                                  <w:r w:rsidRPr="00C55420">
                                    <w:rPr>
                                      <w:rFonts w:ascii="Times New Roman" w:hAnsi="Times New Roman"/>
                                      <w:lang w:val="kk-KZ"/>
                                    </w:rPr>
                                    <w:t>(3-4 мин)</w:t>
                                  </w:r>
                                </w:p>
                                <w:p w:rsidR="009F58C8" w:rsidRPr="00044DD8" w:rsidRDefault="009F58C8" w:rsidP="00FB5A40">
                                  <w:pPr>
                                    <w:spacing w:after="0" w:line="240" w:lineRule="auto"/>
                                    <w:jc w:val="center"/>
                                    <w:rPr>
                                      <w:rFonts w:ascii="Times New Roman" w:hAnsi="Times New Roman"/>
                                      <w:lang w:val="en-US"/>
                                    </w:rPr>
                                  </w:pPr>
                                </w:p>
                              </w:txbxContent>
                            </v:textbox>
                          </v:roundrect>
                          <v:roundrect id="Прямоугольник: скругленные углы 435" o:spid="_x0000_s1276" style="position:absolute;left:22013;top:55449;width:24174;height:40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cysMA&#10;AADcAAAADwAAAGRycy9kb3ducmV2LnhtbESPT4vCMBTE74LfITzBm6ZVK9o1Ff+wsnjTXfD6aN62&#10;xealNFHrt98ICx6HmfkNs1p3phZ3al1lWUE8jkAQ51ZXXCj4+f4cLUA4j6yxtkwKnuRgnfV7K0y1&#10;ffCJ7mdfiABhl6KC0vsmldLlJRl0Y9sQB+/XtgZ9kG0hdYuPADe1nETRXBqsOCyU2NCupPx6vhkF&#10;njFa3o7xYZtUnZ0tLsl+c0yUGg66zQcIT51/h//bX1rBbJrA60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HcysMAAADcAAAADwAAAAAAAAAAAAAAAACYAgAAZHJzL2Rv&#10;d25yZXYueG1sUEsFBgAAAAAEAAQA9QAAAIgDA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Қаптау</w:t>
                                  </w:r>
                                  <w:r>
                                    <w:rPr>
                                      <w:rFonts w:ascii="Times New Roman" w:hAnsi="Times New Roman"/>
                                      <w:b/>
                                      <w:lang w:val="kk-KZ"/>
                                    </w:rPr>
                                    <w:t xml:space="preserve"> </w:t>
                                  </w:r>
                                  <w:r w:rsidRPr="00CE283C">
                                    <w:rPr>
                                      <w:rFonts w:ascii="Times New Roman" w:hAnsi="Times New Roman"/>
                                      <w:lang w:val="kk-KZ"/>
                                    </w:rPr>
                                    <w:t>(50 гр)</w:t>
                                  </w:r>
                                </w:p>
                                <w:p w:rsidR="009F58C8" w:rsidRPr="00044DD8" w:rsidRDefault="009F58C8" w:rsidP="00FB5A40">
                                  <w:pPr>
                                    <w:spacing w:after="0" w:line="240" w:lineRule="auto"/>
                                    <w:jc w:val="center"/>
                                    <w:rPr>
                                      <w:rFonts w:ascii="Times New Roman" w:hAnsi="Times New Roman"/>
                                      <w:lang w:val="en-US"/>
                                    </w:rPr>
                                  </w:pPr>
                                </w:p>
                              </w:txbxContent>
                            </v:textbox>
                          </v:roundrect>
                          <v:roundrect id="Прямоугольник: скругленные углы 436" o:spid="_x0000_s1277" style="position:absolute;top:61712;width:25501;height:40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vcQA&#10;AADcAAAADwAAAGRycy9kb3ducmV2LnhtbESPT2vCQBTE74LfYXlCb7rRGtHUVaKlUrxpC14f2dck&#10;mH0bsps//fZdoeBxmJnfMNv9YCrRUeNKywrmswgEcWZ1ybmC76+P6RqE88gaK8uk4Jcc7Hfj0RYT&#10;bXu+UHf1uQgQdgkqKLyvEyldVpBBN7M1cfB+bGPQB9nkUjfYB7ip5CKKVtJgyWGhwJqOBWX3a2sU&#10;eMZo057np0NcDna5vsXv6TlW6mUypG8gPA3+Gf5vf2oFy9cVPM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Qr3EAAAA3AAAAA8AAAAAAAAAAAAAAAAAmAIAAGRycy9k&#10;b3ducmV2LnhtbFBLBQYAAAAABAAEAPUAAACJAwAAAAA=&#10;" fillcolor="white [3201]" strokecolor="black [3200]" strokeweight="2pt">
                            <v:textbox>
                              <w:txbxContent>
                                <w:p w:rsidR="009F58C8" w:rsidRPr="00C55420" w:rsidRDefault="009F58C8" w:rsidP="00FB5A40">
                                  <w:pPr>
                                    <w:spacing w:after="0" w:line="240" w:lineRule="auto"/>
                                    <w:jc w:val="center"/>
                                    <w:rPr>
                                      <w:rFonts w:ascii="Times New Roman" w:hAnsi="Times New Roman"/>
                                      <w:lang w:val="en-US"/>
                                    </w:rPr>
                                  </w:pPr>
                                  <w:r w:rsidRPr="00C55420">
                                    <w:rPr>
                                      <w:rFonts w:ascii="Times New Roman" w:hAnsi="Times New Roman"/>
                                      <w:b/>
                                      <w:lang w:val="kk-KZ"/>
                                    </w:rPr>
                                    <w:t>Сақтау</w:t>
                                  </w:r>
                                  <w:r>
                                    <w:rPr>
                                      <w:rFonts w:ascii="Times New Roman" w:hAnsi="Times New Roman"/>
                                      <w:b/>
                                      <w:lang w:val="kk-KZ"/>
                                    </w:rPr>
                                    <w:t xml:space="preserve"> (</w:t>
                                  </w:r>
                                  <w:r w:rsidRPr="00DD33A3">
                                    <w:rPr>
                                      <w:rFonts w:ascii="Times New Roman" w:hAnsi="Times New Roman"/>
                                      <w:lang w:val="kk-KZ"/>
                                    </w:rPr>
                                    <w:t xml:space="preserve">12 ай, </w:t>
                                  </w:r>
                                  <w:r w:rsidRPr="00DD33A3">
                                    <w:rPr>
                                      <w:rFonts w:ascii="Times New Roman" w:hAnsi="Times New Roman"/>
                                      <w:lang w:val="en-US"/>
                                    </w:rPr>
                                    <w:t>t 18-20ºC, W 75%</w:t>
                                  </w:r>
                                  <w:r w:rsidRPr="00DD33A3">
                                    <w:rPr>
                                      <w:rFonts w:ascii="Times New Roman" w:hAnsi="Times New Roman"/>
                                      <w:lang w:val="kk-KZ"/>
                                    </w:rPr>
                                    <w:t>)</w:t>
                                  </w:r>
                                </w:p>
                              </w:txbxContent>
                            </v:textbox>
                          </v:roundrect>
                          <v:group id="Группа 437" o:spid="_x0000_s1278" style="position:absolute;left:338;width:91730;height:34879" coordorigin="" coordsize="91730,34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oundrect id="Прямоугольник: скругленные углы 438" o:spid="_x0000_s1279" style="position:absolute;left:21674;width:29995;height:60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zVMEA&#10;AADcAAAADwAAAGRycy9kb3ducmV2LnhtbERPTWvCQBC9C/6HZYTedKNNJI2uYlsskptpodchOybB&#10;7GzIrib99+6h4PHxvrf70bTiTr1rLCtYLiIQxKXVDVcKfr6P8xSE88gaW8uk4I8c7HfTyRYzbQc+&#10;073wlQgh7DJUUHvfZVK6siaDbmE74sBdbG/QB9hXUvc4hHDTylUUraXBhkNDjR191FRei5tR4Bmj&#10;t1u+/HpPmtHG6W/yecgTpV5m42EDwtPon+J/90kriF/D2nAmHA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gc1TBAAAA3AAAAA8AAAAAAAAAAAAAAAAAmAIAAGRycy9kb3du&#10;cmV2LnhtbFBLBQYAAAAABAAEAPUAAACGAw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Шикізаттарды қабылдау </w:t>
                                    </w:r>
                                  </w:p>
                                  <w:p w:rsidR="009F58C8" w:rsidRPr="00C55420" w:rsidRDefault="009F58C8" w:rsidP="00FB5A40">
                                    <w:pPr>
                                      <w:spacing w:after="0" w:line="240" w:lineRule="auto"/>
                                      <w:jc w:val="center"/>
                                      <w:rPr>
                                        <w:rFonts w:ascii="Times New Roman" w:hAnsi="Times New Roman"/>
                                      </w:rPr>
                                    </w:pPr>
                                    <w:r w:rsidRPr="00C55420">
                                      <w:rPr>
                                        <w:rFonts w:ascii="Times New Roman" w:hAnsi="Times New Roman"/>
                                      </w:rPr>
                                      <w:t>(Рецептура бойынша барлы</w:t>
                                    </w:r>
                                    <w:r w:rsidRPr="00C55420">
                                      <w:rPr>
                                        <w:rFonts w:ascii="Times New Roman" w:hAnsi="Times New Roman"/>
                                        <w:lang w:val="kk-KZ"/>
                                      </w:rPr>
                                      <w:t>қ</w:t>
                                    </w:r>
                                    <w:r w:rsidRPr="00C55420">
                                      <w:rPr>
                                        <w:rFonts w:ascii="Times New Roman" w:hAnsi="Times New Roman"/>
                                      </w:rPr>
                                      <w:t xml:space="preserve"> ингредиент)</w:t>
                                    </w:r>
                                  </w:p>
                                  <w:p w:rsidR="009F58C8" w:rsidRDefault="009F58C8" w:rsidP="00FB5A40">
                                    <w:pPr>
                                      <w:spacing w:after="0" w:line="240" w:lineRule="auto"/>
                                      <w:jc w:val="center"/>
                                    </w:pPr>
                                  </w:p>
                                </w:txbxContent>
                              </v:textbox>
                            </v:roundrect>
                            <v:roundrect id="Прямоугольник: скругленные углы 439" o:spid="_x0000_s1280" style="position:absolute;top:8382;width:24176;height:4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Wz8UA&#10;AADcAAAADwAAAGRycy9kb3ducmV2LnhtbESPT2vCQBTE74V+h+UVvNVNqikaXUNasYi32kKvj+wz&#10;Cc2+DdnNH7+9WxB6HGbmN8w2m0wjBupcbVlBPI9AEBdW11wq+P46PK9AOI+ssbFMCq7kINs9Pmwx&#10;1XbkTxrOvhQBwi5FBZX3bSqlKyoy6Oa2JQ7exXYGfZBdKXWHY4CbRr5E0as0WHNYqLCl94qK33Nv&#10;FHjGaN2f4o+3pJ7scvWT7PNTotTsaco3IDxN/j98bx+1guViDX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NbPxQAAANwAAAAPAAAAAAAAAAAAAAAAAJgCAABkcnMv&#10;ZG93bnJldi54bWxQSwUGAAAAAAQABAD1AAAAigMAAAAA&#10;" fillcolor="white [3201]" strokecolor="black [3200]" strokeweight="2pt">
                              <v:textbox>
                                <w:txbxContent>
                                  <w:p w:rsidR="009F58C8" w:rsidRPr="00C55420" w:rsidRDefault="009F58C8" w:rsidP="00FB5A40">
                                    <w:pPr>
                                      <w:spacing w:after="0" w:line="240" w:lineRule="auto"/>
                                      <w:jc w:val="center"/>
                                      <w:rPr>
                                        <w:rFonts w:ascii="Times New Roman" w:hAnsi="Times New Roman"/>
                                      </w:rPr>
                                    </w:pPr>
                                    <w:r w:rsidRPr="00C55420">
                                      <w:rPr>
                                        <w:rFonts w:ascii="Times New Roman" w:hAnsi="Times New Roman"/>
                                        <w:b/>
                                        <w:lang w:val="kk-KZ"/>
                                      </w:rPr>
                                      <w:t>Суда жуу</w:t>
                                    </w:r>
                                    <w:r w:rsidRPr="00C55420">
                                      <w:rPr>
                                        <w:rFonts w:ascii="Times New Roman" w:hAnsi="Times New Roman"/>
                                        <w:lang w:val="kk-KZ"/>
                                      </w:rPr>
                                      <w:t xml:space="preserve"> </w:t>
                                    </w:r>
                                    <w:r w:rsidRPr="00C55420">
                                      <w:rPr>
                                        <w:rFonts w:ascii="Times New Roman" w:hAnsi="Times New Roman"/>
                                      </w:rPr>
                                      <w:t>(</w:t>
                                    </w:r>
                                    <w:r w:rsidRPr="00C55420">
                                      <w:rPr>
                                        <w:rFonts w:ascii="Times New Roman" w:hAnsi="Times New Roman"/>
                                        <w:lang w:val="en-US"/>
                                      </w:rPr>
                                      <w:t>t</w:t>
                                    </w:r>
                                    <w:r w:rsidRPr="00C55420">
                                      <w:rPr>
                                        <w:rFonts w:ascii="Times New Roman" w:hAnsi="Times New Roman"/>
                                      </w:rPr>
                                      <w:t xml:space="preserve"> 1</w:t>
                                    </w:r>
                                    <w:r w:rsidRPr="00C55420">
                                      <w:rPr>
                                        <w:rFonts w:ascii="Times New Roman" w:hAnsi="Times New Roman"/>
                                        <w:lang w:val="kk-KZ"/>
                                      </w:rPr>
                                      <w:t>8</w:t>
                                    </w:r>
                                    <w:r w:rsidRPr="00C55420">
                                      <w:rPr>
                                        <w:rFonts w:ascii="Times New Roman" w:hAnsi="Times New Roman"/>
                                      </w:rPr>
                                      <w:t>°С)</w:t>
                                    </w:r>
                                  </w:p>
                                </w:txbxContent>
                              </v:textbox>
                            </v:roundrect>
                            <v:roundrect id="Прямоугольник: скругленные углы 440" o:spid="_x0000_s1281" style="position:absolute;left:21672;top:14900;width:24176;height:6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ML8AA&#10;AADcAAAADwAAAGRycy9kb3ducmV2LnhtbERPy4rCMBTdC/5DuII7TSvtoNVYfOAwuPMBbi/NtS02&#10;N6WJWv9+shiY5eG8V3lvGvGiztWWFcTTCARxYXXNpYLr5TCZg3AeWWNjmRR8yEG+Hg5WmGn75hO9&#10;zr4UIYRdhgoq79tMSldUZNBNbUscuLvtDPoAu1LqDt8h3DRyFkVf0mDNoaHClnYVFY/z0yjwjNHi&#10;eYy/t2nd22R+S/ebY6rUeNRvliA89f5f/Of+0QqSJMwPZ8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AML8AAAADcAAAADwAAAAAAAAAAAAAAAACYAgAAZHJzL2Rvd25y&#10;ZXYueG1sUEsFBgAAAAAEAAQA9QAAAIUDA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Суға салып қою </w:t>
                                    </w:r>
                                  </w:p>
                                  <w:p w:rsidR="009F58C8" w:rsidRPr="00C55420" w:rsidRDefault="009F58C8" w:rsidP="00FB5A40">
                                    <w:pPr>
                                      <w:spacing w:after="0" w:line="240" w:lineRule="auto"/>
                                      <w:jc w:val="center"/>
                                      <w:rPr>
                                        <w:rFonts w:ascii="Times New Roman" w:hAnsi="Times New Roman"/>
                                      </w:rPr>
                                    </w:pPr>
                                    <w:r w:rsidRPr="00C55420">
                                      <w:rPr>
                                        <w:rFonts w:ascii="Times New Roman" w:hAnsi="Times New Roman"/>
                                      </w:rPr>
                                      <w:t>(</w:t>
                                    </w:r>
                                    <w:r w:rsidRPr="00C55420">
                                      <w:rPr>
                                        <w:rFonts w:ascii="Times New Roman" w:hAnsi="Times New Roman"/>
                                        <w:lang w:val="en-US"/>
                                      </w:rPr>
                                      <w:t>t</w:t>
                                    </w:r>
                                    <w:r w:rsidRPr="00C55420">
                                      <w:rPr>
                                        <w:rFonts w:ascii="Times New Roman" w:hAnsi="Times New Roman"/>
                                      </w:rPr>
                                      <w:t xml:space="preserve"> </w:t>
                                    </w:r>
                                    <w:r w:rsidRPr="00C55420">
                                      <w:rPr>
                                        <w:rFonts w:ascii="Times New Roman" w:hAnsi="Times New Roman"/>
                                        <w:lang w:val="kk-KZ"/>
                                      </w:rPr>
                                      <w:t>18-20°, 6-8 сағ</w:t>
                                    </w:r>
                                    <w:r w:rsidRPr="00C55420">
                                      <w:rPr>
                                        <w:rFonts w:ascii="Times New Roman" w:hAnsi="Times New Roman"/>
                                      </w:rPr>
                                      <w:t>.)</w:t>
                                    </w:r>
                                  </w:p>
                                  <w:p w:rsidR="009F58C8" w:rsidRPr="00044DD8" w:rsidRDefault="009F58C8" w:rsidP="00FB5A40">
                                    <w:pPr>
                                      <w:spacing w:after="0" w:line="240" w:lineRule="auto"/>
                                      <w:rPr>
                                        <w:rFonts w:ascii="Times New Roman" w:hAnsi="Times New Roman"/>
                                        <w:lang w:val="en-US"/>
                                      </w:rPr>
                                    </w:pPr>
                                  </w:p>
                                </w:txbxContent>
                              </v:textbox>
                            </v:roundrect>
                            <v:roundrect id="Прямоугольник: скругленные углы 441" o:spid="_x0000_s1282" style="position:absolute;top:21673;width:24174;height:5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ptMMA&#10;AADcAAAADwAAAGRycy9kb3ducmV2LnhtbESPT4vCMBTE7wt+h/AEb2taaZdajaK7KOLNP+D10Tzb&#10;YvNSmqjdb78RhD0OM/MbZr7sTSMe1LnasoJ4HIEgLqyuuVRwPm0+MxDOI2tsLJOCX3KwXAw+5phr&#10;++QDPY6+FAHCLkcFlfdtLqUrKjLoxrYlDt7VdgZ9kF0pdYfPADeNnETRlzRYc1iosKXviorb8W4U&#10;eMZoet/H23Va9zbJLunPap8qNRr2qxkIT73/D7/bO60gSWJ4nQ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yptMMAAADcAAAADwAAAAAAAAAAAAAAAACYAgAAZHJzL2Rv&#10;d25yZXYueG1sUEsFBgAAAAAEAAQA9QAAAIgDA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Дәннің өскінін өсіру</w:t>
                                    </w:r>
                                  </w:p>
                                  <w:p w:rsidR="009F58C8" w:rsidRPr="00C55420" w:rsidRDefault="009F58C8" w:rsidP="00FB5A40">
                                    <w:pPr>
                                      <w:spacing w:after="0" w:line="240" w:lineRule="auto"/>
                                      <w:jc w:val="center"/>
                                      <w:rPr>
                                        <w:rFonts w:ascii="Times New Roman" w:hAnsi="Times New Roman"/>
                                      </w:rPr>
                                    </w:pPr>
                                    <w:r w:rsidRPr="00C55420">
                                      <w:rPr>
                                        <w:rFonts w:ascii="Times New Roman" w:hAnsi="Times New Roman"/>
                                        <w:lang w:val="kk-KZ"/>
                                      </w:rPr>
                                      <w:t xml:space="preserve">24-72 </w:t>
                                    </w:r>
                                    <w:r w:rsidRPr="00C55420">
                                      <w:rPr>
                                        <w:rFonts w:ascii="Times New Roman" w:hAnsi="Times New Roman"/>
                                      </w:rPr>
                                      <w:t>ч.</w:t>
                                    </w:r>
                                    <w:r w:rsidRPr="00C55420">
                                      <w:rPr>
                                        <w:rFonts w:ascii="Times New Roman" w:hAnsi="Times New Roman"/>
                                        <w:lang w:val="kk-KZ"/>
                                      </w:rPr>
                                      <w:t xml:space="preserve">,  </w:t>
                                    </w:r>
                                    <w:r w:rsidRPr="00C55420">
                                      <w:rPr>
                                        <w:rFonts w:ascii="Times New Roman" w:hAnsi="Times New Roman"/>
                                        <w:lang w:val="en-US"/>
                                      </w:rPr>
                                      <w:t>t</w:t>
                                    </w:r>
                                    <w:r w:rsidRPr="00C55420">
                                      <w:rPr>
                                        <w:rFonts w:ascii="Times New Roman" w:hAnsi="Times New Roman"/>
                                      </w:rPr>
                                      <w:t xml:space="preserve"> </w:t>
                                    </w:r>
                                    <w:r w:rsidRPr="00C55420">
                                      <w:rPr>
                                        <w:rFonts w:ascii="Times New Roman" w:hAnsi="Times New Roman"/>
                                        <w:lang w:val="kk-KZ"/>
                                      </w:rPr>
                                      <w:t>21,5°С</w:t>
                                    </w:r>
                                  </w:p>
                                  <w:p w:rsidR="009F58C8" w:rsidRPr="00044DD8" w:rsidRDefault="009F58C8" w:rsidP="00FB5A40">
                                    <w:pPr>
                                      <w:spacing w:after="0" w:line="240" w:lineRule="auto"/>
                                      <w:jc w:val="center"/>
                                      <w:rPr>
                                        <w:rFonts w:ascii="Times New Roman" w:hAnsi="Times New Roman"/>
                                        <w:lang w:val="en-US"/>
                                      </w:rPr>
                                    </w:pPr>
                                  </w:p>
                                </w:txbxContent>
                              </v:textbox>
                            </v:roundrect>
                            <v:roundrect id="Прямоугольник: скругленные углы 442" o:spid="_x0000_s1283" style="position:absolute;left:21672;top:28361;width:24176;height:6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3w8QA&#10;AADcAAAADwAAAGRycy9kb3ducmV2LnhtbESPT2vCQBTE70K/w/IK3sxGSURj1pC2WIo3/4DXR/aZ&#10;hGbfhuyq6bfvFgoeh5n5DZMXo+nEnQbXWlYwj2IQxJXVLdcKzqfdbAXCeWSNnWVS8EMOiu3LJMdM&#10;2wcf6H70tQgQdhkqaLzvMyld1ZBBF9meOHhXOxj0QQ611AM+Atx0chHHS2mw5bDQYE/vDVXfx5tR&#10;4Bnj9W0//3xL29Emq0v6Ue5TpaavY7kB4Wn0z/B/+0srSJIF/J0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N8PEAAAA3AAAAA8AAAAAAAAAAAAAAAAAmAIAAGRycy9k&#10;b3ducmV2LnhtbFBLBQYAAAAABAAEAPUAAACJAwAAAAA=&#10;" fillcolor="white [3201]" strokecolor="black [3200]" strokeweight="2pt">
                              <v:textbox>
                                <w:txbxContent>
                                  <w:p w:rsidR="009F58C8" w:rsidRPr="009B4005" w:rsidRDefault="009F58C8" w:rsidP="00FB5A40">
                                    <w:pPr>
                                      <w:spacing w:after="0" w:line="240" w:lineRule="auto"/>
                                      <w:jc w:val="center"/>
                                      <w:rPr>
                                        <w:rFonts w:ascii="Times New Roman" w:hAnsi="Times New Roman"/>
                                        <w:b/>
                                        <w:lang w:val="kk-KZ"/>
                                      </w:rPr>
                                    </w:pPr>
                                    <w:r w:rsidRPr="009B4005">
                                      <w:rPr>
                                        <w:rFonts w:ascii="Times New Roman" w:hAnsi="Times New Roman"/>
                                        <w:b/>
                                        <w:lang w:val="kk-KZ"/>
                                      </w:rPr>
                                      <w:t>Дәннің өскінін өсіру</w:t>
                                    </w:r>
                                  </w:p>
                                  <w:p w:rsidR="009F58C8" w:rsidRPr="009B4005" w:rsidRDefault="009F58C8" w:rsidP="00FB5A40">
                                    <w:pPr>
                                      <w:spacing w:after="0" w:line="240" w:lineRule="auto"/>
                                      <w:jc w:val="center"/>
                                      <w:rPr>
                                        <w:rFonts w:ascii="Times New Roman" w:hAnsi="Times New Roman"/>
                                      </w:rPr>
                                    </w:pPr>
                                    <w:r>
                                      <w:rPr>
                                        <w:rFonts w:ascii="Times New Roman" w:hAnsi="Times New Roman"/>
                                        <w:b/>
                                        <w:lang w:val="kk-KZ"/>
                                      </w:rPr>
                                      <w:t>к</w:t>
                                    </w:r>
                                    <w:r w:rsidRPr="009B4005">
                                      <w:rPr>
                                        <w:rFonts w:ascii="Times New Roman" w:hAnsi="Times New Roman"/>
                                        <w:b/>
                                        <w:lang w:val="kk-KZ"/>
                                      </w:rPr>
                                      <w:t>езінде</w:t>
                                    </w:r>
                                    <w:r>
                                      <w:rPr>
                                        <w:rFonts w:ascii="Times New Roman" w:hAnsi="Times New Roman"/>
                                        <w:b/>
                                        <w:lang w:val="kk-KZ"/>
                                      </w:rPr>
                                      <w:t xml:space="preserve"> өңдеу</w:t>
                                    </w:r>
                                    <w:r w:rsidRPr="009B4005">
                                      <w:rPr>
                                        <w:rFonts w:ascii="Times New Roman" w:hAnsi="Times New Roman"/>
                                        <w:b/>
                                        <w:lang w:val="kk-KZ"/>
                                      </w:rPr>
                                      <w:t xml:space="preserve"> </w:t>
                                    </w:r>
                                    <w:r w:rsidRPr="009B4005">
                                      <w:rPr>
                                        <w:rFonts w:ascii="Times New Roman" w:hAnsi="Times New Roman"/>
                                        <w:lang w:val="kk-KZ"/>
                                      </w:rPr>
                                      <w:t>(12 сағат сайын)</w:t>
                                    </w:r>
                                  </w:p>
                                  <w:p w:rsidR="009F58C8" w:rsidRPr="00044DD8" w:rsidRDefault="009F58C8" w:rsidP="00FB5A40">
                                    <w:pPr>
                                      <w:spacing w:after="0" w:line="240" w:lineRule="auto"/>
                                      <w:jc w:val="center"/>
                                      <w:rPr>
                                        <w:rFonts w:ascii="Times New Roman" w:hAnsi="Times New Roman"/>
                                        <w:lang w:val="en-US"/>
                                      </w:rPr>
                                    </w:pPr>
                                  </w:p>
                                </w:txbxContent>
                              </v:textbox>
                            </v:roundrect>
                            <v:roundrect id="Прямоугольник: скругленные углы 443" o:spid="_x0000_s1284" style="position:absolute;left:54948;top:8382;width:36782;height:4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SWMMA&#10;AADcAAAADwAAAGRycy9kb3ducmV2LnhtbESPT4vCMBTE74LfITzBm6ZqK241in9YEW+6C3t9NM+2&#10;2LyUJmr99htB8DjMzG+Yxao1lbhT40rLCkbDCARxZnXJuYLfn+/BDITzyBory6TgSQ5Wy25ngam2&#10;Dz7R/exzESDsUlRQeF+nUrqsIINuaGvi4F1sY9AH2eRSN/gIcFPJcRRNpcGSw0KBNW0Lyq7nm1Hg&#10;GaOv23G03yRla+PZX7JbHxOl+r12PQfhqfWf8Lt90ArieAK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SWMMAAADcAAAADwAAAAAAAAAAAAAAAACYAgAAZHJzL2Rv&#10;d25yZXYueG1sUEsFBgAAAAAEAAQA9QAAAIgDA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Өсімдік шикізаттарының сулы тұнбасын алу</w:t>
                                    </w:r>
                                  </w:p>
                                </w:txbxContent>
                              </v:textbox>
                            </v:roundrect>
                            <v:roundrect id="Прямоугольник: скругленные углы 444" o:spid="_x0000_s1285" style="position:absolute;left:68827;top:14308;width:22849;height:64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KLMIA&#10;AADcAAAADwAAAGRycy9kb3ducmV2LnhtbESPzarCMBSE94LvEI7gTlOlvWg1ij8o4u56BbeH5tgW&#10;m5PSRK1vbwThLoeZ+YaZL1tTiQc1rrSsYDSMQBBnVpecKzj/7QYTEM4ja6wsk4IXOVguup05pto+&#10;+ZceJ5+LAGGXooLC+zqV0mUFGXRDWxMH72obgz7IJpe6wWeAm0qOo+hHGiw5LBRY06ag7Ha6GwWe&#10;MZrej6P9OilbG08uyXZ1TJTq99rVDISn1v+Hv+2DVhDHMXz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woswgAAANwAAAAPAAAAAAAAAAAAAAAAAJgCAABkcnMvZG93&#10;bnJldi54bWxQSwUGAAAAAAQABAD1AAAAhwMAAAAA&#10;" fillcolor="white [3201]" strokecolor="black [3200]" strokeweight="2pt">
                              <v:textbox>
                                <w:txbxContent>
                                  <w:p w:rsidR="009F58C8"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Өсімдік шикізатын ұнтақтау </w:t>
                                    </w:r>
                                  </w:p>
                                  <w:p w:rsidR="009F58C8" w:rsidRPr="00C55420" w:rsidRDefault="009F58C8" w:rsidP="00FB5A40">
                                    <w:pPr>
                                      <w:spacing w:after="0" w:line="240" w:lineRule="auto"/>
                                      <w:jc w:val="center"/>
                                      <w:rPr>
                                        <w:rFonts w:ascii="Times New Roman" w:hAnsi="Times New Roman"/>
                                        <w:b/>
                                        <w:lang w:val="en-US"/>
                                      </w:rPr>
                                    </w:pPr>
                                    <w:r w:rsidRPr="00C55420">
                                      <w:rPr>
                                        <w:rFonts w:ascii="Times New Roman" w:hAnsi="Times New Roman"/>
                                        <w:b/>
                                        <w:lang w:val="en-US"/>
                                      </w:rPr>
                                      <w:t>(7</w:t>
                                    </w:r>
                                    <w:r w:rsidRPr="00C55420">
                                      <w:rPr>
                                        <w:rFonts w:ascii="Times New Roman" w:hAnsi="Times New Roman"/>
                                        <w:b/>
                                      </w:rPr>
                                      <w:t xml:space="preserve"> мм</w:t>
                                    </w:r>
                                    <w:r w:rsidRPr="00C55420">
                                      <w:rPr>
                                        <w:rFonts w:ascii="Times New Roman" w:hAnsi="Times New Roman"/>
                                        <w:b/>
                                        <w:lang w:val="en-US"/>
                                      </w:rPr>
                                      <w:t>)</w:t>
                                    </w:r>
                                  </w:p>
                                </w:txbxContent>
                              </v:textbox>
                            </v:roundrect>
                            <v:roundrect id="Прямоугольник: скругленные углы 445" o:spid="_x0000_s1286" style="position:absolute;left:54183;top:22265;width:22578;height:60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vt8MA&#10;AADcAAAADwAAAGRycy9kb3ducmV2LnhtbESPT4vCMBTE7wt+h/AEb9tUaUVro+guLos3/4DXR/Ns&#10;i81LaaLWb28WFjwOM/MbJl/1phF36lxtWcE4ikEQF1bXXCo4HbefMxDOI2tsLJOCJzlYLQcfOWba&#10;PnhP94MvRYCwy1BB5X2bSemKigy6yLbEwbvYzqAPsiul7vAR4KaRkzieSoM1h4UKW/qqqLgebkaB&#10;Z4znt934Z5PWvU1m5/R7vUuVGg379QKEp96/w//tX60gSVL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evt8MAAADcAAAADwAAAAAAAAAAAAAAAACYAgAAZHJzL2Rv&#10;d25yZXYueG1sUEsFBgAAAAAEAAQA9QAAAIgDA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Суда тұрғызу </w:t>
                                    </w:r>
                                  </w:p>
                                  <w:p w:rsidR="009F58C8" w:rsidRPr="00C55420" w:rsidRDefault="009F58C8" w:rsidP="00FB5A40">
                                    <w:pPr>
                                      <w:spacing w:after="0" w:line="240" w:lineRule="auto"/>
                                      <w:jc w:val="center"/>
                                      <w:rPr>
                                        <w:rFonts w:ascii="Times New Roman" w:hAnsi="Times New Roman"/>
                                        <w:lang w:val="en-US"/>
                                      </w:rPr>
                                    </w:pPr>
                                    <w:r w:rsidRPr="00C55420">
                                      <w:rPr>
                                        <w:rFonts w:ascii="Times New Roman" w:hAnsi="Times New Roman"/>
                                        <w:lang w:val="en-US"/>
                                      </w:rPr>
                                      <w:t>(</w:t>
                                    </w:r>
                                    <w:r w:rsidRPr="00C55420">
                                      <w:rPr>
                                        <w:rFonts w:ascii="Times New Roman" w:hAnsi="Times New Roman"/>
                                        <w:lang w:val="kk-KZ"/>
                                      </w:rPr>
                                      <w:t>су қайнаған уақытқа дейін</w:t>
                                    </w:r>
                                    <w:r w:rsidRPr="00C55420">
                                      <w:rPr>
                                        <w:rFonts w:ascii="Times New Roman" w:hAnsi="Times New Roman"/>
                                        <w:lang w:val="en-US"/>
                                      </w:rPr>
                                      <w:t>)</w:t>
                                    </w:r>
                                  </w:p>
                                </w:txbxContent>
                              </v:textbox>
                            </v:roundrect>
                          </v:group>
                          <v:roundrect id="Прямоугольник: скругленные углы 446" o:spid="_x0000_s1287" style="position:absolute;left:54525;top:38608;width:22574;height:4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wMQA&#10;AADcAAAADwAAAGRycy9kb3ducmV2LnhtbESPT2uDQBTE74V+h+UVcqurQUNqXcUmNJTc8gd6fbiv&#10;KnXfirtJ7LfPFgo9DjPzG6aoZjOIK02ut6wgiWIQxI3VPbcKzqf35zUI55E1DpZJwQ85qMrHhwJz&#10;bW98oOvRtyJA2OWooPN+zKV0TUcGXWRH4uB92cmgD3JqpZ7wFuBmkMs4XkmDPYeFDkfadNR8Hy9G&#10;gWeMXy77ZPeW9bNN15/Ztt5nSi2e5voVhKfZ/4f/2h9aQZqu4PdMO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cDEAAAA3AAAAA8AAAAAAAAAAAAAAAAAmAIAAGRycy9k&#10;b3ducmV2LnhtbFBLBQYAAAAABAAEAPUAAACJAw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rPr>
                                  </w:pPr>
                                  <w:r w:rsidRPr="00C55420">
                                    <w:rPr>
                                      <w:rFonts w:ascii="Times New Roman" w:hAnsi="Times New Roman"/>
                                      <w:b/>
                                      <w:lang w:val="kk-KZ"/>
                                    </w:rPr>
                                    <w:t>Фильтрлеу және сығу</w:t>
                                  </w:r>
                                </w:p>
                              </w:txbxContent>
                            </v:textbox>
                          </v:roundrect>
                          <v:roundrect id="Прямоугольник: скругленные углы 447" o:spid="_x0000_s1288" style="position:absolute;left:70100;top:44440;width:23291;height:6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UW8MA&#10;AADcAAAADwAAAGRycy9kb3ducmV2LnhtbESPQYvCMBSE78L+h/CEvWnq0rraNYq6KOJtq+D10bxt&#10;i81LaaLWf28EweMwM98ws0VnanGl1lWWFYyGEQji3OqKCwXHw2YwAeE8ssbaMim4k4PF/KM3w1Tb&#10;G//RNfOFCBB2KSoovW9SKV1ekkE3tA1x8P5ta9AH2RZSt3gLcFPLrygaS4MVh4USG1qXlJ+zi1Hg&#10;GaPpZT/arpKqs/HklPwu94lSn/1u+QPCU+ff4Vd7pxXE8Tc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UW8MAAADcAAAADwAAAAAAAAAAAAAAAACYAgAAZHJzL2Rv&#10;d25yZXYueG1sUEsFBgAAAAAEAAQA9QAAAIgDA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lang w:val="kk-KZ"/>
                                    </w:rPr>
                                  </w:pPr>
                                  <w:r w:rsidRPr="00C55420">
                                    <w:rPr>
                                      <w:rFonts w:ascii="Times New Roman" w:hAnsi="Times New Roman"/>
                                      <w:b/>
                                      <w:lang w:val="kk-KZ"/>
                                    </w:rPr>
                                    <w:t xml:space="preserve">Өсімдік шикізатын ұнтақтау </w:t>
                                  </w:r>
                                </w:p>
                                <w:p w:rsidR="009F58C8" w:rsidRPr="00C55420" w:rsidRDefault="009F58C8" w:rsidP="00FB5A40">
                                  <w:pPr>
                                    <w:spacing w:after="0" w:line="240" w:lineRule="auto"/>
                                    <w:jc w:val="center"/>
                                    <w:rPr>
                                      <w:rFonts w:ascii="Times New Roman" w:hAnsi="Times New Roman"/>
                                      <w:lang w:val="en-US"/>
                                    </w:rPr>
                                  </w:pPr>
                                  <w:r w:rsidRPr="00C55420">
                                    <w:rPr>
                                      <w:rFonts w:ascii="Times New Roman" w:hAnsi="Times New Roman"/>
                                      <w:lang w:val="en-US"/>
                                    </w:rPr>
                                    <w:t>(7</w:t>
                                  </w:r>
                                  <w:r w:rsidRPr="00C55420">
                                    <w:rPr>
                                      <w:rFonts w:ascii="Times New Roman" w:hAnsi="Times New Roman"/>
                                    </w:rPr>
                                    <w:t xml:space="preserve"> мм</w:t>
                                  </w:r>
                                  <w:r w:rsidRPr="00C55420">
                                    <w:rPr>
                                      <w:rFonts w:ascii="Times New Roman" w:hAnsi="Times New Roman"/>
                                      <w:lang w:val="en-US"/>
                                    </w:rPr>
                                    <w:t>)</w:t>
                                  </w:r>
                                </w:p>
                              </w:txbxContent>
                            </v:textbox>
                          </v:roundrect>
                          <v:roundrect id="Прямоугольник: скругленные углы 448" o:spid="_x0000_s1289" style="position:absolute;left:54509;top:52135;width:22994;height:8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AKcAA&#10;AADcAAAADwAAAGRycy9kb3ducmV2LnhtbERPy4rCMBTdC/5DuII7TSvtoNVYfOAwuPMBbi/NtS02&#10;N6WJWv9+shiY5eG8V3lvGvGiztWWFcTTCARxYXXNpYLr5TCZg3AeWWNjmRR8yEG+Hg5WmGn75hO9&#10;zr4UIYRdhgoq79tMSldUZNBNbUscuLvtDPoAu1LqDt8h3DRyFkVf0mDNoaHClnYVFY/z0yjwjNHi&#10;eYy/t2nd22R+S/ebY6rUeNRvliA89f5f/Of+0QqSJKwNZ8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YAKcAAAADcAAAADwAAAAAAAAAAAAAAAACYAgAAZHJzL2Rvd25y&#10;ZXYueG1sUEsFBgAAAAAEAAQA9QAAAIUDAAAAAA==&#10;" fillcolor="white [3201]" strokecolor="black [3200]" strokeweight="2pt">
                            <v:textbox>
                              <w:txbxContent>
                                <w:p w:rsidR="009F58C8" w:rsidRPr="00C55420" w:rsidRDefault="009F58C8" w:rsidP="00FB5A40">
                                  <w:pPr>
                                    <w:spacing w:after="0" w:line="240" w:lineRule="auto"/>
                                    <w:jc w:val="center"/>
                                    <w:rPr>
                                      <w:rFonts w:ascii="Times New Roman" w:hAnsi="Times New Roman"/>
                                      <w:b/>
                                    </w:rPr>
                                  </w:pPr>
                                  <w:r w:rsidRPr="00C55420">
                                    <w:rPr>
                                      <w:rFonts w:ascii="Times New Roman" w:hAnsi="Times New Roman"/>
                                      <w:b/>
                                      <w:lang w:val="kk-KZ"/>
                                    </w:rPr>
                                    <w:t>Көлемін өлшеп, керекті мөлшерге дейін сумен араластыру</w:t>
                                  </w:r>
                                </w:p>
                              </w:txbxContent>
                            </v:textbox>
                          </v:roundrect>
                        </v:group>
                      </v:group>
                      <v:group id="Группа 449" o:spid="_x0000_s1290" style="position:absolute;top:22352;width:54969;height:37139" coordsize="54969,3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oval id="Овал 450" o:spid="_x0000_s1291" style="position:absolute;left:43688;top:33100;width:8229;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Vcr8A&#10;AADcAAAADwAAAGRycy9kb3ducmV2LnhtbERPy4rCMBTdC/5DuII7TRUVqUZRx4FZiOBrf2muTbG5&#10;KU1Gq19vFoLLw3nPl40txZ1qXzhWMOgnIIgzpwvOFZxPv70pCB+QNZaOScGTPCwX7dYcU+0efKD7&#10;MeQihrBPUYEJoUql9Jkhi77vKuLIXV1tMURY51LX+IjhtpTDJJlIiwXHBoMVbQxlt+O/VbBGnuqn&#10;N7S97CfXYjd6DX7wpVS306xmIAI14Sv+uP+0gtE4zo9n4h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rNVy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9F58C8" w:rsidRPr="00E1319A" w:rsidRDefault="009F58C8" w:rsidP="00FB5A40">
                                <w:pPr>
                                  <w:jc w:val="center"/>
                                  <w:rPr>
                                    <w:rFonts w:ascii="Times New Roman" w:hAnsi="Times New Roman"/>
                                    <w:b/>
                                    <w:sz w:val="18"/>
                                    <w:szCs w:val="18"/>
                                    <w:lang w:val="kk-KZ"/>
                                  </w:rPr>
                                </w:pPr>
                                <w:r w:rsidRPr="00E1319A">
                                  <w:rPr>
                                    <w:rFonts w:ascii="Times New Roman" w:hAnsi="Times New Roman"/>
                                    <w:b/>
                                    <w:sz w:val="18"/>
                                    <w:szCs w:val="18"/>
                                    <w:lang w:val="kk-KZ"/>
                                  </w:rPr>
                                  <w:t>СБН 3</w:t>
                                </w:r>
                              </w:p>
                            </w:txbxContent>
                          </v:textbox>
                        </v:oval>
                        <v:oval id="Овал 451" o:spid="_x0000_s1292" style="position:absolute;left:46740;top:6773;width:8229;height:4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w6cIA&#10;AADcAAAADwAAAGRycy9kb3ducmV2LnhtbESPQYvCMBSE78L+h/CEvWlaUZFqFFdX8LAI6+r90Tyb&#10;YvNSmqjVX28WBI/DzHzDzBatrcSVGl86VpD2ExDEudMlFwoOf5veBIQPyBorx6TgTh4W84/ODDPt&#10;bvxL130oRISwz1CBCaHOpPS5IYu+72ri6J1cYzFE2RRSN3iLcFvJQZKMpcWS44LBmlaG8vP+YhV8&#10;IU/03Rv6Pu7Gp/Jn+EjX+FDqs9supyACteEdfrW3WsFwlML/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HDp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9F58C8" w:rsidRPr="00E1319A" w:rsidRDefault="009F58C8" w:rsidP="00FB5A40">
                                <w:pPr>
                                  <w:jc w:val="center"/>
                                  <w:rPr>
                                    <w:rFonts w:ascii="Times New Roman" w:hAnsi="Times New Roman"/>
                                    <w:b/>
                                    <w:sz w:val="18"/>
                                    <w:szCs w:val="18"/>
                                    <w:lang w:val="kk-KZ"/>
                                  </w:rPr>
                                </w:pPr>
                                <w:r w:rsidRPr="00E1319A">
                                  <w:rPr>
                                    <w:rFonts w:ascii="Times New Roman" w:hAnsi="Times New Roman"/>
                                    <w:b/>
                                    <w:sz w:val="18"/>
                                    <w:szCs w:val="18"/>
                                    <w:lang w:val="kk-KZ"/>
                                  </w:rPr>
                                  <w:t>СБН 2</w:t>
                                </w:r>
                              </w:p>
                            </w:txbxContent>
                          </v:textbox>
                        </v:oval>
                        <v:oval id="Овал 452" o:spid="_x0000_s1293" style="position:absolute;width:8229;height:4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unsQA&#10;AADcAAAADwAAAGRycy9kb3ducmV2LnhtbESPQWvCQBSE7wX/w/KE3urGkIqkrlK1gociNG3vj+wz&#10;G5p9G7JrEv313YLQ4zAz3zCrzWgb0VPna8cK5rMEBHHpdM2Vgq/Pw9MShA/IGhvHpOBKHjbrycMK&#10;c+0G/qC+CJWIEPY5KjAhtLmUvjRk0c9cSxy9s+sshii7SuoOhwi3jUyTZCEt1hwXDLa0M1T+FBer&#10;YIu81Fdv6O37tDjX79ltvsebUo/T8fUFRKAx/Ifv7aNWkD2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7p7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9F58C8" w:rsidRPr="00E1319A" w:rsidRDefault="009F58C8" w:rsidP="00FB5A40">
                                <w:pPr>
                                  <w:jc w:val="center"/>
                                  <w:rPr>
                                    <w:rFonts w:ascii="Times New Roman" w:hAnsi="Times New Roman"/>
                                    <w:b/>
                                    <w:sz w:val="18"/>
                                    <w:szCs w:val="18"/>
                                    <w:lang w:val="kk-KZ"/>
                                  </w:rPr>
                                </w:pPr>
                                <w:r w:rsidRPr="00E1319A">
                                  <w:rPr>
                                    <w:rFonts w:ascii="Times New Roman" w:hAnsi="Times New Roman"/>
                                    <w:b/>
                                    <w:sz w:val="18"/>
                                    <w:szCs w:val="18"/>
                                    <w:lang w:val="kk-KZ"/>
                                  </w:rPr>
                                  <w:t>СБН 1</w:t>
                                </w:r>
                              </w:p>
                            </w:txbxContent>
                          </v:textbox>
                        </v:oval>
                      </v:group>
                    </v:group>
                  </v:group>
                </v:group>
              </v:group>
            </w:pict>
          </mc:Fallback>
        </mc:AlternateContent>
      </w: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604D88" w:rsidP="00604D88">
      <w:pPr>
        <w:spacing w:after="0" w:line="240" w:lineRule="auto"/>
        <w:ind w:firstLine="709"/>
        <w:jc w:val="center"/>
        <w:rPr>
          <w:rStyle w:val="tlid-translation"/>
          <w:rFonts w:ascii="Times New Roman" w:hAnsi="Times New Roman"/>
          <w:sz w:val="28"/>
          <w:szCs w:val="28"/>
          <w:lang w:val="kk-KZ"/>
        </w:rPr>
      </w:pPr>
    </w:p>
    <w:p w:rsidR="00604D88" w:rsidRPr="006B30A1" w:rsidRDefault="00ED2AB5" w:rsidP="00604D88">
      <w:pPr>
        <w:spacing w:after="0" w:line="240" w:lineRule="auto"/>
        <w:ind w:firstLine="709"/>
        <w:jc w:val="center"/>
        <w:rPr>
          <w:rStyle w:val="tlid-translation"/>
          <w:rFonts w:ascii="Times New Roman" w:hAnsi="Times New Roman"/>
          <w:sz w:val="28"/>
          <w:szCs w:val="28"/>
          <w:lang w:val="kk-KZ"/>
        </w:rPr>
      </w:pPr>
      <w:r w:rsidRPr="006B30A1">
        <w:rPr>
          <w:rStyle w:val="tlid-translation"/>
          <w:rFonts w:ascii="Times New Roman" w:hAnsi="Times New Roman"/>
          <w:sz w:val="28"/>
          <w:szCs w:val="28"/>
          <w:lang w:val="kk-KZ"/>
        </w:rPr>
        <w:t>Сұлба</w:t>
      </w:r>
      <w:r w:rsidR="00604D88"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3</w:t>
      </w:r>
      <w:r w:rsidR="00604D88" w:rsidRPr="006B30A1">
        <w:rPr>
          <w:rStyle w:val="tlid-translation"/>
          <w:rFonts w:ascii="Times New Roman" w:hAnsi="Times New Roman"/>
          <w:sz w:val="28"/>
          <w:szCs w:val="28"/>
          <w:lang w:val="kk-KZ"/>
        </w:rPr>
        <w:t xml:space="preserve"> – Технологиялық блок-сұлба сипаты</w:t>
      </w:r>
    </w:p>
    <w:p w:rsidR="00604D88" w:rsidRPr="006B30A1" w:rsidRDefault="00604D88" w:rsidP="00FB5A40">
      <w:pPr>
        <w:spacing w:after="0" w:line="240" w:lineRule="auto"/>
        <w:ind w:firstLine="709"/>
        <w:jc w:val="center"/>
        <w:rPr>
          <w:rStyle w:val="tlid-translation"/>
          <w:rFonts w:ascii="Times New Roman" w:hAnsi="Times New Roman"/>
          <w:sz w:val="28"/>
          <w:szCs w:val="28"/>
          <w:lang w:val="kk-KZ"/>
        </w:rPr>
        <w:sectPr w:rsidR="00604D88" w:rsidRPr="006B30A1" w:rsidSect="00203FE0">
          <w:pgSz w:w="16838" w:h="11906" w:orient="landscape"/>
          <w:pgMar w:top="1701" w:right="1134" w:bottom="567" w:left="1134" w:header="709" w:footer="709" w:gutter="0"/>
          <w:cols w:space="708"/>
          <w:titlePg/>
          <w:docGrid w:linePitch="360"/>
        </w:sectPr>
      </w:pPr>
    </w:p>
    <w:p w:rsidR="00786D35" w:rsidRPr="006B30A1" w:rsidRDefault="00786D35" w:rsidP="00987FB4">
      <w:pPr>
        <w:spacing w:after="0" w:line="240" w:lineRule="auto"/>
        <w:ind w:firstLine="709"/>
        <w:jc w:val="both"/>
        <w:rPr>
          <w:rFonts w:ascii="Times New Roman" w:hAnsi="Times New Roman"/>
          <w:b/>
          <w:bCs/>
          <w:sz w:val="28"/>
          <w:szCs w:val="28"/>
          <w:lang w:val="kk-KZ"/>
        </w:rPr>
      </w:pPr>
      <w:r w:rsidRPr="006B30A1">
        <w:rPr>
          <w:rFonts w:ascii="Times New Roman" w:hAnsi="Times New Roman"/>
          <w:b/>
          <w:sz w:val="28"/>
          <w:szCs w:val="28"/>
          <w:lang w:val="kk-KZ"/>
        </w:rPr>
        <w:lastRenderedPageBreak/>
        <w:t>4</w:t>
      </w:r>
      <w:r w:rsidR="00004566" w:rsidRPr="006B30A1">
        <w:rPr>
          <w:rFonts w:ascii="Times New Roman" w:hAnsi="Times New Roman"/>
          <w:b/>
          <w:sz w:val="28"/>
          <w:szCs w:val="28"/>
          <w:lang w:val="kk-KZ"/>
        </w:rPr>
        <w:t xml:space="preserve">.3 </w:t>
      </w:r>
      <w:r w:rsidRPr="006B30A1">
        <w:rPr>
          <w:rFonts w:ascii="Times New Roman" w:hAnsi="Times New Roman"/>
          <w:b/>
          <w:bCs/>
          <w:sz w:val="28"/>
          <w:szCs w:val="28"/>
          <w:lang w:val="kk-KZ"/>
        </w:rPr>
        <w:t>НАССР жұмыс жоспары</w:t>
      </w:r>
      <w:r w:rsidR="00A05B6E" w:rsidRPr="006B30A1">
        <w:rPr>
          <w:rFonts w:ascii="Times New Roman" w:hAnsi="Times New Roman"/>
          <w:b/>
          <w:bCs/>
          <w:sz w:val="28"/>
          <w:szCs w:val="28"/>
          <w:lang w:val="kk-KZ"/>
        </w:rPr>
        <w:t>н</w:t>
      </w:r>
      <w:r w:rsidRPr="006B30A1">
        <w:rPr>
          <w:rFonts w:ascii="Times New Roman" w:hAnsi="Times New Roman"/>
          <w:b/>
          <w:bCs/>
          <w:sz w:val="28"/>
          <w:szCs w:val="28"/>
          <w:lang w:val="kk-KZ"/>
        </w:rPr>
        <w:t xml:space="preserve"> құрастыр</w:t>
      </w:r>
      <w:r w:rsidR="00A05B6E" w:rsidRPr="006B30A1">
        <w:rPr>
          <w:rFonts w:ascii="Times New Roman" w:hAnsi="Times New Roman"/>
          <w:b/>
          <w:bCs/>
          <w:sz w:val="28"/>
          <w:szCs w:val="28"/>
          <w:lang w:val="kk-KZ"/>
        </w:rPr>
        <w:t>у</w:t>
      </w:r>
    </w:p>
    <w:p w:rsidR="006A7885" w:rsidRPr="006B30A1" w:rsidRDefault="00CE283C" w:rsidP="00987FB4">
      <w:pPr>
        <w:spacing w:after="0" w:line="240" w:lineRule="auto"/>
        <w:ind w:firstLine="709"/>
        <w:jc w:val="both"/>
        <w:rPr>
          <w:rFonts w:ascii="Times New Roman" w:hAnsi="Times New Roman"/>
          <w:color w:val="000000"/>
          <w:sz w:val="28"/>
          <w:szCs w:val="28"/>
          <w:lang w:val="kk-KZ"/>
        </w:rPr>
      </w:pPr>
      <w:r>
        <w:rPr>
          <w:rStyle w:val="tlid-translation"/>
          <w:rFonts w:ascii="Times New Roman" w:hAnsi="Times New Roman"/>
          <w:sz w:val="28"/>
          <w:szCs w:val="28"/>
          <w:lang w:val="kk-KZ"/>
        </w:rPr>
        <w:t>Қауіп-</w:t>
      </w:r>
      <w:r w:rsidR="006A7885" w:rsidRPr="006B30A1">
        <w:rPr>
          <w:rStyle w:val="tlid-translation"/>
          <w:rFonts w:ascii="Times New Roman" w:hAnsi="Times New Roman"/>
          <w:sz w:val="28"/>
          <w:szCs w:val="28"/>
          <w:lang w:val="kk-KZ"/>
        </w:rPr>
        <w:t xml:space="preserve">қатер факторларын анықтағаннан кейін, </w:t>
      </w:r>
      <w:r>
        <w:rPr>
          <w:rStyle w:val="tlid-translation"/>
          <w:rFonts w:ascii="Times New Roman" w:hAnsi="Times New Roman"/>
          <w:sz w:val="28"/>
          <w:szCs w:val="28"/>
          <w:lang w:val="kk-KZ"/>
        </w:rPr>
        <w:t>сыни шектерді анықтау және</w:t>
      </w:r>
      <w:r w:rsidR="006A7885" w:rsidRPr="006B30A1">
        <w:rPr>
          <w:rStyle w:val="tlid-translation"/>
          <w:rFonts w:ascii="Times New Roman" w:hAnsi="Times New Roman"/>
          <w:sz w:val="28"/>
          <w:szCs w:val="28"/>
          <w:lang w:val="kk-KZ"/>
        </w:rPr>
        <w:t xml:space="preserve"> мониторинг процедураларын бекіту, түзету әрекеттерін жасау, яғни бұл процестерді, егер </w:t>
      </w:r>
      <w:r w:rsidR="009C2422" w:rsidRPr="006B30A1">
        <w:rPr>
          <w:rStyle w:val="tlid-translation"/>
          <w:rFonts w:ascii="Times New Roman" w:hAnsi="Times New Roman"/>
          <w:sz w:val="28"/>
          <w:szCs w:val="28"/>
          <w:lang w:val="kk-KZ"/>
        </w:rPr>
        <w:t>СБН</w:t>
      </w:r>
      <w:r w:rsidR="006A7885" w:rsidRPr="006B30A1">
        <w:rPr>
          <w:rStyle w:val="tlid-translation"/>
          <w:rFonts w:ascii="Times New Roman" w:hAnsi="Times New Roman"/>
          <w:sz w:val="28"/>
          <w:szCs w:val="28"/>
          <w:lang w:val="kk-KZ"/>
        </w:rPr>
        <w:t xml:space="preserve">-дегі мониторинг нәтижелері процестің бақылаудан шыққанын көрсеткен жағдайда қолдану керек. </w:t>
      </w:r>
      <w:r w:rsidR="00986343" w:rsidRPr="006B30A1">
        <w:rPr>
          <w:rStyle w:val="tlid-translation"/>
          <w:rFonts w:ascii="Times New Roman" w:hAnsi="Times New Roman"/>
          <w:sz w:val="28"/>
          <w:szCs w:val="28"/>
          <w:lang w:val="kk-KZ"/>
        </w:rPr>
        <w:t xml:space="preserve">Өскіні өскен </w:t>
      </w:r>
      <w:r w:rsidR="006A7885" w:rsidRPr="006B30A1">
        <w:rPr>
          <w:rStyle w:val="tlid-translation"/>
          <w:rFonts w:ascii="Times New Roman" w:hAnsi="Times New Roman"/>
          <w:sz w:val="28"/>
          <w:szCs w:val="28"/>
          <w:lang w:val="kk-KZ"/>
        </w:rPr>
        <w:t xml:space="preserve"> </w:t>
      </w:r>
      <w:r>
        <w:rPr>
          <w:rStyle w:val="tlid-translation"/>
          <w:rFonts w:ascii="Times New Roman" w:hAnsi="Times New Roman"/>
          <w:sz w:val="28"/>
          <w:szCs w:val="28"/>
          <w:lang w:val="kk-KZ"/>
        </w:rPr>
        <w:t>жасыл қарақұмық</w:t>
      </w:r>
      <w:r w:rsidR="006A7885" w:rsidRPr="006B30A1">
        <w:rPr>
          <w:rStyle w:val="tlid-translation"/>
          <w:rFonts w:ascii="Times New Roman" w:hAnsi="Times New Roman"/>
          <w:sz w:val="28"/>
          <w:szCs w:val="28"/>
          <w:lang w:val="kk-KZ"/>
        </w:rPr>
        <w:t xml:space="preserve"> негізіндегі </w:t>
      </w:r>
      <w:r w:rsidR="0023276E" w:rsidRPr="006B30A1">
        <w:rPr>
          <w:rFonts w:ascii="Times New Roman" w:hAnsi="Times New Roman"/>
          <w:color w:val="000000"/>
          <w:sz w:val="28"/>
          <w:szCs w:val="28"/>
          <w:lang w:val="kk-KZ"/>
        </w:rPr>
        <w:t xml:space="preserve">көп компонентті </w:t>
      </w:r>
      <w:r w:rsidR="006A7885" w:rsidRPr="006B30A1">
        <w:rPr>
          <w:rStyle w:val="tlid-translation"/>
          <w:rFonts w:ascii="Times New Roman" w:hAnsi="Times New Roman"/>
          <w:sz w:val="28"/>
          <w:szCs w:val="28"/>
          <w:lang w:val="kk-KZ"/>
        </w:rPr>
        <w:t xml:space="preserve">дәмдеуіштерді өндіру кезіндегі </w:t>
      </w:r>
      <w:r w:rsidR="009C2422" w:rsidRPr="006B30A1">
        <w:rPr>
          <w:rStyle w:val="tlid-translation"/>
          <w:rFonts w:ascii="Times New Roman" w:hAnsi="Times New Roman"/>
          <w:sz w:val="28"/>
          <w:szCs w:val="28"/>
          <w:lang w:val="kk-KZ"/>
        </w:rPr>
        <w:t>сыни</w:t>
      </w:r>
      <w:r w:rsidR="006A7885" w:rsidRPr="006B30A1">
        <w:rPr>
          <w:rStyle w:val="tlid-translation"/>
          <w:rFonts w:ascii="Times New Roman" w:hAnsi="Times New Roman"/>
          <w:sz w:val="28"/>
          <w:szCs w:val="28"/>
          <w:lang w:val="kk-KZ"/>
        </w:rPr>
        <w:t xml:space="preserve"> бақылау нүктелерінің </w:t>
      </w:r>
      <w:r w:rsidR="009C2422" w:rsidRPr="006B30A1">
        <w:rPr>
          <w:rStyle w:val="tlid-translation"/>
          <w:rFonts w:ascii="Times New Roman" w:hAnsi="Times New Roman"/>
          <w:sz w:val="28"/>
          <w:szCs w:val="28"/>
          <w:lang w:val="kk-KZ"/>
        </w:rPr>
        <w:t>НАССР</w:t>
      </w:r>
      <w:r w:rsidR="006A7885" w:rsidRPr="006B30A1">
        <w:rPr>
          <w:rStyle w:val="tlid-translation"/>
          <w:rFonts w:ascii="Times New Roman" w:hAnsi="Times New Roman"/>
          <w:sz w:val="28"/>
          <w:szCs w:val="28"/>
          <w:lang w:val="kk-KZ"/>
        </w:rPr>
        <w:t xml:space="preserve"> жұ</w:t>
      </w:r>
      <w:r w:rsidR="0023276E" w:rsidRPr="006B30A1">
        <w:rPr>
          <w:rStyle w:val="tlid-translation"/>
          <w:rFonts w:ascii="Times New Roman" w:hAnsi="Times New Roman"/>
          <w:sz w:val="28"/>
          <w:szCs w:val="28"/>
          <w:lang w:val="kk-KZ"/>
        </w:rPr>
        <w:t>мыс жоспарын құрастырылды</w:t>
      </w:r>
      <w:r w:rsidR="005F0850" w:rsidRPr="006B30A1">
        <w:rPr>
          <w:rStyle w:val="tlid-translation"/>
          <w:rFonts w:ascii="Times New Roman" w:hAnsi="Times New Roman"/>
          <w:sz w:val="28"/>
          <w:szCs w:val="28"/>
          <w:lang w:val="kk-KZ"/>
        </w:rPr>
        <w:t xml:space="preserve"> (</w:t>
      </w:r>
      <w:r w:rsidR="009171A6" w:rsidRPr="006B30A1">
        <w:rPr>
          <w:rStyle w:val="tlid-translation"/>
          <w:rFonts w:ascii="Times New Roman" w:hAnsi="Times New Roman"/>
          <w:sz w:val="28"/>
          <w:szCs w:val="28"/>
          <w:lang w:val="kk-KZ"/>
        </w:rPr>
        <w:t>22</w:t>
      </w:r>
      <w:r w:rsidR="005F0850" w:rsidRPr="006B30A1">
        <w:rPr>
          <w:rStyle w:val="tlid-translation"/>
          <w:rFonts w:ascii="Times New Roman" w:hAnsi="Times New Roman"/>
          <w:sz w:val="28"/>
          <w:szCs w:val="28"/>
          <w:lang w:val="kk-KZ"/>
        </w:rPr>
        <w:t xml:space="preserve"> - кесте</w:t>
      </w:r>
      <w:r w:rsidR="00D5063B" w:rsidRPr="006B30A1">
        <w:rPr>
          <w:rStyle w:val="tlid-translation"/>
          <w:rFonts w:ascii="Times New Roman" w:hAnsi="Times New Roman"/>
          <w:sz w:val="28"/>
          <w:szCs w:val="28"/>
          <w:lang w:val="kk-KZ"/>
        </w:rPr>
        <w:t>) [</w:t>
      </w:r>
      <w:r w:rsidR="008B56FA" w:rsidRPr="006B30A1">
        <w:rPr>
          <w:rStyle w:val="tlid-translation"/>
          <w:rFonts w:ascii="Times New Roman" w:hAnsi="Times New Roman"/>
          <w:sz w:val="28"/>
          <w:szCs w:val="28"/>
          <w:lang w:val="kk-KZ"/>
        </w:rPr>
        <w:t>119</w:t>
      </w:r>
      <w:r w:rsidR="00D5063B" w:rsidRPr="006B30A1">
        <w:rPr>
          <w:rStyle w:val="tlid-translation"/>
          <w:rFonts w:ascii="Times New Roman" w:hAnsi="Times New Roman"/>
          <w:sz w:val="28"/>
          <w:szCs w:val="28"/>
          <w:lang w:val="kk-KZ"/>
        </w:rPr>
        <w:t>, 45 б].</w:t>
      </w:r>
    </w:p>
    <w:p w:rsidR="00786D35" w:rsidRPr="006B30A1" w:rsidRDefault="00786D35" w:rsidP="00987FB4">
      <w:pPr>
        <w:spacing w:after="0" w:line="240" w:lineRule="auto"/>
        <w:ind w:firstLine="709"/>
        <w:jc w:val="both"/>
        <w:rPr>
          <w:rFonts w:ascii="Times New Roman" w:hAnsi="Times New Roman"/>
          <w:b/>
          <w:sz w:val="24"/>
          <w:szCs w:val="24"/>
          <w:lang w:val="kk-KZ"/>
        </w:rPr>
      </w:pPr>
    </w:p>
    <w:p w:rsidR="00D419DD" w:rsidRPr="006B30A1" w:rsidRDefault="000E37A6" w:rsidP="000E37A6">
      <w:pPr>
        <w:spacing w:after="0" w:line="240" w:lineRule="auto"/>
        <w:rPr>
          <w:rFonts w:ascii="Times New Roman" w:hAnsi="Times New Roman"/>
          <w:bCs/>
          <w:sz w:val="28"/>
          <w:szCs w:val="28"/>
          <w:lang w:val="kk-KZ"/>
        </w:rPr>
      </w:pPr>
      <w:r w:rsidRPr="006B30A1">
        <w:rPr>
          <w:rFonts w:ascii="Times New Roman" w:hAnsi="Times New Roman"/>
          <w:sz w:val="28"/>
          <w:szCs w:val="28"/>
        </w:rPr>
        <w:t>К</w:t>
      </w:r>
      <w:r w:rsidR="007D54D0" w:rsidRPr="006B30A1">
        <w:rPr>
          <w:rFonts w:ascii="Times New Roman" w:hAnsi="Times New Roman"/>
          <w:sz w:val="28"/>
          <w:szCs w:val="28"/>
          <w:lang w:val="kk-KZ"/>
        </w:rPr>
        <w:t>есте</w:t>
      </w:r>
      <w:r w:rsidR="00070671" w:rsidRPr="006B30A1">
        <w:rPr>
          <w:rFonts w:ascii="Times New Roman" w:hAnsi="Times New Roman"/>
          <w:sz w:val="28"/>
          <w:szCs w:val="28"/>
          <w:lang w:val="kk-KZ"/>
        </w:rPr>
        <w:t xml:space="preserve"> </w:t>
      </w:r>
      <w:r w:rsidR="009171A6" w:rsidRPr="006B30A1">
        <w:rPr>
          <w:rFonts w:ascii="Times New Roman" w:hAnsi="Times New Roman"/>
          <w:sz w:val="28"/>
          <w:szCs w:val="28"/>
          <w:lang w:val="kk-KZ"/>
        </w:rPr>
        <w:t>22</w:t>
      </w:r>
      <w:r w:rsidRPr="006B30A1">
        <w:rPr>
          <w:rFonts w:ascii="Times New Roman" w:hAnsi="Times New Roman"/>
          <w:sz w:val="28"/>
          <w:szCs w:val="28"/>
          <w:lang w:val="kk-KZ"/>
        </w:rPr>
        <w:t xml:space="preserve"> – </w:t>
      </w:r>
      <w:r w:rsidR="007D54D0" w:rsidRPr="006B30A1">
        <w:rPr>
          <w:rFonts w:ascii="Times New Roman" w:hAnsi="Times New Roman"/>
          <w:sz w:val="28"/>
          <w:szCs w:val="28"/>
          <w:lang w:val="kk-KZ"/>
        </w:rPr>
        <w:t xml:space="preserve">НАССР </w:t>
      </w:r>
      <w:r w:rsidR="00786D35" w:rsidRPr="006B30A1">
        <w:rPr>
          <w:rFonts w:ascii="Times New Roman" w:hAnsi="Times New Roman"/>
          <w:bCs/>
          <w:sz w:val="28"/>
          <w:szCs w:val="28"/>
          <w:lang w:val="kk-KZ"/>
        </w:rPr>
        <w:t>жұмыс жоспары</w:t>
      </w:r>
    </w:p>
    <w:p w:rsidR="00704755" w:rsidRPr="006B30A1" w:rsidRDefault="00704755" w:rsidP="00987FB4">
      <w:pPr>
        <w:spacing w:after="0" w:line="240" w:lineRule="auto"/>
        <w:ind w:firstLine="709"/>
        <w:rPr>
          <w:rFonts w:ascii="Times New Roman" w:hAnsi="Times New Roman"/>
          <w:sz w:val="28"/>
          <w:szCs w:val="28"/>
          <w:lang w:val="kk-KZ"/>
        </w:rPr>
      </w:pP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34"/>
        <w:gridCol w:w="850"/>
        <w:gridCol w:w="851"/>
        <w:gridCol w:w="992"/>
        <w:gridCol w:w="1134"/>
        <w:gridCol w:w="851"/>
        <w:gridCol w:w="737"/>
        <w:gridCol w:w="880"/>
        <w:gridCol w:w="1048"/>
        <w:gridCol w:w="1048"/>
      </w:tblGrid>
      <w:tr w:rsidR="00B36357" w:rsidRPr="006B30A1" w:rsidTr="00CE283C">
        <w:tc>
          <w:tcPr>
            <w:tcW w:w="392" w:type="dxa"/>
            <w:vAlign w:val="center"/>
          </w:tcPr>
          <w:p w:rsidR="00B36357" w:rsidRPr="006B30A1" w:rsidRDefault="00B36357" w:rsidP="00987FB4">
            <w:pPr>
              <w:spacing w:after="0" w:line="240" w:lineRule="auto"/>
              <w:jc w:val="center"/>
              <w:rPr>
                <w:rFonts w:ascii="Times New Roman" w:hAnsi="Times New Roman"/>
                <w:b/>
                <w:sz w:val="18"/>
                <w:szCs w:val="18"/>
              </w:rPr>
            </w:pPr>
            <w:bookmarkStart w:id="34" w:name="_Hlk120835282"/>
            <w:r w:rsidRPr="006B30A1">
              <w:rPr>
                <w:rFonts w:ascii="Times New Roman" w:hAnsi="Times New Roman"/>
                <w:b/>
                <w:sz w:val="18"/>
                <w:szCs w:val="18"/>
              </w:rPr>
              <w:t>№</w:t>
            </w:r>
          </w:p>
        </w:tc>
        <w:tc>
          <w:tcPr>
            <w:tcW w:w="1134"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Процесс</w:t>
            </w:r>
          </w:p>
        </w:tc>
        <w:tc>
          <w:tcPr>
            <w:tcW w:w="850"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Қауіп</w:t>
            </w:r>
          </w:p>
        </w:tc>
        <w:tc>
          <w:tcPr>
            <w:tcW w:w="851"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Бақы</w:t>
            </w:r>
            <w:r w:rsidR="00CE283C">
              <w:rPr>
                <w:rFonts w:ascii="Times New Roman" w:hAnsi="Times New Roman"/>
                <w:b/>
                <w:sz w:val="18"/>
                <w:szCs w:val="18"/>
              </w:rPr>
              <w:t>-</w:t>
            </w:r>
            <w:r w:rsidRPr="006B30A1">
              <w:rPr>
                <w:rFonts w:ascii="Times New Roman" w:hAnsi="Times New Roman"/>
                <w:b/>
                <w:sz w:val="18"/>
                <w:szCs w:val="18"/>
                <w:lang w:val="kk-KZ"/>
              </w:rPr>
              <w:t>лау шара</w:t>
            </w:r>
            <w:r w:rsidR="00CE283C">
              <w:rPr>
                <w:rFonts w:ascii="Times New Roman" w:hAnsi="Times New Roman"/>
                <w:b/>
                <w:sz w:val="18"/>
                <w:szCs w:val="18"/>
                <w:lang w:val="kk-KZ"/>
              </w:rPr>
              <w:t>-</w:t>
            </w:r>
            <w:r w:rsidRPr="006B30A1">
              <w:rPr>
                <w:rFonts w:ascii="Times New Roman" w:hAnsi="Times New Roman"/>
                <w:b/>
                <w:sz w:val="18"/>
                <w:szCs w:val="18"/>
                <w:lang w:val="kk-KZ"/>
              </w:rPr>
              <w:t>сы</w:t>
            </w:r>
          </w:p>
        </w:tc>
        <w:tc>
          <w:tcPr>
            <w:tcW w:w="992"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rPr>
              <w:t>К</w:t>
            </w:r>
            <w:r w:rsidRPr="006B30A1">
              <w:rPr>
                <w:rFonts w:ascii="Times New Roman" w:hAnsi="Times New Roman"/>
                <w:b/>
                <w:sz w:val="18"/>
                <w:szCs w:val="18"/>
                <w:lang w:val="en-US"/>
              </w:rPr>
              <w:t>рити</w:t>
            </w:r>
            <w:r w:rsidRPr="006B30A1">
              <w:rPr>
                <w:rFonts w:ascii="Times New Roman" w:hAnsi="Times New Roman"/>
                <w:b/>
                <w:sz w:val="18"/>
                <w:szCs w:val="18"/>
                <w:lang w:val="kk-KZ"/>
              </w:rPr>
              <w:t>калық</w:t>
            </w:r>
          </w:p>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шек</w:t>
            </w:r>
          </w:p>
        </w:tc>
        <w:tc>
          <w:tcPr>
            <w:tcW w:w="1134"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Қалай</w:t>
            </w:r>
          </w:p>
        </w:tc>
        <w:tc>
          <w:tcPr>
            <w:tcW w:w="851"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rPr>
              <w:t>К</w:t>
            </w:r>
            <w:r w:rsidRPr="006B30A1">
              <w:rPr>
                <w:rFonts w:ascii="Times New Roman" w:hAnsi="Times New Roman"/>
                <w:b/>
                <w:sz w:val="18"/>
                <w:szCs w:val="18"/>
                <w:lang w:val="kk-KZ"/>
              </w:rPr>
              <w:t>ім</w:t>
            </w:r>
          </w:p>
        </w:tc>
        <w:tc>
          <w:tcPr>
            <w:tcW w:w="737"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Жиі</w:t>
            </w:r>
            <w:r w:rsidR="00CE283C">
              <w:rPr>
                <w:rFonts w:ascii="Times New Roman" w:hAnsi="Times New Roman"/>
                <w:b/>
                <w:sz w:val="18"/>
                <w:szCs w:val="18"/>
                <w:lang w:val="kk-KZ"/>
              </w:rPr>
              <w:t>-</w:t>
            </w:r>
            <w:r w:rsidRPr="006B30A1">
              <w:rPr>
                <w:rFonts w:ascii="Times New Roman" w:hAnsi="Times New Roman"/>
                <w:b/>
                <w:sz w:val="18"/>
                <w:szCs w:val="18"/>
                <w:lang w:val="kk-KZ"/>
              </w:rPr>
              <w:t>лігі</w:t>
            </w:r>
          </w:p>
        </w:tc>
        <w:tc>
          <w:tcPr>
            <w:tcW w:w="880"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Жазылуы</w:t>
            </w:r>
          </w:p>
        </w:tc>
        <w:tc>
          <w:tcPr>
            <w:tcW w:w="1048"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Түзету жұмыста</w:t>
            </w:r>
            <w:r w:rsidR="00CE283C">
              <w:rPr>
                <w:rFonts w:ascii="Times New Roman" w:hAnsi="Times New Roman"/>
                <w:b/>
                <w:sz w:val="18"/>
                <w:szCs w:val="18"/>
                <w:lang w:val="kk-KZ"/>
              </w:rPr>
              <w:t>-</w:t>
            </w:r>
            <w:r w:rsidRPr="006B30A1">
              <w:rPr>
                <w:rFonts w:ascii="Times New Roman" w:hAnsi="Times New Roman"/>
                <w:b/>
                <w:sz w:val="18"/>
                <w:szCs w:val="18"/>
                <w:lang w:val="kk-KZ"/>
              </w:rPr>
              <w:t>ры</w:t>
            </w:r>
          </w:p>
        </w:tc>
        <w:tc>
          <w:tcPr>
            <w:tcW w:w="1048" w:type="dxa"/>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Шешімі</w:t>
            </w:r>
          </w:p>
        </w:tc>
      </w:tr>
      <w:tr w:rsidR="00B36357" w:rsidRPr="00276B87" w:rsidTr="00CE283C">
        <w:tc>
          <w:tcPr>
            <w:tcW w:w="392"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rPr>
              <w:t>1.</w:t>
            </w:r>
          </w:p>
        </w:tc>
        <w:tc>
          <w:tcPr>
            <w:tcW w:w="1134"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Дәннің өскінін өсіру</w:t>
            </w:r>
          </w:p>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lang w:val="kk-KZ"/>
              </w:rPr>
              <w:t xml:space="preserve"> 24-72 </w:t>
            </w:r>
            <w:r w:rsidR="00CE283C">
              <w:rPr>
                <w:rFonts w:ascii="Times New Roman" w:hAnsi="Times New Roman"/>
                <w:sz w:val="18"/>
                <w:szCs w:val="18"/>
              </w:rPr>
              <w:t>са</w:t>
            </w:r>
            <w:r w:rsidR="00CE283C">
              <w:rPr>
                <w:rFonts w:ascii="Times New Roman" w:hAnsi="Times New Roman"/>
                <w:sz w:val="18"/>
                <w:szCs w:val="18"/>
                <w:lang w:val="kk-KZ"/>
              </w:rPr>
              <w:t>ғ</w:t>
            </w:r>
            <w:r w:rsidRPr="006B30A1">
              <w:rPr>
                <w:rFonts w:ascii="Times New Roman" w:hAnsi="Times New Roman"/>
                <w:sz w:val="18"/>
                <w:szCs w:val="18"/>
              </w:rPr>
              <w:t>.</w:t>
            </w:r>
            <w:r w:rsidRPr="006B30A1">
              <w:rPr>
                <w:rFonts w:ascii="Times New Roman" w:hAnsi="Times New Roman"/>
                <w:sz w:val="18"/>
                <w:szCs w:val="18"/>
                <w:lang w:val="kk-KZ"/>
              </w:rPr>
              <w:t xml:space="preserve">,  </w:t>
            </w:r>
            <w:r w:rsidRPr="006B30A1">
              <w:rPr>
                <w:rFonts w:ascii="Times New Roman" w:hAnsi="Times New Roman"/>
                <w:sz w:val="18"/>
                <w:szCs w:val="18"/>
                <w:lang w:val="en-US"/>
              </w:rPr>
              <w:t>W</w:t>
            </w:r>
            <w:r w:rsidRPr="006B30A1">
              <w:rPr>
                <w:rFonts w:ascii="Times New Roman" w:hAnsi="Times New Roman"/>
                <w:sz w:val="18"/>
                <w:szCs w:val="18"/>
                <w:lang w:val="kk-KZ"/>
              </w:rPr>
              <w:t xml:space="preserve"> 40-60%</w:t>
            </w:r>
          </w:p>
          <w:p w:rsidR="00B36357" w:rsidRPr="006B30A1" w:rsidRDefault="00B36357" w:rsidP="00987FB4">
            <w:pPr>
              <w:spacing w:after="0" w:line="240" w:lineRule="auto"/>
              <w:jc w:val="center"/>
              <w:rPr>
                <w:rFonts w:ascii="Times New Roman" w:hAnsi="Times New Roman"/>
                <w:sz w:val="18"/>
                <w:szCs w:val="18"/>
              </w:rPr>
            </w:pPr>
          </w:p>
        </w:tc>
        <w:tc>
          <w:tcPr>
            <w:tcW w:w="850"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rPr>
              <w:t>Физи</w:t>
            </w:r>
            <w:r w:rsidRPr="006B30A1">
              <w:rPr>
                <w:rFonts w:ascii="Times New Roman" w:hAnsi="Times New Roman"/>
                <w:sz w:val="18"/>
                <w:szCs w:val="18"/>
                <w:lang w:val="kk-KZ"/>
              </w:rPr>
              <w:t>ка</w:t>
            </w:r>
            <w:r w:rsidR="00CE283C">
              <w:rPr>
                <w:rFonts w:ascii="Times New Roman" w:hAnsi="Times New Roman"/>
                <w:sz w:val="18"/>
                <w:szCs w:val="18"/>
                <w:lang w:val="kk-KZ"/>
              </w:rPr>
              <w:t>-</w:t>
            </w:r>
            <w:r w:rsidRPr="006B30A1">
              <w:rPr>
                <w:rFonts w:ascii="Times New Roman" w:hAnsi="Times New Roman"/>
                <w:sz w:val="18"/>
                <w:szCs w:val="18"/>
                <w:lang w:val="kk-KZ"/>
              </w:rPr>
              <w:t>лық қауіп</w:t>
            </w:r>
          </w:p>
        </w:tc>
        <w:tc>
          <w:tcPr>
            <w:tcW w:w="851"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Өндірістік бақы</w:t>
            </w:r>
            <w:r w:rsidR="00CE283C">
              <w:rPr>
                <w:rFonts w:ascii="Times New Roman" w:hAnsi="Times New Roman"/>
                <w:sz w:val="18"/>
                <w:szCs w:val="18"/>
              </w:rPr>
              <w:t>-</w:t>
            </w:r>
            <w:r w:rsidRPr="006B30A1">
              <w:rPr>
                <w:rFonts w:ascii="Times New Roman" w:hAnsi="Times New Roman"/>
                <w:sz w:val="18"/>
                <w:szCs w:val="18"/>
                <w:lang w:val="kk-KZ"/>
              </w:rPr>
              <w:t>лау</w:t>
            </w:r>
          </w:p>
        </w:tc>
        <w:tc>
          <w:tcPr>
            <w:tcW w:w="992"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Рұқсат етілмейді</w:t>
            </w:r>
          </w:p>
        </w:tc>
        <w:tc>
          <w:tcPr>
            <w:tcW w:w="1134"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Қойма жағдайын тексеру. Процедура</w:t>
            </w:r>
            <w:r w:rsidR="00CE283C">
              <w:rPr>
                <w:rFonts w:ascii="Times New Roman" w:hAnsi="Times New Roman"/>
                <w:sz w:val="18"/>
                <w:szCs w:val="18"/>
                <w:lang w:val="kk-KZ"/>
              </w:rPr>
              <w:t>-</w:t>
            </w:r>
            <w:r w:rsidRPr="006B30A1">
              <w:rPr>
                <w:rFonts w:ascii="Times New Roman" w:hAnsi="Times New Roman"/>
                <w:sz w:val="18"/>
                <w:szCs w:val="18"/>
                <w:lang w:val="kk-KZ"/>
              </w:rPr>
              <w:t>ны бақылау. Жұмысшы</w:t>
            </w:r>
            <w:r w:rsidR="00CE283C">
              <w:rPr>
                <w:rFonts w:ascii="Times New Roman" w:hAnsi="Times New Roman"/>
                <w:sz w:val="18"/>
                <w:szCs w:val="18"/>
                <w:lang w:val="kk-KZ"/>
              </w:rPr>
              <w:t>-</w:t>
            </w:r>
            <w:r w:rsidRPr="006B30A1">
              <w:rPr>
                <w:rFonts w:ascii="Times New Roman" w:hAnsi="Times New Roman"/>
                <w:sz w:val="18"/>
                <w:szCs w:val="18"/>
                <w:lang w:val="kk-KZ"/>
              </w:rPr>
              <w:t>лардың талаптарды сақтануы</w:t>
            </w:r>
          </w:p>
        </w:tc>
        <w:tc>
          <w:tcPr>
            <w:tcW w:w="851"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Өнді</w:t>
            </w:r>
            <w:r w:rsidR="00CE283C">
              <w:rPr>
                <w:rFonts w:ascii="Times New Roman" w:hAnsi="Times New Roman"/>
                <w:sz w:val="18"/>
                <w:szCs w:val="18"/>
                <w:lang w:val="kk-KZ"/>
              </w:rPr>
              <w:t>-</w:t>
            </w:r>
            <w:r w:rsidRPr="006B30A1">
              <w:rPr>
                <w:rFonts w:ascii="Times New Roman" w:hAnsi="Times New Roman"/>
                <w:sz w:val="18"/>
                <w:szCs w:val="18"/>
                <w:lang w:val="kk-KZ"/>
              </w:rPr>
              <w:t>ріс жетек</w:t>
            </w:r>
            <w:r w:rsidR="00CE283C">
              <w:rPr>
                <w:rFonts w:ascii="Times New Roman" w:hAnsi="Times New Roman"/>
                <w:sz w:val="18"/>
                <w:szCs w:val="18"/>
                <w:lang w:val="kk-KZ"/>
              </w:rPr>
              <w:t>-</w:t>
            </w:r>
            <w:r w:rsidRPr="006B30A1">
              <w:rPr>
                <w:rFonts w:ascii="Times New Roman" w:hAnsi="Times New Roman"/>
                <w:sz w:val="18"/>
                <w:szCs w:val="18"/>
                <w:lang w:val="kk-KZ"/>
              </w:rPr>
              <w:t>шісі</w:t>
            </w:r>
          </w:p>
        </w:tc>
        <w:tc>
          <w:tcPr>
            <w:tcW w:w="737"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 xml:space="preserve">Күнде </w:t>
            </w:r>
          </w:p>
        </w:tc>
        <w:tc>
          <w:tcPr>
            <w:tcW w:w="880"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Бақылау және журнал</w:t>
            </w:r>
            <w:r w:rsidR="00CE283C">
              <w:rPr>
                <w:rFonts w:ascii="Times New Roman" w:hAnsi="Times New Roman"/>
                <w:sz w:val="18"/>
                <w:szCs w:val="18"/>
                <w:lang w:val="kk-KZ"/>
              </w:rPr>
              <w:t>-</w:t>
            </w:r>
            <w:r w:rsidRPr="006B30A1">
              <w:rPr>
                <w:rFonts w:ascii="Times New Roman" w:hAnsi="Times New Roman"/>
                <w:sz w:val="18"/>
                <w:szCs w:val="18"/>
                <w:lang w:val="kk-KZ"/>
              </w:rPr>
              <w:t>ға тіркеу</w:t>
            </w:r>
          </w:p>
        </w:tc>
        <w:tc>
          <w:tcPr>
            <w:tcW w:w="1048"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Көзбен бақылау</w:t>
            </w:r>
            <w:r w:rsidRPr="006B30A1">
              <w:rPr>
                <w:rFonts w:ascii="Times New Roman" w:hAnsi="Times New Roman"/>
                <w:sz w:val="18"/>
                <w:szCs w:val="18"/>
              </w:rPr>
              <w:t xml:space="preserve">. </w:t>
            </w:r>
            <w:r w:rsidRPr="006B30A1">
              <w:rPr>
                <w:rFonts w:ascii="Times New Roman" w:hAnsi="Times New Roman"/>
                <w:sz w:val="18"/>
                <w:szCs w:val="18"/>
                <w:lang w:val="kk-KZ"/>
              </w:rPr>
              <w:t>Қайта қарау</w:t>
            </w:r>
          </w:p>
        </w:tc>
        <w:tc>
          <w:tcPr>
            <w:tcW w:w="1048" w:type="dxa"/>
          </w:tcPr>
          <w:p w:rsidR="00B36357" w:rsidRPr="006B30A1" w:rsidRDefault="00CE283C" w:rsidP="00987FB4">
            <w:pPr>
              <w:spacing w:after="0" w:line="240" w:lineRule="auto"/>
              <w:jc w:val="center"/>
              <w:rPr>
                <w:rFonts w:ascii="Times New Roman" w:hAnsi="Times New Roman"/>
                <w:sz w:val="18"/>
                <w:szCs w:val="18"/>
                <w:lang w:val="kk-KZ"/>
              </w:rPr>
            </w:pPr>
            <w:r>
              <w:rPr>
                <w:rFonts w:ascii="Times New Roman" w:hAnsi="Times New Roman"/>
                <w:sz w:val="18"/>
                <w:szCs w:val="18"/>
                <w:lang w:val="kk-KZ"/>
              </w:rPr>
              <w:t>Дәннің өскінін өсіру кезін</w:t>
            </w:r>
            <w:r w:rsidR="00B36357" w:rsidRPr="006B30A1">
              <w:rPr>
                <w:rFonts w:ascii="Times New Roman" w:hAnsi="Times New Roman"/>
                <w:sz w:val="18"/>
                <w:szCs w:val="18"/>
                <w:lang w:val="kk-KZ"/>
              </w:rPr>
              <w:t>де өну темпера</w:t>
            </w:r>
            <w:r>
              <w:rPr>
                <w:rFonts w:ascii="Times New Roman" w:hAnsi="Times New Roman"/>
                <w:sz w:val="18"/>
                <w:szCs w:val="18"/>
                <w:lang w:val="kk-KZ"/>
              </w:rPr>
              <w:t>-</w:t>
            </w:r>
            <w:r w:rsidR="00B36357" w:rsidRPr="006B30A1">
              <w:rPr>
                <w:rFonts w:ascii="Times New Roman" w:hAnsi="Times New Roman"/>
                <w:sz w:val="18"/>
                <w:szCs w:val="18"/>
                <w:lang w:val="kk-KZ"/>
              </w:rPr>
              <w:t>турасы мен ұзақтығы бекітілді</w:t>
            </w:r>
          </w:p>
        </w:tc>
      </w:tr>
      <w:tr w:rsidR="00B36357" w:rsidRPr="00276B87" w:rsidTr="00CE283C">
        <w:tc>
          <w:tcPr>
            <w:tcW w:w="392"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rPr>
              <w:t>2.</w:t>
            </w:r>
          </w:p>
        </w:tc>
        <w:tc>
          <w:tcPr>
            <w:tcW w:w="1134"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Дәннің өскінін өсіру</w:t>
            </w:r>
          </w:p>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b/>
                <w:sz w:val="18"/>
                <w:szCs w:val="18"/>
                <w:lang w:val="kk-KZ"/>
              </w:rPr>
              <w:t>кезінде өңдейтін препрат</w:t>
            </w:r>
            <w:r w:rsidR="00CE283C">
              <w:rPr>
                <w:rFonts w:ascii="Times New Roman" w:hAnsi="Times New Roman"/>
                <w:b/>
                <w:sz w:val="18"/>
                <w:szCs w:val="18"/>
                <w:lang w:val="kk-KZ"/>
              </w:rPr>
              <w:t>-</w:t>
            </w:r>
            <w:r w:rsidRPr="006B30A1">
              <w:rPr>
                <w:rFonts w:ascii="Times New Roman" w:hAnsi="Times New Roman"/>
                <w:b/>
                <w:sz w:val="18"/>
                <w:szCs w:val="18"/>
                <w:lang w:val="kk-KZ"/>
              </w:rPr>
              <w:t>тар</w:t>
            </w:r>
          </w:p>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rPr>
              <w:t>(</w:t>
            </w:r>
            <w:r w:rsidRPr="006B30A1">
              <w:rPr>
                <w:rFonts w:ascii="Times New Roman" w:hAnsi="Times New Roman"/>
                <w:sz w:val="18"/>
                <w:szCs w:val="18"/>
                <w:lang w:val="en-US"/>
              </w:rPr>
              <w:t>t</w:t>
            </w:r>
            <w:r w:rsidRPr="006B30A1">
              <w:rPr>
                <w:rFonts w:ascii="Times New Roman" w:hAnsi="Times New Roman"/>
                <w:sz w:val="18"/>
                <w:szCs w:val="18"/>
              </w:rPr>
              <w:t xml:space="preserve"> </w:t>
            </w:r>
            <w:r w:rsidRPr="006B30A1">
              <w:rPr>
                <w:rFonts w:ascii="Times New Roman" w:hAnsi="Times New Roman"/>
                <w:sz w:val="18"/>
                <w:szCs w:val="18"/>
                <w:lang w:val="kk-KZ"/>
              </w:rPr>
              <w:t xml:space="preserve">40-45°С,12 </w:t>
            </w:r>
            <w:r w:rsidR="00CE283C">
              <w:rPr>
                <w:rFonts w:ascii="Times New Roman" w:hAnsi="Times New Roman"/>
                <w:sz w:val="18"/>
                <w:szCs w:val="18"/>
              </w:rPr>
              <w:t>са</w:t>
            </w:r>
            <w:r w:rsidR="00CE283C">
              <w:rPr>
                <w:rFonts w:ascii="Times New Roman" w:hAnsi="Times New Roman"/>
                <w:sz w:val="18"/>
                <w:szCs w:val="18"/>
                <w:lang w:val="kk-KZ"/>
              </w:rPr>
              <w:t>ғ</w:t>
            </w:r>
            <w:r w:rsidRPr="006B30A1">
              <w:rPr>
                <w:rFonts w:ascii="Times New Roman" w:hAnsi="Times New Roman"/>
                <w:sz w:val="18"/>
                <w:szCs w:val="18"/>
              </w:rPr>
              <w:t xml:space="preserve">. </w:t>
            </w:r>
          </w:p>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lang w:val="en-US"/>
              </w:rPr>
              <w:t>W</w:t>
            </w:r>
            <w:r w:rsidRPr="006B30A1">
              <w:rPr>
                <w:rFonts w:ascii="Times New Roman" w:hAnsi="Times New Roman"/>
                <w:sz w:val="18"/>
                <w:szCs w:val="18"/>
                <w:lang w:val="kk-KZ"/>
              </w:rPr>
              <w:t xml:space="preserve"> 15-20%) </w:t>
            </w:r>
          </w:p>
          <w:p w:rsidR="00B36357" w:rsidRPr="006B30A1" w:rsidRDefault="00B36357" w:rsidP="00987FB4">
            <w:pPr>
              <w:spacing w:after="0" w:line="240" w:lineRule="auto"/>
              <w:jc w:val="center"/>
              <w:rPr>
                <w:rFonts w:ascii="Times New Roman" w:hAnsi="Times New Roman"/>
                <w:sz w:val="18"/>
                <w:szCs w:val="18"/>
              </w:rPr>
            </w:pPr>
          </w:p>
        </w:tc>
        <w:tc>
          <w:tcPr>
            <w:tcW w:w="850"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rPr>
              <w:t>Биоло</w:t>
            </w:r>
            <w:r w:rsidR="00CE283C">
              <w:rPr>
                <w:rFonts w:ascii="Times New Roman" w:hAnsi="Times New Roman"/>
                <w:sz w:val="18"/>
                <w:szCs w:val="18"/>
              </w:rPr>
              <w:t>-</w:t>
            </w:r>
            <w:r w:rsidRPr="006B30A1">
              <w:rPr>
                <w:rFonts w:ascii="Times New Roman" w:hAnsi="Times New Roman"/>
                <w:sz w:val="18"/>
                <w:szCs w:val="18"/>
              </w:rPr>
              <w:t>ги</w:t>
            </w:r>
            <w:r w:rsidRPr="006B30A1">
              <w:rPr>
                <w:rFonts w:ascii="Times New Roman" w:hAnsi="Times New Roman"/>
                <w:sz w:val="18"/>
                <w:szCs w:val="18"/>
                <w:lang w:val="kk-KZ"/>
              </w:rPr>
              <w:t>ялықжәне</w:t>
            </w:r>
            <w:r w:rsidRPr="006B30A1">
              <w:rPr>
                <w:rFonts w:ascii="Times New Roman" w:hAnsi="Times New Roman"/>
                <w:sz w:val="18"/>
                <w:szCs w:val="18"/>
              </w:rPr>
              <w:t xml:space="preserve"> физ</w:t>
            </w:r>
            <w:r w:rsidRPr="006B30A1">
              <w:rPr>
                <w:rFonts w:ascii="Times New Roman" w:hAnsi="Times New Roman"/>
                <w:sz w:val="18"/>
                <w:szCs w:val="18"/>
                <w:lang w:val="kk-KZ"/>
              </w:rPr>
              <w:t>ика</w:t>
            </w:r>
            <w:r w:rsidR="00CE283C">
              <w:rPr>
                <w:rFonts w:ascii="Times New Roman" w:hAnsi="Times New Roman"/>
                <w:sz w:val="18"/>
                <w:szCs w:val="18"/>
                <w:lang w:val="kk-KZ"/>
              </w:rPr>
              <w:t>-</w:t>
            </w:r>
            <w:r w:rsidRPr="006B30A1">
              <w:rPr>
                <w:rFonts w:ascii="Times New Roman" w:hAnsi="Times New Roman"/>
                <w:sz w:val="18"/>
                <w:szCs w:val="18"/>
                <w:lang w:val="kk-KZ"/>
              </w:rPr>
              <w:t>лық қауіп</w:t>
            </w:r>
          </w:p>
        </w:tc>
        <w:tc>
          <w:tcPr>
            <w:tcW w:w="851"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lang w:val="kk-KZ"/>
              </w:rPr>
              <w:t>Өнді</w:t>
            </w:r>
            <w:r w:rsidR="00CE283C">
              <w:rPr>
                <w:rFonts w:ascii="Times New Roman" w:hAnsi="Times New Roman"/>
                <w:sz w:val="18"/>
                <w:szCs w:val="18"/>
                <w:lang w:val="kk-KZ"/>
              </w:rPr>
              <w:t>-</w:t>
            </w:r>
            <w:r w:rsidRPr="006B30A1">
              <w:rPr>
                <w:rFonts w:ascii="Times New Roman" w:hAnsi="Times New Roman"/>
                <w:sz w:val="18"/>
                <w:szCs w:val="18"/>
                <w:lang w:val="kk-KZ"/>
              </w:rPr>
              <w:t>рістік бақы</w:t>
            </w:r>
            <w:r w:rsidR="00CE283C">
              <w:rPr>
                <w:rFonts w:ascii="Times New Roman" w:hAnsi="Times New Roman"/>
                <w:sz w:val="18"/>
                <w:szCs w:val="18"/>
                <w:lang w:val="kk-KZ"/>
              </w:rPr>
              <w:t>-</w:t>
            </w:r>
            <w:r w:rsidRPr="006B30A1">
              <w:rPr>
                <w:rFonts w:ascii="Times New Roman" w:hAnsi="Times New Roman"/>
                <w:sz w:val="18"/>
                <w:szCs w:val="18"/>
                <w:lang w:val="kk-KZ"/>
              </w:rPr>
              <w:t>лау</w:t>
            </w:r>
          </w:p>
        </w:tc>
        <w:tc>
          <w:tcPr>
            <w:tcW w:w="992"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rPr>
              <w:t>Препа</w:t>
            </w:r>
            <w:r w:rsidR="00CE283C">
              <w:rPr>
                <w:rFonts w:ascii="Times New Roman" w:hAnsi="Times New Roman"/>
                <w:sz w:val="18"/>
                <w:szCs w:val="18"/>
              </w:rPr>
              <w:t>-</w:t>
            </w:r>
            <w:r w:rsidRPr="006B30A1">
              <w:rPr>
                <w:rFonts w:ascii="Times New Roman" w:hAnsi="Times New Roman"/>
                <w:sz w:val="18"/>
                <w:szCs w:val="18"/>
              </w:rPr>
              <w:t>ратты са</w:t>
            </w:r>
            <w:r w:rsidRPr="006B30A1">
              <w:rPr>
                <w:rFonts w:ascii="Times New Roman" w:hAnsi="Times New Roman"/>
                <w:sz w:val="18"/>
                <w:szCs w:val="18"/>
                <w:lang w:val="kk-KZ"/>
              </w:rPr>
              <w:t>қ</w:t>
            </w:r>
            <w:r w:rsidRPr="006B30A1">
              <w:rPr>
                <w:rFonts w:ascii="Times New Roman" w:hAnsi="Times New Roman"/>
                <w:sz w:val="18"/>
                <w:szCs w:val="18"/>
              </w:rPr>
              <w:t>тау темпера</w:t>
            </w:r>
            <w:r w:rsidR="00CE283C">
              <w:rPr>
                <w:rFonts w:ascii="Times New Roman" w:hAnsi="Times New Roman"/>
                <w:sz w:val="18"/>
                <w:szCs w:val="18"/>
              </w:rPr>
              <w:t>-турасы (0±5</w:t>
            </w:r>
            <w:r w:rsidRPr="006B30A1">
              <w:rPr>
                <w:rFonts w:ascii="Times New Roman" w:hAnsi="Times New Roman"/>
                <w:sz w:val="18"/>
                <w:szCs w:val="18"/>
              </w:rPr>
              <w:t>°C</w:t>
            </w:r>
            <w:r w:rsidR="00CE283C">
              <w:rPr>
                <w:rFonts w:ascii="Times New Roman" w:hAnsi="Times New Roman"/>
                <w:sz w:val="18"/>
                <w:szCs w:val="18"/>
              </w:rPr>
              <w:t>)</w:t>
            </w:r>
            <w:r w:rsidRPr="006B30A1">
              <w:rPr>
                <w:rFonts w:ascii="Times New Roman" w:hAnsi="Times New Roman"/>
                <w:sz w:val="18"/>
                <w:szCs w:val="18"/>
                <w:lang w:val="kk-KZ"/>
              </w:rPr>
              <w:t xml:space="preserve"> сақтау мерзімі </w:t>
            </w:r>
            <w:r w:rsidRPr="006B30A1">
              <w:rPr>
                <w:rFonts w:ascii="Times New Roman" w:hAnsi="Times New Roman"/>
                <w:sz w:val="18"/>
                <w:szCs w:val="18"/>
              </w:rPr>
              <w:t>2 к</w:t>
            </w:r>
            <w:r w:rsidRPr="006B30A1">
              <w:rPr>
                <w:rFonts w:ascii="Times New Roman" w:hAnsi="Times New Roman"/>
                <w:sz w:val="18"/>
                <w:szCs w:val="18"/>
                <w:lang w:val="kk-KZ"/>
              </w:rPr>
              <w:t>үннен көп емес</w:t>
            </w:r>
          </w:p>
        </w:tc>
        <w:tc>
          <w:tcPr>
            <w:tcW w:w="1134"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Температу</w:t>
            </w:r>
            <w:r w:rsidR="00CE283C">
              <w:rPr>
                <w:rFonts w:ascii="Times New Roman" w:hAnsi="Times New Roman"/>
                <w:sz w:val="18"/>
                <w:szCs w:val="18"/>
                <w:lang w:val="kk-KZ"/>
              </w:rPr>
              <w:t>-</w:t>
            </w:r>
            <w:r w:rsidRPr="006B30A1">
              <w:rPr>
                <w:rFonts w:ascii="Times New Roman" w:hAnsi="Times New Roman"/>
                <w:sz w:val="18"/>
                <w:szCs w:val="18"/>
                <w:lang w:val="kk-KZ"/>
              </w:rPr>
              <w:t>ралық уақыт режимін бақылау</w:t>
            </w:r>
          </w:p>
        </w:tc>
        <w:tc>
          <w:tcPr>
            <w:tcW w:w="851"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lang w:val="kk-KZ"/>
              </w:rPr>
              <w:t>Өндіріс жетек</w:t>
            </w:r>
            <w:r w:rsidR="00CE283C">
              <w:rPr>
                <w:rFonts w:ascii="Times New Roman" w:hAnsi="Times New Roman"/>
                <w:sz w:val="18"/>
                <w:szCs w:val="18"/>
                <w:lang w:val="kk-KZ"/>
              </w:rPr>
              <w:t>-</w:t>
            </w:r>
            <w:r w:rsidRPr="006B30A1">
              <w:rPr>
                <w:rFonts w:ascii="Times New Roman" w:hAnsi="Times New Roman"/>
                <w:sz w:val="18"/>
                <w:szCs w:val="18"/>
                <w:lang w:val="kk-KZ"/>
              </w:rPr>
              <w:t>шісі</w:t>
            </w:r>
          </w:p>
        </w:tc>
        <w:tc>
          <w:tcPr>
            <w:tcW w:w="737"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 xml:space="preserve">Күнде </w:t>
            </w:r>
          </w:p>
        </w:tc>
        <w:tc>
          <w:tcPr>
            <w:tcW w:w="880"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Бақылау және журнал</w:t>
            </w:r>
            <w:r w:rsidR="00CE283C">
              <w:rPr>
                <w:rFonts w:ascii="Times New Roman" w:hAnsi="Times New Roman"/>
                <w:sz w:val="18"/>
                <w:szCs w:val="18"/>
                <w:lang w:val="kk-KZ"/>
              </w:rPr>
              <w:t>-</w:t>
            </w:r>
            <w:r w:rsidRPr="006B30A1">
              <w:rPr>
                <w:rFonts w:ascii="Times New Roman" w:hAnsi="Times New Roman"/>
                <w:sz w:val="18"/>
                <w:szCs w:val="18"/>
                <w:lang w:val="kk-KZ"/>
              </w:rPr>
              <w:t>ға тіркеу</w:t>
            </w:r>
          </w:p>
        </w:tc>
        <w:tc>
          <w:tcPr>
            <w:tcW w:w="1048" w:type="dxa"/>
            <w:vAlign w:val="center"/>
          </w:tcPr>
          <w:p w:rsidR="00B36357" w:rsidRPr="006B30A1" w:rsidRDefault="00B36357" w:rsidP="0013710C">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Сәйкес емес өңдеу препара</w:t>
            </w:r>
            <w:r w:rsidR="00CE283C">
              <w:rPr>
                <w:rFonts w:ascii="Times New Roman" w:hAnsi="Times New Roman"/>
                <w:sz w:val="18"/>
                <w:szCs w:val="18"/>
                <w:lang w:val="kk-KZ"/>
              </w:rPr>
              <w:t>-</w:t>
            </w:r>
            <w:r w:rsidRPr="006B30A1">
              <w:rPr>
                <w:rFonts w:ascii="Times New Roman" w:hAnsi="Times New Roman"/>
                <w:sz w:val="18"/>
                <w:szCs w:val="18"/>
                <w:lang w:val="kk-KZ"/>
              </w:rPr>
              <w:t>тын жою</w:t>
            </w:r>
          </w:p>
        </w:tc>
        <w:tc>
          <w:tcPr>
            <w:tcW w:w="1048" w:type="dxa"/>
          </w:tcPr>
          <w:p w:rsidR="00B36357" w:rsidRPr="006B30A1" w:rsidRDefault="00CE283C" w:rsidP="0013710C">
            <w:pPr>
              <w:spacing w:after="0" w:line="240" w:lineRule="auto"/>
              <w:jc w:val="center"/>
              <w:rPr>
                <w:rFonts w:ascii="Times New Roman" w:hAnsi="Times New Roman"/>
                <w:sz w:val="18"/>
                <w:szCs w:val="18"/>
                <w:lang w:val="kk-KZ"/>
              </w:rPr>
            </w:pPr>
            <w:r>
              <w:rPr>
                <w:rFonts w:ascii="Times New Roman" w:hAnsi="Times New Roman"/>
                <w:sz w:val="18"/>
                <w:szCs w:val="18"/>
                <w:lang w:val="kk-KZ"/>
              </w:rPr>
              <w:t>Дәннің өскінін өсіру кезін</w:t>
            </w:r>
            <w:r w:rsidR="00B36357" w:rsidRPr="006B30A1">
              <w:rPr>
                <w:rFonts w:ascii="Times New Roman" w:hAnsi="Times New Roman"/>
                <w:sz w:val="18"/>
                <w:szCs w:val="18"/>
                <w:lang w:val="kk-KZ"/>
              </w:rPr>
              <w:t>де биология</w:t>
            </w:r>
            <w:r>
              <w:rPr>
                <w:rFonts w:ascii="Times New Roman" w:hAnsi="Times New Roman"/>
                <w:sz w:val="18"/>
                <w:szCs w:val="18"/>
                <w:lang w:val="kk-KZ"/>
              </w:rPr>
              <w:t>-</w:t>
            </w:r>
            <w:r w:rsidR="00B36357" w:rsidRPr="006B30A1">
              <w:rPr>
                <w:rFonts w:ascii="Times New Roman" w:hAnsi="Times New Roman"/>
                <w:sz w:val="18"/>
                <w:szCs w:val="18"/>
                <w:lang w:val="kk-KZ"/>
              </w:rPr>
              <w:t>лық қауіптерді төмендету үшін 3</w:t>
            </w:r>
            <w:r w:rsidR="00CC42E3" w:rsidRPr="006B30A1">
              <w:rPr>
                <w:rFonts w:ascii="Times New Roman" w:hAnsi="Times New Roman"/>
                <w:sz w:val="18"/>
                <w:szCs w:val="18"/>
                <w:lang w:val="kk-KZ"/>
              </w:rPr>
              <w:t>% шайқурай сулы тұнбасы</w:t>
            </w:r>
            <w:r>
              <w:rPr>
                <w:rFonts w:ascii="Times New Roman" w:hAnsi="Times New Roman"/>
                <w:sz w:val="18"/>
                <w:szCs w:val="18"/>
                <w:lang w:val="kk-KZ"/>
              </w:rPr>
              <w:t>-</w:t>
            </w:r>
            <w:r w:rsidR="00CC42E3" w:rsidRPr="006B30A1">
              <w:rPr>
                <w:rFonts w:ascii="Times New Roman" w:hAnsi="Times New Roman"/>
                <w:sz w:val="18"/>
                <w:szCs w:val="18"/>
                <w:lang w:val="kk-KZ"/>
              </w:rPr>
              <w:t>мен өңдеу таңдалды</w:t>
            </w:r>
          </w:p>
        </w:tc>
      </w:tr>
      <w:tr w:rsidR="00B36357" w:rsidRPr="00276B87" w:rsidTr="00CE283C">
        <w:tc>
          <w:tcPr>
            <w:tcW w:w="392"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rPr>
              <w:t>3.</w:t>
            </w:r>
          </w:p>
        </w:tc>
        <w:tc>
          <w:tcPr>
            <w:tcW w:w="1134" w:type="dxa"/>
            <w:vAlign w:val="center"/>
          </w:tcPr>
          <w:p w:rsidR="00B36357" w:rsidRPr="006B30A1" w:rsidRDefault="00B36357" w:rsidP="00987FB4">
            <w:pPr>
              <w:spacing w:after="0" w:line="240" w:lineRule="auto"/>
              <w:jc w:val="center"/>
              <w:rPr>
                <w:rFonts w:ascii="Times New Roman" w:hAnsi="Times New Roman"/>
                <w:b/>
                <w:sz w:val="18"/>
                <w:szCs w:val="18"/>
                <w:lang w:val="kk-KZ"/>
              </w:rPr>
            </w:pPr>
            <w:r w:rsidRPr="006B30A1">
              <w:rPr>
                <w:rFonts w:ascii="Times New Roman" w:hAnsi="Times New Roman"/>
                <w:b/>
                <w:sz w:val="18"/>
                <w:szCs w:val="18"/>
                <w:lang w:val="kk-KZ"/>
              </w:rPr>
              <w:t>Қаптау</w:t>
            </w:r>
          </w:p>
          <w:p w:rsidR="00B36357" w:rsidRPr="006B30A1" w:rsidRDefault="00B36357" w:rsidP="00987FB4">
            <w:pPr>
              <w:spacing w:after="0" w:line="240" w:lineRule="auto"/>
              <w:jc w:val="center"/>
              <w:rPr>
                <w:rFonts w:ascii="Times New Roman" w:hAnsi="Times New Roman"/>
                <w:sz w:val="18"/>
                <w:szCs w:val="18"/>
              </w:rPr>
            </w:pPr>
          </w:p>
        </w:tc>
        <w:tc>
          <w:tcPr>
            <w:tcW w:w="850"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rPr>
              <w:t>Биоло</w:t>
            </w:r>
            <w:r w:rsidR="00CE283C">
              <w:rPr>
                <w:rFonts w:ascii="Times New Roman" w:hAnsi="Times New Roman"/>
                <w:sz w:val="18"/>
                <w:szCs w:val="18"/>
              </w:rPr>
              <w:t>-</w:t>
            </w:r>
            <w:r w:rsidRPr="006B30A1">
              <w:rPr>
                <w:rFonts w:ascii="Times New Roman" w:hAnsi="Times New Roman"/>
                <w:sz w:val="18"/>
                <w:szCs w:val="18"/>
              </w:rPr>
              <w:t>ги</w:t>
            </w:r>
            <w:r w:rsidRPr="006B30A1">
              <w:rPr>
                <w:rFonts w:ascii="Times New Roman" w:hAnsi="Times New Roman"/>
                <w:sz w:val="18"/>
                <w:szCs w:val="18"/>
                <w:lang w:val="kk-KZ"/>
              </w:rPr>
              <w:t>ялықжәне</w:t>
            </w:r>
            <w:r w:rsidRPr="006B30A1">
              <w:rPr>
                <w:rFonts w:ascii="Times New Roman" w:hAnsi="Times New Roman"/>
                <w:sz w:val="18"/>
                <w:szCs w:val="18"/>
              </w:rPr>
              <w:t xml:space="preserve"> физ</w:t>
            </w:r>
            <w:r w:rsidRPr="006B30A1">
              <w:rPr>
                <w:rFonts w:ascii="Times New Roman" w:hAnsi="Times New Roman"/>
                <w:sz w:val="18"/>
                <w:szCs w:val="18"/>
                <w:lang w:val="kk-KZ"/>
              </w:rPr>
              <w:t>ика</w:t>
            </w:r>
            <w:r w:rsidR="00CE283C">
              <w:rPr>
                <w:rFonts w:ascii="Times New Roman" w:hAnsi="Times New Roman"/>
                <w:sz w:val="18"/>
                <w:szCs w:val="18"/>
                <w:lang w:val="kk-KZ"/>
              </w:rPr>
              <w:t>-</w:t>
            </w:r>
            <w:r w:rsidRPr="006B30A1">
              <w:rPr>
                <w:rFonts w:ascii="Times New Roman" w:hAnsi="Times New Roman"/>
                <w:sz w:val="18"/>
                <w:szCs w:val="18"/>
                <w:lang w:val="kk-KZ"/>
              </w:rPr>
              <w:t>лық қауіп</w:t>
            </w:r>
          </w:p>
        </w:tc>
        <w:tc>
          <w:tcPr>
            <w:tcW w:w="851"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Ауа темпе</w:t>
            </w:r>
            <w:r w:rsidR="00CE283C">
              <w:rPr>
                <w:rFonts w:ascii="Times New Roman" w:hAnsi="Times New Roman"/>
                <w:sz w:val="18"/>
                <w:szCs w:val="18"/>
                <w:lang w:val="kk-KZ"/>
              </w:rPr>
              <w:t>-</w:t>
            </w:r>
            <w:r w:rsidRPr="006B30A1">
              <w:rPr>
                <w:rFonts w:ascii="Times New Roman" w:hAnsi="Times New Roman"/>
                <w:sz w:val="18"/>
                <w:szCs w:val="18"/>
                <w:lang w:val="kk-KZ"/>
              </w:rPr>
              <w:t>ратура</w:t>
            </w:r>
            <w:r w:rsidR="00CE283C">
              <w:rPr>
                <w:rFonts w:ascii="Times New Roman" w:hAnsi="Times New Roman"/>
                <w:sz w:val="18"/>
                <w:szCs w:val="18"/>
                <w:lang w:val="kk-KZ"/>
              </w:rPr>
              <w:t>-</w:t>
            </w:r>
            <w:r w:rsidRPr="006B30A1">
              <w:rPr>
                <w:rFonts w:ascii="Times New Roman" w:hAnsi="Times New Roman"/>
                <w:sz w:val="18"/>
                <w:szCs w:val="18"/>
                <w:lang w:val="kk-KZ"/>
              </w:rPr>
              <w:t>сын және ылғал</w:t>
            </w:r>
            <w:r w:rsidR="00CE283C">
              <w:rPr>
                <w:rFonts w:ascii="Times New Roman" w:hAnsi="Times New Roman"/>
                <w:sz w:val="18"/>
                <w:szCs w:val="18"/>
                <w:lang w:val="kk-KZ"/>
              </w:rPr>
              <w:t>-</w:t>
            </w:r>
            <w:r w:rsidRPr="006B30A1">
              <w:rPr>
                <w:rFonts w:ascii="Times New Roman" w:hAnsi="Times New Roman"/>
                <w:sz w:val="18"/>
                <w:szCs w:val="18"/>
                <w:lang w:val="kk-KZ"/>
              </w:rPr>
              <w:t>дылы</w:t>
            </w:r>
            <w:r w:rsidR="006F432B">
              <w:rPr>
                <w:rFonts w:ascii="Times New Roman" w:hAnsi="Times New Roman"/>
                <w:sz w:val="18"/>
                <w:szCs w:val="18"/>
                <w:lang w:val="kk-KZ"/>
              </w:rPr>
              <w:t>-</w:t>
            </w:r>
            <w:r w:rsidRPr="006B30A1">
              <w:rPr>
                <w:rFonts w:ascii="Times New Roman" w:hAnsi="Times New Roman"/>
                <w:sz w:val="18"/>
                <w:szCs w:val="18"/>
                <w:lang w:val="kk-KZ"/>
              </w:rPr>
              <w:t>ғын бақы</w:t>
            </w:r>
            <w:r w:rsidR="006F432B">
              <w:rPr>
                <w:rFonts w:ascii="Times New Roman" w:hAnsi="Times New Roman"/>
                <w:sz w:val="18"/>
                <w:szCs w:val="18"/>
                <w:lang w:val="kk-KZ"/>
              </w:rPr>
              <w:t>-</w:t>
            </w:r>
            <w:r w:rsidRPr="006B30A1">
              <w:rPr>
                <w:rFonts w:ascii="Times New Roman" w:hAnsi="Times New Roman"/>
                <w:sz w:val="18"/>
                <w:szCs w:val="18"/>
                <w:lang w:val="kk-KZ"/>
              </w:rPr>
              <w:t>лау</w:t>
            </w:r>
            <w:r w:rsidRPr="006B30A1">
              <w:rPr>
                <w:rFonts w:ascii="Times New Roman" w:hAnsi="Times New Roman"/>
                <w:sz w:val="18"/>
                <w:szCs w:val="18"/>
              </w:rPr>
              <w:t xml:space="preserve">. </w:t>
            </w:r>
            <w:r w:rsidRPr="006B30A1">
              <w:rPr>
                <w:rFonts w:ascii="Times New Roman" w:hAnsi="Times New Roman"/>
                <w:sz w:val="18"/>
                <w:szCs w:val="18"/>
                <w:lang w:val="kk-KZ"/>
              </w:rPr>
              <w:t>Ағып кетуге сынау</w:t>
            </w:r>
          </w:p>
        </w:tc>
        <w:tc>
          <w:tcPr>
            <w:tcW w:w="992"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Ағып кету болмауы керек. Қаптау бөлмесі</w:t>
            </w:r>
            <w:r w:rsidR="006F432B">
              <w:rPr>
                <w:rFonts w:ascii="Times New Roman" w:hAnsi="Times New Roman"/>
                <w:sz w:val="18"/>
                <w:szCs w:val="18"/>
                <w:lang w:val="kk-KZ"/>
              </w:rPr>
              <w:t>-</w:t>
            </w:r>
            <w:r w:rsidRPr="006B30A1">
              <w:rPr>
                <w:rFonts w:ascii="Times New Roman" w:hAnsi="Times New Roman"/>
                <w:sz w:val="18"/>
                <w:szCs w:val="18"/>
                <w:lang w:val="kk-KZ"/>
              </w:rPr>
              <w:t>нің темпера</w:t>
            </w:r>
            <w:r w:rsidR="006F432B">
              <w:rPr>
                <w:rFonts w:ascii="Times New Roman" w:hAnsi="Times New Roman"/>
                <w:sz w:val="18"/>
                <w:szCs w:val="18"/>
                <w:lang w:val="kk-KZ"/>
              </w:rPr>
              <w:t>-</w:t>
            </w:r>
            <w:r w:rsidRPr="006B30A1">
              <w:rPr>
                <w:rFonts w:ascii="Times New Roman" w:hAnsi="Times New Roman"/>
                <w:sz w:val="18"/>
                <w:szCs w:val="18"/>
                <w:lang w:val="kk-KZ"/>
              </w:rPr>
              <w:t>турасын және ылғалды</w:t>
            </w:r>
            <w:r w:rsidR="006F432B">
              <w:rPr>
                <w:rFonts w:ascii="Times New Roman" w:hAnsi="Times New Roman"/>
                <w:sz w:val="18"/>
                <w:szCs w:val="18"/>
                <w:lang w:val="kk-KZ"/>
              </w:rPr>
              <w:t>-</w:t>
            </w:r>
            <w:r w:rsidRPr="006B30A1">
              <w:rPr>
                <w:rFonts w:ascii="Times New Roman" w:hAnsi="Times New Roman"/>
                <w:sz w:val="18"/>
                <w:szCs w:val="18"/>
                <w:lang w:val="kk-KZ"/>
              </w:rPr>
              <w:t>лығын бақылау (&lt;30°C және &lt;60%).</w:t>
            </w:r>
          </w:p>
        </w:tc>
        <w:tc>
          <w:tcPr>
            <w:tcW w:w="1134"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Автоматты қаптау және бақылаулы температу</w:t>
            </w:r>
            <w:r w:rsidR="006F432B">
              <w:rPr>
                <w:rFonts w:ascii="Times New Roman" w:hAnsi="Times New Roman"/>
                <w:sz w:val="18"/>
                <w:szCs w:val="18"/>
                <w:lang w:val="kk-KZ"/>
              </w:rPr>
              <w:t>-</w:t>
            </w:r>
            <w:r w:rsidRPr="006B30A1">
              <w:rPr>
                <w:rFonts w:ascii="Times New Roman" w:hAnsi="Times New Roman"/>
                <w:sz w:val="18"/>
                <w:szCs w:val="18"/>
                <w:lang w:val="kk-KZ"/>
              </w:rPr>
              <w:t xml:space="preserve">ралы бөлмеде шығып кетуді бақылау </w:t>
            </w:r>
          </w:p>
        </w:tc>
        <w:tc>
          <w:tcPr>
            <w:tcW w:w="851"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Қапта</w:t>
            </w:r>
            <w:r w:rsidR="006F432B">
              <w:rPr>
                <w:rFonts w:ascii="Times New Roman" w:hAnsi="Times New Roman"/>
                <w:sz w:val="18"/>
                <w:szCs w:val="18"/>
                <w:lang w:val="kk-KZ"/>
              </w:rPr>
              <w:t>-</w:t>
            </w:r>
            <w:r w:rsidRPr="006B30A1">
              <w:rPr>
                <w:rFonts w:ascii="Times New Roman" w:hAnsi="Times New Roman"/>
                <w:sz w:val="18"/>
                <w:szCs w:val="18"/>
                <w:lang w:val="kk-KZ"/>
              </w:rPr>
              <w:t>ма опера</w:t>
            </w:r>
            <w:r w:rsidR="006F432B">
              <w:rPr>
                <w:rFonts w:ascii="Times New Roman" w:hAnsi="Times New Roman"/>
                <w:sz w:val="18"/>
                <w:szCs w:val="18"/>
                <w:lang w:val="kk-KZ"/>
              </w:rPr>
              <w:t>-</w:t>
            </w:r>
            <w:r w:rsidRPr="006B30A1">
              <w:rPr>
                <w:rFonts w:ascii="Times New Roman" w:hAnsi="Times New Roman"/>
                <w:sz w:val="18"/>
                <w:szCs w:val="18"/>
                <w:lang w:val="kk-KZ"/>
              </w:rPr>
              <w:t>торы және сапаны бақы</w:t>
            </w:r>
            <w:r w:rsidR="006F432B">
              <w:rPr>
                <w:rFonts w:ascii="Times New Roman" w:hAnsi="Times New Roman"/>
                <w:sz w:val="18"/>
                <w:szCs w:val="18"/>
                <w:lang w:val="kk-KZ"/>
              </w:rPr>
              <w:t>-</w:t>
            </w:r>
            <w:r w:rsidRPr="006B30A1">
              <w:rPr>
                <w:rFonts w:ascii="Times New Roman" w:hAnsi="Times New Roman"/>
                <w:sz w:val="18"/>
                <w:szCs w:val="18"/>
                <w:lang w:val="kk-KZ"/>
              </w:rPr>
              <w:t>лау бөлімі</w:t>
            </w:r>
          </w:p>
        </w:tc>
        <w:tc>
          <w:tcPr>
            <w:tcW w:w="737" w:type="dxa"/>
            <w:vAlign w:val="center"/>
          </w:tcPr>
          <w:p w:rsidR="00B36357" w:rsidRPr="006B30A1" w:rsidRDefault="00B36357" w:rsidP="00987FB4">
            <w:pPr>
              <w:spacing w:after="0" w:line="240" w:lineRule="auto"/>
              <w:jc w:val="center"/>
              <w:rPr>
                <w:rFonts w:ascii="Times New Roman" w:hAnsi="Times New Roman"/>
                <w:sz w:val="18"/>
                <w:szCs w:val="18"/>
              </w:rPr>
            </w:pPr>
            <w:r w:rsidRPr="006B30A1">
              <w:rPr>
                <w:rFonts w:ascii="Times New Roman" w:hAnsi="Times New Roman"/>
                <w:sz w:val="18"/>
                <w:szCs w:val="18"/>
                <w:lang w:val="kk-KZ"/>
              </w:rPr>
              <w:t xml:space="preserve">Әр </w:t>
            </w:r>
            <w:r w:rsidRPr="006B30A1">
              <w:rPr>
                <w:rFonts w:ascii="Times New Roman" w:hAnsi="Times New Roman"/>
                <w:sz w:val="18"/>
                <w:szCs w:val="18"/>
              </w:rPr>
              <w:t>30 минут (</w:t>
            </w:r>
            <w:r w:rsidRPr="006B30A1">
              <w:rPr>
                <w:rFonts w:ascii="Times New Roman" w:hAnsi="Times New Roman"/>
                <w:sz w:val="18"/>
                <w:szCs w:val="18"/>
                <w:lang w:val="kk-KZ"/>
              </w:rPr>
              <w:t>қап</w:t>
            </w:r>
            <w:r w:rsidR="006F432B">
              <w:rPr>
                <w:rFonts w:ascii="Times New Roman" w:hAnsi="Times New Roman"/>
                <w:sz w:val="18"/>
                <w:szCs w:val="18"/>
                <w:lang w:val="kk-KZ"/>
              </w:rPr>
              <w:t>-</w:t>
            </w:r>
            <w:r w:rsidRPr="006B30A1">
              <w:rPr>
                <w:rFonts w:ascii="Times New Roman" w:hAnsi="Times New Roman"/>
                <w:sz w:val="18"/>
                <w:szCs w:val="18"/>
                <w:lang w:val="kk-KZ"/>
              </w:rPr>
              <w:t>тамаларды</w:t>
            </w:r>
            <w:r w:rsidRPr="006B30A1">
              <w:rPr>
                <w:rFonts w:ascii="Times New Roman" w:hAnsi="Times New Roman"/>
                <w:sz w:val="18"/>
                <w:szCs w:val="18"/>
              </w:rPr>
              <w:t>, темпе</w:t>
            </w:r>
            <w:r w:rsidR="006F432B">
              <w:rPr>
                <w:rFonts w:ascii="Times New Roman" w:hAnsi="Times New Roman"/>
                <w:sz w:val="18"/>
                <w:szCs w:val="18"/>
              </w:rPr>
              <w:t>-</w:t>
            </w:r>
            <w:r w:rsidRPr="006B30A1">
              <w:rPr>
                <w:rFonts w:ascii="Times New Roman" w:hAnsi="Times New Roman"/>
                <w:sz w:val="18"/>
                <w:szCs w:val="18"/>
              </w:rPr>
              <w:t>рату</w:t>
            </w:r>
            <w:r w:rsidR="006F432B">
              <w:rPr>
                <w:rFonts w:ascii="Times New Roman" w:hAnsi="Times New Roman"/>
                <w:sz w:val="18"/>
                <w:szCs w:val="18"/>
              </w:rPr>
              <w:t>-</w:t>
            </w:r>
            <w:r w:rsidRPr="006B30A1">
              <w:rPr>
                <w:rFonts w:ascii="Times New Roman" w:hAnsi="Times New Roman"/>
                <w:sz w:val="18"/>
                <w:szCs w:val="18"/>
              </w:rPr>
              <w:t>р</w:t>
            </w:r>
            <w:r w:rsidRPr="006B30A1">
              <w:rPr>
                <w:rFonts w:ascii="Times New Roman" w:hAnsi="Times New Roman"/>
                <w:sz w:val="18"/>
                <w:szCs w:val="18"/>
                <w:lang w:val="kk-KZ"/>
              </w:rPr>
              <w:t>аны және</w:t>
            </w:r>
            <w:r w:rsidRPr="006B30A1">
              <w:rPr>
                <w:rFonts w:ascii="Times New Roman" w:hAnsi="Times New Roman"/>
                <w:sz w:val="18"/>
                <w:szCs w:val="18"/>
              </w:rPr>
              <w:t xml:space="preserve"> </w:t>
            </w:r>
            <w:r w:rsidRPr="006B30A1">
              <w:rPr>
                <w:rFonts w:ascii="Times New Roman" w:hAnsi="Times New Roman"/>
                <w:sz w:val="18"/>
                <w:szCs w:val="18"/>
                <w:lang w:val="kk-KZ"/>
              </w:rPr>
              <w:t>ылғал</w:t>
            </w:r>
            <w:r w:rsidR="006F432B">
              <w:rPr>
                <w:rFonts w:ascii="Times New Roman" w:hAnsi="Times New Roman"/>
                <w:sz w:val="18"/>
                <w:szCs w:val="18"/>
                <w:lang w:val="kk-KZ"/>
              </w:rPr>
              <w:t>-</w:t>
            </w:r>
            <w:r w:rsidRPr="006B30A1">
              <w:rPr>
                <w:rFonts w:ascii="Times New Roman" w:hAnsi="Times New Roman"/>
                <w:sz w:val="18"/>
                <w:szCs w:val="18"/>
                <w:lang w:val="kk-KZ"/>
              </w:rPr>
              <w:t>ды</w:t>
            </w:r>
            <w:r w:rsidR="006F432B">
              <w:rPr>
                <w:rFonts w:ascii="Times New Roman" w:hAnsi="Times New Roman"/>
                <w:sz w:val="18"/>
                <w:szCs w:val="18"/>
                <w:lang w:val="kk-KZ"/>
              </w:rPr>
              <w:t>-</w:t>
            </w:r>
            <w:r w:rsidRPr="006B30A1">
              <w:rPr>
                <w:rFonts w:ascii="Times New Roman" w:hAnsi="Times New Roman"/>
                <w:sz w:val="18"/>
                <w:szCs w:val="18"/>
                <w:lang w:val="kk-KZ"/>
              </w:rPr>
              <w:t>лықты тексе</w:t>
            </w:r>
            <w:r w:rsidR="006F432B">
              <w:rPr>
                <w:rFonts w:ascii="Times New Roman" w:hAnsi="Times New Roman"/>
                <w:sz w:val="18"/>
                <w:szCs w:val="18"/>
                <w:lang w:val="kk-KZ"/>
              </w:rPr>
              <w:t>-</w:t>
            </w:r>
            <w:r w:rsidRPr="006B30A1">
              <w:rPr>
                <w:rFonts w:ascii="Times New Roman" w:hAnsi="Times New Roman"/>
                <w:sz w:val="18"/>
                <w:szCs w:val="18"/>
                <w:lang w:val="kk-KZ"/>
              </w:rPr>
              <w:t>ру</w:t>
            </w:r>
            <w:r w:rsidRPr="006B30A1">
              <w:rPr>
                <w:rFonts w:ascii="Times New Roman" w:hAnsi="Times New Roman"/>
                <w:sz w:val="18"/>
                <w:szCs w:val="18"/>
              </w:rPr>
              <w:t>)</w:t>
            </w:r>
          </w:p>
        </w:tc>
        <w:tc>
          <w:tcPr>
            <w:tcW w:w="880"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Ағып кетуді сынау бойын</w:t>
            </w:r>
            <w:r w:rsidR="006F432B">
              <w:rPr>
                <w:rFonts w:ascii="Times New Roman" w:hAnsi="Times New Roman"/>
                <w:sz w:val="18"/>
                <w:szCs w:val="18"/>
                <w:lang w:val="kk-KZ"/>
              </w:rPr>
              <w:t>-</w:t>
            </w:r>
            <w:r w:rsidRPr="006B30A1">
              <w:rPr>
                <w:rFonts w:ascii="Times New Roman" w:hAnsi="Times New Roman"/>
                <w:sz w:val="18"/>
                <w:szCs w:val="18"/>
                <w:lang w:val="kk-KZ"/>
              </w:rPr>
              <w:t>ша есеп беру</w:t>
            </w:r>
          </w:p>
        </w:tc>
        <w:tc>
          <w:tcPr>
            <w:tcW w:w="1048" w:type="dxa"/>
            <w:vAlign w:val="center"/>
          </w:tcPr>
          <w:p w:rsidR="00B36357" w:rsidRPr="006B30A1" w:rsidRDefault="00B36357"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 xml:space="preserve">Дайын қаптама қабығын ашып, барлық партияны тексеру </w:t>
            </w:r>
          </w:p>
        </w:tc>
        <w:tc>
          <w:tcPr>
            <w:tcW w:w="1048" w:type="dxa"/>
          </w:tcPr>
          <w:p w:rsidR="00B36357" w:rsidRPr="006B30A1" w:rsidRDefault="00CC42E3" w:rsidP="00987FB4">
            <w:pPr>
              <w:spacing w:after="0" w:line="240" w:lineRule="auto"/>
              <w:jc w:val="center"/>
              <w:rPr>
                <w:rFonts w:ascii="Times New Roman" w:hAnsi="Times New Roman"/>
                <w:sz w:val="18"/>
                <w:szCs w:val="18"/>
                <w:lang w:val="kk-KZ"/>
              </w:rPr>
            </w:pPr>
            <w:r w:rsidRPr="006B30A1">
              <w:rPr>
                <w:rFonts w:ascii="Times New Roman" w:hAnsi="Times New Roman"/>
                <w:sz w:val="18"/>
                <w:szCs w:val="18"/>
                <w:lang w:val="kk-KZ"/>
              </w:rPr>
              <w:t>Қаптау бөлмесі</w:t>
            </w:r>
            <w:r w:rsidR="006F432B">
              <w:rPr>
                <w:rFonts w:ascii="Times New Roman" w:hAnsi="Times New Roman"/>
                <w:sz w:val="18"/>
                <w:szCs w:val="18"/>
                <w:lang w:val="kk-KZ"/>
              </w:rPr>
              <w:t>-</w:t>
            </w:r>
            <w:r w:rsidRPr="006B30A1">
              <w:rPr>
                <w:rFonts w:ascii="Times New Roman" w:hAnsi="Times New Roman"/>
                <w:sz w:val="18"/>
                <w:szCs w:val="18"/>
                <w:lang w:val="kk-KZ"/>
              </w:rPr>
              <w:t>нің темпера</w:t>
            </w:r>
            <w:r w:rsidR="006F432B">
              <w:rPr>
                <w:rFonts w:ascii="Times New Roman" w:hAnsi="Times New Roman"/>
                <w:sz w:val="18"/>
                <w:szCs w:val="18"/>
                <w:lang w:val="kk-KZ"/>
              </w:rPr>
              <w:t>-</w:t>
            </w:r>
            <w:r w:rsidRPr="006B30A1">
              <w:rPr>
                <w:rFonts w:ascii="Times New Roman" w:hAnsi="Times New Roman"/>
                <w:sz w:val="18"/>
                <w:szCs w:val="18"/>
                <w:lang w:val="kk-KZ"/>
              </w:rPr>
              <w:t>турасы мен ылғалды</w:t>
            </w:r>
            <w:r w:rsidR="006F432B">
              <w:rPr>
                <w:rFonts w:ascii="Times New Roman" w:hAnsi="Times New Roman"/>
                <w:sz w:val="18"/>
                <w:szCs w:val="18"/>
                <w:lang w:val="kk-KZ"/>
              </w:rPr>
              <w:t>-</w:t>
            </w:r>
            <w:r w:rsidRPr="006B30A1">
              <w:rPr>
                <w:rFonts w:ascii="Times New Roman" w:hAnsi="Times New Roman"/>
                <w:sz w:val="18"/>
                <w:szCs w:val="18"/>
                <w:lang w:val="kk-KZ"/>
              </w:rPr>
              <w:t>лығын қадағалау, сапалы қаптама таңдау</w:t>
            </w:r>
          </w:p>
        </w:tc>
      </w:tr>
      <w:bookmarkEnd w:id="34"/>
    </w:tbl>
    <w:p w:rsidR="00D419DD" w:rsidRPr="006B30A1" w:rsidRDefault="00D419DD" w:rsidP="00987FB4">
      <w:pPr>
        <w:spacing w:after="0" w:line="240" w:lineRule="auto"/>
        <w:jc w:val="center"/>
        <w:rPr>
          <w:rFonts w:ascii="Times New Roman" w:hAnsi="Times New Roman"/>
          <w:b/>
          <w:sz w:val="28"/>
          <w:szCs w:val="28"/>
          <w:lang w:val="kk-KZ"/>
        </w:rPr>
      </w:pPr>
    </w:p>
    <w:p w:rsidR="00996C6B" w:rsidRPr="006B30A1" w:rsidRDefault="009171A6" w:rsidP="00987FB4">
      <w:pPr>
        <w:spacing w:after="0" w:line="240" w:lineRule="auto"/>
        <w:ind w:firstLine="709"/>
        <w:jc w:val="both"/>
        <w:rPr>
          <w:rStyle w:val="tlid-translation"/>
          <w:rFonts w:ascii="Times New Roman" w:hAnsi="Times New Roman"/>
          <w:sz w:val="28"/>
          <w:szCs w:val="28"/>
          <w:lang w:val="kk-KZ"/>
        </w:rPr>
      </w:pPr>
      <w:bookmarkStart w:id="35" w:name="_Hlk120869906"/>
      <w:r w:rsidRPr="006B30A1">
        <w:rPr>
          <w:rStyle w:val="tlid-translation"/>
          <w:rFonts w:ascii="Times New Roman" w:hAnsi="Times New Roman"/>
          <w:sz w:val="28"/>
          <w:szCs w:val="28"/>
          <w:lang w:val="kk-KZ"/>
        </w:rPr>
        <w:t>22</w:t>
      </w:r>
      <w:r w:rsidR="000E37A6" w:rsidRPr="006B30A1">
        <w:rPr>
          <w:rStyle w:val="tlid-translation"/>
          <w:rFonts w:ascii="Times New Roman" w:hAnsi="Times New Roman"/>
          <w:sz w:val="28"/>
          <w:szCs w:val="28"/>
          <w:lang w:val="kk-KZ"/>
        </w:rPr>
        <w:t xml:space="preserve"> </w:t>
      </w:r>
      <w:r w:rsidR="00996C6B" w:rsidRPr="006B30A1">
        <w:rPr>
          <w:rStyle w:val="tlid-translation"/>
          <w:rFonts w:ascii="Times New Roman" w:hAnsi="Times New Roman"/>
          <w:sz w:val="28"/>
          <w:szCs w:val="28"/>
          <w:lang w:val="kk-KZ"/>
        </w:rPr>
        <w:t>-</w:t>
      </w:r>
      <w:r w:rsidR="000E37A6" w:rsidRPr="006B30A1">
        <w:rPr>
          <w:rStyle w:val="tlid-translation"/>
          <w:rFonts w:ascii="Times New Roman" w:hAnsi="Times New Roman"/>
          <w:sz w:val="28"/>
          <w:szCs w:val="28"/>
          <w:lang w:val="kk-KZ"/>
        </w:rPr>
        <w:t xml:space="preserve"> </w:t>
      </w:r>
      <w:r w:rsidR="00996C6B" w:rsidRPr="006B30A1">
        <w:rPr>
          <w:rStyle w:val="tlid-translation"/>
          <w:rFonts w:ascii="Times New Roman" w:hAnsi="Times New Roman"/>
          <w:sz w:val="28"/>
          <w:szCs w:val="28"/>
          <w:lang w:val="kk-KZ"/>
        </w:rPr>
        <w:t xml:space="preserve">кестеде </w:t>
      </w:r>
      <w:r w:rsidR="006F432B">
        <w:rPr>
          <w:rStyle w:val="tlid-translation"/>
          <w:rFonts w:ascii="Times New Roman" w:hAnsi="Times New Roman"/>
          <w:sz w:val="28"/>
          <w:szCs w:val="28"/>
          <w:lang w:val="kk-KZ"/>
        </w:rPr>
        <w:t>өскіні өскен жасыл  қарақұмық</w:t>
      </w:r>
      <w:r w:rsidR="00996C6B" w:rsidRPr="006B30A1">
        <w:rPr>
          <w:rStyle w:val="tlid-translation"/>
          <w:rFonts w:ascii="Times New Roman" w:hAnsi="Times New Roman"/>
          <w:sz w:val="28"/>
          <w:szCs w:val="28"/>
          <w:lang w:val="kk-KZ"/>
        </w:rPr>
        <w:t xml:space="preserve"> негізіндегі </w:t>
      </w:r>
      <w:r w:rsidR="0023276E" w:rsidRPr="006B30A1">
        <w:rPr>
          <w:rFonts w:ascii="Times New Roman" w:hAnsi="Times New Roman"/>
          <w:color w:val="000000"/>
          <w:sz w:val="28"/>
          <w:szCs w:val="28"/>
          <w:lang w:val="kk-KZ"/>
        </w:rPr>
        <w:t xml:space="preserve">көп компонентті </w:t>
      </w:r>
      <w:r w:rsidR="00996C6B" w:rsidRPr="006B30A1">
        <w:rPr>
          <w:rStyle w:val="tlid-translation"/>
          <w:rFonts w:ascii="Times New Roman" w:hAnsi="Times New Roman"/>
          <w:sz w:val="28"/>
          <w:szCs w:val="28"/>
          <w:lang w:val="kk-KZ"/>
        </w:rPr>
        <w:t>дәмдеуіштерге арналған HACCP жұмыс жоспары ықтимал қауіптерді ба</w:t>
      </w:r>
      <w:r w:rsidR="0023276E" w:rsidRPr="006B30A1">
        <w:rPr>
          <w:rStyle w:val="tlid-translation"/>
          <w:rFonts w:ascii="Times New Roman" w:hAnsi="Times New Roman"/>
          <w:sz w:val="28"/>
          <w:szCs w:val="28"/>
          <w:lang w:val="kk-KZ"/>
        </w:rPr>
        <w:t>қылау қажет екенін көрсетеді. Бұ</w:t>
      </w:r>
      <w:r w:rsidR="00996C6B" w:rsidRPr="006B30A1">
        <w:rPr>
          <w:rStyle w:val="tlid-translation"/>
          <w:rFonts w:ascii="Times New Roman" w:hAnsi="Times New Roman"/>
          <w:sz w:val="28"/>
          <w:szCs w:val="28"/>
          <w:lang w:val="kk-KZ"/>
        </w:rPr>
        <w:t>л</w:t>
      </w:r>
      <w:r w:rsidR="00410315">
        <w:rPr>
          <w:rStyle w:val="tlid-translation"/>
          <w:rFonts w:ascii="Times New Roman" w:hAnsi="Times New Roman"/>
          <w:sz w:val="28"/>
          <w:szCs w:val="28"/>
          <w:lang w:val="kk-KZ"/>
        </w:rPr>
        <w:t xml:space="preserve"> кестеде барлық ықтимал қауіп қатерлер</w:t>
      </w:r>
      <w:r w:rsidR="00996C6B" w:rsidRPr="006B30A1">
        <w:rPr>
          <w:rStyle w:val="tlid-translation"/>
          <w:rFonts w:ascii="Times New Roman" w:hAnsi="Times New Roman"/>
          <w:sz w:val="28"/>
          <w:szCs w:val="28"/>
          <w:lang w:val="kk-KZ"/>
        </w:rPr>
        <w:t xml:space="preserve">, бақылау нүктесі, критикалық шектеулер, жауапты тұлға, жиілік, жазба, түзету әрекеттері </w:t>
      </w:r>
      <w:r w:rsidR="00996C6B" w:rsidRPr="006B30A1">
        <w:rPr>
          <w:rStyle w:val="tlid-translation"/>
          <w:rFonts w:ascii="Times New Roman" w:hAnsi="Times New Roman"/>
          <w:sz w:val="28"/>
          <w:szCs w:val="28"/>
          <w:lang w:val="kk-KZ"/>
        </w:rPr>
        <w:lastRenderedPageBreak/>
        <w:t xml:space="preserve">және тексеру көрсетілген. Үш </w:t>
      </w:r>
      <w:r w:rsidR="009C2422" w:rsidRPr="006B30A1">
        <w:rPr>
          <w:rStyle w:val="tlid-translation"/>
          <w:rFonts w:ascii="Times New Roman" w:hAnsi="Times New Roman"/>
          <w:sz w:val="28"/>
          <w:szCs w:val="28"/>
          <w:lang w:val="kk-KZ"/>
        </w:rPr>
        <w:t>СБН</w:t>
      </w:r>
      <w:r w:rsidR="00996C6B" w:rsidRPr="006B30A1">
        <w:rPr>
          <w:rStyle w:val="tlid-translation"/>
          <w:rFonts w:ascii="Times New Roman" w:hAnsi="Times New Roman"/>
          <w:sz w:val="28"/>
          <w:szCs w:val="28"/>
          <w:lang w:val="kk-KZ"/>
        </w:rPr>
        <w:t xml:space="preserve"> - (1) дәннің өскінін өсіру сатысы, (2) дәннің өскінін өсіру кезіндегі </w:t>
      </w:r>
      <w:r w:rsidR="00986343" w:rsidRPr="006B30A1">
        <w:rPr>
          <w:rStyle w:val="tlid-translation"/>
          <w:rFonts w:ascii="Times New Roman" w:hAnsi="Times New Roman"/>
          <w:sz w:val="28"/>
          <w:szCs w:val="28"/>
          <w:lang w:val="kk-KZ"/>
        </w:rPr>
        <w:t>өңдеу</w:t>
      </w:r>
      <w:r w:rsidR="00996C6B" w:rsidRPr="006B30A1">
        <w:rPr>
          <w:rStyle w:val="tlid-translation"/>
          <w:rFonts w:ascii="Times New Roman" w:hAnsi="Times New Roman"/>
          <w:sz w:val="28"/>
          <w:szCs w:val="28"/>
          <w:lang w:val="kk-KZ"/>
        </w:rPr>
        <w:t xml:space="preserve"> сатысы және (3) </w:t>
      </w:r>
      <w:r w:rsidR="00FA5C27">
        <w:rPr>
          <w:rStyle w:val="tlid-translation"/>
          <w:rFonts w:ascii="Times New Roman" w:hAnsi="Times New Roman"/>
          <w:sz w:val="28"/>
          <w:szCs w:val="28"/>
          <w:lang w:val="kk-KZ"/>
        </w:rPr>
        <w:t xml:space="preserve">қаптау </w:t>
      </w:r>
      <w:r w:rsidR="00996C6B" w:rsidRPr="006B30A1">
        <w:rPr>
          <w:rStyle w:val="tlid-translation"/>
          <w:rFonts w:ascii="Times New Roman" w:hAnsi="Times New Roman"/>
          <w:sz w:val="28"/>
          <w:szCs w:val="28"/>
          <w:lang w:val="kk-KZ"/>
        </w:rPr>
        <w:t xml:space="preserve">сатысы </w:t>
      </w:r>
      <w:r w:rsidR="00FA5C27">
        <w:rPr>
          <w:rStyle w:val="tlid-translation"/>
          <w:rFonts w:ascii="Times New Roman" w:hAnsi="Times New Roman"/>
          <w:sz w:val="28"/>
          <w:szCs w:val="28"/>
          <w:lang w:val="kk-KZ"/>
        </w:rPr>
        <w:t>өскіні өскен</w:t>
      </w:r>
      <w:r w:rsidR="00996C6B" w:rsidRPr="006B30A1">
        <w:rPr>
          <w:rStyle w:val="tlid-translation"/>
          <w:rFonts w:ascii="Times New Roman" w:hAnsi="Times New Roman"/>
          <w:sz w:val="28"/>
          <w:szCs w:val="28"/>
          <w:lang w:val="kk-KZ"/>
        </w:rPr>
        <w:t xml:space="preserve"> дәндер негізіндегі </w:t>
      </w:r>
      <w:r w:rsidR="0023276E" w:rsidRPr="006B30A1">
        <w:rPr>
          <w:rFonts w:ascii="Times New Roman" w:hAnsi="Times New Roman"/>
          <w:color w:val="000000"/>
          <w:sz w:val="28"/>
          <w:szCs w:val="28"/>
          <w:lang w:val="kk-KZ"/>
        </w:rPr>
        <w:t xml:space="preserve">көп компонентті </w:t>
      </w:r>
      <w:r w:rsidR="00996C6B" w:rsidRPr="006B30A1">
        <w:rPr>
          <w:rStyle w:val="tlid-translation"/>
          <w:rFonts w:ascii="Times New Roman" w:hAnsi="Times New Roman"/>
          <w:sz w:val="28"/>
          <w:szCs w:val="28"/>
          <w:lang w:val="kk-KZ"/>
        </w:rPr>
        <w:t>дәмдеуіштерді өңдеу кезінде анықталды.</w:t>
      </w:r>
    </w:p>
    <w:p w:rsidR="00996C6B" w:rsidRPr="006B30A1" w:rsidRDefault="00996C6B" w:rsidP="00987FB4">
      <w:pPr>
        <w:pStyle w:val="Default"/>
        <w:ind w:firstLine="709"/>
        <w:jc w:val="both"/>
        <w:rPr>
          <w:sz w:val="28"/>
          <w:szCs w:val="28"/>
          <w:lang w:val="kk-KZ"/>
        </w:rPr>
      </w:pPr>
      <w:r w:rsidRPr="006B30A1">
        <w:rPr>
          <w:rStyle w:val="tlid-translation"/>
          <w:sz w:val="28"/>
          <w:szCs w:val="28"/>
          <w:lang w:val="kk-KZ"/>
        </w:rPr>
        <w:t>Басқарудың әрбір шарасы үшін бақылау іс-әрекеттерінің басқарылатындығын көрсететін жиілік және бақылау процедуралары белгіленді. Бұл талаптар бі</w:t>
      </w:r>
      <w:r w:rsidR="009E72DE" w:rsidRPr="006B30A1">
        <w:rPr>
          <w:rStyle w:val="tlid-translation"/>
          <w:sz w:val="28"/>
          <w:szCs w:val="28"/>
          <w:lang w:val="kk-KZ"/>
        </w:rPr>
        <w:t>рлесіп қауіп-қатермен байланысты</w:t>
      </w:r>
      <w:r w:rsidRPr="006B30A1">
        <w:rPr>
          <w:rStyle w:val="tlid-translation"/>
          <w:sz w:val="28"/>
          <w:szCs w:val="28"/>
          <w:lang w:val="kk-KZ"/>
        </w:rPr>
        <w:t xml:space="preserve"> барлық жоспарланған өлшеулер мен бақылауды қамтамасыз ететін мониторинг жүйесін құрайды.</w:t>
      </w:r>
    </w:p>
    <w:p w:rsidR="00D419DD" w:rsidRPr="006B30A1" w:rsidRDefault="009E72DE" w:rsidP="00E121E6">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Мониторинг әдістері мен жиілігі өнімді пайдалану немесе жеткізілім алдында оқшаулау мүмкіндігін беретін рұқсат етілген шектен асып кетудің уақтылы анықталуын қамтамасыз етеді. Жоспарланған түзетулер және бақылау нүктелеріне арналған түзету әрекеттері НАССР жоспарында көрсетілген. Сондықтан, НАССР жоспарын жүзеге асыру барлық кезеңдерде өндірісте жұмыс істейтін барлық білікті қызметкерлердің қатысуын талап етеді. Сонымен қатар, логикалық және тексерілген НАССР жоспары азық-түлік нарығының операторларына азық-түлік қауіпсіздігін басқаруды жақсартуға көмектесе алады [</w:t>
      </w:r>
      <w:r w:rsidR="00363B3F" w:rsidRPr="006B30A1">
        <w:rPr>
          <w:rStyle w:val="tlid-translation"/>
          <w:rFonts w:ascii="Times New Roman" w:hAnsi="Times New Roman"/>
          <w:sz w:val="28"/>
          <w:szCs w:val="28"/>
          <w:lang w:val="kk-KZ"/>
        </w:rPr>
        <w:t>11</w:t>
      </w:r>
      <w:r w:rsidR="008B56FA" w:rsidRPr="006B30A1">
        <w:rPr>
          <w:rStyle w:val="tlid-translation"/>
          <w:rFonts w:ascii="Times New Roman" w:hAnsi="Times New Roman"/>
          <w:sz w:val="28"/>
          <w:szCs w:val="28"/>
          <w:lang w:val="kk-KZ"/>
        </w:rPr>
        <w:t>9</w:t>
      </w:r>
      <w:r w:rsidR="00761451" w:rsidRPr="006B30A1">
        <w:rPr>
          <w:rStyle w:val="tlid-translation"/>
          <w:rFonts w:ascii="Times New Roman" w:hAnsi="Times New Roman"/>
          <w:sz w:val="28"/>
          <w:szCs w:val="28"/>
          <w:lang w:val="kk-KZ"/>
        </w:rPr>
        <w:t>, 45-46 б</w:t>
      </w:r>
      <w:r w:rsidRPr="006B30A1">
        <w:rPr>
          <w:rStyle w:val="tlid-translation"/>
          <w:rFonts w:ascii="Times New Roman" w:hAnsi="Times New Roman"/>
          <w:sz w:val="28"/>
          <w:szCs w:val="28"/>
          <w:lang w:val="kk-KZ"/>
        </w:rPr>
        <w:t>].</w:t>
      </w:r>
    </w:p>
    <w:bookmarkEnd w:id="35"/>
    <w:p w:rsidR="00E121E6" w:rsidRPr="006B30A1" w:rsidRDefault="00E121E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6B7BEC" w:rsidRPr="006B30A1" w:rsidRDefault="006B7BEC"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9171A6" w:rsidRPr="006B30A1" w:rsidRDefault="009171A6" w:rsidP="00E121E6">
      <w:pPr>
        <w:spacing w:after="0" w:line="240" w:lineRule="auto"/>
        <w:ind w:firstLine="709"/>
        <w:jc w:val="both"/>
        <w:rPr>
          <w:rFonts w:ascii="Times New Roman" w:hAnsi="Times New Roman"/>
          <w:sz w:val="28"/>
          <w:szCs w:val="28"/>
          <w:lang w:val="kk-KZ"/>
        </w:rPr>
      </w:pPr>
    </w:p>
    <w:p w:rsidR="00E121E6" w:rsidRPr="006B30A1" w:rsidRDefault="00E121E6" w:rsidP="00E121E6">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lastRenderedPageBreak/>
        <w:t>Төртінші бөлім бойынша қорытынды</w:t>
      </w:r>
    </w:p>
    <w:p w:rsidR="00E121E6" w:rsidRPr="006B30A1" w:rsidRDefault="00E121E6" w:rsidP="00E121E6">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Зерттеу барысында өнімнің қауіпсіздігі мен сапасын жоғарылату үшін бірінші тағамдарға арналған </w:t>
      </w:r>
      <w:r w:rsidR="0023276E" w:rsidRPr="006B30A1">
        <w:rPr>
          <w:rStyle w:val="tlid-translation"/>
          <w:rFonts w:ascii="Times New Roman" w:hAnsi="Times New Roman"/>
          <w:sz w:val="28"/>
          <w:szCs w:val="28"/>
          <w:lang w:val="kk-KZ"/>
        </w:rPr>
        <w:t>өскіні өскен</w:t>
      </w:r>
      <w:r w:rsidRPr="006B30A1">
        <w:rPr>
          <w:rStyle w:val="tlid-translation"/>
          <w:rFonts w:ascii="Times New Roman" w:hAnsi="Times New Roman"/>
          <w:sz w:val="28"/>
          <w:szCs w:val="28"/>
          <w:lang w:val="kk-KZ"/>
        </w:rPr>
        <w:t xml:space="preserve"> </w:t>
      </w:r>
      <w:r w:rsidR="00410315">
        <w:rPr>
          <w:rStyle w:val="tlid-translation"/>
          <w:rFonts w:ascii="Times New Roman" w:hAnsi="Times New Roman"/>
          <w:sz w:val="28"/>
          <w:szCs w:val="28"/>
          <w:lang w:val="kk-KZ"/>
        </w:rPr>
        <w:t>жасыл қарақұмық</w:t>
      </w:r>
      <w:r w:rsidRPr="006B30A1">
        <w:rPr>
          <w:rStyle w:val="tlid-translation"/>
          <w:rFonts w:ascii="Times New Roman" w:hAnsi="Times New Roman"/>
          <w:sz w:val="28"/>
          <w:szCs w:val="28"/>
          <w:lang w:val="kk-KZ"/>
        </w:rPr>
        <w:t xml:space="preserve"> негізіндегі </w:t>
      </w:r>
      <w:r w:rsidR="0023276E" w:rsidRPr="006B30A1">
        <w:rPr>
          <w:rFonts w:ascii="Times New Roman" w:hAnsi="Times New Roman"/>
          <w:color w:val="000000"/>
          <w:sz w:val="28"/>
          <w:szCs w:val="28"/>
          <w:lang w:val="kk-KZ"/>
        </w:rPr>
        <w:t xml:space="preserve">көп компонентті </w:t>
      </w:r>
      <w:r w:rsidRPr="006B30A1">
        <w:rPr>
          <w:rStyle w:val="tlid-translation"/>
          <w:rFonts w:ascii="Times New Roman" w:hAnsi="Times New Roman"/>
          <w:sz w:val="28"/>
          <w:szCs w:val="28"/>
          <w:lang w:val="kk-KZ"/>
        </w:rPr>
        <w:t xml:space="preserve"> дәмдеуіштер шығаратын зауыт үшін HACCP жоспарының үлгісі жасалды.</w:t>
      </w:r>
      <w:r w:rsidRPr="006B30A1">
        <w:rPr>
          <w:rFonts w:ascii="Times New Roman" w:hAnsi="Times New Roman"/>
          <w:sz w:val="28"/>
          <w:szCs w:val="28"/>
          <w:lang w:val="kk-KZ"/>
        </w:rPr>
        <w:t xml:space="preserve"> Сыни бақылау нүктелері шешім ағашының көмегімен анықталды. Нәтижесінде 3 СБН анықталды</w:t>
      </w:r>
      <w:r w:rsidR="000E37A6" w:rsidRPr="006B30A1">
        <w:rPr>
          <w:rFonts w:ascii="Times New Roman" w:hAnsi="Times New Roman"/>
          <w:sz w:val="28"/>
          <w:szCs w:val="28"/>
          <w:lang w:val="kk-KZ"/>
        </w:rPr>
        <w:t xml:space="preserve"> </w:t>
      </w:r>
      <w:r w:rsidRPr="006B30A1">
        <w:rPr>
          <w:rFonts w:ascii="Times New Roman" w:hAnsi="Times New Roman"/>
          <w:sz w:val="28"/>
          <w:szCs w:val="28"/>
          <w:lang w:val="kk-KZ"/>
        </w:rPr>
        <w:t xml:space="preserve">– (1) дәннің өскінін өсіру сатысы, (2) дәннің өскінін өсіру кезіндегі </w:t>
      </w:r>
      <w:r w:rsidR="0023276E" w:rsidRPr="006B30A1">
        <w:rPr>
          <w:rFonts w:ascii="Times New Roman" w:hAnsi="Times New Roman"/>
          <w:sz w:val="28"/>
          <w:szCs w:val="28"/>
          <w:lang w:val="kk-KZ"/>
        </w:rPr>
        <w:t>өңдеу</w:t>
      </w:r>
      <w:r w:rsidRPr="006B30A1">
        <w:rPr>
          <w:rFonts w:ascii="Times New Roman" w:hAnsi="Times New Roman"/>
          <w:sz w:val="28"/>
          <w:szCs w:val="28"/>
          <w:lang w:val="kk-KZ"/>
        </w:rPr>
        <w:t xml:space="preserve"> сатысы және (3) қаптау сатысы. НАССР жұмыс жоспары құрастырылды. </w:t>
      </w:r>
    </w:p>
    <w:p w:rsidR="00E121E6" w:rsidRPr="006B30A1" w:rsidRDefault="00E121E6" w:rsidP="00E121E6">
      <w:pPr>
        <w:spacing w:after="0" w:line="240" w:lineRule="auto"/>
        <w:ind w:firstLine="709"/>
        <w:jc w:val="both"/>
        <w:rPr>
          <w:rFonts w:ascii="Times New Roman" w:hAnsi="Times New Roman"/>
          <w:sz w:val="28"/>
          <w:szCs w:val="28"/>
          <w:lang w:val="kk-KZ"/>
        </w:rPr>
      </w:pPr>
    </w:p>
    <w:p w:rsidR="002A4968" w:rsidRPr="006B30A1" w:rsidRDefault="002A4968" w:rsidP="00987FB4">
      <w:pPr>
        <w:spacing w:after="0" w:line="240" w:lineRule="auto"/>
        <w:rPr>
          <w:rFonts w:ascii="Times New Roman" w:hAnsi="Times New Roman"/>
          <w:sz w:val="28"/>
          <w:szCs w:val="28"/>
          <w:lang w:val="kk-KZ"/>
        </w:rPr>
      </w:pPr>
    </w:p>
    <w:p w:rsidR="002A4968" w:rsidRPr="006B30A1" w:rsidRDefault="002A4968" w:rsidP="00987FB4">
      <w:pPr>
        <w:spacing w:after="0" w:line="240" w:lineRule="auto"/>
        <w:rPr>
          <w:rFonts w:ascii="Times New Roman" w:hAnsi="Times New Roman"/>
          <w:sz w:val="28"/>
          <w:szCs w:val="28"/>
          <w:lang w:val="kk-KZ"/>
        </w:rPr>
      </w:pPr>
    </w:p>
    <w:p w:rsidR="00D8244A" w:rsidRPr="006B30A1" w:rsidRDefault="00D8244A" w:rsidP="00987FB4">
      <w:pPr>
        <w:pStyle w:val="a8"/>
        <w:spacing w:before="0" w:beforeAutospacing="0" w:after="0" w:afterAutospacing="0"/>
        <w:ind w:firstLine="709"/>
        <w:jc w:val="both"/>
        <w:rPr>
          <w:sz w:val="28"/>
          <w:szCs w:val="28"/>
          <w:lang w:val="kk-KZ"/>
        </w:rPr>
      </w:pPr>
    </w:p>
    <w:p w:rsidR="00D8244A" w:rsidRPr="006B30A1" w:rsidRDefault="00D8244A" w:rsidP="00987FB4">
      <w:pPr>
        <w:pStyle w:val="a8"/>
        <w:spacing w:before="0" w:beforeAutospacing="0" w:after="0" w:afterAutospacing="0"/>
        <w:ind w:firstLine="709"/>
        <w:jc w:val="both"/>
        <w:rPr>
          <w:sz w:val="28"/>
          <w:szCs w:val="28"/>
          <w:lang w:val="kk-KZ"/>
        </w:rPr>
      </w:pPr>
    </w:p>
    <w:p w:rsidR="00C555BA" w:rsidRPr="006B30A1" w:rsidRDefault="00C555BA" w:rsidP="00987FB4">
      <w:pPr>
        <w:pStyle w:val="a8"/>
        <w:spacing w:before="0" w:beforeAutospacing="0" w:after="0" w:afterAutospacing="0"/>
        <w:ind w:firstLine="709"/>
        <w:jc w:val="both"/>
        <w:rPr>
          <w:sz w:val="28"/>
          <w:szCs w:val="28"/>
          <w:lang w:val="kk-KZ"/>
        </w:rPr>
      </w:pPr>
    </w:p>
    <w:p w:rsidR="00C555BA" w:rsidRPr="006B30A1" w:rsidRDefault="00C555BA" w:rsidP="00987FB4">
      <w:pPr>
        <w:pStyle w:val="a8"/>
        <w:spacing w:before="0" w:beforeAutospacing="0" w:after="0" w:afterAutospacing="0"/>
        <w:ind w:firstLine="709"/>
        <w:jc w:val="both"/>
        <w:rPr>
          <w:sz w:val="28"/>
          <w:szCs w:val="28"/>
          <w:lang w:val="kk-KZ"/>
        </w:rPr>
      </w:pPr>
    </w:p>
    <w:p w:rsidR="00D8244A" w:rsidRPr="006B30A1" w:rsidRDefault="00D8244A" w:rsidP="00987FB4">
      <w:pPr>
        <w:pStyle w:val="a8"/>
        <w:spacing w:before="0" w:beforeAutospacing="0" w:after="0" w:afterAutospacing="0"/>
        <w:ind w:firstLine="709"/>
        <w:jc w:val="both"/>
        <w:rPr>
          <w:sz w:val="28"/>
          <w:szCs w:val="28"/>
          <w:lang w:val="kk-KZ"/>
        </w:rPr>
      </w:pPr>
    </w:p>
    <w:p w:rsidR="00D8244A" w:rsidRPr="006B30A1" w:rsidRDefault="00D8244A" w:rsidP="00987FB4">
      <w:pPr>
        <w:pStyle w:val="a8"/>
        <w:spacing w:before="0" w:beforeAutospacing="0" w:after="0" w:afterAutospacing="0"/>
        <w:ind w:firstLine="709"/>
        <w:jc w:val="both"/>
        <w:rPr>
          <w:sz w:val="28"/>
          <w:szCs w:val="28"/>
          <w:lang w:val="kk-KZ"/>
        </w:rPr>
      </w:pPr>
    </w:p>
    <w:p w:rsidR="00D8244A" w:rsidRPr="006B30A1" w:rsidRDefault="00D8244A" w:rsidP="00987FB4">
      <w:pPr>
        <w:pStyle w:val="a8"/>
        <w:spacing w:before="0" w:beforeAutospacing="0" w:after="0" w:afterAutospacing="0"/>
        <w:ind w:firstLine="709"/>
        <w:jc w:val="both"/>
        <w:rPr>
          <w:sz w:val="28"/>
          <w:szCs w:val="28"/>
          <w:lang w:val="kk-KZ"/>
        </w:rPr>
      </w:pPr>
    </w:p>
    <w:p w:rsidR="00E11540" w:rsidRPr="006B30A1" w:rsidRDefault="00E11540" w:rsidP="00987FB4">
      <w:pPr>
        <w:pStyle w:val="a8"/>
        <w:spacing w:before="0" w:beforeAutospacing="0" w:after="0" w:afterAutospacing="0"/>
        <w:ind w:firstLine="709"/>
        <w:jc w:val="both"/>
        <w:rPr>
          <w:sz w:val="28"/>
          <w:szCs w:val="28"/>
          <w:lang w:val="kk-KZ"/>
        </w:rPr>
      </w:pPr>
    </w:p>
    <w:p w:rsidR="00E11540" w:rsidRPr="006B30A1" w:rsidRDefault="00E11540" w:rsidP="00987FB4">
      <w:pPr>
        <w:pStyle w:val="a8"/>
        <w:spacing w:before="0" w:beforeAutospacing="0" w:after="0" w:afterAutospacing="0"/>
        <w:ind w:firstLine="709"/>
        <w:jc w:val="both"/>
        <w:rPr>
          <w:sz w:val="28"/>
          <w:szCs w:val="28"/>
          <w:lang w:val="kk-KZ"/>
        </w:rPr>
      </w:pPr>
    </w:p>
    <w:p w:rsidR="00E11540" w:rsidRPr="006B30A1" w:rsidRDefault="00E11540" w:rsidP="00987FB4">
      <w:pPr>
        <w:pStyle w:val="a8"/>
        <w:spacing w:before="0" w:beforeAutospacing="0" w:after="0" w:afterAutospacing="0"/>
        <w:ind w:firstLine="709"/>
        <w:jc w:val="both"/>
        <w:rPr>
          <w:sz w:val="28"/>
          <w:szCs w:val="28"/>
          <w:lang w:val="kk-KZ"/>
        </w:rPr>
      </w:pPr>
    </w:p>
    <w:p w:rsidR="00E11540" w:rsidRPr="006B30A1" w:rsidRDefault="00E11540" w:rsidP="00987FB4">
      <w:pPr>
        <w:pStyle w:val="a8"/>
        <w:spacing w:before="0" w:beforeAutospacing="0" w:after="0" w:afterAutospacing="0"/>
        <w:ind w:firstLine="709"/>
        <w:jc w:val="both"/>
        <w:rPr>
          <w:sz w:val="28"/>
          <w:szCs w:val="28"/>
          <w:lang w:val="kk-KZ"/>
        </w:rPr>
      </w:pPr>
    </w:p>
    <w:p w:rsidR="00E11540" w:rsidRPr="006B30A1" w:rsidRDefault="00E11540" w:rsidP="00987FB4">
      <w:pPr>
        <w:pStyle w:val="a8"/>
        <w:spacing w:before="0" w:beforeAutospacing="0" w:after="0" w:afterAutospacing="0"/>
        <w:ind w:firstLine="709"/>
        <w:jc w:val="both"/>
        <w:rPr>
          <w:sz w:val="28"/>
          <w:szCs w:val="28"/>
          <w:lang w:val="kk-KZ"/>
        </w:rPr>
      </w:pPr>
    </w:p>
    <w:p w:rsidR="00E11540" w:rsidRPr="006B30A1" w:rsidRDefault="00E11540" w:rsidP="00987FB4">
      <w:pPr>
        <w:pStyle w:val="a8"/>
        <w:spacing w:before="0" w:beforeAutospacing="0" w:after="0" w:afterAutospacing="0"/>
        <w:ind w:firstLine="709"/>
        <w:jc w:val="both"/>
        <w:rPr>
          <w:sz w:val="28"/>
          <w:szCs w:val="28"/>
          <w:lang w:val="kk-KZ"/>
        </w:rPr>
      </w:pPr>
    </w:p>
    <w:p w:rsidR="00E95B49" w:rsidRPr="006B30A1" w:rsidRDefault="00E95B49" w:rsidP="00987FB4">
      <w:pPr>
        <w:pStyle w:val="a8"/>
        <w:spacing w:before="0" w:beforeAutospacing="0" w:after="0" w:afterAutospacing="0"/>
        <w:ind w:firstLine="709"/>
        <w:jc w:val="both"/>
        <w:rPr>
          <w:sz w:val="28"/>
          <w:szCs w:val="28"/>
          <w:lang w:val="kk-KZ"/>
        </w:rPr>
      </w:pPr>
    </w:p>
    <w:p w:rsidR="00E11540" w:rsidRPr="006B30A1" w:rsidRDefault="00E11540"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9171A6" w:rsidRPr="006B30A1" w:rsidRDefault="009171A6" w:rsidP="00987FB4">
      <w:pPr>
        <w:pStyle w:val="a8"/>
        <w:spacing w:before="0" w:beforeAutospacing="0" w:after="0" w:afterAutospacing="0"/>
        <w:ind w:firstLine="709"/>
        <w:jc w:val="both"/>
        <w:rPr>
          <w:sz w:val="28"/>
          <w:szCs w:val="28"/>
          <w:lang w:val="kk-KZ"/>
        </w:rPr>
      </w:pPr>
    </w:p>
    <w:p w:rsidR="00E11540" w:rsidRPr="006B30A1" w:rsidRDefault="00E11540" w:rsidP="00987FB4">
      <w:pPr>
        <w:pStyle w:val="a8"/>
        <w:spacing w:before="0" w:beforeAutospacing="0" w:after="0" w:afterAutospacing="0"/>
        <w:ind w:firstLine="709"/>
        <w:jc w:val="both"/>
        <w:rPr>
          <w:sz w:val="28"/>
          <w:szCs w:val="28"/>
          <w:lang w:val="kk-KZ"/>
        </w:rPr>
      </w:pPr>
    </w:p>
    <w:p w:rsidR="00E1218D" w:rsidRPr="006B30A1" w:rsidRDefault="00E1218D" w:rsidP="00FB5A40">
      <w:pPr>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lastRenderedPageBreak/>
        <w:t xml:space="preserve">5 </w:t>
      </w:r>
      <w:r w:rsidR="00DE23ED" w:rsidRPr="006B30A1">
        <w:rPr>
          <w:rFonts w:ascii="Times New Roman" w:hAnsi="Times New Roman"/>
          <w:b/>
          <w:sz w:val="28"/>
          <w:szCs w:val="28"/>
          <w:lang w:val="kk-KZ"/>
        </w:rPr>
        <w:t xml:space="preserve">«БОГАТЫРЬ» </w:t>
      </w:r>
      <w:r w:rsidR="0023276E" w:rsidRPr="006B30A1">
        <w:rPr>
          <w:rFonts w:ascii="Times New Roman" w:hAnsi="Times New Roman"/>
          <w:b/>
          <w:color w:val="000000"/>
          <w:sz w:val="28"/>
          <w:szCs w:val="28"/>
          <w:lang w:val="kk-KZ"/>
        </w:rPr>
        <w:t>КӨП КОМПОНЕНТТІ</w:t>
      </w:r>
      <w:r w:rsidR="0023276E" w:rsidRPr="006B30A1">
        <w:rPr>
          <w:rFonts w:ascii="Times New Roman" w:hAnsi="Times New Roman"/>
          <w:color w:val="000000"/>
          <w:sz w:val="28"/>
          <w:szCs w:val="28"/>
          <w:lang w:val="kk-KZ"/>
        </w:rPr>
        <w:t xml:space="preserve"> </w:t>
      </w:r>
      <w:r w:rsidR="00DE23ED" w:rsidRPr="006B30A1">
        <w:rPr>
          <w:rFonts w:ascii="Times New Roman" w:hAnsi="Times New Roman"/>
          <w:b/>
          <w:sz w:val="28"/>
          <w:szCs w:val="28"/>
          <w:lang w:val="kk-KZ"/>
        </w:rPr>
        <w:t xml:space="preserve">ДӘМДЕУІШІНІҢ </w:t>
      </w:r>
      <w:r w:rsidRPr="006B30A1">
        <w:rPr>
          <w:rFonts w:ascii="Times New Roman" w:hAnsi="Times New Roman"/>
          <w:b/>
          <w:sz w:val="28"/>
          <w:szCs w:val="28"/>
          <w:lang w:val="kk-KZ"/>
        </w:rPr>
        <w:t xml:space="preserve">ӨНДІРІСТІК </w:t>
      </w:r>
      <w:r w:rsidR="00857844" w:rsidRPr="006B30A1">
        <w:rPr>
          <w:rFonts w:ascii="Times New Roman" w:hAnsi="Times New Roman"/>
          <w:b/>
          <w:sz w:val="28"/>
          <w:szCs w:val="28"/>
          <w:lang w:val="kk-KZ"/>
        </w:rPr>
        <w:t>АПРОБАЦИЯСЫ</w:t>
      </w:r>
      <w:r w:rsidRPr="006B30A1">
        <w:rPr>
          <w:rFonts w:ascii="Times New Roman" w:hAnsi="Times New Roman"/>
          <w:b/>
          <w:sz w:val="28"/>
          <w:szCs w:val="28"/>
          <w:lang w:val="kk-KZ"/>
        </w:rPr>
        <w:t xml:space="preserve"> ЖӘНЕ ЭКОНОМИКАЛЫҚ ТИІМДІЛІГІ </w:t>
      </w:r>
    </w:p>
    <w:p w:rsidR="00FB5A40" w:rsidRPr="006B30A1" w:rsidRDefault="00FB5A40" w:rsidP="00FB5A40">
      <w:pPr>
        <w:spacing w:after="0" w:line="240" w:lineRule="auto"/>
        <w:ind w:firstLine="709"/>
        <w:jc w:val="both"/>
        <w:rPr>
          <w:rFonts w:ascii="Times New Roman" w:hAnsi="Times New Roman"/>
          <w:b/>
          <w:sz w:val="28"/>
          <w:szCs w:val="28"/>
          <w:lang w:val="kk-KZ"/>
        </w:rPr>
      </w:pPr>
    </w:p>
    <w:p w:rsidR="00E1218D" w:rsidRPr="006B30A1" w:rsidRDefault="00E1218D" w:rsidP="00FB5A40">
      <w:pPr>
        <w:pStyle w:val="af7"/>
        <w:spacing w:after="0" w:line="240" w:lineRule="auto"/>
        <w:ind w:firstLine="709"/>
        <w:jc w:val="both"/>
        <w:rPr>
          <w:rFonts w:ascii="Times New Roman" w:hAnsi="Times New Roman"/>
          <w:b/>
          <w:sz w:val="28"/>
          <w:szCs w:val="28"/>
          <w:lang w:val="kk-KZ"/>
        </w:rPr>
      </w:pPr>
      <w:r w:rsidRPr="006B30A1">
        <w:rPr>
          <w:rFonts w:ascii="Times New Roman" w:hAnsi="Times New Roman"/>
          <w:b/>
          <w:sz w:val="28"/>
          <w:szCs w:val="28"/>
          <w:lang w:val="kk-KZ"/>
        </w:rPr>
        <w:t xml:space="preserve">5.1 </w:t>
      </w:r>
      <w:r w:rsidR="00DE23ED" w:rsidRPr="006B30A1">
        <w:rPr>
          <w:rFonts w:ascii="Times New Roman" w:hAnsi="Times New Roman"/>
          <w:b/>
          <w:sz w:val="28"/>
          <w:szCs w:val="28"/>
          <w:lang w:val="kk-KZ"/>
        </w:rPr>
        <w:t>«Богатырь</w:t>
      </w:r>
      <w:r w:rsidR="0023276E" w:rsidRPr="006B30A1">
        <w:rPr>
          <w:rFonts w:ascii="Times New Roman" w:hAnsi="Times New Roman"/>
          <w:b/>
          <w:sz w:val="28"/>
          <w:szCs w:val="28"/>
          <w:lang w:val="kk-KZ"/>
        </w:rPr>
        <w:t xml:space="preserve">» </w:t>
      </w:r>
      <w:r w:rsidR="0023276E" w:rsidRPr="006B30A1">
        <w:rPr>
          <w:rFonts w:ascii="Times New Roman" w:hAnsi="Times New Roman"/>
          <w:b/>
          <w:color w:val="000000"/>
          <w:sz w:val="28"/>
          <w:szCs w:val="28"/>
          <w:lang w:val="kk-KZ"/>
        </w:rPr>
        <w:t>көп компонентті</w:t>
      </w:r>
      <w:r w:rsidR="0023276E" w:rsidRPr="006B30A1">
        <w:rPr>
          <w:rFonts w:ascii="Times New Roman" w:hAnsi="Times New Roman"/>
          <w:color w:val="000000"/>
          <w:sz w:val="28"/>
          <w:szCs w:val="28"/>
          <w:lang w:val="kk-KZ"/>
        </w:rPr>
        <w:t xml:space="preserve"> </w:t>
      </w:r>
      <w:r w:rsidR="00DE23ED" w:rsidRPr="006B30A1">
        <w:rPr>
          <w:rFonts w:ascii="Times New Roman" w:hAnsi="Times New Roman"/>
          <w:b/>
          <w:sz w:val="28"/>
          <w:szCs w:val="28"/>
          <w:lang w:val="kk-KZ"/>
        </w:rPr>
        <w:t xml:space="preserve"> дәмдеуішінің </w:t>
      </w:r>
      <w:r w:rsidRPr="006B30A1">
        <w:rPr>
          <w:rFonts w:ascii="Times New Roman" w:hAnsi="Times New Roman"/>
          <w:b/>
          <w:sz w:val="28"/>
          <w:szCs w:val="28"/>
          <w:lang w:val="kk-KZ"/>
        </w:rPr>
        <w:t>өндірістік мақұлдануы</w:t>
      </w:r>
    </w:p>
    <w:p w:rsidR="00AB7EB4" w:rsidRPr="006B30A1" w:rsidRDefault="00AB7EB4" w:rsidP="00FB5A4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«K &amp; G production» ЖШС-де өндірістік жағдайда дайындалған жаңа өнімнің компоненттерін дайындау (жуу, жылыту, кептіру), ұсақтау, елеу, мөлшерлеу, араластыру бойынша өндірістік сынақтар өткізілді. Жаңа дәмдеуіштерді әзірлеу кез</w:t>
      </w:r>
      <w:r w:rsidR="0023276E" w:rsidRPr="006B30A1">
        <w:rPr>
          <w:rFonts w:ascii="Times New Roman" w:hAnsi="Times New Roman"/>
          <w:sz w:val="28"/>
          <w:szCs w:val="28"/>
          <w:lang w:val="kk-KZ"/>
        </w:rPr>
        <w:t>інде негізгі компонент ретінде «Богатырь»</w:t>
      </w:r>
      <w:r w:rsidRPr="006B30A1">
        <w:rPr>
          <w:rFonts w:ascii="Times New Roman" w:hAnsi="Times New Roman"/>
          <w:sz w:val="28"/>
          <w:szCs w:val="28"/>
          <w:lang w:val="kk-KZ"/>
        </w:rPr>
        <w:t xml:space="preserve"> сұрыпының </w:t>
      </w:r>
      <w:r w:rsidR="0023276E" w:rsidRPr="006B30A1">
        <w:rPr>
          <w:rStyle w:val="tlid-translation"/>
          <w:rFonts w:ascii="Times New Roman" w:hAnsi="Times New Roman"/>
          <w:sz w:val="28"/>
          <w:szCs w:val="28"/>
          <w:lang w:val="kk-KZ"/>
        </w:rPr>
        <w:t>өскіні өскен</w:t>
      </w:r>
      <w:r w:rsidR="0023276E" w:rsidRPr="006B30A1">
        <w:rPr>
          <w:rFonts w:ascii="Times New Roman" w:hAnsi="Times New Roman"/>
          <w:color w:val="000000"/>
          <w:sz w:val="28"/>
          <w:szCs w:val="28"/>
          <w:lang w:val="kk-KZ"/>
        </w:rPr>
        <w:t xml:space="preserve"> жасыл </w:t>
      </w:r>
      <w:r w:rsidRPr="006B30A1">
        <w:rPr>
          <w:rFonts w:ascii="Times New Roman" w:hAnsi="Times New Roman"/>
          <w:sz w:val="28"/>
          <w:szCs w:val="28"/>
          <w:lang w:val="kk-KZ"/>
        </w:rPr>
        <w:t xml:space="preserve">қарақұмығы қолданылды. </w:t>
      </w:r>
      <w:r w:rsidR="0023276E" w:rsidRPr="006B30A1">
        <w:rPr>
          <w:rFonts w:ascii="Times New Roman" w:hAnsi="Times New Roman"/>
          <w:sz w:val="28"/>
          <w:szCs w:val="28"/>
          <w:lang w:val="kk-KZ"/>
        </w:rPr>
        <w:t>К</w:t>
      </w:r>
      <w:r w:rsidR="0023276E" w:rsidRPr="006B30A1">
        <w:rPr>
          <w:rFonts w:ascii="Times New Roman" w:hAnsi="Times New Roman"/>
          <w:color w:val="000000"/>
          <w:sz w:val="28"/>
          <w:szCs w:val="28"/>
          <w:lang w:val="kk-KZ"/>
        </w:rPr>
        <w:t xml:space="preserve">өп компонентті </w:t>
      </w:r>
      <w:r w:rsidR="0023276E" w:rsidRPr="006B30A1">
        <w:rPr>
          <w:rFonts w:ascii="Times New Roman" w:hAnsi="Times New Roman"/>
          <w:sz w:val="28"/>
          <w:szCs w:val="28"/>
          <w:lang w:val="kk-KZ"/>
        </w:rPr>
        <w:t>д</w:t>
      </w:r>
      <w:r w:rsidRPr="006B30A1">
        <w:rPr>
          <w:rFonts w:ascii="Times New Roman" w:hAnsi="Times New Roman"/>
          <w:sz w:val="28"/>
          <w:szCs w:val="28"/>
          <w:lang w:val="kk-KZ"/>
        </w:rPr>
        <w:t>әмдеуіштерге кептірілген көкөністер (сәбіз, асқабақ, сарымсақ), кептірілген шөптер (балдыркөк, насыбайгүл, орегано, аскөк), дәмдеуіштер (зімбір, куркума, карри, паприка, кориандр) кірді.</w:t>
      </w:r>
    </w:p>
    <w:p w:rsidR="00AB7EB4" w:rsidRPr="006B30A1" w:rsidRDefault="00AB7EB4" w:rsidP="00FB5A4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Жаңа өнімді өндіру үшін пайдаланылатын астық </w:t>
      </w:r>
      <w:r w:rsidR="00256FB2" w:rsidRPr="006B30A1">
        <w:rPr>
          <w:rFonts w:ascii="Times New Roman" w:hAnsi="Times New Roman"/>
          <w:sz w:val="28"/>
          <w:szCs w:val="28"/>
          <w:lang w:val="kk-KZ"/>
        </w:rPr>
        <w:t>а</w:t>
      </w:r>
      <w:r w:rsidRPr="006B30A1">
        <w:rPr>
          <w:rFonts w:ascii="Times New Roman" w:hAnsi="Times New Roman"/>
          <w:sz w:val="28"/>
          <w:szCs w:val="28"/>
          <w:lang w:val="kk-KZ"/>
        </w:rPr>
        <w:t>втоматты таразыларда өлшенгеннен кейін магниттік сепараторларда</w:t>
      </w:r>
      <w:r w:rsidR="00256FB2" w:rsidRPr="006B30A1">
        <w:rPr>
          <w:rFonts w:ascii="Times New Roman" w:hAnsi="Times New Roman"/>
          <w:sz w:val="28"/>
          <w:szCs w:val="28"/>
          <w:lang w:val="kk-KZ"/>
        </w:rPr>
        <w:t>н</w:t>
      </w:r>
      <w:r w:rsidRPr="006B30A1">
        <w:rPr>
          <w:rFonts w:ascii="Times New Roman" w:hAnsi="Times New Roman"/>
          <w:sz w:val="28"/>
          <w:szCs w:val="28"/>
          <w:lang w:val="kk-KZ"/>
        </w:rPr>
        <w:t xml:space="preserve"> арамшөптерден, дәндерден және магниттік қоспалардан тазарту процесінен өтті, содан кейін жуу машиналарына берілді, онда 18-20ºС су температурасында 3-5 минут жуылды. Микробиологиялық тазалықты қамтамасыз ету үшін астық арнайы </w:t>
      </w:r>
      <w:r w:rsidR="00256FB2" w:rsidRPr="006B30A1">
        <w:rPr>
          <w:rFonts w:ascii="Times New Roman" w:hAnsi="Times New Roman"/>
          <w:sz w:val="28"/>
          <w:szCs w:val="28"/>
          <w:lang w:val="kk-KZ"/>
        </w:rPr>
        <w:t>ерітінділердің</w:t>
      </w:r>
      <w:r w:rsidRPr="006B30A1">
        <w:rPr>
          <w:rFonts w:ascii="Times New Roman" w:hAnsi="Times New Roman"/>
          <w:sz w:val="28"/>
          <w:szCs w:val="28"/>
          <w:lang w:val="kk-KZ"/>
        </w:rPr>
        <w:t xml:space="preserve"> көмегімен өңделді. Есептелген өңдеу уақыты аяқталғаннан кейін астық өнімнің қалдықтарын кетіру үшін сумен жуылады.</w:t>
      </w:r>
    </w:p>
    <w:p w:rsidR="00256FB2" w:rsidRPr="006B30A1" w:rsidRDefault="00256FB2" w:rsidP="00FB5A40">
      <w:pPr>
        <w:pStyle w:val="1"/>
        <w:spacing w:before="0" w:after="0" w:line="240" w:lineRule="auto"/>
        <w:ind w:firstLine="709"/>
        <w:jc w:val="both"/>
        <w:rPr>
          <w:rFonts w:ascii="Times New Roman" w:hAnsi="Times New Roman"/>
          <w:b w:val="0"/>
          <w:color w:val="000000"/>
          <w:sz w:val="28"/>
          <w:szCs w:val="28"/>
          <w:lang w:val="kk-KZ"/>
        </w:rPr>
      </w:pPr>
      <w:r w:rsidRPr="006B30A1">
        <w:rPr>
          <w:rFonts w:ascii="Times New Roman" w:hAnsi="Times New Roman"/>
          <w:b w:val="0"/>
          <w:color w:val="000000"/>
          <w:sz w:val="28"/>
          <w:szCs w:val="28"/>
        </w:rPr>
        <w:t>Астық 18-20ºС температурада</w:t>
      </w:r>
      <w:r w:rsidRPr="006B30A1">
        <w:rPr>
          <w:rFonts w:ascii="Times New Roman" w:hAnsi="Times New Roman"/>
          <w:b w:val="0"/>
          <w:color w:val="000000"/>
          <w:sz w:val="28"/>
          <w:szCs w:val="28"/>
          <w:lang w:val="kk-KZ"/>
        </w:rPr>
        <w:t>ғы</w:t>
      </w:r>
      <w:r w:rsidRPr="006B30A1">
        <w:rPr>
          <w:rFonts w:ascii="Times New Roman" w:hAnsi="Times New Roman"/>
          <w:b w:val="0"/>
          <w:color w:val="000000"/>
          <w:sz w:val="28"/>
          <w:szCs w:val="28"/>
        </w:rPr>
        <w:t xml:space="preserve"> суға </w:t>
      </w:r>
      <w:r w:rsidRPr="006B30A1">
        <w:rPr>
          <w:rFonts w:ascii="Times New Roman" w:hAnsi="Times New Roman"/>
          <w:b w:val="0"/>
          <w:color w:val="000000"/>
          <w:sz w:val="28"/>
          <w:szCs w:val="28"/>
          <w:lang w:val="kk-KZ"/>
        </w:rPr>
        <w:t>салынды</w:t>
      </w:r>
      <w:r w:rsidRPr="006B30A1">
        <w:rPr>
          <w:rFonts w:ascii="Times New Roman" w:hAnsi="Times New Roman"/>
          <w:b w:val="0"/>
          <w:color w:val="000000"/>
          <w:sz w:val="28"/>
          <w:szCs w:val="28"/>
        </w:rPr>
        <w:t>. С</w:t>
      </w:r>
      <w:r w:rsidRPr="006B30A1">
        <w:rPr>
          <w:rFonts w:ascii="Times New Roman" w:hAnsi="Times New Roman"/>
          <w:b w:val="0"/>
          <w:color w:val="000000"/>
          <w:sz w:val="28"/>
          <w:szCs w:val="28"/>
          <w:lang w:val="kk-KZ"/>
        </w:rPr>
        <w:t>у</w:t>
      </w:r>
      <w:r w:rsidR="00410315">
        <w:rPr>
          <w:rFonts w:ascii="Times New Roman" w:hAnsi="Times New Roman"/>
          <w:b w:val="0"/>
          <w:color w:val="000000"/>
          <w:sz w:val="28"/>
          <w:szCs w:val="28"/>
          <w:lang w:val="kk-KZ"/>
        </w:rPr>
        <w:t>ды</w:t>
      </w:r>
      <w:r w:rsidRPr="006B30A1">
        <w:rPr>
          <w:rFonts w:ascii="Times New Roman" w:hAnsi="Times New Roman"/>
          <w:b w:val="0"/>
          <w:color w:val="000000"/>
          <w:sz w:val="28"/>
          <w:szCs w:val="28"/>
          <w:lang w:val="kk-KZ"/>
        </w:rPr>
        <w:t xml:space="preserve"> с</w:t>
      </w:r>
      <w:r w:rsidR="00410315">
        <w:rPr>
          <w:rFonts w:ascii="Times New Roman" w:hAnsi="Times New Roman"/>
          <w:b w:val="0"/>
          <w:color w:val="000000"/>
          <w:sz w:val="28"/>
          <w:szCs w:val="28"/>
        </w:rPr>
        <w:t>ің</w:t>
      </w:r>
      <w:r w:rsidRPr="006B30A1">
        <w:rPr>
          <w:rFonts w:ascii="Times New Roman" w:hAnsi="Times New Roman"/>
          <w:b w:val="0"/>
          <w:color w:val="000000"/>
          <w:sz w:val="28"/>
          <w:szCs w:val="28"/>
        </w:rPr>
        <w:t>іру уақыты 6 сағатты құрады. Процесс ылғалдылық көрсеткішімен бақыланды, ол 40-60% болуы керек.</w:t>
      </w:r>
    </w:p>
    <w:p w:rsidR="00256FB2" w:rsidRPr="006B30A1" w:rsidRDefault="00256FB2" w:rsidP="00FB5A40">
      <w:pPr>
        <w:spacing w:after="0" w:line="240" w:lineRule="auto"/>
        <w:ind w:firstLine="709"/>
        <w:jc w:val="both"/>
        <w:rPr>
          <w:rFonts w:ascii="Times New Roman" w:hAnsi="Times New Roman"/>
          <w:color w:val="000000"/>
          <w:sz w:val="28"/>
          <w:szCs w:val="28"/>
          <w:lang w:val="kk-KZ"/>
        </w:rPr>
      </w:pPr>
      <w:r w:rsidRPr="006B30A1">
        <w:rPr>
          <w:rFonts w:ascii="Times New Roman" w:hAnsi="Times New Roman"/>
          <w:color w:val="000000"/>
          <w:sz w:val="28"/>
          <w:szCs w:val="28"/>
          <w:lang w:val="kk-KZ"/>
        </w:rPr>
        <w:t>Қажетті ылғалдылыққа жеткеннен кейін астық</w:t>
      </w:r>
      <w:r w:rsidR="0023276E" w:rsidRPr="006B30A1">
        <w:rPr>
          <w:rFonts w:ascii="Times New Roman" w:hAnsi="Times New Roman"/>
          <w:color w:val="000000"/>
          <w:sz w:val="28"/>
          <w:szCs w:val="28"/>
          <w:lang w:val="kk-KZ"/>
        </w:rPr>
        <w:t>тың өскіні өс</w:t>
      </w:r>
      <w:r w:rsidRPr="006B30A1">
        <w:rPr>
          <w:rFonts w:ascii="Times New Roman" w:hAnsi="Times New Roman"/>
          <w:color w:val="000000"/>
          <w:sz w:val="28"/>
          <w:szCs w:val="28"/>
          <w:lang w:val="kk-KZ"/>
        </w:rPr>
        <w:t>у үшін қажетті температураны сақтап тұрғызылды. Астық 21,5°C температурада 72 сағатта өніп шықты. Астық әр 12 сағат сайын арнайы ерітінділермен өңделді.</w:t>
      </w:r>
    </w:p>
    <w:p w:rsidR="00256FB2" w:rsidRPr="006B30A1" w:rsidRDefault="00256FB2" w:rsidP="00FB5A4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Келесі кезең астық </w:t>
      </w:r>
      <w:r w:rsidR="00410315">
        <w:rPr>
          <w:rFonts w:ascii="Times New Roman" w:hAnsi="Times New Roman"/>
          <w:sz w:val="28"/>
          <w:szCs w:val="28"/>
          <w:lang w:val="kk-KZ"/>
        </w:rPr>
        <w:t>«</w:t>
      </w:r>
      <w:r w:rsidRPr="006B30A1">
        <w:rPr>
          <w:rFonts w:ascii="Times New Roman" w:hAnsi="Times New Roman"/>
          <w:sz w:val="28"/>
          <w:szCs w:val="28"/>
          <w:lang w:val="kk-KZ"/>
        </w:rPr>
        <w:t>жұмсақ</w:t>
      </w:r>
      <w:r w:rsidR="00410315">
        <w:rPr>
          <w:rFonts w:ascii="Times New Roman" w:hAnsi="Times New Roman"/>
          <w:sz w:val="28"/>
          <w:szCs w:val="28"/>
          <w:lang w:val="kk-KZ"/>
        </w:rPr>
        <w:t>»</w:t>
      </w:r>
      <w:r w:rsidRPr="006B30A1">
        <w:rPr>
          <w:rFonts w:ascii="Times New Roman" w:hAnsi="Times New Roman"/>
          <w:sz w:val="28"/>
          <w:szCs w:val="28"/>
          <w:lang w:val="kk-KZ"/>
        </w:rPr>
        <w:t xml:space="preserve"> кептіру режимдерінде кептірілді. Дәнді кептіру шахта кептіргіштерінде 5 сағат бойы кептіру агентінің температурасында 40-45°C температурада жүргізілді. Кептірілген астық 1 мм-ге дейін ұсақталды. Өсірілген және кептірілген астықтың партиясы бөлек бункерге, ал қалған компоненттер басқа бункерлерге жіберілді, сосын өлшенгеннен кейін барлық компоненттер рецепт бойынша 3-4 минут ішінде араластырғышта араластырылды және салмағы 50 г</w:t>
      </w:r>
      <w:r w:rsidR="00410315">
        <w:rPr>
          <w:rFonts w:ascii="Times New Roman" w:hAnsi="Times New Roman"/>
          <w:sz w:val="28"/>
          <w:szCs w:val="28"/>
          <w:lang w:val="kk-KZ"/>
        </w:rPr>
        <w:t xml:space="preserve"> </w:t>
      </w:r>
      <w:r w:rsidRPr="006B30A1">
        <w:rPr>
          <w:rFonts w:ascii="Times New Roman" w:hAnsi="Times New Roman"/>
          <w:sz w:val="28"/>
          <w:szCs w:val="28"/>
          <w:lang w:val="kk-KZ"/>
        </w:rPr>
        <w:t>полиэтилентерефталат (ПЭТ) материалынан жасалған үш тігісті тығыздауға арналған тегіс пакеттер салынып қапталды.</w:t>
      </w:r>
    </w:p>
    <w:p w:rsidR="00256FB2" w:rsidRPr="006B30A1" w:rsidRDefault="0023276E" w:rsidP="00FB5A40">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Өскіні өскен</w:t>
      </w:r>
      <w:r w:rsidRPr="006B30A1">
        <w:rPr>
          <w:rFonts w:ascii="Times New Roman" w:hAnsi="Times New Roman"/>
          <w:color w:val="000000"/>
          <w:sz w:val="28"/>
          <w:szCs w:val="28"/>
          <w:lang w:val="kk-KZ"/>
        </w:rPr>
        <w:t xml:space="preserve"> жасыл </w:t>
      </w:r>
      <w:r w:rsidR="00256FB2" w:rsidRPr="006B30A1">
        <w:rPr>
          <w:rFonts w:ascii="Times New Roman" w:hAnsi="Times New Roman"/>
          <w:sz w:val="28"/>
          <w:szCs w:val="28"/>
          <w:lang w:val="kk-KZ"/>
        </w:rPr>
        <w:t>қарақұмық</w:t>
      </w:r>
      <w:r w:rsidRPr="006B30A1">
        <w:rPr>
          <w:rFonts w:ascii="Times New Roman" w:hAnsi="Times New Roman"/>
          <w:sz w:val="28"/>
          <w:szCs w:val="28"/>
          <w:lang w:val="kk-KZ"/>
        </w:rPr>
        <w:t>тан</w:t>
      </w:r>
      <w:r w:rsidR="00256FB2" w:rsidRPr="006B30A1">
        <w:rPr>
          <w:rFonts w:ascii="Times New Roman" w:hAnsi="Times New Roman"/>
          <w:sz w:val="28"/>
          <w:szCs w:val="28"/>
          <w:lang w:val="kk-KZ"/>
        </w:rPr>
        <w:t xml:space="preserve"> жасалған </w:t>
      </w:r>
      <w:r w:rsidRPr="006B30A1">
        <w:rPr>
          <w:rFonts w:ascii="Times New Roman" w:hAnsi="Times New Roman"/>
          <w:color w:val="000000"/>
          <w:sz w:val="28"/>
          <w:szCs w:val="28"/>
          <w:lang w:val="kk-KZ"/>
        </w:rPr>
        <w:t xml:space="preserve">көп компонентті </w:t>
      </w:r>
      <w:r w:rsidR="00256FB2" w:rsidRPr="006B30A1">
        <w:rPr>
          <w:rFonts w:ascii="Times New Roman" w:hAnsi="Times New Roman"/>
          <w:sz w:val="28"/>
          <w:szCs w:val="28"/>
          <w:lang w:val="kk-KZ"/>
        </w:rPr>
        <w:t xml:space="preserve">дәмдеуіш рецептурасы, компоненттері: </w:t>
      </w:r>
      <w:r w:rsidRPr="006B30A1">
        <w:rPr>
          <w:rStyle w:val="tlid-translation"/>
          <w:rFonts w:ascii="Times New Roman" w:hAnsi="Times New Roman"/>
          <w:sz w:val="28"/>
          <w:szCs w:val="28"/>
          <w:lang w:val="kk-KZ"/>
        </w:rPr>
        <w:t>өскіні өскен</w:t>
      </w:r>
      <w:r w:rsidRPr="006B30A1">
        <w:rPr>
          <w:rFonts w:ascii="Times New Roman" w:hAnsi="Times New Roman"/>
          <w:color w:val="000000"/>
          <w:sz w:val="28"/>
          <w:szCs w:val="28"/>
          <w:lang w:val="kk-KZ"/>
        </w:rPr>
        <w:t xml:space="preserve"> жасыл </w:t>
      </w:r>
      <w:r w:rsidR="00256FB2" w:rsidRPr="006B30A1">
        <w:rPr>
          <w:rFonts w:ascii="Times New Roman" w:hAnsi="Times New Roman"/>
          <w:sz w:val="28"/>
          <w:szCs w:val="28"/>
          <w:lang w:val="kk-KZ"/>
        </w:rPr>
        <w:t>қарақұмық - 30%, кептірілген ұнтақталған сәбіз 20%, кептірілген ұнтақталған асқабақ 20%, кептірілген ұнтақталған сарымсақ 2%, кептірілген балдыркөк 4%, кептірілген ұнтақталған насыбайгүл 2%, кептірілген ұнтақталған орегано 2%, кептірілген ұнт</w:t>
      </w:r>
      <w:r w:rsidR="00410315">
        <w:rPr>
          <w:rFonts w:ascii="Times New Roman" w:hAnsi="Times New Roman"/>
          <w:sz w:val="28"/>
          <w:szCs w:val="28"/>
          <w:lang w:val="kk-KZ"/>
        </w:rPr>
        <w:t>ақталған аскөк 2%, ұнтақталған зімбір</w:t>
      </w:r>
      <w:r w:rsidR="00256FB2" w:rsidRPr="006B30A1">
        <w:rPr>
          <w:rFonts w:ascii="Times New Roman" w:hAnsi="Times New Roman"/>
          <w:sz w:val="28"/>
          <w:szCs w:val="28"/>
          <w:lang w:val="kk-KZ"/>
        </w:rPr>
        <w:t xml:space="preserve"> 2%, ұнтақталған куркума 2%, ұнтақталған карри 2%, ұнтақталған паприка 10%, ұнтақталған кориандр 2%.</w:t>
      </w:r>
    </w:p>
    <w:p w:rsidR="00256FB2" w:rsidRPr="006B30A1" w:rsidRDefault="00256FB2" w:rsidP="00FB5A40">
      <w:pPr>
        <w:pStyle w:val="af7"/>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 xml:space="preserve">Сынақ кезеңінде 1 кг жаңа өнім әзірленді. Тәжірибелік партиялардың үлгілері қалыпты жағдайда және одан әрі Алматы технологиялық </w:t>
      </w:r>
      <w:r w:rsidRPr="006B30A1">
        <w:rPr>
          <w:rFonts w:ascii="Times New Roman" w:hAnsi="Times New Roman"/>
          <w:sz w:val="28"/>
          <w:szCs w:val="28"/>
          <w:lang w:val="kk-KZ"/>
        </w:rPr>
        <w:lastRenderedPageBreak/>
        <w:t xml:space="preserve">университетінің </w:t>
      </w:r>
      <w:r w:rsidR="00410315">
        <w:rPr>
          <w:rFonts w:ascii="Times New Roman" w:hAnsi="Times New Roman"/>
          <w:sz w:val="28"/>
          <w:szCs w:val="28"/>
          <w:lang w:val="kk-KZ"/>
        </w:rPr>
        <w:t>«</w:t>
      </w:r>
      <w:r w:rsidRPr="006B30A1">
        <w:rPr>
          <w:rFonts w:ascii="Times New Roman" w:hAnsi="Times New Roman"/>
          <w:sz w:val="28"/>
          <w:szCs w:val="28"/>
          <w:lang w:val="kk-KZ"/>
        </w:rPr>
        <w:t>Та</w:t>
      </w:r>
      <w:r w:rsidR="00410315">
        <w:rPr>
          <w:rFonts w:ascii="Times New Roman" w:hAnsi="Times New Roman"/>
          <w:sz w:val="28"/>
          <w:szCs w:val="28"/>
          <w:lang w:val="kk-KZ"/>
        </w:rPr>
        <w:t xml:space="preserve">ғам </w:t>
      </w:r>
      <w:r w:rsidRPr="006B30A1">
        <w:rPr>
          <w:rFonts w:ascii="Times New Roman" w:hAnsi="Times New Roman"/>
          <w:sz w:val="28"/>
          <w:szCs w:val="28"/>
          <w:lang w:val="kk-KZ"/>
        </w:rPr>
        <w:t>қауіпсіздігі</w:t>
      </w:r>
      <w:r w:rsidR="00410315">
        <w:rPr>
          <w:rFonts w:ascii="Times New Roman" w:hAnsi="Times New Roman"/>
          <w:sz w:val="28"/>
          <w:szCs w:val="28"/>
          <w:lang w:val="kk-KZ"/>
        </w:rPr>
        <w:t xml:space="preserve">» </w:t>
      </w:r>
      <w:r w:rsidRPr="006B30A1">
        <w:rPr>
          <w:rFonts w:ascii="Times New Roman" w:hAnsi="Times New Roman"/>
          <w:sz w:val="28"/>
          <w:szCs w:val="28"/>
          <w:lang w:val="kk-KZ"/>
        </w:rPr>
        <w:t>аккредиттелген сынақ зертханасында бір жыл ішінде әр үш ай сайын сақтауға іріктеліп алынды.</w:t>
      </w:r>
    </w:p>
    <w:p w:rsidR="00E1218D" w:rsidRPr="006B30A1" w:rsidRDefault="00E1218D" w:rsidP="00E1218D">
      <w:pPr>
        <w:spacing w:after="0" w:line="240" w:lineRule="auto"/>
        <w:ind w:firstLine="567"/>
        <w:jc w:val="both"/>
        <w:rPr>
          <w:rFonts w:ascii="Times New Roman" w:hAnsi="Times New Roman"/>
          <w:sz w:val="28"/>
          <w:szCs w:val="28"/>
          <w:lang w:val="kk-KZ"/>
        </w:rPr>
      </w:pPr>
    </w:p>
    <w:p w:rsidR="00E1218D" w:rsidRPr="006B30A1" w:rsidRDefault="00E1218D" w:rsidP="0042353A">
      <w:pPr>
        <w:pStyle w:val="af7"/>
        <w:spacing w:after="0" w:line="240" w:lineRule="auto"/>
        <w:ind w:firstLine="567"/>
        <w:rPr>
          <w:rFonts w:ascii="Times New Roman" w:hAnsi="Times New Roman"/>
          <w:b/>
          <w:sz w:val="28"/>
          <w:szCs w:val="28"/>
          <w:lang w:val="kk-KZ"/>
        </w:rPr>
      </w:pPr>
      <w:r w:rsidRPr="006B30A1">
        <w:rPr>
          <w:rFonts w:ascii="Times New Roman" w:hAnsi="Times New Roman"/>
          <w:b/>
          <w:sz w:val="28"/>
          <w:szCs w:val="28"/>
          <w:lang w:val="kk-KZ"/>
        </w:rPr>
        <w:t xml:space="preserve">5.2 </w:t>
      </w:r>
      <w:r w:rsidR="00D461E7" w:rsidRPr="006B30A1">
        <w:rPr>
          <w:rFonts w:ascii="Times New Roman" w:hAnsi="Times New Roman"/>
          <w:b/>
          <w:sz w:val="28"/>
          <w:szCs w:val="28"/>
          <w:lang w:val="kk-KZ"/>
        </w:rPr>
        <w:t xml:space="preserve">«Богатырь» </w:t>
      </w:r>
      <w:r w:rsidR="0023276E" w:rsidRPr="006B30A1">
        <w:rPr>
          <w:rFonts w:ascii="Times New Roman" w:hAnsi="Times New Roman"/>
          <w:b/>
          <w:color w:val="000000"/>
          <w:sz w:val="28"/>
          <w:szCs w:val="28"/>
          <w:lang w:val="kk-KZ"/>
        </w:rPr>
        <w:t>көп компонентті</w:t>
      </w:r>
      <w:r w:rsidR="0023276E" w:rsidRPr="006B30A1">
        <w:rPr>
          <w:rFonts w:ascii="Times New Roman" w:hAnsi="Times New Roman"/>
          <w:color w:val="000000"/>
          <w:sz w:val="28"/>
          <w:szCs w:val="28"/>
          <w:lang w:val="kk-KZ"/>
        </w:rPr>
        <w:t xml:space="preserve"> </w:t>
      </w:r>
      <w:r w:rsidR="00C11B0C" w:rsidRPr="006B30A1">
        <w:rPr>
          <w:rFonts w:ascii="Times New Roman" w:hAnsi="Times New Roman"/>
          <w:b/>
          <w:sz w:val="28"/>
          <w:szCs w:val="28"/>
          <w:lang w:val="kk-KZ"/>
        </w:rPr>
        <w:t xml:space="preserve">дәмдеуішін </w:t>
      </w:r>
      <w:r w:rsidRPr="006B30A1">
        <w:rPr>
          <w:rFonts w:ascii="Times New Roman" w:hAnsi="Times New Roman"/>
          <w:b/>
          <w:sz w:val="28"/>
          <w:szCs w:val="28"/>
          <w:lang w:val="kk-KZ"/>
        </w:rPr>
        <w:t>өндірудің экономикалық тиімділігі</w:t>
      </w:r>
    </w:p>
    <w:p w:rsidR="00E1218D" w:rsidRPr="006B30A1" w:rsidRDefault="00E1218D" w:rsidP="0042353A">
      <w:pPr>
        <w:pStyle w:val="af7"/>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xml:space="preserve">Өндірістік зерттеу нәтижесі бойынша </w:t>
      </w:r>
      <w:r w:rsidR="00C11B0C" w:rsidRPr="006B30A1">
        <w:rPr>
          <w:rFonts w:ascii="Times New Roman" w:hAnsi="Times New Roman"/>
          <w:sz w:val="28"/>
          <w:szCs w:val="28"/>
          <w:lang w:val="kk-KZ"/>
        </w:rPr>
        <w:t xml:space="preserve">«Богатырь» </w:t>
      </w:r>
      <w:r w:rsidR="0023276E" w:rsidRPr="006B30A1">
        <w:rPr>
          <w:rFonts w:ascii="Times New Roman" w:hAnsi="Times New Roman"/>
          <w:color w:val="000000"/>
          <w:sz w:val="28"/>
          <w:szCs w:val="28"/>
          <w:lang w:val="kk-KZ"/>
        </w:rPr>
        <w:t xml:space="preserve">көп компонентті </w:t>
      </w:r>
      <w:r w:rsidR="00C11B0C" w:rsidRPr="006B30A1">
        <w:rPr>
          <w:rFonts w:ascii="Times New Roman" w:hAnsi="Times New Roman"/>
          <w:sz w:val="28"/>
          <w:szCs w:val="28"/>
          <w:lang w:val="kk-KZ"/>
        </w:rPr>
        <w:t xml:space="preserve">дәмдеуішінің </w:t>
      </w:r>
      <w:r w:rsidRPr="006B30A1">
        <w:rPr>
          <w:rFonts w:ascii="Times New Roman" w:hAnsi="Times New Roman"/>
          <w:sz w:val="28"/>
          <w:szCs w:val="28"/>
          <w:lang w:val="kk-KZ"/>
        </w:rPr>
        <w:t>экономикалық тиімділігі анықталды.</w:t>
      </w:r>
    </w:p>
    <w:p w:rsidR="00E1218D" w:rsidRPr="006B30A1" w:rsidRDefault="00C11B0C" w:rsidP="0042353A">
      <w:pPr>
        <w:spacing w:after="0" w:line="240" w:lineRule="auto"/>
        <w:ind w:firstLine="708"/>
        <w:jc w:val="both"/>
        <w:rPr>
          <w:rFonts w:ascii="Times New Roman" w:hAnsi="Times New Roman"/>
          <w:color w:val="FF0000"/>
          <w:sz w:val="28"/>
          <w:szCs w:val="28"/>
          <w:lang w:val="kk-KZ"/>
        </w:rPr>
      </w:pPr>
      <w:r w:rsidRPr="006B30A1">
        <w:rPr>
          <w:rFonts w:ascii="Times New Roman" w:hAnsi="Times New Roman"/>
          <w:sz w:val="28"/>
          <w:szCs w:val="28"/>
          <w:lang w:val="kk-KZ"/>
        </w:rPr>
        <w:t xml:space="preserve">«Богатырь» </w:t>
      </w:r>
      <w:r w:rsidR="0023276E"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дәмдеуішін</w:t>
      </w:r>
      <w:r w:rsidR="00E1218D" w:rsidRPr="006B30A1">
        <w:rPr>
          <w:rFonts w:ascii="Times New Roman" w:hAnsi="Times New Roman"/>
          <w:sz w:val="28"/>
          <w:szCs w:val="28"/>
          <w:lang w:val="kk-KZ"/>
        </w:rPr>
        <w:t xml:space="preserve"> бағасын есептеу «Өндірістің өзіндік құны және өнімдерді жіберу» әдістемелік материалдары бойынша жүргізілді [119].</w:t>
      </w:r>
    </w:p>
    <w:p w:rsidR="00E1218D" w:rsidRPr="006B30A1" w:rsidRDefault="00E1218D" w:rsidP="00E1218D">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Шикізат және негізгі материалдар (Сш.н) кұнының есебі келесі формула бойынша анықталады:</w:t>
      </w:r>
    </w:p>
    <w:p w:rsidR="00E1218D" w:rsidRPr="006B30A1" w:rsidRDefault="00E1218D" w:rsidP="00E1218D">
      <w:pPr>
        <w:spacing w:after="0" w:line="240" w:lineRule="auto"/>
        <w:ind w:firstLine="708"/>
        <w:jc w:val="both"/>
        <w:rPr>
          <w:rFonts w:ascii="Times New Roman" w:hAnsi="Times New Roman"/>
          <w:sz w:val="28"/>
          <w:szCs w:val="28"/>
          <w:lang w:val="kk-KZ"/>
        </w:rPr>
      </w:pPr>
    </w:p>
    <w:p w:rsidR="00E1218D" w:rsidRPr="006B30A1" w:rsidRDefault="00E1218D" w:rsidP="00E1218D">
      <w:pPr>
        <w:spacing w:after="0" w:line="240" w:lineRule="auto"/>
        <w:jc w:val="right"/>
        <w:rPr>
          <w:rFonts w:ascii="Times New Roman" w:hAnsi="Times New Roman"/>
          <w:sz w:val="28"/>
          <w:szCs w:val="28"/>
          <w:lang w:val="kk-KZ"/>
        </w:rPr>
      </w:pPr>
      <w:r w:rsidRPr="006B30A1">
        <w:rPr>
          <w:rFonts w:ascii="Times New Roman" w:hAnsi="Times New Roman"/>
          <w:sz w:val="28"/>
          <w:szCs w:val="28"/>
          <w:lang w:val="kk-KZ"/>
        </w:rPr>
        <w:t xml:space="preserve">    С </w:t>
      </w:r>
      <w:r w:rsidRPr="006B30A1">
        <w:rPr>
          <w:rFonts w:ascii="Times New Roman" w:hAnsi="Times New Roman"/>
          <w:sz w:val="28"/>
          <w:szCs w:val="28"/>
          <w:vertAlign w:val="subscript"/>
          <w:lang w:val="kk-KZ"/>
        </w:rPr>
        <w:t>ш.н</w:t>
      </w:r>
      <w:r w:rsidRPr="006B30A1">
        <w:rPr>
          <w:rFonts w:ascii="Times New Roman" w:hAnsi="Times New Roman"/>
          <w:sz w:val="28"/>
          <w:szCs w:val="28"/>
          <w:lang w:val="kk-KZ"/>
        </w:rPr>
        <w:t xml:space="preserve"> =Н </w:t>
      </w:r>
      <w:r w:rsidRPr="006B30A1">
        <w:rPr>
          <w:rFonts w:ascii="Times New Roman" w:hAnsi="Times New Roman"/>
          <w:sz w:val="28"/>
          <w:szCs w:val="28"/>
          <w:vertAlign w:val="subscript"/>
          <w:lang w:val="kk-KZ"/>
        </w:rPr>
        <w:t>ші</w:t>
      </w:r>
      <w:r w:rsidRPr="006B30A1">
        <w:rPr>
          <w:rFonts w:ascii="Times New Roman" w:hAnsi="Times New Roman"/>
          <w:sz w:val="28"/>
          <w:szCs w:val="28"/>
          <w:lang w:val="kk-KZ"/>
        </w:rPr>
        <w:t xml:space="preserve"> ˙В</w:t>
      </w:r>
      <w:r w:rsidRPr="006B30A1">
        <w:rPr>
          <w:rFonts w:ascii="Times New Roman" w:hAnsi="Times New Roman"/>
          <w:sz w:val="28"/>
          <w:szCs w:val="28"/>
          <w:vertAlign w:val="subscript"/>
          <w:lang w:val="kk-KZ"/>
        </w:rPr>
        <w:t>і</w:t>
      </w:r>
      <w:r w:rsidRPr="006B30A1">
        <w:rPr>
          <w:rFonts w:ascii="Times New Roman" w:hAnsi="Times New Roman"/>
          <w:sz w:val="28"/>
          <w:szCs w:val="28"/>
          <w:lang w:val="kk-KZ"/>
        </w:rPr>
        <w:t>˙ Ц                                                   (</w:t>
      </w:r>
      <w:r w:rsidR="00C55ED5" w:rsidRPr="006B30A1">
        <w:rPr>
          <w:rFonts w:ascii="Times New Roman" w:hAnsi="Times New Roman"/>
          <w:sz w:val="28"/>
          <w:szCs w:val="28"/>
          <w:lang w:val="kk-KZ"/>
        </w:rPr>
        <w:t>19</w:t>
      </w:r>
      <w:r w:rsidRPr="006B30A1">
        <w:rPr>
          <w:rFonts w:ascii="Times New Roman" w:hAnsi="Times New Roman"/>
          <w:sz w:val="28"/>
          <w:szCs w:val="28"/>
          <w:lang w:val="kk-KZ"/>
        </w:rPr>
        <w:t>)</w:t>
      </w:r>
    </w:p>
    <w:p w:rsidR="00E1218D" w:rsidRPr="006B30A1" w:rsidRDefault="00E1218D" w:rsidP="00E1218D">
      <w:pPr>
        <w:spacing w:after="0" w:line="240" w:lineRule="auto"/>
        <w:jc w:val="right"/>
        <w:rPr>
          <w:rFonts w:ascii="Times New Roman" w:hAnsi="Times New Roman"/>
          <w:sz w:val="28"/>
          <w:szCs w:val="28"/>
          <w:lang w:val="kk-KZ"/>
        </w:rPr>
      </w:pPr>
    </w:p>
    <w:p w:rsidR="00604D88" w:rsidRPr="006B30A1" w:rsidRDefault="00604D88" w:rsidP="00604D88">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Мұнда:</w:t>
      </w:r>
      <w:r w:rsidR="00E1218D" w:rsidRPr="006B30A1">
        <w:rPr>
          <w:rFonts w:ascii="Times New Roman" w:hAnsi="Times New Roman"/>
          <w:sz w:val="28"/>
          <w:szCs w:val="28"/>
          <w:lang w:val="kk-KZ"/>
        </w:rPr>
        <w:t xml:space="preserve">  </w:t>
      </w:r>
    </w:p>
    <w:p w:rsidR="00E1218D" w:rsidRPr="006B30A1" w:rsidRDefault="00E1218D" w:rsidP="00604D88">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Н</w:t>
      </w:r>
      <w:r w:rsidRPr="006B30A1">
        <w:rPr>
          <w:rFonts w:ascii="Times New Roman" w:hAnsi="Times New Roman"/>
          <w:sz w:val="28"/>
          <w:szCs w:val="28"/>
          <w:vertAlign w:val="subscript"/>
          <w:lang w:val="kk-KZ"/>
        </w:rPr>
        <w:t>ші</w:t>
      </w:r>
      <w:r w:rsidRPr="006B30A1">
        <w:rPr>
          <w:rFonts w:ascii="Times New Roman" w:hAnsi="Times New Roman"/>
          <w:sz w:val="28"/>
          <w:szCs w:val="28"/>
          <w:lang w:val="kk-KZ"/>
        </w:rPr>
        <w:t xml:space="preserve"> –</w:t>
      </w:r>
      <w:r w:rsidR="00410315">
        <w:rPr>
          <w:rFonts w:ascii="Times New Roman" w:hAnsi="Times New Roman"/>
          <w:sz w:val="28"/>
          <w:szCs w:val="28"/>
          <w:lang w:val="kk-KZ"/>
        </w:rPr>
        <w:t xml:space="preserve"> </w:t>
      </w:r>
      <w:r w:rsidRPr="006B30A1">
        <w:rPr>
          <w:rFonts w:ascii="Times New Roman" w:hAnsi="Times New Roman"/>
          <w:sz w:val="28"/>
          <w:szCs w:val="28"/>
          <w:lang w:val="kk-KZ"/>
        </w:rPr>
        <w:t>өнімге кеткен шикізаттың шығыны, т;</w:t>
      </w:r>
    </w:p>
    <w:p w:rsidR="00E1218D" w:rsidRPr="006B30A1" w:rsidRDefault="00E1218D" w:rsidP="00604D88">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В</w:t>
      </w:r>
      <w:r w:rsidRPr="006B30A1">
        <w:rPr>
          <w:rFonts w:ascii="Times New Roman" w:hAnsi="Times New Roman"/>
          <w:sz w:val="28"/>
          <w:szCs w:val="28"/>
          <w:vertAlign w:val="subscript"/>
          <w:lang w:val="kk-KZ"/>
        </w:rPr>
        <w:t>і</w:t>
      </w:r>
      <w:r w:rsidR="00410315">
        <w:rPr>
          <w:rFonts w:ascii="Times New Roman" w:hAnsi="Times New Roman"/>
          <w:sz w:val="28"/>
          <w:szCs w:val="28"/>
          <w:vertAlign w:val="subscript"/>
          <w:lang w:val="kk-KZ"/>
        </w:rPr>
        <w:t xml:space="preserve"> </w:t>
      </w:r>
      <w:r w:rsidRPr="006B30A1">
        <w:rPr>
          <w:rFonts w:ascii="Times New Roman" w:hAnsi="Times New Roman"/>
          <w:sz w:val="28"/>
          <w:szCs w:val="28"/>
          <w:lang w:val="kk-KZ"/>
        </w:rPr>
        <w:t>– уақыт бірлігінде шығарылған өнім,т;</w:t>
      </w:r>
    </w:p>
    <w:p w:rsidR="00E1218D" w:rsidRPr="006B30A1" w:rsidRDefault="00E1218D" w:rsidP="00604D88">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Ц – 1т өнімді шығаруға кеткен шикізат пен негізгі материялдардың құны, теңге.</w:t>
      </w:r>
    </w:p>
    <w:p w:rsidR="00E1218D" w:rsidRPr="006B30A1" w:rsidRDefault="00E1218D" w:rsidP="00E1218D">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Шикізат және негізгі материалдар құнының есебі </w:t>
      </w:r>
      <w:r w:rsidR="00E5167C" w:rsidRPr="006B30A1">
        <w:rPr>
          <w:rFonts w:ascii="Times New Roman" w:hAnsi="Times New Roman"/>
          <w:sz w:val="28"/>
          <w:szCs w:val="28"/>
          <w:lang w:val="kk-KZ"/>
        </w:rPr>
        <w:t>2</w:t>
      </w:r>
      <w:r w:rsidR="009171A6" w:rsidRPr="006B30A1">
        <w:rPr>
          <w:rFonts w:ascii="Times New Roman" w:hAnsi="Times New Roman"/>
          <w:sz w:val="28"/>
          <w:szCs w:val="28"/>
          <w:lang w:val="kk-KZ"/>
        </w:rPr>
        <w:t>3</w:t>
      </w:r>
      <w:r w:rsidR="00E5167C" w:rsidRPr="006B30A1">
        <w:rPr>
          <w:rFonts w:ascii="Times New Roman" w:hAnsi="Times New Roman"/>
          <w:sz w:val="28"/>
          <w:szCs w:val="28"/>
          <w:lang w:val="kk-KZ"/>
        </w:rPr>
        <w:t>-2</w:t>
      </w:r>
      <w:r w:rsidR="009171A6" w:rsidRPr="006B30A1">
        <w:rPr>
          <w:rFonts w:ascii="Times New Roman" w:hAnsi="Times New Roman"/>
          <w:sz w:val="28"/>
          <w:szCs w:val="28"/>
          <w:lang w:val="kk-KZ"/>
        </w:rPr>
        <w:t>4</w:t>
      </w:r>
      <w:r w:rsidR="00C55ED5" w:rsidRPr="006B30A1">
        <w:rPr>
          <w:rFonts w:ascii="Times New Roman" w:hAnsi="Times New Roman"/>
          <w:sz w:val="28"/>
          <w:szCs w:val="28"/>
          <w:lang w:val="kk-KZ"/>
        </w:rPr>
        <w:t xml:space="preserve"> </w:t>
      </w:r>
      <w:r w:rsidRPr="006B30A1">
        <w:rPr>
          <w:rFonts w:ascii="Times New Roman" w:hAnsi="Times New Roman"/>
          <w:sz w:val="28"/>
          <w:szCs w:val="28"/>
          <w:lang w:val="kk-KZ"/>
        </w:rPr>
        <w:t>кестелерінде көрсетілген.</w:t>
      </w:r>
    </w:p>
    <w:p w:rsidR="009171A6" w:rsidRPr="006B30A1" w:rsidRDefault="009171A6" w:rsidP="00E1218D">
      <w:pPr>
        <w:spacing w:after="0" w:line="240" w:lineRule="auto"/>
        <w:ind w:firstLine="708"/>
        <w:jc w:val="both"/>
        <w:rPr>
          <w:rFonts w:ascii="Times New Roman" w:hAnsi="Times New Roman"/>
          <w:sz w:val="28"/>
          <w:szCs w:val="28"/>
          <w:lang w:val="kk-KZ"/>
        </w:rPr>
      </w:pPr>
    </w:p>
    <w:p w:rsidR="00E1218D" w:rsidRPr="006B30A1" w:rsidRDefault="00E1218D" w:rsidP="00604D88">
      <w:pPr>
        <w:spacing w:after="0" w:line="240" w:lineRule="auto"/>
        <w:jc w:val="both"/>
        <w:rPr>
          <w:rFonts w:ascii="Times New Roman" w:hAnsi="Times New Roman"/>
          <w:sz w:val="28"/>
          <w:szCs w:val="28"/>
          <w:lang w:val="kk-KZ"/>
        </w:rPr>
      </w:pPr>
      <w:r w:rsidRPr="006B30A1">
        <w:rPr>
          <w:rFonts w:ascii="Times New Roman" w:hAnsi="Times New Roman"/>
          <w:sz w:val="28"/>
          <w:szCs w:val="28"/>
          <w:lang w:val="kk-KZ"/>
        </w:rPr>
        <w:t xml:space="preserve">Кесте </w:t>
      </w:r>
      <w:r w:rsidR="00E5167C" w:rsidRPr="006B30A1">
        <w:rPr>
          <w:rFonts w:ascii="Times New Roman" w:hAnsi="Times New Roman"/>
          <w:sz w:val="28"/>
          <w:szCs w:val="28"/>
          <w:lang w:val="kk-KZ"/>
        </w:rPr>
        <w:t>2</w:t>
      </w:r>
      <w:r w:rsidR="009171A6" w:rsidRPr="006B30A1">
        <w:rPr>
          <w:rFonts w:ascii="Times New Roman" w:hAnsi="Times New Roman"/>
          <w:sz w:val="28"/>
          <w:szCs w:val="28"/>
          <w:lang w:val="kk-KZ"/>
        </w:rPr>
        <w:t>3</w:t>
      </w:r>
      <w:r w:rsidRPr="006B30A1">
        <w:rPr>
          <w:rFonts w:ascii="Times New Roman" w:hAnsi="Times New Roman"/>
          <w:sz w:val="28"/>
          <w:szCs w:val="28"/>
          <w:lang w:val="kk-KZ"/>
        </w:rPr>
        <w:t xml:space="preserve">- </w:t>
      </w:r>
      <w:r w:rsidR="00C11B0C" w:rsidRPr="006B30A1">
        <w:rPr>
          <w:rFonts w:ascii="Times New Roman" w:hAnsi="Times New Roman"/>
          <w:sz w:val="28"/>
          <w:szCs w:val="28"/>
          <w:lang w:val="kk-KZ"/>
        </w:rPr>
        <w:t xml:space="preserve">«Богатырь» </w:t>
      </w:r>
      <w:r w:rsidR="005B64E5" w:rsidRPr="006B30A1">
        <w:rPr>
          <w:rFonts w:ascii="Times New Roman" w:hAnsi="Times New Roman"/>
          <w:color w:val="000000"/>
          <w:sz w:val="28"/>
          <w:szCs w:val="28"/>
          <w:lang w:val="kk-KZ"/>
        </w:rPr>
        <w:t xml:space="preserve">көп компонентті </w:t>
      </w:r>
      <w:r w:rsidR="00C11B0C" w:rsidRPr="006B30A1">
        <w:rPr>
          <w:rFonts w:ascii="Times New Roman" w:hAnsi="Times New Roman"/>
          <w:sz w:val="28"/>
          <w:szCs w:val="28"/>
          <w:lang w:val="kk-KZ"/>
        </w:rPr>
        <w:t>дәмдеуішінің</w:t>
      </w:r>
      <w:r w:rsidRPr="006B30A1">
        <w:rPr>
          <w:rFonts w:ascii="Times New Roman" w:hAnsi="Times New Roman"/>
          <w:sz w:val="28"/>
          <w:szCs w:val="28"/>
          <w:lang w:val="kk-KZ"/>
        </w:rPr>
        <w:t xml:space="preserve"> шикізат</w:t>
      </w:r>
      <w:r w:rsidR="00C11B0C" w:rsidRPr="006B30A1">
        <w:rPr>
          <w:rFonts w:ascii="Times New Roman" w:hAnsi="Times New Roman"/>
          <w:sz w:val="28"/>
          <w:szCs w:val="28"/>
          <w:lang w:val="kk-KZ"/>
        </w:rPr>
        <w:t>тары</w:t>
      </w:r>
      <w:r w:rsidRPr="006B30A1">
        <w:rPr>
          <w:rFonts w:ascii="Times New Roman" w:hAnsi="Times New Roman"/>
          <w:sz w:val="28"/>
          <w:szCs w:val="28"/>
          <w:lang w:val="kk-KZ"/>
        </w:rPr>
        <w:t xml:space="preserve"> құнының есебі</w:t>
      </w:r>
    </w:p>
    <w:p w:rsidR="00604D88" w:rsidRPr="006B30A1" w:rsidRDefault="00604D88" w:rsidP="00E1218D">
      <w:pPr>
        <w:spacing w:after="0" w:line="240" w:lineRule="auto"/>
        <w:rPr>
          <w:rFonts w:ascii="Times New Roman" w:hAnsi="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1"/>
        <w:gridCol w:w="1715"/>
        <w:gridCol w:w="1735"/>
        <w:gridCol w:w="1635"/>
        <w:gridCol w:w="2394"/>
      </w:tblGrid>
      <w:tr w:rsidR="00C11B0C" w:rsidRPr="006B30A1" w:rsidTr="00D02487">
        <w:tc>
          <w:tcPr>
            <w:tcW w:w="2041" w:type="dxa"/>
            <w:vMerge w:val="restart"/>
          </w:tcPr>
          <w:p w:rsidR="00C11B0C" w:rsidRPr="006B30A1" w:rsidRDefault="00C11B0C" w:rsidP="00C55EC0">
            <w:pPr>
              <w:spacing w:after="0" w:line="240" w:lineRule="auto"/>
              <w:jc w:val="center"/>
              <w:rPr>
                <w:rFonts w:ascii="Times New Roman" w:hAnsi="Times New Roman"/>
                <w:sz w:val="24"/>
                <w:szCs w:val="24"/>
              </w:rPr>
            </w:pPr>
            <w:r w:rsidRPr="006B30A1">
              <w:rPr>
                <w:rFonts w:ascii="Times New Roman" w:hAnsi="Times New Roman"/>
                <w:sz w:val="24"/>
                <w:szCs w:val="24"/>
              </w:rPr>
              <w:t>Шикізаттар мен материалдар атауы</w:t>
            </w:r>
          </w:p>
        </w:tc>
        <w:tc>
          <w:tcPr>
            <w:tcW w:w="1715" w:type="dxa"/>
            <w:vMerge w:val="restart"/>
          </w:tcPr>
          <w:p w:rsidR="00C11B0C" w:rsidRPr="006B30A1" w:rsidRDefault="00C11B0C" w:rsidP="00C55EC0">
            <w:pPr>
              <w:spacing w:after="0" w:line="240" w:lineRule="auto"/>
              <w:jc w:val="center"/>
              <w:rPr>
                <w:rFonts w:ascii="Times New Roman" w:hAnsi="Times New Roman"/>
                <w:sz w:val="24"/>
                <w:szCs w:val="24"/>
              </w:rPr>
            </w:pPr>
            <w:r w:rsidRPr="006B30A1">
              <w:rPr>
                <w:rFonts w:ascii="Times New Roman" w:hAnsi="Times New Roman"/>
                <w:sz w:val="24"/>
                <w:szCs w:val="24"/>
                <w:lang w:val="kk-KZ"/>
              </w:rPr>
              <w:t>1кг</w:t>
            </w:r>
            <w:r w:rsidRPr="006B30A1">
              <w:rPr>
                <w:rFonts w:ascii="Times New Roman" w:hAnsi="Times New Roman"/>
                <w:sz w:val="24"/>
                <w:szCs w:val="24"/>
              </w:rPr>
              <w:t xml:space="preserve"> бағасы,</w:t>
            </w:r>
            <w:r w:rsidRPr="006B30A1">
              <w:rPr>
                <w:rFonts w:ascii="Times New Roman" w:hAnsi="Times New Roman"/>
                <w:sz w:val="24"/>
                <w:szCs w:val="24"/>
                <w:lang w:val="kk-KZ"/>
              </w:rPr>
              <w:t xml:space="preserve"> </w:t>
            </w:r>
            <w:r w:rsidRPr="006B30A1">
              <w:rPr>
                <w:rFonts w:ascii="Times New Roman" w:hAnsi="Times New Roman"/>
                <w:sz w:val="24"/>
                <w:szCs w:val="24"/>
              </w:rPr>
              <w:t>те</w:t>
            </w:r>
            <w:r w:rsidRPr="006B30A1">
              <w:rPr>
                <w:rFonts w:ascii="Times New Roman" w:hAnsi="Times New Roman"/>
                <w:sz w:val="24"/>
                <w:szCs w:val="24"/>
                <w:lang w:val="kk-KZ"/>
              </w:rPr>
              <w:t>ң</w:t>
            </w:r>
            <w:r w:rsidRPr="006B30A1">
              <w:rPr>
                <w:rFonts w:ascii="Times New Roman" w:hAnsi="Times New Roman"/>
                <w:sz w:val="24"/>
                <w:szCs w:val="24"/>
              </w:rPr>
              <w:t>ге</w:t>
            </w:r>
          </w:p>
        </w:tc>
        <w:tc>
          <w:tcPr>
            <w:tcW w:w="5764" w:type="dxa"/>
            <w:gridSpan w:val="3"/>
          </w:tcPr>
          <w:p w:rsidR="00C11B0C" w:rsidRPr="006B30A1" w:rsidRDefault="00C11B0C" w:rsidP="0013710C">
            <w:pPr>
              <w:spacing w:after="0" w:line="240" w:lineRule="auto"/>
              <w:jc w:val="center"/>
              <w:rPr>
                <w:rFonts w:ascii="Times New Roman" w:hAnsi="Times New Roman"/>
                <w:sz w:val="24"/>
                <w:szCs w:val="24"/>
              </w:rPr>
            </w:pPr>
            <w:r w:rsidRPr="006B30A1">
              <w:rPr>
                <w:rFonts w:ascii="Times New Roman" w:hAnsi="Times New Roman"/>
                <w:sz w:val="24"/>
                <w:szCs w:val="24"/>
                <w:lang w:val="kk-KZ"/>
              </w:rPr>
              <w:t xml:space="preserve">«Богатырь» </w:t>
            </w:r>
            <w:r w:rsidR="005B64E5" w:rsidRPr="006B30A1">
              <w:rPr>
                <w:rFonts w:ascii="Times New Roman" w:hAnsi="Times New Roman"/>
                <w:color w:val="000000"/>
                <w:sz w:val="24"/>
                <w:szCs w:val="24"/>
                <w:lang w:val="kk-KZ"/>
              </w:rPr>
              <w:t xml:space="preserve">көп компонентті </w:t>
            </w:r>
            <w:r w:rsidRPr="006B30A1">
              <w:rPr>
                <w:rFonts w:ascii="Times New Roman" w:hAnsi="Times New Roman"/>
                <w:sz w:val="24"/>
                <w:szCs w:val="24"/>
                <w:lang w:val="kk-KZ"/>
              </w:rPr>
              <w:t>дәмдеуіші</w:t>
            </w:r>
          </w:p>
        </w:tc>
      </w:tr>
      <w:tr w:rsidR="00717041" w:rsidRPr="006B30A1" w:rsidTr="00717041">
        <w:tc>
          <w:tcPr>
            <w:tcW w:w="2041" w:type="dxa"/>
            <w:vMerge/>
          </w:tcPr>
          <w:p w:rsidR="00717041" w:rsidRPr="006B30A1" w:rsidRDefault="00717041" w:rsidP="00C55EC0">
            <w:pPr>
              <w:spacing w:after="0" w:line="240" w:lineRule="auto"/>
              <w:jc w:val="center"/>
              <w:rPr>
                <w:rFonts w:ascii="Times New Roman" w:hAnsi="Times New Roman"/>
                <w:sz w:val="24"/>
                <w:szCs w:val="24"/>
              </w:rPr>
            </w:pPr>
          </w:p>
        </w:tc>
        <w:tc>
          <w:tcPr>
            <w:tcW w:w="1715" w:type="dxa"/>
            <w:vMerge/>
          </w:tcPr>
          <w:p w:rsidR="00717041" w:rsidRPr="006B30A1" w:rsidRDefault="00717041" w:rsidP="00C55EC0">
            <w:pPr>
              <w:spacing w:after="0" w:line="240" w:lineRule="auto"/>
              <w:jc w:val="center"/>
              <w:rPr>
                <w:rFonts w:ascii="Times New Roman" w:hAnsi="Times New Roman"/>
                <w:sz w:val="24"/>
                <w:szCs w:val="24"/>
              </w:rPr>
            </w:pPr>
          </w:p>
        </w:tc>
        <w:tc>
          <w:tcPr>
            <w:tcW w:w="1735" w:type="dxa"/>
          </w:tcPr>
          <w:p w:rsidR="00717041" w:rsidRPr="006B30A1" w:rsidRDefault="00717041" w:rsidP="00C55EC0">
            <w:pPr>
              <w:spacing w:after="0" w:line="240" w:lineRule="auto"/>
              <w:jc w:val="center"/>
              <w:rPr>
                <w:rFonts w:ascii="Times New Roman" w:hAnsi="Times New Roman"/>
                <w:sz w:val="24"/>
                <w:szCs w:val="24"/>
              </w:rPr>
            </w:pPr>
            <w:r w:rsidRPr="006B30A1">
              <w:rPr>
                <w:rFonts w:ascii="Times New Roman" w:hAnsi="Times New Roman"/>
                <w:sz w:val="24"/>
                <w:szCs w:val="24"/>
              </w:rPr>
              <w:t>100 кеткен шығын, кг</w:t>
            </w:r>
          </w:p>
        </w:tc>
        <w:tc>
          <w:tcPr>
            <w:tcW w:w="1635" w:type="dxa"/>
          </w:tcPr>
          <w:p w:rsidR="00717041" w:rsidRPr="006B30A1" w:rsidRDefault="00717041" w:rsidP="00C55EC0">
            <w:pPr>
              <w:spacing w:after="0" w:line="240" w:lineRule="auto"/>
              <w:jc w:val="center"/>
              <w:rPr>
                <w:rFonts w:ascii="Times New Roman" w:hAnsi="Times New Roman"/>
                <w:sz w:val="24"/>
                <w:szCs w:val="24"/>
              </w:rPr>
            </w:pPr>
            <w:r w:rsidRPr="006B30A1">
              <w:rPr>
                <w:rFonts w:ascii="Times New Roman" w:hAnsi="Times New Roman"/>
                <w:sz w:val="24"/>
                <w:szCs w:val="24"/>
                <w:lang w:val="kk-KZ"/>
              </w:rPr>
              <w:t>Өзіндік қ</w:t>
            </w:r>
            <w:r w:rsidRPr="006B30A1">
              <w:rPr>
                <w:rFonts w:ascii="Times New Roman" w:hAnsi="Times New Roman"/>
                <w:sz w:val="24"/>
                <w:szCs w:val="24"/>
              </w:rPr>
              <w:t>ұны, те</w:t>
            </w:r>
            <w:r w:rsidRPr="006B30A1">
              <w:rPr>
                <w:rFonts w:ascii="Times New Roman" w:hAnsi="Times New Roman"/>
                <w:sz w:val="24"/>
                <w:szCs w:val="24"/>
                <w:lang w:val="kk-KZ"/>
              </w:rPr>
              <w:t>ң</w:t>
            </w:r>
            <w:r w:rsidRPr="006B30A1">
              <w:rPr>
                <w:rFonts w:ascii="Times New Roman" w:hAnsi="Times New Roman"/>
                <w:sz w:val="24"/>
                <w:szCs w:val="24"/>
              </w:rPr>
              <w:t>ге</w:t>
            </w:r>
          </w:p>
        </w:tc>
        <w:tc>
          <w:tcPr>
            <w:tcW w:w="2394" w:type="dxa"/>
          </w:tcPr>
          <w:p w:rsidR="00717041" w:rsidRPr="006B30A1" w:rsidRDefault="00717041"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Сату құны</w:t>
            </w:r>
            <w:r w:rsidRPr="006B30A1">
              <w:rPr>
                <w:rFonts w:ascii="Times New Roman" w:hAnsi="Times New Roman"/>
                <w:sz w:val="24"/>
                <w:szCs w:val="24"/>
              </w:rPr>
              <w:t>, те</w:t>
            </w:r>
            <w:r w:rsidRPr="006B30A1">
              <w:rPr>
                <w:rFonts w:ascii="Times New Roman" w:hAnsi="Times New Roman"/>
                <w:sz w:val="24"/>
                <w:szCs w:val="24"/>
                <w:lang w:val="kk-KZ"/>
              </w:rPr>
              <w:t>ң</w:t>
            </w:r>
            <w:r w:rsidRPr="006B30A1">
              <w:rPr>
                <w:rFonts w:ascii="Times New Roman" w:hAnsi="Times New Roman"/>
                <w:sz w:val="24"/>
                <w:szCs w:val="24"/>
              </w:rPr>
              <w:t>ге</w:t>
            </w:r>
          </w:p>
        </w:tc>
      </w:tr>
      <w:tr w:rsidR="00F32314" w:rsidRPr="006B30A1" w:rsidTr="00717041">
        <w:tc>
          <w:tcPr>
            <w:tcW w:w="2041" w:type="dxa"/>
          </w:tcPr>
          <w:p w:rsidR="00F32314" w:rsidRPr="006B30A1" w:rsidRDefault="00F32314" w:rsidP="00C55EC0">
            <w:pPr>
              <w:spacing w:after="0" w:line="240" w:lineRule="auto"/>
              <w:jc w:val="center"/>
              <w:rPr>
                <w:rFonts w:ascii="Times New Roman" w:hAnsi="Times New Roman"/>
                <w:sz w:val="24"/>
                <w:szCs w:val="24"/>
              </w:rPr>
            </w:pPr>
            <w:r>
              <w:rPr>
                <w:rFonts w:ascii="Times New Roman" w:hAnsi="Times New Roman"/>
                <w:sz w:val="24"/>
                <w:szCs w:val="24"/>
              </w:rPr>
              <w:t>1</w:t>
            </w:r>
          </w:p>
        </w:tc>
        <w:tc>
          <w:tcPr>
            <w:tcW w:w="1715" w:type="dxa"/>
          </w:tcPr>
          <w:p w:rsidR="00F32314" w:rsidRPr="006B30A1" w:rsidRDefault="00F32314" w:rsidP="00C55EC0">
            <w:pPr>
              <w:spacing w:after="0" w:line="240" w:lineRule="auto"/>
              <w:jc w:val="center"/>
              <w:rPr>
                <w:rFonts w:ascii="Times New Roman" w:hAnsi="Times New Roman"/>
                <w:sz w:val="24"/>
                <w:szCs w:val="24"/>
              </w:rPr>
            </w:pPr>
            <w:r>
              <w:rPr>
                <w:rFonts w:ascii="Times New Roman" w:hAnsi="Times New Roman"/>
                <w:sz w:val="24"/>
                <w:szCs w:val="24"/>
              </w:rPr>
              <w:t>2</w:t>
            </w:r>
          </w:p>
        </w:tc>
        <w:tc>
          <w:tcPr>
            <w:tcW w:w="1735" w:type="dxa"/>
          </w:tcPr>
          <w:p w:rsidR="00F32314" w:rsidRPr="006B30A1" w:rsidRDefault="00F32314" w:rsidP="00C55EC0">
            <w:pPr>
              <w:spacing w:after="0" w:line="240" w:lineRule="auto"/>
              <w:jc w:val="center"/>
              <w:rPr>
                <w:rFonts w:ascii="Times New Roman" w:hAnsi="Times New Roman"/>
                <w:sz w:val="24"/>
                <w:szCs w:val="24"/>
              </w:rPr>
            </w:pPr>
            <w:r>
              <w:rPr>
                <w:rFonts w:ascii="Times New Roman" w:hAnsi="Times New Roman"/>
                <w:sz w:val="24"/>
                <w:szCs w:val="24"/>
              </w:rPr>
              <w:t>3</w:t>
            </w:r>
          </w:p>
        </w:tc>
        <w:tc>
          <w:tcPr>
            <w:tcW w:w="1635" w:type="dxa"/>
          </w:tcPr>
          <w:p w:rsidR="00F32314" w:rsidRPr="006B30A1" w:rsidRDefault="00F32314" w:rsidP="00C55EC0">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2394" w:type="dxa"/>
          </w:tcPr>
          <w:p w:rsidR="00F32314" w:rsidRPr="006B30A1" w:rsidRDefault="00F32314" w:rsidP="00C55EC0">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r>
      <w:tr w:rsidR="00717041" w:rsidRPr="006B30A1" w:rsidTr="00717041">
        <w:tc>
          <w:tcPr>
            <w:tcW w:w="2041" w:type="dxa"/>
          </w:tcPr>
          <w:p w:rsidR="00717041" w:rsidRPr="006B30A1" w:rsidRDefault="00717041" w:rsidP="00FE1E01">
            <w:pPr>
              <w:spacing w:after="0" w:line="240" w:lineRule="auto"/>
              <w:rPr>
                <w:rFonts w:ascii="Times New Roman" w:hAnsi="Times New Roman"/>
                <w:sz w:val="24"/>
                <w:szCs w:val="24"/>
                <w:lang w:val="en-US"/>
              </w:rPr>
            </w:pPr>
            <w:r w:rsidRPr="006B30A1">
              <w:rPr>
                <w:rFonts w:ascii="Times New Roman" w:hAnsi="Times New Roman"/>
                <w:sz w:val="24"/>
                <w:szCs w:val="24"/>
                <w:lang w:val="kk-KZ"/>
              </w:rPr>
              <w:t>жасыл қарақұмық</w:t>
            </w:r>
          </w:p>
        </w:tc>
        <w:tc>
          <w:tcPr>
            <w:tcW w:w="1715" w:type="dxa"/>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800</w:t>
            </w:r>
            <w:r w:rsidR="00717041" w:rsidRPr="006B30A1">
              <w:rPr>
                <w:rFonts w:ascii="Times New Roman" w:hAnsi="Times New Roman"/>
                <w:sz w:val="24"/>
                <w:szCs w:val="24"/>
              </w:rPr>
              <w:t xml:space="preserve">  </w:t>
            </w:r>
          </w:p>
        </w:tc>
        <w:tc>
          <w:tcPr>
            <w:tcW w:w="17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30</w:t>
            </w:r>
          </w:p>
        </w:tc>
        <w:tc>
          <w:tcPr>
            <w:tcW w:w="1635" w:type="dxa"/>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24000</w:t>
            </w:r>
          </w:p>
        </w:tc>
        <w:tc>
          <w:tcPr>
            <w:tcW w:w="2394" w:type="dxa"/>
          </w:tcPr>
          <w:p w:rsidR="00717041" w:rsidRPr="006B30A1" w:rsidRDefault="00D1668D"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48000</w:t>
            </w:r>
          </w:p>
        </w:tc>
      </w:tr>
      <w:tr w:rsidR="00717041" w:rsidRPr="006B30A1" w:rsidTr="00717041">
        <w:tc>
          <w:tcPr>
            <w:tcW w:w="2041" w:type="dxa"/>
          </w:tcPr>
          <w:p w:rsidR="00717041" w:rsidRPr="006B30A1" w:rsidRDefault="00717041" w:rsidP="00FE1E01">
            <w:pPr>
              <w:spacing w:after="0" w:line="240" w:lineRule="auto"/>
              <w:rPr>
                <w:rFonts w:ascii="Times New Roman" w:hAnsi="Times New Roman"/>
                <w:sz w:val="24"/>
                <w:szCs w:val="24"/>
                <w:lang w:val="kk-KZ"/>
              </w:rPr>
            </w:pPr>
            <w:r w:rsidRPr="006B30A1">
              <w:rPr>
                <w:rFonts w:ascii="Times New Roman" w:hAnsi="Times New Roman"/>
                <w:sz w:val="24"/>
                <w:szCs w:val="24"/>
                <w:lang w:val="kk-KZ"/>
              </w:rPr>
              <w:t>кептірілген сәбіз</w:t>
            </w:r>
          </w:p>
        </w:tc>
        <w:tc>
          <w:tcPr>
            <w:tcW w:w="1715" w:type="dxa"/>
          </w:tcPr>
          <w:p w:rsidR="00717041" w:rsidRPr="006B30A1" w:rsidRDefault="00D1668D"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50</w:t>
            </w:r>
            <w:r w:rsidR="00717041" w:rsidRPr="006B30A1">
              <w:rPr>
                <w:rFonts w:ascii="Times New Roman" w:hAnsi="Times New Roman"/>
                <w:sz w:val="24"/>
                <w:szCs w:val="24"/>
                <w:lang w:val="kk-KZ"/>
              </w:rPr>
              <w:t xml:space="preserve">0    </w:t>
            </w:r>
          </w:p>
        </w:tc>
        <w:tc>
          <w:tcPr>
            <w:tcW w:w="17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20</w:t>
            </w:r>
          </w:p>
        </w:tc>
        <w:tc>
          <w:tcPr>
            <w:tcW w:w="16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1</w:t>
            </w:r>
            <w:r w:rsidR="00D1668D" w:rsidRPr="006B30A1">
              <w:rPr>
                <w:rFonts w:ascii="Times New Roman" w:hAnsi="Times New Roman"/>
                <w:sz w:val="24"/>
                <w:szCs w:val="24"/>
              </w:rPr>
              <w:t>0</w:t>
            </w:r>
            <w:r w:rsidRPr="006B30A1">
              <w:rPr>
                <w:rFonts w:ascii="Times New Roman" w:hAnsi="Times New Roman"/>
                <w:sz w:val="24"/>
                <w:szCs w:val="24"/>
              </w:rPr>
              <w:t>000</w:t>
            </w:r>
          </w:p>
        </w:tc>
        <w:tc>
          <w:tcPr>
            <w:tcW w:w="2394" w:type="dxa"/>
          </w:tcPr>
          <w:p w:rsidR="00717041" w:rsidRPr="006B30A1" w:rsidRDefault="00717041"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2</w:t>
            </w:r>
            <w:r w:rsidR="00D1668D" w:rsidRPr="006B30A1">
              <w:rPr>
                <w:rFonts w:ascii="Times New Roman" w:hAnsi="Times New Roman"/>
                <w:sz w:val="24"/>
                <w:szCs w:val="24"/>
                <w:lang w:val="kk-KZ"/>
              </w:rPr>
              <w:t>0</w:t>
            </w:r>
            <w:r w:rsidRPr="006B30A1">
              <w:rPr>
                <w:rFonts w:ascii="Times New Roman" w:hAnsi="Times New Roman"/>
                <w:sz w:val="24"/>
                <w:szCs w:val="24"/>
                <w:lang w:val="kk-KZ"/>
              </w:rPr>
              <w:t>000</w:t>
            </w:r>
          </w:p>
        </w:tc>
      </w:tr>
      <w:tr w:rsidR="00717041" w:rsidRPr="006B30A1" w:rsidTr="00717041">
        <w:tc>
          <w:tcPr>
            <w:tcW w:w="2041" w:type="dxa"/>
          </w:tcPr>
          <w:p w:rsidR="00717041" w:rsidRPr="006B30A1" w:rsidRDefault="00717041" w:rsidP="00FE1E01">
            <w:pPr>
              <w:spacing w:after="0" w:line="240" w:lineRule="auto"/>
              <w:rPr>
                <w:rFonts w:ascii="Times New Roman" w:hAnsi="Times New Roman"/>
                <w:sz w:val="24"/>
                <w:szCs w:val="24"/>
              </w:rPr>
            </w:pPr>
            <w:r w:rsidRPr="006B30A1">
              <w:rPr>
                <w:rFonts w:ascii="Times New Roman" w:hAnsi="Times New Roman"/>
                <w:sz w:val="24"/>
                <w:szCs w:val="24"/>
                <w:lang w:val="kk-KZ"/>
              </w:rPr>
              <w:t>кептірілген асқабақ</w:t>
            </w:r>
          </w:p>
        </w:tc>
        <w:tc>
          <w:tcPr>
            <w:tcW w:w="1715" w:type="dxa"/>
          </w:tcPr>
          <w:p w:rsidR="00717041" w:rsidRPr="006B30A1" w:rsidRDefault="00717041"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5</w:t>
            </w:r>
            <w:r w:rsidR="00D1668D" w:rsidRPr="006B30A1">
              <w:rPr>
                <w:rFonts w:ascii="Times New Roman" w:hAnsi="Times New Roman"/>
                <w:sz w:val="24"/>
                <w:szCs w:val="24"/>
                <w:lang w:val="kk-KZ"/>
              </w:rPr>
              <w:t>00</w:t>
            </w:r>
            <w:r w:rsidRPr="006B30A1">
              <w:rPr>
                <w:rFonts w:ascii="Times New Roman" w:hAnsi="Times New Roman"/>
                <w:sz w:val="24"/>
                <w:szCs w:val="24"/>
                <w:lang w:val="kk-KZ"/>
              </w:rPr>
              <w:t xml:space="preserve">   </w:t>
            </w:r>
          </w:p>
        </w:tc>
        <w:tc>
          <w:tcPr>
            <w:tcW w:w="17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20</w:t>
            </w:r>
          </w:p>
        </w:tc>
        <w:tc>
          <w:tcPr>
            <w:tcW w:w="16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1</w:t>
            </w:r>
            <w:r w:rsidR="00D1668D" w:rsidRPr="006B30A1">
              <w:rPr>
                <w:rFonts w:ascii="Times New Roman" w:hAnsi="Times New Roman"/>
                <w:sz w:val="24"/>
                <w:szCs w:val="24"/>
              </w:rPr>
              <w:t>0</w:t>
            </w:r>
            <w:r w:rsidRPr="006B30A1">
              <w:rPr>
                <w:rFonts w:ascii="Times New Roman" w:hAnsi="Times New Roman"/>
                <w:sz w:val="24"/>
                <w:szCs w:val="24"/>
              </w:rPr>
              <w:t>000</w:t>
            </w:r>
          </w:p>
        </w:tc>
        <w:tc>
          <w:tcPr>
            <w:tcW w:w="2394" w:type="dxa"/>
          </w:tcPr>
          <w:p w:rsidR="00717041" w:rsidRPr="006B30A1" w:rsidRDefault="00717041"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2</w:t>
            </w:r>
            <w:r w:rsidR="00D1668D" w:rsidRPr="006B30A1">
              <w:rPr>
                <w:rFonts w:ascii="Times New Roman" w:hAnsi="Times New Roman"/>
                <w:sz w:val="24"/>
                <w:szCs w:val="24"/>
                <w:lang w:val="kk-KZ"/>
              </w:rPr>
              <w:t>0</w:t>
            </w:r>
            <w:r w:rsidRPr="006B30A1">
              <w:rPr>
                <w:rFonts w:ascii="Times New Roman" w:hAnsi="Times New Roman"/>
                <w:sz w:val="24"/>
                <w:szCs w:val="24"/>
                <w:lang w:val="kk-KZ"/>
              </w:rPr>
              <w:t>000</w:t>
            </w:r>
          </w:p>
        </w:tc>
      </w:tr>
      <w:tr w:rsidR="00717041" w:rsidRPr="006B30A1" w:rsidTr="00717041">
        <w:tc>
          <w:tcPr>
            <w:tcW w:w="2041" w:type="dxa"/>
          </w:tcPr>
          <w:p w:rsidR="00717041" w:rsidRPr="006B30A1" w:rsidRDefault="00717041" w:rsidP="00FE1E01">
            <w:pPr>
              <w:spacing w:after="0" w:line="240" w:lineRule="auto"/>
              <w:rPr>
                <w:rFonts w:ascii="Times New Roman" w:hAnsi="Times New Roman"/>
                <w:sz w:val="24"/>
                <w:szCs w:val="24"/>
              </w:rPr>
            </w:pPr>
            <w:r w:rsidRPr="006B30A1">
              <w:rPr>
                <w:rFonts w:ascii="Times New Roman" w:hAnsi="Times New Roman"/>
                <w:sz w:val="24"/>
                <w:szCs w:val="24"/>
                <w:lang w:val="kk-KZ"/>
              </w:rPr>
              <w:t>кептірілген сарымсақ</w:t>
            </w:r>
          </w:p>
        </w:tc>
        <w:tc>
          <w:tcPr>
            <w:tcW w:w="1715" w:type="dxa"/>
          </w:tcPr>
          <w:p w:rsidR="00717041" w:rsidRPr="006B30A1" w:rsidRDefault="00717041"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1</w:t>
            </w:r>
            <w:r w:rsidR="00D1668D" w:rsidRPr="006B30A1">
              <w:rPr>
                <w:rFonts w:ascii="Times New Roman" w:hAnsi="Times New Roman"/>
                <w:sz w:val="24"/>
                <w:szCs w:val="24"/>
                <w:lang w:val="kk-KZ"/>
              </w:rPr>
              <w:t>000</w:t>
            </w:r>
          </w:p>
        </w:tc>
        <w:tc>
          <w:tcPr>
            <w:tcW w:w="17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1635" w:type="dxa"/>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2</w:t>
            </w:r>
            <w:r w:rsidR="00717041" w:rsidRPr="006B30A1">
              <w:rPr>
                <w:rFonts w:ascii="Times New Roman" w:hAnsi="Times New Roman"/>
                <w:sz w:val="24"/>
                <w:szCs w:val="24"/>
              </w:rPr>
              <w:t>000</w:t>
            </w:r>
          </w:p>
        </w:tc>
        <w:tc>
          <w:tcPr>
            <w:tcW w:w="2394" w:type="dxa"/>
          </w:tcPr>
          <w:p w:rsidR="00717041" w:rsidRPr="006B30A1" w:rsidRDefault="00D1668D"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4</w:t>
            </w:r>
            <w:r w:rsidR="00717041" w:rsidRPr="006B30A1">
              <w:rPr>
                <w:rFonts w:ascii="Times New Roman" w:hAnsi="Times New Roman"/>
                <w:sz w:val="24"/>
                <w:szCs w:val="24"/>
                <w:lang w:val="kk-KZ"/>
              </w:rPr>
              <w:t>000</w:t>
            </w:r>
          </w:p>
        </w:tc>
      </w:tr>
      <w:tr w:rsidR="00717041" w:rsidRPr="006B30A1" w:rsidTr="00717041">
        <w:tc>
          <w:tcPr>
            <w:tcW w:w="2041" w:type="dxa"/>
          </w:tcPr>
          <w:p w:rsidR="00717041" w:rsidRPr="006B30A1" w:rsidRDefault="00717041" w:rsidP="00FE1E01">
            <w:pPr>
              <w:spacing w:after="0" w:line="240" w:lineRule="auto"/>
              <w:rPr>
                <w:rFonts w:ascii="Times New Roman" w:hAnsi="Times New Roman"/>
                <w:sz w:val="24"/>
                <w:szCs w:val="24"/>
              </w:rPr>
            </w:pPr>
            <w:r w:rsidRPr="006B30A1">
              <w:rPr>
                <w:rStyle w:val="tlid-translation"/>
                <w:rFonts w:ascii="Times New Roman" w:hAnsi="Times New Roman"/>
                <w:sz w:val="24"/>
                <w:szCs w:val="24"/>
                <w:lang w:val="kk-KZ"/>
              </w:rPr>
              <w:t>кептірілген балдыркөк</w:t>
            </w:r>
          </w:p>
        </w:tc>
        <w:tc>
          <w:tcPr>
            <w:tcW w:w="1715" w:type="dxa"/>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1000</w:t>
            </w:r>
            <w:r w:rsidR="00717041" w:rsidRPr="006B30A1">
              <w:rPr>
                <w:rFonts w:ascii="Times New Roman" w:hAnsi="Times New Roman"/>
                <w:sz w:val="24"/>
                <w:szCs w:val="24"/>
              </w:rPr>
              <w:t xml:space="preserve">   </w:t>
            </w:r>
          </w:p>
        </w:tc>
        <w:tc>
          <w:tcPr>
            <w:tcW w:w="17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4</w:t>
            </w:r>
          </w:p>
        </w:tc>
        <w:tc>
          <w:tcPr>
            <w:tcW w:w="1635" w:type="dxa"/>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4</w:t>
            </w:r>
            <w:r w:rsidR="00717041" w:rsidRPr="006B30A1">
              <w:rPr>
                <w:rFonts w:ascii="Times New Roman" w:hAnsi="Times New Roman"/>
                <w:sz w:val="24"/>
                <w:szCs w:val="24"/>
              </w:rPr>
              <w:t>000</w:t>
            </w:r>
          </w:p>
        </w:tc>
        <w:tc>
          <w:tcPr>
            <w:tcW w:w="2394" w:type="dxa"/>
          </w:tcPr>
          <w:p w:rsidR="00717041" w:rsidRPr="006B30A1" w:rsidRDefault="00D1668D"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8</w:t>
            </w:r>
            <w:r w:rsidR="00717041" w:rsidRPr="006B30A1">
              <w:rPr>
                <w:rFonts w:ascii="Times New Roman" w:hAnsi="Times New Roman"/>
                <w:sz w:val="24"/>
                <w:szCs w:val="24"/>
                <w:lang w:val="kk-KZ"/>
              </w:rPr>
              <w:t>000</w:t>
            </w:r>
          </w:p>
        </w:tc>
      </w:tr>
      <w:tr w:rsidR="00717041" w:rsidRPr="006B30A1" w:rsidTr="00717041">
        <w:tc>
          <w:tcPr>
            <w:tcW w:w="2041" w:type="dxa"/>
          </w:tcPr>
          <w:p w:rsidR="00717041" w:rsidRPr="006B30A1" w:rsidRDefault="00717041" w:rsidP="00FE1E01">
            <w:pPr>
              <w:spacing w:after="0" w:line="240" w:lineRule="auto"/>
              <w:rPr>
                <w:rFonts w:ascii="Times New Roman" w:hAnsi="Times New Roman"/>
                <w:sz w:val="24"/>
                <w:szCs w:val="24"/>
              </w:rPr>
            </w:pPr>
            <w:r w:rsidRPr="006B30A1">
              <w:rPr>
                <w:rStyle w:val="tlid-translation"/>
                <w:rFonts w:ascii="Times New Roman" w:hAnsi="Times New Roman"/>
                <w:sz w:val="24"/>
                <w:szCs w:val="24"/>
                <w:lang w:val="kk-KZ"/>
              </w:rPr>
              <w:t>кептірілген насыбайгүл</w:t>
            </w:r>
          </w:p>
        </w:tc>
        <w:tc>
          <w:tcPr>
            <w:tcW w:w="171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lang w:val="en-US"/>
              </w:rPr>
              <w:t>1</w:t>
            </w:r>
            <w:r w:rsidR="00D1668D" w:rsidRPr="006B30A1">
              <w:rPr>
                <w:rFonts w:ascii="Times New Roman" w:hAnsi="Times New Roman"/>
                <w:sz w:val="24"/>
                <w:szCs w:val="24"/>
              </w:rPr>
              <w:t>000</w:t>
            </w:r>
            <w:r w:rsidRPr="006B30A1">
              <w:rPr>
                <w:rFonts w:ascii="Times New Roman" w:hAnsi="Times New Roman"/>
                <w:sz w:val="24"/>
                <w:szCs w:val="24"/>
              </w:rPr>
              <w:t xml:space="preserve"> </w:t>
            </w:r>
          </w:p>
        </w:tc>
        <w:tc>
          <w:tcPr>
            <w:tcW w:w="17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1635" w:type="dxa"/>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2</w:t>
            </w:r>
            <w:r w:rsidR="00717041" w:rsidRPr="006B30A1">
              <w:rPr>
                <w:rFonts w:ascii="Times New Roman" w:hAnsi="Times New Roman"/>
                <w:sz w:val="24"/>
                <w:szCs w:val="24"/>
              </w:rPr>
              <w:t>000</w:t>
            </w:r>
          </w:p>
        </w:tc>
        <w:tc>
          <w:tcPr>
            <w:tcW w:w="2394" w:type="dxa"/>
          </w:tcPr>
          <w:p w:rsidR="00717041" w:rsidRPr="006B30A1" w:rsidRDefault="00D1668D"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4</w:t>
            </w:r>
            <w:r w:rsidR="00717041" w:rsidRPr="006B30A1">
              <w:rPr>
                <w:rFonts w:ascii="Times New Roman" w:hAnsi="Times New Roman"/>
                <w:sz w:val="24"/>
                <w:szCs w:val="24"/>
                <w:lang w:val="kk-KZ"/>
              </w:rPr>
              <w:t>000</w:t>
            </w:r>
          </w:p>
        </w:tc>
      </w:tr>
      <w:tr w:rsidR="00717041" w:rsidRPr="006B30A1" w:rsidTr="00717041">
        <w:tc>
          <w:tcPr>
            <w:tcW w:w="2041" w:type="dxa"/>
          </w:tcPr>
          <w:p w:rsidR="00717041" w:rsidRPr="006B30A1" w:rsidRDefault="00717041" w:rsidP="00FE1E01">
            <w:pPr>
              <w:spacing w:after="0" w:line="240" w:lineRule="auto"/>
              <w:rPr>
                <w:rFonts w:ascii="Times New Roman" w:hAnsi="Times New Roman"/>
                <w:sz w:val="24"/>
                <w:szCs w:val="24"/>
              </w:rPr>
            </w:pPr>
            <w:r w:rsidRPr="006B30A1">
              <w:rPr>
                <w:rStyle w:val="tlid-translation"/>
                <w:rFonts w:ascii="Times New Roman" w:hAnsi="Times New Roman"/>
                <w:sz w:val="24"/>
                <w:szCs w:val="24"/>
                <w:lang w:val="kk-KZ"/>
              </w:rPr>
              <w:t xml:space="preserve">кептірілген </w:t>
            </w:r>
            <w:r w:rsidRPr="006B30A1">
              <w:rPr>
                <w:rFonts w:ascii="Times New Roman" w:hAnsi="Times New Roman"/>
                <w:sz w:val="24"/>
                <w:szCs w:val="24"/>
                <w:lang w:val="kk-KZ"/>
              </w:rPr>
              <w:t>орегано</w:t>
            </w:r>
          </w:p>
        </w:tc>
        <w:tc>
          <w:tcPr>
            <w:tcW w:w="171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lang w:val="en-US"/>
              </w:rPr>
              <w:t>1</w:t>
            </w:r>
            <w:r w:rsidR="00D1668D" w:rsidRPr="006B30A1">
              <w:rPr>
                <w:rFonts w:ascii="Times New Roman" w:hAnsi="Times New Roman"/>
                <w:sz w:val="24"/>
                <w:szCs w:val="24"/>
              </w:rPr>
              <w:t>000</w:t>
            </w:r>
          </w:p>
        </w:tc>
        <w:tc>
          <w:tcPr>
            <w:tcW w:w="1735" w:type="dxa"/>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1635" w:type="dxa"/>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2</w:t>
            </w:r>
            <w:r w:rsidR="00717041" w:rsidRPr="006B30A1">
              <w:rPr>
                <w:rFonts w:ascii="Times New Roman" w:hAnsi="Times New Roman"/>
                <w:sz w:val="24"/>
                <w:szCs w:val="24"/>
              </w:rPr>
              <w:t>000</w:t>
            </w:r>
          </w:p>
        </w:tc>
        <w:tc>
          <w:tcPr>
            <w:tcW w:w="2394" w:type="dxa"/>
          </w:tcPr>
          <w:p w:rsidR="00717041" w:rsidRPr="006B30A1" w:rsidRDefault="00D1668D"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4</w:t>
            </w:r>
            <w:r w:rsidR="00717041" w:rsidRPr="006B30A1">
              <w:rPr>
                <w:rFonts w:ascii="Times New Roman" w:hAnsi="Times New Roman"/>
                <w:sz w:val="24"/>
                <w:szCs w:val="24"/>
                <w:lang w:val="kk-KZ"/>
              </w:rPr>
              <w:t>000</w:t>
            </w:r>
          </w:p>
        </w:tc>
      </w:tr>
      <w:tr w:rsidR="00717041" w:rsidRPr="006B30A1" w:rsidTr="009171A6">
        <w:tc>
          <w:tcPr>
            <w:tcW w:w="2041" w:type="dxa"/>
            <w:tcBorders>
              <w:bottom w:val="nil"/>
            </w:tcBorders>
          </w:tcPr>
          <w:p w:rsidR="009171A6" w:rsidRPr="006B30A1" w:rsidRDefault="00F32314" w:rsidP="00FE1E01">
            <w:pPr>
              <w:spacing w:after="0" w:line="240" w:lineRule="auto"/>
              <w:rPr>
                <w:rFonts w:ascii="Times New Roman" w:hAnsi="Times New Roman"/>
                <w:sz w:val="24"/>
                <w:szCs w:val="24"/>
                <w:lang w:val="kk-KZ"/>
              </w:rPr>
            </w:pPr>
            <w:r>
              <w:rPr>
                <w:rStyle w:val="tlid-translation"/>
                <w:rFonts w:ascii="Times New Roman" w:hAnsi="Times New Roman"/>
                <w:sz w:val="24"/>
                <w:szCs w:val="24"/>
                <w:lang w:val="kk-KZ"/>
              </w:rPr>
              <w:t>кептірілген аскөк</w:t>
            </w:r>
          </w:p>
          <w:p w:rsidR="00604D88" w:rsidRPr="006B30A1" w:rsidRDefault="00604D88" w:rsidP="00FE1E01">
            <w:pPr>
              <w:spacing w:after="0" w:line="240" w:lineRule="auto"/>
              <w:rPr>
                <w:rFonts w:ascii="Times New Roman" w:hAnsi="Times New Roman"/>
                <w:sz w:val="24"/>
                <w:szCs w:val="24"/>
                <w:lang w:val="kk-KZ"/>
              </w:rPr>
            </w:pPr>
          </w:p>
        </w:tc>
        <w:tc>
          <w:tcPr>
            <w:tcW w:w="1715" w:type="dxa"/>
            <w:tcBorders>
              <w:bottom w:val="nil"/>
            </w:tcBorders>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700</w:t>
            </w:r>
            <w:r w:rsidR="00717041" w:rsidRPr="006B30A1">
              <w:rPr>
                <w:rFonts w:ascii="Times New Roman" w:hAnsi="Times New Roman"/>
                <w:sz w:val="24"/>
                <w:szCs w:val="24"/>
              </w:rPr>
              <w:t xml:space="preserve"> </w:t>
            </w:r>
          </w:p>
        </w:tc>
        <w:tc>
          <w:tcPr>
            <w:tcW w:w="1735" w:type="dxa"/>
            <w:tcBorders>
              <w:bottom w:val="nil"/>
            </w:tcBorders>
          </w:tcPr>
          <w:p w:rsidR="00717041" w:rsidRPr="006B30A1" w:rsidRDefault="00717041" w:rsidP="00FE1E01">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1635" w:type="dxa"/>
            <w:tcBorders>
              <w:bottom w:val="nil"/>
            </w:tcBorders>
          </w:tcPr>
          <w:p w:rsidR="00717041" w:rsidRPr="006B30A1" w:rsidRDefault="00D1668D" w:rsidP="00FE1E01">
            <w:pPr>
              <w:spacing w:after="0" w:line="240" w:lineRule="auto"/>
              <w:jc w:val="center"/>
              <w:rPr>
                <w:rFonts w:ascii="Times New Roman" w:hAnsi="Times New Roman"/>
                <w:sz w:val="24"/>
                <w:szCs w:val="24"/>
              </w:rPr>
            </w:pPr>
            <w:r w:rsidRPr="006B30A1">
              <w:rPr>
                <w:rFonts w:ascii="Times New Roman" w:hAnsi="Times New Roman"/>
                <w:sz w:val="24"/>
                <w:szCs w:val="24"/>
              </w:rPr>
              <w:t>14</w:t>
            </w:r>
            <w:r w:rsidR="00717041" w:rsidRPr="006B30A1">
              <w:rPr>
                <w:rFonts w:ascii="Times New Roman" w:hAnsi="Times New Roman"/>
                <w:sz w:val="24"/>
                <w:szCs w:val="24"/>
              </w:rPr>
              <w:t>00</w:t>
            </w:r>
          </w:p>
        </w:tc>
        <w:tc>
          <w:tcPr>
            <w:tcW w:w="2394" w:type="dxa"/>
            <w:tcBorders>
              <w:bottom w:val="nil"/>
            </w:tcBorders>
          </w:tcPr>
          <w:p w:rsidR="00717041" w:rsidRPr="006B30A1" w:rsidRDefault="00D1668D" w:rsidP="00FE1E01">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28</w:t>
            </w:r>
            <w:r w:rsidR="00717041" w:rsidRPr="006B30A1">
              <w:rPr>
                <w:rFonts w:ascii="Times New Roman" w:hAnsi="Times New Roman"/>
                <w:sz w:val="24"/>
                <w:szCs w:val="24"/>
                <w:lang w:val="kk-KZ"/>
              </w:rPr>
              <w:t>00</w:t>
            </w:r>
          </w:p>
        </w:tc>
      </w:tr>
      <w:tr w:rsidR="009171A6" w:rsidRPr="006B30A1" w:rsidTr="009171A6">
        <w:tc>
          <w:tcPr>
            <w:tcW w:w="9520" w:type="dxa"/>
            <w:gridSpan w:val="5"/>
            <w:tcBorders>
              <w:top w:val="nil"/>
              <w:left w:val="nil"/>
              <w:bottom w:val="single" w:sz="4" w:space="0" w:color="auto"/>
              <w:right w:val="nil"/>
            </w:tcBorders>
          </w:tcPr>
          <w:p w:rsidR="009171A6" w:rsidRPr="006B30A1" w:rsidRDefault="009171A6" w:rsidP="009171A6">
            <w:pPr>
              <w:spacing w:after="0" w:line="240" w:lineRule="auto"/>
              <w:rPr>
                <w:rFonts w:ascii="Times New Roman" w:hAnsi="Times New Roman"/>
                <w:sz w:val="28"/>
                <w:szCs w:val="24"/>
                <w:lang w:val="kk-KZ"/>
              </w:rPr>
            </w:pPr>
            <w:r w:rsidRPr="006B30A1">
              <w:rPr>
                <w:rFonts w:ascii="Times New Roman" w:hAnsi="Times New Roman"/>
                <w:sz w:val="28"/>
                <w:szCs w:val="24"/>
                <w:lang w:val="kk-KZ"/>
              </w:rPr>
              <w:lastRenderedPageBreak/>
              <w:t>23-кестенің жалғасы</w:t>
            </w:r>
          </w:p>
          <w:p w:rsidR="00604D88" w:rsidRPr="006B30A1" w:rsidRDefault="00604D88" w:rsidP="009171A6">
            <w:pPr>
              <w:spacing w:after="0" w:line="240" w:lineRule="auto"/>
              <w:rPr>
                <w:rFonts w:ascii="Times New Roman" w:hAnsi="Times New Roman"/>
                <w:sz w:val="24"/>
                <w:szCs w:val="24"/>
                <w:lang w:val="kk-KZ"/>
              </w:rPr>
            </w:pPr>
          </w:p>
        </w:tc>
      </w:tr>
      <w:tr w:rsidR="00F32314" w:rsidRPr="006B30A1" w:rsidTr="009171A6">
        <w:tc>
          <w:tcPr>
            <w:tcW w:w="2041"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Pr>
                <w:rFonts w:ascii="Times New Roman" w:hAnsi="Times New Roman"/>
                <w:sz w:val="24"/>
                <w:szCs w:val="24"/>
              </w:rPr>
              <w:t>1</w:t>
            </w:r>
          </w:p>
        </w:tc>
        <w:tc>
          <w:tcPr>
            <w:tcW w:w="1715"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Pr>
                <w:rFonts w:ascii="Times New Roman" w:hAnsi="Times New Roman"/>
                <w:sz w:val="24"/>
                <w:szCs w:val="24"/>
              </w:rPr>
              <w:t>2</w:t>
            </w:r>
          </w:p>
        </w:tc>
        <w:tc>
          <w:tcPr>
            <w:tcW w:w="1735"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Pr>
                <w:rFonts w:ascii="Times New Roman" w:hAnsi="Times New Roman"/>
                <w:sz w:val="24"/>
                <w:szCs w:val="24"/>
              </w:rPr>
              <w:t>3</w:t>
            </w:r>
          </w:p>
        </w:tc>
        <w:tc>
          <w:tcPr>
            <w:tcW w:w="1635"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2394"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r>
      <w:tr w:rsidR="00F32314" w:rsidRPr="006B30A1" w:rsidTr="009171A6">
        <w:tc>
          <w:tcPr>
            <w:tcW w:w="2041"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rPr>
                <w:rFonts w:ascii="Times New Roman" w:hAnsi="Times New Roman"/>
                <w:sz w:val="24"/>
                <w:szCs w:val="24"/>
                <w:lang w:val="kk-KZ"/>
              </w:rPr>
            </w:pPr>
            <w:r w:rsidRPr="006B30A1">
              <w:rPr>
                <w:rFonts w:ascii="Times New Roman" w:hAnsi="Times New Roman"/>
                <w:sz w:val="24"/>
                <w:szCs w:val="24"/>
                <w:lang w:val="kk-KZ"/>
              </w:rPr>
              <w:t>ұнтақталған зімбір</w:t>
            </w:r>
          </w:p>
        </w:tc>
        <w:tc>
          <w:tcPr>
            <w:tcW w:w="1715"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900</w:t>
            </w:r>
          </w:p>
        </w:tc>
        <w:tc>
          <w:tcPr>
            <w:tcW w:w="1735"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1800</w:t>
            </w:r>
          </w:p>
        </w:tc>
        <w:tc>
          <w:tcPr>
            <w:tcW w:w="2394" w:type="dxa"/>
            <w:tcBorders>
              <w:top w:val="single" w:sz="4" w:space="0" w:color="auto"/>
              <w:left w:val="single" w:sz="4" w:space="0" w:color="auto"/>
              <w:bottom w:val="single" w:sz="4" w:space="0" w:color="auto"/>
              <w:right w:val="single" w:sz="4" w:space="0" w:color="auto"/>
            </w:tcBorders>
          </w:tcPr>
          <w:p w:rsidR="00F32314" w:rsidRPr="006B30A1" w:rsidRDefault="00F32314" w:rsidP="00F3231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3600</w:t>
            </w:r>
          </w:p>
        </w:tc>
      </w:tr>
      <w:tr w:rsidR="00F32314" w:rsidRPr="006B30A1" w:rsidTr="009171A6">
        <w:tc>
          <w:tcPr>
            <w:tcW w:w="2041" w:type="dxa"/>
            <w:tcBorders>
              <w:top w:val="single" w:sz="4" w:space="0" w:color="auto"/>
            </w:tcBorders>
          </w:tcPr>
          <w:p w:rsidR="00F32314" w:rsidRPr="006B30A1" w:rsidRDefault="00F32314" w:rsidP="00F32314">
            <w:pPr>
              <w:spacing w:after="0" w:line="240" w:lineRule="auto"/>
              <w:rPr>
                <w:rFonts w:ascii="Times New Roman" w:hAnsi="Times New Roman"/>
                <w:sz w:val="24"/>
                <w:szCs w:val="24"/>
              </w:rPr>
            </w:pPr>
            <w:r w:rsidRPr="006B30A1">
              <w:rPr>
                <w:rFonts w:ascii="Times New Roman" w:hAnsi="Times New Roman"/>
                <w:sz w:val="24"/>
                <w:szCs w:val="24"/>
                <w:lang w:val="kk-KZ"/>
              </w:rPr>
              <w:t>ұнтақталған куркума</w:t>
            </w:r>
          </w:p>
        </w:tc>
        <w:tc>
          <w:tcPr>
            <w:tcW w:w="1715" w:type="dxa"/>
            <w:tcBorders>
              <w:top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lang w:val="en-US"/>
              </w:rPr>
              <w:t>1</w:t>
            </w:r>
            <w:r w:rsidRPr="006B30A1">
              <w:rPr>
                <w:rFonts w:ascii="Times New Roman" w:hAnsi="Times New Roman"/>
                <w:sz w:val="24"/>
                <w:szCs w:val="24"/>
              </w:rPr>
              <w:t xml:space="preserve">000 </w:t>
            </w:r>
          </w:p>
        </w:tc>
        <w:tc>
          <w:tcPr>
            <w:tcW w:w="1735" w:type="dxa"/>
            <w:tcBorders>
              <w:top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1635" w:type="dxa"/>
            <w:tcBorders>
              <w:top w:val="single" w:sz="4" w:space="0" w:color="auto"/>
            </w:tcBorders>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2000</w:t>
            </w:r>
          </w:p>
        </w:tc>
        <w:tc>
          <w:tcPr>
            <w:tcW w:w="2394" w:type="dxa"/>
            <w:tcBorders>
              <w:top w:val="single" w:sz="4" w:space="0" w:color="auto"/>
            </w:tcBorders>
          </w:tcPr>
          <w:p w:rsidR="00F32314" w:rsidRPr="006B30A1" w:rsidRDefault="00F32314" w:rsidP="00F3231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4000</w:t>
            </w:r>
          </w:p>
        </w:tc>
      </w:tr>
      <w:tr w:rsidR="00F32314" w:rsidRPr="006B30A1" w:rsidTr="00717041">
        <w:tc>
          <w:tcPr>
            <w:tcW w:w="2041" w:type="dxa"/>
          </w:tcPr>
          <w:p w:rsidR="00F32314" w:rsidRPr="006B30A1" w:rsidRDefault="00F32314" w:rsidP="00F32314">
            <w:pPr>
              <w:spacing w:after="0" w:line="240" w:lineRule="auto"/>
              <w:rPr>
                <w:rFonts w:ascii="Times New Roman" w:hAnsi="Times New Roman"/>
                <w:sz w:val="24"/>
                <w:szCs w:val="24"/>
                <w:lang w:val="kk-KZ"/>
              </w:rPr>
            </w:pPr>
            <w:r w:rsidRPr="006B30A1">
              <w:rPr>
                <w:rFonts w:ascii="Times New Roman" w:hAnsi="Times New Roman"/>
                <w:sz w:val="24"/>
                <w:szCs w:val="24"/>
                <w:lang w:val="kk-KZ"/>
              </w:rPr>
              <w:t>ұнтақталған карри</w:t>
            </w:r>
          </w:p>
        </w:tc>
        <w:tc>
          <w:tcPr>
            <w:tcW w:w="171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 xml:space="preserve">1000   </w:t>
            </w:r>
          </w:p>
        </w:tc>
        <w:tc>
          <w:tcPr>
            <w:tcW w:w="173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163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2000</w:t>
            </w:r>
          </w:p>
        </w:tc>
        <w:tc>
          <w:tcPr>
            <w:tcW w:w="2394" w:type="dxa"/>
          </w:tcPr>
          <w:p w:rsidR="00F32314" w:rsidRPr="006B30A1" w:rsidRDefault="00F32314" w:rsidP="00F3231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4000</w:t>
            </w:r>
          </w:p>
        </w:tc>
      </w:tr>
      <w:tr w:rsidR="00F32314" w:rsidRPr="006B30A1" w:rsidTr="00717041">
        <w:tc>
          <w:tcPr>
            <w:tcW w:w="2041" w:type="dxa"/>
          </w:tcPr>
          <w:p w:rsidR="00F32314" w:rsidRPr="006B30A1" w:rsidRDefault="00F32314" w:rsidP="00F32314">
            <w:pPr>
              <w:spacing w:after="0" w:line="240" w:lineRule="auto"/>
              <w:rPr>
                <w:rFonts w:ascii="Times New Roman" w:hAnsi="Times New Roman"/>
                <w:sz w:val="24"/>
                <w:szCs w:val="24"/>
                <w:lang w:val="kk-KZ"/>
              </w:rPr>
            </w:pPr>
            <w:r w:rsidRPr="006B30A1">
              <w:rPr>
                <w:rFonts w:ascii="Times New Roman" w:hAnsi="Times New Roman"/>
                <w:sz w:val="24"/>
                <w:szCs w:val="24"/>
                <w:lang w:val="kk-KZ"/>
              </w:rPr>
              <w:t>ұнтақталған паприка</w:t>
            </w:r>
          </w:p>
        </w:tc>
        <w:tc>
          <w:tcPr>
            <w:tcW w:w="171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lang w:val="en-US"/>
              </w:rPr>
              <w:t>1</w:t>
            </w:r>
            <w:r w:rsidRPr="006B30A1">
              <w:rPr>
                <w:rFonts w:ascii="Times New Roman" w:hAnsi="Times New Roman"/>
                <w:sz w:val="24"/>
                <w:szCs w:val="24"/>
              </w:rPr>
              <w:t>000</w:t>
            </w:r>
          </w:p>
        </w:tc>
        <w:tc>
          <w:tcPr>
            <w:tcW w:w="173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10</w:t>
            </w:r>
          </w:p>
        </w:tc>
        <w:tc>
          <w:tcPr>
            <w:tcW w:w="163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10000</w:t>
            </w:r>
          </w:p>
        </w:tc>
        <w:tc>
          <w:tcPr>
            <w:tcW w:w="2394" w:type="dxa"/>
          </w:tcPr>
          <w:p w:rsidR="00F32314" w:rsidRPr="006B30A1" w:rsidRDefault="00F32314" w:rsidP="00F3231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20000</w:t>
            </w:r>
          </w:p>
        </w:tc>
      </w:tr>
      <w:tr w:rsidR="00F32314" w:rsidRPr="006B30A1" w:rsidTr="00717041">
        <w:tc>
          <w:tcPr>
            <w:tcW w:w="2041" w:type="dxa"/>
          </w:tcPr>
          <w:p w:rsidR="00F32314" w:rsidRPr="006B30A1" w:rsidRDefault="00F32314" w:rsidP="00F32314">
            <w:pPr>
              <w:spacing w:after="0" w:line="240" w:lineRule="auto"/>
              <w:rPr>
                <w:rFonts w:ascii="Times New Roman" w:hAnsi="Times New Roman"/>
                <w:sz w:val="24"/>
                <w:szCs w:val="24"/>
                <w:lang w:val="kk-KZ"/>
              </w:rPr>
            </w:pPr>
            <w:r w:rsidRPr="006B30A1">
              <w:rPr>
                <w:rFonts w:ascii="Times New Roman" w:hAnsi="Times New Roman"/>
                <w:sz w:val="24"/>
                <w:szCs w:val="24"/>
                <w:lang w:val="kk-KZ"/>
              </w:rPr>
              <w:t>ұнтақталған кориандр</w:t>
            </w:r>
          </w:p>
        </w:tc>
        <w:tc>
          <w:tcPr>
            <w:tcW w:w="171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lang w:val="en-US"/>
              </w:rPr>
              <w:t>1</w:t>
            </w:r>
            <w:r w:rsidRPr="006B30A1">
              <w:rPr>
                <w:rFonts w:ascii="Times New Roman" w:hAnsi="Times New Roman"/>
                <w:sz w:val="24"/>
                <w:szCs w:val="24"/>
              </w:rPr>
              <w:t>000</w:t>
            </w:r>
          </w:p>
        </w:tc>
        <w:tc>
          <w:tcPr>
            <w:tcW w:w="173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2</w:t>
            </w:r>
          </w:p>
        </w:tc>
        <w:tc>
          <w:tcPr>
            <w:tcW w:w="1635" w:type="dxa"/>
          </w:tcPr>
          <w:p w:rsidR="00F32314" w:rsidRPr="006B30A1" w:rsidRDefault="00F32314" w:rsidP="00F32314">
            <w:pPr>
              <w:spacing w:after="0" w:line="240" w:lineRule="auto"/>
              <w:jc w:val="center"/>
              <w:rPr>
                <w:rFonts w:ascii="Times New Roman" w:hAnsi="Times New Roman"/>
                <w:sz w:val="24"/>
                <w:szCs w:val="24"/>
              </w:rPr>
            </w:pPr>
            <w:r w:rsidRPr="006B30A1">
              <w:rPr>
                <w:rFonts w:ascii="Times New Roman" w:hAnsi="Times New Roman"/>
                <w:sz w:val="24"/>
                <w:szCs w:val="24"/>
              </w:rPr>
              <w:t>2000</w:t>
            </w:r>
          </w:p>
        </w:tc>
        <w:tc>
          <w:tcPr>
            <w:tcW w:w="2394" w:type="dxa"/>
          </w:tcPr>
          <w:p w:rsidR="00F32314" w:rsidRPr="006B30A1" w:rsidRDefault="00F32314" w:rsidP="00F3231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4000</w:t>
            </w:r>
          </w:p>
        </w:tc>
      </w:tr>
      <w:tr w:rsidR="00F32314" w:rsidRPr="006B30A1" w:rsidTr="00717041">
        <w:tc>
          <w:tcPr>
            <w:tcW w:w="2041" w:type="dxa"/>
          </w:tcPr>
          <w:p w:rsidR="00F32314" w:rsidRPr="006B30A1" w:rsidRDefault="00F32314" w:rsidP="00F32314">
            <w:pPr>
              <w:spacing w:after="0" w:line="240" w:lineRule="auto"/>
              <w:rPr>
                <w:rFonts w:ascii="Times New Roman" w:hAnsi="Times New Roman"/>
                <w:sz w:val="24"/>
                <w:szCs w:val="24"/>
                <w:lang w:val="kk-KZ"/>
              </w:rPr>
            </w:pPr>
          </w:p>
        </w:tc>
        <w:tc>
          <w:tcPr>
            <w:tcW w:w="1715" w:type="dxa"/>
          </w:tcPr>
          <w:p w:rsidR="00F32314" w:rsidRPr="006B30A1" w:rsidRDefault="00F32314" w:rsidP="00F32314">
            <w:pPr>
              <w:spacing w:after="0" w:line="240" w:lineRule="auto"/>
              <w:jc w:val="center"/>
              <w:rPr>
                <w:rFonts w:ascii="Times New Roman" w:hAnsi="Times New Roman"/>
                <w:sz w:val="24"/>
                <w:szCs w:val="24"/>
                <w:lang w:val="en-US"/>
              </w:rPr>
            </w:pPr>
          </w:p>
        </w:tc>
        <w:tc>
          <w:tcPr>
            <w:tcW w:w="1735" w:type="dxa"/>
          </w:tcPr>
          <w:p w:rsidR="00F32314" w:rsidRPr="006B30A1" w:rsidRDefault="00F32314" w:rsidP="00F32314">
            <w:pPr>
              <w:spacing w:after="0" w:line="240" w:lineRule="auto"/>
              <w:jc w:val="center"/>
              <w:rPr>
                <w:rFonts w:ascii="Times New Roman" w:hAnsi="Times New Roman"/>
                <w:sz w:val="24"/>
                <w:szCs w:val="24"/>
              </w:rPr>
            </w:pPr>
          </w:p>
        </w:tc>
        <w:tc>
          <w:tcPr>
            <w:tcW w:w="1635" w:type="dxa"/>
          </w:tcPr>
          <w:p w:rsidR="00F32314" w:rsidRPr="006B30A1" w:rsidRDefault="00F32314" w:rsidP="00F3231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73200</w:t>
            </w:r>
          </w:p>
        </w:tc>
        <w:tc>
          <w:tcPr>
            <w:tcW w:w="2394" w:type="dxa"/>
          </w:tcPr>
          <w:p w:rsidR="00F32314" w:rsidRPr="006B30A1" w:rsidRDefault="00F32314" w:rsidP="00F32314">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146400</w:t>
            </w:r>
          </w:p>
        </w:tc>
      </w:tr>
      <w:tr w:rsidR="00F32314" w:rsidRPr="006B30A1" w:rsidTr="00717041">
        <w:tc>
          <w:tcPr>
            <w:tcW w:w="7126" w:type="dxa"/>
            <w:gridSpan w:val="4"/>
          </w:tcPr>
          <w:p w:rsidR="00F32314" w:rsidRPr="006B30A1" w:rsidRDefault="00F32314" w:rsidP="00F32314">
            <w:pPr>
              <w:spacing w:after="0" w:line="240" w:lineRule="auto"/>
              <w:ind w:firstLine="540"/>
              <w:rPr>
                <w:rFonts w:ascii="Times New Roman" w:hAnsi="Times New Roman"/>
                <w:sz w:val="24"/>
                <w:szCs w:val="24"/>
              </w:rPr>
            </w:pPr>
            <w:r w:rsidRPr="006B30A1">
              <w:rPr>
                <w:rFonts w:ascii="Times New Roman" w:hAnsi="Times New Roman"/>
                <w:sz w:val="24"/>
                <w:szCs w:val="24"/>
              </w:rPr>
              <w:t xml:space="preserve">Ескерту – 2023 жылдың ІІІ </w:t>
            </w:r>
            <w:r w:rsidRPr="006B30A1">
              <w:rPr>
                <w:rFonts w:ascii="Times New Roman" w:hAnsi="Times New Roman"/>
                <w:sz w:val="24"/>
                <w:szCs w:val="24"/>
                <w:lang w:val="kk-KZ"/>
              </w:rPr>
              <w:t>тоқсанының</w:t>
            </w:r>
            <w:r w:rsidRPr="006B30A1">
              <w:rPr>
                <w:rFonts w:ascii="Times New Roman" w:hAnsi="Times New Roman"/>
                <w:sz w:val="24"/>
                <w:szCs w:val="24"/>
              </w:rPr>
              <w:t xml:space="preserve"> бағасы</w:t>
            </w:r>
          </w:p>
        </w:tc>
        <w:tc>
          <w:tcPr>
            <w:tcW w:w="2394" w:type="dxa"/>
          </w:tcPr>
          <w:p w:rsidR="00F32314" w:rsidRPr="006B30A1" w:rsidRDefault="00F32314" w:rsidP="00F32314">
            <w:pPr>
              <w:spacing w:after="0" w:line="240" w:lineRule="auto"/>
              <w:ind w:firstLine="540"/>
              <w:rPr>
                <w:rFonts w:ascii="Times New Roman" w:hAnsi="Times New Roman"/>
                <w:sz w:val="24"/>
                <w:szCs w:val="24"/>
              </w:rPr>
            </w:pPr>
          </w:p>
        </w:tc>
      </w:tr>
    </w:tbl>
    <w:p w:rsidR="00E1218D" w:rsidRPr="006B30A1" w:rsidRDefault="00E1218D" w:rsidP="00E1218D">
      <w:pPr>
        <w:spacing w:after="0" w:line="240" w:lineRule="auto"/>
        <w:ind w:firstLine="708"/>
        <w:rPr>
          <w:rFonts w:ascii="Times New Roman" w:hAnsi="Times New Roman"/>
          <w:sz w:val="28"/>
          <w:szCs w:val="28"/>
          <w:lang w:val="kk-KZ"/>
        </w:rPr>
      </w:pPr>
    </w:p>
    <w:p w:rsidR="00E1218D" w:rsidRPr="006B30A1" w:rsidRDefault="00E1218D" w:rsidP="00E1218D">
      <w:pPr>
        <w:spacing w:after="0" w:line="240" w:lineRule="auto"/>
        <w:ind w:firstLine="708"/>
        <w:rPr>
          <w:rFonts w:ascii="Times New Roman" w:hAnsi="Times New Roman"/>
          <w:sz w:val="28"/>
          <w:szCs w:val="28"/>
          <w:lang w:val="kk-KZ"/>
        </w:rPr>
      </w:pPr>
      <w:r w:rsidRPr="006B30A1">
        <w:rPr>
          <w:rFonts w:ascii="Times New Roman" w:hAnsi="Times New Roman"/>
          <w:sz w:val="28"/>
          <w:szCs w:val="28"/>
          <w:lang w:val="kk-KZ"/>
        </w:rPr>
        <w:t>Көмекші материалдар құнының есебі формула бойынша анықталынды:</w:t>
      </w:r>
    </w:p>
    <w:p w:rsidR="00E1218D" w:rsidRPr="006B30A1" w:rsidRDefault="00E1218D" w:rsidP="00E1218D">
      <w:pPr>
        <w:spacing w:after="0" w:line="240" w:lineRule="auto"/>
        <w:ind w:firstLine="708"/>
        <w:rPr>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10"/>
      </w:tblGrid>
      <w:tr w:rsidR="00C55ED5" w:rsidRPr="006B30A1" w:rsidTr="00C55ED5">
        <w:tc>
          <w:tcPr>
            <w:tcW w:w="8897" w:type="dxa"/>
          </w:tcPr>
          <w:p w:rsidR="00C55ED5" w:rsidRPr="006B30A1" w:rsidRDefault="00C55ED5" w:rsidP="00C55ED5">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Ск=Н</w:t>
            </w:r>
            <w:r w:rsidRPr="006B30A1">
              <w:rPr>
                <w:rFonts w:ascii="Times New Roman" w:hAnsi="Times New Roman"/>
                <w:sz w:val="28"/>
                <w:szCs w:val="28"/>
                <w:vertAlign w:val="subscript"/>
                <w:lang w:val="kk-KZ"/>
              </w:rPr>
              <w:t>ш</w:t>
            </w:r>
            <w:r w:rsidRPr="006B30A1">
              <w:rPr>
                <w:rFonts w:ascii="Times New Roman" w:hAnsi="Times New Roman"/>
                <w:sz w:val="28"/>
                <w:szCs w:val="28"/>
                <w:lang w:val="kk-KZ"/>
              </w:rPr>
              <w:t xml:space="preserve">˙В˙Ц ,                                      </w:t>
            </w:r>
          </w:p>
        </w:tc>
        <w:tc>
          <w:tcPr>
            <w:tcW w:w="710" w:type="dxa"/>
          </w:tcPr>
          <w:p w:rsidR="00C55ED5" w:rsidRPr="006B30A1" w:rsidRDefault="00C55ED5" w:rsidP="00E1218D">
            <w:pPr>
              <w:spacing w:after="0" w:line="240" w:lineRule="auto"/>
              <w:rPr>
                <w:rFonts w:ascii="Times New Roman" w:hAnsi="Times New Roman"/>
                <w:sz w:val="28"/>
                <w:szCs w:val="28"/>
                <w:lang w:val="kk-KZ"/>
              </w:rPr>
            </w:pPr>
            <w:r w:rsidRPr="006B30A1">
              <w:rPr>
                <w:rFonts w:ascii="Times New Roman" w:hAnsi="Times New Roman"/>
                <w:sz w:val="28"/>
                <w:szCs w:val="28"/>
                <w:lang w:val="kk-KZ"/>
              </w:rPr>
              <w:t>(20)</w:t>
            </w:r>
          </w:p>
        </w:tc>
      </w:tr>
    </w:tbl>
    <w:p w:rsidR="00C55ED5" w:rsidRPr="006B30A1" w:rsidRDefault="00C55ED5" w:rsidP="00E1218D">
      <w:pPr>
        <w:spacing w:after="0" w:line="240" w:lineRule="auto"/>
        <w:ind w:firstLine="540"/>
        <w:rPr>
          <w:rFonts w:ascii="Times New Roman" w:hAnsi="Times New Roman"/>
          <w:sz w:val="28"/>
          <w:szCs w:val="28"/>
          <w:lang w:val="kk-KZ"/>
        </w:rPr>
      </w:pPr>
    </w:p>
    <w:p w:rsidR="00604D88" w:rsidRPr="006B30A1" w:rsidRDefault="00604D88" w:rsidP="00E1218D">
      <w:pPr>
        <w:spacing w:after="0" w:line="240" w:lineRule="auto"/>
        <w:ind w:firstLine="540"/>
        <w:rPr>
          <w:rFonts w:ascii="Times New Roman" w:hAnsi="Times New Roman"/>
          <w:sz w:val="28"/>
          <w:szCs w:val="28"/>
          <w:lang w:val="kk-KZ"/>
        </w:rPr>
      </w:pPr>
      <w:r w:rsidRPr="006B30A1">
        <w:rPr>
          <w:rFonts w:ascii="Times New Roman" w:hAnsi="Times New Roman"/>
          <w:sz w:val="28"/>
          <w:szCs w:val="28"/>
          <w:lang w:val="kk-KZ"/>
        </w:rPr>
        <w:t>Мұнда:</w:t>
      </w:r>
      <w:r w:rsidR="00E1218D" w:rsidRPr="006B30A1">
        <w:rPr>
          <w:rFonts w:ascii="Times New Roman" w:hAnsi="Times New Roman"/>
          <w:sz w:val="28"/>
          <w:szCs w:val="28"/>
          <w:lang w:val="kk-KZ"/>
        </w:rPr>
        <w:t xml:space="preserve">  </w:t>
      </w:r>
    </w:p>
    <w:p w:rsidR="00E1218D" w:rsidRPr="006B30A1" w:rsidRDefault="00E1218D" w:rsidP="00E1218D">
      <w:pPr>
        <w:spacing w:after="0" w:line="240" w:lineRule="auto"/>
        <w:ind w:firstLine="540"/>
        <w:rPr>
          <w:rFonts w:ascii="Times New Roman" w:hAnsi="Times New Roman"/>
          <w:sz w:val="28"/>
          <w:szCs w:val="28"/>
          <w:lang w:val="kk-KZ"/>
        </w:rPr>
      </w:pPr>
      <w:r w:rsidRPr="006B30A1">
        <w:rPr>
          <w:rFonts w:ascii="Times New Roman" w:hAnsi="Times New Roman"/>
          <w:sz w:val="28"/>
          <w:szCs w:val="28"/>
          <w:lang w:val="kk-KZ"/>
        </w:rPr>
        <w:t>Н</w:t>
      </w:r>
      <w:r w:rsidRPr="006B30A1">
        <w:rPr>
          <w:rFonts w:ascii="Times New Roman" w:hAnsi="Times New Roman"/>
          <w:sz w:val="28"/>
          <w:szCs w:val="28"/>
          <w:vertAlign w:val="subscript"/>
          <w:lang w:val="kk-KZ"/>
        </w:rPr>
        <w:t>ш</w:t>
      </w:r>
      <w:r w:rsidRPr="006B30A1">
        <w:rPr>
          <w:rFonts w:ascii="Times New Roman" w:hAnsi="Times New Roman"/>
          <w:sz w:val="28"/>
          <w:szCs w:val="28"/>
          <w:lang w:val="kk-KZ"/>
        </w:rPr>
        <w:t>− 1т өнімге кеткен көмекші материалдар шығыны, т;</w:t>
      </w:r>
    </w:p>
    <w:p w:rsidR="00E1218D" w:rsidRPr="006B30A1" w:rsidRDefault="00E1218D" w:rsidP="00E1218D">
      <w:pPr>
        <w:spacing w:after="0" w:line="240" w:lineRule="auto"/>
        <w:ind w:firstLine="540"/>
        <w:rPr>
          <w:rFonts w:ascii="Times New Roman" w:hAnsi="Times New Roman"/>
          <w:sz w:val="28"/>
          <w:szCs w:val="28"/>
          <w:lang w:val="kk-KZ"/>
        </w:rPr>
      </w:pPr>
      <w:r w:rsidRPr="006B30A1">
        <w:rPr>
          <w:rFonts w:ascii="Times New Roman" w:hAnsi="Times New Roman"/>
          <w:sz w:val="28"/>
          <w:szCs w:val="28"/>
          <w:lang w:val="kk-KZ"/>
        </w:rPr>
        <w:t>В</w:t>
      </w:r>
      <w:r w:rsidR="00410315">
        <w:rPr>
          <w:rFonts w:ascii="Times New Roman" w:hAnsi="Times New Roman"/>
          <w:sz w:val="28"/>
          <w:szCs w:val="28"/>
          <w:lang w:val="kk-KZ"/>
        </w:rPr>
        <w:t xml:space="preserve"> </w:t>
      </w:r>
      <w:r w:rsidRPr="006B30A1">
        <w:rPr>
          <w:rFonts w:ascii="Times New Roman" w:hAnsi="Times New Roman"/>
          <w:sz w:val="28"/>
          <w:szCs w:val="28"/>
          <w:lang w:val="kk-KZ"/>
        </w:rPr>
        <w:t>− уақыт бірлігінде шығарылған өнім, т;</w:t>
      </w:r>
    </w:p>
    <w:p w:rsidR="00E1218D" w:rsidRPr="006B30A1" w:rsidRDefault="00E1218D" w:rsidP="00E1218D">
      <w:pPr>
        <w:spacing w:after="0" w:line="240" w:lineRule="auto"/>
        <w:ind w:firstLine="540"/>
        <w:rPr>
          <w:rFonts w:ascii="Times New Roman" w:hAnsi="Times New Roman"/>
          <w:sz w:val="28"/>
          <w:szCs w:val="28"/>
          <w:lang w:val="kk-KZ"/>
        </w:rPr>
      </w:pPr>
      <w:r w:rsidRPr="006B30A1">
        <w:rPr>
          <w:rFonts w:ascii="Times New Roman" w:hAnsi="Times New Roman"/>
          <w:sz w:val="28"/>
          <w:szCs w:val="28"/>
          <w:lang w:val="kk-KZ"/>
        </w:rPr>
        <w:t>Ц</w:t>
      </w:r>
      <w:r w:rsidR="00410315">
        <w:rPr>
          <w:rFonts w:ascii="Times New Roman" w:hAnsi="Times New Roman"/>
          <w:sz w:val="28"/>
          <w:szCs w:val="28"/>
          <w:lang w:val="kk-KZ"/>
        </w:rPr>
        <w:t xml:space="preserve"> </w:t>
      </w:r>
      <w:r w:rsidRPr="006B30A1">
        <w:rPr>
          <w:rFonts w:ascii="Times New Roman" w:hAnsi="Times New Roman"/>
          <w:sz w:val="28"/>
          <w:szCs w:val="28"/>
          <w:lang w:val="kk-KZ"/>
        </w:rPr>
        <w:t>− 1т өнімді шығаруға кеткен көмекші материалдардың шығыны, те</w:t>
      </w:r>
      <w:r w:rsidR="00410315">
        <w:rPr>
          <w:rFonts w:ascii="Times New Roman" w:hAnsi="Times New Roman"/>
          <w:sz w:val="28"/>
          <w:szCs w:val="28"/>
          <w:lang w:val="kk-KZ"/>
        </w:rPr>
        <w:t>ң</w:t>
      </w:r>
      <w:r w:rsidRPr="006B30A1">
        <w:rPr>
          <w:rFonts w:ascii="Times New Roman" w:hAnsi="Times New Roman"/>
          <w:sz w:val="28"/>
          <w:szCs w:val="28"/>
          <w:lang w:val="kk-KZ"/>
        </w:rPr>
        <w:t>ге;</w:t>
      </w:r>
    </w:p>
    <w:p w:rsidR="00E1218D" w:rsidRPr="006B30A1" w:rsidRDefault="00E1218D" w:rsidP="00E1218D">
      <w:pPr>
        <w:spacing w:after="0" w:line="240" w:lineRule="auto"/>
        <w:rPr>
          <w:rFonts w:ascii="Times New Roman" w:hAnsi="Times New Roman"/>
          <w:sz w:val="28"/>
          <w:szCs w:val="28"/>
          <w:lang w:val="kk-KZ"/>
        </w:rPr>
      </w:pPr>
    </w:p>
    <w:p w:rsidR="00E1218D" w:rsidRPr="006B30A1" w:rsidRDefault="00E1218D" w:rsidP="00E1218D">
      <w:pPr>
        <w:spacing w:after="0" w:line="240" w:lineRule="auto"/>
        <w:rPr>
          <w:rFonts w:ascii="Times New Roman" w:hAnsi="Times New Roman"/>
          <w:sz w:val="28"/>
          <w:szCs w:val="28"/>
          <w:lang w:val="kk-KZ"/>
        </w:rPr>
      </w:pPr>
      <w:r w:rsidRPr="006B30A1">
        <w:rPr>
          <w:rFonts w:ascii="Times New Roman" w:hAnsi="Times New Roman"/>
          <w:sz w:val="28"/>
          <w:szCs w:val="28"/>
          <w:lang w:val="kk-KZ"/>
        </w:rPr>
        <w:t xml:space="preserve">Кесте </w:t>
      </w:r>
      <w:r w:rsidR="00E5167C" w:rsidRPr="006B30A1">
        <w:rPr>
          <w:rFonts w:ascii="Times New Roman" w:hAnsi="Times New Roman"/>
          <w:sz w:val="28"/>
          <w:szCs w:val="28"/>
          <w:lang w:val="kk-KZ"/>
        </w:rPr>
        <w:t>2</w:t>
      </w:r>
      <w:r w:rsidR="009171A6" w:rsidRPr="006B30A1">
        <w:rPr>
          <w:rFonts w:ascii="Times New Roman" w:hAnsi="Times New Roman"/>
          <w:sz w:val="28"/>
          <w:szCs w:val="28"/>
          <w:lang w:val="kk-KZ"/>
        </w:rPr>
        <w:t>4</w:t>
      </w:r>
      <w:r w:rsidRPr="006B30A1">
        <w:rPr>
          <w:rFonts w:ascii="Times New Roman" w:hAnsi="Times New Roman"/>
          <w:sz w:val="28"/>
          <w:szCs w:val="28"/>
          <w:lang w:val="kk-KZ"/>
        </w:rPr>
        <w:t xml:space="preserve"> – Өнімге көмекші материалдар құнының есебі</w:t>
      </w:r>
    </w:p>
    <w:p w:rsidR="00604D88" w:rsidRPr="006B30A1" w:rsidRDefault="00604D88" w:rsidP="00E1218D">
      <w:pPr>
        <w:spacing w:after="0" w:line="240" w:lineRule="auto"/>
        <w:rPr>
          <w:rFonts w:ascii="Times New Roman" w:hAnsi="Times New Roman"/>
          <w:sz w:val="28"/>
          <w:szCs w:val="28"/>
          <w:lang w:val="kk-KZ"/>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3"/>
        <w:gridCol w:w="2393"/>
        <w:gridCol w:w="2393"/>
      </w:tblGrid>
      <w:tr w:rsidR="00E1218D" w:rsidRPr="006B30A1" w:rsidTr="00C55EC0">
        <w:tc>
          <w:tcPr>
            <w:tcW w:w="2802" w:type="dxa"/>
            <w:vMerge w:val="restart"/>
          </w:tcPr>
          <w:p w:rsidR="00E1218D" w:rsidRPr="006B30A1" w:rsidRDefault="00E1218D" w:rsidP="00C55EC0">
            <w:pPr>
              <w:spacing w:before="40" w:after="0" w:line="240" w:lineRule="auto"/>
              <w:jc w:val="center"/>
              <w:rPr>
                <w:rFonts w:ascii="Times New Roman" w:hAnsi="Times New Roman"/>
                <w:sz w:val="24"/>
                <w:szCs w:val="28"/>
              </w:rPr>
            </w:pPr>
            <w:r w:rsidRPr="006B30A1">
              <w:rPr>
                <w:rFonts w:ascii="Times New Roman" w:hAnsi="Times New Roman"/>
                <w:sz w:val="24"/>
                <w:szCs w:val="28"/>
              </w:rPr>
              <w:t>Шикізат атауы</w:t>
            </w:r>
          </w:p>
        </w:tc>
        <w:tc>
          <w:tcPr>
            <w:tcW w:w="1983" w:type="dxa"/>
            <w:vMerge w:val="restart"/>
          </w:tcPr>
          <w:p w:rsidR="00E1218D" w:rsidRPr="006B30A1" w:rsidRDefault="00E1218D" w:rsidP="00C55EC0">
            <w:pPr>
              <w:spacing w:before="40" w:after="0" w:line="240" w:lineRule="auto"/>
              <w:jc w:val="center"/>
              <w:rPr>
                <w:rFonts w:ascii="Times New Roman" w:hAnsi="Times New Roman"/>
                <w:sz w:val="24"/>
                <w:szCs w:val="28"/>
              </w:rPr>
            </w:pPr>
            <w:r w:rsidRPr="006B30A1">
              <w:rPr>
                <w:rFonts w:ascii="Times New Roman" w:hAnsi="Times New Roman"/>
                <w:sz w:val="24"/>
                <w:szCs w:val="28"/>
              </w:rPr>
              <w:t>Бірлік құны</w:t>
            </w:r>
          </w:p>
        </w:tc>
        <w:tc>
          <w:tcPr>
            <w:tcW w:w="4786" w:type="dxa"/>
            <w:gridSpan w:val="2"/>
          </w:tcPr>
          <w:p w:rsidR="00E1218D" w:rsidRPr="006B30A1" w:rsidRDefault="00C11B0C" w:rsidP="0013710C">
            <w:pPr>
              <w:spacing w:before="40" w:after="0" w:line="240" w:lineRule="auto"/>
              <w:jc w:val="center"/>
              <w:rPr>
                <w:rFonts w:ascii="Times New Roman" w:hAnsi="Times New Roman"/>
                <w:sz w:val="24"/>
                <w:szCs w:val="28"/>
              </w:rPr>
            </w:pPr>
            <w:r w:rsidRPr="006B30A1">
              <w:rPr>
                <w:rFonts w:ascii="Times New Roman" w:hAnsi="Times New Roman"/>
                <w:sz w:val="24"/>
                <w:szCs w:val="28"/>
                <w:lang w:val="kk-KZ"/>
              </w:rPr>
              <w:t>«Богатырь» дәмдеуіші</w:t>
            </w:r>
          </w:p>
        </w:tc>
      </w:tr>
      <w:tr w:rsidR="00E1218D" w:rsidRPr="006B30A1" w:rsidTr="00C55EC0">
        <w:tc>
          <w:tcPr>
            <w:tcW w:w="2802" w:type="dxa"/>
            <w:vMerge/>
          </w:tcPr>
          <w:p w:rsidR="00E1218D" w:rsidRPr="006B30A1" w:rsidRDefault="00E1218D" w:rsidP="00C55EC0">
            <w:pPr>
              <w:spacing w:before="40" w:after="0" w:line="240" w:lineRule="auto"/>
              <w:jc w:val="center"/>
              <w:rPr>
                <w:rFonts w:ascii="Times New Roman" w:hAnsi="Times New Roman"/>
                <w:sz w:val="24"/>
                <w:szCs w:val="28"/>
              </w:rPr>
            </w:pPr>
          </w:p>
        </w:tc>
        <w:tc>
          <w:tcPr>
            <w:tcW w:w="1983" w:type="dxa"/>
            <w:vMerge/>
          </w:tcPr>
          <w:p w:rsidR="00E1218D" w:rsidRPr="006B30A1" w:rsidRDefault="00E1218D" w:rsidP="00C55EC0">
            <w:pPr>
              <w:spacing w:before="40" w:after="0" w:line="240" w:lineRule="auto"/>
              <w:jc w:val="center"/>
              <w:rPr>
                <w:rFonts w:ascii="Times New Roman" w:hAnsi="Times New Roman"/>
                <w:sz w:val="24"/>
                <w:szCs w:val="28"/>
              </w:rPr>
            </w:pPr>
          </w:p>
        </w:tc>
        <w:tc>
          <w:tcPr>
            <w:tcW w:w="2393" w:type="dxa"/>
          </w:tcPr>
          <w:p w:rsidR="00E1218D" w:rsidRPr="006B30A1" w:rsidRDefault="00E1218D" w:rsidP="00C55EC0">
            <w:pPr>
              <w:spacing w:before="40" w:after="0" w:line="240" w:lineRule="auto"/>
              <w:jc w:val="center"/>
              <w:rPr>
                <w:rFonts w:ascii="Times New Roman" w:hAnsi="Times New Roman"/>
                <w:sz w:val="24"/>
                <w:szCs w:val="28"/>
              </w:rPr>
            </w:pPr>
            <w:r w:rsidRPr="006B30A1">
              <w:rPr>
                <w:rFonts w:ascii="Times New Roman" w:hAnsi="Times New Roman"/>
                <w:sz w:val="24"/>
                <w:szCs w:val="28"/>
              </w:rPr>
              <w:t>1</w:t>
            </w:r>
            <w:r w:rsidR="003D7A53" w:rsidRPr="006B30A1">
              <w:rPr>
                <w:rFonts w:ascii="Times New Roman" w:hAnsi="Times New Roman"/>
                <w:sz w:val="24"/>
                <w:szCs w:val="28"/>
                <w:lang w:val="kk-KZ"/>
              </w:rPr>
              <w:t>кг</w:t>
            </w:r>
            <w:r w:rsidRPr="006B30A1">
              <w:rPr>
                <w:rFonts w:ascii="Times New Roman" w:hAnsi="Times New Roman"/>
                <w:sz w:val="24"/>
                <w:szCs w:val="28"/>
              </w:rPr>
              <w:t xml:space="preserve"> шығыны</w:t>
            </w:r>
          </w:p>
        </w:tc>
        <w:tc>
          <w:tcPr>
            <w:tcW w:w="2393" w:type="dxa"/>
          </w:tcPr>
          <w:p w:rsidR="00E1218D" w:rsidRPr="006B30A1" w:rsidRDefault="00E1218D" w:rsidP="00C55EC0">
            <w:pPr>
              <w:spacing w:before="40" w:after="0" w:line="240" w:lineRule="auto"/>
              <w:jc w:val="center"/>
              <w:rPr>
                <w:rFonts w:ascii="Times New Roman" w:hAnsi="Times New Roman"/>
                <w:sz w:val="24"/>
                <w:szCs w:val="28"/>
              </w:rPr>
            </w:pPr>
            <w:r w:rsidRPr="006B30A1">
              <w:rPr>
                <w:rFonts w:ascii="Times New Roman" w:hAnsi="Times New Roman"/>
                <w:sz w:val="24"/>
                <w:szCs w:val="28"/>
              </w:rPr>
              <w:t>құны, тенге</w:t>
            </w:r>
          </w:p>
        </w:tc>
      </w:tr>
      <w:tr w:rsidR="00E1218D" w:rsidRPr="006B30A1" w:rsidTr="00C55EC0">
        <w:tc>
          <w:tcPr>
            <w:tcW w:w="2802" w:type="dxa"/>
          </w:tcPr>
          <w:p w:rsidR="00E1218D" w:rsidRPr="006B30A1" w:rsidRDefault="00E1218D" w:rsidP="00C55EC0">
            <w:pPr>
              <w:spacing w:before="40" w:after="0" w:line="240" w:lineRule="auto"/>
              <w:rPr>
                <w:rFonts w:ascii="Times New Roman" w:hAnsi="Times New Roman"/>
                <w:sz w:val="24"/>
                <w:szCs w:val="28"/>
              </w:rPr>
            </w:pPr>
            <w:r w:rsidRPr="006B30A1">
              <w:rPr>
                <w:rFonts w:ascii="Times New Roman" w:hAnsi="Times New Roman"/>
                <w:sz w:val="24"/>
                <w:szCs w:val="28"/>
              </w:rPr>
              <w:t>Дәке</w:t>
            </w:r>
            <w:r w:rsidR="003D7A53" w:rsidRPr="006B30A1">
              <w:rPr>
                <w:rFonts w:ascii="Times New Roman" w:hAnsi="Times New Roman"/>
                <w:sz w:val="24"/>
                <w:szCs w:val="28"/>
                <w:lang w:val="kk-KZ"/>
              </w:rPr>
              <w:t>,</w:t>
            </w:r>
            <w:r w:rsidR="003D7A53" w:rsidRPr="006B30A1">
              <w:rPr>
                <w:rFonts w:ascii="Times New Roman" w:hAnsi="Times New Roman"/>
                <w:sz w:val="24"/>
                <w:szCs w:val="28"/>
              </w:rPr>
              <w:t xml:space="preserve"> </w:t>
            </w:r>
            <w:r w:rsidRPr="006B30A1">
              <w:rPr>
                <w:rFonts w:ascii="Times New Roman" w:hAnsi="Times New Roman"/>
                <w:sz w:val="24"/>
                <w:szCs w:val="28"/>
              </w:rPr>
              <w:t>м</w:t>
            </w:r>
          </w:p>
        </w:tc>
        <w:tc>
          <w:tcPr>
            <w:tcW w:w="1983" w:type="dxa"/>
          </w:tcPr>
          <w:p w:rsidR="00E1218D" w:rsidRPr="006B30A1" w:rsidRDefault="003D7A53" w:rsidP="00C55EC0">
            <w:pPr>
              <w:spacing w:before="40" w:after="0" w:line="240" w:lineRule="auto"/>
              <w:jc w:val="center"/>
              <w:rPr>
                <w:rFonts w:ascii="Times New Roman" w:hAnsi="Times New Roman"/>
                <w:sz w:val="24"/>
                <w:szCs w:val="28"/>
              </w:rPr>
            </w:pPr>
            <w:r w:rsidRPr="006B30A1">
              <w:rPr>
                <w:rFonts w:ascii="Times New Roman" w:hAnsi="Times New Roman"/>
                <w:sz w:val="24"/>
                <w:szCs w:val="28"/>
                <w:lang w:val="kk-KZ"/>
              </w:rPr>
              <w:t>50</w:t>
            </w:r>
            <w:r w:rsidR="00E1218D" w:rsidRPr="006B30A1">
              <w:rPr>
                <w:rFonts w:ascii="Times New Roman" w:hAnsi="Times New Roman"/>
                <w:sz w:val="24"/>
                <w:szCs w:val="28"/>
              </w:rPr>
              <w:t>,0</w:t>
            </w:r>
          </w:p>
        </w:tc>
        <w:tc>
          <w:tcPr>
            <w:tcW w:w="2393" w:type="dxa"/>
          </w:tcPr>
          <w:p w:rsidR="00E1218D" w:rsidRPr="006B30A1" w:rsidRDefault="003D7A53" w:rsidP="00C55EC0">
            <w:pPr>
              <w:spacing w:before="40" w:after="0" w:line="240" w:lineRule="auto"/>
              <w:jc w:val="center"/>
              <w:rPr>
                <w:rFonts w:ascii="Times New Roman" w:hAnsi="Times New Roman"/>
                <w:sz w:val="24"/>
                <w:szCs w:val="28"/>
                <w:lang w:val="kk-KZ"/>
              </w:rPr>
            </w:pPr>
            <w:r w:rsidRPr="006B30A1">
              <w:rPr>
                <w:rFonts w:ascii="Times New Roman" w:hAnsi="Times New Roman"/>
                <w:sz w:val="24"/>
                <w:szCs w:val="28"/>
                <w:lang w:val="kk-KZ"/>
              </w:rPr>
              <w:t>2 м</w:t>
            </w:r>
          </w:p>
        </w:tc>
        <w:tc>
          <w:tcPr>
            <w:tcW w:w="2393" w:type="dxa"/>
          </w:tcPr>
          <w:p w:rsidR="00E1218D" w:rsidRPr="006B30A1" w:rsidRDefault="007774F2" w:rsidP="00C55EC0">
            <w:pPr>
              <w:spacing w:before="40" w:after="0" w:line="240" w:lineRule="auto"/>
              <w:jc w:val="center"/>
              <w:rPr>
                <w:rFonts w:ascii="Times New Roman" w:hAnsi="Times New Roman"/>
                <w:sz w:val="24"/>
                <w:szCs w:val="28"/>
                <w:lang w:val="kk-KZ"/>
              </w:rPr>
            </w:pPr>
            <w:r w:rsidRPr="006B30A1">
              <w:rPr>
                <w:rFonts w:ascii="Times New Roman" w:hAnsi="Times New Roman"/>
                <w:sz w:val="24"/>
                <w:szCs w:val="28"/>
                <w:lang w:val="kk-KZ"/>
              </w:rPr>
              <w:t>100</w:t>
            </w:r>
          </w:p>
        </w:tc>
      </w:tr>
      <w:tr w:rsidR="00E1218D" w:rsidRPr="006B30A1" w:rsidTr="00C55EC0">
        <w:tc>
          <w:tcPr>
            <w:tcW w:w="2802" w:type="dxa"/>
            <w:tcBorders>
              <w:bottom w:val="nil"/>
            </w:tcBorders>
          </w:tcPr>
          <w:p w:rsidR="00E1218D" w:rsidRPr="006B30A1" w:rsidRDefault="003D7A53" w:rsidP="00C55EC0">
            <w:pPr>
              <w:spacing w:before="40" w:after="0" w:line="240" w:lineRule="auto"/>
              <w:rPr>
                <w:rFonts w:ascii="Times New Roman" w:hAnsi="Times New Roman"/>
                <w:sz w:val="24"/>
                <w:szCs w:val="28"/>
                <w:lang w:val="kk-KZ"/>
              </w:rPr>
            </w:pPr>
            <w:r w:rsidRPr="006B30A1">
              <w:rPr>
                <w:rFonts w:ascii="Times New Roman" w:hAnsi="Times New Roman"/>
                <w:sz w:val="24"/>
                <w:szCs w:val="28"/>
                <w:lang w:val="kk-KZ"/>
              </w:rPr>
              <w:t>Шайқурай, кг</w:t>
            </w:r>
          </w:p>
        </w:tc>
        <w:tc>
          <w:tcPr>
            <w:tcW w:w="1983" w:type="dxa"/>
            <w:tcBorders>
              <w:bottom w:val="nil"/>
            </w:tcBorders>
          </w:tcPr>
          <w:p w:rsidR="00E1218D" w:rsidRPr="006B30A1" w:rsidRDefault="003D7A53" w:rsidP="00C55EC0">
            <w:pPr>
              <w:spacing w:before="40" w:after="0" w:line="240" w:lineRule="auto"/>
              <w:jc w:val="center"/>
              <w:rPr>
                <w:rFonts w:ascii="Times New Roman" w:hAnsi="Times New Roman"/>
                <w:sz w:val="24"/>
                <w:szCs w:val="28"/>
                <w:lang w:val="kk-KZ"/>
              </w:rPr>
            </w:pPr>
            <w:r w:rsidRPr="006B30A1">
              <w:rPr>
                <w:rFonts w:ascii="Times New Roman" w:hAnsi="Times New Roman"/>
                <w:sz w:val="24"/>
                <w:szCs w:val="28"/>
                <w:lang w:val="kk-KZ"/>
              </w:rPr>
              <w:t>2000</w:t>
            </w:r>
          </w:p>
        </w:tc>
        <w:tc>
          <w:tcPr>
            <w:tcW w:w="2393" w:type="dxa"/>
            <w:tcBorders>
              <w:bottom w:val="nil"/>
            </w:tcBorders>
          </w:tcPr>
          <w:p w:rsidR="00E1218D" w:rsidRPr="006B30A1" w:rsidRDefault="007774F2" w:rsidP="00C55EC0">
            <w:pPr>
              <w:spacing w:before="40" w:after="0" w:line="240" w:lineRule="auto"/>
              <w:jc w:val="center"/>
              <w:rPr>
                <w:rFonts w:ascii="Times New Roman" w:hAnsi="Times New Roman"/>
                <w:sz w:val="24"/>
                <w:szCs w:val="28"/>
                <w:lang w:val="kk-KZ"/>
              </w:rPr>
            </w:pPr>
            <w:r w:rsidRPr="006B30A1">
              <w:rPr>
                <w:rFonts w:ascii="Times New Roman" w:hAnsi="Times New Roman"/>
                <w:sz w:val="24"/>
                <w:szCs w:val="28"/>
                <w:lang w:val="kk-KZ"/>
              </w:rPr>
              <w:t>180</w:t>
            </w:r>
            <w:r w:rsidR="003D7A53" w:rsidRPr="006B30A1">
              <w:rPr>
                <w:rFonts w:ascii="Times New Roman" w:hAnsi="Times New Roman"/>
                <w:sz w:val="24"/>
                <w:szCs w:val="28"/>
                <w:lang w:val="kk-KZ"/>
              </w:rPr>
              <w:t xml:space="preserve"> гр</w:t>
            </w:r>
          </w:p>
        </w:tc>
        <w:tc>
          <w:tcPr>
            <w:tcW w:w="2393" w:type="dxa"/>
            <w:tcBorders>
              <w:bottom w:val="nil"/>
            </w:tcBorders>
          </w:tcPr>
          <w:p w:rsidR="00E1218D" w:rsidRPr="006B30A1" w:rsidRDefault="007774F2" w:rsidP="00C55EC0">
            <w:pPr>
              <w:spacing w:before="40" w:after="0" w:line="240" w:lineRule="auto"/>
              <w:jc w:val="center"/>
              <w:rPr>
                <w:rFonts w:ascii="Times New Roman" w:hAnsi="Times New Roman"/>
                <w:sz w:val="24"/>
                <w:szCs w:val="28"/>
                <w:lang w:val="kk-KZ"/>
              </w:rPr>
            </w:pPr>
            <w:r w:rsidRPr="006B30A1">
              <w:rPr>
                <w:rFonts w:ascii="Times New Roman" w:hAnsi="Times New Roman"/>
                <w:sz w:val="24"/>
                <w:szCs w:val="28"/>
                <w:lang w:val="kk-KZ"/>
              </w:rPr>
              <w:t>360</w:t>
            </w:r>
          </w:p>
        </w:tc>
      </w:tr>
      <w:tr w:rsidR="00E1218D" w:rsidRPr="006B30A1" w:rsidTr="00C55EC0">
        <w:tc>
          <w:tcPr>
            <w:tcW w:w="2802" w:type="dxa"/>
          </w:tcPr>
          <w:p w:rsidR="00E1218D" w:rsidRPr="006B30A1" w:rsidRDefault="007774F2" w:rsidP="00C55EC0">
            <w:pPr>
              <w:spacing w:before="80" w:after="0" w:line="240" w:lineRule="auto"/>
              <w:rPr>
                <w:rFonts w:ascii="Times New Roman" w:hAnsi="Times New Roman"/>
                <w:sz w:val="24"/>
                <w:szCs w:val="28"/>
                <w:lang w:val="kk-KZ"/>
              </w:rPr>
            </w:pPr>
            <w:r w:rsidRPr="006B30A1">
              <w:rPr>
                <w:rFonts w:ascii="Times New Roman" w:hAnsi="Times New Roman"/>
                <w:sz w:val="24"/>
                <w:szCs w:val="28"/>
              </w:rPr>
              <w:t xml:space="preserve">Этикеттеу қағазы, </w:t>
            </w:r>
            <w:r w:rsidRPr="006B30A1">
              <w:rPr>
                <w:rFonts w:ascii="Times New Roman" w:hAnsi="Times New Roman"/>
                <w:sz w:val="24"/>
                <w:szCs w:val="28"/>
                <w:lang w:val="kk-KZ"/>
              </w:rPr>
              <w:t>гр</w:t>
            </w:r>
          </w:p>
        </w:tc>
        <w:tc>
          <w:tcPr>
            <w:tcW w:w="1983" w:type="dxa"/>
          </w:tcPr>
          <w:p w:rsidR="00E1218D" w:rsidRPr="006B30A1" w:rsidRDefault="007D0CE0"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60</w:t>
            </w:r>
          </w:p>
        </w:tc>
        <w:tc>
          <w:tcPr>
            <w:tcW w:w="2393" w:type="dxa"/>
          </w:tcPr>
          <w:p w:rsidR="00E1218D" w:rsidRPr="006B30A1" w:rsidRDefault="007D0CE0"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20</w:t>
            </w:r>
          </w:p>
        </w:tc>
        <w:tc>
          <w:tcPr>
            <w:tcW w:w="2393" w:type="dxa"/>
          </w:tcPr>
          <w:p w:rsidR="00E1218D" w:rsidRPr="006B30A1" w:rsidRDefault="007D0CE0"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1200</w:t>
            </w:r>
          </w:p>
        </w:tc>
      </w:tr>
      <w:tr w:rsidR="00E1218D" w:rsidRPr="006B30A1" w:rsidTr="00C55EC0">
        <w:tc>
          <w:tcPr>
            <w:tcW w:w="2802" w:type="dxa"/>
          </w:tcPr>
          <w:p w:rsidR="00E1218D" w:rsidRPr="006B30A1" w:rsidRDefault="00E1218D" w:rsidP="00C55EC0">
            <w:pPr>
              <w:spacing w:before="80" w:after="0" w:line="240" w:lineRule="auto"/>
              <w:rPr>
                <w:rFonts w:ascii="Times New Roman" w:hAnsi="Times New Roman"/>
                <w:sz w:val="24"/>
                <w:szCs w:val="28"/>
              </w:rPr>
            </w:pPr>
            <w:r w:rsidRPr="006B30A1">
              <w:rPr>
                <w:rFonts w:ascii="Times New Roman" w:hAnsi="Times New Roman"/>
                <w:sz w:val="24"/>
                <w:szCs w:val="28"/>
              </w:rPr>
              <w:t xml:space="preserve">Барлығы </w:t>
            </w:r>
          </w:p>
        </w:tc>
        <w:tc>
          <w:tcPr>
            <w:tcW w:w="1983" w:type="dxa"/>
          </w:tcPr>
          <w:p w:rsidR="00E1218D" w:rsidRPr="006B30A1" w:rsidRDefault="00E1218D" w:rsidP="00C55EC0">
            <w:pPr>
              <w:spacing w:before="80" w:after="0" w:line="240" w:lineRule="auto"/>
              <w:rPr>
                <w:rFonts w:ascii="Times New Roman" w:hAnsi="Times New Roman"/>
                <w:sz w:val="24"/>
                <w:szCs w:val="28"/>
              </w:rPr>
            </w:pPr>
          </w:p>
        </w:tc>
        <w:tc>
          <w:tcPr>
            <w:tcW w:w="2393" w:type="dxa"/>
          </w:tcPr>
          <w:p w:rsidR="00E1218D" w:rsidRPr="006B30A1" w:rsidRDefault="00E1218D" w:rsidP="00C55EC0">
            <w:pPr>
              <w:spacing w:before="80" w:after="0" w:line="240" w:lineRule="auto"/>
              <w:rPr>
                <w:rFonts w:ascii="Times New Roman" w:hAnsi="Times New Roman"/>
                <w:sz w:val="24"/>
                <w:szCs w:val="28"/>
              </w:rPr>
            </w:pPr>
          </w:p>
        </w:tc>
        <w:tc>
          <w:tcPr>
            <w:tcW w:w="2393" w:type="dxa"/>
          </w:tcPr>
          <w:p w:rsidR="00E1218D" w:rsidRPr="006B30A1" w:rsidRDefault="007D0CE0" w:rsidP="00C55EC0">
            <w:pPr>
              <w:spacing w:before="80" w:after="0" w:line="240" w:lineRule="auto"/>
              <w:rPr>
                <w:rFonts w:ascii="Times New Roman" w:hAnsi="Times New Roman"/>
                <w:sz w:val="24"/>
                <w:szCs w:val="28"/>
                <w:lang w:val="kk-KZ"/>
              </w:rPr>
            </w:pPr>
            <w:r w:rsidRPr="006B30A1">
              <w:rPr>
                <w:rFonts w:ascii="Times New Roman" w:hAnsi="Times New Roman"/>
                <w:sz w:val="24"/>
                <w:szCs w:val="28"/>
                <w:lang w:val="kk-KZ"/>
              </w:rPr>
              <w:t>1660</w:t>
            </w:r>
          </w:p>
        </w:tc>
      </w:tr>
    </w:tbl>
    <w:p w:rsidR="00E1218D" w:rsidRPr="006B30A1" w:rsidRDefault="00E1218D" w:rsidP="00E1218D">
      <w:pPr>
        <w:spacing w:after="0" w:line="240" w:lineRule="auto"/>
        <w:rPr>
          <w:rFonts w:ascii="Times New Roman" w:hAnsi="Times New Roman"/>
          <w:sz w:val="28"/>
          <w:szCs w:val="28"/>
        </w:rPr>
      </w:pPr>
    </w:p>
    <w:p w:rsidR="00E1218D" w:rsidRPr="006B30A1" w:rsidRDefault="00E1218D" w:rsidP="00E1218D">
      <w:pPr>
        <w:spacing w:after="0" w:line="240" w:lineRule="auto"/>
        <w:rPr>
          <w:rFonts w:ascii="Times New Roman" w:hAnsi="Times New Roman"/>
          <w:sz w:val="28"/>
          <w:szCs w:val="28"/>
          <w:lang w:val="kk-KZ"/>
        </w:rPr>
      </w:pPr>
      <w:r w:rsidRPr="006B30A1">
        <w:rPr>
          <w:rFonts w:ascii="Times New Roman" w:hAnsi="Times New Roman"/>
          <w:sz w:val="28"/>
          <w:szCs w:val="28"/>
        </w:rPr>
        <w:t>Энергошығындар құнын есептеу мына формула бойынша анықталады</w:t>
      </w:r>
    </w:p>
    <w:p w:rsidR="00E1218D" w:rsidRPr="006B30A1" w:rsidRDefault="00E1218D" w:rsidP="00E1218D">
      <w:pPr>
        <w:spacing w:after="0" w:line="240" w:lineRule="auto"/>
        <w:rPr>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10"/>
      </w:tblGrid>
      <w:tr w:rsidR="00C55ED5" w:rsidRPr="006B30A1" w:rsidTr="00C55ED5">
        <w:tc>
          <w:tcPr>
            <w:tcW w:w="9039" w:type="dxa"/>
          </w:tcPr>
          <w:p w:rsidR="00C55ED5" w:rsidRPr="006B30A1" w:rsidRDefault="00C55ED5" w:rsidP="00C55ED5">
            <w:pPr>
              <w:spacing w:after="0" w:line="240" w:lineRule="auto"/>
              <w:jc w:val="center"/>
              <w:rPr>
                <w:rFonts w:ascii="Times New Roman" w:hAnsi="Times New Roman"/>
                <w:sz w:val="28"/>
                <w:szCs w:val="28"/>
                <w:lang w:val="kk-KZ"/>
              </w:rPr>
            </w:pPr>
            <w:r w:rsidRPr="006B30A1">
              <w:rPr>
                <w:rFonts w:ascii="Times New Roman" w:hAnsi="Times New Roman"/>
                <w:sz w:val="28"/>
                <w:szCs w:val="28"/>
              </w:rPr>
              <w:t xml:space="preserve">            С</w:t>
            </w:r>
            <w:r w:rsidRPr="006B30A1">
              <w:rPr>
                <w:rFonts w:ascii="Times New Roman" w:hAnsi="Times New Roman"/>
                <w:sz w:val="28"/>
                <w:szCs w:val="28"/>
                <w:vertAlign w:val="subscript"/>
              </w:rPr>
              <w:t>эн</w:t>
            </w:r>
            <w:r w:rsidRPr="006B30A1">
              <w:rPr>
                <w:rFonts w:ascii="Times New Roman" w:hAnsi="Times New Roman"/>
                <w:sz w:val="28"/>
                <w:szCs w:val="28"/>
              </w:rPr>
              <w:t xml:space="preserve">=Нр˙ В˙ Ц, </w:t>
            </w:r>
            <w:r w:rsidRPr="006B30A1">
              <w:rPr>
                <w:rFonts w:ascii="Times New Roman" w:hAnsi="Times New Roman"/>
                <w:sz w:val="28"/>
                <w:szCs w:val="28"/>
                <w:lang w:val="kk-KZ"/>
              </w:rPr>
              <w:t xml:space="preserve">                                        </w:t>
            </w:r>
          </w:p>
        </w:tc>
        <w:tc>
          <w:tcPr>
            <w:tcW w:w="710" w:type="dxa"/>
          </w:tcPr>
          <w:p w:rsidR="00C55ED5" w:rsidRPr="006B30A1" w:rsidRDefault="00C55ED5" w:rsidP="00E1218D">
            <w:pPr>
              <w:spacing w:after="0" w:line="240" w:lineRule="auto"/>
              <w:rPr>
                <w:rFonts w:ascii="Times New Roman" w:hAnsi="Times New Roman"/>
                <w:sz w:val="28"/>
                <w:szCs w:val="28"/>
                <w:lang w:val="kk-KZ"/>
              </w:rPr>
            </w:pPr>
            <w:r w:rsidRPr="006B30A1">
              <w:rPr>
                <w:rFonts w:ascii="Times New Roman" w:hAnsi="Times New Roman"/>
                <w:sz w:val="28"/>
                <w:szCs w:val="28"/>
              </w:rPr>
              <w:t>(21)</w:t>
            </w:r>
          </w:p>
        </w:tc>
      </w:tr>
    </w:tbl>
    <w:p w:rsidR="00C55ED5" w:rsidRPr="006B30A1" w:rsidRDefault="00C55ED5" w:rsidP="00E1218D">
      <w:pPr>
        <w:spacing w:after="0" w:line="240" w:lineRule="auto"/>
        <w:rPr>
          <w:rFonts w:ascii="Times New Roman" w:hAnsi="Times New Roman"/>
          <w:sz w:val="28"/>
          <w:szCs w:val="28"/>
          <w:lang w:val="kk-KZ"/>
        </w:rPr>
      </w:pPr>
    </w:p>
    <w:p w:rsidR="00604D88" w:rsidRPr="006B30A1" w:rsidRDefault="00604D88" w:rsidP="00E1218D">
      <w:pPr>
        <w:spacing w:after="0" w:line="240" w:lineRule="auto"/>
        <w:ind w:firstLine="540"/>
        <w:rPr>
          <w:rFonts w:ascii="Times New Roman" w:hAnsi="Times New Roman"/>
          <w:sz w:val="28"/>
          <w:szCs w:val="28"/>
        </w:rPr>
      </w:pPr>
      <w:r w:rsidRPr="006B30A1">
        <w:rPr>
          <w:rFonts w:ascii="Times New Roman" w:hAnsi="Times New Roman"/>
          <w:sz w:val="28"/>
          <w:szCs w:val="28"/>
        </w:rPr>
        <w:t>Мұнда</w:t>
      </w:r>
      <w:r w:rsidR="00E1218D" w:rsidRPr="006B30A1">
        <w:rPr>
          <w:rFonts w:ascii="Times New Roman" w:hAnsi="Times New Roman"/>
          <w:sz w:val="28"/>
          <w:szCs w:val="28"/>
        </w:rPr>
        <w:t xml:space="preserve">: </w:t>
      </w:r>
    </w:p>
    <w:p w:rsidR="00E1218D" w:rsidRPr="006B30A1" w:rsidRDefault="00E1218D" w:rsidP="00E1218D">
      <w:pPr>
        <w:spacing w:after="0" w:line="240" w:lineRule="auto"/>
        <w:ind w:firstLine="540"/>
        <w:rPr>
          <w:rFonts w:ascii="Times New Roman" w:hAnsi="Times New Roman"/>
          <w:sz w:val="28"/>
          <w:szCs w:val="28"/>
        </w:rPr>
      </w:pPr>
      <w:r w:rsidRPr="006B30A1">
        <w:rPr>
          <w:rFonts w:ascii="Times New Roman" w:hAnsi="Times New Roman"/>
          <w:sz w:val="28"/>
          <w:szCs w:val="28"/>
        </w:rPr>
        <w:t>Нр</w:t>
      </w:r>
      <w:r w:rsidR="00410315">
        <w:rPr>
          <w:rFonts w:ascii="Times New Roman" w:hAnsi="Times New Roman"/>
          <w:sz w:val="28"/>
          <w:szCs w:val="28"/>
          <w:lang w:val="kk-KZ"/>
        </w:rPr>
        <w:t xml:space="preserve"> </w:t>
      </w:r>
      <w:r w:rsidRPr="006B30A1">
        <w:rPr>
          <w:rFonts w:ascii="Times New Roman" w:hAnsi="Times New Roman"/>
          <w:sz w:val="28"/>
          <w:szCs w:val="28"/>
        </w:rPr>
        <w:t>- 1т өнімге кеткен энергия шығыны, т;</w:t>
      </w:r>
    </w:p>
    <w:p w:rsidR="00E1218D" w:rsidRPr="00410315" w:rsidRDefault="00E1218D" w:rsidP="00E1218D">
      <w:pPr>
        <w:spacing w:after="0" w:line="240" w:lineRule="auto"/>
        <w:ind w:firstLine="540"/>
        <w:rPr>
          <w:rFonts w:ascii="Times New Roman" w:hAnsi="Times New Roman"/>
          <w:sz w:val="28"/>
          <w:szCs w:val="28"/>
          <w:lang w:val="kk-KZ"/>
        </w:rPr>
      </w:pPr>
      <w:r w:rsidRPr="006B30A1">
        <w:rPr>
          <w:rFonts w:ascii="Times New Roman" w:hAnsi="Times New Roman"/>
          <w:sz w:val="28"/>
          <w:szCs w:val="28"/>
        </w:rPr>
        <w:t>В</w:t>
      </w:r>
      <w:r w:rsidR="00410315">
        <w:rPr>
          <w:rFonts w:ascii="Times New Roman" w:hAnsi="Times New Roman"/>
          <w:sz w:val="28"/>
          <w:szCs w:val="28"/>
          <w:lang w:val="kk-KZ"/>
        </w:rPr>
        <w:t xml:space="preserve"> </w:t>
      </w:r>
      <w:r w:rsidRPr="006B30A1">
        <w:rPr>
          <w:rFonts w:ascii="Times New Roman" w:hAnsi="Times New Roman"/>
          <w:sz w:val="28"/>
          <w:szCs w:val="28"/>
        </w:rPr>
        <w:t>-</w:t>
      </w:r>
      <w:r w:rsidR="00410315">
        <w:rPr>
          <w:rFonts w:ascii="Times New Roman" w:hAnsi="Times New Roman"/>
          <w:sz w:val="28"/>
          <w:szCs w:val="28"/>
          <w:lang w:val="kk-KZ"/>
        </w:rPr>
        <w:t xml:space="preserve"> </w:t>
      </w:r>
      <w:r w:rsidRPr="006B30A1">
        <w:rPr>
          <w:rFonts w:ascii="Times New Roman" w:hAnsi="Times New Roman"/>
          <w:sz w:val="28"/>
          <w:szCs w:val="28"/>
        </w:rPr>
        <w:t>уақыт бірлігінде шығарылған өнім,</w:t>
      </w:r>
      <w:r w:rsidR="00410315">
        <w:rPr>
          <w:rFonts w:ascii="Times New Roman" w:hAnsi="Times New Roman"/>
          <w:sz w:val="28"/>
          <w:szCs w:val="28"/>
          <w:lang w:val="kk-KZ"/>
        </w:rPr>
        <w:t xml:space="preserve"> </w:t>
      </w:r>
      <w:r w:rsidRPr="006B30A1">
        <w:rPr>
          <w:rFonts w:ascii="Times New Roman" w:hAnsi="Times New Roman"/>
          <w:sz w:val="28"/>
          <w:szCs w:val="28"/>
        </w:rPr>
        <w:t>т</w:t>
      </w:r>
      <w:r w:rsidR="00410315">
        <w:rPr>
          <w:rFonts w:ascii="Times New Roman" w:hAnsi="Times New Roman"/>
          <w:sz w:val="28"/>
          <w:szCs w:val="28"/>
          <w:lang w:val="kk-KZ"/>
        </w:rPr>
        <w:t>;</w:t>
      </w:r>
    </w:p>
    <w:p w:rsidR="00E1218D" w:rsidRPr="00410315" w:rsidRDefault="00E1218D" w:rsidP="00410315">
      <w:pPr>
        <w:spacing w:after="0" w:line="240" w:lineRule="auto"/>
        <w:ind w:firstLine="540"/>
        <w:rPr>
          <w:rFonts w:ascii="Times New Roman" w:hAnsi="Times New Roman"/>
          <w:sz w:val="28"/>
          <w:szCs w:val="28"/>
          <w:lang w:val="kk-KZ"/>
        </w:rPr>
      </w:pPr>
      <w:r w:rsidRPr="00410315">
        <w:rPr>
          <w:rFonts w:ascii="Times New Roman" w:hAnsi="Times New Roman"/>
          <w:sz w:val="28"/>
          <w:szCs w:val="28"/>
          <w:lang w:val="kk-KZ"/>
        </w:rPr>
        <w:t>Ц</w:t>
      </w:r>
      <w:r w:rsidR="00410315">
        <w:rPr>
          <w:rFonts w:ascii="Times New Roman" w:hAnsi="Times New Roman"/>
          <w:sz w:val="28"/>
          <w:szCs w:val="28"/>
          <w:lang w:val="kk-KZ"/>
        </w:rPr>
        <w:t xml:space="preserve"> </w:t>
      </w:r>
      <w:r w:rsidRPr="00410315">
        <w:rPr>
          <w:rFonts w:ascii="Times New Roman" w:hAnsi="Times New Roman"/>
          <w:sz w:val="28"/>
          <w:szCs w:val="28"/>
          <w:lang w:val="kk-KZ"/>
        </w:rPr>
        <w:t>- 1т өнімді шығаруға кеткен энергия шығыны,</w:t>
      </w:r>
      <w:r w:rsidR="00410315">
        <w:rPr>
          <w:rFonts w:ascii="Times New Roman" w:hAnsi="Times New Roman"/>
          <w:sz w:val="28"/>
          <w:szCs w:val="28"/>
          <w:lang w:val="kk-KZ"/>
        </w:rPr>
        <w:t xml:space="preserve"> </w:t>
      </w:r>
      <w:r w:rsidR="00410315" w:rsidRPr="006B30A1">
        <w:rPr>
          <w:rFonts w:ascii="Times New Roman" w:hAnsi="Times New Roman"/>
          <w:sz w:val="28"/>
          <w:szCs w:val="28"/>
          <w:lang w:val="kk-KZ"/>
        </w:rPr>
        <w:t>те</w:t>
      </w:r>
      <w:r w:rsidR="00410315">
        <w:rPr>
          <w:rFonts w:ascii="Times New Roman" w:hAnsi="Times New Roman"/>
          <w:sz w:val="28"/>
          <w:szCs w:val="28"/>
          <w:lang w:val="kk-KZ"/>
        </w:rPr>
        <w:t>ң</w:t>
      </w:r>
      <w:r w:rsidR="00410315" w:rsidRPr="006B30A1">
        <w:rPr>
          <w:rFonts w:ascii="Times New Roman" w:hAnsi="Times New Roman"/>
          <w:sz w:val="28"/>
          <w:szCs w:val="28"/>
          <w:lang w:val="kk-KZ"/>
        </w:rPr>
        <w:t>ге;</w:t>
      </w:r>
    </w:p>
    <w:p w:rsidR="009171A6" w:rsidRPr="00410315" w:rsidRDefault="009171A6" w:rsidP="00E1218D">
      <w:pPr>
        <w:spacing w:after="0" w:line="240" w:lineRule="auto"/>
        <w:rPr>
          <w:rFonts w:ascii="Times New Roman" w:hAnsi="Times New Roman"/>
          <w:sz w:val="28"/>
          <w:szCs w:val="28"/>
          <w:lang w:val="kk-KZ"/>
        </w:rPr>
      </w:pPr>
    </w:p>
    <w:p w:rsidR="00E1218D" w:rsidRPr="006B30A1" w:rsidRDefault="00E1218D" w:rsidP="00E1218D">
      <w:pPr>
        <w:spacing w:after="0" w:line="240" w:lineRule="auto"/>
        <w:rPr>
          <w:rFonts w:ascii="Times New Roman" w:hAnsi="Times New Roman"/>
          <w:sz w:val="28"/>
          <w:szCs w:val="28"/>
          <w:lang w:val="kk-KZ"/>
        </w:rPr>
      </w:pPr>
      <w:r w:rsidRPr="003953CE">
        <w:rPr>
          <w:rFonts w:ascii="Times New Roman" w:hAnsi="Times New Roman"/>
          <w:sz w:val="28"/>
          <w:szCs w:val="28"/>
          <w:lang w:val="kk-KZ"/>
        </w:rPr>
        <w:lastRenderedPageBreak/>
        <w:t xml:space="preserve">Кесте </w:t>
      </w:r>
      <w:r w:rsidR="00E5167C" w:rsidRPr="006B30A1">
        <w:rPr>
          <w:rFonts w:ascii="Times New Roman" w:hAnsi="Times New Roman"/>
          <w:sz w:val="28"/>
          <w:szCs w:val="28"/>
          <w:lang w:val="kk-KZ"/>
        </w:rPr>
        <w:t>2</w:t>
      </w:r>
      <w:r w:rsidR="009171A6" w:rsidRPr="003953CE">
        <w:rPr>
          <w:rFonts w:ascii="Times New Roman" w:hAnsi="Times New Roman"/>
          <w:sz w:val="28"/>
          <w:szCs w:val="28"/>
          <w:lang w:val="kk-KZ"/>
        </w:rPr>
        <w:t>5</w:t>
      </w:r>
      <w:r w:rsidRPr="003953CE">
        <w:rPr>
          <w:rFonts w:ascii="Times New Roman" w:hAnsi="Times New Roman"/>
          <w:sz w:val="28"/>
          <w:szCs w:val="28"/>
          <w:lang w:val="kk-KZ"/>
        </w:rPr>
        <w:t xml:space="preserve"> - </w:t>
      </w:r>
      <w:r w:rsidR="00C11B0C" w:rsidRPr="006B30A1">
        <w:rPr>
          <w:rFonts w:ascii="Times New Roman" w:hAnsi="Times New Roman"/>
          <w:sz w:val="28"/>
          <w:szCs w:val="28"/>
          <w:lang w:val="kk-KZ"/>
        </w:rPr>
        <w:t xml:space="preserve">«Богатырь» </w:t>
      </w:r>
      <w:r w:rsidR="005B64E5" w:rsidRPr="006B30A1">
        <w:rPr>
          <w:rFonts w:ascii="Times New Roman" w:hAnsi="Times New Roman"/>
          <w:color w:val="000000"/>
          <w:sz w:val="28"/>
          <w:szCs w:val="28"/>
          <w:lang w:val="kk-KZ"/>
        </w:rPr>
        <w:t xml:space="preserve">көп компонентті </w:t>
      </w:r>
      <w:r w:rsidR="00C11B0C" w:rsidRPr="006B30A1">
        <w:rPr>
          <w:rFonts w:ascii="Times New Roman" w:hAnsi="Times New Roman"/>
          <w:sz w:val="28"/>
          <w:szCs w:val="28"/>
          <w:lang w:val="kk-KZ"/>
        </w:rPr>
        <w:t>дәмдеуішін</w:t>
      </w:r>
      <w:r w:rsidR="00C11B0C" w:rsidRPr="003953CE">
        <w:rPr>
          <w:rFonts w:ascii="Times New Roman" w:hAnsi="Times New Roman"/>
          <w:sz w:val="28"/>
          <w:szCs w:val="28"/>
          <w:lang w:val="kk-KZ"/>
        </w:rPr>
        <w:t xml:space="preserve"> </w:t>
      </w:r>
      <w:r w:rsidRPr="003953CE">
        <w:rPr>
          <w:rFonts w:ascii="Times New Roman" w:hAnsi="Times New Roman"/>
          <w:sz w:val="28"/>
          <w:szCs w:val="28"/>
          <w:lang w:val="kk-KZ"/>
        </w:rPr>
        <w:t>өндіруге қажет энергия шығыны құнының есебі</w:t>
      </w:r>
      <w:r w:rsidR="007D0CE0" w:rsidRPr="006B30A1">
        <w:rPr>
          <w:rFonts w:ascii="Times New Roman" w:hAnsi="Times New Roman"/>
          <w:sz w:val="28"/>
          <w:szCs w:val="28"/>
          <w:lang w:val="kk-KZ"/>
        </w:rPr>
        <w:t>, 1 күн</w:t>
      </w:r>
    </w:p>
    <w:p w:rsidR="00604D88" w:rsidRPr="006B30A1" w:rsidRDefault="00604D88" w:rsidP="00E1218D">
      <w:pPr>
        <w:spacing w:after="0" w:line="240" w:lineRule="auto"/>
        <w:rPr>
          <w:rFonts w:ascii="Times New Roman" w:hAnsi="Times New Roman"/>
          <w:sz w:val="28"/>
          <w:szCs w:val="28"/>
          <w:lang w:val="kk-KZ"/>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480"/>
        <w:gridCol w:w="1984"/>
        <w:gridCol w:w="1560"/>
        <w:gridCol w:w="1417"/>
      </w:tblGrid>
      <w:tr w:rsidR="007D0CE0" w:rsidRPr="006B30A1" w:rsidTr="007D0CE0">
        <w:tc>
          <w:tcPr>
            <w:tcW w:w="3227" w:type="dxa"/>
          </w:tcPr>
          <w:p w:rsidR="007D0CE0" w:rsidRPr="006B30A1" w:rsidRDefault="007D0CE0" w:rsidP="00C55EC0">
            <w:pPr>
              <w:spacing w:before="80" w:after="0" w:line="240" w:lineRule="auto"/>
              <w:jc w:val="center"/>
              <w:rPr>
                <w:rFonts w:ascii="Times New Roman" w:hAnsi="Times New Roman"/>
                <w:sz w:val="24"/>
                <w:szCs w:val="28"/>
              </w:rPr>
            </w:pPr>
            <w:r w:rsidRPr="006B30A1">
              <w:rPr>
                <w:rFonts w:ascii="Times New Roman" w:hAnsi="Times New Roman"/>
                <w:sz w:val="24"/>
                <w:szCs w:val="28"/>
              </w:rPr>
              <w:t>Атауы</w:t>
            </w:r>
          </w:p>
        </w:tc>
        <w:tc>
          <w:tcPr>
            <w:tcW w:w="1480" w:type="dxa"/>
          </w:tcPr>
          <w:p w:rsidR="007D0CE0" w:rsidRPr="006B30A1" w:rsidRDefault="007D0CE0" w:rsidP="00C55EC0">
            <w:pPr>
              <w:spacing w:before="80" w:after="0" w:line="240" w:lineRule="auto"/>
              <w:jc w:val="center"/>
              <w:rPr>
                <w:rFonts w:ascii="Times New Roman" w:hAnsi="Times New Roman"/>
                <w:sz w:val="24"/>
                <w:szCs w:val="28"/>
              </w:rPr>
            </w:pPr>
            <w:r w:rsidRPr="006B30A1">
              <w:rPr>
                <w:rFonts w:ascii="Times New Roman" w:hAnsi="Times New Roman"/>
                <w:sz w:val="24"/>
                <w:szCs w:val="28"/>
              </w:rPr>
              <w:t>Шығын нормасы</w:t>
            </w:r>
          </w:p>
        </w:tc>
        <w:tc>
          <w:tcPr>
            <w:tcW w:w="1984" w:type="dxa"/>
          </w:tcPr>
          <w:p w:rsidR="007D0CE0" w:rsidRPr="006B30A1" w:rsidRDefault="007D0CE0" w:rsidP="00C55EC0">
            <w:pPr>
              <w:spacing w:before="80" w:after="0" w:line="240" w:lineRule="auto"/>
              <w:jc w:val="center"/>
              <w:rPr>
                <w:rFonts w:ascii="Times New Roman" w:hAnsi="Times New Roman"/>
                <w:sz w:val="24"/>
                <w:szCs w:val="28"/>
              </w:rPr>
            </w:pPr>
            <w:r w:rsidRPr="006B30A1">
              <w:rPr>
                <w:rFonts w:ascii="Times New Roman" w:hAnsi="Times New Roman"/>
                <w:sz w:val="24"/>
                <w:szCs w:val="28"/>
              </w:rPr>
              <w:t>Бағасы, теңге</w:t>
            </w:r>
          </w:p>
        </w:tc>
        <w:tc>
          <w:tcPr>
            <w:tcW w:w="1560" w:type="dxa"/>
          </w:tcPr>
          <w:p w:rsidR="007D0CE0" w:rsidRPr="006B30A1" w:rsidRDefault="007D0CE0" w:rsidP="00C55EC0">
            <w:pPr>
              <w:spacing w:before="80" w:after="0" w:line="240" w:lineRule="auto"/>
              <w:jc w:val="center"/>
              <w:rPr>
                <w:rFonts w:ascii="Times New Roman" w:hAnsi="Times New Roman"/>
                <w:sz w:val="24"/>
                <w:szCs w:val="28"/>
              </w:rPr>
            </w:pPr>
            <w:r w:rsidRPr="006B30A1">
              <w:rPr>
                <w:rFonts w:ascii="Times New Roman" w:hAnsi="Times New Roman"/>
                <w:sz w:val="24"/>
                <w:szCs w:val="28"/>
              </w:rPr>
              <w:t>Құны, теңге</w:t>
            </w:r>
          </w:p>
        </w:tc>
        <w:tc>
          <w:tcPr>
            <w:tcW w:w="1417" w:type="dxa"/>
          </w:tcPr>
          <w:p w:rsidR="007D0CE0" w:rsidRPr="006B30A1" w:rsidRDefault="003E5D8A" w:rsidP="003E5D8A">
            <w:pPr>
              <w:spacing w:after="0" w:line="240" w:lineRule="auto"/>
              <w:rPr>
                <w:rFonts w:ascii="Times New Roman" w:hAnsi="Times New Roman"/>
                <w:sz w:val="24"/>
                <w:szCs w:val="28"/>
              </w:rPr>
            </w:pPr>
            <w:r w:rsidRPr="006B30A1">
              <w:rPr>
                <w:rFonts w:ascii="Times New Roman" w:hAnsi="Times New Roman"/>
                <w:sz w:val="24"/>
                <w:szCs w:val="28"/>
                <w:lang w:val="kk-KZ"/>
              </w:rPr>
              <w:t>100 кг өнім</w:t>
            </w:r>
          </w:p>
        </w:tc>
      </w:tr>
      <w:tr w:rsidR="007D0CE0" w:rsidRPr="006B30A1" w:rsidTr="007D0CE0">
        <w:tc>
          <w:tcPr>
            <w:tcW w:w="3227" w:type="dxa"/>
          </w:tcPr>
          <w:p w:rsidR="007D0CE0" w:rsidRPr="006B30A1" w:rsidRDefault="007D0CE0" w:rsidP="00C55EC0">
            <w:pPr>
              <w:spacing w:before="80" w:after="0" w:line="240" w:lineRule="auto"/>
              <w:rPr>
                <w:rFonts w:ascii="Times New Roman" w:hAnsi="Times New Roman"/>
                <w:sz w:val="24"/>
                <w:szCs w:val="28"/>
              </w:rPr>
            </w:pPr>
            <w:r w:rsidRPr="006B30A1">
              <w:rPr>
                <w:rFonts w:ascii="Times New Roman" w:hAnsi="Times New Roman"/>
                <w:sz w:val="24"/>
                <w:szCs w:val="28"/>
              </w:rPr>
              <w:t>Электроэнергия, кВт/сағ</w:t>
            </w:r>
          </w:p>
        </w:tc>
        <w:tc>
          <w:tcPr>
            <w:tcW w:w="1480" w:type="dxa"/>
          </w:tcPr>
          <w:p w:rsidR="007D0CE0" w:rsidRPr="006B30A1" w:rsidRDefault="007D0CE0" w:rsidP="00C55EC0">
            <w:pPr>
              <w:spacing w:before="80" w:after="0" w:line="240" w:lineRule="auto"/>
              <w:jc w:val="center"/>
              <w:rPr>
                <w:rFonts w:ascii="Times New Roman" w:hAnsi="Times New Roman"/>
                <w:sz w:val="24"/>
                <w:szCs w:val="28"/>
              </w:rPr>
            </w:pPr>
            <w:r w:rsidRPr="006B30A1">
              <w:rPr>
                <w:rFonts w:ascii="Times New Roman" w:hAnsi="Times New Roman"/>
                <w:sz w:val="24"/>
                <w:szCs w:val="28"/>
              </w:rPr>
              <w:t>20</w:t>
            </w:r>
          </w:p>
        </w:tc>
        <w:tc>
          <w:tcPr>
            <w:tcW w:w="1984" w:type="dxa"/>
          </w:tcPr>
          <w:p w:rsidR="007D0CE0" w:rsidRPr="006B30A1" w:rsidRDefault="007D0CE0"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19,92</w:t>
            </w:r>
          </w:p>
        </w:tc>
        <w:tc>
          <w:tcPr>
            <w:tcW w:w="1560" w:type="dxa"/>
          </w:tcPr>
          <w:p w:rsidR="007D0CE0" w:rsidRPr="006B30A1" w:rsidRDefault="007D0CE0"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398,4</w:t>
            </w:r>
          </w:p>
        </w:tc>
        <w:tc>
          <w:tcPr>
            <w:tcW w:w="1417" w:type="dxa"/>
          </w:tcPr>
          <w:p w:rsidR="007D0CE0" w:rsidRPr="006B30A1" w:rsidRDefault="007D0CE0"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1593,6</w:t>
            </w:r>
          </w:p>
        </w:tc>
      </w:tr>
      <w:tr w:rsidR="007D0CE0" w:rsidRPr="006B30A1" w:rsidTr="007D0CE0">
        <w:tc>
          <w:tcPr>
            <w:tcW w:w="3227" w:type="dxa"/>
          </w:tcPr>
          <w:p w:rsidR="007D0CE0" w:rsidRPr="006B30A1" w:rsidRDefault="007D0CE0" w:rsidP="00C55EC0">
            <w:pPr>
              <w:spacing w:before="80" w:after="0" w:line="240" w:lineRule="auto"/>
              <w:rPr>
                <w:rFonts w:ascii="Times New Roman" w:hAnsi="Times New Roman"/>
                <w:sz w:val="24"/>
                <w:szCs w:val="28"/>
                <w:lang w:val="kk-KZ"/>
              </w:rPr>
            </w:pPr>
            <w:r w:rsidRPr="006B30A1">
              <w:rPr>
                <w:rFonts w:ascii="Times New Roman" w:hAnsi="Times New Roman"/>
                <w:sz w:val="24"/>
                <w:szCs w:val="28"/>
              </w:rPr>
              <w:t xml:space="preserve">Суық су, </w:t>
            </w:r>
            <w:r w:rsidRPr="006B30A1">
              <w:rPr>
                <w:rFonts w:ascii="Times New Roman" w:hAnsi="Times New Roman"/>
                <w:sz w:val="24"/>
                <w:szCs w:val="28"/>
                <w:lang w:val="kk-KZ"/>
              </w:rPr>
              <w:t>м</w:t>
            </w:r>
            <w:r w:rsidRPr="006B30A1">
              <w:rPr>
                <w:rFonts w:ascii="Times New Roman" w:hAnsi="Times New Roman"/>
                <w:sz w:val="24"/>
                <w:szCs w:val="28"/>
                <w:vertAlign w:val="superscript"/>
                <w:lang w:val="kk-KZ"/>
              </w:rPr>
              <w:t>3</w:t>
            </w:r>
          </w:p>
        </w:tc>
        <w:tc>
          <w:tcPr>
            <w:tcW w:w="1480" w:type="dxa"/>
          </w:tcPr>
          <w:p w:rsidR="007D0CE0" w:rsidRPr="006B30A1" w:rsidRDefault="007D0CE0" w:rsidP="00C55EC0">
            <w:pPr>
              <w:spacing w:before="80" w:after="0" w:line="240" w:lineRule="auto"/>
              <w:jc w:val="center"/>
              <w:rPr>
                <w:rFonts w:ascii="Times New Roman" w:hAnsi="Times New Roman"/>
                <w:sz w:val="24"/>
                <w:szCs w:val="28"/>
              </w:rPr>
            </w:pPr>
            <w:r w:rsidRPr="006B30A1">
              <w:rPr>
                <w:rFonts w:ascii="Times New Roman" w:hAnsi="Times New Roman"/>
                <w:sz w:val="24"/>
                <w:szCs w:val="28"/>
              </w:rPr>
              <w:t>15</w:t>
            </w:r>
          </w:p>
        </w:tc>
        <w:tc>
          <w:tcPr>
            <w:tcW w:w="1984" w:type="dxa"/>
          </w:tcPr>
          <w:p w:rsidR="007D0CE0" w:rsidRPr="006B30A1" w:rsidRDefault="007D0CE0"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47,79</w:t>
            </w:r>
          </w:p>
        </w:tc>
        <w:tc>
          <w:tcPr>
            <w:tcW w:w="1560" w:type="dxa"/>
          </w:tcPr>
          <w:p w:rsidR="007D0CE0" w:rsidRPr="006B30A1" w:rsidRDefault="007D0CE0"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716,85</w:t>
            </w:r>
          </w:p>
        </w:tc>
        <w:tc>
          <w:tcPr>
            <w:tcW w:w="1417" w:type="dxa"/>
          </w:tcPr>
          <w:p w:rsidR="007D0CE0" w:rsidRPr="006B30A1" w:rsidRDefault="003E5D8A"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2867,4</w:t>
            </w:r>
          </w:p>
        </w:tc>
      </w:tr>
      <w:tr w:rsidR="007D0CE0" w:rsidRPr="006B30A1" w:rsidTr="007D0CE0">
        <w:tc>
          <w:tcPr>
            <w:tcW w:w="3227" w:type="dxa"/>
          </w:tcPr>
          <w:p w:rsidR="007D0CE0" w:rsidRPr="006B30A1" w:rsidRDefault="007D0CE0" w:rsidP="00C55EC0">
            <w:pPr>
              <w:spacing w:before="80" w:after="0" w:line="240" w:lineRule="auto"/>
              <w:rPr>
                <w:rFonts w:ascii="Times New Roman" w:hAnsi="Times New Roman"/>
                <w:sz w:val="24"/>
                <w:szCs w:val="28"/>
              </w:rPr>
            </w:pPr>
            <w:r w:rsidRPr="006B30A1">
              <w:rPr>
                <w:rFonts w:ascii="Times New Roman" w:hAnsi="Times New Roman"/>
                <w:sz w:val="24"/>
                <w:szCs w:val="28"/>
              </w:rPr>
              <w:t>Барлығы</w:t>
            </w:r>
          </w:p>
        </w:tc>
        <w:tc>
          <w:tcPr>
            <w:tcW w:w="1480" w:type="dxa"/>
          </w:tcPr>
          <w:p w:rsidR="007D0CE0" w:rsidRPr="006B30A1" w:rsidRDefault="007D0CE0" w:rsidP="00C55EC0">
            <w:pPr>
              <w:spacing w:before="80" w:after="0" w:line="240" w:lineRule="auto"/>
              <w:jc w:val="center"/>
              <w:rPr>
                <w:rFonts w:ascii="Times New Roman" w:hAnsi="Times New Roman"/>
                <w:sz w:val="24"/>
                <w:szCs w:val="28"/>
              </w:rPr>
            </w:pPr>
          </w:p>
        </w:tc>
        <w:tc>
          <w:tcPr>
            <w:tcW w:w="1984" w:type="dxa"/>
          </w:tcPr>
          <w:p w:rsidR="007D0CE0" w:rsidRPr="006B30A1" w:rsidRDefault="007D0CE0" w:rsidP="00C55EC0">
            <w:pPr>
              <w:spacing w:before="80" w:after="0" w:line="240" w:lineRule="auto"/>
              <w:jc w:val="center"/>
              <w:rPr>
                <w:rFonts w:ascii="Times New Roman" w:hAnsi="Times New Roman"/>
                <w:sz w:val="24"/>
                <w:szCs w:val="28"/>
              </w:rPr>
            </w:pPr>
          </w:p>
        </w:tc>
        <w:tc>
          <w:tcPr>
            <w:tcW w:w="1560" w:type="dxa"/>
          </w:tcPr>
          <w:p w:rsidR="007D0CE0" w:rsidRPr="006B30A1" w:rsidRDefault="007D0CE0" w:rsidP="00C55EC0">
            <w:pPr>
              <w:spacing w:before="80" w:after="0" w:line="240" w:lineRule="auto"/>
              <w:jc w:val="center"/>
              <w:rPr>
                <w:rFonts w:ascii="Times New Roman" w:hAnsi="Times New Roman"/>
                <w:sz w:val="24"/>
                <w:szCs w:val="28"/>
              </w:rPr>
            </w:pPr>
          </w:p>
        </w:tc>
        <w:tc>
          <w:tcPr>
            <w:tcW w:w="1417" w:type="dxa"/>
          </w:tcPr>
          <w:p w:rsidR="007D0CE0" w:rsidRPr="006B30A1" w:rsidRDefault="003E5D8A" w:rsidP="00C55EC0">
            <w:pPr>
              <w:spacing w:before="80" w:after="0" w:line="240" w:lineRule="auto"/>
              <w:jc w:val="center"/>
              <w:rPr>
                <w:rFonts w:ascii="Times New Roman" w:hAnsi="Times New Roman"/>
                <w:sz w:val="24"/>
                <w:szCs w:val="28"/>
                <w:lang w:val="kk-KZ"/>
              </w:rPr>
            </w:pPr>
            <w:r w:rsidRPr="006B30A1">
              <w:rPr>
                <w:rFonts w:ascii="Times New Roman" w:hAnsi="Times New Roman"/>
                <w:sz w:val="24"/>
                <w:szCs w:val="28"/>
                <w:lang w:val="kk-KZ"/>
              </w:rPr>
              <w:t>4460,7</w:t>
            </w:r>
          </w:p>
        </w:tc>
      </w:tr>
    </w:tbl>
    <w:p w:rsidR="00E1218D" w:rsidRPr="006B30A1" w:rsidRDefault="00E1218D" w:rsidP="00E1218D">
      <w:pPr>
        <w:spacing w:after="0" w:line="240" w:lineRule="auto"/>
        <w:rPr>
          <w:rFonts w:ascii="Times New Roman" w:hAnsi="Times New Roman"/>
          <w:sz w:val="28"/>
          <w:szCs w:val="28"/>
          <w:lang w:val="en-US"/>
        </w:rPr>
      </w:pPr>
    </w:p>
    <w:p w:rsidR="00E1218D" w:rsidRPr="006B30A1" w:rsidRDefault="00E1218D" w:rsidP="00E1218D">
      <w:pPr>
        <w:spacing w:after="0" w:line="240" w:lineRule="auto"/>
        <w:ind w:firstLine="540"/>
        <w:rPr>
          <w:rFonts w:ascii="Times New Roman" w:hAnsi="Times New Roman"/>
          <w:sz w:val="28"/>
          <w:szCs w:val="28"/>
          <w:lang w:val="en-US"/>
        </w:rPr>
      </w:pPr>
      <w:r w:rsidRPr="006B30A1">
        <w:rPr>
          <w:rFonts w:ascii="Times New Roman" w:hAnsi="Times New Roman"/>
          <w:sz w:val="28"/>
          <w:szCs w:val="28"/>
          <w:lang w:val="en-US"/>
        </w:rPr>
        <w:t>1</w:t>
      </w:r>
      <w:r w:rsidR="003E5D8A" w:rsidRPr="006B30A1">
        <w:rPr>
          <w:rFonts w:ascii="Times New Roman" w:hAnsi="Times New Roman"/>
          <w:sz w:val="28"/>
          <w:szCs w:val="28"/>
          <w:lang w:val="kk-KZ"/>
        </w:rPr>
        <w:t>00 кг</w:t>
      </w:r>
      <w:r w:rsidRPr="006B30A1">
        <w:rPr>
          <w:rFonts w:ascii="Times New Roman" w:hAnsi="Times New Roman"/>
          <w:sz w:val="28"/>
          <w:szCs w:val="28"/>
          <w:lang w:val="en-US"/>
        </w:rPr>
        <w:t xml:space="preserve"> </w:t>
      </w:r>
      <w:r w:rsidRPr="006B30A1">
        <w:rPr>
          <w:rFonts w:ascii="Times New Roman" w:hAnsi="Times New Roman"/>
          <w:sz w:val="28"/>
          <w:szCs w:val="28"/>
        </w:rPr>
        <w:t>дайын</w:t>
      </w:r>
      <w:r w:rsidRPr="006B30A1">
        <w:rPr>
          <w:rFonts w:ascii="Times New Roman" w:hAnsi="Times New Roman"/>
          <w:sz w:val="28"/>
          <w:szCs w:val="28"/>
          <w:lang w:val="en-US"/>
        </w:rPr>
        <w:t xml:space="preserve"> </w:t>
      </w:r>
      <w:r w:rsidRPr="006B30A1">
        <w:rPr>
          <w:rFonts w:ascii="Times New Roman" w:hAnsi="Times New Roman"/>
          <w:sz w:val="28"/>
          <w:szCs w:val="28"/>
        </w:rPr>
        <w:t>өнім</w:t>
      </w:r>
      <w:r w:rsidRPr="006B30A1">
        <w:rPr>
          <w:rFonts w:ascii="Times New Roman" w:hAnsi="Times New Roman"/>
          <w:sz w:val="28"/>
          <w:szCs w:val="28"/>
          <w:lang w:val="en-US"/>
        </w:rPr>
        <w:t xml:space="preserve"> </w:t>
      </w:r>
      <w:r w:rsidRPr="006B30A1">
        <w:rPr>
          <w:rFonts w:ascii="Times New Roman" w:hAnsi="Times New Roman"/>
          <w:sz w:val="28"/>
          <w:szCs w:val="28"/>
        </w:rPr>
        <w:t>үшін</w:t>
      </w:r>
      <w:r w:rsidRPr="006B30A1">
        <w:rPr>
          <w:rFonts w:ascii="Times New Roman" w:hAnsi="Times New Roman"/>
          <w:sz w:val="28"/>
          <w:szCs w:val="28"/>
          <w:lang w:val="en-US"/>
        </w:rPr>
        <w:t xml:space="preserve"> </w:t>
      </w:r>
      <w:r w:rsidRPr="006B30A1">
        <w:rPr>
          <w:rFonts w:ascii="Times New Roman" w:hAnsi="Times New Roman"/>
          <w:sz w:val="28"/>
          <w:szCs w:val="28"/>
        </w:rPr>
        <w:t>тара</w:t>
      </w:r>
      <w:r w:rsidRPr="006B30A1">
        <w:rPr>
          <w:rFonts w:ascii="Times New Roman" w:hAnsi="Times New Roman"/>
          <w:sz w:val="28"/>
          <w:szCs w:val="28"/>
          <w:lang w:val="en-US"/>
        </w:rPr>
        <w:t xml:space="preserve"> </w:t>
      </w:r>
      <w:r w:rsidRPr="006B30A1">
        <w:rPr>
          <w:rFonts w:ascii="Times New Roman" w:hAnsi="Times New Roman"/>
          <w:sz w:val="28"/>
          <w:szCs w:val="28"/>
        </w:rPr>
        <w:t>құнын</w:t>
      </w:r>
      <w:r w:rsidRPr="006B30A1">
        <w:rPr>
          <w:rFonts w:ascii="Times New Roman" w:hAnsi="Times New Roman"/>
          <w:sz w:val="28"/>
          <w:szCs w:val="28"/>
          <w:lang w:val="en-US"/>
        </w:rPr>
        <w:t xml:space="preserve"> </w:t>
      </w:r>
      <w:r w:rsidRPr="006B30A1">
        <w:rPr>
          <w:rFonts w:ascii="Times New Roman" w:hAnsi="Times New Roman"/>
          <w:sz w:val="28"/>
          <w:szCs w:val="28"/>
        </w:rPr>
        <w:t>есептеу</w:t>
      </w:r>
      <w:r w:rsidRPr="006B30A1">
        <w:rPr>
          <w:rFonts w:ascii="Times New Roman" w:hAnsi="Times New Roman"/>
          <w:sz w:val="28"/>
          <w:szCs w:val="28"/>
          <w:lang w:val="en-US"/>
        </w:rPr>
        <w:t xml:space="preserve">. </w:t>
      </w:r>
      <w:r w:rsidR="003E5D8A" w:rsidRPr="006B30A1">
        <w:rPr>
          <w:rFonts w:ascii="Times New Roman" w:hAnsi="Times New Roman"/>
          <w:sz w:val="28"/>
          <w:szCs w:val="28"/>
          <w:lang w:val="en-US"/>
        </w:rPr>
        <w:t>«</w:t>
      </w:r>
      <w:r w:rsidR="003E5D8A" w:rsidRPr="006B30A1">
        <w:rPr>
          <w:rFonts w:ascii="Times New Roman" w:hAnsi="Times New Roman"/>
          <w:sz w:val="28"/>
          <w:szCs w:val="28"/>
          <w:lang w:val="kk-KZ"/>
        </w:rPr>
        <w:t>Богатырь</w:t>
      </w:r>
      <w:r w:rsidR="003E5D8A" w:rsidRPr="006B30A1">
        <w:rPr>
          <w:rFonts w:ascii="Times New Roman" w:hAnsi="Times New Roman"/>
          <w:sz w:val="28"/>
          <w:szCs w:val="28"/>
          <w:lang w:val="en-US"/>
        </w:rPr>
        <w:t>»</w:t>
      </w:r>
      <w:r w:rsidR="003E5D8A" w:rsidRPr="006B30A1">
        <w:rPr>
          <w:rFonts w:ascii="Times New Roman" w:hAnsi="Times New Roman"/>
          <w:sz w:val="28"/>
          <w:szCs w:val="28"/>
          <w:lang w:val="kk-KZ"/>
        </w:rPr>
        <w:t xml:space="preserve"> </w:t>
      </w:r>
      <w:r w:rsidR="005B64E5" w:rsidRPr="006B30A1">
        <w:rPr>
          <w:rFonts w:ascii="Times New Roman" w:hAnsi="Times New Roman"/>
          <w:color w:val="000000"/>
          <w:sz w:val="28"/>
          <w:szCs w:val="28"/>
          <w:lang w:val="kk-KZ"/>
        </w:rPr>
        <w:t xml:space="preserve">көп компонентті </w:t>
      </w:r>
      <w:r w:rsidR="003E5D8A" w:rsidRPr="006B30A1">
        <w:rPr>
          <w:rFonts w:ascii="Times New Roman" w:hAnsi="Times New Roman"/>
          <w:sz w:val="28"/>
          <w:szCs w:val="28"/>
          <w:lang w:val="kk-KZ"/>
        </w:rPr>
        <w:t>дәмдеуіші</w:t>
      </w:r>
      <w:r w:rsidR="003E5D8A" w:rsidRPr="006B30A1">
        <w:rPr>
          <w:rFonts w:ascii="Times New Roman" w:hAnsi="Times New Roman"/>
          <w:sz w:val="28"/>
          <w:szCs w:val="28"/>
          <w:lang w:val="en-US"/>
        </w:rPr>
        <w:t xml:space="preserve"> </w:t>
      </w:r>
      <w:r w:rsidR="003E5D8A" w:rsidRPr="006B30A1">
        <w:rPr>
          <w:rFonts w:ascii="Times New Roman" w:hAnsi="Times New Roman"/>
          <w:sz w:val="28"/>
          <w:szCs w:val="28"/>
          <w:lang w:val="kk-KZ"/>
        </w:rPr>
        <w:t>50 гр қаптамаларда</w:t>
      </w:r>
      <w:r w:rsidRPr="006B30A1">
        <w:rPr>
          <w:rFonts w:ascii="Times New Roman" w:hAnsi="Times New Roman"/>
          <w:sz w:val="28"/>
          <w:szCs w:val="28"/>
          <w:lang w:val="en-US"/>
        </w:rPr>
        <w:t xml:space="preserve"> </w:t>
      </w:r>
      <w:r w:rsidRPr="006B30A1">
        <w:rPr>
          <w:rFonts w:ascii="Times New Roman" w:hAnsi="Times New Roman"/>
          <w:sz w:val="28"/>
          <w:szCs w:val="28"/>
        </w:rPr>
        <w:t>қағаз</w:t>
      </w:r>
      <w:r w:rsidRPr="006B30A1">
        <w:rPr>
          <w:rFonts w:ascii="Times New Roman" w:hAnsi="Times New Roman"/>
          <w:sz w:val="28"/>
          <w:szCs w:val="28"/>
          <w:lang w:val="en-US"/>
        </w:rPr>
        <w:t xml:space="preserve"> </w:t>
      </w:r>
      <w:r w:rsidRPr="006B30A1">
        <w:rPr>
          <w:rFonts w:ascii="Times New Roman" w:hAnsi="Times New Roman"/>
          <w:sz w:val="28"/>
          <w:szCs w:val="28"/>
        </w:rPr>
        <w:t>қораптарына</w:t>
      </w:r>
      <w:r w:rsidRPr="006B30A1">
        <w:rPr>
          <w:rFonts w:ascii="Times New Roman" w:hAnsi="Times New Roman"/>
          <w:sz w:val="28"/>
          <w:szCs w:val="28"/>
          <w:lang w:val="en-US"/>
        </w:rPr>
        <w:t xml:space="preserve"> </w:t>
      </w:r>
      <w:r w:rsidRPr="006B30A1">
        <w:rPr>
          <w:rFonts w:ascii="Times New Roman" w:hAnsi="Times New Roman"/>
          <w:sz w:val="28"/>
          <w:szCs w:val="28"/>
        </w:rPr>
        <w:t>салынады</w:t>
      </w:r>
      <w:r w:rsidRPr="006B30A1">
        <w:rPr>
          <w:rFonts w:ascii="Times New Roman" w:hAnsi="Times New Roman"/>
          <w:sz w:val="28"/>
          <w:szCs w:val="28"/>
          <w:lang w:val="en-US"/>
        </w:rPr>
        <w:t>.</w:t>
      </w:r>
    </w:p>
    <w:p w:rsidR="003E5D8A" w:rsidRPr="006B30A1" w:rsidRDefault="003E5D8A" w:rsidP="00E1218D">
      <w:pPr>
        <w:spacing w:after="0" w:line="240" w:lineRule="auto"/>
        <w:rPr>
          <w:rFonts w:ascii="Times New Roman" w:hAnsi="Times New Roman"/>
          <w:sz w:val="28"/>
          <w:szCs w:val="28"/>
          <w:lang w:val="kk-KZ"/>
        </w:rPr>
      </w:pPr>
    </w:p>
    <w:p w:rsidR="00E1218D" w:rsidRPr="006B30A1" w:rsidRDefault="00E5167C" w:rsidP="00E1218D">
      <w:pPr>
        <w:spacing w:after="0" w:line="240" w:lineRule="auto"/>
        <w:rPr>
          <w:rFonts w:ascii="Times New Roman" w:hAnsi="Times New Roman"/>
          <w:sz w:val="28"/>
          <w:szCs w:val="28"/>
          <w:lang w:val="kk-KZ"/>
        </w:rPr>
      </w:pPr>
      <w:r w:rsidRPr="006B30A1">
        <w:rPr>
          <w:rFonts w:ascii="Times New Roman" w:hAnsi="Times New Roman"/>
          <w:sz w:val="28"/>
          <w:szCs w:val="28"/>
          <w:lang w:val="kk-KZ"/>
        </w:rPr>
        <w:t>Кесте 2</w:t>
      </w:r>
      <w:r w:rsidR="009171A6" w:rsidRPr="006B30A1">
        <w:rPr>
          <w:rFonts w:ascii="Times New Roman" w:hAnsi="Times New Roman"/>
          <w:sz w:val="28"/>
          <w:szCs w:val="28"/>
          <w:lang w:val="kk-KZ"/>
        </w:rPr>
        <w:t>6</w:t>
      </w:r>
      <w:r w:rsidR="00E1218D" w:rsidRPr="006B30A1">
        <w:rPr>
          <w:rFonts w:ascii="Times New Roman" w:hAnsi="Times New Roman"/>
          <w:sz w:val="28"/>
          <w:szCs w:val="28"/>
          <w:lang w:val="kk-KZ"/>
        </w:rPr>
        <w:t>– Тараның қажеттілігі және құн есебі</w:t>
      </w:r>
    </w:p>
    <w:p w:rsidR="00604D88" w:rsidRPr="006B30A1" w:rsidRDefault="00604D88" w:rsidP="00E1218D">
      <w:pPr>
        <w:spacing w:after="0" w:line="240" w:lineRule="auto"/>
        <w:rPr>
          <w:rFonts w:ascii="Times New Roman" w:hAnsi="Times New Roman"/>
          <w:sz w:val="28"/>
          <w:szCs w:val="28"/>
          <w:lang w:val="kk-KZ"/>
        </w:rPr>
      </w:pPr>
    </w:p>
    <w:tbl>
      <w:tblPr>
        <w:tblW w:w="94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1275"/>
        <w:gridCol w:w="1418"/>
        <w:gridCol w:w="1276"/>
        <w:gridCol w:w="1134"/>
        <w:gridCol w:w="1418"/>
        <w:gridCol w:w="1241"/>
      </w:tblGrid>
      <w:tr w:rsidR="00E1218D" w:rsidRPr="006B30A1" w:rsidTr="003E5D8A">
        <w:tc>
          <w:tcPr>
            <w:tcW w:w="1730" w:type="dxa"/>
          </w:tcPr>
          <w:p w:rsidR="00E1218D" w:rsidRPr="006B30A1" w:rsidRDefault="00E1218D" w:rsidP="00C55EC0">
            <w:pPr>
              <w:spacing w:after="0" w:line="240" w:lineRule="auto"/>
              <w:jc w:val="center"/>
              <w:rPr>
                <w:rFonts w:ascii="Times New Roman" w:hAnsi="Times New Roman"/>
                <w:sz w:val="24"/>
                <w:szCs w:val="24"/>
              </w:rPr>
            </w:pPr>
            <w:r w:rsidRPr="006B30A1">
              <w:rPr>
                <w:rFonts w:ascii="Times New Roman" w:hAnsi="Times New Roman"/>
                <w:sz w:val="24"/>
                <w:szCs w:val="24"/>
              </w:rPr>
              <w:t>Өнім</w:t>
            </w:r>
          </w:p>
        </w:tc>
        <w:tc>
          <w:tcPr>
            <w:tcW w:w="1275" w:type="dxa"/>
          </w:tcPr>
          <w:p w:rsidR="00E1218D" w:rsidRPr="006B30A1" w:rsidRDefault="00E1218D"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rPr>
              <w:t>Өндіріс жоспары,</w:t>
            </w:r>
          </w:p>
          <w:p w:rsidR="00E1218D" w:rsidRPr="006B30A1" w:rsidRDefault="00E1218D" w:rsidP="00C55EC0">
            <w:pPr>
              <w:spacing w:after="0" w:line="240" w:lineRule="auto"/>
              <w:jc w:val="center"/>
              <w:rPr>
                <w:rFonts w:ascii="Times New Roman" w:hAnsi="Times New Roman"/>
                <w:sz w:val="24"/>
                <w:szCs w:val="24"/>
              </w:rPr>
            </w:pPr>
            <w:r w:rsidRPr="006B30A1">
              <w:rPr>
                <w:rFonts w:ascii="Times New Roman" w:hAnsi="Times New Roman"/>
                <w:sz w:val="24"/>
                <w:szCs w:val="24"/>
              </w:rPr>
              <w:t>кг</w:t>
            </w:r>
          </w:p>
        </w:tc>
        <w:tc>
          <w:tcPr>
            <w:tcW w:w="1418" w:type="dxa"/>
          </w:tcPr>
          <w:p w:rsidR="00E1218D" w:rsidRPr="006B30A1" w:rsidRDefault="00E1218D"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rPr>
              <w:t>Тараның сыйым</w:t>
            </w:r>
            <w:r w:rsidRPr="006B30A1">
              <w:rPr>
                <w:rFonts w:ascii="Times New Roman" w:hAnsi="Times New Roman"/>
                <w:sz w:val="24"/>
                <w:szCs w:val="24"/>
                <w:lang w:val="kk-KZ"/>
              </w:rPr>
              <w:t>-</w:t>
            </w:r>
          </w:p>
          <w:p w:rsidR="00E1218D" w:rsidRPr="006B30A1" w:rsidRDefault="00E1218D"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rPr>
              <w:t xml:space="preserve">дылығы, </w:t>
            </w:r>
            <w:r w:rsidR="003E5D8A" w:rsidRPr="006B30A1">
              <w:rPr>
                <w:rFonts w:ascii="Times New Roman" w:hAnsi="Times New Roman"/>
                <w:sz w:val="24"/>
                <w:szCs w:val="24"/>
                <w:lang w:val="kk-KZ"/>
              </w:rPr>
              <w:t>гр</w:t>
            </w:r>
          </w:p>
        </w:tc>
        <w:tc>
          <w:tcPr>
            <w:tcW w:w="1276" w:type="dxa"/>
          </w:tcPr>
          <w:p w:rsidR="00E1218D" w:rsidRPr="006B30A1" w:rsidRDefault="00E1218D" w:rsidP="00C55EC0">
            <w:pPr>
              <w:spacing w:after="0" w:line="240" w:lineRule="auto"/>
              <w:jc w:val="center"/>
              <w:rPr>
                <w:rFonts w:ascii="Times New Roman" w:hAnsi="Times New Roman"/>
                <w:sz w:val="24"/>
                <w:szCs w:val="24"/>
              </w:rPr>
            </w:pPr>
            <w:r w:rsidRPr="006B30A1">
              <w:rPr>
                <w:rFonts w:ascii="Times New Roman" w:hAnsi="Times New Roman"/>
                <w:sz w:val="24"/>
                <w:szCs w:val="24"/>
              </w:rPr>
              <w:t>Тараның түрі</w:t>
            </w:r>
          </w:p>
        </w:tc>
        <w:tc>
          <w:tcPr>
            <w:tcW w:w="1134" w:type="dxa"/>
          </w:tcPr>
          <w:p w:rsidR="00E1218D" w:rsidRPr="006B30A1" w:rsidRDefault="00E1218D"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rPr>
              <w:t>Бірлік бағасы, т</w:t>
            </w:r>
            <w:r w:rsidRPr="006B30A1">
              <w:rPr>
                <w:rFonts w:ascii="Times New Roman" w:hAnsi="Times New Roman"/>
                <w:sz w:val="24"/>
                <w:szCs w:val="24"/>
                <w:lang w:val="kk-KZ"/>
              </w:rPr>
              <w:t>е</w:t>
            </w:r>
            <w:r w:rsidRPr="006B30A1">
              <w:rPr>
                <w:rFonts w:ascii="Times New Roman" w:hAnsi="Times New Roman"/>
                <w:sz w:val="24"/>
                <w:szCs w:val="24"/>
              </w:rPr>
              <w:t>ң</w:t>
            </w:r>
            <w:r w:rsidRPr="006B30A1">
              <w:rPr>
                <w:rFonts w:ascii="Times New Roman" w:hAnsi="Times New Roman"/>
                <w:sz w:val="24"/>
                <w:szCs w:val="24"/>
                <w:lang w:val="kk-KZ"/>
              </w:rPr>
              <w:t>ге</w:t>
            </w:r>
          </w:p>
        </w:tc>
        <w:tc>
          <w:tcPr>
            <w:tcW w:w="1418" w:type="dxa"/>
          </w:tcPr>
          <w:p w:rsidR="00E1218D" w:rsidRPr="006B30A1" w:rsidRDefault="00E1218D" w:rsidP="00C55EC0">
            <w:pPr>
              <w:spacing w:after="0" w:line="240" w:lineRule="auto"/>
              <w:jc w:val="center"/>
              <w:rPr>
                <w:rFonts w:ascii="Times New Roman" w:hAnsi="Times New Roman"/>
                <w:sz w:val="24"/>
                <w:szCs w:val="24"/>
              </w:rPr>
            </w:pPr>
            <w:r w:rsidRPr="006B30A1">
              <w:rPr>
                <w:rFonts w:ascii="Times New Roman" w:hAnsi="Times New Roman"/>
                <w:sz w:val="24"/>
                <w:szCs w:val="24"/>
              </w:rPr>
              <w:t>Қажеттілік</w:t>
            </w:r>
          </w:p>
        </w:tc>
        <w:tc>
          <w:tcPr>
            <w:tcW w:w="1241" w:type="dxa"/>
          </w:tcPr>
          <w:p w:rsidR="00E1218D" w:rsidRPr="006B30A1" w:rsidRDefault="00E1218D" w:rsidP="00C55EC0">
            <w:pPr>
              <w:spacing w:after="0" w:line="240" w:lineRule="auto"/>
              <w:jc w:val="center"/>
              <w:rPr>
                <w:rFonts w:ascii="Times New Roman" w:hAnsi="Times New Roman"/>
                <w:sz w:val="24"/>
                <w:szCs w:val="24"/>
              </w:rPr>
            </w:pPr>
            <w:r w:rsidRPr="006B30A1">
              <w:rPr>
                <w:rFonts w:ascii="Times New Roman" w:hAnsi="Times New Roman"/>
                <w:sz w:val="24"/>
                <w:szCs w:val="24"/>
              </w:rPr>
              <w:t>Тараның құны</w:t>
            </w:r>
          </w:p>
        </w:tc>
      </w:tr>
      <w:tr w:rsidR="003E5D8A" w:rsidRPr="006B30A1" w:rsidTr="003E5D8A">
        <w:tc>
          <w:tcPr>
            <w:tcW w:w="1730" w:type="dxa"/>
          </w:tcPr>
          <w:p w:rsidR="003E5D8A" w:rsidRPr="006B30A1" w:rsidRDefault="003E5D8A" w:rsidP="0013710C">
            <w:pPr>
              <w:spacing w:after="0" w:line="240" w:lineRule="auto"/>
              <w:rPr>
                <w:rFonts w:ascii="Times New Roman" w:hAnsi="Times New Roman"/>
                <w:szCs w:val="24"/>
              </w:rPr>
            </w:pPr>
            <w:r w:rsidRPr="006B30A1">
              <w:rPr>
                <w:rFonts w:ascii="Times New Roman" w:hAnsi="Times New Roman"/>
                <w:szCs w:val="24"/>
                <w:lang w:val="en-US"/>
              </w:rPr>
              <w:t>«</w:t>
            </w:r>
            <w:r w:rsidRPr="006B30A1">
              <w:rPr>
                <w:rFonts w:ascii="Times New Roman" w:hAnsi="Times New Roman"/>
                <w:szCs w:val="24"/>
                <w:lang w:val="kk-KZ"/>
              </w:rPr>
              <w:t>Богатырь</w:t>
            </w:r>
            <w:r w:rsidRPr="006B30A1">
              <w:rPr>
                <w:rFonts w:ascii="Times New Roman" w:hAnsi="Times New Roman"/>
                <w:szCs w:val="24"/>
                <w:lang w:val="en-US"/>
              </w:rPr>
              <w:t>»</w:t>
            </w:r>
            <w:r w:rsidRPr="006B30A1">
              <w:rPr>
                <w:rFonts w:ascii="Times New Roman" w:hAnsi="Times New Roman"/>
                <w:szCs w:val="24"/>
                <w:lang w:val="kk-KZ"/>
              </w:rPr>
              <w:t xml:space="preserve"> </w:t>
            </w:r>
            <w:r w:rsidR="005B64E5" w:rsidRPr="006B30A1">
              <w:rPr>
                <w:rFonts w:ascii="Times New Roman" w:hAnsi="Times New Roman"/>
                <w:color w:val="000000"/>
                <w:szCs w:val="28"/>
                <w:lang w:val="kk-KZ"/>
              </w:rPr>
              <w:t xml:space="preserve">көп компонентті </w:t>
            </w:r>
            <w:r w:rsidRPr="006B30A1">
              <w:rPr>
                <w:rFonts w:ascii="Times New Roman" w:hAnsi="Times New Roman"/>
                <w:szCs w:val="24"/>
                <w:lang w:val="kk-KZ"/>
              </w:rPr>
              <w:t>дәмдеуіші</w:t>
            </w:r>
          </w:p>
        </w:tc>
        <w:tc>
          <w:tcPr>
            <w:tcW w:w="1275" w:type="dxa"/>
          </w:tcPr>
          <w:p w:rsidR="003E5D8A" w:rsidRPr="006B30A1" w:rsidRDefault="003E5D8A" w:rsidP="00C55EC0">
            <w:pPr>
              <w:spacing w:after="0" w:line="240" w:lineRule="auto"/>
              <w:jc w:val="center"/>
              <w:rPr>
                <w:rFonts w:ascii="Times New Roman" w:hAnsi="Times New Roman"/>
                <w:sz w:val="24"/>
                <w:szCs w:val="24"/>
              </w:rPr>
            </w:pPr>
            <w:r w:rsidRPr="006B30A1">
              <w:rPr>
                <w:rFonts w:ascii="Times New Roman" w:hAnsi="Times New Roman"/>
                <w:sz w:val="24"/>
                <w:szCs w:val="24"/>
              </w:rPr>
              <w:t>100</w:t>
            </w:r>
          </w:p>
        </w:tc>
        <w:tc>
          <w:tcPr>
            <w:tcW w:w="1418" w:type="dxa"/>
          </w:tcPr>
          <w:p w:rsidR="003E5D8A" w:rsidRPr="006B30A1" w:rsidRDefault="003E5D8A"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50</w:t>
            </w:r>
          </w:p>
        </w:tc>
        <w:tc>
          <w:tcPr>
            <w:tcW w:w="1276" w:type="dxa"/>
          </w:tcPr>
          <w:p w:rsidR="003E5D8A" w:rsidRPr="006B30A1" w:rsidRDefault="003E5D8A"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Үш тігісті ПЭТ қаптама</w:t>
            </w:r>
            <w:r w:rsidR="00410315" w:rsidRPr="00410315">
              <w:rPr>
                <w:rFonts w:ascii="Times New Roman" w:hAnsi="Times New Roman"/>
                <w:sz w:val="24"/>
                <w:szCs w:val="24"/>
                <w:lang w:val="kk-KZ"/>
              </w:rPr>
              <w:t>-</w:t>
            </w:r>
            <w:r w:rsidRPr="006B30A1">
              <w:rPr>
                <w:rFonts w:ascii="Times New Roman" w:hAnsi="Times New Roman"/>
                <w:sz w:val="24"/>
                <w:szCs w:val="24"/>
                <w:lang w:val="kk-KZ"/>
              </w:rPr>
              <w:t>лар</w:t>
            </w:r>
          </w:p>
        </w:tc>
        <w:tc>
          <w:tcPr>
            <w:tcW w:w="1134" w:type="dxa"/>
          </w:tcPr>
          <w:p w:rsidR="003E5D8A" w:rsidRPr="006B30A1" w:rsidRDefault="003E5D8A"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60</w:t>
            </w:r>
          </w:p>
        </w:tc>
        <w:tc>
          <w:tcPr>
            <w:tcW w:w="1418" w:type="dxa"/>
          </w:tcPr>
          <w:p w:rsidR="003E5D8A" w:rsidRPr="006B30A1" w:rsidRDefault="003E5D8A" w:rsidP="00C55EC0">
            <w:pPr>
              <w:spacing w:after="0" w:line="240" w:lineRule="auto"/>
              <w:jc w:val="center"/>
              <w:rPr>
                <w:rFonts w:ascii="Times New Roman" w:hAnsi="Times New Roman"/>
                <w:sz w:val="24"/>
                <w:szCs w:val="24"/>
              </w:rPr>
            </w:pPr>
            <w:r w:rsidRPr="006B30A1">
              <w:rPr>
                <w:rFonts w:ascii="Times New Roman" w:hAnsi="Times New Roman"/>
                <w:sz w:val="24"/>
                <w:szCs w:val="24"/>
                <w:lang w:val="kk-KZ"/>
              </w:rPr>
              <w:t>200</w:t>
            </w:r>
          </w:p>
        </w:tc>
        <w:tc>
          <w:tcPr>
            <w:tcW w:w="1241" w:type="dxa"/>
          </w:tcPr>
          <w:p w:rsidR="003E5D8A" w:rsidRPr="006B30A1" w:rsidRDefault="003E5D8A" w:rsidP="00C55EC0">
            <w:pPr>
              <w:spacing w:after="0" w:line="240" w:lineRule="auto"/>
              <w:jc w:val="center"/>
              <w:rPr>
                <w:rFonts w:ascii="Times New Roman" w:hAnsi="Times New Roman"/>
                <w:sz w:val="24"/>
                <w:szCs w:val="24"/>
                <w:lang w:val="kk-KZ"/>
              </w:rPr>
            </w:pPr>
            <w:r w:rsidRPr="006B30A1">
              <w:rPr>
                <w:rFonts w:ascii="Times New Roman" w:hAnsi="Times New Roman"/>
                <w:sz w:val="24"/>
                <w:szCs w:val="24"/>
                <w:lang w:val="kk-KZ"/>
              </w:rPr>
              <w:t>12000</w:t>
            </w:r>
          </w:p>
        </w:tc>
      </w:tr>
    </w:tbl>
    <w:p w:rsidR="00E1218D" w:rsidRPr="006B30A1" w:rsidRDefault="00E1218D" w:rsidP="00E1218D">
      <w:pPr>
        <w:spacing w:after="0" w:line="240" w:lineRule="auto"/>
        <w:rPr>
          <w:rFonts w:ascii="Times New Roman" w:hAnsi="Times New Roman"/>
          <w:sz w:val="28"/>
          <w:szCs w:val="28"/>
        </w:rPr>
      </w:pPr>
    </w:p>
    <w:p w:rsidR="00E1218D" w:rsidRPr="006B30A1" w:rsidRDefault="00E1218D" w:rsidP="00E1218D">
      <w:pPr>
        <w:spacing w:after="0" w:line="240" w:lineRule="auto"/>
        <w:ind w:firstLine="708"/>
        <w:rPr>
          <w:rFonts w:ascii="Times New Roman" w:hAnsi="Times New Roman"/>
          <w:sz w:val="28"/>
          <w:szCs w:val="28"/>
          <w:lang w:val="kk-KZ"/>
        </w:rPr>
      </w:pPr>
      <w:r w:rsidRPr="006B30A1">
        <w:rPr>
          <w:rFonts w:ascii="Times New Roman" w:hAnsi="Times New Roman"/>
          <w:sz w:val="28"/>
          <w:szCs w:val="28"/>
        </w:rPr>
        <w:t>Еңбек ақы есебі мына формула бойынша анықталады:</w:t>
      </w:r>
    </w:p>
    <w:p w:rsidR="00E1218D" w:rsidRPr="006B30A1" w:rsidRDefault="00E1218D" w:rsidP="00E1218D">
      <w:pPr>
        <w:spacing w:after="0" w:line="240" w:lineRule="auto"/>
        <w:ind w:firstLine="708"/>
        <w:rPr>
          <w:rFonts w:ascii="Times New Roman" w:hAnsi="Times New Roman"/>
          <w:sz w:val="28"/>
          <w:szCs w:val="28"/>
          <w:lang w:val="kk-KZ"/>
        </w:rPr>
      </w:pPr>
    </w:p>
    <w:p w:rsidR="00E1218D" w:rsidRPr="006B30A1" w:rsidRDefault="00E1218D" w:rsidP="00E1218D">
      <w:pPr>
        <w:spacing w:after="0" w:line="240" w:lineRule="auto"/>
        <w:jc w:val="right"/>
        <w:rPr>
          <w:rFonts w:ascii="Times New Roman" w:hAnsi="Times New Roman"/>
          <w:sz w:val="28"/>
          <w:szCs w:val="28"/>
          <w:lang w:val="kk-KZ"/>
        </w:rPr>
      </w:pPr>
      <w:r w:rsidRPr="006B30A1">
        <w:rPr>
          <w:rFonts w:ascii="Times New Roman" w:hAnsi="Times New Roman"/>
          <w:sz w:val="28"/>
          <w:szCs w:val="28"/>
        </w:rPr>
        <w:t xml:space="preserve">    С</w:t>
      </w:r>
      <w:r w:rsidRPr="006B30A1">
        <w:rPr>
          <w:rFonts w:ascii="Times New Roman" w:hAnsi="Times New Roman"/>
          <w:sz w:val="28"/>
          <w:szCs w:val="28"/>
          <w:lang w:val="kk-KZ"/>
        </w:rPr>
        <w:t xml:space="preserve"> </w:t>
      </w:r>
      <w:r w:rsidRPr="006B30A1">
        <w:rPr>
          <w:rFonts w:ascii="Times New Roman" w:hAnsi="Times New Roman"/>
          <w:sz w:val="28"/>
          <w:szCs w:val="28"/>
          <w:vertAlign w:val="subscript"/>
        </w:rPr>
        <w:t>е.а.</w:t>
      </w:r>
      <w:r w:rsidRPr="006B30A1">
        <w:rPr>
          <w:rFonts w:ascii="Times New Roman" w:hAnsi="Times New Roman"/>
          <w:sz w:val="28"/>
          <w:szCs w:val="28"/>
        </w:rPr>
        <w:t xml:space="preserve"> =Р˙В˙К</w:t>
      </w:r>
      <w:r w:rsidRPr="006B30A1">
        <w:rPr>
          <w:rFonts w:ascii="Times New Roman" w:hAnsi="Times New Roman"/>
          <w:sz w:val="28"/>
          <w:szCs w:val="28"/>
          <w:vertAlign w:val="subscript"/>
        </w:rPr>
        <w:t>1</w:t>
      </w:r>
      <w:r w:rsidRPr="006B30A1">
        <w:rPr>
          <w:rFonts w:ascii="Times New Roman" w:hAnsi="Times New Roman"/>
          <w:sz w:val="28"/>
          <w:szCs w:val="28"/>
        </w:rPr>
        <w:t>˙К</w:t>
      </w:r>
      <w:r w:rsidRPr="006B30A1">
        <w:rPr>
          <w:rFonts w:ascii="Times New Roman" w:hAnsi="Times New Roman"/>
          <w:sz w:val="28"/>
          <w:szCs w:val="28"/>
          <w:vertAlign w:val="subscript"/>
        </w:rPr>
        <w:t>2</w:t>
      </w:r>
      <w:r w:rsidRPr="006B30A1">
        <w:rPr>
          <w:rFonts w:ascii="Times New Roman" w:hAnsi="Times New Roman"/>
          <w:sz w:val="28"/>
          <w:szCs w:val="28"/>
        </w:rPr>
        <w:t xml:space="preserve">   </w:t>
      </w:r>
      <w:r w:rsidRPr="006B30A1">
        <w:rPr>
          <w:rFonts w:ascii="Times New Roman" w:hAnsi="Times New Roman"/>
          <w:sz w:val="28"/>
          <w:szCs w:val="28"/>
          <w:lang w:val="kk-KZ"/>
        </w:rPr>
        <w:t xml:space="preserve">                                             </w:t>
      </w:r>
      <w:r w:rsidRPr="006B30A1">
        <w:rPr>
          <w:rFonts w:ascii="Times New Roman" w:hAnsi="Times New Roman"/>
          <w:sz w:val="28"/>
          <w:szCs w:val="28"/>
        </w:rPr>
        <w:t>(</w:t>
      </w:r>
      <w:r w:rsidR="00E5167C" w:rsidRPr="006B30A1">
        <w:rPr>
          <w:rFonts w:ascii="Times New Roman" w:hAnsi="Times New Roman"/>
          <w:sz w:val="28"/>
          <w:szCs w:val="28"/>
        </w:rPr>
        <w:t>2</w:t>
      </w:r>
      <w:r w:rsidR="00C55ED5" w:rsidRPr="006B30A1">
        <w:rPr>
          <w:rFonts w:ascii="Times New Roman" w:hAnsi="Times New Roman"/>
          <w:sz w:val="28"/>
          <w:szCs w:val="28"/>
        </w:rPr>
        <w:t>2</w:t>
      </w:r>
      <w:r w:rsidRPr="006B30A1">
        <w:rPr>
          <w:rFonts w:ascii="Times New Roman" w:hAnsi="Times New Roman"/>
          <w:sz w:val="28"/>
          <w:szCs w:val="28"/>
        </w:rPr>
        <w:t>)</w:t>
      </w:r>
    </w:p>
    <w:p w:rsidR="00E1218D" w:rsidRPr="006B30A1" w:rsidRDefault="00E1218D" w:rsidP="00E1218D">
      <w:pPr>
        <w:spacing w:after="0" w:line="240" w:lineRule="auto"/>
        <w:jc w:val="right"/>
        <w:rPr>
          <w:rFonts w:ascii="Times New Roman" w:hAnsi="Times New Roman"/>
          <w:sz w:val="28"/>
          <w:szCs w:val="28"/>
          <w:lang w:val="kk-KZ"/>
        </w:rPr>
      </w:pPr>
    </w:p>
    <w:p w:rsidR="00604D88" w:rsidRPr="006B30A1" w:rsidRDefault="00604D88" w:rsidP="00E1218D">
      <w:pPr>
        <w:spacing w:after="0" w:line="240" w:lineRule="auto"/>
        <w:ind w:firstLine="540"/>
        <w:rPr>
          <w:rFonts w:ascii="Times New Roman" w:hAnsi="Times New Roman"/>
          <w:sz w:val="28"/>
          <w:szCs w:val="28"/>
          <w:lang w:val="kk-KZ"/>
        </w:rPr>
      </w:pPr>
      <w:r w:rsidRPr="006B30A1">
        <w:rPr>
          <w:rFonts w:ascii="Times New Roman" w:hAnsi="Times New Roman"/>
          <w:sz w:val="28"/>
          <w:szCs w:val="28"/>
          <w:lang w:val="kk-KZ"/>
        </w:rPr>
        <w:t>Мұнда:</w:t>
      </w:r>
    </w:p>
    <w:p w:rsidR="00E1218D" w:rsidRPr="006B30A1" w:rsidRDefault="00E1218D" w:rsidP="00E1218D">
      <w:pPr>
        <w:spacing w:after="0" w:line="240" w:lineRule="auto"/>
        <w:ind w:firstLine="540"/>
        <w:rPr>
          <w:rFonts w:ascii="Times New Roman" w:hAnsi="Times New Roman"/>
          <w:sz w:val="28"/>
          <w:szCs w:val="28"/>
          <w:lang w:val="kk-KZ"/>
        </w:rPr>
      </w:pPr>
      <w:r w:rsidRPr="006B30A1">
        <w:rPr>
          <w:rFonts w:ascii="Times New Roman" w:hAnsi="Times New Roman"/>
          <w:sz w:val="28"/>
          <w:szCs w:val="28"/>
          <w:lang w:val="kk-KZ"/>
        </w:rPr>
        <w:t>Р</w:t>
      </w:r>
      <w:r w:rsidR="00410315">
        <w:rPr>
          <w:rFonts w:ascii="Times New Roman" w:hAnsi="Times New Roman"/>
          <w:sz w:val="28"/>
          <w:szCs w:val="28"/>
          <w:lang w:val="kk-KZ"/>
        </w:rPr>
        <w:t xml:space="preserve"> </w:t>
      </w:r>
      <w:r w:rsidRPr="006B30A1">
        <w:rPr>
          <w:rFonts w:ascii="Times New Roman" w:hAnsi="Times New Roman"/>
          <w:sz w:val="28"/>
          <w:szCs w:val="28"/>
          <w:lang w:val="kk-KZ"/>
        </w:rPr>
        <w:t>- 1</w:t>
      </w:r>
      <w:r w:rsidR="006C633A" w:rsidRPr="006B30A1">
        <w:rPr>
          <w:rFonts w:ascii="Times New Roman" w:hAnsi="Times New Roman"/>
          <w:sz w:val="28"/>
          <w:szCs w:val="28"/>
          <w:lang w:val="kk-KZ"/>
        </w:rPr>
        <w:t>кг</w:t>
      </w:r>
      <w:r w:rsidRPr="006B30A1">
        <w:rPr>
          <w:rFonts w:ascii="Times New Roman" w:hAnsi="Times New Roman"/>
          <w:sz w:val="28"/>
          <w:szCs w:val="28"/>
          <w:lang w:val="kk-KZ"/>
        </w:rPr>
        <w:t xml:space="preserve"> өнімнің бағалануы, теңге;</w:t>
      </w:r>
    </w:p>
    <w:p w:rsidR="00E1218D" w:rsidRPr="006B30A1" w:rsidRDefault="00E1218D" w:rsidP="00E1218D">
      <w:pPr>
        <w:spacing w:after="0" w:line="240" w:lineRule="auto"/>
        <w:ind w:firstLine="540"/>
        <w:rPr>
          <w:rFonts w:ascii="Times New Roman" w:hAnsi="Times New Roman"/>
          <w:sz w:val="28"/>
          <w:szCs w:val="28"/>
          <w:lang w:val="kk-KZ"/>
        </w:rPr>
      </w:pPr>
      <w:r w:rsidRPr="006B30A1">
        <w:rPr>
          <w:rFonts w:ascii="Times New Roman" w:hAnsi="Times New Roman"/>
          <w:sz w:val="28"/>
          <w:szCs w:val="28"/>
          <w:lang w:val="kk-KZ"/>
        </w:rPr>
        <w:t>В</w:t>
      </w:r>
      <w:r w:rsidR="00410315">
        <w:rPr>
          <w:rFonts w:ascii="Times New Roman" w:hAnsi="Times New Roman"/>
          <w:sz w:val="28"/>
          <w:szCs w:val="28"/>
          <w:lang w:val="kk-KZ"/>
        </w:rPr>
        <w:t xml:space="preserve"> </w:t>
      </w:r>
      <w:r w:rsidRPr="006B30A1">
        <w:rPr>
          <w:rFonts w:ascii="Times New Roman" w:hAnsi="Times New Roman"/>
          <w:sz w:val="28"/>
          <w:szCs w:val="28"/>
          <w:lang w:val="kk-KZ"/>
        </w:rPr>
        <w:t>-</w:t>
      </w:r>
      <w:r w:rsidR="00410315">
        <w:rPr>
          <w:rFonts w:ascii="Times New Roman" w:hAnsi="Times New Roman"/>
          <w:sz w:val="28"/>
          <w:szCs w:val="28"/>
          <w:lang w:val="kk-KZ"/>
        </w:rPr>
        <w:t xml:space="preserve"> </w:t>
      </w:r>
      <w:r w:rsidRPr="006B30A1">
        <w:rPr>
          <w:rFonts w:ascii="Times New Roman" w:hAnsi="Times New Roman"/>
          <w:sz w:val="28"/>
          <w:szCs w:val="28"/>
          <w:lang w:val="kk-KZ"/>
        </w:rPr>
        <w:t xml:space="preserve">уақыт бірлігіндегі өнім көлемі, </w:t>
      </w:r>
      <w:r w:rsidR="00717041" w:rsidRPr="006B30A1">
        <w:rPr>
          <w:rFonts w:ascii="Times New Roman" w:hAnsi="Times New Roman"/>
          <w:sz w:val="28"/>
          <w:szCs w:val="28"/>
          <w:lang w:val="kk-KZ"/>
        </w:rPr>
        <w:t>кг</w:t>
      </w:r>
      <w:r w:rsidRPr="006B30A1">
        <w:rPr>
          <w:rFonts w:ascii="Times New Roman" w:hAnsi="Times New Roman"/>
          <w:sz w:val="28"/>
          <w:szCs w:val="28"/>
          <w:lang w:val="kk-KZ"/>
        </w:rPr>
        <w:t>;</w:t>
      </w:r>
    </w:p>
    <w:p w:rsidR="00E1218D" w:rsidRPr="006B30A1" w:rsidRDefault="00E1218D" w:rsidP="00E1218D">
      <w:pPr>
        <w:spacing w:after="0" w:line="240" w:lineRule="auto"/>
        <w:ind w:firstLine="540"/>
        <w:rPr>
          <w:rFonts w:ascii="Times New Roman" w:hAnsi="Times New Roman"/>
          <w:sz w:val="28"/>
          <w:szCs w:val="28"/>
        </w:rPr>
      </w:pPr>
      <w:r w:rsidRPr="006B30A1">
        <w:rPr>
          <w:rFonts w:ascii="Times New Roman" w:hAnsi="Times New Roman"/>
          <w:sz w:val="28"/>
          <w:szCs w:val="28"/>
        </w:rPr>
        <w:t>К</w:t>
      </w:r>
      <w:r w:rsidRPr="006B30A1">
        <w:rPr>
          <w:rFonts w:ascii="Times New Roman" w:hAnsi="Times New Roman"/>
          <w:sz w:val="28"/>
          <w:szCs w:val="28"/>
          <w:vertAlign w:val="subscript"/>
        </w:rPr>
        <w:t>1</w:t>
      </w:r>
      <w:r w:rsidR="00410315">
        <w:rPr>
          <w:rFonts w:ascii="Times New Roman" w:hAnsi="Times New Roman"/>
          <w:sz w:val="28"/>
          <w:szCs w:val="28"/>
          <w:vertAlign w:val="subscript"/>
        </w:rPr>
        <w:t xml:space="preserve"> </w:t>
      </w:r>
      <w:r w:rsidRPr="006B30A1">
        <w:rPr>
          <w:rFonts w:ascii="Times New Roman" w:hAnsi="Times New Roman"/>
          <w:sz w:val="28"/>
          <w:szCs w:val="28"/>
        </w:rPr>
        <w:t xml:space="preserve">- </w:t>
      </w:r>
      <w:r w:rsidR="00410315">
        <w:rPr>
          <w:rFonts w:ascii="Times New Roman" w:hAnsi="Times New Roman"/>
          <w:sz w:val="28"/>
          <w:szCs w:val="28"/>
        </w:rPr>
        <w:t xml:space="preserve"> </w:t>
      </w:r>
      <w:r w:rsidRPr="006B30A1">
        <w:rPr>
          <w:rFonts w:ascii="Times New Roman" w:hAnsi="Times New Roman"/>
          <w:sz w:val="28"/>
          <w:szCs w:val="28"/>
        </w:rPr>
        <w:t>қосымша ақыны есепке алатын коэффициент;</w:t>
      </w:r>
    </w:p>
    <w:p w:rsidR="00E1218D" w:rsidRPr="006B30A1" w:rsidRDefault="00E1218D" w:rsidP="00E1218D">
      <w:pPr>
        <w:spacing w:after="0" w:line="240" w:lineRule="auto"/>
        <w:ind w:firstLine="540"/>
        <w:rPr>
          <w:rFonts w:ascii="Times New Roman" w:hAnsi="Times New Roman"/>
          <w:sz w:val="28"/>
          <w:szCs w:val="28"/>
        </w:rPr>
      </w:pPr>
      <w:r w:rsidRPr="006B30A1">
        <w:rPr>
          <w:rFonts w:ascii="Times New Roman" w:hAnsi="Times New Roman"/>
          <w:sz w:val="28"/>
          <w:szCs w:val="28"/>
        </w:rPr>
        <w:t>К</w:t>
      </w:r>
      <w:r w:rsidRPr="006B30A1">
        <w:rPr>
          <w:rFonts w:ascii="Times New Roman" w:hAnsi="Times New Roman"/>
          <w:sz w:val="28"/>
          <w:szCs w:val="28"/>
          <w:vertAlign w:val="subscript"/>
        </w:rPr>
        <w:t>2</w:t>
      </w:r>
      <w:r w:rsidRPr="006B30A1">
        <w:rPr>
          <w:rFonts w:ascii="Times New Roman" w:hAnsi="Times New Roman"/>
          <w:sz w:val="28"/>
          <w:szCs w:val="28"/>
        </w:rPr>
        <w:t xml:space="preserve"> </w:t>
      </w:r>
      <w:r w:rsidR="00410315" w:rsidRPr="006B30A1">
        <w:rPr>
          <w:rFonts w:ascii="Times New Roman" w:hAnsi="Times New Roman"/>
          <w:sz w:val="28"/>
          <w:szCs w:val="28"/>
        </w:rPr>
        <w:t>-</w:t>
      </w:r>
      <w:r w:rsidR="00410315">
        <w:rPr>
          <w:rFonts w:ascii="Times New Roman" w:hAnsi="Times New Roman"/>
          <w:sz w:val="28"/>
          <w:szCs w:val="28"/>
        </w:rPr>
        <w:t xml:space="preserve"> </w:t>
      </w:r>
      <w:r w:rsidRPr="006B30A1">
        <w:rPr>
          <w:rFonts w:ascii="Times New Roman" w:hAnsi="Times New Roman"/>
          <w:sz w:val="28"/>
          <w:szCs w:val="28"/>
        </w:rPr>
        <w:t>қосымша еңбек ақыны есепке алатын коэффициент.</w:t>
      </w:r>
    </w:p>
    <w:p w:rsidR="00E1218D" w:rsidRPr="006B30A1" w:rsidRDefault="00E1218D" w:rsidP="00E1218D">
      <w:pPr>
        <w:spacing w:after="0" w:line="240" w:lineRule="auto"/>
        <w:rPr>
          <w:rFonts w:ascii="Times New Roman" w:hAnsi="Times New Roman"/>
          <w:sz w:val="28"/>
          <w:szCs w:val="28"/>
        </w:rPr>
      </w:pPr>
    </w:p>
    <w:p w:rsidR="00E1218D" w:rsidRPr="006B30A1" w:rsidRDefault="00E5167C" w:rsidP="00E1218D">
      <w:pPr>
        <w:spacing w:after="0" w:line="240" w:lineRule="auto"/>
        <w:rPr>
          <w:rFonts w:ascii="Times New Roman" w:hAnsi="Times New Roman"/>
          <w:sz w:val="28"/>
          <w:szCs w:val="28"/>
          <w:lang w:val="kk-KZ"/>
        </w:rPr>
      </w:pPr>
      <w:r w:rsidRPr="006B30A1">
        <w:rPr>
          <w:rFonts w:ascii="Times New Roman" w:hAnsi="Times New Roman"/>
          <w:sz w:val="28"/>
          <w:szCs w:val="28"/>
        </w:rPr>
        <w:t>Кесте 2</w:t>
      </w:r>
      <w:r w:rsidR="009171A6" w:rsidRPr="006B30A1">
        <w:rPr>
          <w:rFonts w:ascii="Times New Roman" w:hAnsi="Times New Roman"/>
          <w:sz w:val="28"/>
          <w:szCs w:val="28"/>
        </w:rPr>
        <w:t>7</w:t>
      </w:r>
      <w:r w:rsidR="00E1218D" w:rsidRPr="006B30A1">
        <w:rPr>
          <w:rFonts w:ascii="Times New Roman" w:hAnsi="Times New Roman"/>
          <w:sz w:val="28"/>
          <w:szCs w:val="28"/>
        </w:rPr>
        <w:t xml:space="preserve"> - Негізгі өндірістегі жұмысшылардың еңбек ақы қорының есебі</w:t>
      </w:r>
    </w:p>
    <w:p w:rsidR="00604D88" w:rsidRPr="006B30A1" w:rsidRDefault="00604D88" w:rsidP="00E1218D">
      <w:pPr>
        <w:spacing w:after="0" w:line="240" w:lineRule="auto"/>
        <w:rPr>
          <w:rFonts w:ascii="Times New Roman" w:hAnsi="Times New Roman"/>
          <w:sz w:val="28"/>
          <w:szCs w:val="28"/>
          <w:lang w:val="kk-KZ"/>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3"/>
        <w:gridCol w:w="3543"/>
      </w:tblGrid>
      <w:tr w:rsidR="00E1218D" w:rsidRPr="006B30A1" w:rsidTr="00E46905">
        <w:tc>
          <w:tcPr>
            <w:tcW w:w="5983" w:type="dxa"/>
            <w:vMerge w:val="restart"/>
          </w:tcPr>
          <w:p w:rsidR="00E1218D" w:rsidRPr="006B30A1" w:rsidRDefault="00E1218D" w:rsidP="00C55EC0">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Көрсеткіштері</w:t>
            </w:r>
          </w:p>
        </w:tc>
        <w:tc>
          <w:tcPr>
            <w:tcW w:w="3543" w:type="dxa"/>
          </w:tcPr>
          <w:p w:rsidR="00E1218D" w:rsidRPr="006B30A1" w:rsidRDefault="00E1218D" w:rsidP="00C55EC0">
            <w:pPr>
              <w:spacing w:after="0" w:line="240" w:lineRule="auto"/>
              <w:jc w:val="center"/>
              <w:rPr>
                <w:rFonts w:ascii="Times New Roman" w:hAnsi="Times New Roman"/>
                <w:sz w:val="28"/>
                <w:szCs w:val="28"/>
              </w:rPr>
            </w:pPr>
            <w:r w:rsidRPr="006B30A1">
              <w:rPr>
                <w:rFonts w:ascii="Times New Roman" w:hAnsi="Times New Roman"/>
                <w:sz w:val="28"/>
                <w:szCs w:val="28"/>
              </w:rPr>
              <w:t>Жиынты</w:t>
            </w:r>
            <w:r w:rsidRPr="006B30A1">
              <w:rPr>
                <w:rFonts w:ascii="Times New Roman" w:hAnsi="Times New Roman"/>
                <w:sz w:val="28"/>
                <w:szCs w:val="28"/>
                <w:lang w:val="kk-KZ"/>
              </w:rPr>
              <w:t>ғ</w:t>
            </w:r>
            <w:r w:rsidRPr="006B30A1">
              <w:rPr>
                <w:rFonts w:ascii="Times New Roman" w:hAnsi="Times New Roman"/>
                <w:sz w:val="28"/>
                <w:szCs w:val="28"/>
              </w:rPr>
              <w:t>ы, теңге</w:t>
            </w:r>
          </w:p>
        </w:tc>
      </w:tr>
      <w:tr w:rsidR="003E5D8A" w:rsidRPr="006B30A1" w:rsidTr="00E46905">
        <w:tc>
          <w:tcPr>
            <w:tcW w:w="5983" w:type="dxa"/>
            <w:vMerge/>
          </w:tcPr>
          <w:p w:rsidR="003E5D8A" w:rsidRPr="006B30A1" w:rsidRDefault="003E5D8A" w:rsidP="00C55EC0">
            <w:pPr>
              <w:spacing w:after="0" w:line="240" w:lineRule="auto"/>
              <w:jc w:val="center"/>
              <w:rPr>
                <w:rFonts w:ascii="Times New Roman" w:hAnsi="Times New Roman"/>
                <w:sz w:val="28"/>
                <w:szCs w:val="28"/>
              </w:rPr>
            </w:pPr>
          </w:p>
        </w:tc>
        <w:tc>
          <w:tcPr>
            <w:tcW w:w="3543" w:type="dxa"/>
            <w:tcBorders>
              <w:left w:val="single" w:sz="4" w:space="0" w:color="auto"/>
            </w:tcBorders>
          </w:tcPr>
          <w:p w:rsidR="003E5D8A" w:rsidRPr="006B30A1" w:rsidRDefault="003E5D8A" w:rsidP="00C55EC0">
            <w:pPr>
              <w:spacing w:after="0" w:line="240" w:lineRule="auto"/>
              <w:jc w:val="center"/>
              <w:rPr>
                <w:rFonts w:ascii="Times New Roman" w:hAnsi="Times New Roman"/>
                <w:sz w:val="28"/>
                <w:szCs w:val="28"/>
              </w:rPr>
            </w:pPr>
            <w:r w:rsidRPr="006B30A1">
              <w:rPr>
                <w:rFonts w:ascii="Times New Roman" w:hAnsi="Times New Roman"/>
                <w:sz w:val="28"/>
                <w:szCs w:val="28"/>
              </w:rPr>
              <w:t>Бета</w:t>
            </w:r>
          </w:p>
        </w:tc>
      </w:tr>
      <w:tr w:rsidR="003E5D8A" w:rsidRPr="006B30A1" w:rsidTr="00E46905">
        <w:tc>
          <w:tcPr>
            <w:tcW w:w="5983" w:type="dxa"/>
          </w:tcPr>
          <w:p w:rsidR="003E5D8A" w:rsidRPr="006B30A1" w:rsidRDefault="003E5D8A" w:rsidP="00C55EC0">
            <w:pPr>
              <w:spacing w:after="0" w:line="240" w:lineRule="auto"/>
              <w:rPr>
                <w:rFonts w:ascii="Times New Roman" w:hAnsi="Times New Roman"/>
                <w:sz w:val="28"/>
                <w:szCs w:val="28"/>
                <w:lang w:val="kk-KZ"/>
              </w:rPr>
            </w:pPr>
            <w:r w:rsidRPr="006B30A1">
              <w:rPr>
                <w:rFonts w:ascii="Times New Roman" w:hAnsi="Times New Roman"/>
                <w:sz w:val="28"/>
                <w:szCs w:val="28"/>
              </w:rPr>
              <w:t>Өндіру жоспары,</w:t>
            </w:r>
            <w:r w:rsidR="00E46905" w:rsidRPr="006B30A1">
              <w:rPr>
                <w:rFonts w:ascii="Times New Roman" w:hAnsi="Times New Roman"/>
                <w:sz w:val="28"/>
                <w:szCs w:val="28"/>
                <w:lang w:val="kk-KZ"/>
              </w:rPr>
              <w:t xml:space="preserve"> кг</w:t>
            </w:r>
          </w:p>
        </w:tc>
        <w:tc>
          <w:tcPr>
            <w:tcW w:w="3543" w:type="dxa"/>
            <w:tcBorders>
              <w:left w:val="single" w:sz="4" w:space="0" w:color="auto"/>
            </w:tcBorders>
          </w:tcPr>
          <w:p w:rsidR="003E5D8A" w:rsidRPr="006B30A1" w:rsidRDefault="003E5D8A" w:rsidP="00C55EC0">
            <w:pPr>
              <w:spacing w:after="0" w:line="240" w:lineRule="auto"/>
              <w:jc w:val="center"/>
              <w:rPr>
                <w:rFonts w:ascii="Times New Roman" w:hAnsi="Times New Roman"/>
                <w:sz w:val="28"/>
                <w:szCs w:val="28"/>
              </w:rPr>
            </w:pPr>
            <w:r w:rsidRPr="006B30A1">
              <w:rPr>
                <w:rFonts w:ascii="Times New Roman" w:hAnsi="Times New Roman"/>
                <w:sz w:val="28"/>
                <w:szCs w:val="28"/>
              </w:rPr>
              <w:t>100,00</w:t>
            </w:r>
          </w:p>
        </w:tc>
      </w:tr>
      <w:tr w:rsidR="003E5D8A" w:rsidRPr="006B30A1" w:rsidTr="00E46905">
        <w:tc>
          <w:tcPr>
            <w:tcW w:w="5983" w:type="dxa"/>
          </w:tcPr>
          <w:p w:rsidR="003E5D8A" w:rsidRPr="006B30A1" w:rsidRDefault="003E5D8A" w:rsidP="00C55EC0">
            <w:pPr>
              <w:spacing w:after="0" w:line="240" w:lineRule="auto"/>
              <w:rPr>
                <w:rFonts w:ascii="Times New Roman" w:hAnsi="Times New Roman"/>
                <w:sz w:val="28"/>
                <w:szCs w:val="28"/>
              </w:rPr>
            </w:pPr>
            <w:r w:rsidRPr="006B30A1">
              <w:rPr>
                <w:rFonts w:ascii="Times New Roman" w:hAnsi="Times New Roman"/>
                <w:sz w:val="28"/>
                <w:szCs w:val="28"/>
              </w:rPr>
              <w:t>Қосымша ақы, теңге</w:t>
            </w:r>
          </w:p>
        </w:tc>
        <w:tc>
          <w:tcPr>
            <w:tcW w:w="3543" w:type="dxa"/>
            <w:tcBorders>
              <w:left w:val="single" w:sz="4" w:space="0" w:color="auto"/>
            </w:tcBorders>
          </w:tcPr>
          <w:p w:rsidR="003E5D8A" w:rsidRPr="006B30A1" w:rsidRDefault="00811CFD" w:rsidP="00C55EC0">
            <w:pPr>
              <w:spacing w:after="0" w:line="240" w:lineRule="auto"/>
              <w:jc w:val="center"/>
              <w:rPr>
                <w:rFonts w:ascii="Times New Roman" w:hAnsi="Times New Roman"/>
                <w:sz w:val="28"/>
                <w:szCs w:val="28"/>
              </w:rPr>
            </w:pPr>
            <w:r w:rsidRPr="006B30A1">
              <w:rPr>
                <w:rFonts w:ascii="Times New Roman" w:hAnsi="Times New Roman"/>
                <w:sz w:val="28"/>
                <w:szCs w:val="28"/>
              </w:rPr>
              <w:t>7</w:t>
            </w:r>
            <w:r w:rsidRPr="006B30A1">
              <w:rPr>
                <w:rFonts w:ascii="Times New Roman" w:hAnsi="Times New Roman"/>
                <w:sz w:val="28"/>
                <w:szCs w:val="28"/>
                <w:lang w:val="kk-KZ"/>
              </w:rPr>
              <w:t>320</w:t>
            </w:r>
            <w:r w:rsidR="004D557A" w:rsidRPr="006B30A1">
              <w:rPr>
                <w:rFonts w:ascii="Times New Roman" w:hAnsi="Times New Roman"/>
                <w:sz w:val="28"/>
                <w:szCs w:val="28"/>
                <w:lang w:val="kk-KZ"/>
              </w:rPr>
              <w:t>0</w:t>
            </w:r>
            <w:r w:rsidR="003E5D8A" w:rsidRPr="006B30A1">
              <w:rPr>
                <w:rFonts w:ascii="Times New Roman" w:hAnsi="Times New Roman"/>
                <w:sz w:val="28"/>
                <w:szCs w:val="28"/>
              </w:rPr>
              <w:t>,00</w:t>
            </w:r>
          </w:p>
        </w:tc>
      </w:tr>
      <w:tr w:rsidR="003E5D8A" w:rsidRPr="006B30A1" w:rsidTr="00E46905">
        <w:tc>
          <w:tcPr>
            <w:tcW w:w="5983" w:type="dxa"/>
          </w:tcPr>
          <w:p w:rsidR="003E5D8A" w:rsidRPr="006B30A1" w:rsidRDefault="003E5D8A" w:rsidP="00C55EC0">
            <w:pPr>
              <w:spacing w:after="0" w:line="240" w:lineRule="auto"/>
              <w:rPr>
                <w:rFonts w:ascii="Times New Roman" w:hAnsi="Times New Roman"/>
                <w:sz w:val="28"/>
                <w:szCs w:val="28"/>
              </w:rPr>
            </w:pPr>
            <w:r w:rsidRPr="006B30A1">
              <w:rPr>
                <w:rFonts w:ascii="Times New Roman" w:hAnsi="Times New Roman"/>
                <w:sz w:val="28"/>
                <w:szCs w:val="28"/>
              </w:rPr>
              <w:t>Негізгі еңбек ақы, теңге</w:t>
            </w:r>
          </w:p>
        </w:tc>
        <w:tc>
          <w:tcPr>
            <w:tcW w:w="3543" w:type="dxa"/>
            <w:tcBorders>
              <w:left w:val="single" w:sz="4" w:space="0" w:color="auto"/>
            </w:tcBorders>
          </w:tcPr>
          <w:p w:rsidR="003E5D8A" w:rsidRPr="006B30A1" w:rsidRDefault="0050040F" w:rsidP="00C55EC0">
            <w:pPr>
              <w:spacing w:after="0" w:line="240" w:lineRule="auto"/>
              <w:jc w:val="center"/>
              <w:rPr>
                <w:rFonts w:ascii="Times New Roman" w:hAnsi="Times New Roman"/>
                <w:sz w:val="28"/>
                <w:szCs w:val="28"/>
              </w:rPr>
            </w:pPr>
            <w:r w:rsidRPr="006B30A1">
              <w:rPr>
                <w:rFonts w:ascii="Times New Roman" w:hAnsi="Times New Roman"/>
                <w:sz w:val="28"/>
                <w:szCs w:val="28"/>
              </w:rPr>
              <w:t>2</w:t>
            </w:r>
            <w:r w:rsidRPr="006B30A1">
              <w:rPr>
                <w:rFonts w:ascii="Times New Roman" w:hAnsi="Times New Roman"/>
                <w:sz w:val="28"/>
                <w:szCs w:val="28"/>
                <w:lang w:val="kk-KZ"/>
              </w:rPr>
              <w:t>9280</w:t>
            </w:r>
            <w:r w:rsidR="004D557A" w:rsidRPr="006B30A1">
              <w:rPr>
                <w:rFonts w:ascii="Times New Roman" w:hAnsi="Times New Roman"/>
                <w:sz w:val="28"/>
                <w:szCs w:val="28"/>
                <w:lang w:val="kk-KZ"/>
              </w:rPr>
              <w:t>0</w:t>
            </w:r>
            <w:r w:rsidR="003E5D8A" w:rsidRPr="006B30A1">
              <w:rPr>
                <w:rFonts w:ascii="Times New Roman" w:hAnsi="Times New Roman"/>
                <w:sz w:val="28"/>
                <w:szCs w:val="28"/>
              </w:rPr>
              <w:t>,00</w:t>
            </w:r>
          </w:p>
        </w:tc>
      </w:tr>
      <w:tr w:rsidR="003E5D8A" w:rsidRPr="006B30A1" w:rsidTr="00E46905">
        <w:tc>
          <w:tcPr>
            <w:tcW w:w="5983" w:type="dxa"/>
          </w:tcPr>
          <w:p w:rsidR="003E5D8A" w:rsidRPr="006B30A1" w:rsidRDefault="003E5D8A" w:rsidP="00C55EC0">
            <w:pPr>
              <w:spacing w:after="0" w:line="240" w:lineRule="auto"/>
              <w:rPr>
                <w:rFonts w:ascii="Times New Roman" w:hAnsi="Times New Roman"/>
                <w:sz w:val="28"/>
                <w:szCs w:val="28"/>
              </w:rPr>
            </w:pPr>
            <w:r w:rsidRPr="006B30A1">
              <w:rPr>
                <w:rFonts w:ascii="Times New Roman" w:hAnsi="Times New Roman"/>
                <w:sz w:val="28"/>
                <w:szCs w:val="28"/>
              </w:rPr>
              <w:t>Жалпы ең</w:t>
            </w:r>
            <w:r w:rsidRPr="006B30A1">
              <w:rPr>
                <w:rFonts w:ascii="Times New Roman" w:hAnsi="Times New Roman"/>
                <w:sz w:val="28"/>
                <w:szCs w:val="28"/>
                <w:lang w:val="kk-KZ"/>
              </w:rPr>
              <w:t>б</w:t>
            </w:r>
            <w:r w:rsidRPr="006B30A1">
              <w:rPr>
                <w:rFonts w:ascii="Times New Roman" w:hAnsi="Times New Roman"/>
                <w:sz w:val="28"/>
                <w:szCs w:val="28"/>
              </w:rPr>
              <w:t>ек ақы, теңге</w:t>
            </w:r>
          </w:p>
        </w:tc>
        <w:tc>
          <w:tcPr>
            <w:tcW w:w="3543" w:type="dxa"/>
            <w:tcBorders>
              <w:left w:val="single" w:sz="4" w:space="0" w:color="auto"/>
            </w:tcBorders>
          </w:tcPr>
          <w:p w:rsidR="003E5D8A" w:rsidRPr="006B30A1" w:rsidRDefault="00811CFD" w:rsidP="00C55EC0">
            <w:pPr>
              <w:spacing w:after="0" w:line="240" w:lineRule="auto"/>
              <w:jc w:val="center"/>
              <w:rPr>
                <w:rFonts w:ascii="Times New Roman" w:hAnsi="Times New Roman"/>
                <w:sz w:val="28"/>
                <w:szCs w:val="28"/>
              </w:rPr>
            </w:pPr>
            <w:r w:rsidRPr="006B30A1">
              <w:rPr>
                <w:rFonts w:ascii="Times New Roman" w:hAnsi="Times New Roman"/>
                <w:sz w:val="28"/>
                <w:szCs w:val="28"/>
              </w:rPr>
              <w:t>3</w:t>
            </w:r>
            <w:r w:rsidRPr="006B30A1">
              <w:rPr>
                <w:rFonts w:ascii="Times New Roman" w:hAnsi="Times New Roman"/>
                <w:sz w:val="28"/>
                <w:szCs w:val="28"/>
                <w:lang w:val="kk-KZ"/>
              </w:rPr>
              <w:t>6600</w:t>
            </w:r>
            <w:r w:rsidR="004D557A" w:rsidRPr="006B30A1">
              <w:rPr>
                <w:rFonts w:ascii="Times New Roman" w:hAnsi="Times New Roman"/>
                <w:sz w:val="28"/>
                <w:szCs w:val="28"/>
                <w:lang w:val="kk-KZ"/>
              </w:rPr>
              <w:t>0</w:t>
            </w:r>
            <w:r w:rsidR="003E5D8A" w:rsidRPr="006B30A1">
              <w:rPr>
                <w:rFonts w:ascii="Times New Roman" w:hAnsi="Times New Roman"/>
                <w:sz w:val="28"/>
                <w:szCs w:val="28"/>
              </w:rPr>
              <w:t>,00</w:t>
            </w:r>
          </w:p>
        </w:tc>
      </w:tr>
    </w:tbl>
    <w:p w:rsidR="00E1218D" w:rsidRPr="006B30A1" w:rsidRDefault="00E1218D" w:rsidP="00E1218D">
      <w:pPr>
        <w:spacing w:after="0" w:line="240" w:lineRule="auto"/>
        <w:rPr>
          <w:rFonts w:ascii="Times New Roman" w:hAnsi="Times New Roman"/>
          <w:sz w:val="28"/>
          <w:szCs w:val="28"/>
          <w:lang w:val="kk-KZ"/>
        </w:rPr>
      </w:pPr>
    </w:p>
    <w:p w:rsidR="00604D88" w:rsidRPr="006B30A1" w:rsidRDefault="00604D88" w:rsidP="00E1218D">
      <w:pPr>
        <w:spacing w:after="0" w:line="240" w:lineRule="auto"/>
        <w:rPr>
          <w:rFonts w:ascii="Times New Roman" w:hAnsi="Times New Roman"/>
          <w:sz w:val="28"/>
          <w:szCs w:val="28"/>
          <w:lang w:val="kk-KZ"/>
        </w:rPr>
      </w:pPr>
    </w:p>
    <w:p w:rsidR="00604D88" w:rsidRPr="006B30A1" w:rsidRDefault="00604D88" w:rsidP="00E1218D">
      <w:pPr>
        <w:spacing w:after="0" w:line="240" w:lineRule="auto"/>
        <w:rPr>
          <w:rFonts w:ascii="Times New Roman" w:hAnsi="Times New Roman"/>
          <w:sz w:val="28"/>
          <w:szCs w:val="28"/>
          <w:lang w:val="kk-KZ"/>
        </w:rPr>
      </w:pPr>
    </w:p>
    <w:p w:rsidR="00E1218D" w:rsidRPr="006B30A1" w:rsidRDefault="00E5167C" w:rsidP="00E1218D">
      <w:pPr>
        <w:spacing w:after="0" w:line="240" w:lineRule="auto"/>
        <w:rPr>
          <w:rFonts w:ascii="Times New Roman" w:hAnsi="Times New Roman"/>
          <w:sz w:val="28"/>
          <w:szCs w:val="28"/>
          <w:lang w:val="kk-KZ"/>
        </w:rPr>
      </w:pPr>
      <w:r w:rsidRPr="006B30A1">
        <w:rPr>
          <w:rFonts w:ascii="Times New Roman" w:hAnsi="Times New Roman"/>
          <w:sz w:val="28"/>
          <w:szCs w:val="28"/>
          <w:lang w:val="kk-KZ"/>
        </w:rPr>
        <w:lastRenderedPageBreak/>
        <w:t>Кесте 2</w:t>
      </w:r>
      <w:r w:rsidR="009171A6" w:rsidRPr="006B30A1">
        <w:rPr>
          <w:rFonts w:ascii="Times New Roman" w:hAnsi="Times New Roman"/>
          <w:sz w:val="28"/>
          <w:szCs w:val="28"/>
          <w:lang w:val="kk-KZ"/>
        </w:rPr>
        <w:t>8</w:t>
      </w:r>
      <w:r w:rsidR="00E1218D" w:rsidRPr="006B30A1">
        <w:rPr>
          <w:rFonts w:ascii="Times New Roman" w:hAnsi="Times New Roman"/>
          <w:sz w:val="28"/>
          <w:szCs w:val="28"/>
          <w:lang w:val="kk-KZ"/>
        </w:rPr>
        <w:t xml:space="preserve"> - Тауар өнімдерінің жоспарлық калькуляциясының есебі (теңге)</w:t>
      </w:r>
    </w:p>
    <w:p w:rsidR="00604D88" w:rsidRPr="006B30A1" w:rsidRDefault="00604D88" w:rsidP="00E1218D">
      <w:pPr>
        <w:spacing w:after="0" w:line="240" w:lineRule="auto"/>
        <w:rPr>
          <w:rFonts w:ascii="Times New Roman" w:hAnsi="Times New Roman"/>
          <w:sz w:val="28"/>
          <w:szCs w:val="28"/>
          <w:lang w:val="kk-KZ"/>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3"/>
        <w:gridCol w:w="3543"/>
      </w:tblGrid>
      <w:tr w:rsidR="00E46905" w:rsidRPr="006B30A1" w:rsidTr="00E46905">
        <w:tc>
          <w:tcPr>
            <w:tcW w:w="5983" w:type="dxa"/>
          </w:tcPr>
          <w:p w:rsidR="00E46905" w:rsidRPr="00F32314" w:rsidRDefault="00E46905" w:rsidP="00C55EC0">
            <w:pPr>
              <w:spacing w:after="0" w:line="240" w:lineRule="auto"/>
              <w:jc w:val="center"/>
              <w:rPr>
                <w:rFonts w:ascii="Times New Roman" w:hAnsi="Times New Roman"/>
                <w:sz w:val="24"/>
                <w:szCs w:val="28"/>
              </w:rPr>
            </w:pPr>
            <w:r w:rsidRPr="00F32314">
              <w:rPr>
                <w:rFonts w:ascii="Times New Roman" w:hAnsi="Times New Roman"/>
                <w:sz w:val="24"/>
                <w:szCs w:val="28"/>
                <w:lang w:val="kk-KZ"/>
              </w:rPr>
              <w:t>Көрсеткіштері</w:t>
            </w:r>
            <w:r w:rsidRPr="00F32314">
              <w:rPr>
                <w:rFonts w:ascii="Times New Roman" w:hAnsi="Times New Roman"/>
                <w:sz w:val="24"/>
                <w:szCs w:val="28"/>
              </w:rPr>
              <w:t xml:space="preserve"> мен калькуляция</w:t>
            </w:r>
          </w:p>
        </w:tc>
        <w:tc>
          <w:tcPr>
            <w:tcW w:w="3543" w:type="dxa"/>
            <w:tcBorders>
              <w:left w:val="single" w:sz="4" w:space="0" w:color="auto"/>
            </w:tcBorders>
          </w:tcPr>
          <w:p w:rsidR="00E46905" w:rsidRPr="00F32314" w:rsidRDefault="00E46905" w:rsidP="00C55EC0">
            <w:pPr>
              <w:spacing w:after="0" w:line="240" w:lineRule="auto"/>
              <w:jc w:val="center"/>
              <w:rPr>
                <w:rFonts w:ascii="Times New Roman" w:hAnsi="Times New Roman"/>
                <w:sz w:val="24"/>
                <w:szCs w:val="28"/>
              </w:rPr>
            </w:pPr>
            <w:r w:rsidRPr="00F32314">
              <w:rPr>
                <w:rFonts w:ascii="Times New Roman" w:hAnsi="Times New Roman"/>
                <w:sz w:val="24"/>
                <w:szCs w:val="28"/>
              </w:rPr>
              <w:t xml:space="preserve">Бета </w:t>
            </w:r>
          </w:p>
        </w:tc>
      </w:tr>
      <w:tr w:rsidR="00E46905" w:rsidRPr="006B30A1" w:rsidTr="00E46905">
        <w:tc>
          <w:tcPr>
            <w:tcW w:w="5983" w:type="dxa"/>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Шикізаттар мен негізгі материалдар</w:t>
            </w:r>
          </w:p>
        </w:tc>
        <w:tc>
          <w:tcPr>
            <w:tcW w:w="3543" w:type="dxa"/>
            <w:tcBorders>
              <w:left w:val="single" w:sz="4" w:space="0" w:color="auto"/>
            </w:tcBorders>
          </w:tcPr>
          <w:p w:rsidR="00E46905" w:rsidRPr="00F32314" w:rsidRDefault="00811CFD"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lang w:val="kk-KZ"/>
              </w:rPr>
              <w:t>14640</w:t>
            </w:r>
          </w:p>
        </w:tc>
      </w:tr>
      <w:tr w:rsidR="00E46905" w:rsidRPr="006B30A1" w:rsidTr="001373EF">
        <w:tc>
          <w:tcPr>
            <w:tcW w:w="5983" w:type="dxa"/>
            <w:tcBorders>
              <w:bottom w:val="nil"/>
            </w:tcBorders>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Көмекші матер</w:t>
            </w:r>
            <w:r w:rsidRPr="00F32314">
              <w:rPr>
                <w:rFonts w:ascii="Times New Roman" w:hAnsi="Times New Roman"/>
                <w:sz w:val="24"/>
                <w:szCs w:val="28"/>
                <w:lang w:val="kk-KZ"/>
              </w:rPr>
              <w:t>и</w:t>
            </w:r>
            <w:r w:rsidRPr="00F32314">
              <w:rPr>
                <w:rFonts w:ascii="Times New Roman" w:hAnsi="Times New Roman"/>
                <w:sz w:val="24"/>
                <w:szCs w:val="28"/>
              </w:rPr>
              <w:t>алдар</w:t>
            </w:r>
          </w:p>
        </w:tc>
        <w:tc>
          <w:tcPr>
            <w:tcW w:w="3543" w:type="dxa"/>
            <w:tcBorders>
              <w:left w:val="single" w:sz="4" w:space="0" w:color="auto"/>
              <w:bottom w:val="nil"/>
            </w:tcBorders>
          </w:tcPr>
          <w:p w:rsidR="00E46905" w:rsidRPr="00F32314" w:rsidRDefault="00DE4CE7"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lang w:val="kk-KZ"/>
              </w:rPr>
              <w:t>1660</w:t>
            </w:r>
          </w:p>
        </w:tc>
      </w:tr>
      <w:tr w:rsidR="00E46905" w:rsidRPr="006B30A1" w:rsidTr="001373EF">
        <w:tc>
          <w:tcPr>
            <w:tcW w:w="5983" w:type="dxa"/>
            <w:tcBorders>
              <w:top w:val="single" w:sz="4" w:space="0" w:color="auto"/>
              <w:left w:val="single" w:sz="4" w:space="0" w:color="auto"/>
              <w:bottom w:val="single" w:sz="4" w:space="0" w:color="auto"/>
              <w:right w:val="single" w:sz="4" w:space="0" w:color="auto"/>
            </w:tcBorders>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Тара құны</w:t>
            </w:r>
          </w:p>
        </w:tc>
        <w:tc>
          <w:tcPr>
            <w:tcW w:w="3543" w:type="dxa"/>
            <w:tcBorders>
              <w:top w:val="single" w:sz="4" w:space="0" w:color="auto"/>
              <w:left w:val="single" w:sz="4" w:space="0" w:color="auto"/>
              <w:bottom w:val="single" w:sz="4" w:space="0" w:color="auto"/>
              <w:right w:val="single" w:sz="4" w:space="0" w:color="auto"/>
            </w:tcBorders>
          </w:tcPr>
          <w:p w:rsidR="00E46905" w:rsidRPr="00F32314" w:rsidRDefault="00DE4CE7"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lang w:val="kk-KZ"/>
              </w:rPr>
              <w:t>12000</w:t>
            </w:r>
          </w:p>
        </w:tc>
      </w:tr>
      <w:tr w:rsidR="00E46905" w:rsidRPr="006B30A1" w:rsidTr="001373EF">
        <w:tc>
          <w:tcPr>
            <w:tcW w:w="5983" w:type="dxa"/>
            <w:tcBorders>
              <w:top w:val="single" w:sz="4" w:space="0" w:color="auto"/>
            </w:tcBorders>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Энергия шығындары</w:t>
            </w:r>
          </w:p>
        </w:tc>
        <w:tc>
          <w:tcPr>
            <w:tcW w:w="3543" w:type="dxa"/>
            <w:tcBorders>
              <w:top w:val="single" w:sz="4" w:space="0" w:color="auto"/>
              <w:left w:val="single" w:sz="4" w:space="0" w:color="auto"/>
            </w:tcBorders>
          </w:tcPr>
          <w:p w:rsidR="00E46905" w:rsidRPr="00F32314" w:rsidRDefault="00DE4CE7"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lang w:val="kk-KZ"/>
              </w:rPr>
              <w:t>4460</w:t>
            </w:r>
            <w:r w:rsidR="00E46905" w:rsidRPr="00F32314">
              <w:rPr>
                <w:rFonts w:ascii="Times New Roman" w:hAnsi="Times New Roman"/>
                <w:sz w:val="24"/>
                <w:szCs w:val="28"/>
              </w:rPr>
              <w:t>,</w:t>
            </w:r>
            <w:r w:rsidRPr="00F32314">
              <w:rPr>
                <w:rFonts w:ascii="Times New Roman" w:hAnsi="Times New Roman"/>
                <w:sz w:val="24"/>
                <w:szCs w:val="28"/>
                <w:lang w:val="kk-KZ"/>
              </w:rPr>
              <w:t>7</w:t>
            </w:r>
          </w:p>
        </w:tc>
      </w:tr>
      <w:tr w:rsidR="00E46905" w:rsidRPr="006B30A1" w:rsidTr="00E46905">
        <w:tc>
          <w:tcPr>
            <w:tcW w:w="5983" w:type="dxa"/>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Жұмысшылардың негізгі еңбек ақысы</w:t>
            </w:r>
          </w:p>
        </w:tc>
        <w:tc>
          <w:tcPr>
            <w:tcW w:w="3543" w:type="dxa"/>
            <w:tcBorders>
              <w:left w:val="single" w:sz="4" w:space="0" w:color="auto"/>
            </w:tcBorders>
          </w:tcPr>
          <w:p w:rsidR="00E46905" w:rsidRPr="00F32314" w:rsidRDefault="00811CFD" w:rsidP="00C55EC0">
            <w:pPr>
              <w:spacing w:after="0" w:line="240" w:lineRule="auto"/>
              <w:jc w:val="center"/>
              <w:rPr>
                <w:rFonts w:ascii="Times New Roman" w:hAnsi="Times New Roman"/>
                <w:sz w:val="24"/>
                <w:szCs w:val="28"/>
              </w:rPr>
            </w:pPr>
            <w:r w:rsidRPr="00F32314">
              <w:rPr>
                <w:rFonts w:ascii="Times New Roman" w:hAnsi="Times New Roman"/>
                <w:sz w:val="24"/>
                <w:szCs w:val="28"/>
              </w:rPr>
              <w:t>2</w:t>
            </w:r>
            <w:r w:rsidRPr="00F32314">
              <w:rPr>
                <w:rFonts w:ascii="Times New Roman" w:hAnsi="Times New Roman"/>
                <w:sz w:val="24"/>
                <w:szCs w:val="28"/>
                <w:lang w:val="kk-KZ"/>
              </w:rPr>
              <w:t>9280</w:t>
            </w:r>
            <w:r w:rsidR="004D557A" w:rsidRPr="00F32314">
              <w:rPr>
                <w:rFonts w:ascii="Times New Roman" w:hAnsi="Times New Roman"/>
                <w:sz w:val="24"/>
                <w:szCs w:val="28"/>
                <w:lang w:val="kk-KZ"/>
              </w:rPr>
              <w:t>0</w:t>
            </w:r>
            <w:r w:rsidR="00E46905" w:rsidRPr="00F32314">
              <w:rPr>
                <w:rFonts w:ascii="Times New Roman" w:hAnsi="Times New Roman"/>
                <w:sz w:val="24"/>
                <w:szCs w:val="28"/>
              </w:rPr>
              <w:t>,00</w:t>
            </w:r>
          </w:p>
        </w:tc>
      </w:tr>
      <w:tr w:rsidR="00E46905" w:rsidRPr="006B30A1" w:rsidTr="00E46905">
        <w:tc>
          <w:tcPr>
            <w:tcW w:w="5983" w:type="dxa"/>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Жұмысшылардың қосымша еңбек ақысы</w:t>
            </w:r>
          </w:p>
        </w:tc>
        <w:tc>
          <w:tcPr>
            <w:tcW w:w="3543" w:type="dxa"/>
            <w:tcBorders>
              <w:left w:val="single" w:sz="4" w:space="0" w:color="auto"/>
            </w:tcBorders>
          </w:tcPr>
          <w:p w:rsidR="00E46905" w:rsidRPr="00F32314" w:rsidRDefault="00811CFD" w:rsidP="00C55EC0">
            <w:pPr>
              <w:spacing w:after="0" w:line="240" w:lineRule="auto"/>
              <w:jc w:val="center"/>
              <w:rPr>
                <w:rFonts w:ascii="Times New Roman" w:hAnsi="Times New Roman"/>
                <w:sz w:val="24"/>
                <w:szCs w:val="28"/>
              </w:rPr>
            </w:pPr>
            <w:r w:rsidRPr="00F32314">
              <w:rPr>
                <w:rFonts w:ascii="Times New Roman" w:hAnsi="Times New Roman"/>
                <w:sz w:val="24"/>
                <w:szCs w:val="28"/>
              </w:rPr>
              <w:t>7</w:t>
            </w:r>
            <w:r w:rsidRPr="00F32314">
              <w:rPr>
                <w:rFonts w:ascii="Times New Roman" w:hAnsi="Times New Roman"/>
                <w:sz w:val="24"/>
                <w:szCs w:val="28"/>
                <w:lang w:val="kk-KZ"/>
              </w:rPr>
              <w:t>320</w:t>
            </w:r>
            <w:r w:rsidR="004D557A" w:rsidRPr="00F32314">
              <w:rPr>
                <w:rFonts w:ascii="Times New Roman" w:hAnsi="Times New Roman"/>
                <w:sz w:val="24"/>
                <w:szCs w:val="28"/>
                <w:lang w:val="kk-KZ"/>
              </w:rPr>
              <w:t>0</w:t>
            </w:r>
            <w:r w:rsidR="00E46905" w:rsidRPr="00F32314">
              <w:rPr>
                <w:rFonts w:ascii="Times New Roman" w:hAnsi="Times New Roman"/>
                <w:sz w:val="24"/>
                <w:szCs w:val="28"/>
              </w:rPr>
              <w:t>,00</w:t>
            </w:r>
          </w:p>
        </w:tc>
      </w:tr>
      <w:tr w:rsidR="00E46905" w:rsidRPr="006B30A1" w:rsidTr="00E46905">
        <w:tc>
          <w:tcPr>
            <w:tcW w:w="5983" w:type="dxa"/>
            <w:tcBorders>
              <w:bottom w:val="single" w:sz="4" w:space="0" w:color="000000"/>
            </w:tcBorders>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Әлеументтік сақтандыру салығы және қамтамасыз ету қоры</w:t>
            </w:r>
          </w:p>
        </w:tc>
        <w:tc>
          <w:tcPr>
            <w:tcW w:w="3543" w:type="dxa"/>
            <w:tcBorders>
              <w:left w:val="single" w:sz="4" w:space="0" w:color="auto"/>
              <w:bottom w:val="single" w:sz="4" w:space="0" w:color="000000"/>
            </w:tcBorders>
          </w:tcPr>
          <w:p w:rsidR="00E46905" w:rsidRPr="00F32314" w:rsidRDefault="00811CFD"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lang w:val="kk-KZ"/>
              </w:rPr>
              <w:t>2782</w:t>
            </w:r>
            <w:r w:rsidR="004D557A" w:rsidRPr="00F32314">
              <w:rPr>
                <w:rFonts w:ascii="Times New Roman" w:hAnsi="Times New Roman"/>
                <w:sz w:val="24"/>
                <w:szCs w:val="28"/>
                <w:lang w:val="kk-KZ"/>
              </w:rPr>
              <w:t>0</w:t>
            </w:r>
          </w:p>
        </w:tc>
      </w:tr>
      <w:tr w:rsidR="00E46905" w:rsidRPr="006B30A1" w:rsidTr="00E46905">
        <w:tc>
          <w:tcPr>
            <w:tcW w:w="5983" w:type="dxa"/>
            <w:tcBorders>
              <w:bottom w:val="nil"/>
            </w:tcBorders>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Қосымша шығындар</w:t>
            </w:r>
          </w:p>
        </w:tc>
        <w:tc>
          <w:tcPr>
            <w:tcW w:w="3543" w:type="dxa"/>
            <w:tcBorders>
              <w:left w:val="single" w:sz="4" w:space="0" w:color="auto"/>
              <w:bottom w:val="nil"/>
            </w:tcBorders>
          </w:tcPr>
          <w:p w:rsidR="00E46905" w:rsidRPr="00F32314" w:rsidRDefault="00E928B2"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lang w:val="kk-KZ"/>
              </w:rPr>
              <w:t>5,5</w:t>
            </w:r>
          </w:p>
        </w:tc>
      </w:tr>
      <w:tr w:rsidR="00E46905" w:rsidRPr="006B30A1" w:rsidTr="00E46905">
        <w:tc>
          <w:tcPr>
            <w:tcW w:w="5983" w:type="dxa"/>
            <w:tcBorders>
              <w:top w:val="single" w:sz="4" w:space="0" w:color="auto"/>
            </w:tcBorders>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Өндірістің өзіндік құны</w:t>
            </w:r>
          </w:p>
        </w:tc>
        <w:tc>
          <w:tcPr>
            <w:tcW w:w="3543" w:type="dxa"/>
            <w:tcBorders>
              <w:top w:val="single" w:sz="4" w:space="0" w:color="auto"/>
              <w:left w:val="single" w:sz="4" w:space="0" w:color="auto"/>
            </w:tcBorders>
          </w:tcPr>
          <w:p w:rsidR="00E46905" w:rsidRPr="00F32314" w:rsidRDefault="00811CFD"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rPr>
              <w:t>7</w:t>
            </w:r>
            <w:r w:rsidRPr="00F32314">
              <w:rPr>
                <w:rFonts w:ascii="Times New Roman" w:hAnsi="Times New Roman"/>
                <w:sz w:val="24"/>
                <w:szCs w:val="28"/>
                <w:lang w:val="kk-KZ"/>
              </w:rPr>
              <w:t>21</w:t>
            </w:r>
            <w:r w:rsidR="004D557A" w:rsidRPr="00F32314">
              <w:rPr>
                <w:rFonts w:ascii="Times New Roman" w:hAnsi="Times New Roman"/>
                <w:sz w:val="24"/>
                <w:szCs w:val="28"/>
                <w:lang w:val="kk-KZ"/>
              </w:rPr>
              <w:t xml:space="preserve"> </w:t>
            </w:r>
            <w:r w:rsidRPr="00F32314">
              <w:rPr>
                <w:rFonts w:ascii="Times New Roman" w:hAnsi="Times New Roman"/>
                <w:sz w:val="24"/>
                <w:szCs w:val="28"/>
                <w:lang w:val="kk-KZ"/>
              </w:rPr>
              <w:t>48</w:t>
            </w:r>
            <w:r w:rsidR="004D557A" w:rsidRPr="00F32314">
              <w:rPr>
                <w:rFonts w:ascii="Times New Roman" w:hAnsi="Times New Roman"/>
                <w:sz w:val="24"/>
                <w:szCs w:val="28"/>
                <w:lang w:val="kk-KZ"/>
              </w:rPr>
              <w:t>0</w:t>
            </w:r>
            <w:r w:rsidR="00E46905" w:rsidRPr="00F32314">
              <w:rPr>
                <w:rFonts w:ascii="Times New Roman" w:hAnsi="Times New Roman"/>
                <w:sz w:val="24"/>
                <w:szCs w:val="28"/>
              </w:rPr>
              <w:t>,</w:t>
            </w:r>
            <w:r w:rsidR="00AB554C" w:rsidRPr="00F32314">
              <w:rPr>
                <w:rFonts w:ascii="Times New Roman" w:hAnsi="Times New Roman"/>
                <w:sz w:val="24"/>
                <w:szCs w:val="28"/>
                <w:lang w:val="kk-KZ"/>
              </w:rPr>
              <w:t>2</w:t>
            </w:r>
          </w:p>
        </w:tc>
      </w:tr>
      <w:tr w:rsidR="00E46905" w:rsidRPr="006B30A1" w:rsidTr="00E46905">
        <w:tc>
          <w:tcPr>
            <w:tcW w:w="5983" w:type="dxa"/>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Кезеңнің шығыны</w:t>
            </w:r>
          </w:p>
        </w:tc>
        <w:tc>
          <w:tcPr>
            <w:tcW w:w="3543" w:type="dxa"/>
            <w:tcBorders>
              <w:left w:val="single" w:sz="4" w:space="0" w:color="auto"/>
            </w:tcBorders>
          </w:tcPr>
          <w:p w:rsidR="00E46905" w:rsidRPr="00F32314" w:rsidRDefault="00811CFD" w:rsidP="00C55EC0">
            <w:pPr>
              <w:spacing w:after="0" w:line="240" w:lineRule="auto"/>
              <w:jc w:val="center"/>
              <w:rPr>
                <w:rFonts w:ascii="Times New Roman" w:hAnsi="Times New Roman"/>
                <w:sz w:val="24"/>
                <w:szCs w:val="28"/>
                <w:lang w:val="en-US"/>
              </w:rPr>
            </w:pPr>
            <w:r w:rsidRPr="00F32314">
              <w:rPr>
                <w:rFonts w:ascii="Times New Roman" w:hAnsi="Times New Roman"/>
                <w:sz w:val="24"/>
                <w:szCs w:val="28"/>
                <w:lang w:val="kk-KZ"/>
              </w:rPr>
              <w:t xml:space="preserve"> 5050</w:t>
            </w:r>
            <w:r w:rsidR="004D557A" w:rsidRPr="00F32314">
              <w:rPr>
                <w:rFonts w:ascii="Times New Roman" w:hAnsi="Times New Roman"/>
                <w:sz w:val="24"/>
                <w:szCs w:val="28"/>
                <w:lang w:val="kk-KZ"/>
              </w:rPr>
              <w:t>0</w:t>
            </w:r>
            <w:r w:rsidR="00D06DFF" w:rsidRPr="00F32314">
              <w:rPr>
                <w:rFonts w:ascii="Times New Roman" w:hAnsi="Times New Roman"/>
                <w:sz w:val="24"/>
                <w:szCs w:val="28"/>
                <w:lang w:val="kk-KZ"/>
              </w:rPr>
              <w:t xml:space="preserve"> </w:t>
            </w:r>
            <w:r w:rsidR="00D06DFF" w:rsidRPr="00F32314">
              <w:rPr>
                <w:rFonts w:ascii="Times New Roman" w:hAnsi="Times New Roman"/>
                <w:sz w:val="24"/>
                <w:szCs w:val="28"/>
                <w:lang w:val="en-US"/>
              </w:rPr>
              <w:t xml:space="preserve">     </w:t>
            </w:r>
            <w:r w:rsidRPr="00F32314">
              <w:rPr>
                <w:rFonts w:ascii="Times New Roman" w:hAnsi="Times New Roman"/>
                <w:sz w:val="24"/>
                <w:szCs w:val="28"/>
              </w:rPr>
              <w:t xml:space="preserve">      </w:t>
            </w:r>
          </w:p>
        </w:tc>
      </w:tr>
      <w:tr w:rsidR="00E46905" w:rsidRPr="006B30A1" w:rsidTr="00E46905">
        <w:tc>
          <w:tcPr>
            <w:tcW w:w="5983" w:type="dxa"/>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Толық құны</w:t>
            </w:r>
          </w:p>
        </w:tc>
        <w:tc>
          <w:tcPr>
            <w:tcW w:w="3543" w:type="dxa"/>
            <w:tcBorders>
              <w:left w:val="single" w:sz="4" w:space="0" w:color="auto"/>
            </w:tcBorders>
          </w:tcPr>
          <w:p w:rsidR="00E46905" w:rsidRPr="00F32314" w:rsidRDefault="00E46905" w:rsidP="00C55EC0">
            <w:pPr>
              <w:tabs>
                <w:tab w:val="left" w:pos="600"/>
                <w:tab w:val="center" w:pos="1088"/>
              </w:tabs>
              <w:spacing w:after="0" w:line="240" w:lineRule="auto"/>
              <w:rPr>
                <w:rFonts w:ascii="Times New Roman" w:hAnsi="Times New Roman"/>
                <w:sz w:val="24"/>
                <w:szCs w:val="28"/>
                <w:lang w:val="kk-KZ"/>
              </w:rPr>
            </w:pPr>
            <w:r w:rsidRPr="00F32314">
              <w:rPr>
                <w:rFonts w:ascii="Times New Roman" w:hAnsi="Times New Roman"/>
                <w:sz w:val="24"/>
                <w:szCs w:val="28"/>
              </w:rPr>
              <w:tab/>
            </w:r>
            <w:r w:rsidR="00D06DFF" w:rsidRPr="00F32314">
              <w:rPr>
                <w:rFonts w:ascii="Times New Roman" w:hAnsi="Times New Roman"/>
                <w:sz w:val="24"/>
                <w:szCs w:val="28"/>
                <w:lang w:val="kk-KZ"/>
              </w:rPr>
              <w:t xml:space="preserve">      </w:t>
            </w:r>
            <w:r w:rsidR="00811CFD" w:rsidRPr="00F32314">
              <w:rPr>
                <w:rFonts w:ascii="Times New Roman" w:hAnsi="Times New Roman"/>
                <w:sz w:val="24"/>
                <w:szCs w:val="28"/>
                <w:lang w:val="kk-KZ"/>
              </w:rPr>
              <w:t xml:space="preserve">  771</w:t>
            </w:r>
            <w:r w:rsidR="004D557A" w:rsidRPr="00F32314">
              <w:rPr>
                <w:rFonts w:ascii="Times New Roman" w:hAnsi="Times New Roman"/>
                <w:sz w:val="24"/>
                <w:szCs w:val="28"/>
                <w:lang w:val="kk-KZ"/>
              </w:rPr>
              <w:t xml:space="preserve"> </w:t>
            </w:r>
            <w:r w:rsidR="00811CFD" w:rsidRPr="00F32314">
              <w:rPr>
                <w:rFonts w:ascii="Times New Roman" w:hAnsi="Times New Roman"/>
                <w:sz w:val="24"/>
                <w:szCs w:val="28"/>
                <w:lang w:val="kk-KZ"/>
              </w:rPr>
              <w:t>98</w:t>
            </w:r>
            <w:r w:rsidR="004D557A" w:rsidRPr="00F32314">
              <w:rPr>
                <w:rFonts w:ascii="Times New Roman" w:hAnsi="Times New Roman"/>
                <w:sz w:val="24"/>
                <w:szCs w:val="28"/>
                <w:lang w:val="kk-KZ"/>
              </w:rPr>
              <w:t>0</w:t>
            </w:r>
            <w:r w:rsidRPr="00F32314">
              <w:rPr>
                <w:rFonts w:ascii="Times New Roman" w:hAnsi="Times New Roman"/>
                <w:sz w:val="24"/>
                <w:szCs w:val="28"/>
              </w:rPr>
              <w:t>,</w:t>
            </w:r>
            <w:r w:rsidR="00811CFD" w:rsidRPr="00F32314">
              <w:rPr>
                <w:rFonts w:ascii="Times New Roman" w:hAnsi="Times New Roman"/>
                <w:sz w:val="24"/>
                <w:szCs w:val="28"/>
              </w:rPr>
              <w:t>2</w:t>
            </w:r>
          </w:p>
        </w:tc>
      </w:tr>
      <w:tr w:rsidR="00E46905" w:rsidRPr="006B30A1" w:rsidTr="00E46905">
        <w:tc>
          <w:tcPr>
            <w:tcW w:w="5983" w:type="dxa"/>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Пайда</w:t>
            </w:r>
          </w:p>
        </w:tc>
        <w:tc>
          <w:tcPr>
            <w:tcW w:w="3543" w:type="dxa"/>
            <w:tcBorders>
              <w:left w:val="single" w:sz="4" w:space="0" w:color="auto"/>
            </w:tcBorders>
          </w:tcPr>
          <w:p w:rsidR="00E46905" w:rsidRPr="00F32314" w:rsidRDefault="00811CFD" w:rsidP="00811CFD">
            <w:pPr>
              <w:spacing w:after="0" w:line="240" w:lineRule="auto"/>
              <w:rPr>
                <w:rFonts w:ascii="Times New Roman" w:hAnsi="Times New Roman"/>
                <w:sz w:val="24"/>
                <w:szCs w:val="28"/>
                <w:lang w:val="kk-KZ"/>
              </w:rPr>
            </w:pPr>
            <w:r w:rsidRPr="00F32314">
              <w:rPr>
                <w:rFonts w:ascii="Times New Roman" w:hAnsi="Times New Roman"/>
                <w:sz w:val="24"/>
                <w:szCs w:val="28"/>
              </w:rPr>
              <w:t xml:space="preserve">                 7</w:t>
            </w:r>
            <w:r w:rsidRPr="00F32314">
              <w:rPr>
                <w:rFonts w:ascii="Times New Roman" w:hAnsi="Times New Roman"/>
                <w:sz w:val="24"/>
                <w:szCs w:val="28"/>
                <w:lang w:val="kk-KZ"/>
              </w:rPr>
              <w:t>720</w:t>
            </w:r>
            <w:r w:rsidR="004D557A" w:rsidRPr="00F32314">
              <w:rPr>
                <w:rFonts w:ascii="Times New Roman" w:hAnsi="Times New Roman"/>
                <w:sz w:val="24"/>
                <w:szCs w:val="28"/>
                <w:lang w:val="kk-KZ"/>
              </w:rPr>
              <w:t>0</w:t>
            </w:r>
          </w:p>
        </w:tc>
      </w:tr>
      <w:tr w:rsidR="00E46905" w:rsidRPr="006B30A1" w:rsidTr="00E46905">
        <w:tc>
          <w:tcPr>
            <w:tcW w:w="5983" w:type="dxa"/>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ҚҚС есепке алмағандағы 1</w:t>
            </w:r>
            <w:r w:rsidR="00E47408" w:rsidRPr="00F32314">
              <w:rPr>
                <w:rFonts w:ascii="Times New Roman" w:hAnsi="Times New Roman"/>
                <w:sz w:val="24"/>
                <w:szCs w:val="28"/>
                <w:lang w:val="kk-KZ"/>
              </w:rPr>
              <w:t>00 кг</w:t>
            </w:r>
            <w:r w:rsidRPr="00F32314">
              <w:rPr>
                <w:rFonts w:ascii="Times New Roman" w:hAnsi="Times New Roman"/>
                <w:sz w:val="24"/>
                <w:szCs w:val="28"/>
              </w:rPr>
              <w:t xml:space="preserve"> өнімнің бағасы</w:t>
            </w:r>
          </w:p>
        </w:tc>
        <w:tc>
          <w:tcPr>
            <w:tcW w:w="3543" w:type="dxa"/>
            <w:tcBorders>
              <w:left w:val="single" w:sz="4" w:space="0" w:color="auto"/>
            </w:tcBorders>
          </w:tcPr>
          <w:p w:rsidR="00E46905" w:rsidRPr="00F32314" w:rsidRDefault="00811CFD"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rPr>
              <w:t>8</w:t>
            </w:r>
            <w:r w:rsidRPr="00F32314">
              <w:rPr>
                <w:rFonts w:ascii="Times New Roman" w:hAnsi="Times New Roman"/>
                <w:sz w:val="24"/>
                <w:szCs w:val="28"/>
                <w:lang w:val="kk-KZ"/>
              </w:rPr>
              <w:t>49</w:t>
            </w:r>
            <w:r w:rsidR="004D557A" w:rsidRPr="00F32314">
              <w:rPr>
                <w:rFonts w:ascii="Times New Roman" w:hAnsi="Times New Roman"/>
                <w:sz w:val="24"/>
                <w:szCs w:val="28"/>
                <w:lang w:val="kk-KZ"/>
              </w:rPr>
              <w:t xml:space="preserve"> </w:t>
            </w:r>
            <w:r w:rsidRPr="00F32314">
              <w:rPr>
                <w:rFonts w:ascii="Times New Roman" w:hAnsi="Times New Roman"/>
                <w:sz w:val="24"/>
                <w:szCs w:val="28"/>
                <w:lang w:val="kk-KZ"/>
              </w:rPr>
              <w:t>18</w:t>
            </w:r>
            <w:r w:rsidR="004D557A" w:rsidRPr="00F32314">
              <w:rPr>
                <w:rFonts w:ascii="Times New Roman" w:hAnsi="Times New Roman"/>
                <w:sz w:val="24"/>
                <w:szCs w:val="28"/>
                <w:lang w:val="kk-KZ"/>
              </w:rPr>
              <w:t>0</w:t>
            </w:r>
            <w:r w:rsidR="00E46905" w:rsidRPr="00F32314">
              <w:rPr>
                <w:rFonts w:ascii="Times New Roman" w:hAnsi="Times New Roman"/>
                <w:sz w:val="24"/>
                <w:szCs w:val="28"/>
              </w:rPr>
              <w:t>,</w:t>
            </w:r>
            <w:r w:rsidRPr="00F32314">
              <w:rPr>
                <w:rFonts w:ascii="Times New Roman" w:hAnsi="Times New Roman"/>
                <w:sz w:val="24"/>
                <w:szCs w:val="28"/>
              </w:rPr>
              <w:t>2</w:t>
            </w:r>
          </w:p>
        </w:tc>
      </w:tr>
      <w:tr w:rsidR="00E46905" w:rsidRPr="006B30A1" w:rsidTr="00E46905">
        <w:tc>
          <w:tcPr>
            <w:tcW w:w="5983" w:type="dxa"/>
          </w:tcPr>
          <w:p w:rsidR="00E46905" w:rsidRPr="00F32314" w:rsidRDefault="00E46905" w:rsidP="00C55EC0">
            <w:pPr>
              <w:spacing w:after="0" w:line="240" w:lineRule="auto"/>
              <w:rPr>
                <w:rFonts w:ascii="Times New Roman" w:hAnsi="Times New Roman"/>
                <w:sz w:val="24"/>
                <w:szCs w:val="28"/>
              </w:rPr>
            </w:pPr>
            <w:r w:rsidRPr="00F32314">
              <w:rPr>
                <w:rFonts w:ascii="Times New Roman" w:hAnsi="Times New Roman"/>
                <w:sz w:val="24"/>
                <w:szCs w:val="28"/>
              </w:rPr>
              <w:t>ҚҚС есепке 1</w:t>
            </w:r>
            <w:r w:rsidR="00E47408" w:rsidRPr="00F32314">
              <w:rPr>
                <w:rFonts w:ascii="Times New Roman" w:hAnsi="Times New Roman"/>
                <w:sz w:val="24"/>
                <w:szCs w:val="28"/>
              </w:rPr>
              <w:t>00 кг</w:t>
            </w:r>
            <w:r w:rsidRPr="00F32314">
              <w:rPr>
                <w:rFonts w:ascii="Times New Roman" w:hAnsi="Times New Roman"/>
                <w:sz w:val="24"/>
                <w:szCs w:val="28"/>
              </w:rPr>
              <w:t xml:space="preserve"> өнімнің бағасы</w:t>
            </w:r>
          </w:p>
        </w:tc>
        <w:tc>
          <w:tcPr>
            <w:tcW w:w="3543" w:type="dxa"/>
            <w:tcBorders>
              <w:left w:val="single" w:sz="4" w:space="0" w:color="auto"/>
            </w:tcBorders>
          </w:tcPr>
          <w:p w:rsidR="00E46905" w:rsidRPr="00F32314" w:rsidRDefault="00811CFD" w:rsidP="00C55EC0">
            <w:pPr>
              <w:spacing w:after="0" w:line="240" w:lineRule="auto"/>
              <w:jc w:val="center"/>
              <w:rPr>
                <w:rFonts w:ascii="Times New Roman" w:hAnsi="Times New Roman"/>
                <w:sz w:val="24"/>
                <w:szCs w:val="28"/>
                <w:lang w:val="en-US"/>
              </w:rPr>
            </w:pPr>
            <w:r w:rsidRPr="00F32314">
              <w:rPr>
                <w:rFonts w:ascii="Times New Roman" w:hAnsi="Times New Roman"/>
                <w:sz w:val="24"/>
                <w:szCs w:val="28"/>
              </w:rPr>
              <w:t>9</w:t>
            </w:r>
            <w:r w:rsidRPr="00F32314">
              <w:rPr>
                <w:rFonts w:ascii="Times New Roman" w:hAnsi="Times New Roman"/>
                <w:sz w:val="24"/>
                <w:szCs w:val="28"/>
                <w:lang w:val="kk-KZ"/>
              </w:rPr>
              <w:t>76</w:t>
            </w:r>
            <w:r w:rsidR="004D557A" w:rsidRPr="00F32314">
              <w:rPr>
                <w:rFonts w:ascii="Times New Roman" w:hAnsi="Times New Roman"/>
                <w:sz w:val="24"/>
                <w:szCs w:val="28"/>
                <w:lang w:val="kk-KZ"/>
              </w:rPr>
              <w:t xml:space="preserve"> </w:t>
            </w:r>
            <w:r w:rsidRPr="00F32314">
              <w:rPr>
                <w:rFonts w:ascii="Times New Roman" w:hAnsi="Times New Roman"/>
                <w:sz w:val="24"/>
                <w:szCs w:val="28"/>
                <w:lang w:val="kk-KZ"/>
              </w:rPr>
              <w:t>55</w:t>
            </w:r>
            <w:r w:rsidR="004D557A" w:rsidRPr="00F32314">
              <w:rPr>
                <w:rFonts w:ascii="Times New Roman" w:hAnsi="Times New Roman"/>
                <w:sz w:val="24"/>
                <w:szCs w:val="28"/>
                <w:lang w:val="kk-KZ"/>
              </w:rPr>
              <w:t>7</w:t>
            </w:r>
            <w:r w:rsidR="004D557A" w:rsidRPr="00F32314">
              <w:rPr>
                <w:rFonts w:ascii="Times New Roman" w:hAnsi="Times New Roman"/>
                <w:sz w:val="24"/>
                <w:szCs w:val="28"/>
              </w:rPr>
              <w:t>.2</w:t>
            </w:r>
            <w:r w:rsidRPr="00F32314">
              <w:rPr>
                <w:rFonts w:ascii="Times New Roman" w:hAnsi="Times New Roman"/>
                <w:sz w:val="24"/>
                <w:szCs w:val="28"/>
                <w:lang w:val="kk-KZ"/>
              </w:rPr>
              <w:t>3</w:t>
            </w:r>
            <w:r w:rsidR="00D06DFF" w:rsidRPr="00F32314">
              <w:rPr>
                <w:rFonts w:ascii="Times New Roman" w:hAnsi="Times New Roman"/>
                <w:sz w:val="24"/>
                <w:szCs w:val="28"/>
                <w:lang w:val="en-US"/>
              </w:rPr>
              <w:t xml:space="preserve">    </w:t>
            </w:r>
          </w:p>
        </w:tc>
      </w:tr>
      <w:tr w:rsidR="00E47408" w:rsidRPr="006B30A1" w:rsidTr="00E46905">
        <w:tc>
          <w:tcPr>
            <w:tcW w:w="5983" w:type="dxa"/>
          </w:tcPr>
          <w:p w:rsidR="00E47408" w:rsidRPr="00F32314" w:rsidRDefault="00E47408" w:rsidP="00C55EC0">
            <w:pPr>
              <w:spacing w:after="0" w:line="240" w:lineRule="auto"/>
              <w:rPr>
                <w:rFonts w:ascii="Times New Roman" w:hAnsi="Times New Roman"/>
                <w:sz w:val="24"/>
                <w:szCs w:val="28"/>
                <w:lang w:val="kk-KZ"/>
              </w:rPr>
            </w:pPr>
            <w:r w:rsidRPr="00F32314">
              <w:rPr>
                <w:rFonts w:ascii="Times New Roman" w:hAnsi="Times New Roman"/>
                <w:sz w:val="24"/>
                <w:szCs w:val="28"/>
              </w:rPr>
              <w:t xml:space="preserve">1 кг </w:t>
            </w:r>
            <w:r w:rsidRPr="00F32314">
              <w:rPr>
                <w:rFonts w:ascii="Times New Roman" w:hAnsi="Times New Roman"/>
                <w:sz w:val="24"/>
                <w:szCs w:val="28"/>
                <w:lang w:val="kk-KZ"/>
              </w:rPr>
              <w:t>өнім бағасы</w:t>
            </w:r>
          </w:p>
        </w:tc>
        <w:tc>
          <w:tcPr>
            <w:tcW w:w="3543" w:type="dxa"/>
            <w:tcBorders>
              <w:left w:val="single" w:sz="4" w:space="0" w:color="auto"/>
            </w:tcBorders>
          </w:tcPr>
          <w:p w:rsidR="00E47408" w:rsidRPr="00F32314" w:rsidRDefault="00E47408" w:rsidP="00C55EC0">
            <w:pPr>
              <w:spacing w:after="0" w:line="240" w:lineRule="auto"/>
              <w:jc w:val="center"/>
              <w:rPr>
                <w:rFonts w:ascii="Times New Roman" w:hAnsi="Times New Roman"/>
                <w:sz w:val="24"/>
                <w:szCs w:val="28"/>
                <w:lang w:val="kk-KZ"/>
              </w:rPr>
            </w:pPr>
            <w:r w:rsidRPr="00F32314">
              <w:rPr>
                <w:rFonts w:ascii="Times New Roman" w:hAnsi="Times New Roman"/>
                <w:sz w:val="24"/>
                <w:szCs w:val="28"/>
                <w:lang w:val="kk-KZ"/>
              </w:rPr>
              <w:t>9766</w:t>
            </w:r>
          </w:p>
        </w:tc>
      </w:tr>
    </w:tbl>
    <w:p w:rsidR="00E1218D" w:rsidRPr="006B30A1" w:rsidRDefault="00E1218D" w:rsidP="00E1218D">
      <w:pPr>
        <w:spacing w:after="0" w:line="240" w:lineRule="auto"/>
        <w:rPr>
          <w:rFonts w:ascii="Times New Roman" w:hAnsi="Times New Roman"/>
          <w:sz w:val="28"/>
          <w:szCs w:val="28"/>
        </w:rPr>
      </w:pPr>
    </w:p>
    <w:p w:rsidR="00E1218D" w:rsidRPr="006B30A1" w:rsidRDefault="00E1218D" w:rsidP="00E1218D">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rPr>
        <w:t>«Б</w:t>
      </w:r>
      <w:r w:rsidR="00E47408" w:rsidRPr="006B30A1">
        <w:rPr>
          <w:rFonts w:ascii="Times New Roman" w:hAnsi="Times New Roman"/>
          <w:sz w:val="28"/>
          <w:szCs w:val="28"/>
          <w:lang w:val="kk-KZ"/>
        </w:rPr>
        <w:t>огатырь</w:t>
      </w:r>
      <w:r w:rsidRPr="006B30A1">
        <w:rPr>
          <w:rFonts w:ascii="Times New Roman" w:hAnsi="Times New Roman"/>
          <w:sz w:val="28"/>
          <w:szCs w:val="28"/>
        </w:rPr>
        <w:t>»</w:t>
      </w:r>
      <w:r w:rsidR="00E47408" w:rsidRPr="006B30A1">
        <w:rPr>
          <w:rFonts w:ascii="Times New Roman" w:hAnsi="Times New Roman"/>
          <w:sz w:val="28"/>
          <w:szCs w:val="28"/>
          <w:lang w:val="kk-KZ"/>
        </w:rPr>
        <w:t xml:space="preserve"> </w:t>
      </w:r>
      <w:r w:rsidR="005B64E5"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rPr>
        <w:t>дәмдеуіштің өзіндік құн калькуляциясы (1</w:t>
      </w:r>
      <w:r w:rsidRPr="006B30A1">
        <w:rPr>
          <w:rFonts w:ascii="Times New Roman" w:hAnsi="Times New Roman"/>
          <w:sz w:val="28"/>
          <w:szCs w:val="28"/>
          <w:lang w:val="kk-KZ"/>
        </w:rPr>
        <w:t xml:space="preserve"> к</w:t>
      </w:r>
      <w:r w:rsidRPr="006B30A1">
        <w:rPr>
          <w:rFonts w:ascii="Times New Roman" w:hAnsi="Times New Roman"/>
          <w:sz w:val="28"/>
          <w:szCs w:val="28"/>
        </w:rPr>
        <w:t xml:space="preserve">г өнімнің) </w:t>
      </w:r>
      <w:r w:rsidRPr="006B30A1">
        <w:rPr>
          <w:rFonts w:ascii="Times New Roman" w:hAnsi="Times New Roman"/>
          <w:sz w:val="28"/>
          <w:szCs w:val="28"/>
          <w:lang w:val="kk-KZ"/>
        </w:rPr>
        <w:t>тиіс</w:t>
      </w:r>
      <w:r w:rsidRPr="006B30A1">
        <w:rPr>
          <w:rFonts w:ascii="Times New Roman" w:hAnsi="Times New Roman"/>
          <w:sz w:val="28"/>
          <w:szCs w:val="28"/>
        </w:rPr>
        <w:t xml:space="preserve">інше </w:t>
      </w:r>
      <w:r w:rsidR="00E47408" w:rsidRPr="006B30A1">
        <w:rPr>
          <w:rFonts w:ascii="Times New Roman" w:hAnsi="Times New Roman"/>
          <w:sz w:val="28"/>
          <w:szCs w:val="28"/>
          <w:lang w:val="kk-KZ"/>
        </w:rPr>
        <w:t>9766</w:t>
      </w:r>
      <w:r w:rsidRPr="006B30A1">
        <w:rPr>
          <w:rFonts w:ascii="Times New Roman" w:hAnsi="Times New Roman"/>
          <w:sz w:val="28"/>
          <w:szCs w:val="28"/>
        </w:rPr>
        <w:t xml:space="preserve"> теңгені құрады.</w:t>
      </w:r>
      <w:r w:rsidR="00E47408" w:rsidRPr="006B30A1">
        <w:rPr>
          <w:rFonts w:ascii="Times New Roman" w:hAnsi="Times New Roman"/>
          <w:sz w:val="28"/>
          <w:szCs w:val="28"/>
          <w:lang w:val="kk-KZ"/>
        </w:rPr>
        <w:t xml:space="preserve"> 50 гр өнімнің </w:t>
      </w:r>
      <w:r w:rsidR="00C11B0C" w:rsidRPr="006B30A1">
        <w:rPr>
          <w:rFonts w:ascii="Times New Roman" w:hAnsi="Times New Roman"/>
          <w:sz w:val="28"/>
          <w:szCs w:val="28"/>
          <w:lang w:val="kk-KZ"/>
        </w:rPr>
        <w:t>құны 488 тг құрады.</w:t>
      </w:r>
    </w:p>
    <w:p w:rsidR="00E1218D" w:rsidRPr="006B30A1" w:rsidRDefault="00E1218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Default="00783E0D" w:rsidP="00E1218D">
      <w:pPr>
        <w:spacing w:after="0" w:line="240" w:lineRule="auto"/>
        <w:ind w:firstLine="567"/>
        <w:rPr>
          <w:rFonts w:ascii="Times New Roman" w:hAnsi="Times New Roman"/>
          <w:sz w:val="28"/>
          <w:szCs w:val="28"/>
          <w:lang w:val="kk-KZ"/>
        </w:rPr>
      </w:pPr>
    </w:p>
    <w:p w:rsidR="00F32314" w:rsidRDefault="00F32314" w:rsidP="00E1218D">
      <w:pPr>
        <w:spacing w:after="0" w:line="240" w:lineRule="auto"/>
        <w:ind w:firstLine="567"/>
        <w:rPr>
          <w:rFonts w:ascii="Times New Roman" w:hAnsi="Times New Roman"/>
          <w:sz w:val="28"/>
          <w:szCs w:val="28"/>
          <w:lang w:val="kk-KZ"/>
        </w:rPr>
      </w:pPr>
    </w:p>
    <w:p w:rsidR="00F32314" w:rsidRDefault="00F32314" w:rsidP="00E1218D">
      <w:pPr>
        <w:spacing w:after="0" w:line="240" w:lineRule="auto"/>
        <w:ind w:firstLine="567"/>
        <w:rPr>
          <w:rFonts w:ascii="Times New Roman" w:hAnsi="Times New Roman"/>
          <w:sz w:val="28"/>
          <w:szCs w:val="28"/>
          <w:lang w:val="kk-KZ"/>
        </w:rPr>
      </w:pPr>
    </w:p>
    <w:p w:rsidR="00F32314" w:rsidRPr="006B30A1" w:rsidRDefault="00F32314"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CC42E3" w:rsidP="00410315">
      <w:pPr>
        <w:spacing w:after="0" w:line="240" w:lineRule="auto"/>
        <w:ind w:firstLine="567"/>
        <w:jc w:val="both"/>
        <w:rPr>
          <w:rFonts w:ascii="Times New Roman" w:hAnsi="Times New Roman"/>
          <w:b/>
          <w:sz w:val="28"/>
          <w:szCs w:val="28"/>
          <w:lang w:val="kk-KZ"/>
        </w:rPr>
      </w:pPr>
      <w:r w:rsidRPr="006B30A1">
        <w:rPr>
          <w:rFonts w:ascii="Times New Roman" w:hAnsi="Times New Roman"/>
          <w:b/>
          <w:sz w:val="28"/>
          <w:szCs w:val="28"/>
          <w:lang w:val="kk-KZ"/>
        </w:rPr>
        <w:lastRenderedPageBreak/>
        <w:t>Бесі</w:t>
      </w:r>
      <w:r w:rsidR="00783E0D" w:rsidRPr="006B30A1">
        <w:rPr>
          <w:rFonts w:ascii="Times New Roman" w:hAnsi="Times New Roman"/>
          <w:b/>
          <w:sz w:val="28"/>
          <w:szCs w:val="28"/>
          <w:lang w:val="kk-KZ"/>
        </w:rPr>
        <w:t>нші бөлім бойынша қорытынды</w:t>
      </w:r>
    </w:p>
    <w:p w:rsidR="00783E0D" w:rsidRPr="006B30A1" w:rsidRDefault="00783E0D" w:rsidP="00783E0D">
      <w:pPr>
        <w:pStyle w:val="af7"/>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xml:space="preserve">Өндірістік зерттеу нәтижесі бойынша «Богатырь» </w:t>
      </w:r>
      <w:r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дәмдеуішінің экономикалық тиімділігі анықталды.</w:t>
      </w:r>
    </w:p>
    <w:p w:rsidR="00783E0D" w:rsidRPr="006B30A1" w:rsidRDefault="00783E0D" w:rsidP="00783E0D">
      <w:pPr>
        <w:spacing w:after="0" w:line="240" w:lineRule="auto"/>
        <w:ind w:firstLine="708"/>
        <w:jc w:val="both"/>
        <w:rPr>
          <w:rFonts w:ascii="Times New Roman" w:hAnsi="Times New Roman"/>
          <w:color w:val="FF0000"/>
          <w:sz w:val="28"/>
          <w:szCs w:val="28"/>
          <w:lang w:val="kk-KZ"/>
        </w:rPr>
      </w:pPr>
      <w:r w:rsidRPr="006B30A1">
        <w:rPr>
          <w:rFonts w:ascii="Times New Roman" w:hAnsi="Times New Roman"/>
          <w:sz w:val="28"/>
          <w:szCs w:val="28"/>
          <w:lang w:val="kk-KZ"/>
        </w:rPr>
        <w:t xml:space="preserve">«Богатырь» </w:t>
      </w:r>
      <w:r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дәмдеуішін бағасын есептеу «Өндірістің өзіндік құны және өнімдерді жіберу» әдістемелік материалдары бойынша жүргізілді.</w:t>
      </w:r>
    </w:p>
    <w:p w:rsidR="00783E0D" w:rsidRPr="006B30A1" w:rsidRDefault="00783E0D" w:rsidP="00783E0D">
      <w:pPr>
        <w:spacing w:after="0" w:line="240" w:lineRule="auto"/>
        <w:ind w:firstLine="708"/>
        <w:jc w:val="both"/>
        <w:rPr>
          <w:rFonts w:ascii="Times New Roman" w:hAnsi="Times New Roman"/>
          <w:sz w:val="28"/>
          <w:szCs w:val="28"/>
          <w:lang w:val="kk-KZ"/>
        </w:rPr>
      </w:pPr>
      <w:r w:rsidRPr="006B30A1">
        <w:rPr>
          <w:rFonts w:ascii="Times New Roman" w:hAnsi="Times New Roman"/>
          <w:sz w:val="28"/>
          <w:szCs w:val="28"/>
          <w:lang w:val="kk-KZ"/>
        </w:rPr>
        <w:t xml:space="preserve"> «Богатырь» </w:t>
      </w:r>
      <w:r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дәмдеуіштің өзіндік құн калькуляциясы (1 кг өнімнің) тиісінше 9766 теңгені құрады. 50 гр өнімнің құны 488 тг құрады.</w:t>
      </w:r>
    </w:p>
    <w:p w:rsidR="00783E0D" w:rsidRPr="006B30A1" w:rsidRDefault="00783E0D" w:rsidP="00783E0D">
      <w:pPr>
        <w:spacing w:after="0" w:line="240" w:lineRule="auto"/>
        <w:ind w:firstLine="709"/>
        <w:jc w:val="both"/>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783E0D" w:rsidRPr="006B30A1" w:rsidRDefault="00783E0D" w:rsidP="00E1218D">
      <w:pPr>
        <w:spacing w:after="0" w:line="240" w:lineRule="auto"/>
        <w:ind w:firstLine="567"/>
        <w:rPr>
          <w:rFonts w:ascii="Times New Roman" w:hAnsi="Times New Roman"/>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FB5A40" w:rsidRPr="006B30A1" w:rsidRDefault="00FB5A4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BF74F0" w:rsidRPr="006B30A1" w:rsidRDefault="00BF74F0" w:rsidP="00215400">
      <w:pPr>
        <w:spacing w:after="0" w:line="240" w:lineRule="auto"/>
        <w:jc w:val="center"/>
        <w:rPr>
          <w:rFonts w:ascii="Times New Roman" w:hAnsi="Times New Roman"/>
          <w:b/>
          <w:sz w:val="28"/>
          <w:szCs w:val="28"/>
          <w:lang w:val="kk-KZ"/>
        </w:rPr>
      </w:pPr>
    </w:p>
    <w:p w:rsidR="00AD424A" w:rsidRPr="006B30A1" w:rsidRDefault="00857844" w:rsidP="00F32314">
      <w:pPr>
        <w:spacing w:after="0" w:line="240" w:lineRule="auto"/>
        <w:jc w:val="center"/>
        <w:rPr>
          <w:rFonts w:ascii="Times New Roman" w:hAnsi="Times New Roman"/>
          <w:b/>
          <w:sz w:val="28"/>
          <w:szCs w:val="28"/>
          <w:lang w:val="kk-KZ"/>
        </w:rPr>
      </w:pPr>
      <w:r w:rsidRPr="006B30A1">
        <w:rPr>
          <w:rFonts w:ascii="Times New Roman" w:hAnsi="Times New Roman"/>
          <w:b/>
          <w:sz w:val="28"/>
          <w:szCs w:val="28"/>
          <w:lang w:val="kk-KZ"/>
        </w:rPr>
        <w:lastRenderedPageBreak/>
        <w:t>ҚОРЫТЫНДЫ</w:t>
      </w:r>
    </w:p>
    <w:p w:rsidR="00215400" w:rsidRPr="006B30A1" w:rsidRDefault="00215400" w:rsidP="00215400">
      <w:pPr>
        <w:spacing w:after="0" w:line="240" w:lineRule="auto"/>
        <w:ind w:firstLine="720"/>
        <w:jc w:val="both"/>
        <w:rPr>
          <w:rFonts w:ascii="Times New Roman" w:hAnsi="Times New Roman"/>
          <w:sz w:val="28"/>
          <w:szCs w:val="28"/>
          <w:lang w:val="kk-KZ"/>
        </w:rPr>
      </w:pPr>
      <w:r w:rsidRPr="006B30A1">
        <w:rPr>
          <w:rFonts w:ascii="Times New Roman" w:hAnsi="Times New Roman"/>
          <w:sz w:val="28"/>
          <w:szCs w:val="28"/>
          <w:lang w:val="kk-KZ"/>
        </w:rPr>
        <w:t xml:space="preserve">1 </w:t>
      </w:r>
      <w:r w:rsidR="00AD424A">
        <w:rPr>
          <w:rFonts w:ascii="Times New Roman" w:hAnsi="Times New Roman"/>
          <w:sz w:val="28"/>
          <w:szCs w:val="28"/>
          <w:lang w:val="kk-KZ"/>
        </w:rPr>
        <w:t xml:space="preserve">Отандық </w:t>
      </w:r>
      <w:r w:rsidRPr="006B30A1">
        <w:rPr>
          <w:rFonts w:ascii="Times New Roman" w:hAnsi="Times New Roman"/>
          <w:sz w:val="28"/>
          <w:szCs w:val="28"/>
          <w:lang w:val="kk-KZ"/>
        </w:rPr>
        <w:t>қарақұмық сұрыптарының кейбір түрлеріне, яғни ертеректен келе жатқан «Богатырь»</w:t>
      </w:r>
      <w:r w:rsidRPr="006B30A1">
        <w:rPr>
          <w:rFonts w:ascii="Times New Roman" w:hAnsi="Times New Roman"/>
          <w:sz w:val="28"/>
          <w:szCs w:val="28"/>
          <w:shd w:val="clear" w:color="auto" w:fill="FFFFFF"/>
          <w:lang w:val="kk-KZ"/>
        </w:rPr>
        <w:t xml:space="preserve"> - сапасы жағынан құнды, орташа піскен, ірі дәнді</w:t>
      </w:r>
      <w:r w:rsidRPr="006B30A1">
        <w:rPr>
          <w:rFonts w:ascii="Times New Roman" w:hAnsi="Times New Roman"/>
          <w:sz w:val="28"/>
          <w:szCs w:val="28"/>
          <w:lang w:val="kk-KZ"/>
        </w:rPr>
        <w:t xml:space="preserve">, «Сумчанка» </w:t>
      </w:r>
      <w:r w:rsidRPr="006B30A1">
        <w:rPr>
          <w:rFonts w:ascii="Times New Roman" w:hAnsi="Times New Roman"/>
          <w:sz w:val="28"/>
          <w:szCs w:val="28"/>
          <w:shd w:val="clear" w:color="auto" w:fill="FFFFFF"/>
          <w:lang w:val="kk-KZ"/>
        </w:rPr>
        <w:t xml:space="preserve">- ерте піскен, ірі дәнді </w:t>
      </w:r>
      <w:r w:rsidRPr="006B30A1">
        <w:rPr>
          <w:rFonts w:ascii="Times New Roman" w:hAnsi="Times New Roman"/>
          <w:sz w:val="28"/>
          <w:szCs w:val="28"/>
          <w:lang w:val="kk-KZ"/>
        </w:rPr>
        <w:t>сұрыптарына зерттеу жүргізілді. Нәтижесінде «Богатырь» сұрыпы таңдалы.</w:t>
      </w:r>
    </w:p>
    <w:p w:rsidR="00215400" w:rsidRPr="006B30A1" w:rsidRDefault="00215400" w:rsidP="00215400">
      <w:pPr>
        <w:spacing w:after="0" w:line="240" w:lineRule="auto"/>
        <w:ind w:firstLine="720"/>
        <w:jc w:val="both"/>
        <w:rPr>
          <w:rFonts w:ascii="Times New Roman" w:hAnsi="Times New Roman"/>
          <w:color w:val="000000" w:themeColor="text1"/>
          <w:sz w:val="28"/>
          <w:szCs w:val="28"/>
          <w:lang w:val="kk-KZ"/>
        </w:rPr>
      </w:pPr>
      <w:bookmarkStart w:id="36" w:name="_Hlk117016649"/>
      <w:r w:rsidRPr="006B30A1">
        <w:rPr>
          <w:rFonts w:ascii="Times New Roman" w:hAnsi="Times New Roman"/>
          <w:sz w:val="28"/>
          <w:szCs w:val="28"/>
          <w:lang w:val="kk-KZ"/>
        </w:rPr>
        <w:t xml:space="preserve">Өнімнің тағамдық құндылығын бағалау үшін </w:t>
      </w:r>
      <w:r w:rsidR="005B64E5" w:rsidRPr="006B30A1">
        <w:rPr>
          <w:rFonts w:ascii="Times New Roman" w:hAnsi="Times New Roman"/>
          <w:sz w:val="28"/>
          <w:szCs w:val="28"/>
          <w:lang w:val="kk-KZ"/>
        </w:rPr>
        <w:t xml:space="preserve">жасыл </w:t>
      </w:r>
      <w:r w:rsidRPr="006B30A1">
        <w:rPr>
          <w:rFonts w:ascii="Times New Roman" w:hAnsi="Times New Roman"/>
          <w:sz w:val="28"/>
          <w:szCs w:val="28"/>
          <w:lang w:val="kk-KZ"/>
        </w:rPr>
        <w:t xml:space="preserve">қарақұмық дәндерінің </w:t>
      </w:r>
      <w:r w:rsidR="005B64E5" w:rsidRPr="006B30A1">
        <w:rPr>
          <w:rFonts w:ascii="Times New Roman" w:hAnsi="Times New Roman"/>
          <w:sz w:val="28"/>
          <w:szCs w:val="28"/>
          <w:lang w:val="kk-KZ"/>
        </w:rPr>
        <w:t>өскіні өсу</w:t>
      </w:r>
      <w:r w:rsidRPr="006B30A1">
        <w:rPr>
          <w:rFonts w:ascii="Times New Roman" w:hAnsi="Times New Roman"/>
          <w:sz w:val="28"/>
          <w:szCs w:val="28"/>
          <w:lang w:val="kk-KZ"/>
        </w:rPr>
        <w:t xml:space="preserve"> кезіндегі өзгеруі зерттелді. </w:t>
      </w:r>
      <w:r w:rsidR="00BD5D7F" w:rsidRPr="00BD5D7F">
        <w:rPr>
          <w:rFonts w:ascii="Times New Roman" w:hAnsi="Times New Roman"/>
          <w:sz w:val="28"/>
          <w:szCs w:val="28"/>
          <w:lang w:val="kk-KZ"/>
        </w:rPr>
        <w:t xml:space="preserve">Нәтижесінде үшінші </w:t>
      </w:r>
      <w:r w:rsidR="00BD5D7F" w:rsidRPr="00BD5D7F">
        <w:rPr>
          <w:rFonts w:ascii="Times New Roman" w:hAnsi="Times New Roman"/>
          <w:color w:val="000000" w:themeColor="text1"/>
          <w:sz w:val="28"/>
          <w:szCs w:val="28"/>
          <w:lang w:val="kk-KZ"/>
        </w:rPr>
        <w:t xml:space="preserve">тәулікте </w:t>
      </w:r>
      <w:r w:rsidR="00BD5D7F" w:rsidRPr="00BD5D7F">
        <w:rPr>
          <w:rStyle w:val="tlid-translation"/>
          <w:rFonts w:ascii="Times New Roman" w:hAnsi="Times New Roman"/>
          <w:sz w:val="28"/>
          <w:szCs w:val="28"/>
          <w:lang w:val="kk-KZ"/>
        </w:rPr>
        <w:t>өскіні өскен</w:t>
      </w:r>
      <w:r w:rsidR="00BD5D7F" w:rsidRPr="00BD5D7F">
        <w:rPr>
          <w:rFonts w:ascii="Times New Roman" w:hAnsi="Times New Roman"/>
          <w:color w:val="000000"/>
          <w:sz w:val="28"/>
          <w:szCs w:val="28"/>
          <w:lang w:val="kk-KZ"/>
        </w:rPr>
        <w:t xml:space="preserve"> жасыл </w:t>
      </w:r>
      <w:r w:rsidR="00BD5D7F" w:rsidRPr="00BD5D7F">
        <w:rPr>
          <w:rFonts w:ascii="Times New Roman" w:hAnsi="Times New Roman"/>
          <w:color w:val="000000" w:themeColor="text1"/>
          <w:sz w:val="28"/>
          <w:szCs w:val="28"/>
          <w:lang w:val="kk-KZ"/>
        </w:rPr>
        <w:t>қарақұмық дәнін бақылаумен салыстырғанда, көмірсулары мен майлары (28%, 36%) төмендеді, ал ақуызы – 25%, сонымен қатар Е  дәрумені – 60% және α-токоферол – 4 есе, суда еритін дәрумендері – 3 есе, аминқышқылдары – 28% жоғарылады.</w:t>
      </w:r>
      <w:r w:rsidR="00BD5D7F" w:rsidRPr="00E9617D">
        <w:rPr>
          <w:color w:val="000000" w:themeColor="text1"/>
          <w:sz w:val="28"/>
          <w:szCs w:val="28"/>
          <w:lang w:val="kk-KZ"/>
        </w:rPr>
        <w:t xml:space="preserve"> </w:t>
      </w:r>
    </w:p>
    <w:bookmarkEnd w:id="36"/>
    <w:p w:rsidR="00215400" w:rsidRPr="006B30A1" w:rsidRDefault="00215400" w:rsidP="00215400">
      <w:pPr>
        <w:spacing w:after="0" w:line="240" w:lineRule="auto"/>
        <w:ind w:firstLine="567"/>
        <w:jc w:val="both"/>
        <w:rPr>
          <w:rFonts w:ascii="Times New Roman" w:hAnsi="Times New Roman"/>
          <w:color w:val="000000"/>
          <w:sz w:val="28"/>
          <w:szCs w:val="28"/>
          <w:lang w:val="kk-KZ"/>
        </w:rPr>
      </w:pPr>
      <w:r w:rsidRPr="006B30A1">
        <w:rPr>
          <w:rFonts w:ascii="Times New Roman" w:hAnsi="Times New Roman"/>
          <w:i/>
          <w:color w:val="000000"/>
          <w:sz w:val="28"/>
          <w:szCs w:val="28"/>
          <w:lang w:val="kk-KZ"/>
        </w:rPr>
        <w:t xml:space="preserve">2 </w:t>
      </w:r>
      <w:bookmarkStart w:id="37" w:name="_Hlk117016689"/>
      <w:r w:rsidRPr="006B30A1">
        <w:rPr>
          <w:rFonts w:ascii="Times New Roman" w:hAnsi="Times New Roman"/>
          <w:i/>
          <w:color w:val="000000"/>
          <w:sz w:val="28"/>
          <w:szCs w:val="28"/>
          <w:lang w:val="kk-KZ"/>
        </w:rPr>
        <w:t>Statistica 10 (StatSoft, Inc.)</w:t>
      </w:r>
      <w:r w:rsidRPr="006B30A1">
        <w:rPr>
          <w:rFonts w:ascii="Times New Roman" w:hAnsi="Times New Roman"/>
          <w:color w:val="000000"/>
          <w:sz w:val="28"/>
          <w:szCs w:val="28"/>
          <w:lang w:val="kk-KZ"/>
        </w:rPr>
        <w:t xml:space="preserve"> бағдарламалық жиынтығында «Богатырь» </w:t>
      </w:r>
      <w:r w:rsidR="005B64E5" w:rsidRPr="006B30A1">
        <w:rPr>
          <w:rFonts w:ascii="Times New Roman" w:hAnsi="Times New Roman"/>
          <w:color w:val="000000"/>
          <w:sz w:val="28"/>
          <w:szCs w:val="28"/>
          <w:lang w:val="kk-KZ"/>
        </w:rPr>
        <w:t xml:space="preserve">жасыл </w:t>
      </w:r>
      <w:r w:rsidRPr="006B30A1">
        <w:rPr>
          <w:rFonts w:ascii="Times New Roman" w:hAnsi="Times New Roman"/>
          <w:color w:val="000000"/>
          <w:sz w:val="28"/>
          <w:szCs w:val="28"/>
          <w:lang w:val="kk-KZ"/>
        </w:rPr>
        <w:t>қарақұмық сұрыпының өскінін өсірудің тиімді параметрлерін белгілеуге мүмкіндік</w:t>
      </w:r>
      <w:r w:rsidR="003B65ED">
        <w:rPr>
          <w:rFonts w:ascii="Times New Roman" w:hAnsi="Times New Roman"/>
          <w:color w:val="000000"/>
          <w:sz w:val="28"/>
          <w:szCs w:val="28"/>
          <w:lang w:val="kk-KZ"/>
        </w:rPr>
        <w:t xml:space="preserve"> берді – өну температурасы 21,5</w:t>
      </w:r>
      <w:r w:rsidRPr="006B30A1">
        <w:rPr>
          <w:rFonts w:ascii="Times New Roman" w:hAnsi="Times New Roman"/>
          <w:color w:val="000000"/>
          <w:sz w:val="28"/>
          <w:szCs w:val="28"/>
          <w:lang w:val="kk-KZ"/>
        </w:rPr>
        <w:t xml:space="preserve">ºС, өну ұзақтығы 3,0 тәулік. </w:t>
      </w:r>
      <w:bookmarkEnd w:id="37"/>
      <w:r w:rsidRPr="006B30A1">
        <w:rPr>
          <w:rFonts w:ascii="Times New Roman" w:hAnsi="Times New Roman"/>
          <w:color w:val="000000"/>
          <w:sz w:val="28"/>
          <w:szCs w:val="28"/>
          <w:lang w:val="kk-KZ"/>
        </w:rPr>
        <w:t xml:space="preserve">Тиімді </w:t>
      </w:r>
      <w:r w:rsidR="005B64E5" w:rsidRPr="006B30A1">
        <w:rPr>
          <w:rFonts w:ascii="Times New Roman" w:hAnsi="Times New Roman"/>
          <w:sz w:val="28"/>
          <w:szCs w:val="28"/>
          <w:lang w:val="kk-KZ"/>
        </w:rPr>
        <w:t>өскінін өсу</w:t>
      </w:r>
      <w:r w:rsidRPr="006B30A1">
        <w:rPr>
          <w:rFonts w:ascii="Times New Roman" w:hAnsi="Times New Roman"/>
          <w:color w:val="000000"/>
          <w:sz w:val="28"/>
          <w:szCs w:val="28"/>
          <w:lang w:val="kk-KZ"/>
        </w:rPr>
        <w:t xml:space="preserve"> параметрлерінде </w:t>
      </w:r>
      <w:r w:rsidR="005B64E5" w:rsidRPr="006B30A1">
        <w:rPr>
          <w:rFonts w:ascii="Times New Roman" w:hAnsi="Times New Roman"/>
          <w:color w:val="000000"/>
          <w:sz w:val="28"/>
          <w:szCs w:val="28"/>
          <w:lang w:val="kk-KZ"/>
        </w:rPr>
        <w:t xml:space="preserve">жасыл </w:t>
      </w:r>
      <w:r w:rsidRPr="006B30A1">
        <w:rPr>
          <w:rFonts w:ascii="Times New Roman" w:hAnsi="Times New Roman"/>
          <w:color w:val="000000"/>
          <w:sz w:val="28"/>
          <w:szCs w:val="28"/>
          <w:lang w:val="kk-KZ"/>
        </w:rPr>
        <w:t>қарақұмықтағы Е, С және В дәрумендерінің жа</w:t>
      </w:r>
      <w:r w:rsidR="003B65ED">
        <w:rPr>
          <w:rFonts w:ascii="Times New Roman" w:hAnsi="Times New Roman"/>
          <w:color w:val="000000"/>
          <w:sz w:val="28"/>
          <w:szCs w:val="28"/>
          <w:lang w:val="kk-KZ"/>
        </w:rPr>
        <w:t>лпы мөлшері максималды-4,591 мг/1</w:t>
      </w:r>
      <w:r w:rsidRPr="006B30A1">
        <w:rPr>
          <w:rFonts w:ascii="Times New Roman" w:hAnsi="Times New Roman"/>
          <w:color w:val="000000"/>
          <w:sz w:val="28"/>
          <w:szCs w:val="28"/>
          <w:lang w:val="kk-KZ"/>
        </w:rPr>
        <w:t xml:space="preserve">00 г құрады (7, а, б - сурет). Сондықтан, «Богатырь» </w:t>
      </w:r>
      <w:r w:rsidR="005B64E5" w:rsidRPr="006B30A1">
        <w:rPr>
          <w:rFonts w:ascii="Times New Roman" w:hAnsi="Times New Roman"/>
          <w:color w:val="000000"/>
          <w:sz w:val="28"/>
          <w:szCs w:val="28"/>
          <w:lang w:val="kk-KZ"/>
        </w:rPr>
        <w:t xml:space="preserve">жасыл </w:t>
      </w:r>
      <w:r w:rsidRPr="006B30A1">
        <w:rPr>
          <w:rFonts w:ascii="Times New Roman" w:hAnsi="Times New Roman"/>
          <w:color w:val="000000"/>
          <w:sz w:val="28"/>
          <w:szCs w:val="28"/>
          <w:lang w:val="kk-KZ"/>
        </w:rPr>
        <w:t>қарақұмық сұрыпының өскінін өсірудің тиімді параметрлері келесіде</w:t>
      </w:r>
      <w:r w:rsidR="003B65ED">
        <w:rPr>
          <w:rFonts w:ascii="Times New Roman" w:hAnsi="Times New Roman"/>
          <w:color w:val="000000"/>
          <w:sz w:val="28"/>
          <w:szCs w:val="28"/>
          <w:lang w:val="kk-KZ"/>
        </w:rPr>
        <w:t>й болды: өну температурасы 21,5</w:t>
      </w:r>
      <w:r w:rsidRPr="006B30A1">
        <w:rPr>
          <w:rFonts w:ascii="Times New Roman" w:hAnsi="Times New Roman"/>
          <w:color w:val="000000"/>
          <w:sz w:val="28"/>
          <w:szCs w:val="28"/>
          <w:lang w:val="kk-KZ"/>
        </w:rPr>
        <w:t>ºС, өну ұзақтығы 3,0 күн.</w:t>
      </w:r>
    </w:p>
    <w:p w:rsidR="00215400" w:rsidRPr="006B30A1" w:rsidRDefault="00215400" w:rsidP="00215400">
      <w:pPr>
        <w:spacing w:after="0" w:line="240" w:lineRule="auto"/>
        <w:ind w:firstLine="709"/>
        <w:jc w:val="both"/>
        <w:rPr>
          <w:rFonts w:ascii="Times New Roman" w:eastAsia="Times-Bold" w:hAnsi="Times New Roman"/>
          <w:bCs/>
          <w:sz w:val="28"/>
          <w:szCs w:val="28"/>
          <w:lang w:val="kk-KZ"/>
        </w:rPr>
      </w:pPr>
      <w:r w:rsidRPr="006B30A1">
        <w:rPr>
          <w:rFonts w:ascii="Times New Roman" w:hAnsi="Times New Roman"/>
          <w:sz w:val="28"/>
          <w:szCs w:val="28"/>
          <w:lang w:val="kk-KZ"/>
        </w:rPr>
        <w:t xml:space="preserve">3 </w:t>
      </w:r>
      <w:r w:rsidRPr="006B30A1">
        <w:rPr>
          <w:rFonts w:ascii="Times New Roman" w:eastAsia="Times-Bold" w:hAnsi="Times New Roman"/>
          <w:bCs/>
          <w:sz w:val="28"/>
          <w:szCs w:val="28"/>
          <w:lang w:val="kk-KZ"/>
        </w:rPr>
        <w:t xml:space="preserve">Әр түрлі өсімдік шикізаттарынан, яғни шайқурай, қалақай, жұпаргүл шөптерінен әр түрлі пайызда сулы тұнбалары алынып, </w:t>
      </w:r>
      <w:r w:rsidRPr="006B30A1">
        <w:rPr>
          <w:rFonts w:ascii="Times New Roman" w:hAnsi="Times New Roman"/>
          <w:color w:val="000000"/>
          <w:sz w:val="28"/>
          <w:szCs w:val="28"/>
          <w:lang w:val="kk-KZ"/>
        </w:rPr>
        <w:t xml:space="preserve">1%, 2%, 3% шайқурай, қалақай, жұпаргүл шөптерінің сулы тұнбаларының құрамындағы </w:t>
      </w:r>
      <w:r w:rsidRPr="006B30A1">
        <w:rPr>
          <w:rFonts w:ascii="Times New Roman" w:eastAsia="Times-Bold" w:hAnsi="Times New Roman"/>
          <w:bCs/>
          <w:sz w:val="28"/>
          <w:szCs w:val="28"/>
          <w:lang w:val="kk-KZ"/>
        </w:rPr>
        <w:t>дубильді заттары анықталды. Нәтижесінде, 3% шайқурай (1 мг) мен жұпаргүл (0,87мг) құрамындағы дубильді заттары қалайқайға қарағанда (0,6 мг) жоғары болды. Сонымен қатар жалпы флав</w:t>
      </w:r>
      <w:r w:rsidR="003B65ED">
        <w:rPr>
          <w:rFonts w:ascii="Times New Roman" w:eastAsia="Times-Bold" w:hAnsi="Times New Roman"/>
          <w:bCs/>
          <w:sz w:val="28"/>
          <w:szCs w:val="28"/>
          <w:lang w:val="kk-KZ"/>
        </w:rPr>
        <w:t>о</w:t>
      </w:r>
      <w:r w:rsidRPr="006B30A1">
        <w:rPr>
          <w:rFonts w:ascii="Times New Roman" w:eastAsia="Times-Bold" w:hAnsi="Times New Roman"/>
          <w:bCs/>
          <w:sz w:val="28"/>
          <w:szCs w:val="28"/>
          <w:lang w:val="kk-KZ"/>
        </w:rPr>
        <w:t>ноидттар мөлшері анықталды, яғни 3% шайқурай (0,32 %) мен жұпаргүл (0,08 %) құрамындағы флав</w:t>
      </w:r>
      <w:r w:rsidR="003B65ED">
        <w:rPr>
          <w:rFonts w:ascii="Times New Roman" w:eastAsia="Times-Bold" w:hAnsi="Times New Roman"/>
          <w:bCs/>
          <w:sz w:val="28"/>
          <w:szCs w:val="28"/>
          <w:lang w:val="kk-KZ"/>
        </w:rPr>
        <w:t>о</w:t>
      </w:r>
      <w:r w:rsidRPr="006B30A1">
        <w:rPr>
          <w:rFonts w:ascii="Times New Roman" w:eastAsia="Times-Bold" w:hAnsi="Times New Roman"/>
          <w:bCs/>
          <w:sz w:val="28"/>
          <w:szCs w:val="28"/>
          <w:lang w:val="kk-KZ"/>
        </w:rPr>
        <w:t>ноидтар мөлшері қалайқайға қарағанда (0,054 %) жоғары болды. Пайызы жоғарылаған сайын құрамындағы флав</w:t>
      </w:r>
      <w:r w:rsidR="003B65ED">
        <w:rPr>
          <w:rFonts w:ascii="Times New Roman" w:eastAsia="Times-Bold" w:hAnsi="Times New Roman"/>
          <w:bCs/>
          <w:sz w:val="28"/>
          <w:szCs w:val="28"/>
          <w:lang w:val="kk-KZ"/>
        </w:rPr>
        <w:t>о</w:t>
      </w:r>
      <w:r w:rsidRPr="006B30A1">
        <w:rPr>
          <w:rFonts w:ascii="Times New Roman" w:eastAsia="Times-Bold" w:hAnsi="Times New Roman"/>
          <w:bCs/>
          <w:sz w:val="28"/>
          <w:szCs w:val="28"/>
          <w:lang w:val="kk-KZ"/>
        </w:rPr>
        <w:t>ноидтар мөлшері де жоғарылайды. Әр өсімдік шикізаттары қауіпсіздік корсеткіштеріне тексерілді. Нәтижесінде КО ТР 021/2011 бойынша нормадан аспады.</w:t>
      </w:r>
    </w:p>
    <w:p w:rsidR="00215400" w:rsidRPr="006B30A1" w:rsidRDefault="00215400" w:rsidP="00215400">
      <w:pPr>
        <w:autoSpaceDE w:val="0"/>
        <w:autoSpaceDN w:val="0"/>
        <w:adjustRightInd w:val="0"/>
        <w:spacing w:after="0" w:line="240" w:lineRule="auto"/>
        <w:ind w:firstLine="709"/>
        <w:jc w:val="both"/>
        <w:rPr>
          <w:rFonts w:ascii="Times New Roman" w:eastAsia="Times-Roman" w:hAnsi="Times New Roman"/>
          <w:sz w:val="28"/>
          <w:szCs w:val="28"/>
          <w:lang w:val="kk-KZ"/>
        </w:rPr>
      </w:pPr>
      <w:r w:rsidRPr="006B30A1">
        <w:rPr>
          <w:rFonts w:ascii="Times New Roman" w:eastAsia="Times-Roman" w:hAnsi="Times New Roman"/>
          <w:sz w:val="28"/>
          <w:szCs w:val="28"/>
          <w:lang w:val="kk-KZ"/>
        </w:rPr>
        <w:t xml:space="preserve">Әр түрлі пайыздағы шайқурай, қалақай, жұпаргүл сулы тұнбаларының </w:t>
      </w:r>
      <w:r w:rsidRPr="006B30A1">
        <w:rPr>
          <w:rFonts w:ascii="Times New Roman" w:hAnsi="Times New Roman"/>
          <w:i/>
          <w:sz w:val="28"/>
          <w:szCs w:val="28"/>
          <w:lang w:val="kk-KZ"/>
        </w:rPr>
        <w:t>Bacillus subtilis</w:t>
      </w:r>
      <w:r w:rsidRPr="006B30A1">
        <w:rPr>
          <w:rFonts w:ascii="Times New Roman" w:hAnsi="Times New Roman"/>
          <w:sz w:val="28"/>
          <w:szCs w:val="28"/>
          <w:lang w:val="kk-KZ"/>
        </w:rPr>
        <w:t xml:space="preserve"> және </w:t>
      </w:r>
      <w:r w:rsidRPr="006B30A1">
        <w:rPr>
          <w:rFonts w:ascii="Times New Roman" w:hAnsi="Times New Roman"/>
          <w:i/>
          <w:sz w:val="28"/>
          <w:szCs w:val="28"/>
          <w:lang w:val="kk-KZ"/>
        </w:rPr>
        <w:t>Bacillus mesentericus</w:t>
      </w:r>
      <w:r w:rsidRPr="006B30A1">
        <w:rPr>
          <w:rFonts w:ascii="Times New Roman" w:hAnsi="Times New Roman"/>
          <w:sz w:val="28"/>
          <w:szCs w:val="28"/>
          <w:lang w:val="kk-KZ"/>
        </w:rPr>
        <w:t xml:space="preserve"> </w:t>
      </w:r>
      <w:r w:rsidRPr="006B30A1">
        <w:rPr>
          <w:rFonts w:ascii="Times New Roman" w:eastAsia="Times-Roman" w:hAnsi="Times New Roman"/>
          <w:sz w:val="28"/>
          <w:szCs w:val="28"/>
          <w:lang w:val="kk-KZ"/>
        </w:rPr>
        <w:t>штаммдарына қарсы антогонистік қасиеті сулы тұнбаларды 0,5 см</w:t>
      </w:r>
      <w:r w:rsidRPr="006B30A1">
        <w:rPr>
          <w:rFonts w:ascii="Times New Roman" w:eastAsia="Times-Roman" w:hAnsi="Times New Roman"/>
          <w:sz w:val="28"/>
          <w:szCs w:val="28"/>
          <w:vertAlign w:val="superscript"/>
          <w:lang w:val="kk-KZ"/>
        </w:rPr>
        <w:t>3</w:t>
      </w:r>
      <w:r w:rsidRPr="006B30A1">
        <w:rPr>
          <w:rFonts w:ascii="Times New Roman" w:eastAsia="Times-Roman" w:hAnsi="Times New Roman"/>
          <w:sz w:val="28"/>
          <w:szCs w:val="28"/>
          <w:lang w:val="kk-KZ"/>
        </w:rPr>
        <w:t>, 1 см</w:t>
      </w:r>
      <w:r w:rsidRPr="006B30A1">
        <w:rPr>
          <w:rFonts w:ascii="Times New Roman" w:eastAsia="Times-Roman" w:hAnsi="Times New Roman"/>
          <w:sz w:val="28"/>
          <w:szCs w:val="28"/>
          <w:vertAlign w:val="superscript"/>
          <w:lang w:val="kk-KZ"/>
        </w:rPr>
        <w:t xml:space="preserve">3 </w:t>
      </w:r>
      <w:r w:rsidRPr="006B30A1">
        <w:rPr>
          <w:rFonts w:ascii="Times New Roman" w:eastAsia="Times-Roman" w:hAnsi="Times New Roman"/>
          <w:sz w:val="28"/>
          <w:szCs w:val="28"/>
          <w:lang w:val="kk-KZ"/>
        </w:rPr>
        <w:t>көлемде енгізу кезінде байқалды. Тұнбалардың мөлшерін үлкейткен сайын микрорганизмдердің өсуін тежейтін аймағы да жоғарылады. Барлық алынған өсімдік шикізаттарының сулы тұнбалары зерттелген микроорганизмдерге қарсы антагонизм көрсететіні анықталды. Микроорганизмдерге қарсы ең үлкен антагонизмді көрсететін ең тиімдісі шайқурайдың 3% сулы тұнбасы екені анықталды.</w:t>
      </w:r>
    </w:p>
    <w:p w:rsidR="00215400" w:rsidRPr="006B30A1" w:rsidRDefault="00215400" w:rsidP="00215400">
      <w:pPr>
        <w:tabs>
          <w:tab w:val="left" w:pos="567"/>
        </w:tabs>
        <w:spacing w:after="0" w:line="240" w:lineRule="auto"/>
        <w:ind w:firstLine="720"/>
        <w:jc w:val="both"/>
        <w:rPr>
          <w:rFonts w:ascii="Times New Roman" w:hAnsi="Times New Roman"/>
          <w:sz w:val="28"/>
          <w:szCs w:val="28"/>
          <w:lang w:val="kk-KZ"/>
        </w:rPr>
      </w:pPr>
      <w:r w:rsidRPr="006B30A1">
        <w:rPr>
          <w:rFonts w:ascii="Times New Roman" w:hAnsi="Times New Roman"/>
          <w:sz w:val="28"/>
          <w:szCs w:val="28"/>
          <w:lang w:val="kk-KZ"/>
        </w:rPr>
        <w:t xml:space="preserve">4 </w:t>
      </w:r>
      <w:bookmarkStart w:id="38" w:name="_Hlk117016759"/>
      <w:r w:rsidR="005B64E5" w:rsidRPr="006B30A1">
        <w:rPr>
          <w:rFonts w:ascii="Times New Roman" w:hAnsi="Times New Roman"/>
          <w:sz w:val="28"/>
          <w:szCs w:val="28"/>
          <w:lang w:val="kk-KZ"/>
        </w:rPr>
        <w:t>Жасыл қ</w:t>
      </w:r>
      <w:r w:rsidRPr="006B30A1">
        <w:rPr>
          <w:rFonts w:ascii="Times New Roman" w:hAnsi="Times New Roman"/>
          <w:sz w:val="28"/>
          <w:szCs w:val="28"/>
          <w:lang w:val="kk-KZ"/>
        </w:rPr>
        <w:t xml:space="preserve">арақұмық дәндерінің </w:t>
      </w:r>
      <w:r w:rsidR="005B64E5" w:rsidRPr="006B30A1">
        <w:rPr>
          <w:rFonts w:ascii="Times New Roman" w:hAnsi="Times New Roman"/>
          <w:sz w:val="28"/>
          <w:szCs w:val="28"/>
          <w:lang w:val="kk-KZ"/>
        </w:rPr>
        <w:t>өскінін өсу</w:t>
      </w:r>
      <w:r w:rsidRPr="006B30A1">
        <w:rPr>
          <w:rFonts w:ascii="Times New Roman" w:hAnsi="Times New Roman"/>
          <w:sz w:val="28"/>
          <w:szCs w:val="28"/>
          <w:lang w:val="kk-KZ"/>
        </w:rPr>
        <w:t xml:space="preserve"> кезіндегі өңдеу тәсілдеріне салыстырмалы талдау жүргізіліп, </w:t>
      </w:r>
      <w:r w:rsidR="005B64E5" w:rsidRPr="006B30A1">
        <w:rPr>
          <w:rStyle w:val="tlid-translation"/>
          <w:rFonts w:ascii="Times New Roman" w:hAnsi="Times New Roman"/>
          <w:sz w:val="28"/>
          <w:szCs w:val="28"/>
          <w:lang w:val="kk-KZ"/>
        </w:rPr>
        <w:t>өскіні өскен</w:t>
      </w:r>
      <w:r w:rsidR="005B64E5" w:rsidRPr="006B30A1">
        <w:rPr>
          <w:rFonts w:ascii="Times New Roman" w:hAnsi="Times New Roman"/>
          <w:color w:val="000000"/>
          <w:sz w:val="28"/>
          <w:szCs w:val="28"/>
          <w:lang w:val="kk-KZ"/>
        </w:rPr>
        <w:t xml:space="preserve"> </w:t>
      </w:r>
      <w:r w:rsidRPr="006B30A1">
        <w:rPr>
          <w:rFonts w:ascii="Times New Roman" w:hAnsi="Times New Roman"/>
          <w:sz w:val="28"/>
          <w:szCs w:val="28"/>
          <w:lang w:val="kk-KZ"/>
        </w:rPr>
        <w:t xml:space="preserve">дәндердің микробиологиялық қауіпсіздігін жоғарылату әдісі таңдалды. </w:t>
      </w:r>
      <w:bookmarkEnd w:id="38"/>
      <w:r w:rsidR="005B64E5" w:rsidRPr="006B30A1">
        <w:rPr>
          <w:rStyle w:val="tlid-translation"/>
          <w:rFonts w:ascii="Times New Roman" w:hAnsi="Times New Roman"/>
          <w:sz w:val="28"/>
          <w:szCs w:val="28"/>
          <w:lang w:val="kk-KZ"/>
        </w:rPr>
        <w:t>Өскіні өскен</w:t>
      </w:r>
      <w:r w:rsidRPr="006B30A1">
        <w:rPr>
          <w:rStyle w:val="tlid-translation"/>
          <w:rFonts w:ascii="Times New Roman" w:hAnsi="Times New Roman"/>
          <w:sz w:val="28"/>
          <w:szCs w:val="28"/>
          <w:lang w:val="kk-KZ"/>
        </w:rPr>
        <w:t xml:space="preserve"> дәндерді 0,05% әлсіз күлгін калий перманганатымен</w:t>
      </w:r>
      <w:r w:rsidRPr="006B30A1">
        <w:rPr>
          <w:rFonts w:ascii="Times New Roman" w:eastAsia="Times-Roman" w:hAnsi="Times New Roman"/>
          <w:sz w:val="28"/>
          <w:szCs w:val="28"/>
          <w:lang w:val="kk-KZ"/>
        </w:rPr>
        <w:t xml:space="preserve">, </w:t>
      </w:r>
      <w:r w:rsidRPr="006B30A1">
        <w:rPr>
          <w:rStyle w:val="tlid-translation"/>
          <w:rFonts w:ascii="Times New Roman" w:hAnsi="Times New Roman"/>
          <w:sz w:val="28"/>
          <w:szCs w:val="28"/>
          <w:lang w:val="kk-KZ"/>
        </w:rPr>
        <w:t xml:space="preserve">1%, 2%, 3% шайқурай, қалақай, жұпаргүл сулы тұнбаларымен өңдеу арқылы микробиологиялық ластануын төмендетуге </w:t>
      </w:r>
      <w:r w:rsidRPr="006B30A1">
        <w:rPr>
          <w:rStyle w:val="tlid-translation"/>
          <w:rFonts w:ascii="Times New Roman" w:hAnsi="Times New Roman"/>
          <w:sz w:val="28"/>
          <w:szCs w:val="28"/>
          <w:lang w:val="kk-KZ"/>
        </w:rPr>
        <w:lastRenderedPageBreak/>
        <w:t>болатыны анықталды. Н</w:t>
      </w:r>
      <w:r w:rsidRPr="006B30A1">
        <w:rPr>
          <w:rFonts w:ascii="Times New Roman" w:hAnsi="Times New Roman"/>
          <w:sz w:val="28"/>
          <w:szCs w:val="28"/>
          <w:lang w:val="kk-KZ"/>
        </w:rPr>
        <w:t>әтижесінде дәндердің өскінін өсіру кезінде 3% шайқурай сулы тұнбасымен өңдеу тиімді екенін көрсетті.</w:t>
      </w:r>
    </w:p>
    <w:p w:rsidR="00215400" w:rsidRPr="006B30A1" w:rsidRDefault="00215400" w:rsidP="00215400">
      <w:pPr>
        <w:spacing w:after="0" w:line="240" w:lineRule="auto"/>
        <w:ind w:firstLine="720"/>
        <w:jc w:val="both"/>
        <w:rPr>
          <w:lang w:val="kk-KZ"/>
        </w:rPr>
      </w:pPr>
      <w:bookmarkStart w:id="39" w:name="_Hlk117016789"/>
      <w:r w:rsidRPr="006B30A1">
        <w:rPr>
          <w:rFonts w:ascii="Times New Roman" w:hAnsi="Times New Roman"/>
          <w:sz w:val="28"/>
          <w:szCs w:val="28"/>
          <w:lang w:val="kk-KZ"/>
        </w:rPr>
        <w:t xml:space="preserve">5 Әр түрлі өсімдік шикізаттарының сулы тұнбаларының дәннің өнгіш қабілеті мен өну қуатына әсері зерттелді. </w:t>
      </w:r>
      <w:bookmarkEnd w:id="39"/>
      <w:r w:rsidRPr="006B30A1">
        <w:rPr>
          <w:rFonts w:ascii="Times New Roman" w:hAnsi="Times New Roman"/>
          <w:sz w:val="28"/>
          <w:szCs w:val="28"/>
          <w:lang w:val="kk-KZ"/>
        </w:rPr>
        <w:t xml:space="preserve">Арнайы зерттеулер дәндерді 1%, 2%, 3% </w:t>
      </w:r>
      <w:r w:rsidRPr="006B30A1">
        <w:rPr>
          <w:rFonts w:ascii="Times New Roman" w:eastAsia="Times-Roman" w:hAnsi="Times New Roman"/>
          <w:sz w:val="28"/>
          <w:szCs w:val="28"/>
          <w:lang w:val="kk-KZ"/>
        </w:rPr>
        <w:t xml:space="preserve">шайқурай, </w:t>
      </w:r>
      <w:r w:rsidRPr="006B30A1">
        <w:rPr>
          <w:rFonts w:ascii="Times New Roman" w:hAnsi="Times New Roman"/>
          <w:sz w:val="28"/>
          <w:szCs w:val="28"/>
          <w:lang w:val="kk-KZ"/>
        </w:rPr>
        <w:t xml:space="preserve">1%, 2% </w:t>
      </w:r>
      <w:r w:rsidRPr="006B30A1">
        <w:rPr>
          <w:rFonts w:ascii="Times New Roman" w:eastAsia="Times-Roman" w:hAnsi="Times New Roman"/>
          <w:sz w:val="28"/>
          <w:szCs w:val="28"/>
          <w:lang w:val="kk-KZ"/>
        </w:rPr>
        <w:t>қалақай, жұпаргүл сулы тұнбаларымен өңделген</w:t>
      </w:r>
      <w:r w:rsidRPr="006B30A1">
        <w:rPr>
          <w:rFonts w:ascii="Times New Roman" w:hAnsi="Times New Roman"/>
          <w:sz w:val="28"/>
          <w:szCs w:val="28"/>
          <w:lang w:val="kk-KZ"/>
        </w:rPr>
        <w:t xml:space="preserve"> дәндерді 4% </w:t>
      </w:r>
      <w:r w:rsidRPr="006B30A1">
        <w:rPr>
          <w:rFonts w:ascii="Times New Roman" w:eastAsia="Times-Roman" w:hAnsi="Times New Roman"/>
          <w:sz w:val="28"/>
          <w:szCs w:val="28"/>
          <w:lang w:val="kk-KZ"/>
        </w:rPr>
        <w:t xml:space="preserve">шайқурай, </w:t>
      </w:r>
      <w:r w:rsidRPr="006B30A1">
        <w:rPr>
          <w:rFonts w:ascii="Times New Roman" w:hAnsi="Times New Roman"/>
          <w:sz w:val="28"/>
          <w:szCs w:val="28"/>
          <w:lang w:val="kk-KZ"/>
        </w:rPr>
        <w:t xml:space="preserve">3%, 4% </w:t>
      </w:r>
      <w:r w:rsidRPr="006B30A1">
        <w:rPr>
          <w:rFonts w:ascii="Times New Roman" w:eastAsia="Times-Roman" w:hAnsi="Times New Roman"/>
          <w:sz w:val="28"/>
          <w:szCs w:val="28"/>
          <w:lang w:val="kk-KZ"/>
        </w:rPr>
        <w:t xml:space="preserve">қалақай, жұпаргүл сулы тұнбаларымен өңдеумен </w:t>
      </w:r>
      <w:r w:rsidRPr="006B30A1">
        <w:rPr>
          <w:rFonts w:ascii="Times New Roman" w:hAnsi="Times New Roman"/>
          <w:sz w:val="28"/>
          <w:szCs w:val="28"/>
          <w:lang w:val="kk-KZ"/>
        </w:rPr>
        <w:t xml:space="preserve">салыстырғанда өну қуаты мен өнгіш қабілеті дәннің </w:t>
      </w:r>
      <w:r w:rsidR="005B64E5" w:rsidRPr="006B30A1">
        <w:rPr>
          <w:rFonts w:ascii="Times New Roman" w:hAnsi="Times New Roman"/>
          <w:sz w:val="28"/>
          <w:szCs w:val="28"/>
          <w:lang w:val="kk-KZ"/>
        </w:rPr>
        <w:t xml:space="preserve">өскінін өсірудің </w:t>
      </w:r>
      <w:r w:rsidRPr="006B30A1">
        <w:rPr>
          <w:rFonts w:ascii="Times New Roman" w:hAnsi="Times New Roman"/>
          <w:sz w:val="28"/>
          <w:szCs w:val="28"/>
          <w:lang w:val="kk-KZ"/>
        </w:rPr>
        <w:t>төмендеуіне әкелмеді, бұл дәннің өскінін өсіру кезінде микробиологиялық көрсеткіштерді төмендету үшін</w:t>
      </w:r>
      <w:r w:rsidRPr="006B30A1">
        <w:rPr>
          <w:rFonts w:ascii="Times New Roman" w:eastAsia="Times-Roman" w:hAnsi="Times New Roman"/>
          <w:sz w:val="28"/>
          <w:szCs w:val="28"/>
          <w:lang w:val="kk-KZ"/>
        </w:rPr>
        <w:t xml:space="preserve"> </w:t>
      </w:r>
      <w:r w:rsidRPr="006B30A1">
        <w:rPr>
          <w:rFonts w:ascii="Times New Roman" w:hAnsi="Times New Roman"/>
          <w:sz w:val="28"/>
          <w:szCs w:val="28"/>
          <w:lang w:val="kk-KZ"/>
        </w:rPr>
        <w:t xml:space="preserve">3% </w:t>
      </w:r>
      <w:r w:rsidRPr="006B30A1">
        <w:rPr>
          <w:rFonts w:ascii="Times New Roman" w:eastAsia="Times-Roman" w:hAnsi="Times New Roman"/>
          <w:sz w:val="28"/>
          <w:szCs w:val="28"/>
          <w:lang w:val="kk-KZ"/>
        </w:rPr>
        <w:t xml:space="preserve">шайқурай сулы тұнбасымен </w:t>
      </w:r>
      <w:r w:rsidRPr="006B30A1">
        <w:rPr>
          <w:rFonts w:ascii="Times New Roman" w:hAnsi="Times New Roman"/>
          <w:sz w:val="28"/>
          <w:szCs w:val="28"/>
          <w:lang w:val="kk-KZ"/>
        </w:rPr>
        <w:t>қолданудың дұрыстығын растайды.</w:t>
      </w:r>
    </w:p>
    <w:p w:rsidR="00215400" w:rsidRPr="006B30A1" w:rsidRDefault="00215400" w:rsidP="00215400">
      <w:pPr>
        <w:spacing w:after="0" w:line="240" w:lineRule="auto"/>
        <w:ind w:firstLine="709"/>
        <w:jc w:val="both"/>
        <w:rPr>
          <w:rFonts w:ascii="Times New Roman" w:eastAsia="Times-Bold" w:hAnsi="Times New Roman"/>
          <w:bCs/>
          <w:sz w:val="28"/>
          <w:szCs w:val="28"/>
          <w:lang w:val="kk-KZ"/>
        </w:rPr>
      </w:pPr>
      <w:bookmarkStart w:id="40" w:name="_Hlk117016812"/>
      <w:r w:rsidRPr="006B30A1">
        <w:rPr>
          <w:rFonts w:ascii="Times New Roman" w:hAnsi="Times New Roman"/>
          <w:sz w:val="28"/>
          <w:szCs w:val="28"/>
          <w:lang w:val="kk-KZ"/>
        </w:rPr>
        <w:t xml:space="preserve">6 </w:t>
      </w:r>
      <w:r w:rsidR="005B64E5" w:rsidRPr="006B30A1">
        <w:rPr>
          <w:rFonts w:ascii="Times New Roman" w:eastAsia="Times-Bold" w:hAnsi="Times New Roman"/>
          <w:bCs/>
          <w:sz w:val="28"/>
          <w:szCs w:val="28"/>
          <w:lang w:val="kk-KZ"/>
        </w:rPr>
        <w:t>Жасыл қ</w:t>
      </w:r>
      <w:r w:rsidRPr="006B30A1">
        <w:rPr>
          <w:rFonts w:ascii="Times New Roman" w:eastAsia="Times-Bold" w:hAnsi="Times New Roman"/>
          <w:bCs/>
          <w:sz w:val="28"/>
          <w:szCs w:val="28"/>
          <w:lang w:val="kk-KZ"/>
        </w:rPr>
        <w:t xml:space="preserve">арақұмық дәндерінің </w:t>
      </w:r>
      <w:r w:rsidR="005B64E5" w:rsidRPr="006B30A1">
        <w:rPr>
          <w:rFonts w:ascii="Times New Roman" w:hAnsi="Times New Roman"/>
          <w:sz w:val="28"/>
          <w:szCs w:val="28"/>
          <w:lang w:val="kk-KZ"/>
        </w:rPr>
        <w:t xml:space="preserve">өскінін өсіру </w:t>
      </w:r>
      <w:r w:rsidRPr="006B30A1">
        <w:rPr>
          <w:rFonts w:ascii="Times New Roman" w:eastAsia="Times-Bold" w:hAnsi="Times New Roman"/>
          <w:bCs/>
          <w:sz w:val="28"/>
          <w:szCs w:val="28"/>
          <w:lang w:val="kk-KZ"/>
        </w:rPr>
        <w:t xml:space="preserve">кезіндегі сулы тұнбалармен өңдеу процесінде құрамындағы қорғасынның (Pb) мен </w:t>
      </w:r>
      <w:r w:rsidR="003B65ED">
        <w:rPr>
          <w:rFonts w:ascii="Times New Roman" w:eastAsia="Times-Bold" w:hAnsi="Times New Roman"/>
          <w:bCs/>
          <w:sz w:val="28"/>
          <w:szCs w:val="28"/>
          <w:lang w:val="kk-KZ"/>
        </w:rPr>
        <w:t>күшәннің</w:t>
      </w:r>
      <w:r w:rsidRPr="006B30A1">
        <w:rPr>
          <w:rFonts w:ascii="Times New Roman" w:eastAsia="Times-Bold" w:hAnsi="Times New Roman"/>
          <w:bCs/>
          <w:sz w:val="28"/>
          <w:szCs w:val="28"/>
          <w:lang w:val="kk-KZ"/>
        </w:rPr>
        <w:t xml:space="preserve"> (As)  төмендеуі көрсетілген. Себебі, өсімдіктердің сулы тұнбалары құрамындағы дубиль</w:t>
      </w:r>
      <w:r w:rsidR="003B65ED">
        <w:rPr>
          <w:rFonts w:ascii="Times New Roman" w:eastAsia="Times-Bold" w:hAnsi="Times New Roman"/>
          <w:bCs/>
          <w:sz w:val="28"/>
          <w:szCs w:val="28"/>
          <w:lang w:val="kk-KZ"/>
        </w:rPr>
        <w:t>ді заттардың, таниндердің, флаво</w:t>
      </w:r>
      <w:r w:rsidRPr="006B30A1">
        <w:rPr>
          <w:rFonts w:ascii="Times New Roman" w:eastAsia="Times-Bold" w:hAnsi="Times New Roman"/>
          <w:bCs/>
          <w:sz w:val="28"/>
          <w:szCs w:val="28"/>
          <w:lang w:val="kk-KZ"/>
        </w:rPr>
        <w:t>ноидтардың болуына байланысты, у</w:t>
      </w:r>
      <w:r w:rsidR="003B65ED">
        <w:rPr>
          <w:rFonts w:ascii="Times New Roman" w:eastAsia="Times-Bold" w:hAnsi="Times New Roman"/>
          <w:bCs/>
          <w:sz w:val="28"/>
          <w:szCs w:val="28"/>
          <w:lang w:val="kk-KZ"/>
        </w:rPr>
        <w:t xml:space="preserve">ытты </w:t>
      </w:r>
      <w:r w:rsidRPr="006B30A1">
        <w:rPr>
          <w:rFonts w:ascii="Times New Roman" w:eastAsia="Times-Bold" w:hAnsi="Times New Roman"/>
          <w:bCs/>
          <w:sz w:val="28"/>
          <w:szCs w:val="28"/>
          <w:lang w:val="kk-KZ"/>
        </w:rPr>
        <w:t xml:space="preserve">элементтерді сіңіру қасиетіне ие. Зерттеу нәтижесінде, </w:t>
      </w:r>
      <w:r w:rsidR="005B64E5" w:rsidRPr="006B30A1">
        <w:rPr>
          <w:rFonts w:ascii="Times New Roman" w:eastAsia="Times-Bold" w:hAnsi="Times New Roman"/>
          <w:bCs/>
          <w:sz w:val="28"/>
          <w:szCs w:val="28"/>
          <w:lang w:val="kk-KZ"/>
        </w:rPr>
        <w:t xml:space="preserve">жасыл </w:t>
      </w:r>
      <w:r w:rsidRPr="006B30A1">
        <w:rPr>
          <w:rFonts w:ascii="Times New Roman" w:eastAsia="Times-Bold" w:hAnsi="Times New Roman"/>
          <w:bCs/>
          <w:sz w:val="28"/>
          <w:szCs w:val="28"/>
          <w:lang w:val="kk-KZ"/>
        </w:rPr>
        <w:t xml:space="preserve">қарақұмық құрамындағы қорғасын (Pb)  мөлшері  0,2 мл/кг болды. Кейін әр түрлі пайыздағы шайқурай, қалақай, жұпаргүл сулы тұнбаларымен өңдеген кезде бақылаумен салыстырғанда төмендеді. Яғни, ең төменгі (Pb) нәтижені шайқурайдың 3 % сулы тұнбасы (0,045 мл/кг) көрсетті. Сонымен қатар, қарақұмық құрамындағы </w:t>
      </w:r>
      <w:r w:rsidR="003B65ED">
        <w:rPr>
          <w:rFonts w:ascii="Times New Roman" w:eastAsia="Times-Bold" w:hAnsi="Times New Roman"/>
          <w:bCs/>
          <w:sz w:val="28"/>
          <w:szCs w:val="28"/>
          <w:lang w:val="kk-KZ"/>
        </w:rPr>
        <w:t>күшән</w:t>
      </w:r>
      <w:r w:rsidRPr="006B30A1">
        <w:rPr>
          <w:rFonts w:ascii="Times New Roman" w:eastAsia="Times-Bold" w:hAnsi="Times New Roman"/>
          <w:bCs/>
          <w:sz w:val="28"/>
          <w:szCs w:val="28"/>
          <w:lang w:val="kk-KZ"/>
        </w:rPr>
        <w:t xml:space="preserve"> (As)  мөлшері  0,04 мл/кг болды. Кейін әр түрлі пайыздағы шайқурай, қалақай, жұпаргүл сулы тұнбаларымен өңдеген кезде бақылаумен салыстырғанда (As) төмендеді. Яғни, ең төменгі (As) нәтижені шайқурайдың 2, 3 % сулы тұнбасы (0,006-0,0059 мл/кг) көрсетті.</w:t>
      </w:r>
    </w:p>
    <w:p w:rsidR="00215400" w:rsidRPr="006B30A1" w:rsidRDefault="00215400" w:rsidP="00215400">
      <w:pPr>
        <w:tabs>
          <w:tab w:val="left" w:pos="567"/>
        </w:tabs>
        <w:spacing w:after="0" w:line="240" w:lineRule="auto"/>
        <w:ind w:firstLine="720"/>
        <w:jc w:val="both"/>
        <w:rPr>
          <w:rFonts w:ascii="Times New Roman" w:hAnsi="Times New Roman"/>
          <w:sz w:val="28"/>
          <w:szCs w:val="28"/>
          <w:lang w:val="kk-KZ"/>
        </w:rPr>
      </w:pPr>
      <w:r w:rsidRPr="006B30A1">
        <w:rPr>
          <w:rFonts w:ascii="Times New Roman" w:hAnsi="Times New Roman"/>
          <w:sz w:val="28"/>
          <w:szCs w:val="28"/>
          <w:lang w:val="kk-KZ"/>
        </w:rPr>
        <w:t xml:space="preserve">7 Дәмдеуіштерді таңдау кезіндегі тұтынушылық ынталандырулары мен талғамдарына маркетингтік зерттеулер жүргізілді. </w:t>
      </w:r>
      <w:bookmarkStart w:id="41" w:name="_Hlk117017272"/>
      <w:bookmarkEnd w:id="40"/>
      <w:r w:rsidRPr="006B30A1">
        <w:rPr>
          <w:rFonts w:ascii="Times New Roman" w:hAnsi="Times New Roman"/>
          <w:sz w:val="28"/>
          <w:szCs w:val="28"/>
          <w:lang w:val="kk-KZ"/>
        </w:rPr>
        <w:t xml:space="preserve">Маркетингтік зерттеулердің негізінде тұтынушылардың көпшілігі (70%) тағамдық құндылығы жоғары, табиғи ингредиенттер негізінде жасалған дәмдеуіштерді қажет деп санайтындығы анықталды. </w:t>
      </w:r>
      <w:bookmarkEnd w:id="41"/>
    </w:p>
    <w:p w:rsidR="00215400" w:rsidRPr="006B30A1" w:rsidRDefault="00215400" w:rsidP="00215400">
      <w:pPr>
        <w:spacing w:after="0" w:line="240" w:lineRule="auto"/>
        <w:ind w:firstLine="720"/>
        <w:jc w:val="both"/>
        <w:rPr>
          <w:rStyle w:val="tlid-translation"/>
          <w:lang w:val="kk-KZ"/>
        </w:rPr>
      </w:pPr>
      <w:bookmarkStart w:id="42" w:name="_Hlk117016915"/>
      <w:r w:rsidRPr="006B30A1">
        <w:rPr>
          <w:rFonts w:ascii="Times New Roman" w:hAnsi="Times New Roman"/>
          <w:sz w:val="28"/>
          <w:szCs w:val="28"/>
          <w:lang w:val="kk-KZ"/>
        </w:rPr>
        <w:t xml:space="preserve">Тағамдық құндылығы жоғары дәмдік дәмдеуіштің жаңа түрін әзірленді және компоненттік құрамын таңдалды. </w:t>
      </w:r>
      <w:r w:rsidRPr="006B30A1">
        <w:rPr>
          <w:rStyle w:val="tlid-translation"/>
          <w:rFonts w:ascii="Times New Roman" w:hAnsi="Times New Roman"/>
          <w:sz w:val="28"/>
          <w:szCs w:val="28"/>
          <w:lang w:val="kk-KZ"/>
        </w:rPr>
        <w:t xml:space="preserve">«Богатырь» дәмдеуішінің тағамдық құндылығын жоғарылату мақсатында  30% </w:t>
      </w:r>
      <w:r w:rsidR="003B65ED">
        <w:rPr>
          <w:rStyle w:val="tlid-translation"/>
          <w:rFonts w:ascii="Times New Roman" w:hAnsi="Times New Roman"/>
          <w:sz w:val="28"/>
          <w:szCs w:val="28"/>
          <w:lang w:val="kk-KZ"/>
        </w:rPr>
        <w:t xml:space="preserve">өскіні өскен </w:t>
      </w:r>
      <w:r w:rsidRPr="006B30A1">
        <w:rPr>
          <w:rStyle w:val="tlid-translation"/>
          <w:rFonts w:ascii="Times New Roman" w:hAnsi="Times New Roman"/>
          <w:sz w:val="28"/>
          <w:szCs w:val="28"/>
          <w:lang w:val="kk-KZ"/>
        </w:rPr>
        <w:t xml:space="preserve">жасыл қарақұмық қосылған дәмдеудің жаңа түрі жасалды. Дәмдеуішке сонымен қатар кептірілген көкөністер (сәбіз, асқабақ, сарымсақ), кептірілген шөптер (балдыркөк, насыбайгүл, орегано, аскөк), дәмдеуіштер (зімбір, куркума, карри, паприка, кориандр) кірді. </w:t>
      </w:r>
      <w:bookmarkEnd w:id="42"/>
    </w:p>
    <w:p w:rsidR="00215400" w:rsidRPr="006B30A1" w:rsidRDefault="00215400" w:rsidP="00215400">
      <w:pPr>
        <w:tabs>
          <w:tab w:val="left" w:pos="567"/>
        </w:tabs>
        <w:spacing w:after="0" w:line="240" w:lineRule="auto"/>
        <w:ind w:firstLine="709"/>
        <w:jc w:val="both"/>
        <w:rPr>
          <w:rStyle w:val="tlid-translation"/>
          <w:rFonts w:ascii="Times New Roman" w:hAnsi="Times New Roman"/>
          <w:sz w:val="28"/>
          <w:szCs w:val="28"/>
          <w:lang w:val="kk-KZ"/>
        </w:rPr>
      </w:pPr>
      <w:r w:rsidRPr="006B30A1">
        <w:rPr>
          <w:rFonts w:ascii="Times New Roman" w:hAnsi="Times New Roman"/>
          <w:sz w:val="28"/>
          <w:szCs w:val="28"/>
          <w:lang w:val="kk-KZ"/>
        </w:rPr>
        <w:t>Жаңа өнімнің қауіпсіздігін, биохимиялық құрамын, антиоксидантты белсенділігін зерттелді және сапасы сенсорлық бағаланды.</w:t>
      </w:r>
      <w:r w:rsidRPr="006B30A1">
        <w:rPr>
          <w:rFonts w:ascii="Times New Roman" w:hAnsi="Times New Roman"/>
          <w:bCs/>
          <w:sz w:val="28"/>
          <w:szCs w:val="28"/>
          <w:lang w:val="kk-KZ"/>
        </w:rPr>
        <w:t xml:space="preserve"> </w:t>
      </w:r>
      <w:r w:rsidRPr="006B30A1">
        <w:rPr>
          <w:rStyle w:val="tlid-translation"/>
          <w:rFonts w:ascii="Times New Roman" w:hAnsi="Times New Roman"/>
          <w:sz w:val="28"/>
          <w:szCs w:val="28"/>
          <w:lang w:val="kk-KZ"/>
        </w:rPr>
        <w:t xml:space="preserve">«Богатырь» дәмдеуіші мен бақылау үлгісінің биохимиялық құрамы салыстырылып қарастырылды, </w:t>
      </w:r>
      <w:r w:rsidR="003B65ED">
        <w:rPr>
          <w:rStyle w:val="tlid-translation"/>
          <w:rFonts w:ascii="Times New Roman" w:hAnsi="Times New Roman"/>
          <w:sz w:val="28"/>
          <w:szCs w:val="28"/>
          <w:lang w:val="kk-KZ"/>
        </w:rPr>
        <w:t>өскіні өскен жасыл</w:t>
      </w:r>
      <w:r w:rsidRPr="006B30A1">
        <w:rPr>
          <w:rStyle w:val="tlid-translation"/>
          <w:rFonts w:ascii="Times New Roman" w:hAnsi="Times New Roman"/>
          <w:sz w:val="28"/>
          <w:szCs w:val="28"/>
          <w:lang w:val="kk-KZ"/>
        </w:rPr>
        <w:t xml:space="preserve"> қарақұмық қосылған үлгі бақылау үлгіге қарағанда талдау нәтижелері едәуір жоғары екенін көрсетті. </w:t>
      </w:r>
      <w:r w:rsidRPr="006B30A1">
        <w:rPr>
          <w:rFonts w:ascii="Times New Roman" w:hAnsi="Times New Roman"/>
          <w:sz w:val="28"/>
          <w:szCs w:val="28"/>
          <w:lang w:val="kk-KZ"/>
        </w:rPr>
        <w:t>Ө</w:t>
      </w:r>
      <w:r w:rsidR="003B65ED">
        <w:rPr>
          <w:rStyle w:val="tlid-translation"/>
          <w:rFonts w:ascii="Times New Roman" w:hAnsi="Times New Roman"/>
          <w:sz w:val="28"/>
          <w:szCs w:val="28"/>
          <w:lang w:val="kk-KZ"/>
        </w:rPr>
        <w:t>скіні өскен жасыл</w:t>
      </w:r>
      <w:r w:rsidR="003B65ED" w:rsidRPr="006B30A1">
        <w:rPr>
          <w:rStyle w:val="tlid-translation"/>
          <w:rFonts w:ascii="Times New Roman" w:hAnsi="Times New Roman"/>
          <w:sz w:val="28"/>
          <w:szCs w:val="28"/>
          <w:lang w:val="kk-KZ"/>
        </w:rPr>
        <w:t xml:space="preserve"> </w:t>
      </w:r>
      <w:r w:rsidRPr="006B30A1">
        <w:rPr>
          <w:rStyle w:val="tlid-translation"/>
          <w:rFonts w:ascii="Times New Roman" w:hAnsi="Times New Roman"/>
          <w:sz w:val="28"/>
          <w:szCs w:val="28"/>
          <w:lang w:val="kk-KZ"/>
        </w:rPr>
        <w:t>қарақұмық қосылған үлгінің антиоксиданттық белсенділігі бақылау ү</w:t>
      </w:r>
      <w:r w:rsidR="00290076">
        <w:rPr>
          <w:rStyle w:val="tlid-translation"/>
          <w:rFonts w:ascii="Times New Roman" w:hAnsi="Times New Roman"/>
          <w:sz w:val="28"/>
          <w:szCs w:val="28"/>
          <w:lang w:val="kk-KZ"/>
        </w:rPr>
        <w:t>лгінің нәтижелеріне қарағанда 25</w:t>
      </w:r>
      <w:r w:rsidRPr="006B30A1">
        <w:rPr>
          <w:rStyle w:val="tlid-translation"/>
          <w:rFonts w:ascii="Times New Roman" w:hAnsi="Times New Roman"/>
          <w:sz w:val="28"/>
          <w:szCs w:val="28"/>
          <w:lang w:val="kk-KZ"/>
        </w:rPr>
        <w:t xml:space="preserve">% жоғары болды. Органолептикалық көрсеткіштері бойынша ең жақсы деп сипатталған  30% </w:t>
      </w:r>
      <w:r w:rsidR="003B65ED">
        <w:rPr>
          <w:rStyle w:val="tlid-translation"/>
          <w:rFonts w:ascii="Times New Roman" w:hAnsi="Times New Roman"/>
          <w:sz w:val="28"/>
          <w:szCs w:val="28"/>
          <w:lang w:val="kk-KZ"/>
        </w:rPr>
        <w:t>өскіні өскен жасыл</w:t>
      </w:r>
      <w:r w:rsidRPr="006B30A1">
        <w:rPr>
          <w:rStyle w:val="tlid-translation"/>
          <w:rFonts w:ascii="Times New Roman" w:hAnsi="Times New Roman"/>
          <w:sz w:val="28"/>
          <w:szCs w:val="28"/>
          <w:lang w:val="kk-KZ"/>
        </w:rPr>
        <w:t xml:space="preserve"> қарақұмық </w:t>
      </w:r>
      <w:r w:rsidRPr="006B30A1">
        <w:rPr>
          <w:rStyle w:val="tlid-translation"/>
          <w:rFonts w:ascii="Times New Roman" w:hAnsi="Times New Roman"/>
          <w:sz w:val="28"/>
          <w:szCs w:val="28"/>
          <w:lang w:val="kk-KZ"/>
        </w:rPr>
        <w:lastRenderedPageBreak/>
        <w:t>қосылған үлгі таңдалды.</w:t>
      </w:r>
      <w:r w:rsidRPr="006B30A1">
        <w:rPr>
          <w:rFonts w:ascii="Times New Roman" w:hAnsi="Times New Roman"/>
          <w:sz w:val="28"/>
          <w:szCs w:val="28"/>
          <w:lang w:val="kk-KZ"/>
        </w:rPr>
        <w:t xml:space="preserve"> </w:t>
      </w:r>
      <w:r w:rsidRPr="006B30A1">
        <w:rPr>
          <w:rStyle w:val="tlid-translation"/>
          <w:rFonts w:ascii="Times New Roman" w:hAnsi="Times New Roman"/>
          <w:sz w:val="28"/>
          <w:szCs w:val="28"/>
          <w:lang w:val="kk-KZ"/>
        </w:rPr>
        <w:t xml:space="preserve">Талдау нәтижелері бойынша сыналған үлгілердің сапасын органолептикалық бағалау профилі жасалды. </w:t>
      </w:r>
    </w:p>
    <w:p w:rsidR="00BF74F0" w:rsidRPr="006B30A1" w:rsidRDefault="00BF74F0" w:rsidP="00BF74F0">
      <w:pPr>
        <w:spacing w:after="0" w:line="240" w:lineRule="auto"/>
        <w:ind w:firstLine="709"/>
        <w:jc w:val="both"/>
        <w:rPr>
          <w:rStyle w:val="tlid-translation"/>
          <w:rFonts w:ascii="Times New Roman" w:hAnsi="Times New Roman"/>
          <w:sz w:val="28"/>
          <w:szCs w:val="28"/>
          <w:lang w:val="kk-KZ"/>
        </w:rPr>
      </w:pPr>
      <w:r w:rsidRPr="006B30A1">
        <w:rPr>
          <w:rFonts w:ascii="Times New Roman" w:hAnsi="Times New Roman"/>
          <w:bCs/>
          <w:sz w:val="28"/>
          <w:szCs w:val="28"/>
          <w:lang w:val="kk-KZ"/>
        </w:rPr>
        <w:t xml:space="preserve">Салыстырмалы талдау нәтижесінен кейін «Богатырь» көп компонентті дәмдеуішін қаптау үшін қауіпсіз, ыңғайлы және қаптама көрсеткіштері бойынша  ең тиімдісі </w:t>
      </w:r>
      <w:r w:rsidRPr="006B30A1">
        <w:rPr>
          <w:rFonts w:ascii="Times New Roman" w:hAnsi="Times New Roman"/>
          <w:sz w:val="28"/>
          <w:szCs w:val="28"/>
          <w:lang w:val="kk-KZ"/>
        </w:rPr>
        <w:t xml:space="preserve">полиэтилентерефталат (ПЭТ) материалынан жасалған үш тігісті тығыздауға арналған тегіс пакеттер таңдалды. «Богатырь» </w:t>
      </w:r>
      <w:r w:rsidRPr="006B30A1">
        <w:rPr>
          <w:rFonts w:ascii="Times New Roman" w:hAnsi="Times New Roman"/>
          <w:color w:val="000000"/>
          <w:sz w:val="28"/>
          <w:szCs w:val="28"/>
          <w:lang w:val="kk-KZ"/>
        </w:rPr>
        <w:t xml:space="preserve">көп компонентті </w:t>
      </w:r>
      <w:r w:rsidRPr="006B30A1">
        <w:rPr>
          <w:rFonts w:ascii="Times New Roman" w:hAnsi="Times New Roman"/>
          <w:sz w:val="28"/>
          <w:szCs w:val="28"/>
          <w:lang w:val="kk-KZ"/>
        </w:rPr>
        <w:t xml:space="preserve">дәмдеуішін сақтау кезіндегі микробиологиялық көрсеткіштері үш ай сайын анықталды. </w:t>
      </w:r>
      <w:r w:rsidRPr="006B30A1">
        <w:rPr>
          <w:rStyle w:val="tlid-translation"/>
          <w:rFonts w:ascii="Times New Roman" w:hAnsi="Times New Roman"/>
          <w:sz w:val="28"/>
          <w:szCs w:val="28"/>
          <w:lang w:val="kk-KZ"/>
        </w:rPr>
        <w:t xml:space="preserve">Алынған нәтижелер бойынша құрамындағы </w:t>
      </w:r>
      <w:r w:rsidRPr="006B30A1">
        <w:rPr>
          <w:rFonts w:ascii="Times New Roman" w:hAnsi="Times New Roman"/>
          <w:spacing w:val="-2"/>
          <w:sz w:val="28"/>
          <w:szCs w:val="28"/>
          <w:lang w:val="kk-KZ"/>
        </w:rPr>
        <w:t>МАФАнМ</w:t>
      </w:r>
      <w:r w:rsidR="00BD2200" w:rsidRPr="006B30A1">
        <w:rPr>
          <w:rFonts w:ascii="Times New Roman" w:hAnsi="Times New Roman"/>
          <w:spacing w:val="-2"/>
          <w:sz w:val="28"/>
          <w:szCs w:val="28"/>
          <w:lang w:val="kk-KZ"/>
        </w:rPr>
        <w:t>С</w:t>
      </w:r>
      <w:r w:rsidRPr="006B30A1">
        <w:rPr>
          <w:rFonts w:ascii="Times New Roman" w:hAnsi="Times New Roman"/>
          <w:spacing w:val="-2"/>
          <w:sz w:val="28"/>
          <w:szCs w:val="28"/>
          <w:lang w:val="kk-KZ"/>
        </w:rPr>
        <w:t xml:space="preserve"> көрсеткіші өзгеріп отырды, ал зең мен </w:t>
      </w:r>
      <w:r w:rsidR="00BD2200" w:rsidRPr="006B30A1">
        <w:rPr>
          <w:rFonts w:ascii="Times New Roman" w:hAnsi="Times New Roman"/>
          <w:spacing w:val="-2"/>
          <w:sz w:val="28"/>
          <w:szCs w:val="28"/>
          <w:lang w:val="kk-KZ"/>
        </w:rPr>
        <w:t>ІТТБ</w:t>
      </w:r>
      <w:r w:rsidRPr="006B30A1">
        <w:rPr>
          <w:rFonts w:ascii="Times New Roman" w:hAnsi="Times New Roman"/>
          <w:spacing w:val="-2"/>
          <w:sz w:val="28"/>
          <w:szCs w:val="28"/>
          <w:lang w:val="kk-KZ"/>
        </w:rPr>
        <w:t xml:space="preserve"> (колиформдар) табылмады.</w:t>
      </w:r>
      <w:r w:rsidRPr="006B30A1">
        <w:rPr>
          <w:rFonts w:ascii="Times New Roman" w:hAnsi="Times New Roman"/>
          <w:sz w:val="28"/>
          <w:szCs w:val="28"/>
          <w:lang w:val="kk-KZ"/>
        </w:rPr>
        <w:t xml:space="preserve"> Осы көрсетіліп отырған көрсеткіштерге сүйеніп </w:t>
      </w:r>
      <w:r w:rsidRPr="006B30A1">
        <w:rPr>
          <w:rFonts w:ascii="Times New Roman" w:hAnsi="Times New Roman"/>
          <w:color w:val="000000"/>
          <w:sz w:val="28"/>
          <w:szCs w:val="28"/>
          <w:lang w:val="kk-KZ"/>
        </w:rPr>
        <w:t>«Богатырь» көп компонентті дәмдеуішін</w:t>
      </w:r>
      <w:r w:rsidRPr="006B30A1">
        <w:rPr>
          <w:rFonts w:ascii="Times New Roman" w:hAnsi="Times New Roman"/>
          <w:sz w:val="28"/>
          <w:szCs w:val="28"/>
          <w:lang w:val="kk-KZ"/>
        </w:rPr>
        <w:t xml:space="preserve"> 1 жылдан аса уақытқа сақтауға болатыны анықталды.</w:t>
      </w:r>
    </w:p>
    <w:p w:rsidR="00215400" w:rsidRPr="006B30A1" w:rsidRDefault="00215400" w:rsidP="00215400">
      <w:pPr>
        <w:spacing w:after="0" w:line="240" w:lineRule="auto"/>
        <w:ind w:firstLine="709"/>
        <w:jc w:val="both"/>
        <w:rPr>
          <w:rFonts w:ascii="Times New Roman" w:hAnsi="Times New Roman"/>
          <w:sz w:val="28"/>
          <w:szCs w:val="28"/>
          <w:lang w:val="kk-KZ"/>
        </w:rPr>
      </w:pPr>
      <w:r w:rsidRPr="006B30A1">
        <w:rPr>
          <w:rStyle w:val="tlid-translation"/>
          <w:rFonts w:ascii="Times New Roman" w:hAnsi="Times New Roman"/>
          <w:sz w:val="28"/>
          <w:szCs w:val="28"/>
          <w:lang w:val="kk-KZ"/>
        </w:rPr>
        <w:t xml:space="preserve">8 </w:t>
      </w:r>
      <w:bookmarkStart w:id="43" w:name="_Hlk117017073"/>
      <w:r w:rsidRPr="006B30A1">
        <w:rPr>
          <w:rStyle w:val="tlid-translation"/>
          <w:rFonts w:ascii="Times New Roman" w:hAnsi="Times New Roman"/>
          <w:sz w:val="28"/>
          <w:szCs w:val="28"/>
          <w:lang w:val="kk-KZ"/>
        </w:rPr>
        <w:t xml:space="preserve">Зерттеу барысында өнімнің қауіпсіздігі мен сапасын жоғарылату үшін бірінші тағамдарға арналған </w:t>
      </w:r>
      <w:r w:rsidR="003B65ED">
        <w:rPr>
          <w:rStyle w:val="tlid-translation"/>
          <w:rFonts w:ascii="Times New Roman" w:hAnsi="Times New Roman"/>
          <w:sz w:val="28"/>
          <w:szCs w:val="28"/>
          <w:lang w:val="kk-KZ"/>
        </w:rPr>
        <w:t xml:space="preserve">өскіні өскен дәндер </w:t>
      </w:r>
      <w:r w:rsidRPr="006B30A1">
        <w:rPr>
          <w:rStyle w:val="tlid-translation"/>
          <w:rFonts w:ascii="Times New Roman" w:hAnsi="Times New Roman"/>
          <w:sz w:val="28"/>
          <w:szCs w:val="28"/>
          <w:lang w:val="kk-KZ"/>
        </w:rPr>
        <w:t>негізіндегі дәмдеуіштер шығаратын зауыт үшін HACCP жоспарының үлгісі жасалды.</w:t>
      </w:r>
      <w:r w:rsidRPr="006B30A1">
        <w:rPr>
          <w:rFonts w:ascii="Times New Roman" w:hAnsi="Times New Roman"/>
          <w:sz w:val="28"/>
          <w:szCs w:val="28"/>
          <w:lang w:val="kk-KZ"/>
        </w:rPr>
        <w:t xml:space="preserve"> Сыни бақылау нүктелері шешім ағашының көмегімен анықталды. Нәтижесінде 3 СБН анықталды</w:t>
      </w:r>
      <w:r w:rsidR="003B65ED">
        <w:rPr>
          <w:rFonts w:ascii="Times New Roman" w:hAnsi="Times New Roman"/>
          <w:sz w:val="28"/>
          <w:szCs w:val="28"/>
          <w:lang w:val="kk-KZ"/>
        </w:rPr>
        <w:t xml:space="preserve"> </w:t>
      </w:r>
      <w:r w:rsidRPr="006B30A1">
        <w:rPr>
          <w:rFonts w:ascii="Times New Roman" w:hAnsi="Times New Roman"/>
          <w:sz w:val="28"/>
          <w:szCs w:val="28"/>
          <w:lang w:val="kk-KZ"/>
        </w:rPr>
        <w:t xml:space="preserve">– (1) дәннің өскінін өсіру сатысы, (2) дәннің өскінін өсіру кезіндегі </w:t>
      </w:r>
      <w:r w:rsidR="0032678F">
        <w:rPr>
          <w:rFonts w:ascii="Times New Roman" w:hAnsi="Times New Roman"/>
          <w:sz w:val="28"/>
          <w:szCs w:val="28"/>
          <w:lang w:val="kk-KZ"/>
        </w:rPr>
        <w:t>өңдеу</w:t>
      </w:r>
      <w:r w:rsidRPr="006B30A1">
        <w:rPr>
          <w:rFonts w:ascii="Times New Roman" w:hAnsi="Times New Roman"/>
          <w:sz w:val="28"/>
          <w:szCs w:val="28"/>
          <w:lang w:val="kk-KZ"/>
        </w:rPr>
        <w:t xml:space="preserve"> сатысы және (3) қаптау сатысы. НАССР жұмыс жоспары құрастырылды.</w:t>
      </w:r>
    </w:p>
    <w:bookmarkEnd w:id="43"/>
    <w:p w:rsidR="00215400" w:rsidRPr="006B30A1" w:rsidRDefault="00215400" w:rsidP="00215400">
      <w:pPr>
        <w:spacing w:after="0" w:line="240" w:lineRule="auto"/>
        <w:ind w:firstLine="709"/>
        <w:jc w:val="both"/>
        <w:rPr>
          <w:rFonts w:ascii="Times New Roman" w:hAnsi="Times New Roman"/>
          <w:sz w:val="28"/>
          <w:szCs w:val="28"/>
          <w:lang w:val="kk-KZ"/>
        </w:rPr>
      </w:pPr>
      <w:r w:rsidRPr="006B30A1">
        <w:rPr>
          <w:rFonts w:ascii="Times New Roman" w:hAnsi="Times New Roman"/>
          <w:sz w:val="28"/>
          <w:szCs w:val="28"/>
          <w:lang w:val="kk-KZ"/>
        </w:rPr>
        <w:t>Жаңа өнімге Ұйым стандарты «Богатырь» дәмдеуіші АҚ СТ 990840000359 – 02 - 2020 әзірленді (Қосымша В).</w:t>
      </w:r>
    </w:p>
    <w:p w:rsidR="00783E0D" w:rsidRPr="006B30A1" w:rsidRDefault="00215400" w:rsidP="00783E0D">
      <w:pPr>
        <w:pStyle w:val="af7"/>
        <w:spacing w:after="0" w:line="240" w:lineRule="auto"/>
        <w:ind w:firstLine="567"/>
        <w:jc w:val="both"/>
        <w:rPr>
          <w:rFonts w:ascii="Times New Roman" w:hAnsi="Times New Roman"/>
          <w:sz w:val="28"/>
          <w:szCs w:val="28"/>
          <w:lang w:val="kk-KZ"/>
        </w:rPr>
      </w:pPr>
      <w:r w:rsidRPr="006B30A1">
        <w:rPr>
          <w:rFonts w:ascii="Times New Roman" w:hAnsi="Times New Roman"/>
          <w:sz w:val="28"/>
          <w:szCs w:val="28"/>
          <w:lang w:val="kk-KZ"/>
        </w:rPr>
        <w:t xml:space="preserve"> </w:t>
      </w:r>
      <w:r w:rsidR="00783E0D" w:rsidRPr="006B30A1">
        <w:rPr>
          <w:rFonts w:ascii="Times New Roman" w:hAnsi="Times New Roman"/>
          <w:sz w:val="28"/>
          <w:szCs w:val="28"/>
          <w:lang w:val="kk-KZ"/>
        </w:rPr>
        <w:t xml:space="preserve">Өндірістік зерттеу нәтижесі бойынша «Богатырь» </w:t>
      </w:r>
      <w:r w:rsidR="00783E0D" w:rsidRPr="006B30A1">
        <w:rPr>
          <w:rFonts w:ascii="Times New Roman" w:hAnsi="Times New Roman"/>
          <w:color w:val="000000"/>
          <w:sz w:val="28"/>
          <w:szCs w:val="28"/>
          <w:lang w:val="kk-KZ"/>
        </w:rPr>
        <w:t xml:space="preserve">көп компонентті </w:t>
      </w:r>
      <w:r w:rsidR="00783E0D" w:rsidRPr="006B30A1">
        <w:rPr>
          <w:rFonts w:ascii="Times New Roman" w:hAnsi="Times New Roman"/>
          <w:sz w:val="28"/>
          <w:szCs w:val="28"/>
          <w:lang w:val="kk-KZ"/>
        </w:rPr>
        <w:t xml:space="preserve">дәмдеуішінің экономикалық тиімділігі анықталды. «Богатырь» </w:t>
      </w:r>
      <w:r w:rsidR="00783E0D" w:rsidRPr="006B30A1">
        <w:rPr>
          <w:rFonts w:ascii="Times New Roman" w:hAnsi="Times New Roman"/>
          <w:color w:val="000000"/>
          <w:sz w:val="28"/>
          <w:szCs w:val="28"/>
          <w:lang w:val="kk-KZ"/>
        </w:rPr>
        <w:t xml:space="preserve">көп компонентті </w:t>
      </w:r>
      <w:r w:rsidR="00783E0D" w:rsidRPr="006B30A1">
        <w:rPr>
          <w:rFonts w:ascii="Times New Roman" w:hAnsi="Times New Roman"/>
          <w:sz w:val="28"/>
          <w:szCs w:val="28"/>
          <w:lang w:val="kk-KZ"/>
        </w:rPr>
        <w:t>дәмдеуіштің өзіндік құн калькуляциясы (1 кг өнімнің) тиісінше 9766 теңгені құрады. 50 гр өнімнің құны 488 тг құрады.</w:t>
      </w:r>
    </w:p>
    <w:p w:rsidR="00783E0D" w:rsidRPr="006B30A1" w:rsidRDefault="00783E0D" w:rsidP="00783E0D">
      <w:pPr>
        <w:spacing w:after="0" w:line="240" w:lineRule="auto"/>
        <w:ind w:firstLine="709"/>
        <w:jc w:val="both"/>
        <w:rPr>
          <w:rFonts w:ascii="Times New Roman" w:hAnsi="Times New Roman"/>
          <w:sz w:val="28"/>
          <w:szCs w:val="28"/>
          <w:lang w:val="kk-KZ"/>
        </w:rPr>
      </w:pPr>
    </w:p>
    <w:p w:rsidR="00215400" w:rsidRPr="006B30A1" w:rsidRDefault="00215400" w:rsidP="00215400">
      <w:pPr>
        <w:spacing w:after="0" w:line="240" w:lineRule="auto"/>
        <w:ind w:firstLine="709"/>
        <w:jc w:val="both"/>
        <w:rPr>
          <w:rFonts w:ascii="Times New Roman" w:hAnsi="Times New Roman"/>
          <w:sz w:val="28"/>
          <w:szCs w:val="28"/>
          <w:lang w:val="kk-KZ"/>
        </w:rPr>
      </w:pPr>
    </w:p>
    <w:p w:rsidR="008C3784" w:rsidRPr="006B30A1" w:rsidRDefault="008C3784"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Default="00215400" w:rsidP="00987FB4">
      <w:pPr>
        <w:pStyle w:val="a8"/>
        <w:spacing w:before="0" w:beforeAutospacing="0" w:after="0" w:afterAutospacing="0"/>
        <w:ind w:firstLine="709"/>
        <w:jc w:val="both"/>
        <w:rPr>
          <w:color w:val="000000"/>
          <w:sz w:val="28"/>
          <w:szCs w:val="28"/>
          <w:lang w:val="kk-KZ"/>
        </w:rPr>
      </w:pPr>
    </w:p>
    <w:p w:rsidR="00F26435" w:rsidRPr="006B30A1" w:rsidRDefault="00F26435"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Default="00215400" w:rsidP="00987FB4">
      <w:pPr>
        <w:pStyle w:val="a8"/>
        <w:spacing w:before="0" w:beforeAutospacing="0" w:after="0" w:afterAutospacing="0"/>
        <w:ind w:firstLine="709"/>
        <w:jc w:val="both"/>
        <w:rPr>
          <w:color w:val="000000"/>
          <w:sz w:val="28"/>
          <w:szCs w:val="28"/>
          <w:lang w:val="kk-KZ"/>
        </w:rPr>
      </w:pPr>
    </w:p>
    <w:p w:rsidR="003B65ED" w:rsidRPr="006B30A1" w:rsidRDefault="003B65ED"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215400" w:rsidRDefault="00215400" w:rsidP="00987FB4">
      <w:pPr>
        <w:pStyle w:val="a8"/>
        <w:spacing w:before="0" w:beforeAutospacing="0" w:after="0" w:afterAutospacing="0"/>
        <w:ind w:firstLine="709"/>
        <w:jc w:val="both"/>
        <w:rPr>
          <w:color w:val="000000"/>
          <w:sz w:val="28"/>
          <w:szCs w:val="28"/>
          <w:lang w:val="kk-KZ"/>
        </w:rPr>
      </w:pPr>
    </w:p>
    <w:p w:rsidR="00AD424A" w:rsidRDefault="00AD424A" w:rsidP="00987FB4">
      <w:pPr>
        <w:pStyle w:val="a8"/>
        <w:spacing w:before="0" w:beforeAutospacing="0" w:after="0" w:afterAutospacing="0"/>
        <w:ind w:firstLine="709"/>
        <w:jc w:val="both"/>
        <w:rPr>
          <w:color w:val="000000"/>
          <w:sz w:val="28"/>
          <w:szCs w:val="28"/>
          <w:lang w:val="kk-KZ"/>
        </w:rPr>
      </w:pPr>
    </w:p>
    <w:p w:rsidR="00857844" w:rsidRPr="006B30A1" w:rsidRDefault="00857844" w:rsidP="00987FB4">
      <w:pPr>
        <w:pStyle w:val="a8"/>
        <w:spacing w:before="0" w:beforeAutospacing="0" w:after="0" w:afterAutospacing="0"/>
        <w:ind w:firstLine="709"/>
        <w:jc w:val="both"/>
        <w:rPr>
          <w:color w:val="000000"/>
          <w:sz w:val="28"/>
          <w:szCs w:val="28"/>
          <w:lang w:val="kk-KZ"/>
        </w:rPr>
      </w:pPr>
    </w:p>
    <w:p w:rsidR="00215400" w:rsidRPr="006B30A1" w:rsidRDefault="00215400" w:rsidP="00987FB4">
      <w:pPr>
        <w:pStyle w:val="a8"/>
        <w:spacing w:before="0" w:beforeAutospacing="0" w:after="0" w:afterAutospacing="0"/>
        <w:ind w:firstLine="709"/>
        <w:jc w:val="both"/>
        <w:rPr>
          <w:color w:val="000000"/>
          <w:sz w:val="28"/>
          <w:szCs w:val="28"/>
          <w:lang w:val="kk-KZ"/>
        </w:rPr>
      </w:pPr>
    </w:p>
    <w:p w:rsidR="00106EC4" w:rsidRPr="006B30A1" w:rsidRDefault="00857844" w:rsidP="000505C6">
      <w:pPr>
        <w:tabs>
          <w:tab w:val="left" w:pos="1134"/>
        </w:tabs>
        <w:spacing w:after="0" w:line="240" w:lineRule="auto"/>
        <w:jc w:val="center"/>
        <w:rPr>
          <w:rFonts w:ascii="Times New Roman" w:hAnsi="Times New Roman"/>
          <w:b/>
          <w:color w:val="000000" w:themeColor="text1"/>
          <w:sz w:val="28"/>
          <w:szCs w:val="28"/>
          <w:lang w:val="kk-KZ"/>
        </w:rPr>
      </w:pPr>
      <w:bookmarkStart w:id="44" w:name="_GoBack"/>
      <w:bookmarkEnd w:id="44"/>
      <w:r w:rsidRPr="006B30A1">
        <w:rPr>
          <w:rFonts w:ascii="Times New Roman" w:hAnsi="Times New Roman"/>
          <w:b/>
          <w:sz w:val="28"/>
          <w:szCs w:val="28"/>
        </w:rPr>
        <w:lastRenderedPageBreak/>
        <w:t>ПАЙДАЛАНЫЛҒАН ӘДЕБИЕТТЕР ТІЗІМІ</w:t>
      </w:r>
    </w:p>
    <w:p w:rsidR="00106EC4" w:rsidRPr="00156E39" w:rsidRDefault="00106EC4" w:rsidP="00156E39">
      <w:pPr>
        <w:pStyle w:val="a3"/>
        <w:numPr>
          <w:ilvl w:val="0"/>
          <w:numId w:val="31"/>
        </w:numPr>
        <w:tabs>
          <w:tab w:val="left" w:pos="1134"/>
        </w:tabs>
        <w:ind w:left="0" w:firstLine="709"/>
        <w:jc w:val="both"/>
        <w:rPr>
          <w:sz w:val="28"/>
          <w:szCs w:val="28"/>
          <w:lang w:val="kk-KZ"/>
        </w:rPr>
      </w:pPr>
      <w:r w:rsidRPr="006B30A1">
        <w:rPr>
          <w:bCs/>
          <w:sz w:val="28"/>
          <w:szCs w:val="28"/>
          <w:shd w:val="clear" w:color="auto" w:fill="FFFFFF"/>
          <w:lang w:val="kk-KZ"/>
        </w:rPr>
        <w:t>Мемлекет басшысы Қасым-Жомарт Тоқаевтың «Әділетті Қазақстанның экономикалық бағдары» атты Қазақстан халқына Жолдауы.</w:t>
      </w:r>
      <w:r w:rsidR="00156E39" w:rsidRPr="00156E39">
        <w:rPr>
          <w:lang w:val="kk-KZ"/>
        </w:rPr>
        <w:t xml:space="preserve"> </w:t>
      </w:r>
      <w:hyperlink r:id="rId94" w:history="1">
        <w:r w:rsidR="001B037D" w:rsidRPr="007B6417">
          <w:rPr>
            <w:rStyle w:val="a7"/>
            <w:bCs/>
            <w:sz w:val="28"/>
            <w:szCs w:val="28"/>
            <w:shd w:val="clear" w:color="auto" w:fill="FFFFFF"/>
            <w:lang w:val="kk-KZ"/>
          </w:rPr>
          <w:t>https://www.akorda.kz.01.09.2023</w:t>
        </w:r>
      </w:hyperlink>
      <w:r w:rsidR="001B037D">
        <w:rPr>
          <w:bCs/>
          <w:sz w:val="28"/>
          <w:szCs w:val="28"/>
          <w:shd w:val="clear" w:color="auto" w:fill="FFFFFF"/>
          <w:lang w:val="kk-KZ"/>
        </w:rPr>
        <w:t xml:space="preserve">. </w:t>
      </w:r>
    </w:p>
    <w:p w:rsidR="00106EC4" w:rsidRPr="00156E39" w:rsidRDefault="00106EC4" w:rsidP="00106EC4">
      <w:pPr>
        <w:pStyle w:val="a3"/>
        <w:numPr>
          <w:ilvl w:val="0"/>
          <w:numId w:val="31"/>
        </w:numPr>
        <w:tabs>
          <w:tab w:val="left" w:pos="1134"/>
          <w:tab w:val="left" w:pos="1418"/>
        </w:tabs>
        <w:ind w:left="0" w:firstLine="709"/>
        <w:jc w:val="both"/>
        <w:rPr>
          <w:sz w:val="28"/>
          <w:szCs w:val="28"/>
          <w:lang w:val="kk-KZ"/>
        </w:rPr>
      </w:pPr>
      <w:r w:rsidRPr="006B30A1">
        <w:rPr>
          <w:sz w:val="28"/>
          <w:szCs w:val="28"/>
          <w:lang w:val="kk-KZ"/>
        </w:rPr>
        <w:t xml:space="preserve">Тнымбаева </w:t>
      </w:r>
      <w:r w:rsidR="001B037D">
        <w:rPr>
          <w:sz w:val="28"/>
          <w:szCs w:val="28"/>
          <w:lang w:val="kk-KZ"/>
        </w:rPr>
        <w:t xml:space="preserve">Б.Т. </w:t>
      </w:r>
      <w:r w:rsidRPr="006B30A1">
        <w:rPr>
          <w:sz w:val="28"/>
          <w:szCs w:val="28"/>
          <w:lang w:val="kk-KZ"/>
        </w:rPr>
        <w:t>Өнген жүгері дәні негізінде нәрлілігі жоғары тағамдар технологиясын жетілдіру</w:t>
      </w:r>
      <w:r w:rsidR="001B037D">
        <w:rPr>
          <w:sz w:val="28"/>
          <w:szCs w:val="28"/>
          <w:lang w:val="kk-KZ"/>
        </w:rPr>
        <w:t>: диссертация. ...</w:t>
      </w:r>
      <w:r w:rsidR="001B037D" w:rsidRPr="006B30A1">
        <w:rPr>
          <w:sz w:val="28"/>
          <w:szCs w:val="28"/>
          <w:lang w:val="kk-KZ"/>
        </w:rPr>
        <w:t>техника ғылымдарының кандидаты</w:t>
      </w:r>
      <w:r w:rsidR="001B037D">
        <w:rPr>
          <w:sz w:val="28"/>
          <w:szCs w:val="28"/>
          <w:lang w:val="kk-KZ"/>
        </w:rPr>
        <w:t>:</w:t>
      </w:r>
      <w:r w:rsidR="001B037D" w:rsidRPr="006B30A1">
        <w:rPr>
          <w:sz w:val="28"/>
          <w:szCs w:val="28"/>
          <w:lang w:val="kk-KZ"/>
        </w:rPr>
        <w:t xml:space="preserve"> </w:t>
      </w:r>
      <w:r w:rsidRPr="006B30A1">
        <w:rPr>
          <w:sz w:val="28"/>
          <w:szCs w:val="28"/>
          <w:lang w:val="kk-KZ"/>
        </w:rPr>
        <w:t xml:space="preserve">05.18.01 </w:t>
      </w:r>
      <w:r w:rsidR="001B037D">
        <w:rPr>
          <w:sz w:val="28"/>
          <w:szCs w:val="28"/>
          <w:lang w:val="kk-KZ"/>
        </w:rPr>
        <w:t xml:space="preserve">/ Алматы технологиялық университеті. </w:t>
      </w:r>
      <w:r w:rsidR="001B037D" w:rsidRPr="001B037D">
        <w:rPr>
          <w:sz w:val="28"/>
          <w:szCs w:val="28"/>
          <w:lang w:val="kk-KZ"/>
        </w:rPr>
        <w:t xml:space="preserve">– Алматы, </w:t>
      </w:r>
      <w:r w:rsidRPr="006B30A1">
        <w:rPr>
          <w:sz w:val="28"/>
          <w:szCs w:val="28"/>
          <w:lang w:val="kk-KZ"/>
        </w:rPr>
        <w:t>2010</w:t>
      </w:r>
      <w:r w:rsidR="001B037D">
        <w:rPr>
          <w:sz w:val="28"/>
          <w:szCs w:val="28"/>
          <w:lang w:val="kk-KZ"/>
        </w:rPr>
        <w:t>. –</w:t>
      </w:r>
      <w:r w:rsidRPr="006B30A1">
        <w:rPr>
          <w:sz w:val="28"/>
          <w:szCs w:val="28"/>
          <w:lang w:val="kk-KZ"/>
        </w:rPr>
        <w:t xml:space="preserve"> 164 б.</w:t>
      </w:r>
    </w:p>
    <w:p w:rsidR="00106EC4" w:rsidRPr="006B30A1" w:rsidRDefault="00106EC4" w:rsidP="00106EC4">
      <w:pPr>
        <w:pStyle w:val="a3"/>
        <w:numPr>
          <w:ilvl w:val="0"/>
          <w:numId w:val="31"/>
        </w:numPr>
        <w:tabs>
          <w:tab w:val="left" w:pos="1134"/>
          <w:tab w:val="left" w:pos="1418"/>
        </w:tabs>
        <w:ind w:left="0" w:firstLine="709"/>
        <w:jc w:val="both"/>
        <w:rPr>
          <w:sz w:val="28"/>
          <w:szCs w:val="28"/>
        </w:rPr>
      </w:pPr>
      <w:r w:rsidRPr="006B30A1">
        <w:rPr>
          <w:sz w:val="28"/>
          <w:szCs w:val="28"/>
          <w:lang w:val="kk-KZ"/>
        </w:rPr>
        <w:t xml:space="preserve">Қазақстан Республикасы Ауыл шаруашылығы Министрлігінің ресми сайты </w:t>
      </w:r>
      <w:hyperlink r:id="rId95" w:history="1">
        <w:r w:rsidR="003A6DBF" w:rsidRPr="007B6417">
          <w:rPr>
            <w:rStyle w:val="a7"/>
            <w:sz w:val="28"/>
            <w:szCs w:val="28"/>
            <w:lang w:val="en-US"/>
          </w:rPr>
          <w:t>https</w:t>
        </w:r>
        <w:r w:rsidR="003A6DBF" w:rsidRPr="007B6417">
          <w:rPr>
            <w:rStyle w:val="a7"/>
            <w:sz w:val="28"/>
            <w:szCs w:val="28"/>
          </w:rPr>
          <w:t>://</w:t>
        </w:r>
        <w:r w:rsidR="003A6DBF" w:rsidRPr="007B6417">
          <w:rPr>
            <w:rStyle w:val="a7"/>
            <w:sz w:val="28"/>
            <w:szCs w:val="28"/>
            <w:lang w:val="en-US"/>
          </w:rPr>
          <w:t>www</w:t>
        </w:r>
        <w:r w:rsidR="003A6DBF" w:rsidRPr="007B6417">
          <w:rPr>
            <w:rStyle w:val="a7"/>
            <w:sz w:val="28"/>
            <w:szCs w:val="28"/>
          </w:rPr>
          <w:t>.</w:t>
        </w:r>
        <w:r w:rsidR="003A6DBF" w:rsidRPr="007B6417">
          <w:rPr>
            <w:rStyle w:val="a7"/>
            <w:sz w:val="28"/>
            <w:szCs w:val="28"/>
            <w:lang w:val="en-US"/>
          </w:rPr>
          <w:t>gov</w:t>
        </w:r>
        <w:r w:rsidR="003A6DBF" w:rsidRPr="007B6417">
          <w:rPr>
            <w:rStyle w:val="a7"/>
            <w:sz w:val="28"/>
            <w:szCs w:val="28"/>
          </w:rPr>
          <w:t>.</w:t>
        </w:r>
        <w:r w:rsidR="003A6DBF" w:rsidRPr="007B6417">
          <w:rPr>
            <w:rStyle w:val="a7"/>
            <w:sz w:val="28"/>
            <w:szCs w:val="28"/>
            <w:lang w:val="en-US"/>
          </w:rPr>
          <w:t>kz</w:t>
        </w:r>
        <w:r w:rsidR="003A6DBF" w:rsidRPr="007B6417">
          <w:rPr>
            <w:rStyle w:val="a7"/>
            <w:sz w:val="28"/>
            <w:szCs w:val="28"/>
          </w:rPr>
          <w:t>.2022</w:t>
        </w:r>
      </w:hyperlink>
      <w:r w:rsidR="005B51B9" w:rsidRPr="005B51B9">
        <w:rPr>
          <w:rStyle w:val="a7"/>
          <w:color w:val="auto"/>
          <w:sz w:val="28"/>
          <w:szCs w:val="28"/>
          <w:u w:val="none"/>
        </w:rPr>
        <w:t>.</w:t>
      </w:r>
      <w:r w:rsidR="003A6DBF">
        <w:rPr>
          <w:rStyle w:val="a7"/>
          <w:color w:val="auto"/>
          <w:sz w:val="28"/>
          <w:szCs w:val="28"/>
          <w:u w:val="none"/>
        </w:rPr>
        <w:t xml:space="preserve"> </w:t>
      </w:r>
      <w:r w:rsidRPr="006B30A1">
        <w:rPr>
          <w:rStyle w:val="a7"/>
          <w:color w:val="auto"/>
          <w:sz w:val="28"/>
          <w:szCs w:val="28"/>
          <w:u w:val="none"/>
          <w:lang w:val="kk-KZ"/>
        </w:rPr>
        <w:t xml:space="preserve"> </w:t>
      </w:r>
      <w:r w:rsidRPr="006B30A1">
        <w:rPr>
          <w:sz w:val="28"/>
          <w:szCs w:val="28"/>
          <w:lang w:val="kk-KZ"/>
        </w:rPr>
        <w:t xml:space="preserve"> </w:t>
      </w:r>
    </w:p>
    <w:p w:rsidR="00106EC4" w:rsidRPr="006B30A1" w:rsidRDefault="00106EC4" w:rsidP="00106EC4">
      <w:pPr>
        <w:pStyle w:val="a3"/>
        <w:numPr>
          <w:ilvl w:val="0"/>
          <w:numId w:val="31"/>
        </w:numPr>
        <w:tabs>
          <w:tab w:val="left" w:pos="1134"/>
          <w:tab w:val="left" w:pos="1418"/>
        </w:tabs>
        <w:ind w:left="0" w:firstLine="709"/>
        <w:jc w:val="both"/>
        <w:rPr>
          <w:sz w:val="28"/>
          <w:szCs w:val="28"/>
        </w:rPr>
      </w:pPr>
      <w:r w:rsidRPr="006B30A1">
        <w:rPr>
          <w:sz w:val="28"/>
          <w:szCs w:val="28"/>
        </w:rPr>
        <w:t xml:space="preserve">Бережная </w:t>
      </w:r>
      <w:r w:rsidR="003A6DBF">
        <w:rPr>
          <w:sz w:val="28"/>
          <w:szCs w:val="28"/>
        </w:rPr>
        <w:t>О.В.</w:t>
      </w:r>
      <w:r w:rsidRPr="006B30A1">
        <w:rPr>
          <w:sz w:val="28"/>
          <w:szCs w:val="28"/>
        </w:rPr>
        <w:t xml:space="preserve"> </w:t>
      </w:r>
      <w:r w:rsidR="003A6DBF" w:rsidRPr="006B30A1">
        <w:rPr>
          <w:sz w:val="28"/>
          <w:szCs w:val="28"/>
        </w:rPr>
        <w:t>Разработка технологии получения проростков зерна пшеницы при производстве хлебопекарной и кулинарной продукции</w:t>
      </w:r>
      <w:r w:rsidR="003A6DBF">
        <w:rPr>
          <w:sz w:val="28"/>
          <w:szCs w:val="28"/>
        </w:rPr>
        <w:t>:</w:t>
      </w:r>
      <w:r w:rsidR="003A6DBF" w:rsidRPr="006B30A1">
        <w:rPr>
          <w:sz w:val="28"/>
          <w:szCs w:val="28"/>
        </w:rPr>
        <w:t xml:space="preserve"> </w:t>
      </w:r>
      <w:r w:rsidR="003A6DBF">
        <w:rPr>
          <w:sz w:val="28"/>
          <w:szCs w:val="28"/>
        </w:rPr>
        <w:t>д</w:t>
      </w:r>
      <w:r w:rsidRPr="006B30A1">
        <w:rPr>
          <w:sz w:val="28"/>
          <w:szCs w:val="28"/>
        </w:rPr>
        <w:t>иссертация.</w:t>
      </w:r>
      <w:r w:rsidR="003A6DBF">
        <w:rPr>
          <w:sz w:val="28"/>
          <w:szCs w:val="28"/>
        </w:rPr>
        <w:t xml:space="preserve"> …</w:t>
      </w:r>
      <w:r w:rsidRPr="006B30A1">
        <w:rPr>
          <w:sz w:val="28"/>
          <w:szCs w:val="28"/>
        </w:rPr>
        <w:t xml:space="preserve"> </w:t>
      </w:r>
      <w:r w:rsidR="003A6DBF">
        <w:rPr>
          <w:sz w:val="28"/>
          <w:szCs w:val="28"/>
        </w:rPr>
        <w:t>кандидат</w:t>
      </w:r>
      <w:r w:rsidRPr="006B30A1">
        <w:rPr>
          <w:sz w:val="28"/>
          <w:szCs w:val="28"/>
        </w:rPr>
        <w:t xml:space="preserve"> технических наук</w:t>
      </w:r>
      <w:r w:rsidR="003A6DBF">
        <w:rPr>
          <w:sz w:val="28"/>
          <w:szCs w:val="28"/>
        </w:rPr>
        <w:t>:</w:t>
      </w:r>
      <w:r w:rsidRPr="006B30A1">
        <w:rPr>
          <w:sz w:val="28"/>
          <w:szCs w:val="28"/>
        </w:rPr>
        <w:t xml:space="preserve"> 05.18.01 </w:t>
      </w:r>
      <w:r w:rsidR="003A6DBF">
        <w:rPr>
          <w:sz w:val="28"/>
          <w:szCs w:val="28"/>
        </w:rPr>
        <w:t xml:space="preserve">/ </w:t>
      </w:r>
      <w:r w:rsidR="003A6DBF" w:rsidRPr="003A6DBF">
        <w:rPr>
          <w:sz w:val="28"/>
          <w:szCs w:val="28"/>
        </w:rPr>
        <w:t>Московский государственный университет пищевых производств</w:t>
      </w:r>
      <w:r w:rsidR="003A6DBF">
        <w:rPr>
          <w:sz w:val="28"/>
          <w:szCs w:val="28"/>
        </w:rPr>
        <w:t xml:space="preserve">. – Москва, 2015. – </w:t>
      </w:r>
      <w:r w:rsidRPr="006B30A1">
        <w:rPr>
          <w:sz w:val="28"/>
          <w:szCs w:val="28"/>
        </w:rPr>
        <w:t>206 с.</w:t>
      </w:r>
      <w:r w:rsidR="003A6DBF">
        <w:rPr>
          <w:sz w:val="28"/>
          <w:szCs w:val="28"/>
        </w:rPr>
        <w:t xml:space="preserve"> Инв.№</w:t>
      </w:r>
      <w:r w:rsidR="003A6DBF" w:rsidRPr="003A6DBF">
        <w:t xml:space="preserve"> </w:t>
      </w:r>
      <w:r w:rsidR="003A6DBF" w:rsidRPr="003A6DBF">
        <w:rPr>
          <w:sz w:val="28"/>
          <w:szCs w:val="28"/>
        </w:rPr>
        <w:t>415070370008</w:t>
      </w:r>
      <w:r w:rsidR="003A6DBF">
        <w:rPr>
          <w:sz w:val="28"/>
          <w:szCs w:val="28"/>
        </w:rPr>
        <w:t>.</w:t>
      </w:r>
    </w:p>
    <w:p w:rsidR="00106EC4" w:rsidRPr="006B30A1" w:rsidRDefault="003A6DBF" w:rsidP="00106EC4">
      <w:pPr>
        <w:pStyle w:val="a3"/>
        <w:numPr>
          <w:ilvl w:val="0"/>
          <w:numId w:val="31"/>
        </w:numPr>
        <w:tabs>
          <w:tab w:val="left" w:pos="1134"/>
          <w:tab w:val="left" w:pos="1418"/>
        </w:tabs>
        <w:ind w:left="0" w:firstLine="709"/>
        <w:jc w:val="both"/>
        <w:rPr>
          <w:sz w:val="28"/>
          <w:szCs w:val="28"/>
        </w:rPr>
      </w:pPr>
      <w:r>
        <w:rPr>
          <w:sz w:val="28"/>
          <w:szCs w:val="28"/>
        </w:rPr>
        <w:t>Вигмор</w:t>
      </w:r>
      <w:r w:rsidR="00106EC4" w:rsidRPr="006B30A1">
        <w:rPr>
          <w:sz w:val="28"/>
          <w:szCs w:val="28"/>
        </w:rPr>
        <w:t xml:space="preserve"> Э. Проростки - пища жизни / пер. с англ. Е. Смирнова. </w:t>
      </w:r>
      <w:r>
        <w:rPr>
          <w:sz w:val="28"/>
          <w:szCs w:val="28"/>
        </w:rPr>
        <w:t>–</w:t>
      </w:r>
      <w:r w:rsidR="00106EC4" w:rsidRPr="006B30A1">
        <w:rPr>
          <w:sz w:val="28"/>
          <w:szCs w:val="28"/>
        </w:rPr>
        <w:t xml:space="preserve"> С</w:t>
      </w:r>
      <w:r>
        <w:rPr>
          <w:sz w:val="28"/>
          <w:szCs w:val="28"/>
        </w:rPr>
        <w:t>Пб.</w:t>
      </w:r>
      <w:r w:rsidR="00106EC4" w:rsidRPr="006B30A1">
        <w:rPr>
          <w:sz w:val="28"/>
          <w:szCs w:val="28"/>
        </w:rPr>
        <w:t>: ИД «ВЕСЬ», 2001.</w:t>
      </w:r>
      <w:r>
        <w:rPr>
          <w:sz w:val="28"/>
          <w:szCs w:val="28"/>
        </w:rPr>
        <w:t xml:space="preserve"> – </w:t>
      </w:r>
      <w:r w:rsidR="00106EC4" w:rsidRPr="006B30A1">
        <w:rPr>
          <w:sz w:val="28"/>
          <w:szCs w:val="28"/>
        </w:rPr>
        <w:t>208 с.</w:t>
      </w:r>
    </w:p>
    <w:p w:rsidR="00106EC4" w:rsidRPr="006B30A1" w:rsidRDefault="006F0FD0" w:rsidP="00106EC4">
      <w:pPr>
        <w:pStyle w:val="a3"/>
        <w:numPr>
          <w:ilvl w:val="0"/>
          <w:numId w:val="31"/>
        </w:numPr>
        <w:tabs>
          <w:tab w:val="left" w:pos="1134"/>
          <w:tab w:val="left" w:pos="1418"/>
        </w:tabs>
        <w:ind w:left="0" w:firstLine="709"/>
        <w:jc w:val="both"/>
        <w:rPr>
          <w:sz w:val="28"/>
          <w:szCs w:val="28"/>
        </w:rPr>
      </w:pPr>
      <w:r w:rsidRPr="006B30A1">
        <w:rPr>
          <w:sz w:val="28"/>
          <w:szCs w:val="28"/>
        </w:rPr>
        <w:t>Дуйсембаев</w:t>
      </w:r>
      <w:r w:rsidR="003A6DBF" w:rsidRPr="003A6DBF">
        <w:rPr>
          <w:sz w:val="28"/>
          <w:szCs w:val="28"/>
        </w:rPr>
        <w:t xml:space="preserve"> </w:t>
      </w:r>
      <w:r w:rsidR="003A6DBF" w:rsidRPr="006B30A1">
        <w:rPr>
          <w:sz w:val="28"/>
          <w:szCs w:val="28"/>
        </w:rPr>
        <w:t>Д.</w:t>
      </w:r>
      <w:r w:rsidRPr="006B30A1">
        <w:rPr>
          <w:sz w:val="28"/>
          <w:szCs w:val="28"/>
        </w:rPr>
        <w:t>, Жиенбаева</w:t>
      </w:r>
      <w:r w:rsidR="003A6DBF" w:rsidRPr="003A6DBF">
        <w:rPr>
          <w:sz w:val="28"/>
          <w:szCs w:val="28"/>
        </w:rPr>
        <w:t xml:space="preserve"> </w:t>
      </w:r>
      <w:r w:rsidR="003A6DBF" w:rsidRPr="006B30A1">
        <w:rPr>
          <w:sz w:val="28"/>
          <w:szCs w:val="28"/>
        </w:rPr>
        <w:t>С.Т.</w:t>
      </w:r>
      <w:r w:rsidRPr="006B30A1">
        <w:rPr>
          <w:sz w:val="28"/>
          <w:szCs w:val="28"/>
        </w:rPr>
        <w:t>, Мынбаева</w:t>
      </w:r>
      <w:r w:rsidR="003A6DBF" w:rsidRPr="003A6DBF">
        <w:rPr>
          <w:sz w:val="28"/>
          <w:szCs w:val="28"/>
        </w:rPr>
        <w:t xml:space="preserve"> </w:t>
      </w:r>
      <w:r w:rsidR="003A6DBF" w:rsidRPr="006B30A1">
        <w:rPr>
          <w:sz w:val="28"/>
          <w:szCs w:val="28"/>
        </w:rPr>
        <w:t>А.Б.</w:t>
      </w:r>
      <w:r w:rsidRPr="006B30A1">
        <w:rPr>
          <w:sz w:val="28"/>
          <w:szCs w:val="28"/>
        </w:rPr>
        <w:t xml:space="preserve">, Аманжолқызы </w:t>
      </w:r>
      <w:r w:rsidR="003A6DBF" w:rsidRPr="006B30A1">
        <w:rPr>
          <w:sz w:val="28"/>
          <w:szCs w:val="28"/>
        </w:rPr>
        <w:t xml:space="preserve">Ж. </w:t>
      </w:r>
      <w:r w:rsidRPr="006B30A1">
        <w:rPr>
          <w:sz w:val="28"/>
          <w:szCs w:val="28"/>
        </w:rPr>
        <w:t>Құрама жемнің ақуызды құрауыштарының қоректілігін жоғарылату</w:t>
      </w:r>
      <w:r w:rsidR="003A6DBF">
        <w:rPr>
          <w:sz w:val="28"/>
          <w:szCs w:val="28"/>
        </w:rPr>
        <w:t xml:space="preserve"> </w:t>
      </w:r>
      <w:r w:rsidRPr="006B30A1">
        <w:rPr>
          <w:sz w:val="28"/>
          <w:szCs w:val="28"/>
        </w:rPr>
        <w:t>/</w:t>
      </w:r>
      <w:r w:rsidR="003A6DBF">
        <w:rPr>
          <w:sz w:val="28"/>
          <w:szCs w:val="28"/>
        </w:rPr>
        <w:t xml:space="preserve">/ </w:t>
      </w:r>
      <w:r w:rsidR="003A6DBF" w:rsidRPr="003A6DBF">
        <w:rPr>
          <w:sz w:val="28"/>
          <w:szCs w:val="28"/>
        </w:rPr>
        <w:t xml:space="preserve">«М.Х. Дулати атындағы Тараз өңірлік университеті» </w:t>
      </w:r>
      <w:r w:rsidR="003A6DBF" w:rsidRPr="003A6DBF">
        <w:rPr>
          <w:sz w:val="28"/>
        </w:rPr>
        <w:t>КЕ АҚ</w:t>
      </w:r>
      <w:r w:rsidR="003A6DBF" w:rsidRPr="003A6DBF">
        <w:rPr>
          <w:sz w:val="32"/>
          <w:szCs w:val="28"/>
        </w:rPr>
        <w:t xml:space="preserve"> </w:t>
      </w:r>
      <w:r w:rsidR="003A6DBF">
        <w:rPr>
          <w:sz w:val="28"/>
          <w:szCs w:val="28"/>
        </w:rPr>
        <w:t xml:space="preserve">Механика және технологиялар </w:t>
      </w:r>
      <w:r w:rsidR="003A6DBF">
        <w:rPr>
          <w:sz w:val="28"/>
          <w:szCs w:val="28"/>
          <w:lang w:val="kk-KZ"/>
        </w:rPr>
        <w:t>ғ</w:t>
      </w:r>
      <w:r w:rsidR="003A6DBF">
        <w:rPr>
          <w:sz w:val="28"/>
          <w:szCs w:val="28"/>
        </w:rPr>
        <w:t xml:space="preserve">ылыми журналы. – </w:t>
      </w:r>
      <w:r w:rsidR="003A6DBF">
        <w:rPr>
          <w:sz w:val="28"/>
          <w:szCs w:val="28"/>
          <w:lang w:val="kk-KZ"/>
        </w:rPr>
        <w:t xml:space="preserve">Тараз, </w:t>
      </w:r>
      <w:r w:rsidRPr="006B30A1">
        <w:rPr>
          <w:sz w:val="28"/>
          <w:szCs w:val="28"/>
        </w:rPr>
        <w:t>2</w:t>
      </w:r>
      <w:r w:rsidR="003A6DBF">
        <w:rPr>
          <w:sz w:val="28"/>
          <w:szCs w:val="28"/>
        </w:rPr>
        <w:t xml:space="preserve">020. – </w:t>
      </w:r>
      <w:r w:rsidRPr="006B30A1">
        <w:rPr>
          <w:sz w:val="28"/>
          <w:szCs w:val="28"/>
        </w:rPr>
        <w:t>№</w:t>
      </w:r>
      <w:r w:rsidR="003A6DBF">
        <w:rPr>
          <w:sz w:val="28"/>
          <w:szCs w:val="28"/>
        </w:rPr>
        <w:t>2</w:t>
      </w:r>
      <w:r w:rsidR="003A6DBF">
        <w:rPr>
          <w:sz w:val="28"/>
          <w:szCs w:val="28"/>
          <w:lang w:val="kk-KZ"/>
        </w:rPr>
        <w:t xml:space="preserve">. </w:t>
      </w:r>
      <w:r w:rsidR="003A6DBF">
        <w:rPr>
          <w:sz w:val="28"/>
          <w:szCs w:val="28"/>
        </w:rPr>
        <w:t>– 1</w:t>
      </w:r>
      <w:r w:rsidRPr="006B30A1">
        <w:rPr>
          <w:sz w:val="28"/>
          <w:szCs w:val="28"/>
        </w:rPr>
        <w:t>90-196 б.</w:t>
      </w:r>
    </w:p>
    <w:p w:rsidR="00106EC4" w:rsidRPr="006B30A1" w:rsidRDefault="00A92A6B" w:rsidP="00106EC4">
      <w:pPr>
        <w:pStyle w:val="a3"/>
        <w:numPr>
          <w:ilvl w:val="0"/>
          <w:numId w:val="31"/>
        </w:numPr>
        <w:tabs>
          <w:tab w:val="left" w:pos="1134"/>
          <w:tab w:val="left" w:pos="1418"/>
        </w:tabs>
        <w:ind w:left="0" w:firstLine="709"/>
        <w:jc w:val="both"/>
        <w:rPr>
          <w:sz w:val="28"/>
          <w:szCs w:val="28"/>
          <w:lang w:val="en-US"/>
        </w:rPr>
      </w:pPr>
      <w:r>
        <w:rPr>
          <w:sz w:val="28"/>
          <w:szCs w:val="28"/>
          <w:lang w:val="en-US"/>
        </w:rPr>
        <w:t>Caterina B</w:t>
      </w:r>
      <w:r w:rsidRPr="00A92A6B">
        <w:rPr>
          <w:sz w:val="28"/>
          <w:szCs w:val="28"/>
          <w:lang w:val="en-US"/>
        </w:rPr>
        <w:t>.</w:t>
      </w:r>
      <w:r w:rsidR="00106EC4" w:rsidRPr="006B30A1">
        <w:rPr>
          <w:sz w:val="28"/>
          <w:szCs w:val="28"/>
          <w:lang w:val="en-US"/>
        </w:rPr>
        <w:t xml:space="preserve"> Caelia vizireanu sprouted buckwheat an important vegetable source of antioxid</w:t>
      </w:r>
      <w:r>
        <w:rPr>
          <w:sz w:val="28"/>
          <w:szCs w:val="28"/>
          <w:lang w:val="en-US"/>
        </w:rPr>
        <w:t>ants //AUDJG – Food Technology</w:t>
      </w:r>
      <w:r w:rsidRPr="00A92A6B">
        <w:rPr>
          <w:sz w:val="28"/>
          <w:szCs w:val="28"/>
          <w:lang w:val="en-US"/>
        </w:rPr>
        <w:t>. –</w:t>
      </w:r>
      <w:r w:rsidR="00106EC4" w:rsidRPr="006B30A1">
        <w:rPr>
          <w:sz w:val="28"/>
          <w:szCs w:val="28"/>
          <w:lang w:val="en-US"/>
        </w:rPr>
        <w:t xml:space="preserve"> </w:t>
      </w:r>
      <w:r w:rsidRPr="006B30A1">
        <w:rPr>
          <w:sz w:val="28"/>
          <w:szCs w:val="28"/>
          <w:lang w:val="en-US"/>
        </w:rPr>
        <w:t>2012</w:t>
      </w:r>
      <w:r w:rsidRPr="00A92A6B">
        <w:rPr>
          <w:sz w:val="28"/>
          <w:szCs w:val="28"/>
          <w:lang w:val="en-US"/>
        </w:rPr>
        <w:t>. –</w:t>
      </w:r>
      <w:r w:rsidR="00106EC4" w:rsidRPr="006B30A1">
        <w:rPr>
          <w:sz w:val="28"/>
          <w:szCs w:val="28"/>
          <w:lang w:val="en-US"/>
        </w:rPr>
        <w:t xml:space="preserve"> №36 (1)</w:t>
      </w:r>
      <w:r w:rsidRPr="00A92A6B">
        <w:rPr>
          <w:sz w:val="28"/>
          <w:szCs w:val="28"/>
          <w:lang w:val="en-US"/>
        </w:rPr>
        <w:t>.</w:t>
      </w:r>
      <w:r w:rsidR="00106EC4" w:rsidRPr="006B30A1">
        <w:rPr>
          <w:sz w:val="28"/>
          <w:szCs w:val="28"/>
          <w:lang w:val="en-US"/>
        </w:rPr>
        <w:t xml:space="preserve"> – </w:t>
      </w:r>
      <w:r w:rsidRPr="006B30A1">
        <w:rPr>
          <w:sz w:val="28"/>
          <w:szCs w:val="28"/>
        </w:rPr>
        <w:t>Р</w:t>
      </w:r>
      <w:r w:rsidR="00106EC4" w:rsidRPr="006B30A1">
        <w:rPr>
          <w:sz w:val="28"/>
          <w:szCs w:val="28"/>
          <w:lang w:val="en-US"/>
        </w:rPr>
        <w:t>. 53-60.</w:t>
      </w:r>
    </w:p>
    <w:p w:rsidR="00106EC4" w:rsidRPr="006B30A1" w:rsidRDefault="00106EC4" w:rsidP="00106EC4">
      <w:pPr>
        <w:pStyle w:val="a3"/>
        <w:numPr>
          <w:ilvl w:val="0"/>
          <w:numId w:val="31"/>
        </w:numPr>
        <w:tabs>
          <w:tab w:val="left" w:pos="1134"/>
          <w:tab w:val="left" w:pos="1418"/>
        </w:tabs>
        <w:ind w:left="0" w:firstLine="709"/>
        <w:jc w:val="both"/>
        <w:rPr>
          <w:sz w:val="28"/>
          <w:szCs w:val="28"/>
          <w:lang w:val="en-US"/>
        </w:rPr>
      </w:pPr>
      <w:r w:rsidRPr="006B30A1">
        <w:rPr>
          <w:sz w:val="28"/>
          <w:szCs w:val="28"/>
        </w:rPr>
        <w:t>Гумарова</w:t>
      </w:r>
      <w:r w:rsidR="00A92A6B" w:rsidRPr="00A92A6B">
        <w:rPr>
          <w:sz w:val="28"/>
          <w:szCs w:val="28"/>
          <w:lang w:val="en-US"/>
        </w:rPr>
        <w:t xml:space="preserve"> </w:t>
      </w:r>
      <w:r w:rsidR="00A92A6B" w:rsidRPr="006B30A1">
        <w:rPr>
          <w:sz w:val="28"/>
          <w:szCs w:val="28"/>
        </w:rPr>
        <w:t>А</w:t>
      </w:r>
      <w:r w:rsidR="00A92A6B" w:rsidRPr="006B30A1">
        <w:rPr>
          <w:sz w:val="28"/>
          <w:szCs w:val="28"/>
          <w:lang w:val="en-US"/>
        </w:rPr>
        <w:t xml:space="preserve">. </w:t>
      </w:r>
      <w:r w:rsidR="00A92A6B" w:rsidRPr="006B30A1">
        <w:rPr>
          <w:sz w:val="28"/>
          <w:szCs w:val="28"/>
        </w:rPr>
        <w:t>К</w:t>
      </w:r>
      <w:r w:rsidR="00A92A6B" w:rsidRPr="006B30A1">
        <w:rPr>
          <w:sz w:val="28"/>
          <w:szCs w:val="28"/>
          <w:lang w:val="en-US"/>
        </w:rPr>
        <w:t>.</w:t>
      </w:r>
      <w:r w:rsidRPr="006B30A1">
        <w:rPr>
          <w:sz w:val="28"/>
          <w:szCs w:val="28"/>
          <w:lang w:val="en-US"/>
        </w:rPr>
        <w:t xml:space="preserve">, </w:t>
      </w:r>
      <w:r w:rsidRPr="006B30A1">
        <w:rPr>
          <w:sz w:val="28"/>
          <w:szCs w:val="28"/>
        </w:rPr>
        <w:t>Айтмуханова</w:t>
      </w:r>
      <w:r w:rsidR="00A92A6B" w:rsidRPr="00A92A6B">
        <w:rPr>
          <w:sz w:val="28"/>
          <w:szCs w:val="28"/>
          <w:lang w:val="en-US"/>
        </w:rPr>
        <w:t xml:space="preserve"> </w:t>
      </w:r>
      <w:r w:rsidR="00A92A6B" w:rsidRPr="006B30A1">
        <w:rPr>
          <w:sz w:val="28"/>
          <w:szCs w:val="28"/>
        </w:rPr>
        <w:t>З</w:t>
      </w:r>
      <w:r w:rsidR="00A92A6B" w:rsidRPr="006B30A1">
        <w:rPr>
          <w:sz w:val="28"/>
          <w:szCs w:val="28"/>
          <w:lang w:val="en-US"/>
        </w:rPr>
        <w:t xml:space="preserve">. </w:t>
      </w:r>
      <w:r w:rsidR="00A92A6B" w:rsidRPr="006B30A1">
        <w:rPr>
          <w:sz w:val="28"/>
          <w:szCs w:val="28"/>
        </w:rPr>
        <w:t>М</w:t>
      </w:r>
      <w:r w:rsidR="00A92A6B" w:rsidRPr="006B30A1">
        <w:rPr>
          <w:sz w:val="28"/>
          <w:szCs w:val="28"/>
          <w:lang w:val="en-US"/>
        </w:rPr>
        <w:t>.</w:t>
      </w:r>
      <w:r w:rsidRPr="006B30A1">
        <w:rPr>
          <w:sz w:val="28"/>
          <w:szCs w:val="28"/>
          <w:lang w:val="en-US"/>
        </w:rPr>
        <w:t xml:space="preserve">, </w:t>
      </w:r>
      <w:r w:rsidRPr="006B30A1">
        <w:rPr>
          <w:sz w:val="28"/>
          <w:szCs w:val="28"/>
        </w:rPr>
        <w:t>Ахметова</w:t>
      </w:r>
      <w:r w:rsidR="00A92A6B" w:rsidRPr="00A92A6B">
        <w:rPr>
          <w:sz w:val="28"/>
          <w:szCs w:val="28"/>
          <w:lang w:val="en-US"/>
        </w:rPr>
        <w:t xml:space="preserve"> </w:t>
      </w:r>
      <w:r w:rsidR="00A92A6B" w:rsidRPr="006B30A1">
        <w:rPr>
          <w:sz w:val="28"/>
          <w:szCs w:val="28"/>
        </w:rPr>
        <w:t>Г</w:t>
      </w:r>
      <w:r w:rsidR="00A92A6B" w:rsidRPr="006B30A1">
        <w:rPr>
          <w:sz w:val="28"/>
          <w:szCs w:val="28"/>
          <w:lang w:val="en-US"/>
        </w:rPr>
        <w:t xml:space="preserve">. </w:t>
      </w:r>
      <w:r w:rsidR="00A92A6B" w:rsidRPr="006B30A1">
        <w:rPr>
          <w:sz w:val="28"/>
          <w:szCs w:val="28"/>
        </w:rPr>
        <w:t>К</w:t>
      </w:r>
      <w:r w:rsidR="00A92A6B" w:rsidRPr="006B30A1">
        <w:rPr>
          <w:sz w:val="28"/>
          <w:szCs w:val="28"/>
          <w:lang w:val="en-US"/>
        </w:rPr>
        <w:t>.</w:t>
      </w:r>
      <w:r w:rsidRPr="006B30A1">
        <w:rPr>
          <w:sz w:val="28"/>
          <w:szCs w:val="28"/>
          <w:lang w:val="en-US"/>
        </w:rPr>
        <w:t xml:space="preserve">, </w:t>
      </w:r>
      <w:r w:rsidRPr="006B30A1">
        <w:rPr>
          <w:sz w:val="28"/>
          <w:szCs w:val="28"/>
        </w:rPr>
        <w:t>Дүйсенова</w:t>
      </w:r>
      <w:r w:rsidRPr="006B30A1">
        <w:rPr>
          <w:sz w:val="28"/>
          <w:szCs w:val="28"/>
          <w:lang w:val="en-US"/>
        </w:rPr>
        <w:t xml:space="preserve"> </w:t>
      </w:r>
      <w:r w:rsidR="00A92A6B" w:rsidRPr="006B30A1">
        <w:rPr>
          <w:sz w:val="28"/>
          <w:szCs w:val="28"/>
        </w:rPr>
        <w:t>Г</w:t>
      </w:r>
      <w:r w:rsidR="00A92A6B" w:rsidRPr="006B30A1">
        <w:rPr>
          <w:sz w:val="28"/>
          <w:szCs w:val="28"/>
          <w:lang w:val="en-US"/>
        </w:rPr>
        <w:t xml:space="preserve">. </w:t>
      </w:r>
      <w:r w:rsidR="00A92A6B" w:rsidRPr="006B30A1">
        <w:rPr>
          <w:sz w:val="28"/>
          <w:szCs w:val="28"/>
        </w:rPr>
        <w:t>М</w:t>
      </w:r>
      <w:r w:rsidR="00A92A6B" w:rsidRPr="006B30A1">
        <w:rPr>
          <w:sz w:val="28"/>
          <w:szCs w:val="28"/>
          <w:lang w:val="en-US"/>
        </w:rPr>
        <w:t xml:space="preserve">. </w:t>
      </w:r>
      <w:r w:rsidRPr="006B30A1">
        <w:rPr>
          <w:sz w:val="28"/>
          <w:szCs w:val="28"/>
        </w:rPr>
        <w:t>ҚР</w:t>
      </w:r>
      <w:r w:rsidRPr="006B30A1">
        <w:rPr>
          <w:sz w:val="28"/>
          <w:szCs w:val="28"/>
          <w:lang w:val="en-US"/>
        </w:rPr>
        <w:t xml:space="preserve"> </w:t>
      </w:r>
      <w:r w:rsidRPr="006B30A1">
        <w:rPr>
          <w:sz w:val="28"/>
          <w:szCs w:val="28"/>
        </w:rPr>
        <w:t>Қарақұмық</w:t>
      </w:r>
      <w:r w:rsidRPr="006B30A1">
        <w:rPr>
          <w:sz w:val="28"/>
          <w:szCs w:val="28"/>
          <w:lang w:val="en-US"/>
        </w:rPr>
        <w:t xml:space="preserve"> </w:t>
      </w:r>
      <w:r w:rsidRPr="006B30A1">
        <w:rPr>
          <w:sz w:val="28"/>
          <w:szCs w:val="28"/>
        </w:rPr>
        <w:t>ұны</w:t>
      </w:r>
      <w:r w:rsidRPr="006B30A1">
        <w:rPr>
          <w:sz w:val="28"/>
          <w:szCs w:val="28"/>
          <w:lang w:val="en-US"/>
        </w:rPr>
        <w:t xml:space="preserve"> </w:t>
      </w:r>
      <w:r w:rsidRPr="006B30A1">
        <w:rPr>
          <w:sz w:val="28"/>
          <w:szCs w:val="28"/>
        </w:rPr>
        <w:t>қосылған</w:t>
      </w:r>
      <w:r w:rsidRPr="006B30A1">
        <w:rPr>
          <w:sz w:val="28"/>
          <w:szCs w:val="28"/>
          <w:lang w:val="en-US"/>
        </w:rPr>
        <w:t xml:space="preserve"> </w:t>
      </w:r>
      <w:r w:rsidRPr="006B30A1">
        <w:rPr>
          <w:sz w:val="28"/>
          <w:szCs w:val="28"/>
        </w:rPr>
        <w:t>жартылай</w:t>
      </w:r>
      <w:r w:rsidRPr="006B30A1">
        <w:rPr>
          <w:sz w:val="28"/>
          <w:szCs w:val="28"/>
          <w:lang w:val="en-US"/>
        </w:rPr>
        <w:t xml:space="preserve"> </w:t>
      </w:r>
      <w:r w:rsidRPr="006B30A1">
        <w:rPr>
          <w:sz w:val="28"/>
          <w:szCs w:val="28"/>
        </w:rPr>
        <w:t>ет</w:t>
      </w:r>
      <w:r w:rsidRPr="006B30A1">
        <w:rPr>
          <w:sz w:val="28"/>
          <w:szCs w:val="28"/>
          <w:lang w:val="en-US"/>
        </w:rPr>
        <w:t xml:space="preserve"> </w:t>
      </w:r>
      <w:r w:rsidRPr="006B30A1">
        <w:rPr>
          <w:sz w:val="28"/>
          <w:szCs w:val="28"/>
        </w:rPr>
        <w:t>өнімдері</w:t>
      </w:r>
      <w:r w:rsidRPr="006B30A1">
        <w:rPr>
          <w:sz w:val="28"/>
          <w:szCs w:val="28"/>
          <w:lang w:val="en-US"/>
        </w:rPr>
        <w:t xml:space="preserve"> </w:t>
      </w:r>
      <w:r w:rsidRPr="006B30A1">
        <w:rPr>
          <w:sz w:val="28"/>
          <w:szCs w:val="28"/>
        </w:rPr>
        <w:t>өндірісінің</w:t>
      </w:r>
      <w:r w:rsidRPr="006B30A1">
        <w:rPr>
          <w:sz w:val="28"/>
          <w:szCs w:val="28"/>
          <w:lang w:val="en-US"/>
        </w:rPr>
        <w:t xml:space="preserve"> </w:t>
      </w:r>
      <w:r w:rsidRPr="006B30A1">
        <w:rPr>
          <w:sz w:val="28"/>
          <w:szCs w:val="28"/>
        </w:rPr>
        <w:t>жаңа</w:t>
      </w:r>
      <w:r w:rsidRPr="006B30A1">
        <w:rPr>
          <w:sz w:val="28"/>
          <w:szCs w:val="28"/>
          <w:lang w:val="en-US"/>
        </w:rPr>
        <w:t xml:space="preserve"> </w:t>
      </w:r>
      <w:r w:rsidRPr="006B30A1">
        <w:rPr>
          <w:sz w:val="28"/>
          <w:szCs w:val="28"/>
        </w:rPr>
        <w:t>технологиясы</w:t>
      </w:r>
      <w:r w:rsidR="00A92A6B" w:rsidRPr="00A92A6B">
        <w:rPr>
          <w:sz w:val="28"/>
          <w:szCs w:val="28"/>
          <w:lang w:val="en-US"/>
        </w:rPr>
        <w:t xml:space="preserve"> </w:t>
      </w:r>
      <w:r w:rsidRPr="006B30A1">
        <w:rPr>
          <w:sz w:val="28"/>
          <w:szCs w:val="28"/>
          <w:lang w:val="en-US"/>
        </w:rPr>
        <w:t>/</w:t>
      </w:r>
      <w:r w:rsidR="00A92A6B" w:rsidRPr="00A92A6B">
        <w:rPr>
          <w:sz w:val="28"/>
          <w:szCs w:val="28"/>
          <w:lang w:val="en-US"/>
        </w:rPr>
        <w:t>/</w:t>
      </w:r>
      <w:r w:rsidRPr="006B30A1">
        <w:rPr>
          <w:sz w:val="28"/>
          <w:szCs w:val="28"/>
          <w:lang w:val="kk-KZ"/>
        </w:rPr>
        <w:t xml:space="preserve"> </w:t>
      </w:r>
      <w:r w:rsidRPr="006B30A1">
        <w:rPr>
          <w:sz w:val="28"/>
          <w:szCs w:val="28"/>
        </w:rPr>
        <w:t>Ж</w:t>
      </w:r>
      <w:r w:rsidRPr="006B30A1">
        <w:rPr>
          <w:sz w:val="28"/>
          <w:szCs w:val="28"/>
          <w:lang w:val="en-US"/>
        </w:rPr>
        <w:t>ə</w:t>
      </w:r>
      <w:r w:rsidRPr="006B30A1">
        <w:rPr>
          <w:sz w:val="28"/>
          <w:szCs w:val="28"/>
        </w:rPr>
        <w:t>гірхан</w:t>
      </w:r>
      <w:r w:rsidRPr="006B30A1">
        <w:rPr>
          <w:sz w:val="28"/>
          <w:szCs w:val="28"/>
          <w:lang w:val="en-US"/>
        </w:rPr>
        <w:t xml:space="preserve"> </w:t>
      </w:r>
      <w:r w:rsidRPr="006B30A1">
        <w:rPr>
          <w:sz w:val="28"/>
          <w:szCs w:val="28"/>
        </w:rPr>
        <w:t>атындағы</w:t>
      </w:r>
      <w:r w:rsidRPr="006B30A1">
        <w:rPr>
          <w:sz w:val="28"/>
          <w:szCs w:val="28"/>
          <w:lang w:val="en-US"/>
        </w:rPr>
        <w:t xml:space="preserve"> </w:t>
      </w:r>
      <w:r w:rsidRPr="006B30A1">
        <w:rPr>
          <w:sz w:val="28"/>
          <w:szCs w:val="28"/>
        </w:rPr>
        <w:t>Батыс</w:t>
      </w:r>
      <w:r w:rsidRPr="006B30A1">
        <w:rPr>
          <w:sz w:val="28"/>
          <w:szCs w:val="28"/>
          <w:lang w:val="en-US"/>
        </w:rPr>
        <w:t xml:space="preserve"> </w:t>
      </w:r>
      <w:r w:rsidRPr="006B30A1">
        <w:rPr>
          <w:sz w:val="28"/>
          <w:szCs w:val="28"/>
          <w:lang w:val="kk-KZ"/>
        </w:rPr>
        <w:t>Қ</w:t>
      </w:r>
      <w:r w:rsidRPr="006B30A1">
        <w:rPr>
          <w:sz w:val="28"/>
          <w:szCs w:val="28"/>
        </w:rPr>
        <w:t>аза</w:t>
      </w:r>
      <w:r w:rsidRPr="006B30A1">
        <w:rPr>
          <w:sz w:val="28"/>
          <w:szCs w:val="28"/>
          <w:lang w:val="kk-KZ"/>
        </w:rPr>
        <w:t>қ</w:t>
      </w:r>
      <w:r w:rsidRPr="006B30A1">
        <w:rPr>
          <w:sz w:val="28"/>
          <w:szCs w:val="28"/>
        </w:rPr>
        <w:t>стан</w:t>
      </w:r>
      <w:r w:rsidRPr="006B30A1">
        <w:rPr>
          <w:sz w:val="28"/>
          <w:szCs w:val="28"/>
          <w:lang w:val="en-US"/>
        </w:rPr>
        <w:t xml:space="preserve"> </w:t>
      </w:r>
      <w:r w:rsidRPr="006B30A1">
        <w:rPr>
          <w:sz w:val="28"/>
          <w:szCs w:val="28"/>
        </w:rPr>
        <w:t>аграрлы</w:t>
      </w:r>
      <w:r w:rsidRPr="006B30A1">
        <w:rPr>
          <w:sz w:val="28"/>
          <w:szCs w:val="28"/>
          <w:lang w:val="kk-KZ"/>
        </w:rPr>
        <w:t>қ</w:t>
      </w:r>
      <w:r w:rsidRPr="006B30A1">
        <w:rPr>
          <w:sz w:val="28"/>
          <w:szCs w:val="28"/>
          <w:lang w:val="en-US"/>
        </w:rPr>
        <w:t>-</w:t>
      </w:r>
      <w:r w:rsidRPr="006B30A1">
        <w:rPr>
          <w:sz w:val="28"/>
          <w:szCs w:val="28"/>
        </w:rPr>
        <w:t>техникалы</w:t>
      </w:r>
      <w:r w:rsidRPr="006B30A1">
        <w:rPr>
          <w:sz w:val="28"/>
          <w:szCs w:val="28"/>
          <w:lang w:val="kk-KZ"/>
        </w:rPr>
        <w:t>қ</w:t>
      </w:r>
      <w:r w:rsidRPr="006B30A1">
        <w:rPr>
          <w:sz w:val="28"/>
          <w:szCs w:val="28"/>
          <w:lang w:val="en-US"/>
        </w:rPr>
        <w:t xml:space="preserve"> </w:t>
      </w:r>
      <w:r w:rsidRPr="006B30A1">
        <w:rPr>
          <w:sz w:val="28"/>
          <w:szCs w:val="28"/>
        </w:rPr>
        <w:t>университетіні</w:t>
      </w:r>
      <w:r w:rsidRPr="006B30A1">
        <w:rPr>
          <w:sz w:val="28"/>
          <w:szCs w:val="28"/>
          <w:lang w:val="en-US"/>
        </w:rPr>
        <w:t xml:space="preserve"> </w:t>
      </w:r>
      <w:r w:rsidRPr="006B30A1">
        <w:rPr>
          <w:sz w:val="28"/>
          <w:szCs w:val="28"/>
        </w:rPr>
        <w:t>ғылыми</w:t>
      </w:r>
      <w:r w:rsidRPr="006B30A1">
        <w:rPr>
          <w:sz w:val="28"/>
          <w:szCs w:val="28"/>
          <w:lang w:val="en-US"/>
        </w:rPr>
        <w:t>-</w:t>
      </w:r>
      <w:r w:rsidRPr="006B30A1">
        <w:rPr>
          <w:sz w:val="28"/>
          <w:szCs w:val="28"/>
        </w:rPr>
        <w:t>практикалы</w:t>
      </w:r>
      <w:r w:rsidRPr="006B30A1">
        <w:rPr>
          <w:sz w:val="28"/>
          <w:szCs w:val="28"/>
          <w:lang w:val="kk-KZ"/>
        </w:rPr>
        <w:t>қ</w:t>
      </w:r>
      <w:r w:rsidRPr="006B30A1">
        <w:rPr>
          <w:sz w:val="28"/>
          <w:szCs w:val="28"/>
          <w:lang w:val="en-US"/>
        </w:rPr>
        <w:t xml:space="preserve"> </w:t>
      </w:r>
      <w:r w:rsidRPr="006B30A1">
        <w:rPr>
          <w:sz w:val="28"/>
          <w:szCs w:val="28"/>
        </w:rPr>
        <w:t>журналы</w:t>
      </w:r>
      <w:r w:rsidRPr="006B30A1">
        <w:rPr>
          <w:sz w:val="28"/>
          <w:szCs w:val="28"/>
          <w:lang w:val="kk-KZ"/>
        </w:rPr>
        <w:t xml:space="preserve"> </w:t>
      </w:r>
      <w:r w:rsidRPr="006B30A1">
        <w:rPr>
          <w:sz w:val="28"/>
          <w:szCs w:val="28"/>
          <w:lang w:val="en-US"/>
        </w:rPr>
        <w:t>«</w:t>
      </w:r>
      <w:r w:rsidRPr="006B30A1">
        <w:rPr>
          <w:sz w:val="28"/>
          <w:szCs w:val="28"/>
          <w:lang w:val="kk-KZ"/>
        </w:rPr>
        <w:t>Ғылым және білім»</w:t>
      </w:r>
      <w:r w:rsidR="00A92A6B">
        <w:rPr>
          <w:sz w:val="28"/>
          <w:szCs w:val="28"/>
          <w:lang w:val="kk-KZ"/>
        </w:rPr>
        <w:t>.</w:t>
      </w:r>
      <w:r w:rsidRPr="006B30A1">
        <w:rPr>
          <w:sz w:val="28"/>
          <w:szCs w:val="28"/>
          <w:lang w:val="kk-KZ"/>
        </w:rPr>
        <w:t xml:space="preserve"> </w:t>
      </w:r>
      <w:r w:rsidR="00A92A6B">
        <w:rPr>
          <w:sz w:val="28"/>
          <w:szCs w:val="28"/>
          <w:lang w:val="kk-KZ"/>
        </w:rPr>
        <w:t xml:space="preserve">– </w:t>
      </w:r>
      <w:r w:rsidR="00A92A6B" w:rsidRPr="006B30A1">
        <w:rPr>
          <w:sz w:val="28"/>
          <w:szCs w:val="28"/>
          <w:lang w:val="en-US"/>
        </w:rPr>
        <w:t>2015</w:t>
      </w:r>
      <w:r w:rsidR="00A92A6B" w:rsidRPr="00A92A6B">
        <w:rPr>
          <w:sz w:val="28"/>
          <w:szCs w:val="28"/>
          <w:lang w:val="en-US"/>
        </w:rPr>
        <w:t xml:space="preserve">. – </w:t>
      </w:r>
      <w:r w:rsidRPr="006B30A1">
        <w:rPr>
          <w:sz w:val="28"/>
          <w:szCs w:val="28"/>
          <w:lang w:val="en-US"/>
        </w:rPr>
        <w:t>№3 (40)</w:t>
      </w:r>
      <w:r w:rsidR="00A92A6B" w:rsidRPr="00A92A6B">
        <w:rPr>
          <w:sz w:val="28"/>
          <w:szCs w:val="28"/>
          <w:lang w:val="en-US"/>
        </w:rPr>
        <w:t>. –</w:t>
      </w:r>
      <w:r w:rsidRPr="006B30A1">
        <w:rPr>
          <w:sz w:val="28"/>
          <w:szCs w:val="28"/>
          <w:lang w:val="en-US"/>
        </w:rPr>
        <w:t xml:space="preserve"> 91-95 </w:t>
      </w:r>
      <w:r w:rsidRPr="006B30A1">
        <w:rPr>
          <w:sz w:val="28"/>
          <w:szCs w:val="28"/>
        </w:rPr>
        <w:t>б</w:t>
      </w:r>
      <w:r w:rsidRPr="006B30A1">
        <w:rPr>
          <w:sz w:val="28"/>
          <w:szCs w:val="28"/>
          <w:lang w:val="en-US"/>
        </w:rPr>
        <w:t>.</w:t>
      </w:r>
    </w:p>
    <w:p w:rsidR="00106EC4" w:rsidRPr="006B30A1" w:rsidRDefault="00A92A6B" w:rsidP="00106EC4">
      <w:pPr>
        <w:pStyle w:val="a3"/>
        <w:numPr>
          <w:ilvl w:val="0"/>
          <w:numId w:val="31"/>
        </w:numPr>
        <w:tabs>
          <w:tab w:val="left" w:pos="1134"/>
          <w:tab w:val="left" w:pos="1418"/>
        </w:tabs>
        <w:ind w:left="0" w:firstLine="709"/>
        <w:jc w:val="both"/>
        <w:rPr>
          <w:sz w:val="28"/>
          <w:szCs w:val="28"/>
          <w:shd w:val="clear" w:color="auto" w:fill="FFFFFF"/>
          <w:lang w:val="en-US"/>
        </w:rPr>
      </w:pPr>
      <w:r>
        <w:rPr>
          <w:sz w:val="28"/>
          <w:szCs w:val="28"/>
          <w:shd w:val="clear" w:color="auto" w:fill="FFFFFF"/>
          <w:lang w:val="en-US"/>
        </w:rPr>
        <w:t>Zhang Z., Zhou M., Tang Y., Li F., Tang Y., Shao J., Wu Y</w:t>
      </w:r>
      <w:r w:rsidR="00106EC4" w:rsidRPr="006B30A1">
        <w:rPr>
          <w:sz w:val="28"/>
          <w:szCs w:val="28"/>
          <w:shd w:val="clear" w:color="auto" w:fill="FFFFFF"/>
          <w:lang w:val="en-US"/>
        </w:rPr>
        <w:t>. </w:t>
      </w:r>
      <w:r w:rsidR="00106EC4" w:rsidRPr="006B30A1">
        <w:rPr>
          <w:iCs/>
          <w:sz w:val="28"/>
          <w:szCs w:val="28"/>
          <w:shd w:val="clear" w:color="auto" w:fill="FFFFFF"/>
          <w:lang w:val="en-US"/>
        </w:rPr>
        <w:t>Bioactive compound</w:t>
      </w:r>
      <w:r>
        <w:rPr>
          <w:iCs/>
          <w:sz w:val="28"/>
          <w:szCs w:val="28"/>
          <w:shd w:val="clear" w:color="auto" w:fill="FFFFFF"/>
          <w:lang w:val="en-US"/>
        </w:rPr>
        <w:t>s in functional buckwheat food</w:t>
      </w:r>
      <w:r w:rsidRPr="00A92A6B">
        <w:rPr>
          <w:iCs/>
          <w:sz w:val="28"/>
          <w:szCs w:val="28"/>
          <w:shd w:val="clear" w:color="auto" w:fill="FFFFFF"/>
          <w:lang w:val="en-US"/>
        </w:rPr>
        <w:t xml:space="preserve"> </w:t>
      </w:r>
      <w:r w:rsidR="00106EC4" w:rsidRPr="006B30A1">
        <w:rPr>
          <w:iCs/>
          <w:sz w:val="28"/>
          <w:szCs w:val="28"/>
          <w:shd w:val="clear" w:color="auto" w:fill="FFFFFF"/>
          <w:lang w:val="en-US"/>
        </w:rPr>
        <w:t>//</w:t>
      </w:r>
      <w:r w:rsidRPr="00A92A6B">
        <w:rPr>
          <w:iCs/>
          <w:sz w:val="28"/>
          <w:szCs w:val="28"/>
          <w:shd w:val="clear" w:color="auto" w:fill="FFFFFF"/>
          <w:lang w:val="en-US"/>
        </w:rPr>
        <w:t xml:space="preserve"> </w:t>
      </w:r>
      <w:r w:rsidR="00106EC4" w:rsidRPr="006B30A1">
        <w:rPr>
          <w:iCs/>
          <w:sz w:val="28"/>
          <w:szCs w:val="28"/>
          <w:shd w:val="clear" w:color="auto" w:fill="FFFFFF"/>
          <w:lang w:val="en-US"/>
        </w:rPr>
        <w:t>Food Research International</w:t>
      </w:r>
      <w:r w:rsidRPr="00A92A6B">
        <w:rPr>
          <w:iCs/>
          <w:sz w:val="28"/>
          <w:szCs w:val="28"/>
          <w:shd w:val="clear" w:color="auto" w:fill="FFFFFF"/>
          <w:lang w:val="en-US"/>
        </w:rPr>
        <w:t>.</w:t>
      </w:r>
      <w:r w:rsidR="00106EC4" w:rsidRPr="006B30A1">
        <w:rPr>
          <w:iCs/>
          <w:sz w:val="28"/>
          <w:szCs w:val="28"/>
          <w:shd w:val="clear" w:color="auto" w:fill="FFFFFF"/>
          <w:lang w:val="en-US"/>
        </w:rPr>
        <w:t xml:space="preserve"> </w:t>
      </w:r>
      <w:r w:rsidRPr="00A92A6B">
        <w:rPr>
          <w:sz w:val="28"/>
          <w:szCs w:val="28"/>
          <w:lang w:val="en-US"/>
        </w:rPr>
        <w:t>–</w:t>
      </w:r>
      <w:r w:rsidRPr="006B30A1">
        <w:rPr>
          <w:sz w:val="28"/>
          <w:szCs w:val="28"/>
          <w:shd w:val="clear" w:color="auto" w:fill="FFFFFF"/>
          <w:lang w:val="en-US"/>
        </w:rPr>
        <w:t xml:space="preserve"> </w:t>
      </w:r>
      <w:r w:rsidR="00106EC4" w:rsidRPr="006B30A1">
        <w:rPr>
          <w:sz w:val="28"/>
          <w:szCs w:val="28"/>
          <w:shd w:val="clear" w:color="auto" w:fill="FFFFFF"/>
          <w:lang w:val="en-US"/>
        </w:rPr>
        <w:t xml:space="preserve">2012. </w:t>
      </w:r>
      <w:r w:rsidRPr="00A92A6B">
        <w:rPr>
          <w:sz w:val="28"/>
          <w:szCs w:val="28"/>
          <w:lang w:val="en-US"/>
        </w:rPr>
        <w:t>–</w:t>
      </w:r>
      <w:r w:rsidR="00106EC4" w:rsidRPr="006B30A1">
        <w:rPr>
          <w:sz w:val="28"/>
          <w:szCs w:val="28"/>
          <w:shd w:val="clear" w:color="auto" w:fill="FFFFFF"/>
          <w:lang w:val="en-US"/>
        </w:rPr>
        <w:t xml:space="preserve"> №</w:t>
      </w:r>
      <w:r w:rsidR="00106EC4" w:rsidRPr="006B30A1">
        <w:rPr>
          <w:iCs/>
          <w:sz w:val="28"/>
          <w:szCs w:val="28"/>
          <w:shd w:val="clear" w:color="auto" w:fill="FFFFFF"/>
          <w:lang w:val="en-US"/>
        </w:rPr>
        <w:t>49 (1)</w:t>
      </w:r>
      <w:r w:rsidRPr="00A92A6B">
        <w:rPr>
          <w:iCs/>
          <w:sz w:val="28"/>
          <w:szCs w:val="28"/>
          <w:shd w:val="clear" w:color="auto" w:fill="FFFFFF"/>
          <w:lang w:val="en-US"/>
        </w:rPr>
        <w:t>.</w:t>
      </w:r>
      <w:r w:rsidR="00106EC4" w:rsidRPr="006B30A1">
        <w:rPr>
          <w:iCs/>
          <w:sz w:val="28"/>
          <w:szCs w:val="28"/>
          <w:shd w:val="clear" w:color="auto" w:fill="FFFFFF"/>
          <w:lang w:val="en-US"/>
        </w:rPr>
        <w:t xml:space="preserve"> – </w:t>
      </w:r>
      <w:r w:rsidRPr="006B30A1">
        <w:rPr>
          <w:iCs/>
          <w:sz w:val="28"/>
          <w:szCs w:val="28"/>
          <w:shd w:val="clear" w:color="auto" w:fill="FFFFFF"/>
        </w:rPr>
        <w:t>Р</w:t>
      </w:r>
      <w:r>
        <w:rPr>
          <w:iCs/>
          <w:sz w:val="28"/>
          <w:szCs w:val="28"/>
          <w:shd w:val="clear" w:color="auto" w:fill="FFFFFF"/>
          <w:lang w:val="en-US"/>
        </w:rPr>
        <w:t>.</w:t>
      </w:r>
      <w:r w:rsidR="00106EC4" w:rsidRPr="006B30A1">
        <w:rPr>
          <w:iCs/>
          <w:sz w:val="28"/>
          <w:szCs w:val="28"/>
          <w:shd w:val="clear" w:color="auto" w:fill="FFFFFF"/>
          <w:lang w:val="en-US"/>
        </w:rPr>
        <w:t>389–395.</w:t>
      </w:r>
      <w:r w:rsidR="00106EC4" w:rsidRPr="006B30A1">
        <w:rPr>
          <w:sz w:val="28"/>
          <w:szCs w:val="28"/>
          <w:shd w:val="clear" w:color="auto" w:fill="FFFFFF"/>
          <w:lang w:val="en-US"/>
        </w:rPr>
        <w:t> </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en-US"/>
        </w:rPr>
      </w:pPr>
      <w:r w:rsidRPr="006B30A1">
        <w:rPr>
          <w:sz w:val="28"/>
          <w:szCs w:val="28"/>
          <w:lang w:val="en-US"/>
        </w:rPr>
        <w:t xml:space="preserve">Xu Q., Wang L., Li W., Xing Y., Zhang P., Wang Q., Ma Y. </w:t>
      </w:r>
      <w:r w:rsidRPr="006B30A1">
        <w:rPr>
          <w:iCs/>
          <w:sz w:val="28"/>
          <w:szCs w:val="28"/>
          <w:lang w:val="en-US"/>
        </w:rPr>
        <w:t>Scented Tartary Buckwheat Tea: Aroma Comp</w:t>
      </w:r>
      <w:r w:rsidR="00A92A6B">
        <w:rPr>
          <w:iCs/>
          <w:sz w:val="28"/>
          <w:szCs w:val="28"/>
          <w:lang w:val="en-US"/>
        </w:rPr>
        <w:t>onents and Antioxidant Activity</w:t>
      </w:r>
      <w:r w:rsidRPr="006B30A1">
        <w:rPr>
          <w:iCs/>
          <w:sz w:val="28"/>
          <w:szCs w:val="28"/>
          <w:lang w:val="en-US"/>
        </w:rPr>
        <w:t xml:space="preserve"> //</w:t>
      </w:r>
      <w:r w:rsidR="00A92A6B" w:rsidRPr="00A92A6B">
        <w:rPr>
          <w:iCs/>
          <w:sz w:val="28"/>
          <w:szCs w:val="28"/>
          <w:lang w:val="en-US"/>
        </w:rPr>
        <w:t xml:space="preserve"> </w:t>
      </w:r>
      <w:r w:rsidR="00A92A6B">
        <w:rPr>
          <w:iCs/>
          <w:sz w:val="28"/>
          <w:szCs w:val="28"/>
          <w:lang w:val="en-US"/>
        </w:rPr>
        <w:t>Molecules</w:t>
      </w:r>
      <w:r w:rsidR="00A92A6B" w:rsidRPr="00A92A6B">
        <w:rPr>
          <w:iCs/>
          <w:sz w:val="28"/>
          <w:szCs w:val="28"/>
          <w:lang w:val="en-US"/>
        </w:rPr>
        <w:t xml:space="preserve">. </w:t>
      </w:r>
      <w:r w:rsidR="00A92A6B" w:rsidRPr="00A92A6B">
        <w:rPr>
          <w:sz w:val="28"/>
          <w:szCs w:val="28"/>
          <w:lang w:val="en-US"/>
        </w:rPr>
        <w:t>–</w:t>
      </w:r>
      <w:r w:rsidRPr="006B30A1">
        <w:rPr>
          <w:iCs/>
          <w:sz w:val="28"/>
          <w:szCs w:val="28"/>
          <w:lang w:val="en-US"/>
        </w:rPr>
        <w:t xml:space="preserve"> </w:t>
      </w:r>
      <w:r w:rsidRPr="006B30A1">
        <w:rPr>
          <w:sz w:val="28"/>
          <w:szCs w:val="28"/>
          <w:lang w:val="en-US"/>
        </w:rPr>
        <w:t xml:space="preserve">2019. </w:t>
      </w:r>
      <w:r w:rsidR="00A92A6B" w:rsidRPr="00A92A6B">
        <w:rPr>
          <w:sz w:val="28"/>
          <w:szCs w:val="28"/>
          <w:lang w:val="en-US"/>
        </w:rPr>
        <w:t>–</w:t>
      </w:r>
      <w:r w:rsidR="00A92A6B">
        <w:rPr>
          <w:sz w:val="28"/>
          <w:szCs w:val="28"/>
          <w:lang w:val="en-US"/>
        </w:rPr>
        <w:t xml:space="preserve"> </w:t>
      </w:r>
      <w:r w:rsidRPr="006B30A1">
        <w:rPr>
          <w:sz w:val="28"/>
          <w:szCs w:val="28"/>
          <w:lang w:val="en-US"/>
        </w:rPr>
        <w:t>№</w:t>
      </w:r>
      <w:r w:rsidRPr="006B30A1">
        <w:rPr>
          <w:iCs/>
          <w:sz w:val="28"/>
          <w:szCs w:val="28"/>
          <w:lang w:val="en-US"/>
        </w:rPr>
        <w:t>24 (23)</w:t>
      </w:r>
      <w:r w:rsidR="00A92A6B" w:rsidRPr="00A92A6B">
        <w:rPr>
          <w:iCs/>
          <w:sz w:val="28"/>
          <w:szCs w:val="28"/>
          <w:lang w:val="en-US"/>
        </w:rPr>
        <w:t>.</w:t>
      </w:r>
      <w:r w:rsidRPr="006B30A1">
        <w:rPr>
          <w:iCs/>
          <w:sz w:val="28"/>
          <w:szCs w:val="28"/>
          <w:lang w:val="en-US"/>
        </w:rPr>
        <w:t xml:space="preserve"> – </w:t>
      </w:r>
      <w:r w:rsidR="00A92A6B" w:rsidRPr="006B30A1">
        <w:rPr>
          <w:iCs/>
          <w:sz w:val="28"/>
          <w:szCs w:val="28"/>
          <w:lang w:val="en-US"/>
        </w:rPr>
        <w:t>Р</w:t>
      </w:r>
      <w:r w:rsidRPr="006B30A1">
        <w:rPr>
          <w:iCs/>
          <w:sz w:val="28"/>
          <w:szCs w:val="28"/>
          <w:lang w:val="en-US"/>
        </w:rPr>
        <w:t>.4368.</w:t>
      </w:r>
      <w:r w:rsidRPr="006B30A1">
        <w:rPr>
          <w:sz w:val="28"/>
          <w:szCs w:val="28"/>
          <w:lang w:val="en-US"/>
        </w:rPr>
        <w:t> </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en-US"/>
        </w:rPr>
      </w:pPr>
      <w:r w:rsidRPr="006B30A1">
        <w:rPr>
          <w:sz w:val="28"/>
          <w:szCs w:val="28"/>
          <w:lang w:val="en-US"/>
        </w:rPr>
        <w:t>Verardo</w:t>
      </w:r>
      <w:r w:rsidR="00A92A6B">
        <w:rPr>
          <w:sz w:val="28"/>
          <w:szCs w:val="28"/>
          <w:lang w:val="en-US"/>
        </w:rPr>
        <w:t xml:space="preserve"> V., Arráez-Román D., Segura-Carretero A., Marconi</w:t>
      </w:r>
      <w:r w:rsidRPr="006B30A1">
        <w:rPr>
          <w:sz w:val="28"/>
          <w:szCs w:val="28"/>
          <w:lang w:val="en-US"/>
        </w:rPr>
        <w:t xml:space="preserve"> E., Fernández-Gutiérrez</w:t>
      </w:r>
      <w:r w:rsidR="00A92A6B">
        <w:rPr>
          <w:sz w:val="28"/>
          <w:szCs w:val="28"/>
          <w:lang w:val="en-US"/>
        </w:rPr>
        <w:t xml:space="preserve"> A., Caboni M. </w:t>
      </w:r>
      <w:r w:rsidRPr="006B30A1">
        <w:rPr>
          <w:iCs/>
          <w:sz w:val="28"/>
          <w:szCs w:val="28"/>
          <w:lang w:val="en-US"/>
        </w:rPr>
        <w:t>Determination of Free and Bound Phenolic Compounds in Buckwheat Spaghetti by RP-HPLC-ESI-TOF-MS: Effect of Therm</w:t>
      </w:r>
      <w:r w:rsidR="00A92A6B">
        <w:rPr>
          <w:iCs/>
          <w:sz w:val="28"/>
          <w:szCs w:val="28"/>
          <w:lang w:val="en-US"/>
        </w:rPr>
        <w:t>al Processing from Farm to Fork</w:t>
      </w:r>
      <w:r w:rsidRPr="006B30A1">
        <w:rPr>
          <w:iCs/>
          <w:sz w:val="28"/>
          <w:szCs w:val="28"/>
          <w:lang w:val="en-US"/>
        </w:rPr>
        <w:t xml:space="preserve"> //</w:t>
      </w:r>
      <w:r w:rsidR="00A92A6B" w:rsidRPr="00A92A6B">
        <w:rPr>
          <w:iCs/>
          <w:sz w:val="28"/>
          <w:szCs w:val="28"/>
          <w:lang w:val="en-US"/>
        </w:rPr>
        <w:t xml:space="preserve"> </w:t>
      </w:r>
      <w:r w:rsidRPr="006B30A1">
        <w:rPr>
          <w:iCs/>
          <w:sz w:val="28"/>
          <w:szCs w:val="28"/>
          <w:lang w:val="en-US"/>
        </w:rPr>
        <w:t>Journal of A</w:t>
      </w:r>
      <w:r w:rsidR="00A92A6B">
        <w:rPr>
          <w:iCs/>
          <w:sz w:val="28"/>
          <w:szCs w:val="28"/>
          <w:lang w:val="en-US"/>
        </w:rPr>
        <w:t>gricultural and Food Chemistry</w:t>
      </w:r>
      <w:r w:rsidR="00A92A6B" w:rsidRPr="00A92A6B">
        <w:rPr>
          <w:iCs/>
          <w:sz w:val="28"/>
          <w:szCs w:val="28"/>
          <w:lang w:val="en-US"/>
        </w:rPr>
        <w:t xml:space="preserve">. </w:t>
      </w:r>
      <w:r w:rsidR="00A92A6B" w:rsidRPr="00A92A6B">
        <w:rPr>
          <w:sz w:val="28"/>
          <w:szCs w:val="28"/>
          <w:lang w:val="en-US"/>
        </w:rPr>
        <w:t>–</w:t>
      </w:r>
      <w:r w:rsidRPr="006B30A1">
        <w:rPr>
          <w:sz w:val="28"/>
          <w:szCs w:val="28"/>
          <w:lang w:val="en-US"/>
        </w:rPr>
        <w:t xml:space="preserve"> 2011. </w:t>
      </w:r>
      <w:r w:rsidR="00A92A6B" w:rsidRPr="00A92A6B">
        <w:rPr>
          <w:sz w:val="28"/>
          <w:szCs w:val="28"/>
          <w:lang w:val="en-US"/>
        </w:rPr>
        <w:t>–</w:t>
      </w:r>
      <w:r w:rsidRPr="006B30A1">
        <w:rPr>
          <w:sz w:val="28"/>
          <w:szCs w:val="28"/>
          <w:lang w:val="en-US"/>
        </w:rPr>
        <w:t> №</w:t>
      </w:r>
      <w:r w:rsidRPr="006B30A1">
        <w:rPr>
          <w:iCs/>
          <w:sz w:val="28"/>
          <w:szCs w:val="28"/>
          <w:lang w:val="en-US"/>
        </w:rPr>
        <w:t>59 (14)</w:t>
      </w:r>
      <w:r w:rsidR="00A92A6B" w:rsidRPr="00A92A6B">
        <w:rPr>
          <w:iCs/>
          <w:sz w:val="28"/>
          <w:szCs w:val="28"/>
          <w:lang w:val="en-US"/>
        </w:rPr>
        <w:t>.</w:t>
      </w:r>
      <w:r w:rsidRPr="006B30A1">
        <w:rPr>
          <w:iCs/>
          <w:sz w:val="28"/>
          <w:szCs w:val="28"/>
          <w:lang w:val="en-US"/>
        </w:rPr>
        <w:t xml:space="preserve"> – </w:t>
      </w:r>
      <w:r w:rsidR="00A92A6B" w:rsidRPr="006B30A1">
        <w:rPr>
          <w:iCs/>
          <w:sz w:val="28"/>
          <w:szCs w:val="28"/>
        </w:rPr>
        <w:t>Р</w:t>
      </w:r>
      <w:r w:rsidRPr="006B30A1">
        <w:rPr>
          <w:iCs/>
          <w:sz w:val="28"/>
          <w:szCs w:val="28"/>
          <w:lang w:val="en-US"/>
        </w:rPr>
        <w:t>. 7700</w:t>
      </w:r>
      <w:r w:rsidR="00A92A6B">
        <w:rPr>
          <w:sz w:val="28"/>
          <w:szCs w:val="28"/>
          <w:lang w:val="en-US"/>
        </w:rPr>
        <w:t>-</w:t>
      </w:r>
      <w:r w:rsidRPr="006B30A1">
        <w:rPr>
          <w:iCs/>
          <w:sz w:val="28"/>
          <w:szCs w:val="28"/>
          <w:lang w:val="en-US"/>
        </w:rPr>
        <w:t>7707.</w:t>
      </w:r>
      <w:r w:rsidRPr="006B30A1">
        <w:rPr>
          <w:sz w:val="28"/>
          <w:szCs w:val="28"/>
          <w:lang w:val="en-US"/>
        </w:rPr>
        <w:t> </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en-US"/>
        </w:rPr>
      </w:pPr>
      <w:r w:rsidRPr="006B30A1">
        <w:rPr>
          <w:sz w:val="28"/>
          <w:szCs w:val="28"/>
          <w:lang w:val="en-US"/>
        </w:rPr>
        <w:t xml:space="preserve"> </w:t>
      </w:r>
      <w:r w:rsidR="00A92A6B">
        <w:rPr>
          <w:sz w:val="28"/>
          <w:szCs w:val="28"/>
          <w:shd w:val="clear" w:color="auto" w:fill="FFFFFF"/>
          <w:lang w:val="en-US"/>
        </w:rPr>
        <w:t xml:space="preserve"> Holasova M., Fiedlerova</w:t>
      </w:r>
      <w:r w:rsidRPr="006B30A1">
        <w:rPr>
          <w:sz w:val="28"/>
          <w:szCs w:val="28"/>
          <w:shd w:val="clear" w:color="auto" w:fill="FFFFFF"/>
          <w:lang w:val="en-US"/>
        </w:rPr>
        <w:t xml:space="preserve"> V., Smrcinova </w:t>
      </w:r>
      <w:r w:rsidR="00A92A6B">
        <w:rPr>
          <w:sz w:val="28"/>
          <w:szCs w:val="28"/>
          <w:shd w:val="clear" w:color="auto" w:fill="FFFFFF"/>
          <w:lang w:val="en-US"/>
        </w:rPr>
        <w:t>H., Orsak M., Lachman J., Vavreinova</w:t>
      </w:r>
      <w:r w:rsidRPr="006B30A1">
        <w:rPr>
          <w:sz w:val="28"/>
          <w:szCs w:val="28"/>
          <w:shd w:val="clear" w:color="auto" w:fill="FFFFFF"/>
          <w:lang w:val="en-US"/>
        </w:rPr>
        <w:t xml:space="preserve"> S. </w:t>
      </w:r>
      <w:r w:rsidRPr="006B30A1">
        <w:rPr>
          <w:iCs/>
          <w:sz w:val="28"/>
          <w:szCs w:val="28"/>
          <w:shd w:val="clear" w:color="auto" w:fill="FFFFFF"/>
          <w:lang w:val="en-US"/>
        </w:rPr>
        <w:t>Buckwheat</w:t>
      </w:r>
      <w:r w:rsidR="00A92A6B" w:rsidRPr="00A92A6B">
        <w:rPr>
          <w:iCs/>
          <w:sz w:val="28"/>
          <w:szCs w:val="28"/>
          <w:shd w:val="clear" w:color="auto" w:fill="FFFFFF"/>
          <w:lang w:val="en-US"/>
        </w:rPr>
        <w:t xml:space="preserve"> </w:t>
      </w:r>
      <w:r w:rsidR="00A92A6B">
        <w:rPr>
          <w:sz w:val="28"/>
          <w:szCs w:val="28"/>
          <w:lang w:val="en-US"/>
        </w:rPr>
        <w:t>-</w:t>
      </w:r>
      <w:r w:rsidR="00A92A6B" w:rsidRPr="00A92A6B">
        <w:rPr>
          <w:sz w:val="28"/>
          <w:szCs w:val="28"/>
          <w:lang w:val="en-US"/>
        </w:rPr>
        <w:t xml:space="preserve"> </w:t>
      </w:r>
      <w:r w:rsidRPr="006B30A1">
        <w:rPr>
          <w:iCs/>
          <w:sz w:val="28"/>
          <w:szCs w:val="28"/>
          <w:shd w:val="clear" w:color="auto" w:fill="FFFFFF"/>
          <w:lang w:val="en-US"/>
        </w:rPr>
        <w:t>the source of antioxidant activity in functional foods //</w:t>
      </w:r>
      <w:r w:rsidR="00A92A6B" w:rsidRPr="00A92A6B">
        <w:rPr>
          <w:iCs/>
          <w:sz w:val="28"/>
          <w:szCs w:val="28"/>
          <w:shd w:val="clear" w:color="auto" w:fill="FFFFFF"/>
          <w:lang w:val="en-US"/>
        </w:rPr>
        <w:t xml:space="preserve"> </w:t>
      </w:r>
      <w:r w:rsidR="00A92A6B">
        <w:rPr>
          <w:iCs/>
          <w:sz w:val="28"/>
          <w:szCs w:val="28"/>
          <w:shd w:val="clear" w:color="auto" w:fill="FFFFFF"/>
          <w:lang w:val="en-US"/>
        </w:rPr>
        <w:t>Food Research International</w:t>
      </w:r>
      <w:r w:rsidR="00A92A6B" w:rsidRPr="00A92A6B">
        <w:rPr>
          <w:iCs/>
          <w:sz w:val="28"/>
          <w:szCs w:val="28"/>
          <w:shd w:val="clear" w:color="auto" w:fill="FFFFFF"/>
          <w:lang w:val="en-US"/>
        </w:rPr>
        <w:t xml:space="preserve">. </w:t>
      </w:r>
      <w:r w:rsidR="00A92A6B" w:rsidRPr="00A92A6B">
        <w:rPr>
          <w:sz w:val="28"/>
          <w:szCs w:val="28"/>
          <w:lang w:val="en-US"/>
        </w:rPr>
        <w:t xml:space="preserve">– </w:t>
      </w:r>
      <w:r w:rsidRPr="006B30A1">
        <w:rPr>
          <w:sz w:val="28"/>
          <w:szCs w:val="28"/>
          <w:shd w:val="clear" w:color="auto" w:fill="FFFFFF"/>
          <w:lang w:val="en-US"/>
        </w:rPr>
        <w:t xml:space="preserve">2002. </w:t>
      </w:r>
      <w:r w:rsidR="00A92A6B" w:rsidRPr="00A92A6B">
        <w:rPr>
          <w:sz w:val="28"/>
          <w:szCs w:val="28"/>
          <w:lang w:val="en-US"/>
        </w:rPr>
        <w:t>–</w:t>
      </w:r>
      <w:r w:rsidRPr="006B30A1">
        <w:rPr>
          <w:sz w:val="28"/>
          <w:szCs w:val="28"/>
          <w:shd w:val="clear" w:color="auto" w:fill="FFFFFF"/>
          <w:lang w:val="en-US"/>
        </w:rPr>
        <w:t xml:space="preserve"> №</w:t>
      </w:r>
      <w:r w:rsidRPr="006B30A1">
        <w:rPr>
          <w:iCs/>
          <w:sz w:val="28"/>
          <w:szCs w:val="28"/>
          <w:shd w:val="clear" w:color="auto" w:fill="FFFFFF"/>
          <w:lang w:val="en-US"/>
        </w:rPr>
        <w:t>35 (2-3)</w:t>
      </w:r>
      <w:r w:rsidR="00A92A6B" w:rsidRPr="00A92A6B">
        <w:rPr>
          <w:iCs/>
          <w:sz w:val="28"/>
          <w:szCs w:val="28"/>
          <w:shd w:val="clear" w:color="auto" w:fill="FFFFFF"/>
          <w:lang w:val="en-US"/>
        </w:rPr>
        <w:t>.</w:t>
      </w:r>
      <w:r w:rsidRPr="006B30A1">
        <w:rPr>
          <w:iCs/>
          <w:sz w:val="28"/>
          <w:szCs w:val="28"/>
          <w:shd w:val="clear" w:color="auto" w:fill="FFFFFF"/>
          <w:lang w:val="en-US"/>
        </w:rPr>
        <w:t xml:space="preserve"> – </w:t>
      </w:r>
      <w:r w:rsidR="00A92A6B" w:rsidRPr="006B30A1">
        <w:rPr>
          <w:iCs/>
          <w:sz w:val="28"/>
          <w:szCs w:val="28"/>
          <w:shd w:val="clear" w:color="auto" w:fill="FFFFFF"/>
        </w:rPr>
        <w:t>Р</w:t>
      </w:r>
      <w:r w:rsidR="00A92A6B">
        <w:rPr>
          <w:iCs/>
          <w:sz w:val="28"/>
          <w:szCs w:val="28"/>
          <w:shd w:val="clear" w:color="auto" w:fill="FFFFFF"/>
          <w:lang w:val="en-US"/>
        </w:rPr>
        <w:t>.</w:t>
      </w:r>
      <w:r w:rsidRPr="006B30A1">
        <w:rPr>
          <w:iCs/>
          <w:sz w:val="28"/>
          <w:szCs w:val="28"/>
          <w:shd w:val="clear" w:color="auto" w:fill="FFFFFF"/>
          <w:lang w:val="en-US"/>
        </w:rPr>
        <w:t>207</w:t>
      </w:r>
      <w:r w:rsidR="00A92A6B">
        <w:rPr>
          <w:sz w:val="28"/>
          <w:szCs w:val="28"/>
          <w:lang w:val="en-US"/>
        </w:rPr>
        <w:t>-</w:t>
      </w:r>
      <w:r w:rsidRPr="006B30A1">
        <w:rPr>
          <w:iCs/>
          <w:sz w:val="28"/>
          <w:szCs w:val="28"/>
          <w:shd w:val="clear" w:color="auto" w:fill="FFFFFF"/>
          <w:lang w:val="en-US"/>
        </w:rPr>
        <w:t>211.</w:t>
      </w:r>
      <w:r w:rsidRPr="006B30A1">
        <w:rPr>
          <w:sz w:val="28"/>
          <w:szCs w:val="28"/>
          <w:shd w:val="clear" w:color="auto" w:fill="FFFFFF"/>
          <w:lang w:val="en-US"/>
        </w:rPr>
        <w:t> </w:t>
      </w:r>
    </w:p>
    <w:p w:rsidR="00106EC4" w:rsidRPr="006B30A1" w:rsidRDefault="00A92A6B" w:rsidP="00106EC4">
      <w:pPr>
        <w:pStyle w:val="a3"/>
        <w:numPr>
          <w:ilvl w:val="0"/>
          <w:numId w:val="31"/>
        </w:numPr>
        <w:tabs>
          <w:tab w:val="left" w:pos="1134"/>
          <w:tab w:val="left" w:pos="1418"/>
        </w:tabs>
        <w:ind w:left="0" w:firstLine="709"/>
        <w:jc w:val="both"/>
        <w:rPr>
          <w:sz w:val="28"/>
          <w:szCs w:val="28"/>
          <w:lang w:val="en-US"/>
        </w:rPr>
      </w:pPr>
      <w:r>
        <w:rPr>
          <w:sz w:val="28"/>
          <w:szCs w:val="28"/>
          <w:lang w:val="en-US"/>
        </w:rPr>
        <w:lastRenderedPageBreak/>
        <w:t xml:space="preserve"> Huang Y., Feng F., Jiang</w:t>
      </w:r>
      <w:r w:rsidR="00106EC4" w:rsidRPr="006B30A1">
        <w:rPr>
          <w:sz w:val="28"/>
          <w:szCs w:val="28"/>
          <w:lang w:val="en-US"/>
        </w:rPr>
        <w:t xml:space="preserve"> J., Qiao</w:t>
      </w:r>
      <w:r>
        <w:rPr>
          <w:sz w:val="28"/>
          <w:szCs w:val="28"/>
          <w:lang w:val="en-US"/>
        </w:rPr>
        <w:t xml:space="preserve"> Y., Wu T., Voglmeir J., Chen Z</w:t>
      </w:r>
      <w:r w:rsidR="00106EC4" w:rsidRPr="006B30A1">
        <w:rPr>
          <w:sz w:val="28"/>
          <w:szCs w:val="28"/>
          <w:lang w:val="en-US"/>
        </w:rPr>
        <w:t>, Green and efficient extraction of rutin from tartary buckwheat hull by using natural deep eutectic solvents //</w:t>
      </w:r>
      <w:r w:rsidRPr="00A92A6B">
        <w:rPr>
          <w:sz w:val="28"/>
          <w:szCs w:val="28"/>
          <w:lang w:val="en-US"/>
        </w:rPr>
        <w:t xml:space="preserve"> </w:t>
      </w:r>
      <w:r>
        <w:rPr>
          <w:iCs/>
          <w:sz w:val="28"/>
          <w:szCs w:val="28"/>
          <w:lang w:val="en-US"/>
        </w:rPr>
        <w:t>Food Chemistry</w:t>
      </w:r>
      <w:r w:rsidRPr="00A92A6B">
        <w:rPr>
          <w:iCs/>
          <w:sz w:val="28"/>
          <w:szCs w:val="28"/>
          <w:lang w:val="en-US"/>
        </w:rPr>
        <w:t xml:space="preserve">. </w:t>
      </w:r>
      <w:r w:rsidRPr="00A92A6B">
        <w:rPr>
          <w:sz w:val="28"/>
          <w:szCs w:val="28"/>
          <w:lang w:val="en-US"/>
        </w:rPr>
        <w:t>–</w:t>
      </w:r>
      <w:r w:rsidR="00106EC4" w:rsidRPr="006B30A1">
        <w:rPr>
          <w:i/>
          <w:iCs/>
          <w:sz w:val="28"/>
          <w:szCs w:val="28"/>
          <w:lang w:val="en-US"/>
        </w:rPr>
        <w:t xml:space="preserve"> </w:t>
      </w:r>
      <w:r>
        <w:rPr>
          <w:sz w:val="28"/>
          <w:szCs w:val="28"/>
          <w:lang w:val="en-US"/>
        </w:rPr>
        <w:t>2017</w:t>
      </w:r>
      <w:r w:rsidRPr="00A92A6B">
        <w:rPr>
          <w:sz w:val="28"/>
          <w:szCs w:val="28"/>
          <w:lang w:val="en-US"/>
        </w:rPr>
        <w:t>.</w:t>
      </w:r>
      <w:r w:rsidR="00106EC4" w:rsidRPr="006B30A1">
        <w:rPr>
          <w:sz w:val="28"/>
          <w:szCs w:val="28"/>
          <w:lang w:val="en-US"/>
        </w:rPr>
        <w:t xml:space="preserve"> </w:t>
      </w:r>
      <w:r w:rsidRPr="00A92A6B">
        <w:rPr>
          <w:sz w:val="28"/>
          <w:szCs w:val="28"/>
          <w:lang w:val="en-US"/>
        </w:rPr>
        <w:t>–</w:t>
      </w:r>
      <w:r w:rsidR="00106EC4" w:rsidRPr="006B30A1">
        <w:rPr>
          <w:sz w:val="28"/>
          <w:szCs w:val="28"/>
          <w:lang w:val="en-US"/>
        </w:rPr>
        <w:t xml:space="preserve"> №221</w:t>
      </w:r>
      <w:r w:rsidRPr="00A92A6B">
        <w:rPr>
          <w:sz w:val="28"/>
          <w:szCs w:val="28"/>
          <w:lang w:val="en-US"/>
        </w:rPr>
        <w:t>.</w:t>
      </w:r>
      <w:r w:rsidR="00106EC4" w:rsidRPr="006B30A1">
        <w:rPr>
          <w:sz w:val="28"/>
          <w:szCs w:val="28"/>
          <w:lang w:val="en-US"/>
        </w:rPr>
        <w:t xml:space="preserve"> – </w:t>
      </w:r>
      <w:r w:rsidRPr="006B30A1">
        <w:rPr>
          <w:sz w:val="28"/>
          <w:szCs w:val="28"/>
        </w:rPr>
        <w:t>Р</w:t>
      </w:r>
      <w:r>
        <w:rPr>
          <w:sz w:val="28"/>
          <w:szCs w:val="28"/>
          <w:lang w:val="en-US"/>
        </w:rPr>
        <w:t>.</w:t>
      </w:r>
      <w:r w:rsidR="00106EC4" w:rsidRPr="006B30A1">
        <w:rPr>
          <w:sz w:val="28"/>
          <w:szCs w:val="28"/>
          <w:lang w:val="en-US"/>
        </w:rPr>
        <w:t>1400-1405.</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t>Конышев В.А. Еда без вреда -М:</w:t>
      </w:r>
      <w:r w:rsidRPr="006B30A1">
        <w:rPr>
          <w:sz w:val="28"/>
          <w:szCs w:val="28"/>
          <w:lang w:val="kk-KZ"/>
        </w:rPr>
        <w:t xml:space="preserve"> </w:t>
      </w:r>
      <w:r w:rsidRPr="006B30A1">
        <w:rPr>
          <w:sz w:val="28"/>
          <w:szCs w:val="28"/>
        </w:rPr>
        <w:t>Эксмо, 2011</w:t>
      </w:r>
      <w:r w:rsidR="00001A82">
        <w:rPr>
          <w:sz w:val="28"/>
          <w:szCs w:val="28"/>
        </w:rPr>
        <w:t>. –</w:t>
      </w:r>
      <w:r w:rsidRPr="006B30A1">
        <w:rPr>
          <w:sz w:val="28"/>
          <w:szCs w:val="28"/>
        </w:rPr>
        <w:t>134-136</w:t>
      </w:r>
      <w:r w:rsidR="00001A82">
        <w:rPr>
          <w:sz w:val="28"/>
          <w:szCs w:val="28"/>
        </w:rPr>
        <w:t xml:space="preserve"> с</w:t>
      </w:r>
      <w:r w:rsidRPr="006B30A1">
        <w:rPr>
          <w:sz w:val="28"/>
          <w:szCs w:val="28"/>
        </w:rPr>
        <w:t>.</w:t>
      </w:r>
    </w:p>
    <w:p w:rsidR="00106EC4" w:rsidRPr="006B30A1" w:rsidRDefault="00106EC4" w:rsidP="00106EC4">
      <w:pPr>
        <w:pStyle w:val="a3"/>
        <w:numPr>
          <w:ilvl w:val="0"/>
          <w:numId w:val="31"/>
        </w:numPr>
        <w:tabs>
          <w:tab w:val="left" w:pos="1134"/>
          <w:tab w:val="left" w:pos="1418"/>
        </w:tabs>
        <w:ind w:left="0" w:firstLine="709"/>
        <w:jc w:val="both"/>
        <w:rPr>
          <w:sz w:val="28"/>
          <w:szCs w:val="28"/>
        </w:rPr>
      </w:pPr>
      <w:r w:rsidRPr="006B30A1">
        <w:rPr>
          <w:sz w:val="28"/>
          <w:szCs w:val="28"/>
        </w:rPr>
        <w:t xml:space="preserve"> Алтынбаева Г. К. Разработка технологии производства лепешек на зерновой основе с повышенны</w:t>
      </w:r>
      <w:r w:rsidR="00001A82">
        <w:rPr>
          <w:sz w:val="28"/>
          <w:szCs w:val="28"/>
        </w:rPr>
        <w:t>м содержанием пищевых волокон: а</w:t>
      </w:r>
      <w:r w:rsidRPr="006B30A1">
        <w:rPr>
          <w:sz w:val="28"/>
          <w:szCs w:val="28"/>
        </w:rPr>
        <w:t>втореф</w:t>
      </w:r>
      <w:r w:rsidRPr="006B30A1">
        <w:rPr>
          <w:sz w:val="28"/>
          <w:szCs w:val="28"/>
          <w:lang w:val="kk-KZ"/>
        </w:rPr>
        <w:t>ерат</w:t>
      </w:r>
      <w:r w:rsidRPr="006B30A1">
        <w:rPr>
          <w:sz w:val="28"/>
          <w:szCs w:val="28"/>
        </w:rPr>
        <w:t xml:space="preserve"> к.т.н.</w:t>
      </w:r>
      <w:r w:rsidR="00001A82">
        <w:rPr>
          <w:sz w:val="28"/>
          <w:szCs w:val="28"/>
        </w:rPr>
        <w:t>: 05.18.01.</w:t>
      </w:r>
      <w:r w:rsidRPr="006B30A1">
        <w:rPr>
          <w:sz w:val="28"/>
          <w:szCs w:val="28"/>
        </w:rPr>
        <w:t xml:space="preserve"> – Алматы. 2002.</w:t>
      </w:r>
      <w:r w:rsidR="00001A82" w:rsidRPr="00001A82">
        <w:rPr>
          <w:sz w:val="28"/>
          <w:szCs w:val="28"/>
        </w:rPr>
        <w:t xml:space="preserve"> </w:t>
      </w:r>
      <w:r w:rsidR="00001A82">
        <w:rPr>
          <w:sz w:val="28"/>
          <w:szCs w:val="28"/>
        </w:rPr>
        <w:t>– 22 с.</w:t>
      </w:r>
    </w:p>
    <w:p w:rsidR="00106EC4" w:rsidRPr="006B30A1" w:rsidRDefault="00106EC4" w:rsidP="00106EC4">
      <w:pPr>
        <w:pStyle w:val="a3"/>
        <w:numPr>
          <w:ilvl w:val="0"/>
          <w:numId w:val="31"/>
        </w:numPr>
        <w:tabs>
          <w:tab w:val="left" w:pos="1134"/>
          <w:tab w:val="left" w:pos="1418"/>
        </w:tabs>
        <w:ind w:left="0" w:firstLine="709"/>
        <w:jc w:val="both"/>
        <w:rPr>
          <w:sz w:val="28"/>
          <w:szCs w:val="28"/>
        </w:rPr>
      </w:pPr>
      <w:r w:rsidRPr="006B30A1">
        <w:rPr>
          <w:sz w:val="28"/>
          <w:szCs w:val="28"/>
          <w:lang w:val="kk-KZ"/>
        </w:rPr>
        <w:t xml:space="preserve"> </w:t>
      </w:r>
      <w:r w:rsidRPr="006B30A1">
        <w:rPr>
          <w:rStyle w:val="a7"/>
          <w:color w:val="auto"/>
          <w:sz w:val="28"/>
          <w:szCs w:val="28"/>
          <w:u w:val="none"/>
          <w:lang w:val="kk-KZ"/>
        </w:rPr>
        <w:t xml:space="preserve">Набиева Ж.С. </w:t>
      </w:r>
      <w:r w:rsidRPr="006B30A1">
        <w:rPr>
          <w:sz w:val="28"/>
          <w:szCs w:val="28"/>
        </w:rPr>
        <w:t>Р</w:t>
      </w:r>
      <w:r w:rsidRPr="006B30A1">
        <w:rPr>
          <w:sz w:val="28"/>
          <w:szCs w:val="28"/>
          <w:lang w:val="kk-KZ"/>
        </w:rPr>
        <w:t>азработка продуктов питания длительного хранения с повышенной антиоксидантной активность на основе пророщенного зерна кукурузы</w:t>
      </w:r>
      <w:r w:rsidR="00001A82">
        <w:rPr>
          <w:sz w:val="28"/>
          <w:szCs w:val="28"/>
          <w:lang w:val="kk-KZ"/>
        </w:rPr>
        <w:t>:</w:t>
      </w:r>
      <w:r w:rsidRPr="006B30A1">
        <w:rPr>
          <w:sz w:val="28"/>
          <w:szCs w:val="28"/>
          <w:lang w:val="kk-KZ"/>
        </w:rPr>
        <w:t xml:space="preserve"> </w:t>
      </w:r>
      <w:r w:rsidR="00001A82">
        <w:rPr>
          <w:sz w:val="28"/>
          <w:szCs w:val="28"/>
        </w:rPr>
        <w:t>д</w:t>
      </w:r>
      <w:r w:rsidRPr="006B30A1">
        <w:rPr>
          <w:sz w:val="28"/>
          <w:szCs w:val="28"/>
        </w:rPr>
        <w:t>ис</w:t>
      </w:r>
      <w:r w:rsidR="00001A82">
        <w:rPr>
          <w:sz w:val="28"/>
          <w:szCs w:val="28"/>
        </w:rPr>
        <w:t xml:space="preserve">сертация. … </w:t>
      </w:r>
      <w:r w:rsidRPr="006B30A1">
        <w:rPr>
          <w:sz w:val="28"/>
          <w:szCs w:val="28"/>
        </w:rPr>
        <w:t>доктора философии (PhD)</w:t>
      </w:r>
      <w:r w:rsidR="00001A82">
        <w:rPr>
          <w:sz w:val="28"/>
          <w:szCs w:val="28"/>
        </w:rPr>
        <w:t>:</w:t>
      </w:r>
      <w:r w:rsidRPr="006B30A1">
        <w:rPr>
          <w:sz w:val="28"/>
          <w:szCs w:val="28"/>
        </w:rPr>
        <w:t xml:space="preserve"> 6D072800</w:t>
      </w:r>
      <w:r w:rsidR="00001A82">
        <w:rPr>
          <w:sz w:val="28"/>
          <w:szCs w:val="28"/>
        </w:rPr>
        <w:t>.</w:t>
      </w:r>
      <w:r w:rsidRPr="006B30A1">
        <w:rPr>
          <w:spacing w:val="-2"/>
          <w:sz w:val="28"/>
          <w:szCs w:val="28"/>
        </w:rPr>
        <w:t xml:space="preserve"> </w:t>
      </w:r>
      <w:r w:rsidR="00001A82">
        <w:rPr>
          <w:sz w:val="28"/>
          <w:szCs w:val="28"/>
        </w:rPr>
        <w:t>–</w:t>
      </w:r>
      <w:r w:rsidRPr="006B30A1">
        <w:rPr>
          <w:spacing w:val="-2"/>
          <w:sz w:val="28"/>
          <w:szCs w:val="28"/>
        </w:rPr>
        <w:t xml:space="preserve"> </w:t>
      </w:r>
      <w:r w:rsidRPr="006B30A1">
        <w:rPr>
          <w:spacing w:val="-1"/>
          <w:sz w:val="28"/>
          <w:szCs w:val="28"/>
        </w:rPr>
        <w:t>г.</w:t>
      </w:r>
      <w:r w:rsidRPr="006B30A1">
        <w:rPr>
          <w:spacing w:val="-2"/>
          <w:sz w:val="28"/>
          <w:szCs w:val="28"/>
        </w:rPr>
        <w:t xml:space="preserve"> </w:t>
      </w:r>
      <w:r w:rsidRPr="006B30A1">
        <w:rPr>
          <w:spacing w:val="-2"/>
          <w:sz w:val="28"/>
          <w:szCs w:val="28"/>
          <w:lang w:val="kk-KZ"/>
        </w:rPr>
        <w:t>Алматы</w:t>
      </w:r>
      <w:r w:rsidR="00001A82">
        <w:rPr>
          <w:spacing w:val="-2"/>
          <w:sz w:val="28"/>
          <w:szCs w:val="28"/>
        </w:rPr>
        <w:t>.</w:t>
      </w:r>
      <w:r w:rsidRPr="006B30A1">
        <w:rPr>
          <w:spacing w:val="-2"/>
          <w:sz w:val="28"/>
          <w:szCs w:val="28"/>
        </w:rPr>
        <w:t xml:space="preserve"> 2014. –</w:t>
      </w:r>
      <w:r w:rsidR="00001A82">
        <w:rPr>
          <w:spacing w:val="-2"/>
          <w:sz w:val="28"/>
          <w:szCs w:val="28"/>
        </w:rPr>
        <w:t xml:space="preserve"> </w:t>
      </w:r>
      <w:r w:rsidRPr="006B30A1">
        <w:rPr>
          <w:spacing w:val="-2"/>
          <w:sz w:val="28"/>
          <w:szCs w:val="28"/>
        </w:rPr>
        <w:t>239</w:t>
      </w:r>
      <w:r w:rsidR="00001A82">
        <w:rPr>
          <w:spacing w:val="-2"/>
          <w:sz w:val="28"/>
          <w:szCs w:val="28"/>
        </w:rPr>
        <w:t xml:space="preserve"> с</w:t>
      </w:r>
      <w:r w:rsidRPr="006B30A1">
        <w:rPr>
          <w:spacing w:val="-2"/>
          <w:sz w:val="28"/>
          <w:szCs w:val="28"/>
        </w:rPr>
        <w:t>.</w:t>
      </w:r>
    </w:p>
    <w:p w:rsidR="00106EC4" w:rsidRPr="006B30A1" w:rsidRDefault="00106EC4" w:rsidP="00106EC4">
      <w:pPr>
        <w:pStyle w:val="a3"/>
        <w:numPr>
          <w:ilvl w:val="0"/>
          <w:numId w:val="31"/>
        </w:numPr>
        <w:tabs>
          <w:tab w:val="left" w:pos="1134"/>
          <w:tab w:val="left" w:pos="1418"/>
        </w:tabs>
        <w:ind w:left="0" w:firstLine="709"/>
        <w:jc w:val="both"/>
        <w:rPr>
          <w:sz w:val="28"/>
          <w:szCs w:val="28"/>
          <w:lang w:val="kk-KZ"/>
        </w:rPr>
      </w:pPr>
      <w:r w:rsidRPr="006B30A1">
        <w:rPr>
          <w:sz w:val="28"/>
          <w:szCs w:val="28"/>
          <w:lang w:val="kk-KZ"/>
        </w:rPr>
        <w:t xml:space="preserve"> </w:t>
      </w:r>
      <w:r w:rsidR="00001A82">
        <w:rPr>
          <w:sz w:val="28"/>
          <w:szCs w:val="28"/>
          <w:lang w:val="en-US"/>
        </w:rPr>
        <w:t>Khodaei D., Javanmardi F., Khaneghah</w:t>
      </w:r>
      <w:r w:rsidRPr="006B30A1">
        <w:rPr>
          <w:sz w:val="28"/>
          <w:szCs w:val="28"/>
          <w:lang w:val="en-US"/>
        </w:rPr>
        <w:t xml:space="preserve"> A. The global overview of the occurrence of mycotoxins in Cereals: A three-year survey</w:t>
      </w:r>
      <w:r w:rsidR="00001A82" w:rsidRPr="00001A82">
        <w:rPr>
          <w:sz w:val="28"/>
          <w:szCs w:val="28"/>
          <w:lang w:val="en-US"/>
        </w:rPr>
        <w:t xml:space="preserve"> //</w:t>
      </w:r>
      <w:r w:rsidRPr="006B30A1">
        <w:rPr>
          <w:sz w:val="28"/>
          <w:szCs w:val="28"/>
          <w:lang w:val="en-US"/>
        </w:rPr>
        <w:t> </w:t>
      </w:r>
      <w:r w:rsidRPr="00001A82">
        <w:rPr>
          <w:sz w:val="28"/>
          <w:szCs w:val="28"/>
          <w:lang w:val="en-US"/>
        </w:rPr>
        <w:t>Current Opinion in Food Science. </w:t>
      </w:r>
      <w:r w:rsidR="009033AA" w:rsidRPr="009033AA">
        <w:rPr>
          <w:sz w:val="28"/>
          <w:szCs w:val="28"/>
          <w:lang w:val="en-US"/>
        </w:rPr>
        <w:t xml:space="preserve">– 2021. – №39. – </w:t>
      </w:r>
      <w:r w:rsidR="009033AA">
        <w:rPr>
          <w:sz w:val="28"/>
          <w:szCs w:val="28"/>
        </w:rPr>
        <w:t>Р</w:t>
      </w:r>
      <w:r w:rsidR="009033AA" w:rsidRPr="009033AA">
        <w:rPr>
          <w:sz w:val="28"/>
          <w:szCs w:val="28"/>
          <w:lang w:val="en-US"/>
        </w:rPr>
        <w:t xml:space="preserve">.36-42. </w:t>
      </w:r>
    </w:p>
    <w:p w:rsidR="00106EC4" w:rsidRPr="00834864" w:rsidRDefault="00834864"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lang w:val="en-US"/>
        </w:rPr>
        <w:t xml:space="preserve"> Cheli F., Battaglia D., Gallo</w:t>
      </w:r>
      <w:r w:rsidR="00106EC4" w:rsidRPr="006B30A1">
        <w:rPr>
          <w:sz w:val="28"/>
          <w:szCs w:val="28"/>
          <w:lang w:val="en-US"/>
        </w:rPr>
        <w:t xml:space="preserve"> R., </w:t>
      </w:r>
      <w:r>
        <w:rPr>
          <w:sz w:val="28"/>
          <w:szCs w:val="28"/>
          <w:lang w:val="en-US"/>
        </w:rPr>
        <w:t>Dell’Orto</w:t>
      </w:r>
      <w:r w:rsidR="00106EC4" w:rsidRPr="006B30A1">
        <w:rPr>
          <w:sz w:val="28"/>
          <w:szCs w:val="28"/>
          <w:lang w:val="en-US"/>
        </w:rPr>
        <w:t xml:space="preserve"> V. </w:t>
      </w:r>
      <w:r w:rsidR="00106EC4" w:rsidRPr="00834864">
        <w:rPr>
          <w:iCs/>
          <w:sz w:val="28"/>
          <w:szCs w:val="28"/>
          <w:lang w:val="en-US"/>
        </w:rPr>
        <w:t>EU legislation on cereal safety: An upd</w:t>
      </w:r>
      <w:r>
        <w:rPr>
          <w:iCs/>
          <w:sz w:val="28"/>
          <w:szCs w:val="28"/>
          <w:lang w:val="en-US"/>
        </w:rPr>
        <w:t>ate with a focus on mycotoxins</w:t>
      </w:r>
      <w:r w:rsidRPr="00834864">
        <w:rPr>
          <w:iCs/>
          <w:sz w:val="28"/>
          <w:szCs w:val="28"/>
          <w:lang w:val="en-US"/>
        </w:rPr>
        <w:t xml:space="preserve"> // </w:t>
      </w:r>
      <w:r>
        <w:rPr>
          <w:iCs/>
          <w:sz w:val="28"/>
          <w:szCs w:val="28"/>
          <w:lang w:val="en-US"/>
        </w:rPr>
        <w:t>Food Control</w:t>
      </w:r>
      <w:r w:rsidRPr="00834864">
        <w:rPr>
          <w:iCs/>
          <w:sz w:val="28"/>
          <w:szCs w:val="28"/>
          <w:lang w:val="en-US"/>
        </w:rPr>
        <w:t xml:space="preserve">. </w:t>
      </w:r>
      <w:r w:rsidRPr="00834864">
        <w:rPr>
          <w:sz w:val="28"/>
          <w:szCs w:val="28"/>
          <w:lang w:val="en-US"/>
        </w:rPr>
        <w:t>– 2014. –</w:t>
      </w:r>
      <w:r w:rsidR="00106EC4" w:rsidRPr="00834864">
        <w:rPr>
          <w:iCs/>
          <w:sz w:val="28"/>
          <w:szCs w:val="28"/>
          <w:lang w:val="en-US"/>
        </w:rPr>
        <w:t xml:space="preserve"> </w:t>
      </w:r>
      <w:r w:rsidRPr="00834864">
        <w:rPr>
          <w:iCs/>
          <w:sz w:val="28"/>
          <w:szCs w:val="28"/>
          <w:lang w:val="en-US"/>
        </w:rPr>
        <w:t>№</w:t>
      </w:r>
      <w:r>
        <w:rPr>
          <w:iCs/>
          <w:sz w:val="28"/>
          <w:szCs w:val="28"/>
          <w:lang w:val="en-US"/>
        </w:rPr>
        <w:t>37</w:t>
      </w:r>
      <w:r w:rsidRPr="00834864">
        <w:rPr>
          <w:iCs/>
          <w:sz w:val="28"/>
          <w:szCs w:val="28"/>
          <w:lang w:val="en-US"/>
        </w:rPr>
        <w:t xml:space="preserve">. </w:t>
      </w:r>
      <w:r w:rsidRPr="00834864">
        <w:rPr>
          <w:sz w:val="28"/>
          <w:szCs w:val="28"/>
          <w:lang w:val="en-US"/>
        </w:rPr>
        <w:t>–</w:t>
      </w:r>
      <w:r w:rsidR="00106EC4" w:rsidRPr="00834864">
        <w:rPr>
          <w:iCs/>
          <w:sz w:val="28"/>
          <w:szCs w:val="28"/>
          <w:lang w:val="en-US"/>
        </w:rPr>
        <w:t xml:space="preserve"> </w:t>
      </w:r>
      <w:r>
        <w:rPr>
          <w:iCs/>
          <w:sz w:val="28"/>
          <w:szCs w:val="28"/>
        </w:rPr>
        <w:t>Р</w:t>
      </w:r>
      <w:r w:rsidRPr="00834864">
        <w:rPr>
          <w:iCs/>
          <w:sz w:val="28"/>
          <w:szCs w:val="28"/>
          <w:lang w:val="en-US"/>
        </w:rPr>
        <w:t>.</w:t>
      </w:r>
      <w:r w:rsidR="00106EC4" w:rsidRPr="00834864">
        <w:rPr>
          <w:iCs/>
          <w:sz w:val="28"/>
          <w:szCs w:val="28"/>
          <w:lang w:val="en-US"/>
        </w:rPr>
        <w:t>315</w:t>
      </w:r>
      <w:r w:rsidRPr="00834864">
        <w:rPr>
          <w:sz w:val="28"/>
          <w:szCs w:val="28"/>
          <w:lang w:val="en-US"/>
        </w:rPr>
        <w:t xml:space="preserve"> </w:t>
      </w:r>
      <w:r>
        <w:rPr>
          <w:sz w:val="28"/>
          <w:szCs w:val="28"/>
          <w:lang w:val="en-US"/>
        </w:rPr>
        <w:t>-</w:t>
      </w:r>
      <w:r w:rsidR="00106EC4" w:rsidRPr="00834864">
        <w:rPr>
          <w:iCs/>
          <w:sz w:val="28"/>
          <w:szCs w:val="28"/>
          <w:lang w:val="en-US"/>
        </w:rPr>
        <w:t>325.</w:t>
      </w:r>
      <w:r w:rsidR="00106EC4" w:rsidRPr="00834864">
        <w:rPr>
          <w:sz w:val="28"/>
          <w:szCs w:val="28"/>
          <w:lang w:val="en-US"/>
        </w:rPr>
        <w:t> </w:t>
      </w:r>
    </w:p>
    <w:p w:rsidR="00106EC4" w:rsidRPr="006B30A1" w:rsidRDefault="00106EC4" w:rsidP="00106EC4">
      <w:pPr>
        <w:pStyle w:val="a3"/>
        <w:numPr>
          <w:ilvl w:val="0"/>
          <w:numId w:val="31"/>
        </w:numPr>
        <w:tabs>
          <w:tab w:val="left" w:pos="0"/>
          <w:tab w:val="left" w:pos="1134"/>
          <w:tab w:val="left" w:pos="1418"/>
        </w:tabs>
        <w:ind w:left="0" w:firstLine="709"/>
        <w:jc w:val="both"/>
        <w:rPr>
          <w:sz w:val="28"/>
          <w:szCs w:val="28"/>
        </w:rPr>
      </w:pPr>
      <w:r w:rsidRPr="009033AA">
        <w:rPr>
          <w:sz w:val="28"/>
          <w:szCs w:val="28"/>
        </w:rPr>
        <w:t xml:space="preserve"> </w:t>
      </w:r>
      <w:r w:rsidR="00834864">
        <w:rPr>
          <w:sz w:val="28"/>
          <w:szCs w:val="28"/>
        </w:rPr>
        <w:t>Мачихина</w:t>
      </w:r>
      <w:r w:rsidRPr="006B30A1">
        <w:rPr>
          <w:sz w:val="28"/>
          <w:szCs w:val="28"/>
        </w:rPr>
        <w:t xml:space="preserve"> Л.И.</w:t>
      </w:r>
      <w:r w:rsidR="00834864">
        <w:rPr>
          <w:sz w:val="28"/>
          <w:szCs w:val="28"/>
        </w:rPr>
        <w:t>,</w:t>
      </w:r>
      <w:r w:rsidRPr="006B30A1">
        <w:rPr>
          <w:sz w:val="28"/>
          <w:szCs w:val="28"/>
        </w:rPr>
        <w:t xml:space="preserve"> </w:t>
      </w:r>
      <w:r w:rsidR="00834864" w:rsidRPr="006B30A1">
        <w:rPr>
          <w:sz w:val="28"/>
          <w:szCs w:val="28"/>
        </w:rPr>
        <w:t>Алексеева Л.В.</w:t>
      </w:r>
      <w:r w:rsidR="00834864">
        <w:rPr>
          <w:sz w:val="28"/>
          <w:szCs w:val="28"/>
        </w:rPr>
        <w:t xml:space="preserve">, </w:t>
      </w:r>
      <w:r w:rsidR="00834864" w:rsidRPr="006B30A1">
        <w:rPr>
          <w:sz w:val="28"/>
          <w:szCs w:val="28"/>
        </w:rPr>
        <w:t xml:space="preserve">Львова Л.И. </w:t>
      </w:r>
      <w:r w:rsidRPr="006B30A1">
        <w:rPr>
          <w:sz w:val="28"/>
          <w:szCs w:val="28"/>
        </w:rPr>
        <w:t>Научные основы продовольственной безопасности з</w:t>
      </w:r>
      <w:r w:rsidR="00834864">
        <w:rPr>
          <w:sz w:val="28"/>
          <w:szCs w:val="28"/>
        </w:rPr>
        <w:t>ерна (хранение и переработка)</w:t>
      </w:r>
      <w:r w:rsidRPr="006B30A1">
        <w:rPr>
          <w:sz w:val="28"/>
          <w:szCs w:val="28"/>
        </w:rPr>
        <w:t xml:space="preserve"> -М.: ДеЛи принт, 2007. </w:t>
      </w:r>
      <w:r w:rsidR="00834864">
        <w:rPr>
          <w:sz w:val="28"/>
          <w:szCs w:val="28"/>
        </w:rPr>
        <w:t>–</w:t>
      </w:r>
      <w:r w:rsidR="00834864" w:rsidRPr="006B30A1">
        <w:rPr>
          <w:sz w:val="28"/>
          <w:szCs w:val="28"/>
        </w:rPr>
        <w:t xml:space="preserve"> </w:t>
      </w:r>
      <w:r w:rsidRPr="006B30A1">
        <w:rPr>
          <w:sz w:val="28"/>
          <w:szCs w:val="28"/>
        </w:rPr>
        <w:t>382</w:t>
      </w:r>
      <w:r w:rsidR="00834864" w:rsidRPr="00834864">
        <w:rPr>
          <w:sz w:val="28"/>
          <w:szCs w:val="28"/>
        </w:rPr>
        <w:t xml:space="preserve"> </w:t>
      </w:r>
      <w:r w:rsidR="00834864" w:rsidRPr="006B30A1">
        <w:rPr>
          <w:sz w:val="28"/>
          <w:szCs w:val="28"/>
        </w:rPr>
        <w:t>с</w:t>
      </w:r>
      <w:r w:rsidRPr="006B30A1">
        <w:rPr>
          <w:sz w:val="28"/>
          <w:szCs w:val="28"/>
        </w:rPr>
        <w:t>.</w:t>
      </w:r>
    </w:p>
    <w:p w:rsidR="00106EC4" w:rsidRPr="006B30A1" w:rsidRDefault="00106EC4" w:rsidP="00106EC4">
      <w:pPr>
        <w:pStyle w:val="a3"/>
        <w:numPr>
          <w:ilvl w:val="0"/>
          <w:numId w:val="31"/>
        </w:numPr>
        <w:tabs>
          <w:tab w:val="left" w:pos="0"/>
          <w:tab w:val="left" w:pos="1134"/>
          <w:tab w:val="left" w:pos="1418"/>
        </w:tabs>
        <w:ind w:left="0" w:firstLine="709"/>
        <w:jc w:val="both"/>
        <w:rPr>
          <w:sz w:val="28"/>
          <w:szCs w:val="28"/>
          <w:lang w:val="en-US"/>
        </w:rPr>
      </w:pPr>
      <w:r w:rsidRPr="006B30A1">
        <w:rPr>
          <w:sz w:val="28"/>
          <w:szCs w:val="28"/>
        </w:rPr>
        <w:t xml:space="preserve"> </w:t>
      </w:r>
      <w:r w:rsidRPr="006B30A1">
        <w:rPr>
          <w:sz w:val="28"/>
          <w:szCs w:val="28"/>
          <w:lang w:val="en-US"/>
        </w:rPr>
        <w:t>Tretyak</w:t>
      </w:r>
      <w:r w:rsidR="00834864" w:rsidRPr="00834864">
        <w:rPr>
          <w:sz w:val="28"/>
          <w:szCs w:val="28"/>
          <w:lang w:val="en-US"/>
        </w:rPr>
        <w:t xml:space="preserve"> </w:t>
      </w:r>
      <w:r w:rsidR="00834864" w:rsidRPr="006B30A1">
        <w:rPr>
          <w:sz w:val="28"/>
          <w:szCs w:val="28"/>
          <w:lang w:val="en-US"/>
        </w:rPr>
        <w:t>L</w:t>
      </w:r>
      <w:r w:rsidR="00834864" w:rsidRPr="00834864">
        <w:rPr>
          <w:sz w:val="28"/>
          <w:szCs w:val="28"/>
          <w:lang w:val="en-US"/>
        </w:rPr>
        <w:t>.</w:t>
      </w:r>
      <w:r w:rsidRPr="00834864">
        <w:rPr>
          <w:sz w:val="28"/>
          <w:szCs w:val="28"/>
          <w:lang w:val="en-US"/>
        </w:rPr>
        <w:t xml:space="preserve">, </w:t>
      </w:r>
      <w:r w:rsidRPr="006B30A1">
        <w:rPr>
          <w:sz w:val="28"/>
          <w:szCs w:val="28"/>
          <w:lang w:val="en-US"/>
        </w:rPr>
        <w:t>Rebezov</w:t>
      </w:r>
      <w:r w:rsidR="00834864" w:rsidRPr="00834864">
        <w:rPr>
          <w:sz w:val="28"/>
          <w:szCs w:val="28"/>
          <w:lang w:val="en-US"/>
        </w:rPr>
        <w:t xml:space="preserve"> </w:t>
      </w:r>
      <w:r w:rsidR="00834864" w:rsidRPr="006B30A1">
        <w:rPr>
          <w:sz w:val="28"/>
          <w:szCs w:val="28"/>
          <w:lang w:val="en-US"/>
        </w:rPr>
        <w:t>M</w:t>
      </w:r>
      <w:r w:rsidR="00834864" w:rsidRPr="00834864">
        <w:rPr>
          <w:sz w:val="28"/>
          <w:szCs w:val="28"/>
          <w:lang w:val="en-US"/>
        </w:rPr>
        <w:t>.</w:t>
      </w:r>
      <w:r w:rsidRPr="00834864">
        <w:rPr>
          <w:sz w:val="28"/>
          <w:szCs w:val="28"/>
          <w:lang w:val="en-US"/>
        </w:rPr>
        <w:t xml:space="preserve">, </w:t>
      </w:r>
      <w:r w:rsidRPr="006B30A1">
        <w:rPr>
          <w:sz w:val="28"/>
          <w:szCs w:val="28"/>
          <w:lang w:val="en-US"/>
        </w:rPr>
        <w:t>Toshev</w:t>
      </w:r>
      <w:r w:rsidR="00834864" w:rsidRPr="00834864">
        <w:rPr>
          <w:sz w:val="28"/>
          <w:szCs w:val="28"/>
          <w:lang w:val="en-US"/>
        </w:rPr>
        <w:t xml:space="preserve"> </w:t>
      </w:r>
      <w:r w:rsidR="00834864" w:rsidRPr="006B30A1">
        <w:rPr>
          <w:sz w:val="28"/>
          <w:szCs w:val="28"/>
          <w:lang w:val="en-US"/>
        </w:rPr>
        <w:t>A</w:t>
      </w:r>
      <w:r w:rsidR="00834864" w:rsidRPr="00834864">
        <w:rPr>
          <w:sz w:val="28"/>
          <w:szCs w:val="28"/>
          <w:lang w:val="en-US"/>
        </w:rPr>
        <w:t>.</w:t>
      </w:r>
      <w:r w:rsidRPr="00834864">
        <w:rPr>
          <w:sz w:val="28"/>
          <w:szCs w:val="28"/>
          <w:lang w:val="en-US"/>
        </w:rPr>
        <w:t xml:space="preserve">, </w:t>
      </w:r>
      <w:r w:rsidRPr="006B30A1">
        <w:rPr>
          <w:sz w:val="28"/>
          <w:szCs w:val="28"/>
          <w:lang w:val="en-US"/>
        </w:rPr>
        <w:t>Zalilov</w:t>
      </w:r>
      <w:r w:rsidR="00834864" w:rsidRPr="00834864">
        <w:rPr>
          <w:sz w:val="28"/>
          <w:szCs w:val="28"/>
          <w:lang w:val="en-US"/>
        </w:rPr>
        <w:t xml:space="preserve"> </w:t>
      </w:r>
      <w:r w:rsidR="00834864" w:rsidRPr="006B30A1">
        <w:rPr>
          <w:sz w:val="28"/>
          <w:szCs w:val="28"/>
          <w:lang w:val="en-US"/>
        </w:rPr>
        <w:t>R</w:t>
      </w:r>
      <w:r w:rsidR="00834864" w:rsidRPr="00834864">
        <w:rPr>
          <w:sz w:val="28"/>
          <w:szCs w:val="28"/>
          <w:lang w:val="en-US"/>
        </w:rPr>
        <w:t>.</w:t>
      </w:r>
      <w:r w:rsidR="00834864">
        <w:rPr>
          <w:sz w:val="28"/>
          <w:szCs w:val="28"/>
          <w:lang w:val="en-US"/>
        </w:rPr>
        <w:t xml:space="preserve">, </w:t>
      </w:r>
      <w:r w:rsidRPr="006B30A1">
        <w:rPr>
          <w:sz w:val="28"/>
          <w:szCs w:val="28"/>
          <w:lang w:val="en-US"/>
        </w:rPr>
        <w:t>Prokhasko</w:t>
      </w:r>
      <w:r w:rsidR="00834864" w:rsidRPr="00834864">
        <w:rPr>
          <w:sz w:val="28"/>
          <w:szCs w:val="28"/>
          <w:lang w:val="en-US"/>
        </w:rPr>
        <w:t xml:space="preserve"> </w:t>
      </w:r>
      <w:r w:rsidR="00834864" w:rsidRPr="006B30A1">
        <w:rPr>
          <w:sz w:val="28"/>
          <w:szCs w:val="28"/>
          <w:lang w:val="en-US"/>
        </w:rPr>
        <w:t>L</w:t>
      </w:r>
      <w:r w:rsidR="00834864" w:rsidRPr="00834864">
        <w:rPr>
          <w:sz w:val="28"/>
          <w:szCs w:val="28"/>
          <w:lang w:val="en-US"/>
        </w:rPr>
        <w:t>.</w:t>
      </w:r>
      <w:r w:rsidRPr="00834864">
        <w:rPr>
          <w:sz w:val="28"/>
          <w:szCs w:val="28"/>
          <w:lang w:val="en-US"/>
        </w:rPr>
        <w:t xml:space="preserve">, </w:t>
      </w:r>
      <w:r w:rsidRPr="006B30A1">
        <w:rPr>
          <w:sz w:val="28"/>
          <w:szCs w:val="28"/>
          <w:lang w:val="en-US"/>
        </w:rPr>
        <w:t>Abuova</w:t>
      </w:r>
      <w:r w:rsidR="00834864" w:rsidRPr="00834864">
        <w:rPr>
          <w:sz w:val="28"/>
          <w:szCs w:val="28"/>
          <w:lang w:val="en-US"/>
        </w:rPr>
        <w:t xml:space="preserve"> </w:t>
      </w:r>
      <w:r w:rsidR="00834864">
        <w:rPr>
          <w:sz w:val="28"/>
          <w:szCs w:val="28"/>
        </w:rPr>
        <w:t>А</w:t>
      </w:r>
      <w:r w:rsidR="00834864" w:rsidRPr="00834864">
        <w:rPr>
          <w:sz w:val="28"/>
          <w:szCs w:val="28"/>
          <w:lang w:val="en-US"/>
        </w:rPr>
        <w:t xml:space="preserve">., </w:t>
      </w:r>
      <w:r w:rsidRPr="006B30A1">
        <w:rPr>
          <w:sz w:val="28"/>
          <w:szCs w:val="28"/>
          <w:lang w:val="en-US"/>
        </w:rPr>
        <w:t>Loretts</w:t>
      </w:r>
      <w:r w:rsidR="00834864" w:rsidRPr="00834864">
        <w:rPr>
          <w:sz w:val="28"/>
          <w:szCs w:val="28"/>
          <w:lang w:val="en-US"/>
        </w:rPr>
        <w:t xml:space="preserve"> </w:t>
      </w:r>
      <w:r w:rsidR="00834864">
        <w:rPr>
          <w:sz w:val="28"/>
          <w:szCs w:val="28"/>
        </w:rPr>
        <w:t>О</w:t>
      </w:r>
      <w:r w:rsidR="00834864" w:rsidRPr="00834864">
        <w:rPr>
          <w:sz w:val="28"/>
          <w:szCs w:val="28"/>
          <w:lang w:val="en-US"/>
        </w:rPr>
        <w:t>.</w:t>
      </w:r>
      <w:r w:rsidRPr="00834864">
        <w:rPr>
          <w:sz w:val="28"/>
          <w:szCs w:val="28"/>
          <w:lang w:val="en-US"/>
        </w:rPr>
        <w:t xml:space="preserve">, </w:t>
      </w:r>
      <w:r w:rsidRPr="006B30A1">
        <w:rPr>
          <w:sz w:val="28"/>
          <w:szCs w:val="28"/>
          <w:lang w:val="en-US"/>
        </w:rPr>
        <w:t>Okuskhanova</w:t>
      </w:r>
      <w:r w:rsidR="00834864" w:rsidRPr="00834864">
        <w:rPr>
          <w:sz w:val="28"/>
          <w:szCs w:val="28"/>
          <w:lang w:val="en-US"/>
        </w:rPr>
        <w:t xml:space="preserve"> </w:t>
      </w:r>
      <w:r w:rsidR="00834864">
        <w:rPr>
          <w:sz w:val="28"/>
          <w:szCs w:val="28"/>
        </w:rPr>
        <w:t>Е</w:t>
      </w:r>
      <w:r w:rsidR="00834864" w:rsidRPr="00834864">
        <w:rPr>
          <w:sz w:val="28"/>
          <w:szCs w:val="28"/>
          <w:lang w:val="en-US"/>
        </w:rPr>
        <w:t>.</w:t>
      </w:r>
      <w:r w:rsidR="00834864">
        <w:rPr>
          <w:sz w:val="28"/>
          <w:szCs w:val="28"/>
          <w:lang w:val="en-US"/>
        </w:rPr>
        <w:t xml:space="preserve">, </w:t>
      </w:r>
      <w:r w:rsidRPr="006B30A1">
        <w:rPr>
          <w:sz w:val="28"/>
          <w:szCs w:val="28"/>
          <w:lang w:val="en-US"/>
        </w:rPr>
        <w:t>Zaitseva</w:t>
      </w:r>
      <w:r w:rsidR="00834864" w:rsidRPr="00834864">
        <w:rPr>
          <w:sz w:val="28"/>
          <w:szCs w:val="28"/>
          <w:lang w:val="en-US"/>
        </w:rPr>
        <w:t xml:space="preserve"> </w:t>
      </w:r>
      <w:r w:rsidR="00834864">
        <w:rPr>
          <w:sz w:val="28"/>
          <w:szCs w:val="28"/>
        </w:rPr>
        <w:t>Т</w:t>
      </w:r>
      <w:r w:rsidRPr="00834864">
        <w:rPr>
          <w:sz w:val="28"/>
          <w:szCs w:val="28"/>
          <w:lang w:val="en-US"/>
        </w:rPr>
        <w:t xml:space="preserve">. </w:t>
      </w:r>
      <w:r w:rsidRPr="006B30A1">
        <w:rPr>
          <w:sz w:val="28"/>
          <w:szCs w:val="28"/>
          <w:lang w:val="en-US"/>
        </w:rPr>
        <w:t>The Use of Ozone-air Mixture for Reduction of Microbial Contamination in Grain Brewing Raw Material</w:t>
      </w:r>
      <w:r w:rsidR="00834864" w:rsidRPr="00834864">
        <w:rPr>
          <w:sz w:val="28"/>
          <w:szCs w:val="28"/>
          <w:lang w:val="en-US"/>
        </w:rPr>
        <w:t xml:space="preserve"> //</w:t>
      </w:r>
      <w:r w:rsidRPr="006B30A1">
        <w:rPr>
          <w:sz w:val="28"/>
          <w:szCs w:val="28"/>
          <w:lang w:val="en-US"/>
        </w:rPr>
        <w:t xml:space="preserve"> Annual Research &amp; Review in Biology.</w:t>
      </w:r>
      <w:r w:rsidR="00834864" w:rsidRPr="00834864">
        <w:rPr>
          <w:sz w:val="28"/>
          <w:szCs w:val="28"/>
          <w:lang w:val="en-US"/>
        </w:rPr>
        <w:t xml:space="preserve"> –</w:t>
      </w:r>
      <w:r w:rsidRPr="006B30A1">
        <w:rPr>
          <w:sz w:val="28"/>
          <w:szCs w:val="28"/>
          <w:lang w:val="en-US"/>
        </w:rPr>
        <w:t xml:space="preserve"> </w:t>
      </w:r>
      <w:r w:rsidR="00834864">
        <w:rPr>
          <w:sz w:val="28"/>
          <w:szCs w:val="28"/>
          <w:lang w:val="en-US"/>
        </w:rPr>
        <w:t>2017</w:t>
      </w:r>
      <w:r w:rsidR="00834864" w:rsidRPr="00834864">
        <w:rPr>
          <w:sz w:val="28"/>
          <w:szCs w:val="28"/>
          <w:lang w:val="en-US"/>
        </w:rPr>
        <w:t xml:space="preserve">. – </w:t>
      </w:r>
      <w:r w:rsidR="00834864">
        <w:rPr>
          <w:sz w:val="28"/>
          <w:szCs w:val="28"/>
        </w:rPr>
        <w:t>Р</w:t>
      </w:r>
      <w:r w:rsidR="00834864" w:rsidRPr="00834864">
        <w:rPr>
          <w:sz w:val="28"/>
          <w:szCs w:val="28"/>
          <w:lang w:val="en-US"/>
        </w:rPr>
        <w:t>.</w:t>
      </w:r>
      <w:r w:rsidRPr="006B30A1">
        <w:rPr>
          <w:sz w:val="28"/>
          <w:szCs w:val="28"/>
          <w:lang w:val="en-US"/>
        </w:rPr>
        <w:t>1-9</w:t>
      </w:r>
    </w:p>
    <w:p w:rsidR="00106EC4" w:rsidRPr="006B30A1" w:rsidRDefault="00106EC4" w:rsidP="00106EC4">
      <w:pPr>
        <w:pStyle w:val="a3"/>
        <w:numPr>
          <w:ilvl w:val="0"/>
          <w:numId w:val="31"/>
        </w:numPr>
        <w:tabs>
          <w:tab w:val="left" w:pos="0"/>
          <w:tab w:val="left" w:pos="1134"/>
          <w:tab w:val="left" w:pos="1418"/>
        </w:tabs>
        <w:ind w:left="0" w:firstLine="709"/>
        <w:jc w:val="both"/>
        <w:rPr>
          <w:sz w:val="28"/>
          <w:szCs w:val="28"/>
        </w:rPr>
      </w:pPr>
      <w:r w:rsidRPr="009033AA">
        <w:rPr>
          <w:sz w:val="28"/>
          <w:szCs w:val="28"/>
          <w:lang w:val="en-US"/>
        </w:rPr>
        <w:t xml:space="preserve"> </w:t>
      </w:r>
      <w:r w:rsidR="00834864">
        <w:rPr>
          <w:sz w:val="28"/>
          <w:szCs w:val="28"/>
        </w:rPr>
        <w:t xml:space="preserve">Синельникова </w:t>
      </w:r>
      <w:r w:rsidRPr="006B30A1">
        <w:rPr>
          <w:sz w:val="28"/>
          <w:szCs w:val="28"/>
        </w:rPr>
        <w:t>О.В., Совершенствование технологического процесса и обеспечение микробиологической безопасности при производстве зернового хлеба с ис</w:t>
      </w:r>
      <w:r w:rsidR="00834864">
        <w:rPr>
          <w:sz w:val="28"/>
          <w:szCs w:val="28"/>
        </w:rPr>
        <w:t>пользованием проростков пшеницы: диссертация. … к.</w:t>
      </w:r>
      <w:r w:rsidRPr="006B30A1">
        <w:rPr>
          <w:sz w:val="28"/>
          <w:szCs w:val="28"/>
        </w:rPr>
        <w:t>с</w:t>
      </w:r>
      <w:r w:rsidR="00834864">
        <w:rPr>
          <w:sz w:val="28"/>
          <w:szCs w:val="28"/>
        </w:rPr>
        <w:t>/х.</w:t>
      </w:r>
      <w:r w:rsidRPr="006B30A1">
        <w:rPr>
          <w:sz w:val="28"/>
          <w:szCs w:val="28"/>
        </w:rPr>
        <w:t>н</w:t>
      </w:r>
      <w:r w:rsidR="00834864">
        <w:rPr>
          <w:sz w:val="28"/>
          <w:szCs w:val="28"/>
        </w:rPr>
        <w:t>.</w:t>
      </w:r>
      <w:r w:rsidRPr="006B30A1">
        <w:rPr>
          <w:sz w:val="28"/>
          <w:szCs w:val="28"/>
        </w:rPr>
        <w:t>: 05.18.01</w:t>
      </w:r>
      <w:r w:rsidR="00834864">
        <w:rPr>
          <w:sz w:val="28"/>
          <w:szCs w:val="28"/>
        </w:rPr>
        <w:t>. –</w:t>
      </w:r>
      <w:r w:rsidRPr="006B30A1">
        <w:rPr>
          <w:sz w:val="28"/>
          <w:szCs w:val="28"/>
        </w:rPr>
        <w:t xml:space="preserve"> Москва</w:t>
      </w:r>
      <w:r w:rsidR="00834864">
        <w:rPr>
          <w:sz w:val="28"/>
          <w:szCs w:val="28"/>
        </w:rPr>
        <w:t>.</w:t>
      </w:r>
      <w:r w:rsidRPr="006B30A1">
        <w:rPr>
          <w:sz w:val="28"/>
          <w:szCs w:val="28"/>
        </w:rPr>
        <w:t xml:space="preserve"> 2010.</w:t>
      </w:r>
      <w:r w:rsidR="00834864">
        <w:rPr>
          <w:sz w:val="28"/>
          <w:szCs w:val="28"/>
        </w:rPr>
        <w:t xml:space="preserve"> –</w:t>
      </w:r>
      <w:r w:rsidRPr="006B30A1">
        <w:rPr>
          <w:sz w:val="28"/>
          <w:szCs w:val="28"/>
        </w:rPr>
        <w:t>152 с.</w:t>
      </w:r>
    </w:p>
    <w:p w:rsidR="00106EC4" w:rsidRPr="00834864"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834864">
        <w:rPr>
          <w:sz w:val="28"/>
          <w:szCs w:val="28"/>
          <w:lang w:val="en-US"/>
        </w:rPr>
        <w:t xml:space="preserve"> </w:t>
      </w:r>
      <w:r w:rsidR="00834864">
        <w:rPr>
          <w:sz w:val="28"/>
          <w:szCs w:val="28"/>
          <w:lang w:val="en-US"/>
        </w:rPr>
        <w:t>Los</w:t>
      </w:r>
      <w:r w:rsidR="00834864" w:rsidRPr="00834864">
        <w:rPr>
          <w:sz w:val="28"/>
          <w:szCs w:val="28"/>
          <w:lang w:val="en-US"/>
        </w:rPr>
        <w:t xml:space="preserve"> </w:t>
      </w:r>
      <w:r w:rsidR="00834864">
        <w:rPr>
          <w:sz w:val="28"/>
          <w:szCs w:val="28"/>
          <w:lang w:val="en-US"/>
        </w:rPr>
        <w:t>A., Ziuzina</w:t>
      </w:r>
      <w:r w:rsidRPr="006B30A1">
        <w:rPr>
          <w:sz w:val="28"/>
          <w:szCs w:val="28"/>
          <w:lang w:val="en-US"/>
        </w:rPr>
        <w:t xml:space="preserve"> D., </w:t>
      </w:r>
      <w:r w:rsidR="00834864">
        <w:rPr>
          <w:sz w:val="28"/>
          <w:szCs w:val="28"/>
          <w:lang w:val="en-US"/>
        </w:rPr>
        <w:t>Bourke</w:t>
      </w:r>
      <w:r w:rsidR="00834864" w:rsidRPr="00834864">
        <w:rPr>
          <w:sz w:val="28"/>
          <w:szCs w:val="28"/>
          <w:lang w:val="en-US"/>
        </w:rPr>
        <w:t xml:space="preserve"> </w:t>
      </w:r>
      <w:r w:rsidRPr="006B30A1">
        <w:rPr>
          <w:sz w:val="28"/>
          <w:szCs w:val="28"/>
          <w:lang w:val="en-US"/>
        </w:rPr>
        <w:t xml:space="preserve">P. </w:t>
      </w:r>
      <w:r w:rsidRPr="00834864">
        <w:rPr>
          <w:iCs/>
          <w:sz w:val="28"/>
          <w:szCs w:val="28"/>
          <w:shd w:val="clear" w:color="auto" w:fill="FFFFFF"/>
          <w:lang w:val="en-US"/>
        </w:rPr>
        <w:t>Current and Future Technologies for Microbiological D</w:t>
      </w:r>
      <w:r w:rsidR="009033AA">
        <w:rPr>
          <w:iCs/>
          <w:sz w:val="28"/>
          <w:szCs w:val="28"/>
          <w:shd w:val="clear" w:color="auto" w:fill="FFFFFF"/>
          <w:lang w:val="en-US"/>
        </w:rPr>
        <w:t>econtamination of Cereal Grains</w:t>
      </w:r>
      <w:r w:rsidRPr="00834864">
        <w:rPr>
          <w:iCs/>
          <w:sz w:val="28"/>
          <w:szCs w:val="28"/>
          <w:shd w:val="clear" w:color="auto" w:fill="FFFFFF"/>
          <w:lang w:val="en-US"/>
        </w:rPr>
        <w:t> </w:t>
      </w:r>
      <w:r w:rsidR="00834864" w:rsidRPr="00834864">
        <w:rPr>
          <w:iCs/>
          <w:sz w:val="28"/>
          <w:szCs w:val="28"/>
          <w:shd w:val="clear" w:color="auto" w:fill="FFFFFF"/>
          <w:lang w:val="en-US"/>
        </w:rPr>
        <w:t xml:space="preserve">// </w:t>
      </w:r>
      <w:r w:rsidR="00834864">
        <w:rPr>
          <w:iCs/>
          <w:sz w:val="28"/>
          <w:szCs w:val="28"/>
          <w:shd w:val="clear" w:color="auto" w:fill="FFFFFF"/>
          <w:lang w:val="en-US"/>
        </w:rPr>
        <w:t>Journal of Food Science</w:t>
      </w:r>
      <w:r w:rsidR="00834864" w:rsidRPr="00834864">
        <w:rPr>
          <w:iCs/>
          <w:sz w:val="28"/>
          <w:szCs w:val="28"/>
          <w:shd w:val="clear" w:color="auto" w:fill="FFFFFF"/>
          <w:lang w:val="en-US"/>
        </w:rPr>
        <w:t xml:space="preserve">. </w:t>
      </w:r>
      <w:r w:rsidR="00834864" w:rsidRPr="00834864">
        <w:rPr>
          <w:sz w:val="28"/>
          <w:szCs w:val="28"/>
          <w:lang w:val="en-US"/>
        </w:rPr>
        <w:t>– 2018. –</w:t>
      </w:r>
      <w:r w:rsidRPr="00834864">
        <w:rPr>
          <w:iCs/>
          <w:sz w:val="28"/>
          <w:szCs w:val="28"/>
          <w:shd w:val="clear" w:color="auto" w:fill="FFFFFF"/>
          <w:lang w:val="en-US"/>
        </w:rPr>
        <w:t xml:space="preserve"> </w:t>
      </w:r>
      <w:r w:rsidR="00834864" w:rsidRPr="00834864">
        <w:rPr>
          <w:iCs/>
          <w:sz w:val="28"/>
          <w:szCs w:val="28"/>
          <w:shd w:val="clear" w:color="auto" w:fill="FFFFFF"/>
          <w:lang w:val="en-US"/>
        </w:rPr>
        <w:t>№</w:t>
      </w:r>
      <w:r w:rsidRPr="00834864">
        <w:rPr>
          <w:iCs/>
          <w:sz w:val="28"/>
          <w:szCs w:val="28"/>
          <w:shd w:val="clear" w:color="auto" w:fill="FFFFFF"/>
          <w:lang w:val="en-US"/>
        </w:rPr>
        <w:t>83</w:t>
      </w:r>
      <w:r w:rsidR="00834864" w:rsidRPr="00834864">
        <w:rPr>
          <w:iCs/>
          <w:sz w:val="28"/>
          <w:szCs w:val="28"/>
          <w:shd w:val="clear" w:color="auto" w:fill="FFFFFF"/>
          <w:lang w:val="en-US"/>
        </w:rPr>
        <w:t xml:space="preserve"> </w:t>
      </w:r>
      <w:r w:rsidRPr="00834864">
        <w:rPr>
          <w:iCs/>
          <w:sz w:val="28"/>
          <w:szCs w:val="28"/>
          <w:shd w:val="clear" w:color="auto" w:fill="FFFFFF"/>
          <w:lang w:val="en-US"/>
        </w:rPr>
        <w:t>(6)</w:t>
      </w:r>
      <w:r w:rsidR="00834864" w:rsidRPr="00834864">
        <w:rPr>
          <w:iCs/>
          <w:sz w:val="28"/>
          <w:szCs w:val="28"/>
          <w:shd w:val="clear" w:color="auto" w:fill="FFFFFF"/>
          <w:lang w:val="en-US"/>
        </w:rPr>
        <w:t xml:space="preserve">. </w:t>
      </w:r>
      <w:r w:rsidR="00834864" w:rsidRPr="00834864">
        <w:rPr>
          <w:sz w:val="28"/>
          <w:szCs w:val="28"/>
          <w:lang w:val="en-US"/>
        </w:rPr>
        <w:t xml:space="preserve">– </w:t>
      </w:r>
      <w:r w:rsidR="00834864">
        <w:rPr>
          <w:sz w:val="28"/>
          <w:szCs w:val="28"/>
        </w:rPr>
        <w:t>Р</w:t>
      </w:r>
      <w:r w:rsidR="00834864" w:rsidRPr="00834864">
        <w:rPr>
          <w:sz w:val="28"/>
          <w:szCs w:val="28"/>
          <w:lang w:val="en-US"/>
        </w:rPr>
        <w:t>.</w:t>
      </w:r>
      <w:r w:rsidRPr="00834864">
        <w:rPr>
          <w:iCs/>
          <w:sz w:val="28"/>
          <w:szCs w:val="28"/>
          <w:shd w:val="clear" w:color="auto" w:fill="FFFFFF"/>
          <w:lang w:val="en-US"/>
        </w:rPr>
        <w:t>1484–1493.</w:t>
      </w:r>
    </w:p>
    <w:p w:rsidR="00106EC4" w:rsidRPr="00834864" w:rsidRDefault="00834864"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lang w:val="en-US"/>
        </w:rPr>
        <w:t xml:space="preserve"> Alldrick</w:t>
      </w:r>
      <w:r w:rsidR="00106EC4" w:rsidRPr="006B30A1">
        <w:rPr>
          <w:sz w:val="28"/>
          <w:szCs w:val="28"/>
          <w:lang w:val="en-US"/>
        </w:rPr>
        <w:t xml:space="preserve"> A. J. </w:t>
      </w:r>
      <w:r w:rsidR="00106EC4" w:rsidRPr="00834864">
        <w:rPr>
          <w:iCs/>
          <w:sz w:val="28"/>
          <w:szCs w:val="28"/>
          <w:shd w:val="clear" w:color="auto" w:fill="FFFFFF"/>
          <w:lang w:val="en-US"/>
        </w:rPr>
        <w:t>Chemical safety of cereal-based foods:</w:t>
      </w:r>
      <w:r w:rsidR="009033AA">
        <w:rPr>
          <w:iCs/>
          <w:sz w:val="28"/>
          <w:szCs w:val="28"/>
          <w:shd w:val="clear" w:color="auto" w:fill="FFFFFF"/>
          <w:lang w:val="en-US"/>
        </w:rPr>
        <w:t xml:space="preserve"> risk management considerations</w:t>
      </w:r>
      <w:r w:rsidR="00106EC4" w:rsidRPr="00834864">
        <w:rPr>
          <w:iCs/>
          <w:sz w:val="28"/>
          <w:szCs w:val="28"/>
          <w:shd w:val="clear" w:color="auto" w:fill="FFFFFF"/>
          <w:lang w:val="en-US"/>
        </w:rPr>
        <w:t> </w:t>
      </w:r>
      <w:r w:rsidRPr="00834864">
        <w:rPr>
          <w:iCs/>
          <w:sz w:val="28"/>
          <w:szCs w:val="28"/>
          <w:shd w:val="clear" w:color="auto" w:fill="FFFFFF"/>
          <w:lang w:val="en-US"/>
        </w:rPr>
        <w:t xml:space="preserve">// </w:t>
      </w:r>
      <w:r w:rsidR="00106EC4" w:rsidRPr="00834864">
        <w:rPr>
          <w:iCs/>
          <w:sz w:val="28"/>
          <w:szCs w:val="28"/>
          <w:shd w:val="clear" w:color="auto" w:fill="FFFFFF"/>
          <w:lang w:val="en-US"/>
        </w:rPr>
        <w:t>Quality Assurance and Safety of Crops &amp; Foods</w:t>
      </w:r>
      <w:r w:rsidRPr="00834864">
        <w:rPr>
          <w:iCs/>
          <w:sz w:val="28"/>
          <w:szCs w:val="28"/>
          <w:shd w:val="clear" w:color="auto" w:fill="FFFFFF"/>
          <w:lang w:val="en-US"/>
        </w:rPr>
        <w:t xml:space="preserve">. </w:t>
      </w:r>
      <w:r w:rsidRPr="00834864">
        <w:rPr>
          <w:sz w:val="28"/>
          <w:szCs w:val="28"/>
          <w:lang w:val="en-US"/>
        </w:rPr>
        <w:t>– 2014. –</w:t>
      </w:r>
      <w:r w:rsidR="00106EC4" w:rsidRPr="00834864">
        <w:rPr>
          <w:iCs/>
          <w:sz w:val="28"/>
          <w:szCs w:val="28"/>
          <w:shd w:val="clear" w:color="auto" w:fill="FFFFFF"/>
          <w:lang w:val="en-US"/>
        </w:rPr>
        <w:t xml:space="preserve"> </w:t>
      </w:r>
      <w:r w:rsidRPr="00834864">
        <w:rPr>
          <w:iCs/>
          <w:sz w:val="28"/>
          <w:szCs w:val="28"/>
          <w:shd w:val="clear" w:color="auto" w:fill="FFFFFF"/>
          <w:lang w:val="en-US"/>
        </w:rPr>
        <w:t>№</w:t>
      </w:r>
      <w:r w:rsidR="00106EC4" w:rsidRPr="00834864">
        <w:rPr>
          <w:iCs/>
          <w:sz w:val="28"/>
          <w:szCs w:val="28"/>
          <w:shd w:val="clear" w:color="auto" w:fill="FFFFFF"/>
          <w:lang w:val="en-US"/>
        </w:rPr>
        <w:t>6</w:t>
      </w:r>
      <w:r w:rsidRPr="00834864">
        <w:rPr>
          <w:iCs/>
          <w:sz w:val="28"/>
          <w:szCs w:val="28"/>
          <w:shd w:val="clear" w:color="auto" w:fill="FFFFFF"/>
          <w:lang w:val="en-US"/>
        </w:rPr>
        <w:t xml:space="preserve"> </w:t>
      </w:r>
      <w:r>
        <w:rPr>
          <w:iCs/>
          <w:sz w:val="28"/>
          <w:szCs w:val="28"/>
          <w:shd w:val="clear" w:color="auto" w:fill="FFFFFF"/>
          <w:lang w:val="en-US"/>
        </w:rPr>
        <w:t>(1)</w:t>
      </w:r>
      <w:r w:rsidRPr="00834864">
        <w:rPr>
          <w:iCs/>
          <w:sz w:val="28"/>
          <w:szCs w:val="28"/>
          <w:shd w:val="clear" w:color="auto" w:fill="FFFFFF"/>
          <w:lang w:val="en-US"/>
        </w:rPr>
        <w:t>.</w:t>
      </w:r>
      <w:r w:rsidR="00106EC4" w:rsidRPr="00834864">
        <w:rPr>
          <w:iCs/>
          <w:sz w:val="28"/>
          <w:szCs w:val="28"/>
          <w:shd w:val="clear" w:color="auto" w:fill="FFFFFF"/>
          <w:lang w:val="en-US"/>
        </w:rPr>
        <w:t xml:space="preserve"> </w:t>
      </w:r>
      <w:r w:rsidRPr="00834864">
        <w:rPr>
          <w:sz w:val="28"/>
          <w:szCs w:val="28"/>
          <w:lang w:val="en-US"/>
        </w:rPr>
        <w:t xml:space="preserve">– </w:t>
      </w:r>
      <w:r>
        <w:rPr>
          <w:sz w:val="28"/>
          <w:szCs w:val="28"/>
        </w:rPr>
        <w:t>Р</w:t>
      </w:r>
      <w:r w:rsidRPr="00834864">
        <w:rPr>
          <w:sz w:val="28"/>
          <w:szCs w:val="28"/>
          <w:lang w:val="en-US"/>
        </w:rPr>
        <w:t xml:space="preserve">. </w:t>
      </w:r>
      <w:r w:rsidR="00106EC4" w:rsidRPr="00834864">
        <w:rPr>
          <w:iCs/>
          <w:sz w:val="28"/>
          <w:szCs w:val="28"/>
          <w:shd w:val="clear" w:color="auto" w:fill="FFFFFF"/>
          <w:lang w:val="en-US"/>
        </w:rPr>
        <w:t>3</w:t>
      </w:r>
      <w:r w:rsidRPr="00834864">
        <w:rPr>
          <w:sz w:val="28"/>
          <w:szCs w:val="28"/>
          <w:lang w:val="en-US"/>
        </w:rPr>
        <w:t xml:space="preserve"> </w:t>
      </w:r>
      <w:r>
        <w:rPr>
          <w:sz w:val="28"/>
          <w:szCs w:val="28"/>
          <w:lang w:val="en-US"/>
        </w:rPr>
        <w:t>-</w:t>
      </w:r>
      <w:r w:rsidR="00106EC4" w:rsidRPr="00834864">
        <w:rPr>
          <w:iCs/>
          <w:sz w:val="28"/>
          <w:szCs w:val="28"/>
          <w:shd w:val="clear" w:color="auto" w:fill="FFFFFF"/>
          <w:lang w:val="en-US"/>
        </w:rPr>
        <w:t>14.</w:t>
      </w:r>
    </w:p>
    <w:p w:rsidR="00106EC4" w:rsidRPr="009033AA" w:rsidRDefault="009033AA"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lang w:val="en-US"/>
        </w:rPr>
        <w:t xml:space="preserve"> Byakika S., Mukisa I., Byaruhanga Y.</w:t>
      </w:r>
      <w:r w:rsidR="00106EC4" w:rsidRPr="006B30A1">
        <w:rPr>
          <w:sz w:val="28"/>
          <w:szCs w:val="28"/>
          <w:lang w:val="en-US"/>
        </w:rPr>
        <w:t>, M</w:t>
      </w:r>
      <w:r>
        <w:rPr>
          <w:sz w:val="28"/>
          <w:szCs w:val="28"/>
          <w:lang w:val="en-US"/>
        </w:rPr>
        <w:t>ale</w:t>
      </w:r>
      <w:r w:rsidR="00106EC4" w:rsidRPr="006B30A1">
        <w:rPr>
          <w:sz w:val="28"/>
          <w:szCs w:val="28"/>
          <w:lang w:val="en-US"/>
        </w:rPr>
        <w:t xml:space="preserve"> D., </w:t>
      </w:r>
      <w:r>
        <w:rPr>
          <w:sz w:val="28"/>
          <w:szCs w:val="28"/>
          <w:lang w:val="en-US"/>
        </w:rPr>
        <w:t xml:space="preserve">Muyanja C. </w:t>
      </w:r>
      <w:r w:rsidR="00106EC4" w:rsidRPr="009033AA">
        <w:rPr>
          <w:iCs/>
          <w:sz w:val="28"/>
          <w:szCs w:val="28"/>
          <w:lang w:val="en-US"/>
        </w:rPr>
        <w:t>Influence of food safety knowledge, attitudes and practices of processors on microbiological quality of commercially produced traditional fermented cereal beverages, a case of Obushera in Kampala. </w:t>
      </w:r>
      <w:r w:rsidRPr="009033AA">
        <w:rPr>
          <w:iCs/>
          <w:sz w:val="28"/>
          <w:szCs w:val="28"/>
          <w:lang w:val="en-US"/>
        </w:rPr>
        <w:t xml:space="preserve">// </w:t>
      </w:r>
      <w:r w:rsidR="00106EC4" w:rsidRPr="009033AA">
        <w:rPr>
          <w:iCs/>
          <w:sz w:val="28"/>
          <w:szCs w:val="28"/>
          <w:lang w:val="en-US"/>
        </w:rPr>
        <w:t>Food Control.</w:t>
      </w:r>
      <w:r w:rsidR="00106EC4" w:rsidRPr="009033AA">
        <w:rPr>
          <w:sz w:val="28"/>
          <w:szCs w:val="28"/>
          <w:lang w:val="en-US"/>
        </w:rPr>
        <w:t> </w:t>
      </w:r>
      <w:r w:rsidRPr="009033AA">
        <w:rPr>
          <w:sz w:val="28"/>
          <w:szCs w:val="28"/>
          <w:lang w:val="en-US"/>
        </w:rPr>
        <w:t xml:space="preserve">– 2019. – №100. – </w:t>
      </w:r>
      <w:r>
        <w:rPr>
          <w:sz w:val="28"/>
          <w:szCs w:val="28"/>
        </w:rPr>
        <w:t>Р</w:t>
      </w:r>
      <w:r w:rsidRPr="009033AA">
        <w:rPr>
          <w:sz w:val="28"/>
          <w:szCs w:val="28"/>
          <w:lang w:val="en-US"/>
        </w:rPr>
        <w:t>.212-219.</w:t>
      </w:r>
    </w:p>
    <w:p w:rsidR="00106EC4" w:rsidRPr="006B30A1" w:rsidRDefault="00106EC4" w:rsidP="00106EC4">
      <w:pPr>
        <w:pStyle w:val="a3"/>
        <w:numPr>
          <w:ilvl w:val="0"/>
          <w:numId w:val="31"/>
        </w:numPr>
        <w:tabs>
          <w:tab w:val="left" w:pos="1134"/>
          <w:tab w:val="left" w:pos="1418"/>
        </w:tabs>
        <w:ind w:left="0" w:firstLine="709"/>
        <w:jc w:val="both"/>
        <w:rPr>
          <w:sz w:val="28"/>
          <w:szCs w:val="28"/>
        </w:rPr>
      </w:pPr>
      <w:r w:rsidRPr="009033AA">
        <w:rPr>
          <w:sz w:val="28"/>
          <w:szCs w:val="28"/>
        </w:rPr>
        <w:t xml:space="preserve"> </w:t>
      </w:r>
      <w:r w:rsidRPr="006B30A1">
        <w:rPr>
          <w:sz w:val="28"/>
          <w:szCs w:val="28"/>
        </w:rPr>
        <w:t>Стрельцова Р.М., Денисова А.Б., Громова З.Ф. Изучение экстрагируемости биологически активных веществ из травы зверобоя различных серий</w:t>
      </w:r>
      <w:r w:rsidR="009033AA">
        <w:rPr>
          <w:sz w:val="28"/>
          <w:szCs w:val="28"/>
        </w:rPr>
        <w:t xml:space="preserve"> </w:t>
      </w:r>
      <w:r w:rsidRPr="006B30A1">
        <w:rPr>
          <w:sz w:val="28"/>
          <w:szCs w:val="28"/>
        </w:rPr>
        <w:t>//</w:t>
      </w:r>
      <w:r w:rsidR="009033AA">
        <w:rPr>
          <w:sz w:val="28"/>
          <w:szCs w:val="28"/>
        </w:rPr>
        <w:t xml:space="preserve"> Наука молодых. –</w:t>
      </w:r>
      <w:r w:rsidRPr="006B30A1">
        <w:rPr>
          <w:sz w:val="28"/>
          <w:szCs w:val="28"/>
        </w:rPr>
        <w:t xml:space="preserve"> 2021</w:t>
      </w:r>
      <w:r w:rsidR="009033AA">
        <w:rPr>
          <w:sz w:val="28"/>
          <w:szCs w:val="28"/>
        </w:rPr>
        <w:t>. –</w:t>
      </w:r>
      <w:r w:rsidRPr="006B30A1">
        <w:rPr>
          <w:sz w:val="28"/>
          <w:szCs w:val="28"/>
        </w:rPr>
        <w:t xml:space="preserve"> Т 9</w:t>
      </w:r>
      <w:r w:rsidR="009033AA">
        <w:rPr>
          <w:sz w:val="28"/>
          <w:szCs w:val="28"/>
        </w:rPr>
        <w:t>, №1. –</w:t>
      </w:r>
      <w:r w:rsidRPr="006B30A1">
        <w:rPr>
          <w:sz w:val="28"/>
          <w:szCs w:val="28"/>
        </w:rPr>
        <w:t xml:space="preserve"> </w:t>
      </w:r>
      <w:r w:rsidR="009033AA">
        <w:rPr>
          <w:sz w:val="28"/>
          <w:szCs w:val="28"/>
        </w:rPr>
        <w:t>С.11-16</w:t>
      </w:r>
      <w:r w:rsidRPr="006B30A1">
        <w:rPr>
          <w:sz w:val="28"/>
          <w:szCs w:val="28"/>
        </w:rPr>
        <w:t>.</w:t>
      </w:r>
    </w:p>
    <w:p w:rsidR="00106EC4" w:rsidRPr="009033AA" w:rsidRDefault="00106EC4" w:rsidP="00106EC4">
      <w:pPr>
        <w:pStyle w:val="a3"/>
        <w:numPr>
          <w:ilvl w:val="0"/>
          <w:numId w:val="31"/>
        </w:numPr>
        <w:tabs>
          <w:tab w:val="left" w:pos="1134"/>
          <w:tab w:val="left" w:pos="1418"/>
        </w:tabs>
        <w:ind w:left="0" w:firstLine="709"/>
        <w:jc w:val="both"/>
        <w:rPr>
          <w:sz w:val="28"/>
          <w:szCs w:val="28"/>
        </w:rPr>
      </w:pPr>
      <w:r w:rsidRPr="006B30A1">
        <w:rPr>
          <w:sz w:val="28"/>
          <w:szCs w:val="28"/>
        </w:rPr>
        <w:lastRenderedPageBreak/>
        <w:t xml:space="preserve"> Зорцетто С., Санчес-Матео С.С., Рабанал Р. М., Лупиди Г., Петрелли Д., </w:t>
      </w:r>
      <w:r w:rsidR="009033AA">
        <w:rPr>
          <w:sz w:val="28"/>
          <w:szCs w:val="28"/>
        </w:rPr>
        <w:t>Витали Л. А., ... Магги</w:t>
      </w:r>
      <w:r w:rsidR="009033AA" w:rsidRPr="009033AA">
        <w:rPr>
          <w:sz w:val="28"/>
          <w:szCs w:val="28"/>
        </w:rPr>
        <w:t xml:space="preserve"> </w:t>
      </w:r>
      <w:r w:rsidR="009033AA">
        <w:rPr>
          <w:sz w:val="28"/>
          <w:szCs w:val="28"/>
        </w:rPr>
        <w:t>Ф</w:t>
      </w:r>
      <w:r w:rsidRPr="009033AA">
        <w:rPr>
          <w:sz w:val="28"/>
          <w:szCs w:val="28"/>
        </w:rPr>
        <w:t>.</w:t>
      </w:r>
      <w:r w:rsidRPr="009033AA">
        <w:rPr>
          <w:sz w:val="28"/>
          <w:szCs w:val="28"/>
          <w:lang w:val="en-US"/>
        </w:rPr>
        <w:t> </w:t>
      </w:r>
      <w:r w:rsidRPr="009033AA">
        <w:rPr>
          <w:iCs/>
          <w:sz w:val="28"/>
          <w:szCs w:val="28"/>
          <w:shd w:val="clear" w:color="auto" w:fill="FFFFFF"/>
          <w:lang w:val="en-US"/>
        </w:rPr>
        <w:t>Hypericum</w:t>
      </w:r>
      <w:r w:rsidRPr="009033AA">
        <w:rPr>
          <w:iCs/>
          <w:sz w:val="28"/>
          <w:szCs w:val="28"/>
          <w:shd w:val="clear" w:color="auto" w:fill="FFFFFF"/>
        </w:rPr>
        <w:t xml:space="preserve"> </w:t>
      </w:r>
      <w:r w:rsidRPr="009033AA">
        <w:rPr>
          <w:iCs/>
          <w:sz w:val="28"/>
          <w:szCs w:val="28"/>
          <w:shd w:val="clear" w:color="auto" w:fill="FFFFFF"/>
          <w:lang w:val="en-US"/>
        </w:rPr>
        <w:t>reflexum</w:t>
      </w:r>
      <w:r w:rsidRPr="009033AA">
        <w:rPr>
          <w:iCs/>
          <w:sz w:val="28"/>
          <w:szCs w:val="28"/>
          <w:shd w:val="clear" w:color="auto" w:fill="FFFFFF"/>
        </w:rPr>
        <w:t xml:space="preserve">, </w:t>
      </w:r>
      <w:r w:rsidRPr="009033AA">
        <w:rPr>
          <w:iCs/>
          <w:sz w:val="28"/>
          <w:szCs w:val="28"/>
          <w:shd w:val="clear" w:color="auto" w:fill="FFFFFF"/>
          <w:lang w:val="en-US"/>
        </w:rPr>
        <w:t>Hypericum</w:t>
      </w:r>
      <w:r w:rsidRPr="009033AA">
        <w:rPr>
          <w:iCs/>
          <w:sz w:val="28"/>
          <w:szCs w:val="28"/>
          <w:shd w:val="clear" w:color="auto" w:fill="FFFFFF"/>
        </w:rPr>
        <w:t xml:space="preserve"> </w:t>
      </w:r>
      <w:r w:rsidRPr="009033AA">
        <w:rPr>
          <w:iCs/>
          <w:sz w:val="28"/>
          <w:szCs w:val="28"/>
          <w:shd w:val="clear" w:color="auto" w:fill="FFFFFF"/>
          <w:lang w:val="en-US"/>
        </w:rPr>
        <w:t>canariense</w:t>
      </w:r>
      <w:r w:rsidRPr="009033AA">
        <w:rPr>
          <w:iCs/>
          <w:sz w:val="28"/>
          <w:szCs w:val="28"/>
          <w:shd w:val="clear" w:color="auto" w:fill="FFFFFF"/>
        </w:rPr>
        <w:t xml:space="preserve"> </w:t>
      </w:r>
      <w:r w:rsidR="009033AA">
        <w:rPr>
          <w:iCs/>
          <w:sz w:val="28"/>
          <w:szCs w:val="28"/>
          <w:shd w:val="clear" w:color="auto" w:fill="FFFFFF"/>
        </w:rPr>
        <w:t>и</w:t>
      </w:r>
      <w:r w:rsidR="009033AA" w:rsidRPr="009033AA">
        <w:rPr>
          <w:iCs/>
          <w:sz w:val="28"/>
          <w:szCs w:val="28"/>
          <w:shd w:val="clear" w:color="auto" w:fill="FFFFFF"/>
        </w:rPr>
        <w:t xml:space="preserve"> </w:t>
      </w:r>
      <w:r w:rsidR="009033AA" w:rsidRPr="009033AA">
        <w:rPr>
          <w:iCs/>
          <w:sz w:val="28"/>
          <w:szCs w:val="28"/>
          <w:shd w:val="clear" w:color="auto" w:fill="FFFFFF"/>
          <w:lang w:val="en-US"/>
        </w:rPr>
        <w:t>Hypericum</w:t>
      </w:r>
      <w:r w:rsidR="009033AA" w:rsidRPr="009033AA">
        <w:rPr>
          <w:iCs/>
          <w:sz w:val="28"/>
          <w:szCs w:val="28"/>
          <w:shd w:val="clear" w:color="auto" w:fill="FFFFFF"/>
        </w:rPr>
        <w:t xml:space="preserve"> </w:t>
      </w:r>
      <w:r w:rsidR="009033AA" w:rsidRPr="009033AA">
        <w:rPr>
          <w:iCs/>
          <w:sz w:val="28"/>
          <w:szCs w:val="28"/>
          <w:shd w:val="clear" w:color="auto" w:fill="FFFFFF"/>
          <w:lang w:val="en-US"/>
        </w:rPr>
        <w:t>grandifolium</w:t>
      </w:r>
      <w:r w:rsidR="009033AA" w:rsidRPr="009033AA">
        <w:rPr>
          <w:iCs/>
          <w:sz w:val="28"/>
          <w:szCs w:val="28"/>
          <w:shd w:val="clear" w:color="auto" w:fill="FFFFFF"/>
        </w:rPr>
        <w:t xml:space="preserve"> //</w:t>
      </w:r>
      <w:r w:rsidRPr="009033AA">
        <w:rPr>
          <w:iCs/>
          <w:sz w:val="28"/>
          <w:szCs w:val="28"/>
          <w:shd w:val="clear" w:color="auto" w:fill="FFFFFF"/>
          <w:lang w:val="en-US"/>
        </w:rPr>
        <w:t> </w:t>
      </w:r>
      <w:r w:rsidRPr="009033AA">
        <w:rPr>
          <w:iCs/>
          <w:sz w:val="28"/>
          <w:szCs w:val="28"/>
          <w:shd w:val="clear" w:color="auto" w:fill="FFFFFF"/>
        </w:rPr>
        <w:t>Фитотерапия</w:t>
      </w:r>
      <w:r w:rsidR="009033AA" w:rsidRPr="009033AA">
        <w:rPr>
          <w:iCs/>
          <w:sz w:val="28"/>
          <w:szCs w:val="28"/>
          <w:shd w:val="clear" w:color="auto" w:fill="FFFFFF"/>
        </w:rPr>
        <w:t xml:space="preserve">. </w:t>
      </w:r>
      <w:r w:rsidR="009033AA" w:rsidRPr="009033AA">
        <w:rPr>
          <w:sz w:val="28"/>
          <w:szCs w:val="28"/>
        </w:rPr>
        <w:t>– 2015.</w:t>
      </w:r>
      <w:r w:rsidRPr="009033AA">
        <w:rPr>
          <w:iCs/>
          <w:sz w:val="28"/>
          <w:szCs w:val="28"/>
          <w:shd w:val="clear" w:color="auto" w:fill="FFFFFF"/>
        </w:rPr>
        <w:t xml:space="preserve"> </w:t>
      </w:r>
      <w:r w:rsidR="009033AA" w:rsidRPr="009033AA">
        <w:rPr>
          <w:sz w:val="28"/>
          <w:szCs w:val="28"/>
        </w:rPr>
        <w:t>– №</w:t>
      </w:r>
      <w:r w:rsidR="009033AA" w:rsidRPr="009033AA">
        <w:rPr>
          <w:iCs/>
          <w:sz w:val="28"/>
          <w:szCs w:val="28"/>
          <w:shd w:val="clear" w:color="auto" w:fill="FFFFFF"/>
        </w:rPr>
        <w:t xml:space="preserve">100. </w:t>
      </w:r>
      <w:r w:rsidR="009033AA">
        <w:rPr>
          <w:sz w:val="28"/>
          <w:szCs w:val="28"/>
        </w:rPr>
        <w:t>–</w:t>
      </w:r>
      <w:r w:rsidRPr="009033AA">
        <w:rPr>
          <w:iCs/>
          <w:sz w:val="28"/>
          <w:szCs w:val="28"/>
          <w:shd w:val="clear" w:color="auto" w:fill="FFFFFF"/>
        </w:rPr>
        <w:t xml:space="preserve"> </w:t>
      </w:r>
      <w:r w:rsidR="009033AA">
        <w:rPr>
          <w:iCs/>
          <w:sz w:val="28"/>
          <w:szCs w:val="28"/>
          <w:shd w:val="clear" w:color="auto" w:fill="FFFFFF"/>
        </w:rPr>
        <w:t xml:space="preserve">Р. </w:t>
      </w:r>
      <w:r w:rsidRPr="009033AA">
        <w:rPr>
          <w:iCs/>
          <w:sz w:val="28"/>
          <w:szCs w:val="28"/>
          <w:shd w:val="clear" w:color="auto" w:fill="FFFFFF"/>
        </w:rPr>
        <w:t>95-109.</w:t>
      </w:r>
      <w:r w:rsidR="009033AA">
        <w:rPr>
          <w:sz w:val="28"/>
          <w:szCs w:val="28"/>
          <w:lang w:val="en-US"/>
        </w:rPr>
        <w:t> </w:t>
      </w:r>
    </w:p>
    <w:p w:rsidR="00106EC4" w:rsidRPr="009033AA"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9033AA">
        <w:rPr>
          <w:sz w:val="28"/>
          <w:szCs w:val="28"/>
          <w:lang w:val="en-US"/>
        </w:rPr>
        <w:t xml:space="preserve"> </w:t>
      </w:r>
      <w:r w:rsidR="009033AA">
        <w:rPr>
          <w:sz w:val="28"/>
          <w:szCs w:val="28"/>
          <w:lang w:val="en-US"/>
        </w:rPr>
        <w:t>Napoli E., Siracusa L., Ruberto G., Carrubba A., Lazzara S., Speciale A., Cristani M</w:t>
      </w:r>
      <w:r w:rsidRPr="006B30A1">
        <w:rPr>
          <w:sz w:val="28"/>
          <w:szCs w:val="28"/>
          <w:lang w:val="en-US"/>
        </w:rPr>
        <w:t>. </w:t>
      </w:r>
      <w:r w:rsidRPr="009033AA">
        <w:rPr>
          <w:iCs/>
          <w:sz w:val="28"/>
          <w:szCs w:val="28"/>
          <w:lang w:val="en-US"/>
        </w:rPr>
        <w:t>Phytochemical profiles, phototoxic and antioxidant properties of eleven Hypericu</w:t>
      </w:r>
      <w:r w:rsidR="009033AA">
        <w:rPr>
          <w:iCs/>
          <w:sz w:val="28"/>
          <w:szCs w:val="28"/>
          <w:lang w:val="en-US"/>
        </w:rPr>
        <w:t>m species – A comparative study</w:t>
      </w:r>
      <w:r w:rsidR="009033AA" w:rsidRPr="009033AA">
        <w:rPr>
          <w:iCs/>
          <w:sz w:val="28"/>
          <w:szCs w:val="28"/>
          <w:lang w:val="en-US"/>
        </w:rPr>
        <w:t xml:space="preserve"> //</w:t>
      </w:r>
      <w:r w:rsidRPr="009033AA">
        <w:rPr>
          <w:iCs/>
          <w:sz w:val="28"/>
          <w:szCs w:val="28"/>
          <w:lang w:val="en-US"/>
        </w:rPr>
        <w:t xml:space="preserve"> Phytochemist</w:t>
      </w:r>
      <w:r w:rsidR="009033AA">
        <w:rPr>
          <w:iCs/>
          <w:sz w:val="28"/>
          <w:szCs w:val="28"/>
          <w:lang w:val="en-US"/>
        </w:rPr>
        <w:t>ry</w:t>
      </w:r>
      <w:r w:rsidR="009033AA" w:rsidRPr="009033AA">
        <w:rPr>
          <w:iCs/>
          <w:sz w:val="28"/>
          <w:szCs w:val="28"/>
          <w:lang w:val="en-US"/>
        </w:rPr>
        <w:t xml:space="preserve">. </w:t>
      </w:r>
      <w:r w:rsidR="009033AA" w:rsidRPr="009033AA">
        <w:rPr>
          <w:sz w:val="28"/>
          <w:szCs w:val="28"/>
          <w:lang w:val="en-US"/>
        </w:rPr>
        <w:t>– 2018. –</w:t>
      </w:r>
      <w:r w:rsidRPr="009033AA">
        <w:rPr>
          <w:iCs/>
          <w:sz w:val="28"/>
          <w:szCs w:val="28"/>
          <w:lang w:val="en-US"/>
        </w:rPr>
        <w:t xml:space="preserve"> </w:t>
      </w:r>
      <w:r w:rsidR="009033AA" w:rsidRPr="009033AA">
        <w:rPr>
          <w:iCs/>
          <w:sz w:val="28"/>
          <w:szCs w:val="28"/>
          <w:lang w:val="en-US"/>
        </w:rPr>
        <w:t>№</w:t>
      </w:r>
      <w:r w:rsidR="009033AA">
        <w:rPr>
          <w:iCs/>
          <w:sz w:val="28"/>
          <w:szCs w:val="28"/>
          <w:lang w:val="en-US"/>
        </w:rPr>
        <w:t>152</w:t>
      </w:r>
      <w:r w:rsidR="009033AA" w:rsidRPr="009033AA">
        <w:rPr>
          <w:iCs/>
          <w:sz w:val="28"/>
          <w:szCs w:val="28"/>
          <w:lang w:val="en-US"/>
        </w:rPr>
        <w:t xml:space="preserve">. </w:t>
      </w:r>
      <w:r w:rsidR="009033AA" w:rsidRPr="009033AA">
        <w:rPr>
          <w:sz w:val="28"/>
          <w:szCs w:val="28"/>
          <w:lang w:val="en-US"/>
        </w:rPr>
        <w:t>–</w:t>
      </w:r>
      <w:r w:rsidRPr="009033AA">
        <w:rPr>
          <w:iCs/>
          <w:sz w:val="28"/>
          <w:szCs w:val="28"/>
          <w:lang w:val="en-US"/>
        </w:rPr>
        <w:t xml:space="preserve"> </w:t>
      </w:r>
      <w:r w:rsidR="009033AA">
        <w:rPr>
          <w:iCs/>
          <w:sz w:val="28"/>
          <w:szCs w:val="28"/>
        </w:rPr>
        <w:t>Р</w:t>
      </w:r>
      <w:r w:rsidR="009033AA" w:rsidRPr="009033AA">
        <w:rPr>
          <w:iCs/>
          <w:sz w:val="28"/>
          <w:szCs w:val="28"/>
          <w:lang w:val="en-US"/>
        </w:rPr>
        <w:t>.</w:t>
      </w:r>
      <w:r w:rsidRPr="009033AA">
        <w:rPr>
          <w:iCs/>
          <w:sz w:val="28"/>
          <w:szCs w:val="28"/>
          <w:lang w:val="en-US"/>
        </w:rPr>
        <w:t>162–173.</w:t>
      </w:r>
      <w:r w:rsidRPr="009033AA">
        <w:rPr>
          <w:sz w:val="28"/>
          <w:szCs w:val="28"/>
          <w:lang w:val="en-US"/>
        </w:rPr>
        <w:t> </w:t>
      </w:r>
    </w:p>
    <w:p w:rsidR="00106EC4" w:rsidRPr="00C61918" w:rsidRDefault="00C61918" w:rsidP="00106EC4">
      <w:pPr>
        <w:pStyle w:val="a3"/>
        <w:numPr>
          <w:ilvl w:val="0"/>
          <w:numId w:val="31"/>
        </w:numPr>
        <w:tabs>
          <w:tab w:val="left" w:pos="142"/>
          <w:tab w:val="left" w:pos="426"/>
          <w:tab w:val="left" w:pos="1134"/>
          <w:tab w:val="left" w:pos="1418"/>
        </w:tabs>
        <w:ind w:left="0" w:firstLine="709"/>
        <w:jc w:val="both"/>
        <w:rPr>
          <w:sz w:val="28"/>
          <w:szCs w:val="28"/>
          <w:shd w:val="clear" w:color="auto" w:fill="FFFFFF"/>
          <w:lang w:val="en-US"/>
        </w:rPr>
      </w:pPr>
      <w:r>
        <w:rPr>
          <w:sz w:val="28"/>
          <w:szCs w:val="28"/>
          <w:shd w:val="clear" w:color="auto" w:fill="FFFFFF"/>
          <w:lang w:val="en-US"/>
        </w:rPr>
        <w:t xml:space="preserve"> Di Virgilio N., Papazoglou E. G., Jankauskiene Z., Di Lonardo S., Praczyk</w:t>
      </w:r>
      <w:r w:rsidR="00106EC4" w:rsidRPr="006B30A1">
        <w:rPr>
          <w:sz w:val="28"/>
          <w:szCs w:val="28"/>
          <w:shd w:val="clear" w:color="auto" w:fill="FFFFFF"/>
          <w:lang w:val="en-US"/>
        </w:rPr>
        <w:t xml:space="preserve"> M., </w:t>
      </w:r>
      <w:r>
        <w:rPr>
          <w:sz w:val="28"/>
          <w:szCs w:val="28"/>
          <w:shd w:val="clear" w:color="auto" w:fill="FFFFFF"/>
          <w:lang w:val="en-US"/>
        </w:rPr>
        <w:t>Wielgusz K</w:t>
      </w:r>
      <w:r w:rsidR="00106EC4" w:rsidRPr="006B30A1">
        <w:rPr>
          <w:sz w:val="28"/>
          <w:szCs w:val="28"/>
          <w:shd w:val="clear" w:color="auto" w:fill="FFFFFF"/>
          <w:lang w:val="en-US"/>
        </w:rPr>
        <w:t>. The potential of stinging nettle (Urtica dioica L.</w:t>
      </w:r>
      <w:r>
        <w:rPr>
          <w:sz w:val="28"/>
          <w:szCs w:val="28"/>
          <w:shd w:val="clear" w:color="auto" w:fill="FFFFFF"/>
          <w:lang w:val="en-US"/>
        </w:rPr>
        <w:t>) as a crop with multiple uses</w:t>
      </w:r>
      <w:r w:rsidRPr="00C61918">
        <w:rPr>
          <w:sz w:val="28"/>
          <w:szCs w:val="28"/>
          <w:shd w:val="clear" w:color="auto" w:fill="FFFFFF"/>
          <w:lang w:val="en-US"/>
        </w:rPr>
        <w:t xml:space="preserve"> // </w:t>
      </w:r>
      <w:r w:rsidR="00106EC4" w:rsidRPr="00C61918">
        <w:rPr>
          <w:sz w:val="28"/>
          <w:szCs w:val="28"/>
          <w:shd w:val="clear" w:color="auto" w:fill="FFFFFF"/>
          <w:lang w:val="en-US"/>
        </w:rPr>
        <w:t>Industrial Crops and Products</w:t>
      </w:r>
      <w:r w:rsidRPr="00C61918">
        <w:rPr>
          <w:sz w:val="28"/>
          <w:szCs w:val="28"/>
          <w:shd w:val="clear" w:color="auto" w:fill="FFFFFF"/>
          <w:lang w:val="en-US"/>
        </w:rPr>
        <w:t xml:space="preserve">. </w:t>
      </w:r>
      <w:r w:rsidRPr="00C61918">
        <w:rPr>
          <w:sz w:val="28"/>
          <w:szCs w:val="28"/>
          <w:lang w:val="en-US"/>
        </w:rPr>
        <w:t>– 2015. –</w:t>
      </w:r>
      <w:r w:rsidR="00106EC4" w:rsidRPr="00C61918">
        <w:rPr>
          <w:sz w:val="28"/>
          <w:szCs w:val="28"/>
          <w:shd w:val="clear" w:color="auto" w:fill="FFFFFF"/>
          <w:lang w:val="en-US"/>
        </w:rPr>
        <w:t xml:space="preserve"> </w:t>
      </w:r>
      <w:r w:rsidRPr="00C61918">
        <w:rPr>
          <w:sz w:val="28"/>
          <w:szCs w:val="28"/>
          <w:shd w:val="clear" w:color="auto" w:fill="FFFFFF"/>
          <w:lang w:val="en-US"/>
        </w:rPr>
        <w:t>№</w:t>
      </w:r>
      <w:r>
        <w:rPr>
          <w:sz w:val="28"/>
          <w:szCs w:val="28"/>
          <w:shd w:val="clear" w:color="auto" w:fill="FFFFFF"/>
          <w:lang w:val="en-US"/>
        </w:rPr>
        <w:t>68</w:t>
      </w:r>
      <w:r w:rsidRPr="00C61918">
        <w:rPr>
          <w:sz w:val="28"/>
          <w:szCs w:val="28"/>
          <w:shd w:val="clear" w:color="auto" w:fill="FFFFFF"/>
          <w:lang w:val="en-US"/>
        </w:rPr>
        <w:t xml:space="preserve">. </w:t>
      </w:r>
      <w:r w:rsidRPr="00C61918">
        <w:rPr>
          <w:sz w:val="28"/>
          <w:szCs w:val="28"/>
          <w:lang w:val="en-US"/>
        </w:rPr>
        <w:t>–</w:t>
      </w:r>
      <w:r w:rsidR="00106EC4" w:rsidRPr="00C61918">
        <w:rPr>
          <w:sz w:val="28"/>
          <w:szCs w:val="28"/>
          <w:shd w:val="clear" w:color="auto" w:fill="FFFFFF"/>
          <w:lang w:val="en-US"/>
        </w:rPr>
        <w:t xml:space="preserve"> </w:t>
      </w:r>
      <w:r>
        <w:rPr>
          <w:sz w:val="28"/>
          <w:szCs w:val="28"/>
          <w:shd w:val="clear" w:color="auto" w:fill="FFFFFF"/>
        </w:rPr>
        <w:t>Р</w:t>
      </w:r>
      <w:r w:rsidRPr="00C61918">
        <w:rPr>
          <w:sz w:val="28"/>
          <w:szCs w:val="28"/>
          <w:shd w:val="clear" w:color="auto" w:fill="FFFFFF"/>
          <w:lang w:val="en-US"/>
        </w:rPr>
        <w:t>.</w:t>
      </w:r>
      <w:r w:rsidR="00106EC4" w:rsidRPr="00C61918">
        <w:rPr>
          <w:sz w:val="28"/>
          <w:szCs w:val="28"/>
          <w:shd w:val="clear" w:color="auto" w:fill="FFFFFF"/>
          <w:lang w:val="en-US"/>
        </w:rPr>
        <w:t>42</w:t>
      </w:r>
      <w:r>
        <w:rPr>
          <w:sz w:val="28"/>
          <w:szCs w:val="28"/>
          <w:lang w:val="en-US"/>
        </w:rPr>
        <w:t>-</w:t>
      </w:r>
      <w:r w:rsidR="00106EC4" w:rsidRPr="00C61918">
        <w:rPr>
          <w:sz w:val="28"/>
          <w:szCs w:val="28"/>
          <w:shd w:val="clear" w:color="auto" w:fill="FFFFFF"/>
          <w:lang w:val="en-US"/>
        </w:rPr>
        <w:t>49.</w:t>
      </w:r>
    </w:p>
    <w:p w:rsidR="00106EC4" w:rsidRPr="006B30A1" w:rsidRDefault="00106EC4" w:rsidP="00106EC4">
      <w:pPr>
        <w:pStyle w:val="a3"/>
        <w:numPr>
          <w:ilvl w:val="0"/>
          <w:numId w:val="31"/>
        </w:numPr>
        <w:tabs>
          <w:tab w:val="left" w:pos="142"/>
          <w:tab w:val="left" w:pos="426"/>
          <w:tab w:val="left" w:pos="1134"/>
          <w:tab w:val="left" w:pos="1418"/>
        </w:tabs>
        <w:ind w:left="0" w:firstLine="709"/>
        <w:jc w:val="both"/>
        <w:rPr>
          <w:sz w:val="28"/>
          <w:szCs w:val="28"/>
          <w:shd w:val="clear" w:color="auto" w:fill="FFFFFF"/>
        </w:rPr>
      </w:pPr>
      <w:r w:rsidRPr="00C61918">
        <w:rPr>
          <w:sz w:val="28"/>
          <w:szCs w:val="28"/>
        </w:rPr>
        <w:t xml:space="preserve"> </w:t>
      </w:r>
      <w:r w:rsidRPr="006B30A1">
        <w:rPr>
          <w:sz w:val="28"/>
          <w:szCs w:val="28"/>
        </w:rPr>
        <w:t>Еремеева Е.Н.</w:t>
      </w:r>
      <w:r w:rsidR="00C61918">
        <w:rPr>
          <w:sz w:val="28"/>
          <w:szCs w:val="28"/>
          <w:lang w:val="kk-KZ"/>
        </w:rPr>
        <w:t xml:space="preserve"> </w:t>
      </w:r>
      <w:r w:rsidRPr="006B30A1">
        <w:rPr>
          <w:sz w:val="28"/>
          <w:szCs w:val="28"/>
        </w:rPr>
        <w:t>Душица обыкновенная (origanum vulgare l.) как источни</w:t>
      </w:r>
      <w:r w:rsidR="00C61918">
        <w:rPr>
          <w:sz w:val="28"/>
          <w:szCs w:val="28"/>
        </w:rPr>
        <w:t>к биологически активных веществ</w:t>
      </w:r>
      <w:r w:rsidRPr="006B30A1">
        <w:rPr>
          <w:sz w:val="28"/>
          <w:szCs w:val="28"/>
        </w:rPr>
        <w:t xml:space="preserve"> </w:t>
      </w:r>
      <w:r w:rsidRPr="006B30A1">
        <w:rPr>
          <w:sz w:val="28"/>
          <w:szCs w:val="28"/>
          <w:lang w:val="kk-KZ"/>
        </w:rPr>
        <w:t>/</w:t>
      </w:r>
      <w:r w:rsidR="00C61918">
        <w:rPr>
          <w:sz w:val="28"/>
          <w:szCs w:val="28"/>
          <w:lang w:val="kk-KZ"/>
        </w:rPr>
        <w:t>/</w:t>
      </w:r>
      <w:r w:rsidRPr="006B30A1">
        <w:rPr>
          <w:sz w:val="28"/>
          <w:szCs w:val="28"/>
        </w:rPr>
        <w:t xml:space="preserve"> Биотехнология как инструмент сохранения биоразнообразия растительного мира</w:t>
      </w:r>
      <w:r w:rsidR="00E250E8">
        <w:rPr>
          <w:sz w:val="28"/>
          <w:szCs w:val="28"/>
        </w:rPr>
        <w:t>:</w:t>
      </w:r>
      <w:r w:rsidR="00C61918">
        <w:rPr>
          <w:sz w:val="28"/>
          <w:szCs w:val="28"/>
        </w:rPr>
        <w:t xml:space="preserve"> </w:t>
      </w:r>
      <w:r w:rsidR="00E250E8">
        <w:rPr>
          <w:sz w:val="28"/>
          <w:szCs w:val="28"/>
          <w:lang w:val="kk-KZ"/>
        </w:rPr>
        <w:t>м</w:t>
      </w:r>
      <w:r w:rsidR="00E250E8">
        <w:rPr>
          <w:sz w:val="28"/>
          <w:szCs w:val="28"/>
        </w:rPr>
        <w:t>атер. VII межд. науч.-практ. к</w:t>
      </w:r>
      <w:r w:rsidR="00E250E8" w:rsidRPr="006B30A1">
        <w:rPr>
          <w:sz w:val="28"/>
          <w:szCs w:val="28"/>
        </w:rPr>
        <w:t>онф</w:t>
      </w:r>
      <w:r w:rsidR="00E250E8">
        <w:rPr>
          <w:sz w:val="28"/>
          <w:szCs w:val="28"/>
        </w:rPr>
        <w:t>.</w:t>
      </w:r>
      <w:r w:rsidR="00C61918">
        <w:rPr>
          <w:sz w:val="28"/>
          <w:szCs w:val="28"/>
        </w:rPr>
        <w:t xml:space="preserve"> – </w:t>
      </w:r>
      <w:r w:rsidR="00E250E8" w:rsidRPr="006B30A1">
        <w:rPr>
          <w:sz w:val="28"/>
          <w:szCs w:val="28"/>
        </w:rPr>
        <w:t>Симферополь</w:t>
      </w:r>
      <w:r w:rsidR="00E250E8">
        <w:rPr>
          <w:sz w:val="28"/>
          <w:szCs w:val="28"/>
        </w:rPr>
        <w:t>: ИТ Ариал</w:t>
      </w:r>
      <w:r w:rsidR="00C61918">
        <w:rPr>
          <w:sz w:val="28"/>
          <w:szCs w:val="28"/>
        </w:rPr>
        <w:t xml:space="preserve">, 2016. – </w:t>
      </w:r>
      <w:r w:rsidR="00E250E8">
        <w:rPr>
          <w:sz w:val="28"/>
          <w:szCs w:val="28"/>
        </w:rPr>
        <w:t>с</w:t>
      </w:r>
      <w:r w:rsidR="00C61918">
        <w:rPr>
          <w:sz w:val="28"/>
          <w:szCs w:val="28"/>
        </w:rPr>
        <w:t>.2</w:t>
      </w:r>
      <w:r w:rsidRPr="006B30A1">
        <w:rPr>
          <w:sz w:val="28"/>
          <w:szCs w:val="28"/>
        </w:rPr>
        <w:t>16</w:t>
      </w:r>
      <w:r w:rsidR="00C61918">
        <w:rPr>
          <w:sz w:val="28"/>
          <w:szCs w:val="28"/>
        </w:rPr>
        <w:t>-217.</w:t>
      </w:r>
    </w:p>
    <w:p w:rsidR="00106EC4" w:rsidRPr="006B30A1" w:rsidRDefault="00106EC4" w:rsidP="00106EC4">
      <w:pPr>
        <w:pStyle w:val="a3"/>
        <w:numPr>
          <w:ilvl w:val="0"/>
          <w:numId w:val="31"/>
        </w:numPr>
        <w:tabs>
          <w:tab w:val="left" w:pos="142"/>
          <w:tab w:val="left" w:pos="426"/>
          <w:tab w:val="left" w:pos="1134"/>
          <w:tab w:val="left" w:pos="1418"/>
        </w:tabs>
        <w:ind w:left="0" w:firstLine="709"/>
        <w:jc w:val="both"/>
        <w:rPr>
          <w:sz w:val="28"/>
          <w:szCs w:val="28"/>
          <w:shd w:val="clear" w:color="auto" w:fill="FFFFFF"/>
        </w:rPr>
      </w:pPr>
      <w:r w:rsidRPr="006B30A1">
        <w:rPr>
          <w:sz w:val="28"/>
          <w:szCs w:val="28"/>
        </w:rPr>
        <w:t xml:space="preserve"> Немоляева Е.К., Шереметьева А.С., Дурнова Н.А., Райкова С.В. Сравнительный анализ противогрибковой активности эфирных масел мелиссы лекарственной (melissa officinalis) и душицы</w:t>
      </w:r>
      <w:r w:rsidR="00C61918">
        <w:rPr>
          <w:sz w:val="28"/>
          <w:szCs w:val="28"/>
        </w:rPr>
        <w:t xml:space="preserve"> обыкновенной (origanum vulgare</w:t>
      </w:r>
      <w:r w:rsidRPr="006B30A1">
        <w:rPr>
          <w:sz w:val="28"/>
          <w:szCs w:val="28"/>
        </w:rPr>
        <w:t>) /</w:t>
      </w:r>
      <w:r w:rsidR="00C61918">
        <w:rPr>
          <w:sz w:val="28"/>
          <w:szCs w:val="28"/>
        </w:rPr>
        <w:t xml:space="preserve">/ </w:t>
      </w:r>
      <w:hyperlink r:id="rId96" w:history="1">
        <w:r w:rsidRPr="006B30A1">
          <w:rPr>
            <w:rStyle w:val="a7"/>
            <w:color w:val="auto"/>
            <w:sz w:val="28"/>
            <w:szCs w:val="28"/>
            <w:u w:val="none"/>
          </w:rPr>
          <w:t>Гармонизация подходов к фармацевтической разработке</w:t>
        </w:r>
      </w:hyperlink>
      <w:r w:rsidR="00E250E8">
        <w:rPr>
          <w:rStyle w:val="a7"/>
          <w:color w:val="auto"/>
          <w:sz w:val="28"/>
          <w:szCs w:val="28"/>
          <w:u w:val="none"/>
        </w:rPr>
        <w:t xml:space="preserve">: </w:t>
      </w:r>
      <w:r w:rsidRPr="006B30A1">
        <w:rPr>
          <w:sz w:val="28"/>
          <w:szCs w:val="28"/>
        </w:rPr>
        <w:t>тез</w:t>
      </w:r>
      <w:r w:rsidR="00E250E8">
        <w:rPr>
          <w:sz w:val="28"/>
          <w:szCs w:val="28"/>
        </w:rPr>
        <w:t>.</w:t>
      </w:r>
      <w:r w:rsidRPr="006B30A1">
        <w:rPr>
          <w:sz w:val="28"/>
          <w:szCs w:val="28"/>
        </w:rPr>
        <w:t xml:space="preserve"> </w:t>
      </w:r>
      <w:r w:rsidR="00E250E8">
        <w:rPr>
          <w:sz w:val="28"/>
          <w:szCs w:val="28"/>
        </w:rPr>
        <w:t>док. м</w:t>
      </w:r>
      <w:r w:rsidRPr="006B30A1">
        <w:rPr>
          <w:sz w:val="28"/>
          <w:szCs w:val="28"/>
        </w:rPr>
        <w:t>ежд</w:t>
      </w:r>
      <w:r w:rsidR="00E250E8">
        <w:rPr>
          <w:sz w:val="28"/>
          <w:szCs w:val="28"/>
        </w:rPr>
        <w:t>.</w:t>
      </w:r>
      <w:r w:rsidRPr="006B30A1">
        <w:rPr>
          <w:sz w:val="28"/>
          <w:szCs w:val="28"/>
        </w:rPr>
        <w:t xml:space="preserve"> </w:t>
      </w:r>
      <w:r w:rsidR="00E250E8">
        <w:rPr>
          <w:sz w:val="28"/>
          <w:szCs w:val="28"/>
        </w:rPr>
        <w:t>н</w:t>
      </w:r>
      <w:r w:rsidRPr="006B30A1">
        <w:rPr>
          <w:sz w:val="28"/>
          <w:szCs w:val="28"/>
        </w:rPr>
        <w:t>ауч</w:t>
      </w:r>
      <w:r w:rsidR="00E250E8">
        <w:rPr>
          <w:sz w:val="28"/>
          <w:szCs w:val="28"/>
        </w:rPr>
        <w:t>.</w:t>
      </w:r>
      <w:r w:rsidRPr="006B30A1">
        <w:rPr>
          <w:sz w:val="28"/>
          <w:szCs w:val="28"/>
        </w:rPr>
        <w:t>-практ</w:t>
      </w:r>
      <w:r w:rsidR="00E250E8">
        <w:rPr>
          <w:sz w:val="28"/>
          <w:szCs w:val="28"/>
        </w:rPr>
        <w:t xml:space="preserve">. </w:t>
      </w:r>
      <w:r w:rsidRPr="006B30A1">
        <w:rPr>
          <w:sz w:val="28"/>
          <w:szCs w:val="28"/>
        </w:rPr>
        <w:t>конф</w:t>
      </w:r>
      <w:r w:rsidR="00E250E8">
        <w:rPr>
          <w:sz w:val="28"/>
          <w:szCs w:val="28"/>
        </w:rPr>
        <w:t>.</w:t>
      </w:r>
      <w:r w:rsidRPr="006B30A1">
        <w:rPr>
          <w:sz w:val="28"/>
          <w:szCs w:val="28"/>
        </w:rPr>
        <w:t xml:space="preserve"> </w:t>
      </w:r>
      <w:r w:rsidR="00E250E8">
        <w:rPr>
          <w:sz w:val="28"/>
          <w:szCs w:val="28"/>
        </w:rPr>
        <w:t xml:space="preserve">– М.: </w:t>
      </w:r>
      <w:hyperlink r:id="rId97" w:tooltip="Список публикаций этого издательства" w:history="1">
        <w:r w:rsidRPr="006B30A1">
          <w:rPr>
            <w:rStyle w:val="a7"/>
            <w:color w:val="auto"/>
            <w:sz w:val="28"/>
            <w:szCs w:val="28"/>
            <w:u w:val="none"/>
          </w:rPr>
          <w:t>Российский университет дружбы народов (РУДН)</w:t>
        </w:r>
      </w:hyperlink>
      <w:r w:rsidR="00E250E8">
        <w:rPr>
          <w:sz w:val="28"/>
          <w:szCs w:val="28"/>
        </w:rPr>
        <w:t>,</w:t>
      </w:r>
      <w:r w:rsidR="00C61918" w:rsidRPr="00C61918">
        <w:rPr>
          <w:sz w:val="28"/>
          <w:szCs w:val="28"/>
        </w:rPr>
        <w:t xml:space="preserve"> </w:t>
      </w:r>
      <w:r w:rsidR="00C61918" w:rsidRPr="006B30A1">
        <w:rPr>
          <w:sz w:val="28"/>
          <w:szCs w:val="28"/>
        </w:rPr>
        <w:t>2018</w:t>
      </w:r>
      <w:r w:rsidR="00E250E8">
        <w:rPr>
          <w:sz w:val="28"/>
          <w:szCs w:val="28"/>
        </w:rPr>
        <w:t>. – с. 130-132.</w:t>
      </w:r>
    </w:p>
    <w:p w:rsidR="00106EC4" w:rsidRPr="00E250E8"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E250E8">
        <w:rPr>
          <w:sz w:val="28"/>
          <w:szCs w:val="28"/>
          <w:lang w:val="en-US"/>
        </w:rPr>
        <w:t xml:space="preserve"> </w:t>
      </w:r>
      <w:r w:rsidRPr="006B30A1">
        <w:rPr>
          <w:sz w:val="28"/>
          <w:szCs w:val="28"/>
          <w:lang w:val="en-US"/>
        </w:rPr>
        <w:t>Ali S. S., Kasoju N., Luthra A., Singh A., Sharanabasava</w:t>
      </w:r>
      <w:r w:rsidR="00E250E8" w:rsidRPr="00E250E8">
        <w:rPr>
          <w:sz w:val="28"/>
          <w:szCs w:val="28"/>
          <w:lang w:val="en-US"/>
        </w:rPr>
        <w:t xml:space="preserve"> </w:t>
      </w:r>
      <w:r w:rsidRPr="006B30A1">
        <w:rPr>
          <w:sz w:val="28"/>
          <w:szCs w:val="28"/>
          <w:lang w:val="en-US"/>
        </w:rPr>
        <w:t>H., Sahu A., Bora</w:t>
      </w:r>
      <w:r w:rsidR="00E250E8">
        <w:rPr>
          <w:sz w:val="28"/>
          <w:szCs w:val="28"/>
          <w:lang w:val="en-US"/>
        </w:rPr>
        <w:t xml:space="preserve"> U.</w:t>
      </w:r>
      <w:r w:rsidRPr="006B30A1">
        <w:rPr>
          <w:sz w:val="28"/>
          <w:szCs w:val="28"/>
          <w:lang w:val="en-US"/>
        </w:rPr>
        <w:t> </w:t>
      </w:r>
      <w:r w:rsidRPr="00E250E8">
        <w:rPr>
          <w:iCs/>
          <w:sz w:val="28"/>
          <w:szCs w:val="28"/>
          <w:lang w:val="en-US"/>
        </w:rPr>
        <w:t>Indian medicinal h</w:t>
      </w:r>
      <w:r w:rsidR="00E250E8">
        <w:rPr>
          <w:iCs/>
          <w:sz w:val="28"/>
          <w:szCs w:val="28"/>
          <w:lang w:val="en-US"/>
        </w:rPr>
        <w:t>erbs as sources of antioxidants</w:t>
      </w:r>
      <w:r w:rsidR="00E250E8" w:rsidRPr="00E250E8">
        <w:rPr>
          <w:iCs/>
          <w:sz w:val="28"/>
          <w:szCs w:val="28"/>
          <w:lang w:val="en-US"/>
        </w:rPr>
        <w:t xml:space="preserve"> //</w:t>
      </w:r>
      <w:r w:rsidR="00E250E8">
        <w:rPr>
          <w:iCs/>
          <w:sz w:val="28"/>
          <w:szCs w:val="28"/>
          <w:lang w:val="en-US"/>
        </w:rPr>
        <w:t> Food Research International</w:t>
      </w:r>
      <w:r w:rsidR="00E250E8" w:rsidRPr="00E250E8">
        <w:rPr>
          <w:iCs/>
          <w:sz w:val="28"/>
          <w:szCs w:val="28"/>
          <w:lang w:val="en-US"/>
        </w:rPr>
        <w:t>. – 2008. – №</w:t>
      </w:r>
      <w:r w:rsidRPr="00E250E8">
        <w:rPr>
          <w:iCs/>
          <w:sz w:val="28"/>
          <w:szCs w:val="28"/>
          <w:lang w:val="en-US"/>
        </w:rPr>
        <w:t>41</w:t>
      </w:r>
      <w:r w:rsidR="00E250E8" w:rsidRPr="00E250E8">
        <w:rPr>
          <w:iCs/>
          <w:sz w:val="28"/>
          <w:szCs w:val="28"/>
          <w:lang w:val="en-US"/>
        </w:rPr>
        <w:t xml:space="preserve"> </w:t>
      </w:r>
      <w:r w:rsidRPr="00E250E8">
        <w:rPr>
          <w:iCs/>
          <w:sz w:val="28"/>
          <w:szCs w:val="28"/>
          <w:lang w:val="en-US"/>
        </w:rPr>
        <w:t>(1)</w:t>
      </w:r>
      <w:r w:rsidR="00E250E8" w:rsidRPr="00E250E8">
        <w:rPr>
          <w:iCs/>
          <w:sz w:val="28"/>
          <w:szCs w:val="28"/>
          <w:lang w:val="en-US"/>
        </w:rPr>
        <w:t xml:space="preserve">. </w:t>
      </w:r>
      <w:r w:rsidRPr="00E250E8">
        <w:rPr>
          <w:iCs/>
          <w:sz w:val="28"/>
          <w:szCs w:val="28"/>
          <w:lang w:val="en-US"/>
        </w:rPr>
        <w:t xml:space="preserve"> </w:t>
      </w:r>
      <w:r w:rsidR="00E250E8">
        <w:rPr>
          <w:iCs/>
          <w:sz w:val="28"/>
          <w:szCs w:val="28"/>
          <w:lang w:val="en-US"/>
        </w:rPr>
        <w:t>–</w:t>
      </w:r>
      <w:r w:rsidR="00E250E8">
        <w:rPr>
          <w:iCs/>
          <w:sz w:val="28"/>
          <w:szCs w:val="28"/>
        </w:rPr>
        <w:t xml:space="preserve"> Р.</w:t>
      </w:r>
      <w:r w:rsidRPr="00E250E8">
        <w:rPr>
          <w:iCs/>
          <w:sz w:val="28"/>
          <w:szCs w:val="28"/>
          <w:lang w:val="en-US"/>
        </w:rPr>
        <w:t>1–15</w:t>
      </w:r>
      <w:r w:rsidR="00E250E8">
        <w:rPr>
          <w:iCs/>
          <w:sz w:val="28"/>
          <w:szCs w:val="28"/>
        </w:rPr>
        <w:t>.</w:t>
      </w:r>
    </w:p>
    <w:p w:rsidR="00106EC4" w:rsidRPr="006B30A1" w:rsidRDefault="00E250E8"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shd w:val="clear" w:color="auto" w:fill="FFFFFF"/>
          <w:lang w:val="en-US"/>
        </w:rPr>
        <w:t xml:space="preserve"> Cui</w:t>
      </w:r>
      <w:r w:rsidR="00106EC4" w:rsidRPr="006B30A1">
        <w:rPr>
          <w:sz w:val="28"/>
          <w:szCs w:val="28"/>
          <w:shd w:val="clear" w:color="auto" w:fill="FFFFFF"/>
          <w:lang w:val="en-US"/>
        </w:rPr>
        <w:t xml:space="preserve"> H., Zhang C., Li C., Lin L. Antibacterial mec</w:t>
      </w:r>
      <w:r>
        <w:rPr>
          <w:sz w:val="28"/>
          <w:szCs w:val="28"/>
          <w:shd w:val="clear" w:color="auto" w:fill="FFFFFF"/>
          <w:lang w:val="en-US"/>
        </w:rPr>
        <w:t>hanism of oregano essential oil</w:t>
      </w:r>
      <w:r w:rsidRPr="00E250E8">
        <w:rPr>
          <w:sz w:val="28"/>
          <w:szCs w:val="28"/>
          <w:shd w:val="clear" w:color="auto" w:fill="FFFFFF"/>
          <w:lang w:val="en-US"/>
        </w:rPr>
        <w:t xml:space="preserve"> //</w:t>
      </w:r>
      <w:r w:rsidR="00106EC4" w:rsidRPr="006B30A1">
        <w:rPr>
          <w:sz w:val="28"/>
          <w:szCs w:val="28"/>
          <w:shd w:val="clear" w:color="auto" w:fill="FFFFFF"/>
          <w:lang w:val="en-US"/>
        </w:rPr>
        <w:t xml:space="preserve"> </w:t>
      </w:r>
      <w:r>
        <w:rPr>
          <w:sz w:val="28"/>
          <w:szCs w:val="28"/>
          <w:shd w:val="clear" w:color="auto" w:fill="FFFFFF"/>
          <w:lang w:val="en-US"/>
        </w:rPr>
        <w:t>Industrial Crops and Products</w:t>
      </w:r>
      <w:r w:rsidRPr="00E250E8">
        <w:rPr>
          <w:sz w:val="28"/>
          <w:szCs w:val="28"/>
          <w:shd w:val="clear" w:color="auto" w:fill="FFFFFF"/>
          <w:lang w:val="en-US"/>
        </w:rPr>
        <w:t xml:space="preserve">. – 2019. </w:t>
      </w:r>
      <w:r>
        <w:rPr>
          <w:iCs/>
          <w:sz w:val="28"/>
          <w:szCs w:val="28"/>
          <w:lang w:val="en-US"/>
        </w:rPr>
        <w:t>–</w:t>
      </w:r>
      <w:r w:rsidRPr="00E250E8">
        <w:rPr>
          <w:sz w:val="28"/>
          <w:szCs w:val="28"/>
          <w:shd w:val="clear" w:color="auto" w:fill="FFFFFF"/>
          <w:lang w:val="en-US"/>
        </w:rPr>
        <w:t xml:space="preserve"> №</w:t>
      </w:r>
      <w:r>
        <w:rPr>
          <w:sz w:val="28"/>
          <w:szCs w:val="28"/>
          <w:shd w:val="clear" w:color="auto" w:fill="FFFFFF"/>
          <w:lang w:val="en-US"/>
        </w:rPr>
        <w:t>139</w:t>
      </w:r>
      <w:r w:rsidRPr="00E250E8">
        <w:rPr>
          <w:sz w:val="28"/>
          <w:szCs w:val="28"/>
          <w:shd w:val="clear" w:color="auto" w:fill="FFFFFF"/>
          <w:lang w:val="en-US"/>
        </w:rPr>
        <w:t xml:space="preserve">. </w:t>
      </w:r>
      <w:r>
        <w:rPr>
          <w:sz w:val="28"/>
          <w:szCs w:val="28"/>
          <w:shd w:val="clear" w:color="auto" w:fill="FFFFFF"/>
        </w:rPr>
        <w:t>Р.-</w:t>
      </w:r>
      <w:r w:rsidR="00106EC4" w:rsidRPr="00E250E8">
        <w:rPr>
          <w:sz w:val="28"/>
          <w:szCs w:val="28"/>
          <w:shd w:val="clear" w:color="auto" w:fill="FFFFFF"/>
          <w:lang w:val="en-US"/>
        </w:rPr>
        <w:t xml:space="preserve"> 111498.</w:t>
      </w:r>
    </w:p>
    <w:p w:rsidR="00106EC4" w:rsidRPr="006B30A1" w:rsidRDefault="00D80BEB" w:rsidP="00106EC4">
      <w:pPr>
        <w:pStyle w:val="a3"/>
        <w:numPr>
          <w:ilvl w:val="0"/>
          <w:numId w:val="31"/>
        </w:numPr>
        <w:tabs>
          <w:tab w:val="left" w:pos="1134"/>
          <w:tab w:val="left" w:pos="1418"/>
        </w:tabs>
        <w:ind w:left="0" w:firstLine="709"/>
        <w:jc w:val="both"/>
        <w:rPr>
          <w:sz w:val="28"/>
          <w:szCs w:val="28"/>
          <w:shd w:val="clear" w:color="auto" w:fill="FFFFFF"/>
          <w:lang w:val="en-US"/>
        </w:rPr>
      </w:pPr>
      <w:r>
        <w:rPr>
          <w:sz w:val="28"/>
          <w:szCs w:val="28"/>
          <w:lang w:val="en-US"/>
        </w:rPr>
        <w:t xml:space="preserve"> Cedola A., Cardinali A., D’Antuono I., Conte</w:t>
      </w:r>
      <w:r w:rsidR="0064569B">
        <w:rPr>
          <w:sz w:val="28"/>
          <w:szCs w:val="28"/>
          <w:lang w:val="en-US"/>
        </w:rPr>
        <w:t xml:space="preserve"> A., Del Nobile</w:t>
      </w:r>
      <w:r w:rsidR="00106EC4" w:rsidRPr="006B30A1">
        <w:rPr>
          <w:sz w:val="28"/>
          <w:szCs w:val="28"/>
          <w:lang w:val="en-US"/>
        </w:rPr>
        <w:t xml:space="preserve"> M. A. Cereal foods fortified with by-products from the olive oil industry //</w:t>
      </w:r>
      <w:r w:rsidR="0064569B" w:rsidRPr="0064569B">
        <w:rPr>
          <w:sz w:val="28"/>
          <w:szCs w:val="28"/>
          <w:lang w:val="en-US"/>
        </w:rPr>
        <w:t xml:space="preserve"> </w:t>
      </w:r>
      <w:r w:rsidR="00106EC4" w:rsidRPr="006B30A1">
        <w:rPr>
          <w:sz w:val="28"/>
          <w:szCs w:val="28"/>
          <w:lang w:val="en-US"/>
        </w:rPr>
        <w:t>Foo</w:t>
      </w:r>
      <w:r w:rsidR="0064569B">
        <w:rPr>
          <w:sz w:val="28"/>
          <w:szCs w:val="28"/>
          <w:lang w:val="en-US"/>
        </w:rPr>
        <w:t>d Bioscience</w:t>
      </w:r>
      <w:r w:rsidR="0064569B" w:rsidRPr="0064569B">
        <w:rPr>
          <w:sz w:val="28"/>
          <w:szCs w:val="28"/>
          <w:lang w:val="en-US"/>
        </w:rPr>
        <w:t xml:space="preserve">. – </w:t>
      </w:r>
      <w:r w:rsidR="00106EC4" w:rsidRPr="006B30A1">
        <w:rPr>
          <w:sz w:val="28"/>
          <w:szCs w:val="28"/>
          <w:lang w:val="en-US"/>
        </w:rPr>
        <w:t xml:space="preserve">2020. </w:t>
      </w:r>
      <w:r w:rsidR="0064569B">
        <w:rPr>
          <w:iCs/>
          <w:sz w:val="28"/>
          <w:szCs w:val="28"/>
          <w:lang w:val="en-US"/>
        </w:rPr>
        <w:t>–</w:t>
      </w:r>
      <w:r w:rsidR="00106EC4" w:rsidRPr="006B30A1">
        <w:rPr>
          <w:sz w:val="28"/>
          <w:szCs w:val="28"/>
          <w:lang w:val="en-US"/>
        </w:rPr>
        <w:t xml:space="preserve"> №33 –</w:t>
      </w:r>
      <w:r w:rsidR="0064569B" w:rsidRPr="006B30A1">
        <w:rPr>
          <w:sz w:val="28"/>
          <w:szCs w:val="28"/>
          <w:lang w:val="en-US"/>
        </w:rPr>
        <w:t xml:space="preserve"> </w:t>
      </w:r>
      <w:r w:rsidR="0064569B" w:rsidRPr="006B30A1">
        <w:rPr>
          <w:sz w:val="28"/>
          <w:szCs w:val="28"/>
        </w:rPr>
        <w:t>Р</w:t>
      </w:r>
      <w:r w:rsidR="00106EC4" w:rsidRPr="006B30A1">
        <w:rPr>
          <w:sz w:val="28"/>
          <w:szCs w:val="28"/>
          <w:lang w:val="en-US"/>
        </w:rPr>
        <w:t>. 100490.</w:t>
      </w:r>
    </w:p>
    <w:p w:rsidR="00106EC4" w:rsidRPr="006B30A1" w:rsidRDefault="0064569B" w:rsidP="00106EC4">
      <w:pPr>
        <w:pStyle w:val="a3"/>
        <w:numPr>
          <w:ilvl w:val="0"/>
          <w:numId w:val="31"/>
        </w:numPr>
        <w:tabs>
          <w:tab w:val="left" w:pos="1134"/>
          <w:tab w:val="left" w:pos="1418"/>
        </w:tabs>
        <w:ind w:left="0" w:firstLine="709"/>
        <w:jc w:val="both"/>
        <w:rPr>
          <w:sz w:val="28"/>
          <w:szCs w:val="28"/>
          <w:shd w:val="clear" w:color="auto" w:fill="FFFFFF"/>
          <w:lang w:val="en-US"/>
        </w:rPr>
      </w:pPr>
      <w:r>
        <w:rPr>
          <w:sz w:val="28"/>
          <w:szCs w:val="28"/>
          <w:shd w:val="clear" w:color="auto" w:fill="FFFFFF"/>
          <w:lang w:val="en-US"/>
        </w:rPr>
        <w:t xml:space="preserve"> Luo Z.-B., He J., Polle A., Rennenberg</w:t>
      </w:r>
      <w:r w:rsidR="00106EC4" w:rsidRPr="006B30A1">
        <w:rPr>
          <w:sz w:val="28"/>
          <w:szCs w:val="28"/>
          <w:shd w:val="clear" w:color="auto" w:fill="FFFFFF"/>
          <w:lang w:val="en-US"/>
        </w:rPr>
        <w:t xml:space="preserve"> H. </w:t>
      </w:r>
      <w:r w:rsidR="00106EC4" w:rsidRPr="006B30A1">
        <w:rPr>
          <w:iCs/>
          <w:sz w:val="28"/>
          <w:szCs w:val="28"/>
          <w:shd w:val="clear" w:color="auto" w:fill="FFFFFF"/>
          <w:lang w:val="en-US"/>
        </w:rPr>
        <w:t>Heavy metal accumulation and signal transduction in herbaceous and woody plants: Paving the way for enhancing phytoremediation efficiency</w:t>
      </w:r>
      <w:r w:rsidRPr="0064569B">
        <w:rPr>
          <w:iCs/>
          <w:sz w:val="28"/>
          <w:szCs w:val="28"/>
          <w:shd w:val="clear" w:color="auto" w:fill="FFFFFF"/>
          <w:lang w:val="en-US"/>
        </w:rPr>
        <w:t xml:space="preserve"> </w:t>
      </w:r>
      <w:r w:rsidR="00106EC4" w:rsidRPr="006B30A1">
        <w:rPr>
          <w:iCs/>
          <w:sz w:val="28"/>
          <w:szCs w:val="28"/>
          <w:shd w:val="clear" w:color="auto" w:fill="FFFFFF"/>
          <w:lang w:val="en-US"/>
        </w:rPr>
        <w:t>//</w:t>
      </w:r>
      <w:r w:rsidRPr="0064569B">
        <w:rPr>
          <w:iCs/>
          <w:sz w:val="28"/>
          <w:szCs w:val="28"/>
          <w:shd w:val="clear" w:color="auto" w:fill="FFFFFF"/>
          <w:lang w:val="en-US"/>
        </w:rPr>
        <w:t xml:space="preserve"> </w:t>
      </w:r>
      <w:r>
        <w:rPr>
          <w:iCs/>
          <w:sz w:val="28"/>
          <w:szCs w:val="28"/>
          <w:shd w:val="clear" w:color="auto" w:fill="FFFFFF"/>
          <w:lang w:val="en-US"/>
        </w:rPr>
        <w:t>Biotechnology Advances</w:t>
      </w:r>
      <w:r w:rsidRPr="0064569B">
        <w:rPr>
          <w:iCs/>
          <w:sz w:val="28"/>
          <w:szCs w:val="28"/>
          <w:shd w:val="clear" w:color="auto" w:fill="FFFFFF"/>
          <w:lang w:val="en-US"/>
        </w:rPr>
        <w:t>.</w:t>
      </w:r>
      <w:r w:rsidR="00106EC4" w:rsidRPr="006B30A1">
        <w:rPr>
          <w:iCs/>
          <w:sz w:val="28"/>
          <w:szCs w:val="28"/>
          <w:shd w:val="clear" w:color="auto" w:fill="FFFFFF"/>
          <w:lang w:val="en-US"/>
        </w:rPr>
        <w:t xml:space="preserve"> </w:t>
      </w:r>
      <w:r>
        <w:rPr>
          <w:iCs/>
          <w:sz w:val="28"/>
          <w:szCs w:val="28"/>
          <w:lang w:val="en-US"/>
        </w:rPr>
        <w:t>–</w:t>
      </w:r>
      <w:r w:rsidRPr="0064569B">
        <w:rPr>
          <w:iCs/>
          <w:sz w:val="28"/>
          <w:szCs w:val="28"/>
          <w:lang w:val="en-US"/>
        </w:rPr>
        <w:t xml:space="preserve"> </w:t>
      </w:r>
      <w:r w:rsidR="00106EC4" w:rsidRPr="006B30A1">
        <w:rPr>
          <w:iCs/>
          <w:sz w:val="28"/>
          <w:szCs w:val="28"/>
          <w:shd w:val="clear" w:color="auto" w:fill="FFFFFF"/>
          <w:lang w:val="en-US"/>
        </w:rPr>
        <w:t>2016</w:t>
      </w:r>
      <w:r w:rsidRPr="0064569B">
        <w:rPr>
          <w:iCs/>
          <w:sz w:val="28"/>
          <w:szCs w:val="28"/>
          <w:shd w:val="clear" w:color="auto" w:fill="FFFFFF"/>
          <w:lang w:val="en-US"/>
        </w:rPr>
        <w:t>.</w:t>
      </w:r>
      <w:r w:rsidR="00106EC4" w:rsidRPr="006B30A1">
        <w:rPr>
          <w:iCs/>
          <w:sz w:val="28"/>
          <w:szCs w:val="28"/>
          <w:shd w:val="clear" w:color="auto" w:fill="FFFFFF"/>
          <w:lang w:val="en-US"/>
        </w:rPr>
        <w:t xml:space="preserve"> </w:t>
      </w:r>
      <w:r>
        <w:rPr>
          <w:iCs/>
          <w:sz w:val="28"/>
          <w:szCs w:val="28"/>
          <w:lang w:val="en-US"/>
        </w:rPr>
        <w:t>–</w:t>
      </w:r>
      <w:r w:rsidR="00106EC4" w:rsidRPr="006B30A1">
        <w:rPr>
          <w:iCs/>
          <w:sz w:val="28"/>
          <w:szCs w:val="28"/>
          <w:shd w:val="clear" w:color="auto" w:fill="FFFFFF"/>
          <w:lang w:val="en-US"/>
        </w:rPr>
        <w:t xml:space="preserve"> </w:t>
      </w:r>
      <w:r w:rsidRPr="0064569B">
        <w:rPr>
          <w:iCs/>
          <w:sz w:val="28"/>
          <w:szCs w:val="28"/>
          <w:shd w:val="clear" w:color="auto" w:fill="FFFFFF"/>
          <w:lang w:val="en-US"/>
        </w:rPr>
        <w:t>№</w:t>
      </w:r>
      <w:r w:rsidR="00106EC4" w:rsidRPr="006B30A1">
        <w:rPr>
          <w:iCs/>
          <w:sz w:val="28"/>
          <w:szCs w:val="28"/>
          <w:shd w:val="clear" w:color="auto" w:fill="FFFFFF"/>
          <w:lang w:val="en-US"/>
        </w:rPr>
        <w:t>34</w:t>
      </w:r>
      <w:r w:rsidRPr="0064569B">
        <w:rPr>
          <w:iCs/>
          <w:sz w:val="28"/>
          <w:szCs w:val="28"/>
          <w:shd w:val="clear" w:color="auto" w:fill="FFFFFF"/>
          <w:lang w:val="en-US"/>
        </w:rPr>
        <w:t xml:space="preserve"> </w:t>
      </w:r>
      <w:r>
        <w:rPr>
          <w:iCs/>
          <w:sz w:val="28"/>
          <w:szCs w:val="28"/>
          <w:shd w:val="clear" w:color="auto" w:fill="FFFFFF"/>
          <w:lang w:val="en-US"/>
        </w:rPr>
        <w:t>(6)</w:t>
      </w:r>
      <w:r w:rsidRPr="0064569B">
        <w:rPr>
          <w:iCs/>
          <w:sz w:val="28"/>
          <w:szCs w:val="28"/>
          <w:shd w:val="clear" w:color="auto" w:fill="FFFFFF"/>
          <w:lang w:val="en-US"/>
        </w:rPr>
        <w:t xml:space="preserve">. </w:t>
      </w:r>
      <w:r>
        <w:rPr>
          <w:iCs/>
          <w:sz w:val="28"/>
          <w:szCs w:val="28"/>
          <w:lang w:val="en-US"/>
        </w:rPr>
        <w:t>–</w:t>
      </w:r>
      <w:r w:rsidR="00106EC4" w:rsidRPr="006B30A1">
        <w:rPr>
          <w:iCs/>
          <w:sz w:val="28"/>
          <w:szCs w:val="28"/>
          <w:shd w:val="clear" w:color="auto" w:fill="FFFFFF"/>
          <w:lang w:val="en-US"/>
        </w:rPr>
        <w:t xml:space="preserve"> </w:t>
      </w:r>
      <w:r>
        <w:rPr>
          <w:iCs/>
          <w:sz w:val="28"/>
          <w:szCs w:val="28"/>
          <w:shd w:val="clear" w:color="auto" w:fill="FFFFFF"/>
        </w:rPr>
        <w:t>Р</w:t>
      </w:r>
      <w:r w:rsidRPr="0064569B">
        <w:rPr>
          <w:iCs/>
          <w:sz w:val="28"/>
          <w:szCs w:val="28"/>
          <w:shd w:val="clear" w:color="auto" w:fill="FFFFFF"/>
          <w:lang w:val="en-US"/>
        </w:rPr>
        <w:t>.</w:t>
      </w:r>
      <w:r w:rsidR="00106EC4" w:rsidRPr="006B30A1">
        <w:rPr>
          <w:iCs/>
          <w:sz w:val="28"/>
          <w:szCs w:val="28"/>
          <w:shd w:val="clear" w:color="auto" w:fill="FFFFFF"/>
          <w:lang w:val="en-US"/>
        </w:rPr>
        <w:t>1131–1148.</w:t>
      </w:r>
      <w:r w:rsidR="00106EC4" w:rsidRPr="006B30A1">
        <w:rPr>
          <w:sz w:val="28"/>
          <w:szCs w:val="28"/>
          <w:shd w:val="clear" w:color="auto" w:fill="FFFFFF"/>
          <w:lang w:val="en-US"/>
        </w:rPr>
        <w:t> </w:t>
      </w:r>
    </w:p>
    <w:p w:rsidR="00106EC4" w:rsidRPr="006B30A1" w:rsidRDefault="0064569B" w:rsidP="00106EC4">
      <w:pPr>
        <w:pStyle w:val="a3"/>
        <w:numPr>
          <w:ilvl w:val="0"/>
          <w:numId w:val="31"/>
        </w:numPr>
        <w:tabs>
          <w:tab w:val="left" w:pos="1134"/>
          <w:tab w:val="left" w:pos="1418"/>
        </w:tabs>
        <w:ind w:left="0" w:firstLine="709"/>
        <w:jc w:val="both"/>
        <w:rPr>
          <w:sz w:val="28"/>
          <w:szCs w:val="28"/>
          <w:shd w:val="clear" w:color="auto" w:fill="FFFFFF"/>
          <w:lang w:val="en-US"/>
        </w:rPr>
      </w:pPr>
      <w:r>
        <w:rPr>
          <w:sz w:val="28"/>
          <w:szCs w:val="28"/>
          <w:shd w:val="clear" w:color="auto" w:fill="FFFFFF"/>
          <w:lang w:val="en-US"/>
        </w:rPr>
        <w:t xml:space="preserve"> Clemens S., Ma</w:t>
      </w:r>
      <w:r w:rsidR="00106EC4" w:rsidRPr="006B30A1">
        <w:rPr>
          <w:sz w:val="28"/>
          <w:szCs w:val="28"/>
          <w:shd w:val="clear" w:color="auto" w:fill="FFFFFF"/>
          <w:lang w:val="en-US"/>
        </w:rPr>
        <w:t xml:space="preserve"> J. F. </w:t>
      </w:r>
      <w:r w:rsidR="00106EC4" w:rsidRPr="006B30A1">
        <w:rPr>
          <w:iCs/>
          <w:sz w:val="28"/>
          <w:szCs w:val="28"/>
          <w:shd w:val="clear" w:color="auto" w:fill="FFFFFF"/>
          <w:lang w:val="en-US"/>
        </w:rPr>
        <w:t>Toxic Heavy Metal and Metalloid Accumu</w:t>
      </w:r>
      <w:r>
        <w:rPr>
          <w:iCs/>
          <w:sz w:val="28"/>
          <w:szCs w:val="28"/>
          <w:shd w:val="clear" w:color="auto" w:fill="FFFFFF"/>
          <w:lang w:val="en-US"/>
        </w:rPr>
        <w:t>lation in Crop Plants and Foods</w:t>
      </w:r>
      <w:r w:rsidR="00106EC4" w:rsidRPr="006B30A1">
        <w:rPr>
          <w:iCs/>
          <w:sz w:val="28"/>
          <w:szCs w:val="28"/>
          <w:shd w:val="clear" w:color="auto" w:fill="FFFFFF"/>
          <w:lang w:val="en-US"/>
        </w:rPr>
        <w:t xml:space="preserve"> //</w:t>
      </w:r>
      <w:r>
        <w:rPr>
          <w:iCs/>
          <w:sz w:val="28"/>
          <w:szCs w:val="28"/>
          <w:shd w:val="clear" w:color="auto" w:fill="FFFFFF"/>
          <w:lang w:val="en-US"/>
        </w:rPr>
        <w:t>Annual Review of Plant Biology</w:t>
      </w:r>
      <w:r w:rsidRPr="0064569B">
        <w:rPr>
          <w:iCs/>
          <w:sz w:val="28"/>
          <w:szCs w:val="28"/>
          <w:shd w:val="clear" w:color="auto" w:fill="FFFFFF"/>
          <w:lang w:val="en-US"/>
        </w:rPr>
        <w:t xml:space="preserve">. </w:t>
      </w:r>
      <w:r>
        <w:rPr>
          <w:iCs/>
          <w:sz w:val="28"/>
          <w:szCs w:val="28"/>
          <w:lang w:val="en-US"/>
        </w:rPr>
        <w:t>–</w:t>
      </w:r>
      <w:r w:rsidR="00106EC4" w:rsidRPr="006B30A1">
        <w:rPr>
          <w:iCs/>
          <w:sz w:val="28"/>
          <w:szCs w:val="28"/>
          <w:shd w:val="clear" w:color="auto" w:fill="FFFFFF"/>
          <w:lang w:val="en-US"/>
        </w:rPr>
        <w:t xml:space="preserve"> 2016</w:t>
      </w:r>
      <w:r w:rsidRPr="0064569B">
        <w:rPr>
          <w:iCs/>
          <w:sz w:val="28"/>
          <w:szCs w:val="28"/>
          <w:shd w:val="clear" w:color="auto" w:fill="FFFFFF"/>
          <w:lang w:val="en-US"/>
        </w:rPr>
        <w:t>.</w:t>
      </w:r>
      <w:r w:rsidR="00106EC4" w:rsidRPr="006B30A1">
        <w:rPr>
          <w:iCs/>
          <w:sz w:val="28"/>
          <w:szCs w:val="28"/>
          <w:shd w:val="clear" w:color="auto" w:fill="FFFFFF"/>
          <w:lang w:val="en-US"/>
        </w:rPr>
        <w:t xml:space="preserve"> </w:t>
      </w:r>
      <w:r>
        <w:rPr>
          <w:iCs/>
          <w:sz w:val="28"/>
          <w:szCs w:val="28"/>
          <w:lang w:val="en-US"/>
        </w:rPr>
        <w:t>–</w:t>
      </w:r>
      <w:r w:rsidR="00106EC4" w:rsidRPr="006B30A1">
        <w:rPr>
          <w:iCs/>
          <w:sz w:val="28"/>
          <w:szCs w:val="28"/>
          <w:shd w:val="clear" w:color="auto" w:fill="FFFFFF"/>
          <w:lang w:val="en-US"/>
        </w:rPr>
        <w:t xml:space="preserve"> </w:t>
      </w:r>
      <w:r w:rsidRPr="0064569B">
        <w:rPr>
          <w:iCs/>
          <w:sz w:val="28"/>
          <w:szCs w:val="28"/>
          <w:shd w:val="clear" w:color="auto" w:fill="FFFFFF"/>
          <w:lang w:val="en-US"/>
        </w:rPr>
        <w:t>№</w:t>
      </w:r>
      <w:r w:rsidR="00106EC4" w:rsidRPr="006B30A1">
        <w:rPr>
          <w:iCs/>
          <w:sz w:val="28"/>
          <w:szCs w:val="28"/>
          <w:shd w:val="clear" w:color="auto" w:fill="FFFFFF"/>
          <w:lang w:val="en-US"/>
        </w:rPr>
        <w:t>67</w:t>
      </w:r>
      <w:r w:rsidRPr="0064569B">
        <w:rPr>
          <w:iCs/>
          <w:sz w:val="28"/>
          <w:szCs w:val="28"/>
          <w:shd w:val="clear" w:color="auto" w:fill="FFFFFF"/>
          <w:lang w:val="en-US"/>
        </w:rPr>
        <w:t xml:space="preserve"> </w:t>
      </w:r>
      <w:r w:rsidR="00106EC4" w:rsidRPr="006B30A1">
        <w:rPr>
          <w:iCs/>
          <w:sz w:val="28"/>
          <w:szCs w:val="28"/>
          <w:shd w:val="clear" w:color="auto" w:fill="FFFFFF"/>
          <w:lang w:val="en-US"/>
        </w:rPr>
        <w:t>(1)</w:t>
      </w:r>
      <w:r w:rsidRPr="0064569B">
        <w:rPr>
          <w:iCs/>
          <w:sz w:val="28"/>
          <w:szCs w:val="28"/>
          <w:shd w:val="clear" w:color="auto" w:fill="FFFFFF"/>
          <w:lang w:val="en-US"/>
        </w:rPr>
        <w:t xml:space="preserve">. </w:t>
      </w:r>
      <w:r>
        <w:rPr>
          <w:iCs/>
          <w:sz w:val="28"/>
          <w:szCs w:val="28"/>
          <w:lang w:val="en-US"/>
        </w:rPr>
        <w:t>–</w:t>
      </w:r>
      <w:r w:rsidR="00106EC4" w:rsidRPr="006B30A1">
        <w:rPr>
          <w:iCs/>
          <w:sz w:val="28"/>
          <w:szCs w:val="28"/>
          <w:shd w:val="clear" w:color="auto" w:fill="FFFFFF"/>
          <w:lang w:val="en-US"/>
        </w:rPr>
        <w:t xml:space="preserve"> </w:t>
      </w:r>
      <w:r>
        <w:rPr>
          <w:iCs/>
          <w:sz w:val="28"/>
          <w:szCs w:val="28"/>
          <w:shd w:val="clear" w:color="auto" w:fill="FFFFFF"/>
        </w:rPr>
        <w:t>Р</w:t>
      </w:r>
      <w:r w:rsidRPr="0064569B">
        <w:rPr>
          <w:iCs/>
          <w:sz w:val="28"/>
          <w:szCs w:val="28"/>
          <w:shd w:val="clear" w:color="auto" w:fill="FFFFFF"/>
          <w:lang w:val="en-US"/>
        </w:rPr>
        <w:t>.</w:t>
      </w:r>
      <w:r w:rsidR="00106EC4" w:rsidRPr="006B30A1">
        <w:rPr>
          <w:iCs/>
          <w:sz w:val="28"/>
          <w:szCs w:val="28"/>
          <w:shd w:val="clear" w:color="auto" w:fill="FFFFFF"/>
          <w:lang w:val="en-US"/>
        </w:rPr>
        <w:t>489–512.</w:t>
      </w:r>
    </w:p>
    <w:p w:rsidR="00106EC4" w:rsidRPr="006B30A1" w:rsidRDefault="0064569B"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lang w:val="en-US"/>
        </w:rPr>
        <w:t xml:space="preserve"> Wei J., Cen K.</w:t>
      </w:r>
      <w:r w:rsidR="00106EC4" w:rsidRPr="006B30A1">
        <w:rPr>
          <w:sz w:val="28"/>
          <w:szCs w:val="28"/>
          <w:lang w:val="en-US"/>
        </w:rPr>
        <w:t> </w:t>
      </w:r>
      <w:r w:rsidR="00106EC4" w:rsidRPr="0064569B">
        <w:rPr>
          <w:iCs/>
          <w:sz w:val="28"/>
          <w:szCs w:val="28"/>
          <w:lang w:val="en-US"/>
        </w:rPr>
        <w:t xml:space="preserve">Contamination and health risk assessment of heavy metals in cereals, legumes, and their products: A case study based on the dietary structure of </w:t>
      </w:r>
      <w:r>
        <w:rPr>
          <w:iCs/>
          <w:sz w:val="28"/>
          <w:szCs w:val="28"/>
          <w:lang w:val="en-US"/>
        </w:rPr>
        <w:t>the residents of Beijing, China</w:t>
      </w:r>
      <w:r w:rsidRPr="0064569B">
        <w:rPr>
          <w:iCs/>
          <w:sz w:val="28"/>
          <w:szCs w:val="28"/>
          <w:lang w:val="en-US"/>
        </w:rPr>
        <w:t xml:space="preserve"> //</w:t>
      </w:r>
      <w:r>
        <w:rPr>
          <w:iCs/>
          <w:sz w:val="28"/>
          <w:szCs w:val="28"/>
          <w:lang w:val="en-US"/>
        </w:rPr>
        <w:t> Journal of Cleaner Production</w:t>
      </w:r>
      <w:r w:rsidRPr="0064569B">
        <w:rPr>
          <w:iCs/>
          <w:sz w:val="28"/>
          <w:szCs w:val="28"/>
          <w:lang w:val="en-US"/>
        </w:rPr>
        <w:t>.</w:t>
      </w:r>
      <w:r w:rsidR="00106EC4" w:rsidRPr="006B30A1">
        <w:rPr>
          <w:i/>
          <w:iCs/>
          <w:sz w:val="28"/>
          <w:szCs w:val="28"/>
          <w:lang w:val="en-US"/>
        </w:rPr>
        <w:t xml:space="preserve"> </w:t>
      </w:r>
      <w:r>
        <w:rPr>
          <w:iCs/>
          <w:sz w:val="28"/>
          <w:szCs w:val="28"/>
          <w:lang w:val="en-US"/>
        </w:rPr>
        <w:t>–</w:t>
      </w:r>
      <w:r w:rsidRPr="0064569B">
        <w:rPr>
          <w:iCs/>
          <w:sz w:val="28"/>
          <w:szCs w:val="28"/>
          <w:lang w:val="en-US"/>
        </w:rPr>
        <w:t xml:space="preserve"> 2020. </w:t>
      </w:r>
      <w:r>
        <w:rPr>
          <w:iCs/>
          <w:sz w:val="28"/>
          <w:szCs w:val="28"/>
        </w:rPr>
        <w:t xml:space="preserve">№260. </w:t>
      </w:r>
      <w:r>
        <w:rPr>
          <w:iCs/>
          <w:sz w:val="28"/>
          <w:szCs w:val="28"/>
          <w:lang w:val="en-US"/>
        </w:rPr>
        <w:t>–</w:t>
      </w:r>
      <w:r>
        <w:rPr>
          <w:iCs/>
          <w:sz w:val="28"/>
          <w:szCs w:val="28"/>
        </w:rPr>
        <w:t xml:space="preserve"> Р</w:t>
      </w:r>
      <w:r w:rsidRPr="0064569B">
        <w:rPr>
          <w:iCs/>
          <w:sz w:val="28"/>
          <w:szCs w:val="28"/>
        </w:rPr>
        <w:t>.</w:t>
      </w:r>
      <w:r w:rsidR="00106EC4" w:rsidRPr="0064569B">
        <w:rPr>
          <w:iCs/>
          <w:sz w:val="28"/>
          <w:szCs w:val="28"/>
          <w:lang w:val="en-US"/>
        </w:rPr>
        <w:t>121001.</w:t>
      </w:r>
      <w:r w:rsidR="00106EC4" w:rsidRPr="006B30A1">
        <w:rPr>
          <w:sz w:val="28"/>
          <w:szCs w:val="28"/>
          <w:lang w:val="en-US"/>
        </w:rPr>
        <w:t> </w:t>
      </w:r>
    </w:p>
    <w:p w:rsidR="00106EC4" w:rsidRPr="006B30A1" w:rsidRDefault="00106EC4" w:rsidP="00106EC4">
      <w:pPr>
        <w:pStyle w:val="a3"/>
        <w:numPr>
          <w:ilvl w:val="0"/>
          <w:numId w:val="31"/>
        </w:numPr>
        <w:tabs>
          <w:tab w:val="left" w:pos="1134"/>
          <w:tab w:val="left" w:pos="1418"/>
        </w:tabs>
        <w:ind w:left="0" w:firstLine="709"/>
        <w:jc w:val="both"/>
        <w:rPr>
          <w:sz w:val="28"/>
          <w:szCs w:val="28"/>
        </w:rPr>
      </w:pPr>
      <w:r w:rsidRPr="006B30A1">
        <w:rPr>
          <w:sz w:val="28"/>
          <w:szCs w:val="28"/>
          <w:lang w:val="kk-KZ"/>
        </w:rPr>
        <w:t xml:space="preserve"> Яремчук Н. В. Специи, пряности или приправы? //</w:t>
      </w:r>
      <w:r w:rsidR="0064569B">
        <w:rPr>
          <w:sz w:val="28"/>
          <w:szCs w:val="28"/>
          <w:lang w:val="kk-KZ"/>
        </w:rPr>
        <w:t xml:space="preserve"> </w:t>
      </w:r>
      <w:r w:rsidRPr="006B30A1">
        <w:rPr>
          <w:sz w:val="28"/>
          <w:szCs w:val="28"/>
        </w:rPr>
        <w:t>Журнал</w:t>
      </w:r>
      <w:r w:rsidR="0064569B">
        <w:rPr>
          <w:sz w:val="28"/>
          <w:szCs w:val="28"/>
        </w:rPr>
        <w:t xml:space="preserve"> Мясные технологии. </w:t>
      </w:r>
      <w:r w:rsidR="0064569B" w:rsidRPr="0064569B">
        <w:rPr>
          <w:iCs/>
          <w:sz w:val="28"/>
          <w:szCs w:val="28"/>
        </w:rPr>
        <w:t>–</w:t>
      </w:r>
      <w:r w:rsidRPr="006B30A1">
        <w:rPr>
          <w:sz w:val="28"/>
          <w:szCs w:val="28"/>
        </w:rPr>
        <w:t xml:space="preserve"> 2009. </w:t>
      </w:r>
      <w:r w:rsidR="0064569B" w:rsidRPr="0064569B">
        <w:rPr>
          <w:iCs/>
          <w:sz w:val="28"/>
          <w:szCs w:val="28"/>
        </w:rPr>
        <w:t>–</w:t>
      </w:r>
      <w:r w:rsidRPr="006B30A1">
        <w:rPr>
          <w:sz w:val="28"/>
          <w:szCs w:val="28"/>
        </w:rPr>
        <w:t xml:space="preserve"> №11</w:t>
      </w:r>
      <w:r w:rsidR="0064569B" w:rsidRPr="0064569B">
        <w:rPr>
          <w:iCs/>
          <w:sz w:val="28"/>
          <w:szCs w:val="28"/>
        </w:rPr>
        <w:t xml:space="preserve"> –</w:t>
      </w:r>
      <w:r w:rsidRPr="006B30A1">
        <w:rPr>
          <w:sz w:val="28"/>
          <w:szCs w:val="28"/>
        </w:rPr>
        <w:t xml:space="preserve"> С.</w:t>
      </w:r>
      <w:r w:rsidR="0064569B">
        <w:rPr>
          <w:sz w:val="28"/>
          <w:szCs w:val="28"/>
        </w:rPr>
        <w:t xml:space="preserve"> </w:t>
      </w:r>
      <w:r w:rsidRPr="006B30A1">
        <w:rPr>
          <w:sz w:val="28"/>
          <w:szCs w:val="28"/>
        </w:rPr>
        <w:t>46-47.</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t xml:space="preserve"> </w:t>
      </w:r>
      <w:r w:rsidRPr="006B30A1">
        <w:rPr>
          <w:sz w:val="28"/>
          <w:szCs w:val="28"/>
          <w:lang w:val="kk-KZ"/>
        </w:rPr>
        <w:t xml:space="preserve">Анализ рынка пряностей в Казахстане на 2015-2019 г. «Tebiz Group»,  </w:t>
      </w:r>
      <w:r w:rsidRPr="006B30A1">
        <w:rPr>
          <w:spacing w:val="-2"/>
          <w:sz w:val="28"/>
          <w:szCs w:val="28"/>
        </w:rPr>
        <w:t xml:space="preserve">[Электронный ресурс] - </w:t>
      </w:r>
      <w:hyperlink r:id="rId98" w:history="1">
        <w:r w:rsidR="0089303C" w:rsidRPr="007B6417">
          <w:rPr>
            <w:rStyle w:val="a7"/>
            <w:sz w:val="28"/>
            <w:szCs w:val="28"/>
            <w:lang w:val="kk-KZ"/>
          </w:rPr>
          <w:t>https://tebiz.ru.10.01.2021</w:t>
        </w:r>
      </w:hyperlink>
      <w:r w:rsidR="0089303C">
        <w:rPr>
          <w:sz w:val="28"/>
          <w:szCs w:val="28"/>
          <w:lang w:val="kk-KZ"/>
        </w:rPr>
        <w:t xml:space="preserve"> </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lastRenderedPageBreak/>
        <w:t xml:space="preserve"> Ушакова А.А. Разработка технологий фитокомпозици</w:t>
      </w:r>
      <w:r w:rsidRPr="006B30A1">
        <w:rPr>
          <w:sz w:val="28"/>
          <w:szCs w:val="28"/>
          <w:lang w:val="kk-KZ"/>
        </w:rPr>
        <w:t>й</w:t>
      </w:r>
      <w:r w:rsidRPr="006B30A1">
        <w:rPr>
          <w:sz w:val="28"/>
          <w:szCs w:val="28"/>
        </w:rPr>
        <w:t xml:space="preserve"> и соусов приправ с биологически активными веществами пряно ароматических растений</w:t>
      </w:r>
      <w:r w:rsidR="0089303C">
        <w:rPr>
          <w:sz w:val="28"/>
          <w:szCs w:val="28"/>
        </w:rPr>
        <w:t>: д</w:t>
      </w:r>
      <w:r w:rsidRPr="006B30A1">
        <w:rPr>
          <w:sz w:val="28"/>
          <w:szCs w:val="28"/>
        </w:rPr>
        <w:t>ис</w:t>
      </w:r>
      <w:r w:rsidR="0089303C">
        <w:rPr>
          <w:sz w:val="28"/>
          <w:szCs w:val="28"/>
        </w:rPr>
        <w:t>сертация</w:t>
      </w:r>
      <w:r w:rsidRPr="006B30A1">
        <w:rPr>
          <w:sz w:val="28"/>
          <w:szCs w:val="28"/>
        </w:rPr>
        <w:t>.</w:t>
      </w:r>
      <w:r w:rsidR="0089303C">
        <w:rPr>
          <w:sz w:val="28"/>
          <w:szCs w:val="28"/>
        </w:rPr>
        <w:t xml:space="preserve"> …</w:t>
      </w:r>
      <w:r w:rsidRPr="006B30A1">
        <w:rPr>
          <w:sz w:val="28"/>
          <w:szCs w:val="28"/>
        </w:rPr>
        <w:t xml:space="preserve"> к.т.н: </w:t>
      </w:r>
      <w:r w:rsidRPr="006B30A1">
        <w:rPr>
          <w:spacing w:val="-2"/>
          <w:sz w:val="28"/>
          <w:szCs w:val="28"/>
        </w:rPr>
        <w:t xml:space="preserve">05.18.07 - </w:t>
      </w:r>
      <w:r w:rsidRPr="006B30A1">
        <w:rPr>
          <w:spacing w:val="-1"/>
          <w:sz w:val="28"/>
          <w:szCs w:val="28"/>
        </w:rPr>
        <w:t>г.</w:t>
      </w:r>
      <w:r w:rsidRPr="006B30A1">
        <w:rPr>
          <w:spacing w:val="-2"/>
          <w:sz w:val="28"/>
          <w:szCs w:val="28"/>
        </w:rPr>
        <w:t xml:space="preserve"> Санкт-Петербург, 2014. – С.31. </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pacing w:val="-2"/>
          <w:sz w:val="28"/>
          <w:szCs w:val="28"/>
        </w:rPr>
        <w:t xml:space="preserve"> Гаврилова А.С. Специи и приправы. – Москва: Рипол классик, 2013</w:t>
      </w:r>
      <w:r w:rsidR="0089303C">
        <w:rPr>
          <w:spacing w:val="-2"/>
          <w:sz w:val="28"/>
          <w:szCs w:val="28"/>
        </w:rPr>
        <w:t>.</w:t>
      </w:r>
      <w:r w:rsidRPr="006B30A1">
        <w:rPr>
          <w:spacing w:val="-2"/>
          <w:sz w:val="28"/>
          <w:szCs w:val="28"/>
        </w:rPr>
        <w:t xml:space="preserve"> – 128 с</w:t>
      </w:r>
      <w:r w:rsidR="0089303C">
        <w:rPr>
          <w:spacing w:val="-2"/>
          <w:sz w:val="28"/>
          <w:szCs w:val="28"/>
        </w:rPr>
        <w:t>.</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rStyle w:val="a7"/>
          <w:sz w:val="28"/>
          <w:szCs w:val="28"/>
        </w:rPr>
        <w:t xml:space="preserve"> </w:t>
      </w:r>
      <w:r w:rsidRPr="006B30A1">
        <w:rPr>
          <w:rStyle w:val="a7"/>
          <w:color w:val="auto"/>
          <w:sz w:val="28"/>
          <w:szCs w:val="28"/>
          <w:u w:val="none"/>
          <w:lang w:val="kk-KZ"/>
        </w:rPr>
        <w:t xml:space="preserve">Орынбасарова Б.А., Тасыбаева Ш.Б. </w:t>
      </w:r>
      <w:r w:rsidRPr="006B30A1">
        <w:rPr>
          <w:sz w:val="28"/>
          <w:szCs w:val="28"/>
          <w:lang w:val="kk-KZ"/>
        </w:rPr>
        <w:t>Использование пряно-ароматических растений Южного Казахстана в производстве соусов приправ //W</w:t>
      </w:r>
      <w:r w:rsidRPr="006B30A1">
        <w:rPr>
          <w:sz w:val="28"/>
          <w:szCs w:val="28"/>
          <w:lang w:val="en-US"/>
        </w:rPr>
        <w:t>orld</w:t>
      </w:r>
      <w:r w:rsidRPr="006B30A1">
        <w:rPr>
          <w:sz w:val="28"/>
          <w:szCs w:val="28"/>
        </w:rPr>
        <w:t xml:space="preserve"> </w:t>
      </w:r>
      <w:r w:rsidRPr="006B30A1">
        <w:rPr>
          <w:sz w:val="28"/>
          <w:szCs w:val="28"/>
          <w:lang w:val="en-US"/>
        </w:rPr>
        <w:t>science</w:t>
      </w:r>
      <w:r w:rsidR="0089303C">
        <w:rPr>
          <w:sz w:val="28"/>
          <w:szCs w:val="28"/>
          <w:lang w:val="kk-KZ"/>
        </w:rPr>
        <w:t>.</w:t>
      </w:r>
      <w:r w:rsidRPr="006B30A1">
        <w:rPr>
          <w:sz w:val="28"/>
          <w:szCs w:val="28"/>
          <w:lang w:val="kk-KZ"/>
        </w:rPr>
        <w:t xml:space="preserve"> </w:t>
      </w:r>
      <w:r w:rsidR="0089303C" w:rsidRPr="0089303C">
        <w:rPr>
          <w:iCs/>
          <w:sz w:val="28"/>
          <w:szCs w:val="28"/>
        </w:rPr>
        <w:t>–</w:t>
      </w:r>
      <w:r w:rsidR="0089303C">
        <w:rPr>
          <w:iCs/>
          <w:sz w:val="28"/>
          <w:szCs w:val="28"/>
        </w:rPr>
        <w:t xml:space="preserve"> </w:t>
      </w:r>
      <w:r w:rsidRPr="006B30A1">
        <w:rPr>
          <w:sz w:val="28"/>
          <w:szCs w:val="28"/>
          <w:lang w:val="kk-KZ"/>
        </w:rPr>
        <w:t xml:space="preserve">2018. </w:t>
      </w:r>
      <w:r w:rsidR="0089303C" w:rsidRPr="0089303C">
        <w:rPr>
          <w:iCs/>
          <w:sz w:val="28"/>
          <w:szCs w:val="28"/>
        </w:rPr>
        <w:t>–</w:t>
      </w:r>
      <w:r w:rsidRPr="006B30A1">
        <w:rPr>
          <w:sz w:val="28"/>
          <w:szCs w:val="28"/>
          <w:lang w:val="kk-KZ"/>
        </w:rPr>
        <w:t xml:space="preserve">  № 2(30), Vol.1 </w:t>
      </w:r>
      <w:r w:rsidR="0089303C" w:rsidRPr="0089303C">
        <w:rPr>
          <w:iCs/>
          <w:sz w:val="28"/>
          <w:szCs w:val="28"/>
        </w:rPr>
        <w:t>–</w:t>
      </w:r>
      <w:r w:rsidRPr="006B30A1">
        <w:rPr>
          <w:sz w:val="28"/>
          <w:szCs w:val="28"/>
          <w:lang w:val="kk-KZ"/>
        </w:rPr>
        <w:t xml:space="preserve">  </w:t>
      </w:r>
      <w:r w:rsidR="0089303C" w:rsidRPr="006B30A1">
        <w:rPr>
          <w:sz w:val="28"/>
          <w:szCs w:val="28"/>
          <w:lang w:val="kk-KZ"/>
        </w:rPr>
        <w:t>Р</w:t>
      </w:r>
      <w:r w:rsidRPr="006B30A1">
        <w:rPr>
          <w:sz w:val="28"/>
          <w:szCs w:val="28"/>
          <w:lang w:val="kk-KZ"/>
        </w:rPr>
        <w:t>. 72-78.</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89303C">
        <w:rPr>
          <w:sz w:val="28"/>
          <w:szCs w:val="28"/>
          <w:lang w:val="en-US"/>
        </w:rPr>
        <w:t xml:space="preserve"> </w:t>
      </w:r>
      <w:r w:rsidR="0089303C">
        <w:rPr>
          <w:sz w:val="28"/>
          <w:szCs w:val="28"/>
          <w:lang w:val="en-US"/>
        </w:rPr>
        <w:t>Juliani H.R.</w:t>
      </w:r>
      <w:r w:rsidR="0089303C" w:rsidRPr="0089303C">
        <w:rPr>
          <w:sz w:val="28"/>
          <w:szCs w:val="28"/>
          <w:lang w:val="en-US"/>
        </w:rPr>
        <w:t xml:space="preserve">, </w:t>
      </w:r>
      <w:r w:rsidRPr="006B30A1">
        <w:rPr>
          <w:sz w:val="28"/>
          <w:szCs w:val="28"/>
          <w:lang w:val="en-US"/>
        </w:rPr>
        <w:t>Simon J.E</w:t>
      </w:r>
      <w:r w:rsidR="0089303C">
        <w:rPr>
          <w:sz w:val="28"/>
          <w:szCs w:val="28"/>
          <w:lang w:val="en-US"/>
        </w:rPr>
        <w:t>. Antioxidant Activity of Basil</w:t>
      </w:r>
      <w:r w:rsidRPr="006B30A1">
        <w:rPr>
          <w:sz w:val="28"/>
          <w:szCs w:val="28"/>
          <w:lang w:val="kk-KZ"/>
        </w:rPr>
        <w:t xml:space="preserve"> </w:t>
      </w:r>
      <w:r w:rsidR="0089303C">
        <w:rPr>
          <w:sz w:val="28"/>
          <w:szCs w:val="28"/>
          <w:lang w:val="kk-KZ"/>
        </w:rPr>
        <w:t>//</w:t>
      </w:r>
      <w:r w:rsidR="0089303C">
        <w:rPr>
          <w:sz w:val="28"/>
          <w:szCs w:val="28"/>
          <w:lang w:val="en-US"/>
        </w:rPr>
        <w:t xml:space="preserve"> ASHS Press</w:t>
      </w:r>
      <w:r w:rsidR="0089303C" w:rsidRPr="0089303C">
        <w:rPr>
          <w:sz w:val="28"/>
          <w:szCs w:val="28"/>
          <w:lang w:val="en-US"/>
        </w:rPr>
        <w:t>.</w:t>
      </w:r>
      <w:r w:rsidRPr="006B30A1">
        <w:rPr>
          <w:sz w:val="28"/>
          <w:szCs w:val="28"/>
          <w:lang w:val="en-US"/>
        </w:rPr>
        <w:t xml:space="preserve"> </w:t>
      </w:r>
      <w:r w:rsidR="0089303C">
        <w:rPr>
          <w:sz w:val="28"/>
          <w:szCs w:val="28"/>
          <w:lang w:val="en-US"/>
        </w:rPr>
        <w:t>Alexandrian</w:t>
      </w:r>
      <w:r w:rsidRPr="006B30A1">
        <w:rPr>
          <w:sz w:val="28"/>
          <w:szCs w:val="28"/>
          <w:lang w:val="en-US"/>
        </w:rPr>
        <w:t xml:space="preserve">. </w:t>
      </w:r>
      <w:r w:rsidR="0089303C">
        <w:rPr>
          <w:iCs/>
          <w:sz w:val="28"/>
          <w:szCs w:val="28"/>
          <w:lang w:val="en-US"/>
        </w:rPr>
        <w:t>–</w:t>
      </w:r>
      <w:r w:rsidR="0089303C">
        <w:rPr>
          <w:iCs/>
          <w:sz w:val="28"/>
          <w:szCs w:val="28"/>
        </w:rPr>
        <w:t xml:space="preserve"> </w:t>
      </w:r>
      <w:r w:rsidRPr="006B30A1">
        <w:rPr>
          <w:sz w:val="28"/>
          <w:szCs w:val="28"/>
          <w:lang w:val="en-US"/>
        </w:rPr>
        <w:t xml:space="preserve">2002. </w:t>
      </w:r>
      <w:r w:rsidR="0089303C">
        <w:rPr>
          <w:iCs/>
          <w:sz w:val="28"/>
          <w:szCs w:val="28"/>
          <w:lang w:val="en-US"/>
        </w:rPr>
        <w:t>–</w:t>
      </w:r>
      <w:r w:rsidR="0089303C">
        <w:rPr>
          <w:iCs/>
          <w:sz w:val="28"/>
          <w:szCs w:val="28"/>
        </w:rPr>
        <w:t xml:space="preserve"> </w:t>
      </w:r>
      <w:r w:rsidR="0089303C">
        <w:rPr>
          <w:iCs/>
          <w:sz w:val="28"/>
          <w:szCs w:val="28"/>
          <w:lang w:val="en-US"/>
        </w:rPr>
        <w:t>Vol 5</w:t>
      </w:r>
      <w:r w:rsidR="0089303C">
        <w:rPr>
          <w:iCs/>
          <w:sz w:val="28"/>
          <w:szCs w:val="28"/>
        </w:rPr>
        <w:t xml:space="preserve">, №4. </w:t>
      </w:r>
      <w:r w:rsidR="0089303C">
        <w:rPr>
          <w:iCs/>
          <w:sz w:val="28"/>
          <w:szCs w:val="28"/>
          <w:lang w:val="en-US"/>
        </w:rPr>
        <w:t>–</w:t>
      </w:r>
      <w:r w:rsidR="0089303C">
        <w:rPr>
          <w:iCs/>
          <w:sz w:val="28"/>
          <w:szCs w:val="28"/>
        </w:rPr>
        <w:t xml:space="preserve"> </w:t>
      </w:r>
      <w:r w:rsidRPr="006B30A1">
        <w:rPr>
          <w:sz w:val="28"/>
          <w:szCs w:val="28"/>
        </w:rPr>
        <w:t>Р</w:t>
      </w:r>
      <w:r w:rsidR="00643383">
        <w:rPr>
          <w:sz w:val="28"/>
          <w:szCs w:val="28"/>
          <w:lang w:val="en-US"/>
        </w:rPr>
        <w:t>.</w:t>
      </w:r>
      <w:r w:rsidRPr="006B30A1">
        <w:rPr>
          <w:sz w:val="28"/>
          <w:szCs w:val="28"/>
          <w:lang w:val="en-US"/>
        </w:rPr>
        <w:t>575-579.</w:t>
      </w:r>
    </w:p>
    <w:p w:rsidR="00106EC4" w:rsidRPr="0089303C" w:rsidRDefault="0089303C"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lang w:val="en-US"/>
        </w:rPr>
        <w:t xml:space="preserve"> Shahrajabian M. H., Sun</w:t>
      </w:r>
      <w:r w:rsidR="00106EC4" w:rsidRPr="006B30A1">
        <w:rPr>
          <w:sz w:val="28"/>
          <w:szCs w:val="28"/>
          <w:lang w:val="en-US"/>
        </w:rPr>
        <w:t xml:space="preserve"> W., Cheng Q. </w:t>
      </w:r>
      <w:r w:rsidR="00106EC4" w:rsidRPr="0089303C">
        <w:rPr>
          <w:iCs/>
          <w:sz w:val="28"/>
          <w:szCs w:val="28"/>
          <w:lang w:val="en-US"/>
        </w:rPr>
        <w:t>Chemical components and pharmacological benefits of Basi</w:t>
      </w:r>
      <w:r>
        <w:rPr>
          <w:iCs/>
          <w:sz w:val="28"/>
          <w:szCs w:val="28"/>
          <w:lang w:val="en-US"/>
        </w:rPr>
        <w:t>l (Ocimum Basilicum): a review</w:t>
      </w:r>
      <w:r w:rsidRPr="0089303C">
        <w:rPr>
          <w:iCs/>
          <w:sz w:val="28"/>
          <w:szCs w:val="28"/>
          <w:lang w:val="en-US"/>
        </w:rPr>
        <w:t xml:space="preserve"> // </w:t>
      </w:r>
      <w:r w:rsidR="00106EC4" w:rsidRPr="0089303C">
        <w:rPr>
          <w:iCs/>
          <w:sz w:val="28"/>
          <w:szCs w:val="28"/>
          <w:lang w:val="en-US"/>
        </w:rPr>
        <w:t>Internatio</w:t>
      </w:r>
      <w:r w:rsidR="00643383">
        <w:rPr>
          <w:iCs/>
          <w:sz w:val="28"/>
          <w:szCs w:val="28"/>
          <w:lang w:val="en-US"/>
        </w:rPr>
        <w:t>nal Journal of Food Properties</w:t>
      </w:r>
      <w:r w:rsidR="00643383" w:rsidRPr="00643383">
        <w:rPr>
          <w:iCs/>
          <w:sz w:val="28"/>
          <w:szCs w:val="28"/>
          <w:lang w:val="en-US"/>
        </w:rPr>
        <w:t xml:space="preserve">. </w:t>
      </w:r>
      <w:r w:rsidR="00643383">
        <w:rPr>
          <w:iCs/>
          <w:sz w:val="28"/>
          <w:szCs w:val="28"/>
          <w:lang w:val="en-US"/>
        </w:rPr>
        <w:t>–</w:t>
      </w:r>
      <w:r w:rsidR="00643383" w:rsidRPr="00643383">
        <w:rPr>
          <w:iCs/>
          <w:sz w:val="28"/>
          <w:szCs w:val="28"/>
          <w:lang w:val="en-US"/>
        </w:rPr>
        <w:t xml:space="preserve"> 2020. </w:t>
      </w:r>
      <w:r w:rsidR="00643383">
        <w:rPr>
          <w:iCs/>
          <w:sz w:val="28"/>
          <w:szCs w:val="28"/>
          <w:lang w:val="en-US"/>
        </w:rPr>
        <w:t>–</w:t>
      </w:r>
      <w:r w:rsidR="00643383" w:rsidRPr="00643383">
        <w:rPr>
          <w:iCs/>
          <w:sz w:val="28"/>
          <w:szCs w:val="28"/>
          <w:lang w:val="en-US"/>
        </w:rPr>
        <w:t xml:space="preserve"> №</w:t>
      </w:r>
      <w:r w:rsidR="00106EC4" w:rsidRPr="0089303C">
        <w:rPr>
          <w:iCs/>
          <w:sz w:val="28"/>
          <w:szCs w:val="28"/>
          <w:lang w:val="en-US"/>
        </w:rPr>
        <w:t>23</w:t>
      </w:r>
      <w:r w:rsidR="00643383" w:rsidRPr="00643383">
        <w:rPr>
          <w:iCs/>
          <w:sz w:val="28"/>
          <w:szCs w:val="28"/>
          <w:lang w:val="en-US"/>
        </w:rPr>
        <w:t xml:space="preserve"> </w:t>
      </w:r>
      <w:r w:rsidR="00643383">
        <w:rPr>
          <w:iCs/>
          <w:sz w:val="28"/>
          <w:szCs w:val="28"/>
          <w:lang w:val="en-US"/>
        </w:rPr>
        <w:t>(1)</w:t>
      </w:r>
      <w:r w:rsidR="00643383" w:rsidRPr="00643383">
        <w:rPr>
          <w:iCs/>
          <w:sz w:val="28"/>
          <w:szCs w:val="28"/>
          <w:lang w:val="en-US"/>
        </w:rPr>
        <w:t xml:space="preserve">. </w:t>
      </w:r>
      <w:r w:rsidR="00643383">
        <w:rPr>
          <w:iCs/>
          <w:sz w:val="28"/>
          <w:szCs w:val="28"/>
          <w:lang w:val="en-US"/>
        </w:rPr>
        <w:t>–</w:t>
      </w:r>
      <w:r w:rsidR="00643383" w:rsidRPr="00643383">
        <w:rPr>
          <w:iCs/>
          <w:sz w:val="28"/>
          <w:szCs w:val="28"/>
          <w:lang w:val="en-US"/>
        </w:rPr>
        <w:t xml:space="preserve"> </w:t>
      </w:r>
      <w:r w:rsidR="00643383">
        <w:rPr>
          <w:iCs/>
          <w:sz w:val="28"/>
          <w:szCs w:val="28"/>
        </w:rPr>
        <w:t>Р</w:t>
      </w:r>
      <w:r w:rsidR="00643383" w:rsidRPr="00643383">
        <w:rPr>
          <w:iCs/>
          <w:sz w:val="28"/>
          <w:szCs w:val="28"/>
          <w:lang w:val="en-US"/>
        </w:rPr>
        <w:t>.</w:t>
      </w:r>
      <w:r w:rsidR="00106EC4" w:rsidRPr="0089303C">
        <w:rPr>
          <w:iCs/>
          <w:sz w:val="28"/>
          <w:szCs w:val="28"/>
          <w:lang w:val="en-US"/>
        </w:rPr>
        <w:t>1961–1970.</w:t>
      </w:r>
      <w:r w:rsidR="00106EC4" w:rsidRPr="0089303C">
        <w:rPr>
          <w:sz w:val="28"/>
          <w:szCs w:val="28"/>
          <w:lang w:val="en-US"/>
        </w:rPr>
        <w:t> </w:t>
      </w:r>
    </w:p>
    <w:p w:rsidR="00106EC4" w:rsidRPr="006B30A1" w:rsidRDefault="0089531B"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lang w:val="en-US"/>
        </w:rPr>
        <w:t xml:space="preserve"> Cui H., Zhang C., Li C.,</w:t>
      </w:r>
      <w:r w:rsidR="00106EC4" w:rsidRPr="0089303C">
        <w:rPr>
          <w:sz w:val="28"/>
          <w:szCs w:val="28"/>
          <w:lang w:val="en-US"/>
        </w:rPr>
        <w:t xml:space="preserve"> Lin, L. </w:t>
      </w:r>
      <w:r w:rsidR="00106EC4" w:rsidRPr="0089531B">
        <w:rPr>
          <w:iCs/>
          <w:sz w:val="28"/>
          <w:szCs w:val="28"/>
          <w:shd w:val="clear" w:color="auto" w:fill="FFFFFF"/>
          <w:lang w:val="en-US"/>
        </w:rPr>
        <w:t>Antibacterial mechanism of oregano essen</w:t>
      </w:r>
      <w:r>
        <w:rPr>
          <w:iCs/>
          <w:sz w:val="28"/>
          <w:szCs w:val="28"/>
          <w:shd w:val="clear" w:color="auto" w:fill="FFFFFF"/>
          <w:lang w:val="en-US"/>
        </w:rPr>
        <w:t>tial oil</w:t>
      </w:r>
      <w:r w:rsidRPr="0089531B">
        <w:rPr>
          <w:iCs/>
          <w:sz w:val="28"/>
          <w:szCs w:val="28"/>
          <w:shd w:val="clear" w:color="auto" w:fill="FFFFFF"/>
          <w:lang w:val="en-US"/>
        </w:rPr>
        <w:t xml:space="preserve"> //</w:t>
      </w:r>
      <w:r w:rsidR="00106EC4" w:rsidRPr="0089531B">
        <w:rPr>
          <w:iCs/>
          <w:sz w:val="28"/>
          <w:szCs w:val="28"/>
          <w:shd w:val="clear" w:color="auto" w:fill="FFFFFF"/>
          <w:lang w:val="en-US"/>
        </w:rPr>
        <w:t> </w:t>
      </w:r>
      <w:r>
        <w:rPr>
          <w:iCs/>
          <w:sz w:val="28"/>
          <w:szCs w:val="28"/>
          <w:shd w:val="clear" w:color="auto" w:fill="FFFFFF"/>
          <w:lang w:val="en-US"/>
        </w:rPr>
        <w:t>Industrial Crops and Products</w:t>
      </w:r>
      <w:r w:rsidRPr="0089531B">
        <w:rPr>
          <w:iCs/>
          <w:sz w:val="28"/>
          <w:szCs w:val="28"/>
          <w:shd w:val="clear" w:color="auto" w:fill="FFFFFF"/>
          <w:lang w:val="en-US"/>
        </w:rPr>
        <w:t xml:space="preserve">. </w:t>
      </w:r>
      <w:r>
        <w:rPr>
          <w:iCs/>
          <w:sz w:val="28"/>
          <w:szCs w:val="28"/>
          <w:lang w:val="en-US"/>
        </w:rPr>
        <w:t>–</w:t>
      </w:r>
      <w:r w:rsidRPr="0089531B">
        <w:rPr>
          <w:iCs/>
          <w:sz w:val="28"/>
          <w:szCs w:val="28"/>
          <w:lang w:val="en-US"/>
        </w:rPr>
        <w:t xml:space="preserve"> 2019. </w:t>
      </w:r>
      <w:r>
        <w:rPr>
          <w:iCs/>
          <w:sz w:val="28"/>
          <w:szCs w:val="28"/>
          <w:lang w:val="en-US"/>
        </w:rPr>
        <w:t>–</w:t>
      </w:r>
      <w:r w:rsidR="00106EC4" w:rsidRPr="0089531B">
        <w:rPr>
          <w:iCs/>
          <w:sz w:val="28"/>
          <w:szCs w:val="28"/>
          <w:shd w:val="clear" w:color="auto" w:fill="FFFFFF"/>
          <w:lang w:val="en-US"/>
        </w:rPr>
        <w:t xml:space="preserve"> </w:t>
      </w:r>
      <w:r w:rsidRPr="0089531B">
        <w:rPr>
          <w:iCs/>
          <w:sz w:val="28"/>
          <w:szCs w:val="28"/>
          <w:shd w:val="clear" w:color="auto" w:fill="FFFFFF"/>
          <w:lang w:val="en-US"/>
        </w:rPr>
        <w:t>№</w:t>
      </w:r>
      <w:r w:rsidR="00106EC4" w:rsidRPr="0089531B">
        <w:rPr>
          <w:iCs/>
          <w:sz w:val="28"/>
          <w:szCs w:val="28"/>
          <w:shd w:val="clear" w:color="auto" w:fill="FFFFFF"/>
          <w:lang w:val="en-US"/>
        </w:rPr>
        <w:t>139</w:t>
      </w:r>
      <w:r w:rsidRPr="0089531B">
        <w:rPr>
          <w:iCs/>
          <w:sz w:val="28"/>
          <w:szCs w:val="28"/>
          <w:shd w:val="clear" w:color="auto" w:fill="FFFFFF"/>
          <w:lang w:val="en-US"/>
        </w:rPr>
        <w:t xml:space="preserve">. </w:t>
      </w:r>
      <w:r>
        <w:rPr>
          <w:iCs/>
          <w:sz w:val="28"/>
          <w:szCs w:val="28"/>
          <w:lang w:val="en-US"/>
        </w:rPr>
        <w:t>–</w:t>
      </w:r>
      <w:r w:rsidR="00106EC4" w:rsidRPr="0089531B">
        <w:rPr>
          <w:iCs/>
          <w:sz w:val="28"/>
          <w:szCs w:val="28"/>
          <w:shd w:val="clear" w:color="auto" w:fill="FFFFFF"/>
          <w:lang w:val="en-US"/>
        </w:rPr>
        <w:t xml:space="preserve"> </w:t>
      </w:r>
      <w:r>
        <w:rPr>
          <w:iCs/>
          <w:sz w:val="28"/>
          <w:szCs w:val="28"/>
          <w:shd w:val="clear" w:color="auto" w:fill="FFFFFF"/>
        </w:rPr>
        <w:t>Р</w:t>
      </w:r>
      <w:r w:rsidRPr="0089531B">
        <w:rPr>
          <w:iCs/>
          <w:sz w:val="28"/>
          <w:szCs w:val="28"/>
          <w:shd w:val="clear" w:color="auto" w:fill="FFFFFF"/>
          <w:lang w:val="en-US"/>
        </w:rPr>
        <w:t>.</w:t>
      </w:r>
      <w:r w:rsidR="00106EC4" w:rsidRPr="0089531B">
        <w:rPr>
          <w:iCs/>
          <w:sz w:val="28"/>
          <w:szCs w:val="28"/>
          <w:shd w:val="clear" w:color="auto" w:fill="FFFFFF"/>
          <w:lang w:val="en-US"/>
        </w:rPr>
        <w:t>111498.</w:t>
      </w:r>
      <w:r>
        <w:rPr>
          <w:sz w:val="28"/>
          <w:szCs w:val="28"/>
          <w:lang w:val="en-US"/>
        </w:rPr>
        <w:t> </w:t>
      </w:r>
    </w:p>
    <w:p w:rsidR="00106EC4" w:rsidRPr="006B30A1" w:rsidRDefault="0089531B"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shd w:val="clear" w:color="auto" w:fill="FFFFFF"/>
          <w:lang w:val="en-US"/>
        </w:rPr>
        <w:t xml:space="preserve"> Kintzios S. E.</w:t>
      </w:r>
      <w:r w:rsidR="00106EC4" w:rsidRPr="006B30A1">
        <w:rPr>
          <w:sz w:val="28"/>
          <w:szCs w:val="28"/>
          <w:shd w:val="clear" w:color="auto" w:fill="FFFFFF"/>
          <w:lang w:val="en-US"/>
        </w:rPr>
        <w:t> </w:t>
      </w:r>
      <w:r>
        <w:rPr>
          <w:iCs/>
          <w:sz w:val="28"/>
          <w:szCs w:val="28"/>
          <w:shd w:val="clear" w:color="auto" w:fill="FFFFFF"/>
          <w:lang w:val="en-US"/>
        </w:rPr>
        <w:t>Oregano</w:t>
      </w:r>
      <w:r w:rsidRPr="0089531B">
        <w:rPr>
          <w:iCs/>
          <w:sz w:val="28"/>
          <w:szCs w:val="28"/>
          <w:shd w:val="clear" w:color="auto" w:fill="FFFFFF"/>
          <w:lang w:val="en-US"/>
        </w:rPr>
        <w:t xml:space="preserve"> // </w:t>
      </w:r>
      <w:r>
        <w:rPr>
          <w:iCs/>
          <w:sz w:val="28"/>
          <w:szCs w:val="28"/>
          <w:shd w:val="clear" w:color="auto" w:fill="FFFFFF"/>
          <w:lang w:val="en-US"/>
        </w:rPr>
        <w:t>Handbook of Herbs and Spices</w:t>
      </w:r>
      <w:r w:rsidRPr="0089531B">
        <w:rPr>
          <w:iCs/>
          <w:sz w:val="28"/>
          <w:szCs w:val="28"/>
          <w:shd w:val="clear" w:color="auto" w:fill="FFFFFF"/>
          <w:lang w:val="en-US"/>
        </w:rPr>
        <w:t>.</w:t>
      </w:r>
      <w:r w:rsidRPr="0089531B">
        <w:rPr>
          <w:iCs/>
          <w:sz w:val="28"/>
          <w:szCs w:val="28"/>
          <w:lang w:val="en-US"/>
        </w:rPr>
        <w:t xml:space="preserve"> </w:t>
      </w:r>
      <w:r>
        <w:rPr>
          <w:iCs/>
          <w:sz w:val="28"/>
          <w:szCs w:val="28"/>
          <w:lang w:val="en-US"/>
        </w:rPr>
        <w:t>–</w:t>
      </w:r>
      <w:r w:rsidRPr="0089531B">
        <w:rPr>
          <w:iCs/>
          <w:sz w:val="28"/>
          <w:szCs w:val="28"/>
          <w:shd w:val="clear" w:color="auto" w:fill="FFFFFF"/>
          <w:lang w:val="en-US"/>
        </w:rPr>
        <w:t xml:space="preserve"> 2012. </w:t>
      </w:r>
      <w:r>
        <w:rPr>
          <w:iCs/>
          <w:sz w:val="28"/>
          <w:szCs w:val="28"/>
          <w:lang w:val="en-US"/>
        </w:rPr>
        <w:t>–</w:t>
      </w:r>
      <w:r w:rsidR="00106EC4" w:rsidRPr="006B30A1">
        <w:rPr>
          <w:iCs/>
          <w:sz w:val="28"/>
          <w:szCs w:val="28"/>
          <w:shd w:val="clear" w:color="auto" w:fill="FFFFFF"/>
          <w:lang w:val="en-US"/>
        </w:rPr>
        <w:t xml:space="preserve"> </w:t>
      </w:r>
      <w:r>
        <w:rPr>
          <w:iCs/>
          <w:sz w:val="28"/>
          <w:szCs w:val="28"/>
          <w:shd w:val="clear" w:color="auto" w:fill="FFFFFF"/>
        </w:rPr>
        <w:t>Р</w:t>
      </w:r>
      <w:r w:rsidRPr="0089531B">
        <w:rPr>
          <w:iCs/>
          <w:sz w:val="28"/>
          <w:szCs w:val="28"/>
          <w:shd w:val="clear" w:color="auto" w:fill="FFFFFF"/>
          <w:lang w:val="en-US"/>
        </w:rPr>
        <w:t>.</w:t>
      </w:r>
      <w:r w:rsidR="00106EC4" w:rsidRPr="006B30A1">
        <w:rPr>
          <w:iCs/>
          <w:sz w:val="28"/>
          <w:szCs w:val="28"/>
          <w:shd w:val="clear" w:color="auto" w:fill="FFFFFF"/>
          <w:lang w:val="en-US"/>
        </w:rPr>
        <w:t>417–436.</w:t>
      </w:r>
    </w:p>
    <w:p w:rsidR="00106EC4" w:rsidRPr="0089531B" w:rsidRDefault="0089531B"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lang w:val="en-US"/>
        </w:rPr>
        <w:t xml:space="preserve"> Li M., Hou X., Wang F., Tan G., Xu Z., Xiong</w:t>
      </w:r>
      <w:r w:rsidRPr="0089531B">
        <w:rPr>
          <w:sz w:val="28"/>
          <w:szCs w:val="28"/>
          <w:lang w:val="en-US"/>
        </w:rPr>
        <w:t xml:space="preserve"> </w:t>
      </w:r>
      <w:r>
        <w:rPr>
          <w:sz w:val="28"/>
          <w:szCs w:val="28"/>
          <w:lang w:val="en-US"/>
        </w:rPr>
        <w:t>A</w:t>
      </w:r>
      <w:r w:rsidRPr="0089531B">
        <w:rPr>
          <w:sz w:val="28"/>
          <w:szCs w:val="28"/>
          <w:lang w:val="en-US"/>
        </w:rPr>
        <w:t>.</w:t>
      </w:r>
      <w:r w:rsidR="00106EC4" w:rsidRPr="006B30A1">
        <w:rPr>
          <w:sz w:val="28"/>
          <w:szCs w:val="28"/>
          <w:lang w:val="en-US"/>
        </w:rPr>
        <w:t xml:space="preserve"> (2017). </w:t>
      </w:r>
      <w:r w:rsidR="00106EC4" w:rsidRPr="0089531B">
        <w:rPr>
          <w:iCs/>
          <w:sz w:val="28"/>
          <w:szCs w:val="28"/>
          <w:shd w:val="clear" w:color="auto" w:fill="FFFFFF"/>
          <w:lang w:val="en-US"/>
        </w:rPr>
        <w:t>Advances in the research of celery, an imp</w:t>
      </w:r>
      <w:r w:rsidRPr="0089531B">
        <w:rPr>
          <w:iCs/>
          <w:sz w:val="28"/>
          <w:szCs w:val="28"/>
          <w:shd w:val="clear" w:color="auto" w:fill="FFFFFF"/>
          <w:lang w:val="en-US"/>
        </w:rPr>
        <w:t xml:space="preserve">ortant Apiaceae vegetable crop // </w:t>
      </w:r>
      <w:r w:rsidR="00106EC4" w:rsidRPr="0089531B">
        <w:rPr>
          <w:iCs/>
          <w:sz w:val="28"/>
          <w:szCs w:val="28"/>
          <w:shd w:val="clear" w:color="auto" w:fill="FFFFFF"/>
          <w:lang w:val="en-US"/>
        </w:rPr>
        <w:t>Cr</w:t>
      </w:r>
      <w:r w:rsidRPr="0089531B">
        <w:rPr>
          <w:iCs/>
          <w:sz w:val="28"/>
          <w:szCs w:val="28"/>
          <w:shd w:val="clear" w:color="auto" w:fill="FFFFFF"/>
          <w:lang w:val="en-US"/>
        </w:rPr>
        <w:t xml:space="preserve">itical Reviews in Biotechnology. </w:t>
      </w:r>
      <w:r w:rsidRPr="0089531B">
        <w:rPr>
          <w:iCs/>
          <w:sz w:val="28"/>
          <w:szCs w:val="28"/>
          <w:lang w:val="en-US"/>
        </w:rPr>
        <w:t>– 2017. –</w:t>
      </w:r>
      <w:r w:rsidR="00106EC4" w:rsidRPr="0089531B">
        <w:rPr>
          <w:iCs/>
          <w:sz w:val="28"/>
          <w:szCs w:val="28"/>
          <w:shd w:val="clear" w:color="auto" w:fill="FFFFFF"/>
          <w:lang w:val="en-US"/>
        </w:rPr>
        <w:t xml:space="preserve"> </w:t>
      </w:r>
      <w:r w:rsidRPr="0089531B">
        <w:rPr>
          <w:iCs/>
          <w:sz w:val="28"/>
          <w:szCs w:val="28"/>
          <w:shd w:val="clear" w:color="auto" w:fill="FFFFFF"/>
          <w:lang w:val="en-US"/>
        </w:rPr>
        <w:t>№</w:t>
      </w:r>
      <w:r w:rsidR="00106EC4" w:rsidRPr="0089531B">
        <w:rPr>
          <w:iCs/>
          <w:sz w:val="28"/>
          <w:szCs w:val="28"/>
          <w:shd w:val="clear" w:color="auto" w:fill="FFFFFF"/>
          <w:lang w:val="en-US"/>
        </w:rPr>
        <w:t>38</w:t>
      </w:r>
      <w:r w:rsidRPr="0089531B">
        <w:rPr>
          <w:iCs/>
          <w:sz w:val="28"/>
          <w:szCs w:val="28"/>
          <w:shd w:val="clear" w:color="auto" w:fill="FFFFFF"/>
          <w:lang w:val="en-US"/>
        </w:rPr>
        <w:t xml:space="preserve"> </w:t>
      </w:r>
      <w:r w:rsidR="00106EC4" w:rsidRPr="0089531B">
        <w:rPr>
          <w:iCs/>
          <w:sz w:val="28"/>
          <w:szCs w:val="28"/>
          <w:shd w:val="clear" w:color="auto" w:fill="FFFFFF"/>
          <w:lang w:val="en-US"/>
        </w:rPr>
        <w:t>(2)</w:t>
      </w:r>
      <w:r w:rsidRPr="0089531B">
        <w:rPr>
          <w:iCs/>
          <w:sz w:val="28"/>
          <w:szCs w:val="28"/>
          <w:shd w:val="clear" w:color="auto" w:fill="FFFFFF"/>
          <w:lang w:val="en-US"/>
        </w:rPr>
        <w:t xml:space="preserve">. </w:t>
      </w:r>
      <w:r w:rsidRPr="0089531B">
        <w:rPr>
          <w:iCs/>
          <w:sz w:val="28"/>
          <w:szCs w:val="28"/>
          <w:lang w:val="en-US"/>
        </w:rPr>
        <w:t>–</w:t>
      </w:r>
      <w:r w:rsidR="00106EC4" w:rsidRPr="0089531B">
        <w:rPr>
          <w:iCs/>
          <w:sz w:val="28"/>
          <w:szCs w:val="28"/>
          <w:shd w:val="clear" w:color="auto" w:fill="FFFFFF"/>
          <w:lang w:val="en-US"/>
        </w:rPr>
        <w:t xml:space="preserve"> </w:t>
      </w:r>
      <w:r w:rsidRPr="0089531B">
        <w:rPr>
          <w:iCs/>
          <w:sz w:val="28"/>
          <w:szCs w:val="28"/>
          <w:shd w:val="clear" w:color="auto" w:fill="FFFFFF"/>
        </w:rPr>
        <w:t>Р</w:t>
      </w:r>
      <w:r w:rsidRPr="0089531B">
        <w:rPr>
          <w:iCs/>
          <w:sz w:val="28"/>
          <w:szCs w:val="28"/>
          <w:shd w:val="clear" w:color="auto" w:fill="FFFFFF"/>
          <w:lang w:val="en-US"/>
        </w:rPr>
        <w:t>.</w:t>
      </w:r>
      <w:r w:rsidR="00106EC4" w:rsidRPr="0089531B">
        <w:rPr>
          <w:iCs/>
          <w:sz w:val="28"/>
          <w:szCs w:val="28"/>
          <w:shd w:val="clear" w:color="auto" w:fill="FFFFFF"/>
          <w:lang w:val="en-US"/>
        </w:rPr>
        <w:t>172</w:t>
      </w:r>
      <w:r w:rsidRPr="0089531B">
        <w:rPr>
          <w:iCs/>
          <w:sz w:val="28"/>
          <w:szCs w:val="28"/>
          <w:shd w:val="clear" w:color="auto" w:fill="FFFFFF"/>
          <w:lang w:val="en-US"/>
        </w:rPr>
        <w:t>-</w:t>
      </w:r>
      <w:r w:rsidR="00106EC4" w:rsidRPr="0089531B">
        <w:rPr>
          <w:iCs/>
          <w:sz w:val="28"/>
          <w:szCs w:val="28"/>
          <w:shd w:val="clear" w:color="auto" w:fill="FFFFFF"/>
          <w:lang w:val="en-US"/>
        </w:rPr>
        <w:t>183.</w:t>
      </w:r>
    </w:p>
    <w:p w:rsidR="00106EC4" w:rsidRPr="0089531B" w:rsidRDefault="0089531B" w:rsidP="00106EC4">
      <w:pPr>
        <w:pStyle w:val="a3"/>
        <w:numPr>
          <w:ilvl w:val="0"/>
          <w:numId w:val="31"/>
        </w:numPr>
        <w:shd w:val="clear" w:color="auto" w:fill="FFFFFF"/>
        <w:tabs>
          <w:tab w:val="left" w:pos="1134"/>
          <w:tab w:val="left" w:pos="1418"/>
        </w:tabs>
        <w:ind w:left="0" w:firstLine="709"/>
        <w:jc w:val="both"/>
        <w:rPr>
          <w:sz w:val="28"/>
          <w:szCs w:val="28"/>
          <w:lang w:val="en-US"/>
        </w:rPr>
      </w:pPr>
      <w:r w:rsidRPr="0089531B">
        <w:rPr>
          <w:sz w:val="28"/>
          <w:szCs w:val="28"/>
          <w:lang w:val="en-US"/>
        </w:rPr>
        <w:t xml:space="preserve"> Kooti W., Daraei N.</w:t>
      </w:r>
      <w:r w:rsidR="00106EC4" w:rsidRPr="0089531B">
        <w:rPr>
          <w:sz w:val="28"/>
          <w:szCs w:val="28"/>
          <w:lang w:val="en-US"/>
        </w:rPr>
        <w:t> </w:t>
      </w:r>
      <w:r w:rsidR="00106EC4" w:rsidRPr="0089531B">
        <w:rPr>
          <w:iCs/>
          <w:sz w:val="28"/>
          <w:szCs w:val="28"/>
          <w:shd w:val="clear" w:color="auto" w:fill="FFFFFF"/>
          <w:lang w:val="en-US"/>
        </w:rPr>
        <w:t>A Review of the Antioxidant Activity</w:t>
      </w:r>
      <w:r w:rsidRPr="0089531B">
        <w:rPr>
          <w:iCs/>
          <w:sz w:val="28"/>
          <w:szCs w:val="28"/>
          <w:shd w:val="clear" w:color="auto" w:fill="FFFFFF"/>
          <w:lang w:val="en-US"/>
        </w:rPr>
        <w:t xml:space="preserve"> of Celery (Apium graveolens L) //</w:t>
      </w:r>
      <w:r w:rsidR="00106EC4" w:rsidRPr="0089531B">
        <w:rPr>
          <w:iCs/>
          <w:sz w:val="28"/>
          <w:szCs w:val="28"/>
          <w:shd w:val="clear" w:color="auto" w:fill="FFFFFF"/>
          <w:lang w:val="en-US"/>
        </w:rPr>
        <w:t> Journal of Evidence-Based Complementary &amp; Alternative Medicine</w:t>
      </w:r>
      <w:r w:rsidRPr="0089531B">
        <w:rPr>
          <w:iCs/>
          <w:sz w:val="28"/>
          <w:szCs w:val="28"/>
          <w:shd w:val="clear" w:color="auto" w:fill="FFFFFF"/>
          <w:lang w:val="en-US"/>
        </w:rPr>
        <w:t xml:space="preserve">. </w:t>
      </w:r>
      <w:r w:rsidRPr="0089531B">
        <w:rPr>
          <w:iCs/>
          <w:sz w:val="28"/>
          <w:szCs w:val="28"/>
          <w:lang w:val="en-US"/>
        </w:rPr>
        <w:t>– 2017. –</w:t>
      </w:r>
      <w:r w:rsidR="00106EC4" w:rsidRPr="0089531B">
        <w:rPr>
          <w:iCs/>
          <w:sz w:val="28"/>
          <w:szCs w:val="28"/>
          <w:shd w:val="clear" w:color="auto" w:fill="FFFFFF"/>
          <w:lang w:val="en-US"/>
        </w:rPr>
        <w:t xml:space="preserve"> </w:t>
      </w:r>
      <w:r w:rsidRPr="0089531B">
        <w:rPr>
          <w:iCs/>
          <w:sz w:val="28"/>
          <w:szCs w:val="28"/>
          <w:shd w:val="clear" w:color="auto" w:fill="FFFFFF"/>
          <w:lang w:val="en-US"/>
        </w:rPr>
        <w:t>№</w:t>
      </w:r>
      <w:r w:rsidR="00106EC4" w:rsidRPr="0089531B">
        <w:rPr>
          <w:iCs/>
          <w:sz w:val="28"/>
          <w:szCs w:val="28"/>
          <w:shd w:val="clear" w:color="auto" w:fill="FFFFFF"/>
          <w:lang w:val="en-US"/>
        </w:rPr>
        <w:t>22</w:t>
      </w:r>
      <w:r w:rsidRPr="0089531B">
        <w:rPr>
          <w:iCs/>
          <w:sz w:val="28"/>
          <w:szCs w:val="28"/>
          <w:shd w:val="clear" w:color="auto" w:fill="FFFFFF"/>
          <w:lang w:val="en-US"/>
        </w:rPr>
        <w:t xml:space="preserve"> </w:t>
      </w:r>
      <w:r w:rsidR="00106EC4" w:rsidRPr="0089531B">
        <w:rPr>
          <w:iCs/>
          <w:sz w:val="28"/>
          <w:szCs w:val="28"/>
          <w:shd w:val="clear" w:color="auto" w:fill="FFFFFF"/>
          <w:lang w:val="en-US"/>
        </w:rPr>
        <w:t>(4)</w:t>
      </w:r>
      <w:r w:rsidRPr="0089531B">
        <w:rPr>
          <w:iCs/>
          <w:sz w:val="28"/>
          <w:szCs w:val="28"/>
          <w:shd w:val="clear" w:color="auto" w:fill="FFFFFF"/>
          <w:lang w:val="en-US"/>
        </w:rPr>
        <w:t xml:space="preserve">. </w:t>
      </w:r>
      <w:r w:rsidRPr="0089531B">
        <w:rPr>
          <w:iCs/>
          <w:sz w:val="28"/>
          <w:szCs w:val="28"/>
          <w:lang w:val="en-US"/>
        </w:rPr>
        <w:t xml:space="preserve">– </w:t>
      </w:r>
      <w:r w:rsidRPr="0089531B">
        <w:rPr>
          <w:iCs/>
          <w:sz w:val="28"/>
          <w:szCs w:val="28"/>
        </w:rPr>
        <w:t>Р</w:t>
      </w:r>
      <w:r w:rsidRPr="0089531B">
        <w:rPr>
          <w:iCs/>
          <w:sz w:val="28"/>
          <w:szCs w:val="28"/>
          <w:lang w:val="en-US"/>
        </w:rPr>
        <w:t>.</w:t>
      </w:r>
      <w:r w:rsidR="00106EC4" w:rsidRPr="0089531B">
        <w:rPr>
          <w:iCs/>
          <w:sz w:val="28"/>
          <w:szCs w:val="28"/>
          <w:shd w:val="clear" w:color="auto" w:fill="FFFFFF"/>
          <w:lang w:val="en-US"/>
        </w:rPr>
        <w:t>1029–1034.</w:t>
      </w:r>
      <w:r w:rsidR="00106EC4" w:rsidRPr="0089531B">
        <w:rPr>
          <w:sz w:val="28"/>
          <w:szCs w:val="28"/>
          <w:lang w:val="en-US"/>
        </w:rPr>
        <w:t> </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89531B">
        <w:rPr>
          <w:sz w:val="28"/>
          <w:szCs w:val="28"/>
        </w:rPr>
        <w:t xml:space="preserve"> </w:t>
      </w:r>
      <w:r w:rsidRPr="006B30A1">
        <w:rPr>
          <w:sz w:val="28"/>
          <w:szCs w:val="28"/>
        </w:rPr>
        <w:t>Кароматов И</w:t>
      </w:r>
      <w:r w:rsidRPr="006B30A1">
        <w:rPr>
          <w:sz w:val="28"/>
          <w:szCs w:val="28"/>
          <w:lang w:val="kk-KZ"/>
        </w:rPr>
        <w:t>.</w:t>
      </w:r>
      <w:r w:rsidRPr="006B30A1">
        <w:rPr>
          <w:sz w:val="28"/>
          <w:szCs w:val="28"/>
        </w:rPr>
        <w:t>Д</w:t>
      </w:r>
      <w:r w:rsidRPr="006B30A1">
        <w:rPr>
          <w:sz w:val="28"/>
          <w:szCs w:val="28"/>
          <w:lang w:val="kk-KZ"/>
        </w:rPr>
        <w:t>.,</w:t>
      </w:r>
      <w:r w:rsidRPr="006B30A1">
        <w:rPr>
          <w:sz w:val="28"/>
          <w:szCs w:val="28"/>
        </w:rPr>
        <w:t xml:space="preserve"> Садирова Д</w:t>
      </w:r>
      <w:r w:rsidRPr="006B30A1">
        <w:rPr>
          <w:sz w:val="28"/>
          <w:szCs w:val="28"/>
          <w:lang w:val="kk-KZ"/>
        </w:rPr>
        <w:t>.</w:t>
      </w:r>
      <w:r w:rsidRPr="006B30A1">
        <w:rPr>
          <w:sz w:val="28"/>
          <w:szCs w:val="28"/>
        </w:rPr>
        <w:t>Р</w:t>
      </w:r>
      <w:r w:rsidRPr="006B30A1">
        <w:rPr>
          <w:sz w:val="28"/>
          <w:szCs w:val="28"/>
          <w:lang w:val="kk-KZ"/>
        </w:rPr>
        <w:t>.,</w:t>
      </w:r>
      <w:r w:rsidRPr="006B30A1">
        <w:rPr>
          <w:sz w:val="28"/>
          <w:szCs w:val="28"/>
        </w:rPr>
        <w:t xml:space="preserve"> Кадырова Г</w:t>
      </w:r>
      <w:r w:rsidRPr="006B30A1">
        <w:rPr>
          <w:sz w:val="28"/>
          <w:szCs w:val="28"/>
          <w:lang w:val="kk-KZ"/>
        </w:rPr>
        <w:t>.</w:t>
      </w:r>
      <w:r w:rsidRPr="006B30A1">
        <w:rPr>
          <w:sz w:val="28"/>
          <w:szCs w:val="28"/>
        </w:rPr>
        <w:t>Х</w:t>
      </w:r>
      <w:r w:rsidR="0089531B">
        <w:rPr>
          <w:sz w:val="28"/>
          <w:szCs w:val="28"/>
          <w:lang w:val="kk-KZ"/>
        </w:rPr>
        <w:t>.</w:t>
      </w:r>
      <w:r w:rsidRPr="006B30A1">
        <w:rPr>
          <w:sz w:val="28"/>
          <w:szCs w:val="28"/>
          <w:lang w:val="kk-KZ"/>
        </w:rPr>
        <w:t xml:space="preserve"> </w:t>
      </w:r>
      <w:r w:rsidRPr="006B30A1">
        <w:rPr>
          <w:sz w:val="28"/>
          <w:szCs w:val="28"/>
        </w:rPr>
        <w:t>Перспективное лекарственное растение укроп</w:t>
      </w:r>
      <w:r w:rsidRPr="006B30A1">
        <w:rPr>
          <w:sz w:val="28"/>
          <w:szCs w:val="28"/>
          <w:lang w:val="kk-KZ"/>
        </w:rPr>
        <w:t xml:space="preserve"> /</w:t>
      </w:r>
      <w:r w:rsidR="0089531B">
        <w:rPr>
          <w:sz w:val="28"/>
          <w:szCs w:val="28"/>
          <w:lang w:val="kk-KZ"/>
        </w:rPr>
        <w:t xml:space="preserve">/ </w:t>
      </w:r>
      <w:r w:rsidRPr="006B30A1">
        <w:rPr>
          <w:sz w:val="28"/>
          <w:szCs w:val="28"/>
        </w:rPr>
        <w:t>Электронный научный журнал «Биология и интегративная медицина»</w:t>
      </w:r>
      <w:r w:rsidR="0089531B">
        <w:rPr>
          <w:sz w:val="28"/>
          <w:szCs w:val="28"/>
        </w:rPr>
        <w:t xml:space="preserve">. </w:t>
      </w:r>
      <w:r w:rsidR="0089531B" w:rsidRPr="0089531B">
        <w:rPr>
          <w:iCs/>
          <w:sz w:val="28"/>
          <w:szCs w:val="28"/>
        </w:rPr>
        <w:t>–</w:t>
      </w:r>
      <w:r w:rsidRPr="006B30A1">
        <w:rPr>
          <w:sz w:val="28"/>
          <w:szCs w:val="28"/>
        </w:rPr>
        <w:t xml:space="preserve"> 2017</w:t>
      </w:r>
      <w:r w:rsidR="0089531B">
        <w:rPr>
          <w:sz w:val="28"/>
          <w:szCs w:val="28"/>
        </w:rPr>
        <w:t xml:space="preserve">. </w:t>
      </w:r>
      <w:r w:rsidR="0089531B" w:rsidRPr="0089531B">
        <w:rPr>
          <w:iCs/>
          <w:sz w:val="28"/>
          <w:szCs w:val="28"/>
        </w:rPr>
        <w:t>–</w:t>
      </w:r>
      <w:r w:rsidRPr="006B30A1">
        <w:rPr>
          <w:sz w:val="28"/>
          <w:szCs w:val="28"/>
        </w:rPr>
        <w:t xml:space="preserve"> №8</w:t>
      </w:r>
      <w:r w:rsidR="0089531B">
        <w:rPr>
          <w:sz w:val="28"/>
          <w:szCs w:val="28"/>
        </w:rPr>
        <w:t xml:space="preserve">. </w:t>
      </w:r>
      <w:r w:rsidR="0089531B" w:rsidRPr="0089531B">
        <w:rPr>
          <w:iCs/>
          <w:sz w:val="28"/>
          <w:szCs w:val="28"/>
        </w:rPr>
        <w:t>–</w:t>
      </w:r>
      <w:r w:rsidR="0089531B">
        <w:rPr>
          <w:iCs/>
          <w:sz w:val="28"/>
          <w:szCs w:val="28"/>
        </w:rPr>
        <w:t xml:space="preserve"> Р.</w:t>
      </w:r>
      <w:r w:rsidRPr="006B30A1">
        <w:rPr>
          <w:sz w:val="28"/>
          <w:szCs w:val="28"/>
        </w:rPr>
        <w:t>23-40.</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6B30A1">
        <w:rPr>
          <w:sz w:val="28"/>
          <w:szCs w:val="28"/>
        </w:rPr>
        <w:t xml:space="preserve"> </w:t>
      </w:r>
      <w:r w:rsidRPr="006B30A1">
        <w:rPr>
          <w:sz w:val="28"/>
          <w:szCs w:val="28"/>
          <w:lang w:val="en-US"/>
        </w:rPr>
        <w:t>Oshaghi E.A., Khodadadi I., Tavilani H., Goodarzi M.T. Aqueous Extract of Anethum Graveolens L. has Potential Antioxi</w:t>
      </w:r>
      <w:r w:rsidR="0089531B">
        <w:rPr>
          <w:sz w:val="28"/>
          <w:szCs w:val="28"/>
          <w:lang w:val="en-US"/>
        </w:rPr>
        <w:t xml:space="preserve">dant and Antiglycation Effects </w:t>
      </w:r>
      <w:r w:rsidR="0089531B" w:rsidRPr="0089531B">
        <w:rPr>
          <w:sz w:val="28"/>
          <w:szCs w:val="28"/>
          <w:lang w:val="en-US"/>
        </w:rPr>
        <w:t>//</w:t>
      </w:r>
      <w:r w:rsidRPr="006B30A1">
        <w:rPr>
          <w:sz w:val="28"/>
          <w:szCs w:val="28"/>
          <w:lang w:val="en-US"/>
        </w:rPr>
        <w:t xml:space="preserve"> Iran. J. Med. Sci. </w:t>
      </w:r>
      <w:r w:rsidR="0089531B">
        <w:rPr>
          <w:iCs/>
          <w:sz w:val="28"/>
          <w:szCs w:val="28"/>
          <w:lang w:val="en-US"/>
        </w:rPr>
        <w:t>–</w:t>
      </w:r>
      <w:r w:rsidR="0089531B" w:rsidRPr="0089531B">
        <w:rPr>
          <w:iCs/>
          <w:sz w:val="28"/>
          <w:szCs w:val="28"/>
          <w:lang w:val="en-US"/>
        </w:rPr>
        <w:t xml:space="preserve"> </w:t>
      </w:r>
      <w:r w:rsidRPr="006B30A1">
        <w:rPr>
          <w:sz w:val="28"/>
          <w:szCs w:val="28"/>
          <w:lang w:val="en-US"/>
        </w:rPr>
        <w:t>2016</w:t>
      </w:r>
      <w:r w:rsidR="0089531B" w:rsidRPr="0089531B">
        <w:rPr>
          <w:sz w:val="28"/>
          <w:szCs w:val="28"/>
          <w:lang w:val="en-US"/>
        </w:rPr>
        <w:t>.</w:t>
      </w:r>
      <w:r w:rsidRPr="006B30A1">
        <w:rPr>
          <w:sz w:val="28"/>
          <w:szCs w:val="28"/>
          <w:lang w:val="en-US"/>
        </w:rPr>
        <w:t xml:space="preserve"> </w:t>
      </w:r>
      <w:r w:rsidR="0089531B">
        <w:rPr>
          <w:iCs/>
          <w:sz w:val="28"/>
          <w:szCs w:val="28"/>
          <w:lang w:val="en-US"/>
        </w:rPr>
        <w:t>–</w:t>
      </w:r>
      <w:r w:rsidR="0089531B" w:rsidRPr="0089531B">
        <w:rPr>
          <w:iCs/>
          <w:sz w:val="28"/>
          <w:szCs w:val="28"/>
          <w:lang w:val="en-US"/>
        </w:rPr>
        <w:t xml:space="preserve"> </w:t>
      </w:r>
      <w:r w:rsidR="0089531B" w:rsidRPr="0089531B">
        <w:rPr>
          <w:sz w:val="28"/>
          <w:szCs w:val="28"/>
          <w:lang w:val="en-US"/>
        </w:rPr>
        <w:t>№</w:t>
      </w:r>
      <w:r w:rsidRPr="006B30A1">
        <w:rPr>
          <w:sz w:val="28"/>
          <w:szCs w:val="28"/>
          <w:lang w:val="en-US"/>
        </w:rPr>
        <w:t xml:space="preserve"> 41</w:t>
      </w:r>
      <w:r w:rsidR="0089531B" w:rsidRPr="0089531B">
        <w:rPr>
          <w:sz w:val="28"/>
          <w:szCs w:val="28"/>
          <w:lang w:val="en-US"/>
        </w:rPr>
        <w:t xml:space="preserve"> </w:t>
      </w:r>
      <w:r w:rsidRPr="006B30A1">
        <w:rPr>
          <w:sz w:val="28"/>
          <w:szCs w:val="28"/>
          <w:lang w:val="en-US"/>
        </w:rPr>
        <w:t>(4)</w:t>
      </w:r>
      <w:r w:rsidR="0089531B" w:rsidRPr="0089531B">
        <w:rPr>
          <w:sz w:val="28"/>
          <w:szCs w:val="28"/>
          <w:lang w:val="en-US"/>
        </w:rPr>
        <w:t xml:space="preserve">. </w:t>
      </w:r>
      <w:r w:rsidR="0089531B">
        <w:rPr>
          <w:iCs/>
          <w:sz w:val="28"/>
          <w:szCs w:val="28"/>
          <w:lang w:val="en-US"/>
        </w:rPr>
        <w:t>–</w:t>
      </w:r>
      <w:r w:rsidR="0089531B" w:rsidRPr="0089531B">
        <w:rPr>
          <w:iCs/>
          <w:sz w:val="28"/>
          <w:szCs w:val="28"/>
          <w:lang w:val="en-US"/>
        </w:rPr>
        <w:t xml:space="preserve"> </w:t>
      </w:r>
      <w:r w:rsidR="0089531B">
        <w:rPr>
          <w:iCs/>
          <w:sz w:val="28"/>
          <w:szCs w:val="28"/>
        </w:rPr>
        <w:t>Р</w:t>
      </w:r>
      <w:r w:rsidR="0089531B" w:rsidRPr="0089531B">
        <w:rPr>
          <w:iCs/>
          <w:sz w:val="28"/>
          <w:szCs w:val="28"/>
          <w:lang w:val="en-US"/>
        </w:rPr>
        <w:t>.</w:t>
      </w:r>
      <w:r w:rsidRPr="006B30A1">
        <w:rPr>
          <w:sz w:val="28"/>
          <w:szCs w:val="28"/>
          <w:lang w:val="en-US"/>
        </w:rPr>
        <w:t>328-333.</w:t>
      </w:r>
    </w:p>
    <w:p w:rsidR="00106EC4" w:rsidRPr="006B30A1" w:rsidRDefault="0089531B" w:rsidP="00106EC4">
      <w:pPr>
        <w:pStyle w:val="a3"/>
        <w:numPr>
          <w:ilvl w:val="0"/>
          <w:numId w:val="31"/>
        </w:numPr>
        <w:shd w:val="clear" w:color="auto" w:fill="FFFFFF"/>
        <w:tabs>
          <w:tab w:val="left" w:pos="1134"/>
          <w:tab w:val="left" w:pos="1418"/>
        </w:tabs>
        <w:ind w:left="0" w:firstLine="709"/>
        <w:jc w:val="both"/>
        <w:rPr>
          <w:sz w:val="28"/>
          <w:szCs w:val="28"/>
          <w:lang w:val="en-US"/>
        </w:rPr>
      </w:pPr>
      <w:r>
        <w:rPr>
          <w:sz w:val="28"/>
          <w:szCs w:val="28"/>
          <w:shd w:val="clear" w:color="auto" w:fill="FFFFFF"/>
          <w:lang w:val="en-US"/>
        </w:rPr>
        <w:t xml:space="preserve"> Vasala P.A. Ginger</w:t>
      </w:r>
      <w:r w:rsidRPr="0089531B">
        <w:rPr>
          <w:sz w:val="28"/>
          <w:szCs w:val="28"/>
          <w:shd w:val="clear" w:color="auto" w:fill="FFFFFF"/>
          <w:lang w:val="en-US"/>
        </w:rPr>
        <w:t xml:space="preserve"> // </w:t>
      </w:r>
      <w:r>
        <w:rPr>
          <w:sz w:val="28"/>
          <w:szCs w:val="28"/>
          <w:shd w:val="clear" w:color="auto" w:fill="FFFFFF"/>
          <w:lang w:val="en-US"/>
        </w:rPr>
        <w:t>Handbook of Herbs and Spices</w:t>
      </w:r>
      <w:r w:rsidRPr="0089531B">
        <w:rPr>
          <w:sz w:val="28"/>
          <w:szCs w:val="28"/>
          <w:shd w:val="clear" w:color="auto" w:fill="FFFFFF"/>
          <w:lang w:val="en-US"/>
        </w:rPr>
        <w:t xml:space="preserve">. </w:t>
      </w:r>
      <w:r>
        <w:rPr>
          <w:iCs/>
          <w:sz w:val="28"/>
          <w:szCs w:val="28"/>
          <w:lang w:val="en-US"/>
        </w:rPr>
        <w:t>–</w:t>
      </w:r>
      <w:r w:rsidRPr="0089531B">
        <w:rPr>
          <w:iCs/>
          <w:sz w:val="28"/>
          <w:szCs w:val="28"/>
          <w:lang w:val="en-US"/>
        </w:rPr>
        <w:t xml:space="preserve"> 2012. </w:t>
      </w:r>
      <w:r>
        <w:rPr>
          <w:iCs/>
          <w:sz w:val="28"/>
          <w:szCs w:val="28"/>
          <w:lang w:val="en-US"/>
        </w:rPr>
        <w:t>–</w:t>
      </w:r>
      <w:r w:rsidRPr="0089531B">
        <w:rPr>
          <w:iCs/>
          <w:sz w:val="28"/>
          <w:szCs w:val="28"/>
          <w:lang w:val="en-US"/>
        </w:rPr>
        <w:t xml:space="preserve"> </w:t>
      </w:r>
      <w:r>
        <w:rPr>
          <w:iCs/>
          <w:sz w:val="28"/>
          <w:szCs w:val="28"/>
        </w:rPr>
        <w:t>Р</w:t>
      </w:r>
      <w:r w:rsidRPr="0089531B">
        <w:rPr>
          <w:iCs/>
          <w:sz w:val="28"/>
          <w:szCs w:val="28"/>
          <w:lang w:val="en-US"/>
        </w:rPr>
        <w:t>.</w:t>
      </w:r>
      <w:r w:rsidR="00106EC4" w:rsidRPr="006B30A1">
        <w:rPr>
          <w:sz w:val="28"/>
          <w:szCs w:val="28"/>
          <w:shd w:val="clear" w:color="auto" w:fill="FFFFFF"/>
          <w:lang w:val="en-US"/>
        </w:rPr>
        <w:t>319–335.</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89531B">
        <w:rPr>
          <w:sz w:val="28"/>
          <w:szCs w:val="28"/>
        </w:rPr>
        <w:t xml:space="preserve"> </w:t>
      </w:r>
      <w:r w:rsidRPr="006B30A1">
        <w:rPr>
          <w:sz w:val="28"/>
          <w:szCs w:val="28"/>
        </w:rPr>
        <w:t>Кароматов И.Д., Музаффарова С.К. Имбирь - растение с антиоксидантными и противовоспалительными свойствами</w:t>
      </w:r>
      <w:r w:rsidR="0089531B">
        <w:rPr>
          <w:sz w:val="28"/>
          <w:szCs w:val="28"/>
        </w:rPr>
        <w:t xml:space="preserve"> //</w:t>
      </w:r>
      <w:r w:rsidRPr="006B30A1">
        <w:rPr>
          <w:sz w:val="28"/>
          <w:szCs w:val="28"/>
        </w:rPr>
        <w:t xml:space="preserve"> Электронный научный журнал «Биология и интегративная медицина»</w:t>
      </w:r>
      <w:r w:rsidR="0089531B">
        <w:rPr>
          <w:sz w:val="28"/>
          <w:szCs w:val="28"/>
        </w:rPr>
        <w:t xml:space="preserve">. </w:t>
      </w:r>
      <w:r w:rsidR="0089531B" w:rsidRPr="0089531B">
        <w:rPr>
          <w:iCs/>
          <w:sz w:val="28"/>
          <w:szCs w:val="28"/>
        </w:rPr>
        <w:t>–</w:t>
      </w:r>
      <w:r w:rsidR="0089531B">
        <w:rPr>
          <w:iCs/>
          <w:sz w:val="28"/>
          <w:szCs w:val="28"/>
        </w:rPr>
        <w:t xml:space="preserve"> 2019. </w:t>
      </w:r>
      <w:r w:rsidR="0089531B" w:rsidRPr="0089531B">
        <w:rPr>
          <w:iCs/>
          <w:sz w:val="28"/>
          <w:szCs w:val="28"/>
        </w:rPr>
        <w:t>–</w:t>
      </w:r>
      <w:r w:rsidRPr="006B30A1">
        <w:rPr>
          <w:sz w:val="28"/>
          <w:szCs w:val="28"/>
        </w:rPr>
        <w:t xml:space="preserve"> №1</w:t>
      </w:r>
      <w:r w:rsidR="0089531B">
        <w:rPr>
          <w:sz w:val="28"/>
          <w:szCs w:val="28"/>
        </w:rPr>
        <w:t xml:space="preserve">. </w:t>
      </w:r>
      <w:r w:rsidR="0089531B" w:rsidRPr="0089531B">
        <w:rPr>
          <w:iCs/>
          <w:sz w:val="28"/>
          <w:szCs w:val="28"/>
        </w:rPr>
        <w:t>–</w:t>
      </w:r>
      <w:r w:rsidR="0089531B">
        <w:rPr>
          <w:iCs/>
          <w:sz w:val="28"/>
          <w:szCs w:val="28"/>
        </w:rPr>
        <w:t xml:space="preserve"> Р.</w:t>
      </w:r>
      <w:r w:rsidRPr="006B30A1">
        <w:rPr>
          <w:sz w:val="28"/>
          <w:szCs w:val="28"/>
        </w:rPr>
        <w:t>185-196.</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t xml:space="preserve"> Акрамова Н.Ш., Кароматов И.Д., Антитоксические свойства</w:t>
      </w:r>
      <w:r w:rsidR="0089531B">
        <w:rPr>
          <w:sz w:val="28"/>
          <w:szCs w:val="28"/>
        </w:rPr>
        <w:t xml:space="preserve"> лекарственного растения имбирь //</w:t>
      </w:r>
      <w:r w:rsidRPr="006B30A1">
        <w:rPr>
          <w:sz w:val="28"/>
          <w:szCs w:val="28"/>
        </w:rPr>
        <w:t xml:space="preserve"> Электронный научный журнал «Биология и интегративная медицина»</w:t>
      </w:r>
      <w:r w:rsidR="0089531B">
        <w:rPr>
          <w:sz w:val="28"/>
          <w:szCs w:val="28"/>
        </w:rPr>
        <w:t xml:space="preserve">. </w:t>
      </w:r>
      <w:r w:rsidR="0089531B" w:rsidRPr="0089531B">
        <w:rPr>
          <w:iCs/>
          <w:sz w:val="28"/>
          <w:szCs w:val="28"/>
        </w:rPr>
        <w:t>–</w:t>
      </w:r>
      <w:r w:rsidR="0089531B">
        <w:rPr>
          <w:iCs/>
          <w:sz w:val="28"/>
          <w:szCs w:val="28"/>
        </w:rPr>
        <w:t xml:space="preserve">2019. </w:t>
      </w:r>
      <w:r w:rsidR="0089531B" w:rsidRPr="0089531B">
        <w:rPr>
          <w:iCs/>
          <w:sz w:val="28"/>
          <w:szCs w:val="28"/>
        </w:rPr>
        <w:t>–</w:t>
      </w:r>
      <w:r w:rsidRPr="006B30A1">
        <w:rPr>
          <w:sz w:val="28"/>
          <w:szCs w:val="28"/>
        </w:rPr>
        <w:t xml:space="preserve"> №1</w:t>
      </w:r>
      <w:r w:rsidR="0089531B">
        <w:rPr>
          <w:sz w:val="28"/>
          <w:szCs w:val="28"/>
        </w:rPr>
        <w:t xml:space="preserve">. </w:t>
      </w:r>
      <w:r w:rsidR="0089531B" w:rsidRPr="004F087F">
        <w:rPr>
          <w:iCs/>
          <w:sz w:val="28"/>
          <w:szCs w:val="28"/>
        </w:rPr>
        <w:t>–</w:t>
      </w:r>
      <w:r w:rsidR="004F087F">
        <w:rPr>
          <w:iCs/>
          <w:sz w:val="28"/>
          <w:szCs w:val="28"/>
        </w:rPr>
        <w:t xml:space="preserve"> Р.</w:t>
      </w:r>
      <w:r w:rsidRPr="006B30A1">
        <w:rPr>
          <w:sz w:val="28"/>
          <w:szCs w:val="28"/>
        </w:rPr>
        <w:t xml:space="preserve">69-77. </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t xml:space="preserve"> Моргуль А.Р., Шуварова Е.А., Белик С.Н., Влияние красного перца на липидный обмен и тонус артериальных сосудов /</w:t>
      </w:r>
      <w:r w:rsidR="004F087F">
        <w:rPr>
          <w:sz w:val="28"/>
          <w:szCs w:val="28"/>
        </w:rPr>
        <w:t>/ Матер. межд. науч.-практ.</w:t>
      </w:r>
      <w:r w:rsidR="00157E5A" w:rsidRPr="006B30A1">
        <w:rPr>
          <w:sz w:val="28"/>
          <w:szCs w:val="28"/>
        </w:rPr>
        <w:t xml:space="preserve"> </w:t>
      </w:r>
      <w:r w:rsidR="004F087F">
        <w:rPr>
          <w:sz w:val="28"/>
          <w:szCs w:val="28"/>
        </w:rPr>
        <w:t>конф.</w:t>
      </w:r>
      <w:r w:rsidRPr="006B30A1">
        <w:rPr>
          <w:sz w:val="28"/>
          <w:szCs w:val="28"/>
        </w:rPr>
        <w:t xml:space="preserve"> посвященной 90-летнему юбилею биотехнологического факультета «Актуальные направления инновационного развития животноводства, </w:t>
      </w:r>
      <w:r w:rsidRPr="006B30A1">
        <w:rPr>
          <w:sz w:val="28"/>
          <w:szCs w:val="28"/>
        </w:rPr>
        <w:lastRenderedPageBreak/>
        <w:t>медицины, техники и современные технологии продуктов питания»</w:t>
      </w:r>
      <w:r w:rsidR="004F087F">
        <w:rPr>
          <w:sz w:val="28"/>
          <w:szCs w:val="28"/>
        </w:rPr>
        <w:t xml:space="preserve">. </w:t>
      </w:r>
      <w:r w:rsidR="004F087F" w:rsidRPr="004F087F">
        <w:rPr>
          <w:iCs/>
          <w:sz w:val="28"/>
          <w:szCs w:val="28"/>
        </w:rPr>
        <w:t>–</w:t>
      </w:r>
      <w:r w:rsidR="004F087F">
        <w:rPr>
          <w:iCs/>
          <w:sz w:val="28"/>
          <w:szCs w:val="28"/>
        </w:rPr>
        <w:t xml:space="preserve"> РФ: </w:t>
      </w:r>
      <w:r w:rsidR="004F087F" w:rsidRPr="004F087F">
        <w:rPr>
          <w:color w:val="333333"/>
          <w:sz w:val="28"/>
          <w:szCs w:val="28"/>
          <w:shd w:val="clear" w:color="auto" w:fill="FFFFFF"/>
        </w:rPr>
        <w:t>ФГБОУ ВО «Дон. гос. аграр. ун-т»</w:t>
      </w:r>
      <w:r w:rsidR="004F087F">
        <w:rPr>
          <w:sz w:val="28"/>
          <w:szCs w:val="28"/>
        </w:rPr>
        <w:t>, 2019</w:t>
      </w:r>
      <w:r w:rsidRPr="006B30A1">
        <w:rPr>
          <w:sz w:val="28"/>
          <w:szCs w:val="28"/>
        </w:rPr>
        <w:t>,</w:t>
      </w:r>
      <w:r w:rsidR="004F087F">
        <w:rPr>
          <w:sz w:val="28"/>
          <w:szCs w:val="28"/>
        </w:rPr>
        <w:t xml:space="preserve"> </w:t>
      </w:r>
      <w:r w:rsidR="004F087F" w:rsidRPr="004F087F">
        <w:rPr>
          <w:iCs/>
          <w:sz w:val="28"/>
          <w:szCs w:val="28"/>
        </w:rPr>
        <w:t>–</w:t>
      </w:r>
      <w:r w:rsidRPr="006B30A1">
        <w:rPr>
          <w:sz w:val="28"/>
          <w:szCs w:val="28"/>
        </w:rPr>
        <w:t xml:space="preserve"> </w:t>
      </w:r>
      <w:r w:rsidR="004F087F">
        <w:rPr>
          <w:sz w:val="28"/>
          <w:szCs w:val="28"/>
        </w:rPr>
        <w:t>с.</w:t>
      </w:r>
      <w:r w:rsidRPr="006B30A1">
        <w:rPr>
          <w:sz w:val="28"/>
          <w:szCs w:val="28"/>
        </w:rPr>
        <w:t>452-456.</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t xml:space="preserve"> Синицын С.О., Самойлов А.Е., Криницына А.А.,</w:t>
      </w:r>
      <w:r w:rsidR="004F087F">
        <w:rPr>
          <w:sz w:val="28"/>
          <w:szCs w:val="28"/>
        </w:rPr>
        <w:t xml:space="preserve"> Касьянов А.А., Корнеенко Е.В. </w:t>
      </w:r>
      <w:r w:rsidRPr="006B30A1">
        <w:rPr>
          <w:sz w:val="28"/>
          <w:szCs w:val="28"/>
        </w:rPr>
        <w:t>Идентификация состава монокомпонентных пряностей, заявленных как “красный перец”, “паприка” (сapsicum sp.) с помощью NGS /</w:t>
      </w:r>
      <w:r w:rsidR="004F087F">
        <w:rPr>
          <w:sz w:val="28"/>
          <w:szCs w:val="28"/>
        </w:rPr>
        <w:t>/ матер. VIII науч.-практ. конф.</w:t>
      </w:r>
      <w:r w:rsidR="004F087F" w:rsidRPr="006B30A1">
        <w:rPr>
          <w:sz w:val="28"/>
          <w:szCs w:val="28"/>
        </w:rPr>
        <w:t xml:space="preserve"> </w:t>
      </w:r>
      <w:r w:rsidR="004F087F">
        <w:rPr>
          <w:sz w:val="28"/>
          <w:szCs w:val="28"/>
        </w:rPr>
        <w:t>«</w:t>
      </w:r>
      <w:hyperlink r:id="rId99" w:history="1">
        <w:r w:rsidRPr="006B30A1">
          <w:rPr>
            <w:rStyle w:val="a7"/>
            <w:color w:val="auto"/>
            <w:sz w:val="28"/>
            <w:szCs w:val="28"/>
            <w:u w:val="none"/>
          </w:rPr>
          <w:t>Генетика - фундаментальная основа инноваций в медицине и селекции</w:t>
        </w:r>
      </w:hyperlink>
      <w:r w:rsidR="004F087F">
        <w:rPr>
          <w:rStyle w:val="a7"/>
          <w:color w:val="auto"/>
          <w:sz w:val="28"/>
          <w:szCs w:val="28"/>
          <w:u w:val="none"/>
        </w:rPr>
        <w:t xml:space="preserve">». </w:t>
      </w:r>
      <w:r w:rsidR="004F087F" w:rsidRPr="004F087F">
        <w:rPr>
          <w:iCs/>
          <w:sz w:val="28"/>
          <w:szCs w:val="28"/>
        </w:rPr>
        <w:t>–</w:t>
      </w:r>
      <w:r w:rsidR="004F087F">
        <w:rPr>
          <w:sz w:val="28"/>
          <w:szCs w:val="28"/>
        </w:rPr>
        <w:t xml:space="preserve"> Ростов-на-Дону: Таганрог, 2019, </w:t>
      </w:r>
      <w:r w:rsidR="004F087F" w:rsidRPr="004F087F">
        <w:rPr>
          <w:iCs/>
          <w:sz w:val="28"/>
          <w:szCs w:val="28"/>
        </w:rPr>
        <w:t>–</w:t>
      </w:r>
      <w:r w:rsidR="004F087F">
        <w:rPr>
          <w:iCs/>
          <w:sz w:val="28"/>
          <w:szCs w:val="28"/>
        </w:rPr>
        <w:t xml:space="preserve"> </w:t>
      </w:r>
      <w:r w:rsidR="004F087F">
        <w:rPr>
          <w:sz w:val="28"/>
          <w:szCs w:val="28"/>
        </w:rPr>
        <w:t>с.</w:t>
      </w:r>
      <w:r w:rsidRPr="006B30A1">
        <w:rPr>
          <w:sz w:val="28"/>
          <w:szCs w:val="28"/>
        </w:rPr>
        <w:t> 96-98.</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t xml:space="preserve"> Кароматов И.Д. Антибактериальные, антивирусные и противопаразитарные свой</w:t>
      </w:r>
      <w:r w:rsidR="004F087F">
        <w:rPr>
          <w:sz w:val="28"/>
          <w:szCs w:val="28"/>
        </w:rPr>
        <w:t>ства куркумы (обзор литературы) //</w:t>
      </w:r>
      <w:r w:rsidRPr="006B30A1">
        <w:rPr>
          <w:sz w:val="28"/>
          <w:szCs w:val="28"/>
        </w:rPr>
        <w:t xml:space="preserve"> Электронный научный журнал «Биология и интегративная медицина»</w:t>
      </w:r>
      <w:r w:rsidR="004F087F">
        <w:rPr>
          <w:sz w:val="28"/>
          <w:szCs w:val="28"/>
        </w:rPr>
        <w:t xml:space="preserve">. </w:t>
      </w:r>
      <w:r w:rsidR="004F087F" w:rsidRPr="004F087F">
        <w:rPr>
          <w:iCs/>
          <w:sz w:val="28"/>
          <w:szCs w:val="28"/>
        </w:rPr>
        <w:t>–</w:t>
      </w:r>
      <w:r w:rsidR="004F087F">
        <w:rPr>
          <w:iCs/>
          <w:sz w:val="28"/>
          <w:szCs w:val="28"/>
        </w:rPr>
        <w:t xml:space="preserve"> 2021. </w:t>
      </w:r>
      <w:r w:rsidR="004F087F" w:rsidRPr="004F087F">
        <w:rPr>
          <w:iCs/>
          <w:sz w:val="28"/>
          <w:szCs w:val="28"/>
        </w:rPr>
        <w:t>–</w:t>
      </w:r>
      <w:r w:rsidRPr="006B30A1">
        <w:rPr>
          <w:sz w:val="28"/>
          <w:szCs w:val="28"/>
        </w:rPr>
        <w:t xml:space="preserve"> №4</w:t>
      </w:r>
      <w:r w:rsidR="004F087F">
        <w:rPr>
          <w:sz w:val="28"/>
          <w:szCs w:val="28"/>
        </w:rPr>
        <w:t xml:space="preserve">. </w:t>
      </w:r>
      <w:r w:rsidR="004F087F" w:rsidRPr="004F087F">
        <w:rPr>
          <w:iCs/>
          <w:sz w:val="28"/>
          <w:szCs w:val="28"/>
        </w:rPr>
        <w:t>–</w:t>
      </w:r>
      <w:r w:rsidR="004F087F">
        <w:rPr>
          <w:iCs/>
          <w:sz w:val="28"/>
          <w:szCs w:val="28"/>
        </w:rPr>
        <w:t xml:space="preserve"> Р.</w:t>
      </w:r>
      <w:r w:rsidRPr="006B30A1">
        <w:rPr>
          <w:sz w:val="28"/>
          <w:szCs w:val="28"/>
        </w:rPr>
        <w:t xml:space="preserve">112-131. </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4F087F">
        <w:rPr>
          <w:sz w:val="28"/>
          <w:szCs w:val="28"/>
          <w:lang w:val="en-US"/>
        </w:rPr>
        <w:t xml:space="preserve"> </w:t>
      </w:r>
      <w:r w:rsidR="004F087F">
        <w:rPr>
          <w:sz w:val="28"/>
          <w:szCs w:val="28"/>
          <w:lang w:val="en-US"/>
        </w:rPr>
        <w:t>Teles A.M., Rosa T.D.</w:t>
      </w:r>
      <w:r w:rsidRPr="006B30A1">
        <w:rPr>
          <w:sz w:val="28"/>
          <w:szCs w:val="28"/>
          <w:lang w:val="en-US"/>
        </w:rPr>
        <w:t>, Mouchrek A.N., Abr</w:t>
      </w:r>
      <w:r w:rsidR="004F087F">
        <w:rPr>
          <w:sz w:val="28"/>
          <w:szCs w:val="28"/>
          <w:lang w:val="en-US"/>
        </w:rPr>
        <w:t>eu-Silva A.L., Calabrese K.D.</w:t>
      </w:r>
      <w:r w:rsidRPr="006B30A1">
        <w:rPr>
          <w:sz w:val="28"/>
          <w:szCs w:val="28"/>
          <w:lang w:val="en-US"/>
        </w:rPr>
        <w:t>, Almeida-Souza F. Cinnamomum zeylanicum, Origanum vulgare, and Curcuma longa Essential Oils: Chemical Composition, Antimicrobia</w:t>
      </w:r>
      <w:r w:rsidR="004F087F">
        <w:rPr>
          <w:sz w:val="28"/>
          <w:szCs w:val="28"/>
          <w:lang w:val="en-US"/>
        </w:rPr>
        <w:t>l and Antileishmanial Activity</w:t>
      </w:r>
      <w:r w:rsidR="004F087F" w:rsidRPr="004F087F">
        <w:rPr>
          <w:sz w:val="28"/>
          <w:szCs w:val="28"/>
          <w:lang w:val="en-US"/>
        </w:rPr>
        <w:t xml:space="preserve"> </w:t>
      </w:r>
      <w:r w:rsidRPr="006B30A1">
        <w:rPr>
          <w:sz w:val="28"/>
          <w:szCs w:val="28"/>
          <w:lang w:val="en-US"/>
        </w:rPr>
        <w:t>//</w:t>
      </w:r>
      <w:r w:rsidR="004F087F" w:rsidRPr="004F087F">
        <w:rPr>
          <w:sz w:val="28"/>
          <w:szCs w:val="28"/>
          <w:lang w:val="en-US"/>
        </w:rPr>
        <w:t xml:space="preserve"> </w:t>
      </w:r>
      <w:r w:rsidRPr="006B30A1">
        <w:rPr>
          <w:sz w:val="28"/>
          <w:szCs w:val="28"/>
          <w:lang w:val="en-US"/>
        </w:rPr>
        <w:t xml:space="preserve">Evid. Based Complement. Alternat. Med. </w:t>
      </w:r>
      <w:r w:rsidR="004F087F">
        <w:rPr>
          <w:iCs/>
          <w:sz w:val="28"/>
          <w:szCs w:val="28"/>
          <w:lang w:val="en-US"/>
        </w:rPr>
        <w:t>–</w:t>
      </w:r>
      <w:r w:rsidR="004F087F">
        <w:rPr>
          <w:iCs/>
          <w:sz w:val="28"/>
          <w:szCs w:val="28"/>
        </w:rPr>
        <w:t xml:space="preserve"> </w:t>
      </w:r>
      <w:r w:rsidR="004F087F">
        <w:rPr>
          <w:sz w:val="28"/>
          <w:szCs w:val="28"/>
          <w:lang w:val="en-US"/>
        </w:rPr>
        <w:t>2019</w:t>
      </w:r>
      <w:r w:rsidR="004F087F">
        <w:rPr>
          <w:sz w:val="28"/>
          <w:szCs w:val="28"/>
        </w:rPr>
        <w:t>.</w:t>
      </w:r>
      <w:r w:rsidRPr="006B30A1">
        <w:rPr>
          <w:sz w:val="28"/>
          <w:szCs w:val="28"/>
          <w:lang w:val="en-US"/>
        </w:rPr>
        <w:t xml:space="preserve"> </w:t>
      </w:r>
      <w:r w:rsidR="00DA21E2">
        <w:rPr>
          <w:iCs/>
          <w:sz w:val="28"/>
          <w:szCs w:val="28"/>
          <w:lang w:val="en-US"/>
        </w:rPr>
        <w:t>–</w:t>
      </w:r>
      <w:r w:rsidR="00DA21E2">
        <w:rPr>
          <w:iCs/>
          <w:sz w:val="28"/>
          <w:szCs w:val="28"/>
        </w:rPr>
        <w:t xml:space="preserve"> №12. </w:t>
      </w:r>
      <w:r w:rsidR="00DA21E2">
        <w:rPr>
          <w:iCs/>
          <w:sz w:val="28"/>
          <w:szCs w:val="28"/>
          <w:lang w:val="en-US"/>
        </w:rPr>
        <w:t>–</w:t>
      </w:r>
      <w:r w:rsidR="00DA21E2">
        <w:rPr>
          <w:iCs/>
          <w:sz w:val="28"/>
          <w:szCs w:val="28"/>
        </w:rPr>
        <w:t xml:space="preserve"> </w:t>
      </w:r>
      <w:r w:rsidR="00DA21E2">
        <w:rPr>
          <w:sz w:val="28"/>
          <w:szCs w:val="28"/>
        </w:rPr>
        <w:t>Р.1-12.</w:t>
      </w:r>
      <w:r w:rsidRPr="006B30A1">
        <w:rPr>
          <w:sz w:val="28"/>
          <w:szCs w:val="28"/>
          <w:lang w:val="en-US"/>
        </w:rPr>
        <w:t xml:space="preserve"> </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6B30A1">
        <w:rPr>
          <w:sz w:val="28"/>
          <w:szCs w:val="28"/>
          <w:lang w:val="en-US"/>
        </w:rPr>
        <w:t xml:space="preserve"> Ti H., Mai Z., Wang Z., Zhang W., Xiao M., Yang Z., Shaw P. Bisabolane-type sesquiterpenoids from Curcuma longa L. exert antiinfluenza and anti-inflammatory activities through NF-</w:t>
      </w:r>
      <w:r w:rsidRPr="006B30A1">
        <w:rPr>
          <w:sz w:val="28"/>
          <w:szCs w:val="28"/>
        </w:rPr>
        <w:t>κ</w:t>
      </w:r>
      <w:r w:rsidRPr="006B30A1">
        <w:rPr>
          <w:sz w:val="28"/>
          <w:szCs w:val="28"/>
          <w:lang w:val="en-US"/>
        </w:rPr>
        <w:t>B/MAPK and R</w:t>
      </w:r>
      <w:r w:rsidR="00DA21E2">
        <w:rPr>
          <w:sz w:val="28"/>
          <w:szCs w:val="28"/>
          <w:lang w:val="en-US"/>
        </w:rPr>
        <w:t>IG1/STAT1/2 signaling pathways</w:t>
      </w:r>
      <w:r w:rsidR="00DA21E2" w:rsidRPr="00DA21E2">
        <w:rPr>
          <w:sz w:val="28"/>
          <w:szCs w:val="28"/>
          <w:lang w:val="en-US"/>
        </w:rPr>
        <w:t xml:space="preserve"> </w:t>
      </w:r>
      <w:r w:rsidRPr="006B30A1">
        <w:rPr>
          <w:sz w:val="28"/>
          <w:szCs w:val="28"/>
          <w:lang w:val="en-US"/>
        </w:rPr>
        <w:t>//</w:t>
      </w:r>
      <w:r w:rsidR="00DA21E2" w:rsidRPr="00DA21E2">
        <w:rPr>
          <w:sz w:val="28"/>
          <w:szCs w:val="28"/>
          <w:lang w:val="en-US"/>
        </w:rPr>
        <w:t xml:space="preserve"> </w:t>
      </w:r>
      <w:r w:rsidRPr="006B30A1">
        <w:rPr>
          <w:sz w:val="28"/>
          <w:szCs w:val="28"/>
          <w:lang w:val="en-US"/>
        </w:rPr>
        <w:t xml:space="preserve">Food Funct. </w:t>
      </w:r>
      <w:r w:rsidR="00DA21E2">
        <w:rPr>
          <w:iCs/>
          <w:sz w:val="28"/>
          <w:szCs w:val="28"/>
          <w:lang w:val="en-US"/>
        </w:rPr>
        <w:t>–</w:t>
      </w:r>
      <w:r w:rsidR="00DA21E2" w:rsidRPr="00DA21E2">
        <w:rPr>
          <w:iCs/>
          <w:sz w:val="28"/>
          <w:szCs w:val="28"/>
          <w:lang w:val="en-US"/>
        </w:rPr>
        <w:t xml:space="preserve"> </w:t>
      </w:r>
      <w:r w:rsidRPr="006B30A1">
        <w:rPr>
          <w:sz w:val="28"/>
          <w:szCs w:val="28"/>
          <w:lang w:val="en-US"/>
        </w:rPr>
        <w:t>2021</w:t>
      </w:r>
      <w:r w:rsidR="00DA21E2" w:rsidRPr="00DA21E2">
        <w:rPr>
          <w:sz w:val="28"/>
          <w:szCs w:val="28"/>
          <w:lang w:val="en-US"/>
        </w:rPr>
        <w:t>.</w:t>
      </w:r>
      <w:r w:rsidRPr="006B30A1">
        <w:rPr>
          <w:sz w:val="28"/>
          <w:szCs w:val="28"/>
          <w:lang w:val="en-US"/>
        </w:rPr>
        <w:t xml:space="preserve"> </w:t>
      </w:r>
      <w:r w:rsidR="00DA21E2">
        <w:rPr>
          <w:iCs/>
          <w:sz w:val="28"/>
          <w:szCs w:val="28"/>
          <w:lang w:val="en-US"/>
        </w:rPr>
        <w:t>–</w:t>
      </w:r>
      <w:r w:rsidR="00DA21E2" w:rsidRPr="00DA21E2">
        <w:rPr>
          <w:iCs/>
          <w:sz w:val="28"/>
          <w:szCs w:val="28"/>
          <w:lang w:val="en-US"/>
        </w:rPr>
        <w:t xml:space="preserve"> №12 (15). </w:t>
      </w:r>
      <w:r w:rsidR="00DA21E2">
        <w:rPr>
          <w:iCs/>
          <w:sz w:val="28"/>
          <w:szCs w:val="28"/>
          <w:lang w:val="en-US"/>
        </w:rPr>
        <w:t>–</w:t>
      </w:r>
      <w:r w:rsidR="00DA21E2" w:rsidRPr="00DA21E2">
        <w:rPr>
          <w:iCs/>
          <w:sz w:val="28"/>
          <w:szCs w:val="28"/>
          <w:lang w:val="en-US"/>
        </w:rPr>
        <w:t xml:space="preserve"> </w:t>
      </w:r>
      <w:r w:rsidR="00DA21E2">
        <w:rPr>
          <w:iCs/>
          <w:sz w:val="28"/>
          <w:szCs w:val="28"/>
        </w:rPr>
        <w:t>Р</w:t>
      </w:r>
      <w:r w:rsidR="00DA21E2" w:rsidRPr="00DA21E2">
        <w:rPr>
          <w:iCs/>
          <w:sz w:val="28"/>
          <w:szCs w:val="28"/>
          <w:lang w:val="en-US"/>
        </w:rPr>
        <w:t>.6697-6711.</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DA21E2">
        <w:rPr>
          <w:sz w:val="28"/>
          <w:szCs w:val="28"/>
        </w:rPr>
        <w:t xml:space="preserve"> </w:t>
      </w:r>
      <w:r w:rsidRPr="006B30A1">
        <w:rPr>
          <w:sz w:val="28"/>
          <w:szCs w:val="28"/>
        </w:rPr>
        <w:t>Типсина Н.Н., Селезнева Г.К., Использование пюре из</w:t>
      </w:r>
      <w:r w:rsidR="00DA21E2">
        <w:rPr>
          <w:sz w:val="28"/>
          <w:szCs w:val="28"/>
        </w:rPr>
        <w:t xml:space="preserve"> тыквы в пищевой промышленности //</w:t>
      </w:r>
      <w:r w:rsidRPr="006B30A1">
        <w:rPr>
          <w:sz w:val="28"/>
          <w:szCs w:val="28"/>
        </w:rPr>
        <w:t xml:space="preserve"> Вестник КрасГАУ.</w:t>
      </w:r>
      <w:r w:rsidR="00DA21E2">
        <w:rPr>
          <w:sz w:val="28"/>
          <w:szCs w:val="28"/>
        </w:rPr>
        <w:t xml:space="preserve"> </w:t>
      </w:r>
      <w:r w:rsidR="00DA21E2" w:rsidRPr="00DA21E2">
        <w:rPr>
          <w:iCs/>
          <w:sz w:val="28"/>
          <w:szCs w:val="28"/>
        </w:rPr>
        <w:t>–</w:t>
      </w:r>
      <w:r w:rsidRPr="006B30A1">
        <w:rPr>
          <w:sz w:val="28"/>
          <w:szCs w:val="28"/>
        </w:rPr>
        <w:t xml:space="preserve"> 2013. </w:t>
      </w:r>
      <w:r w:rsidR="00DA21E2" w:rsidRPr="00DA21E2">
        <w:rPr>
          <w:iCs/>
          <w:sz w:val="28"/>
          <w:szCs w:val="28"/>
        </w:rPr>
        <w:t>–</w:t>
      </w:r>
      <w:r w:rsidR="00DA21E2">
        <w:rPr>
          <w:iCs/>
          <w:sz w:val="28"/>
          <w:szCs w:val="28"/>
        </w:rPr>
        <w:t xml:space="preserve"> </w:t>
      </w:r>
      <w:r w:rsidRPr="006B30A1">
        <w:rPr>
          <w:sz w:val="28"/>
          <w:szCs w:val="28"/>
        </w:rPr>
        <w:t>№12</w:t>
      </w:r>
      <w:r w:rsidR="00DA21E2">
        <w:rPr>
          <w:sz w:val="28"/>
          <w:szCs w:val="28"/>
        </w:rPr>
        <w:t xml:space="preserve">. </w:t>
      </w:r>
      <w:r w:rsidR="00DA21E2" w:rsidRPr="00DA21E2">
        <w:rPr>
          <w:iCs/>
          <w:sz w:val="28"/>
          <w:szCs w:val="28"/>
        </w:rPr>
        <w:t>–</w:t>
      </w:r>
      <w:r w:rsidR="00DA21E2">
        <w:rPr>
          <w:iCs/>
          <w:sz w:val="28"/>
          <w:szCs w:val="28"/>
        </w:rPr>
        <w:t xml:space="preserve"> р.</w:t>
      </w:r>
      <w:r w:rsidRPr="006B30A1">
        <w:rPr>
          <w:sz w:val="28"/>
          <w:szCs w:val="28"/>
        </w:rPr>
        <w:t>242-246.</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t xml:space="preserve"> Ражабова Г.Х., Кароматов И.Д., Хошимова Н. /Тыква как лечебное растение и перспективы его применения в клинике внутренних болезней</w:t>
      </w:r>
      <w:r w:rsidR="00DA21E2">
        <w:rPr>
          <w:sz w:val="28"/>
          <w:szCs w:val="28"/>
        </w:rPr>
        <w:t xml:space="preserve"> </w:t>
      </w:r>
      <w:r w:rsidRPr="006B30A1">
        <w:rPr>
          <w:sz w:val="28"/>
          <w:szCs w:val="28"/>
        </w:rPr>
        <w:t>/</w:t>
      </w:r>
      <w:r w:rsidR="00DA21E2">
        <w:rPr>
          <w:sz w:val="28"/>
          <w:szCs w:val="28"/>
        </w:rPr>
        <w:t>/</w:t>
      </w:r>
      <w:r w:rsidRPr="006B30A1">
        <w:rPr>
          <w:sz w:val="28"/>
          <w:szCs w:val="28"/>
        </w:rPr>
        <w:t xml:space="preserve"> Электронный научный журнал «Биология и интегративная медицина»</w:t>
      </w:r>
      <w:r w:rsidR="00DA21E2">
        <w:rPr>
          <w:sz w:val="28"/>
          <w:szCs w:val="28"/>
        </w:rPr>
        <w:t xml:space="preserve">. </w:t>
      </w:r>
      <w:r w:rsidR="00DA21E2" w:rsidRPr="00DA21E2">
        <w:rPr>
          <w:iCs/>
          <w:sz w:val="28"/>
          <w:szCs w:val="28"/>
        </w:rPr>
        <w:t>–</w:t>
      </w:r>
      <w:r w:rsidRPr="006B30A1">
        <w:rPr>
          <w:sz w:val="28"/>
          <w:szCs w:val="28"/>
        </w:rPr>
        <w:t xml:space="preserve"> 2017</w:t>
      </w:r>
      <w:r w:rsidR="00DA21E2">
        <w:rPr>
          <w:sz w:val="28"/>
          <w:szCs w:val="28"/>
        </w:rPr>
        <w:t>.</w:t>
      </w:r>
      <w:r w:rsidRPr="006B30A1">
        <w:rPr>
          <w:sz w:val="28"/>
          <w:szCs w:val="28"/>
        </w:rPr>
        <w:t xml:space="preserve"> </w:t>
      </w:r>
      <w:r w:rsidR="00DA21E2" w:rsidRPr="00DA21E2">
        <w:rPr>
          <w:iCs/>
          <w:sz w:val="28"/>
          <w:szCs w:val="28"/>
        </w:rPr>
        <w:t>–</w:t>
      </w:r>
      <w:r w:rsidRPr="006B30A1">
        <w:rPr>
          <w:sz w:val="28"/>
          <w:szCs w:val="28"/>
        </w:rPr>
        <w:t>№3 (март)</w:t>
      </w:r>
      <w:r w:rsidR="00DA21E2">
        <w:rPr>
          <w:sz w:val="28"/>
          <w:szCs w:val="28"/>
        </w:rPr>
        <w:t xml:space="preserve">. </w:t>
      </w:r>
      <w:r w:rsidR="00DA21E2" w:rsidRPr="00DA21E2">
        <w:rPr>
          <w:iCs/>
          <w:sz w:val="28"/>
          <w:szCs w:val="28"/>
        </w:rPr>
        <w:t>–</w:t>
      </w:r>
      <w:r w:rsidR="00DA21E2">
        <w:rPr>
          <w:iCs/>
          <w:sz w:val="28"/>
          <w:szCs w:val="28"/>
        </w:rPr>
        <w:t xml:space="preserve"> р.</w:t>
      </w:r>
      <w:r w:rsidRPr="006B30A1">
        <w:rPr>
          <w:sz w:val="28"/>
          <w:szCs w:val="28"/>
        </w:rPr>
        <w:t xml:space="preserve">144-155. </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6B30A1">
        <w:rPr>
          <w:sz w:val="28"/>
          <w:szCs w:val="28"/>
        </w:rPr>
        <w:t xml:space="preserve"> </w:t>
      </w:r>
      <w:r w:rsidRPr="006B30A1">
        <w:rPr>
          <w:sz w:val="28"/>
          <w:szCs w:val="28"/>
          <w:lang w:val="en-US"/>
        </w:rPr>
        <w:t xml:space="preserve">Peiretti P.G., Meineri G., Gai F., Longato E., Amarowicz R. Antioxidative activities and phenolic compounds of pumpkin (Cucurbita pepo) seeds and amaranth (Amaranthus caudatus) grain extracts </w:t>
      </w:r>
      <w:r w:rsidR="00DA21E2" w:rsidRPr="00DA21E2">
        <w:rPr>
          <w:sz w:val="28"/>
          <w:szCs w:val="28"/>
          <w:lang w:val="en-US"/>
        </w:rPr>
        <w:t>//</w:t>
      </w:r>
      <w:r w:rsidRPr="006B30A1">
        <w:rPr>
          <w:sz w:val="28"/>
          <w:szCs w:val="28"/>
          <w:lang w:val="en-US"/>
        </w:rPr>
        <w:t xml:space="preserve"> Nat. Prod. Res. </w:t>
      </w:r>
      <w:r w:rsidR="00DA21E2">
        <w:rPr>
          <w:iCs/>
          <w:sz w:val="28"/>
          <w:szCs w:val="28"/>
          <w:lang w:val="en-US"/>
        </w:rPr>
        <w:t>–</w:t>
      </w:r>
      <w:r w:rsidR="00DA21E2">
        <w:rPr>
          <w:iCs/>
          <w:sz w:val="28"/>
          <w:szCs w:val="28"/>
        </w:rPr>
        <w:t xml:space="preserve"> </w:t>
      </w:r>
      <w:r w:rsidRPr="006B30A1">
        <w:rPr>
          <w:sz w:val="28"/>
          <w:szCs w:val="28"/>
          <w:lang w:val="en-US"/>
        </w:rPr>
        <w:t>2017</w:t>
      </w:r>
      <w:r w:rsidR="00DA21E2">
        <w:rPr>
          <w:sz w:val="28"/>
          <w:szCs w:val="28"/>
        </w:rPr>
        <w:t>.</w:t>
      </w:r>
      <w:r w:rsidRPr="006B30A1">
        <w:rPr>
          <w:sz w:val="28"/>
          <w:szCs w:val="28"/>
          <w:lang w:val="en-US"/>
        </w:rPr>
        <w:t xml:space="preserve"> </w:t>
      </w:r>
      <w:r w:rsidR="00DA21E2">
        <w:rPr>
          <w:iCs/>
          <w:sz w:val="28"/>
          <w:szCs w:val="28"/>
          <w:lang w:val="en-US"/>
        </w:rPr>
        <w:t>–</w:t>
      </w:r>
      <w:r w:rsidR="00DA21E2">
        <w:rPr>
          <w:iCs/>
          <w:sz w:val="28"/>
          <w:szCs w:val="28"/>
        </w:rPr>
        <w:t xml:space="preserve"> </w:t>
      </w:r>
      <w:r w:rsidRPr="006B30A1">
        <w:rPr>
          <w:sz w:val="28"/>
          <w:szCs w:val="28"/>
          <w:lang w:val="en-US"/>
        </w:rPr>
        <w:t>Jan 23</w:t>
      </w:r>
      <w:r w:rsidR="00DA21E2">
        <w:rPr>
          <w:sz w:val="28"/>
          <w:szCs w:val="28"/>
        </w:rPr>
        <w:t>.</w:t>
      </w:r>
      <w:r w:rsidRPr="006B30A1">
        <w:rPr>
          <w:sz w:val="28"/>
          <w:szCs w:val="28"/>
          <w:lang w:val="en-US"/>
        </w:rPr>
        <w:t xml:space="preserve"> </w:t>
      </w:r>
      <w:r w:rsidR="00DA21E2">
        <w:rPr>
          <w:iCs/>
          <w:sz w:val="28"/>
          <w:szCs w:val="28"/>
          <w:lang w:val="en-US"/>
        </w:rPr>
        <w:t>–</w:t>
      </w:r>
      <w:r w:rsidR="00DA21E2">
        <w:rPr>
          <w:iCs/>
          <w:sz w:val="28"/>
          <w:szCs w:val="28"/>
        </w:rPr>
        <w:t xml:space="preserve"> р.</w:t>
      </w:r>
      <w:r w:rsidRPr="006B30A1">
        <w:rPr>
          <w:sz w:val="28"/>
          <w:szCs w:val="28"/>
          <w:lang w:val="en-US"/>
        </w:rPr>
        <w:t>1-5.</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DA21E2">
        <w:rPr>
          <w:sz w:val="28"/>
          <w:szCs w:val="28"/>
          <w:shd w:val="clear" w:color="auto" w:fill="FFFFFF"/>
        </w:rPr>
        <w:t xml:space="preserve"> </w:t>
      </w:r>
      <w:r w:rsidRPr="006B30A1">
        <w:rPr>
          <w:sz w:val="28"/>
          <w:szCs w:val="28"/>
          <w:shd w:val="clear" w:color="auto" w:fill="FFFFFF"/>
        </w:rPr>
        <w:t>Середин Т.М., Агафонов А.Ф., Герасимова Л.И., Кривенков Л.В. Элементный состав чеснока озимого (allium sativ</w:t>
      </w:r>
      <w:r w:rsidR="00DA21E2">
        <w:rPr>
          <w:sz w:val="28"/>
          <w:szCs w:val="28"/>
          <w:shd w:val="clear" w:color="auto" w:fill="FFFFFF"/>
        </w:rPr>
        <w:t>um l.) сортов селекции внииссок //</w:t>
      </w:r>
      <w:r w:rsidRPr="006B30A1">
        <w:rPr>
          <w:sz w:val="28"/>
          <w:szCs w:val="28"/>
          <w:shd w:val="clear" w:color="auto" w:fill="FFFFFF"/>
        </w:rPr>
        <w:t> </w:t>
      </w:r>
      <w:r w:rsidRPr="00DA21E2">
        <w:rPr>
          <w:iCs/>
          <w:sz w:val="28"/>
          <w:szCs w:val="28"/>
          <w:shd w:val="clear" w:color="auto" w:fill="FFFFFF"/>
        </w:rPr>
        <w:t>Овощи России</w:t>
      </w:r>
      <w:r w:rsidRPr="00DA21E2">
        <w:rPr>
          <w:sz w:val="28"/>
          <w:szCs w:val="28"/>
          <w:shd w:val="clear" w:color="auto" w:fill="FFFFFF"/>
        </w:rPr>
        <w:t>.</w:t>
      </w:r>
      <w:r w:rsidRPr="006B30A1">
        <w:rPr>
          <w:sz w:val="28"/>
          <w:szCs w:val="28"/>
          <w:shd w:val="clear" w:color="auto" w:fill="FFFFFF"/>
        </w:rPr>
        <w:t xml:space="preserve"> </w:t>
      </w:r>
      <w:r w:rsidR="00DA21E2" w:rsidRPr="00DA21E2">
        <w:rPr>
          <w:iCs/>
          <w:sz w:val="28"/>
          <w:szCs w:val="28"/>
        </w:rPr>
        <w:t>–</w:t>
      </w:r>
      <w:r w:rsidR="00DA21E2">
        <w:rPr>
          <w:iCs/>
          <w:sz w:val="28"/>
          <w:szCs w:val="28"/>
        </w:rPr>
        <w:t xml:space="preserve"> </w:t>
      </w:r>
      <w:r w:rsidRPr="006B30A1">
        <w:rPr>
          <w:sz w:val="28"/>
          <w:szCs w:val="28"/>
          <w:shd w:val="clear" w:color="auto" w:fill="FFFFFF"/>
        </w:rPr>
        <w:t>2015</w:t>
      </w:r>
      <w:r w:rsidR="00DA21E2">
        <w:rPr>
          <w:sz w:val="28"/>
          <w:szCs w:val="28"/>
          <w:shd w:val="clear" w:color="auto" w:fill="FFFFFF"/>
        </w:rPr>
        <w:t xml:space="preserve">. </w:t>
      </w:r>
      <w:r w:rsidR="00DA21E2" w:rsidRPr="00DA21E2">
        <w:rPr>
          <w:iCs/>
          <w:sz w:val="28"/>
          <w:szCs w:val="28"/>
        </w:rPr>
        <w:t>–</w:t>
      </w:r>
      <w:r w:rsidR="00DA21E2">
        <w:rPr>
          <w:sz w:val="28"/>
          <w:szCs w:val="28"/>
          <w:shd w:val="clear" w:color="auto" w:fill="FFFFFF"/>
        </w:rPr>
        <w:t xml:space="preserve"> </w:t>
      </w:r>
      <w:r w:rsidRPr="006B30A1">
        <w:rPr>
          <w:sz w:val="28"/>
          <w:szCs w:val="28"/>
          <w:shd w:val="clear" w:color="auto" w:fill="FFFFFF"/>
        </w:rPr>
        <w:t>(3-4)</w:t>
      </w:r>
      <w:r w:rsidR="00DA21E2">
        <w:rPr>
          <w:sz w:val="28"/>
          <w:szCs w:val="28"/>
          <w:shd w:val="clear" w:color="auto" w:fill="FFFFFF"/>
        </w:rPr>
        <w:t xml:space="preserve">. </w:t>
      </w:r>
      <w:r w:rsidR="00DA21E2" w:rsidRPr="00DA21E2">
        <w:rPr>
          <w:iCs/>
          <w:sz w:val="28"/>
          <w:szCs w:val="28"/>
        </w:rPr>
        <w:t>–</w:t>
      </w:r>
      <w:r w:rsidR="00DA21E2">
        <w:rPr>
          <w:iCs/>
          <w:sz w:val="28"/>
          <w:szCs w:val="28"/>
        </w:rPr>
        <w:t xml:space="preserve"> р.</w:t>
      </w:r>
      <w:r w:rsidRPr="006B30A1">
        <w:rPr>
          <w:sz w:val="28"/>
          <w:szCs w:val="28"/>
          <w:shd w:val="clear" w:color="auto" w:fill="FFFFFF"/>
        </w:rPr>
        <w:t>81-85. </w:t>
      </w:r>
      <w:r w:rsidRPr="006B30A1">
        <w:rPr>
          <w:sz w:val="28"/>
          <w:szCs w:val="28"/>
        </w:rPr>
        <w:t xml:space="preserve"> </w:t>
      </w:r>
    </w:p>
    <w:p w:rsidR="00DA21E2" w:rsidRDefault="00276B87" w:rsidP="00DA21E2">
      <w:pPr>
        <w:pStyle w:val="a3"/>
        <w:numPr>
          <w:ilvl w:val="0"/>
          <w:numId w:val="31"/>
        </w:numPr>
        <w:shd w:val="clear" w:color="auto" w:fill="FFFFFF"/>
        <w:tabs>
          <w:tab w:val="left" w:pos="1134"/>
          <w:tab w:val="left" w:pos="1418"/>
        </w:tabs>
        <w:ind w:left="0" w:firstLine="709"/>
        <w:jc w:val="both"/>
        <w:rPr>
          <w:sz w:val="28"/>
          <w:szCs w:val="28"/>
        </w:rPr>
      </w:pPr>
      <w:hyperlink r:id="rId100" w:history="1">
        <w:r w:rsidR="00106EC4" w:rsidRPr="006B30A1">
          <w:rPr>
            <w:rStyle w:val="a7"/>
            <w:color w:val="auto"/>
            <w:sz w:val="28"/>
            <w:szCs w:val="28"/>
            <w:u w:val="none"/>
          </w:rPr>
          <w:t>Иван Дубровин</w:t>
        </w:r>
      </w:hyperlink>
      <w:r w:rsidR="00106EC4" w:rsidRPr="006B30A1">
        <w:rPr>
          <w:sz w:val="28"/>
          <w:szCs w:val="28"/>
        </w:rPr>
        <w:t xml:space="preserve"> «Лук и чеснок»</w:t>
      </w:r>
      <w:r w:rsidR="00DA21E2">
        <w:rPr>
          <w:sz w:val="28"/>
          <w:szCs w:val="28"/>
        </w:rPr>
        <w:t xml:space="preserve">. </w:t>
      </w:r>
      <w:r w:rsidR="00DA21E2" w:rsidRPr="00DA21E2">
        <w:rPr>
          <w:iCs/>
          <w:sz w:val="28"/>
          <w:szCs w:val="28"/>
        </w:rPr>
        <w:t>–</w:t>
      </w:r>
      <w:r w:rsidR="00DA21E2">
        <w:rPr>
          <w:iCs/>
          <w:sz w:val="28"/>
          <w:szCs w:val="28"/>
        </w:rPr>
        <w:t xml:space="preserve">М.: </w:t>
      </w:r>
      <w:r w:rsidR="00106EC4" w:rsidRPr="006B30A1">
        <w:rPr>
          <w:sz w:val="28"/>
          <w:szCs w:val="28"/>
        </w:rPr>
        <w:t>Litres</w:t>
      </w:r>
      <w:r w:rsidR="00DA21E2">
        <w:rPr>
          <w:sz w:val="28"/>
          <w:szCs w:val="28"/>
        </w:rPr>
        <w:t xml:space="preserve">, 2022. </w:t>
      </w:r>
      <w:r w:rsidR="00DA21E2" w:rsidRPr="00DA21E2">
        <w:rPr>
          <w:iCs/>
          <w:sz w:val="28"/>
          <w:szCs w:val="28"/>
        </w:rPr>
        <w:t>–</w:t>
      </w:r>
      <w:r w:rsidR="00DA21E2">
        <w:rPr>
          <w:sz w:val="28"/>
          <w:szCs w:val="28"/>
        </w:rPr>
        <w:t xml:space="preserve"> с.</w:t>
      </w:r>
      <w:r w:rsidR="00106EC4" w:rsidRPr="006B30A1">
        <w:rPr>
          <w:sz w:val="28"/>
          <w:szCs w:val="28"/>
        </w:rPr>
        <w:t>105.</w:t>
      </w:r>
    </w:p>
    <w:p w:rsidR="00106EC4" w:rsidRPr="00DA21E2" w:rsidRDefault="00276B87" w:rsidP="00DA21E2">
      <w:pPr>
        <w:pStyle w:val="a3"/>
        <w:numPr>
          <w:ilvl w:val="0"/>
          <w:numId w:val="31"/>
        </w:numPr>
        <w:shd w:val="clear" w:color="auto" w:fill="FFFFFF"/>
        <w:tabs>
          <w:tab w:val="left" w:pos="1134"/>
          <w:tab w:val="left" w:pos="1418"/>
        </w:tabs>
        <w:ind w:left="0" w:firstLine="709"/>
        <w:jc w:val="both"/>
        <w:rPr>
          <w:sz w:val="28"/>
          <w:szCs w:val="28"/>
          <w:lang w:val="en-US"/>
        </w:rPr>
      </w:pPr>
      <w:hyperlink r:id="rId101" w:anchor="auth-Maria-Theodosiou" w:history="1">
        <w:r w:rsidR="00106EC4" w:rsidRPr="00DA21E2">
          <w:rPr>
            <w:rStyle w:val="a7"/>
            <w:color w:val="auto"/>
            <w:sz w:val="28"/>
            <w:szCs w:val="28"/>
            <w:u w:val="none"/>
            <w:lang w:val="en-US"/>
          </w:rPr>
          <w:t>Theodosiou</w:t>
        </w:r>
      </w:hyperlink>
      <w:r w:rsidR="00DA21E2" w:rsidRPr="00DA21E2">
        <w:rPr>
          <w:lang w:val="en-US"/>
        </w:rPr>
        <w:t xml:space="preserve"> </w:t>
      </w:r>
      <w:r w:rsidR="00DA21E2" w:rsidRPr="00DA21E2">
        <w:rPr>
          <w:rStyle w:val="a7"/>
          <w:color w:val="auto"/>
          <w:sz w:val="28"/>
          <w:szCs w:val="28"/>
          <w:u w:val="none"/>
          <w:lang w:val="en-US"/>
        </w:rPr>
        <w:t>M.</w:t>
      </w:r>
      <w:r w:rsidR="00106EC4" w:rsidRPr="00DA21E2">
        <w:rPr>
          <w:sz w:val="28"/>
          <w:szCs w:val="28"/>
          <w:lang w:val="en-US"/>
        </w:rPr>
        <w:t>, </w:t>
      </w:r>
      <w:hyperlink r:id="rId102" w:anchor="auth-Vincent-Laudet" w:history="1">
        <w:r w:rsidR="00106EC4" w:rsidRPr="00DA21E2">
          <w:rPr>
            <w:rStyle w:val="a7"/>
            <w:color w:val="auto"/>
            <w:sz w:val="28"/>
            <w:szCs w:val="28"/>
            <w:u w:val="none"/>
            <w:lang w:val="en-US"/>
          </w:rPr>
          <w:t>Laudet</w:t>
        </w:r>
      </w:hyperlink>
      <w:r w:rsidR="00DA21E2" w:rsidRPr="00DA21E2">
        <w:rPr>
          <w:lang w:val="en-US"/>
        </w:rPr>
        <w:t xml:space="preserve"> </w:t>
      </w:r>
      <w:r w:rsidR="00DA21E2" w:rsidRPr="00DA21E2">
        <w:rPr>
          <w:rStyle w:val="a7"/>
          <w:color w:val="auto"/>
          <w:sz w:val="28"/>
          <w:szCs w:val="28"/>
          <w:u w:val="none"/>
          <w:lang w:val="en-US"/>
        </w:rPr>
        <w:t>V.</w:t>
      </w:r>
      <w:r w:rsidR="00106EC4" w:rsidRPr="00DA21E2">
        <w:rPr>
          <w:sz w:val="28"/>
          <w:szCs w:val="28"/>
          <w:lang w:val="en-US"/>
        </w:rPr>
        <w:t xml:space="preserve">, </w:t>
      </w:r>
      <w:hyperlink r:id="rId103" w:anchor="auth-Michael-Schubert" w:history="1">
        <w:r w:rsidR="00106EC4" w:rsidRPr="00DA21E2">
          <w:rPr>
            <w:rStyle w:val="a7"/>
            <w:color w:val="auto"/>
            <w:sz w:val="28"/>
            <w:szCs w:val="28"/>
            <w:u w:val="none"/>
            <w:lang w:val="en-US"/>
          </w:rPr>
          <w:t xml:space="preserve"> Schubert</w:t>
        </w:r>
      </w:hyperlink>
      <w:r w:rsidR="00DA21E2" w:rsidRPr="00DA21E2">
        <w:rPr>
          <w:lang w:val="en-US"/>
        </w:rPr>
        <w:t xml:space="preserve"> </w:t>
      </w:r>
      <w:r w:rsidR="00DA21E2" w:rsidRPr="00DA21E2">
        <w:rPr>
          <w:rStyle w:val="a7"/>
          <w:color w:val="auto"/>
          <w:sz w:val="28"/>
          <w:szCs w:val="28"/>
          <w:u w:val="none"/>
          <w:lang w:val="en-US"/>
        </w:rPr>
        <w:t>M.</w:t>
      </w:r>
      <w:r w:rsidR="00106EC4" w:rsidRPr="00DA21E2">
        <w:rPr>
          <w:sz w:val="28"/>
          <w:szCs w:val="28"/>
          <w:lang w:val="en-US"/>
        </w:rPr>
        <w:t> From carrot to clinic: an overview of the retinoic acid signaling pathway</w:t>
      </w:r>
      <w:r w:rsidR="00DA21E2" w:rsidRPr="00DA21E2">
        <w:rPr>
          <w:sz w:val="28"/>
          <w:szCs w:val="28"/>
          <w:lang w:val="en-US"/>
        </w:rPr>
        <w:t xml:space="preserve"> </w:t>
      </w:r>
      <w:r w:rsidR="00106EC4" w:rsidRPr="00DA21E2">
        <w:rPr>
          <w:sz w:val="28"/>
          <w:szCs w:val="28"/>
          <w:lang w:val="en-US"/>
        </w:rPr>
        <w:t xml:space="preserve">// </w:t>
      </w:r>
      <w:hyperlink r:id="rId104" w:history="1">
        <w:r w:rsidR="00106EC4" w:rsidRPr="00DA21E2">
          <w:rPr>
            <w:rStyle w:val="a7"/>
            <w:iCs/>
            <w:color w:val="auto"/>
            <w:sz w:val="28"/>
            <w:szCs w:val="28"/>
            <w:u w:val="none"/>
            <w:lang w:val="en-US"/>
          </w:rPr>
          <w:t>Cellular and Molecular Life Sciences</w:t>
        </w:r>
      </w:hyperlink>
      <w:r w:rsidR="00DA21E2" w:rsidRPr="00DA21E2">
        <w:rPr>
          <w:sz w:val="28"/>
          <w:szCs w:val="28"/>
          <w:lang w:val="en-US"/>
        </w:rPr>
        <w:t xml:space="preserve">. </w:t>
      </w:r>
      <w:r w:rsidR="00DA21E2">
        <w:rPr>
          <w:iCs/>
          <w:sz w:val="28"/>
          <w:szCs w:val="28"/>
          <w:lang w:val="en-US"/>
        </w:rPr>
        <w:t>–</w:t>
      </w:r>
      <w:r w:rsidR="00DA21E2" w:rsidRPr="00DA21E2">
        <w:rPr>
          <w:iCs/>
          <w:sz w:val="28"/>
          <w:szCs w:val="28"/>
          <w:lang w:val="en-US"/>
        </w:rPr>
        <w:t xml:space="preserve"> 2010. </w:t>
      </w:r>
      <w:r w:rsidR="00DA21E2">
        <w:rPr>
          <w:iCs/>
          <w:sz w:val="28"/>
          <w:szCs w:val="28"/>
          <w:lang w:val="en-US"/>
        </w:rPr>
        <w:t>–</w:t>
      </w:r>
      <w:r w:rsidR="00DA21E2" w:rsidRPr="00DA21E2">
        <w:rPr>
          <w:iCs/>
          <w:sz w:val="28"/>
          <w:szCs w:val="28"/>
          <w:lang w:val="en-US"/>
        </w:rPr>
        <w:t xml:space="preserve"> №</w:t>
      </w:r>
      <w:r w:rsidR="00106EC4" w:rsidRPr="00DA21E2">
        <w:rPr>
          <w:rStyle w:val="u-visually-hidden"/>
          <w:sz w:val="28"/>
          <w:szCs w:val="28"/>
          <w:bdr w:val="none" w:sz="0" w:space="0" w:color="auto" w:frame="1"/>
          <w:lang w:val="en-US"/>
        </w:rPr>
        <w:t>67</w:t>
      </w:r>
      <w:r w:rsidR="00DA21E2">
        <w:rPr>
          <w:sz w:val="28"/>
          <w:szCs w:val="28"/>
          <w:lang w:val="en-US"/>
        </w:rPr>
        <w:t>67</w:t>
      </w:r>
      <w:r w:rsidR="00DA21E2" w:rsidRPr="00DA21E2">
        <w:rPr>
          <w:sz w:val="28"/>
          <w:szCs w:val="28"/>
          <w:lang w:val="en-US"/>
        </w:rPr>
        <w:t xml:space="preserve">. </w:t>
      </w:r>
      <w:r w:rsidR="00DA21E2">
        <w:rPr>
          <w:iCs/>
          <w:sz w:val="28"/>
          <w:szCs w:val="28"/>
          <w:lang w:val="en-US"/>
        </w:rPr>
        <w:t>–</w:t>
      </w:r>
      <w:r w:rsidR="00DA21E2" w:rsidRPr="00DA21E2">
        <w:rPr>
          <w:rStyle w:val="u-visually-hidden"/>
          <w:sz w:val="28"/>
          <w:szCs w:val="28"/>
          <w:bdr w:val="none" w:sz="0" w:space="0" w:color="auto" w:frame="1"/>
          <w:lang w:val="en-US"/>
        </w:rPr>
        <w:t xml:space="preserve"> </w:t>
      </w:r>
      <w:r w:rsidR="00DA21E2">
        <w:rPr>
          <w:rStyle w:val="u-visually-hidden"/>
          <w:sz w:val="28"/>
          <w:szCs w:val="28"/>
          <w:bdr w:val="none" w:sz="0" w:space="0" w:color="auto" w:frame="1"/>
        </w:rPr>
        <w:t>р</w:t>
      </w:r>
      <w:r w:rsidR="00DA21E2" w:rsidRPr="00DA21E2">
        <w:rPr>
          <w:rStyle w:val="u-visually-hidden"/>
          <w:sz w:val="28"/>
          <w:szCs w:val="28"/>
          <w:bdr w:val="none" w:sz="0" w:space="0" w:color="auto" w:frame="1"/>
          <w:lang w:val="en-US"/>
        </w:rPr>
        <w:t>.</w:t>
      </w:r>
      <w:r w:rsidR="00DA21E2">
        <w:rPr>
          <w:sz w:val="28"/>
          <w:szCs w:val="28"/>
          <w:lang w:val="en-US"/>
        </w:rPr>
        <w:t>1423-1445</w:t>
      </w:r>
      <w:r w:rsidR="00DA21E2" w:rsidRPr="00DA21E2">
        <w:rPr>
          <w:sz w:val="28"/>
          <w:szCs w:val="28"/>
          <w:lang w:val="en-US"/>
        </w:rPr>
        <w:t>.</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6B30A1">
        <w:rPr>
          <w:sz w:val="28"/>
          <w:szCs w:val="28"/>
          <w:shd w:val="clear" w:color="auto" w:fill="FFFFFF"/>
          <w:lang w:val="en-US"/>
        </w:rPr>
        <w:t xml:space="preserve"> </w:t>
      </w:r>
      <w:r w:rsidR="00444D9D">
        <w:rPr>
          <w:sz w:val="28"/>
          <w:szCs w:val="28"/>
          <w:shd w:val="clear" w:color="auto" w:fill="FFFFFF"/>
          <w:lang w:val="kk-KZ"/>
        </w:rPr>
        <w:t xml:space="preserve">Fikselová M., Šilhár S., Mareček J., </w:t>
      </w:r>
      <w:r w:rsidRPr="006B30A1">
        <w:rPr>
          <w:sz w:val="28"/>
          <w:szCs w:val="28"/>
          <w:shd w:val="clear" w:color="auto" w:fill="FFFFFF"/>
          <w:lang w:val="kk-KZ"/>
        </w:rPr>
        <w:t>Frančáková</w:t>
      </w:r>
      <w:r w:rsidR="00444D9D">
        <w:rPr>
          <w:sz w:val="28"/>
          <w:szCs w:val="28"/>
          <w:shd w:val="clear" w:color="auto" w:fill="FFFFFF"/>
          <w:lang w:val="kk-KZ"/>
        </w:rPr>
        <w:t xml:space="preserve"> H. </w:t>
      </w:r>
      <w:r w:rsidRPr="006B30A1">
        <w:rPr>
          <w:sz w:val="28"/>
          <w:szCs w:val="28"/>
          <w:shd w:val="clear" w:color="auto" w:fill="FFFFFF"/>
          <w:lang w:val="en-US"/>
        </w:rPr>
        <w:t>Extraction of carrot (</w:t>
      </w:r>
      <w:r w:rsidRPr="006B30A1">
        <w:rPr>
          <w:i/>
          <w:iCs/>
          <w:sz w:val="28"/>
          <w:szCs w:val="28"/>
          <w:shd w:val="clear" w:color="auto" w:fill="FFFFFF"/>
          <w:lang w:val="en-US"/>
        </w:rPr>
        <w:t>Daucus carota</w:t>
      </w:r>
      <w:r w:rsidRPr="006B30A1">
        <w:rPr>
          <w:sz w:val="28"/>
          <w:szCs w:val="28"/>
          <w:shd w:val="clear" w:color="auto" w:fill="FFFFFF"/>
          <w:lang w:val="en-US"/>
        </w:rPr>
        <w:t> L.) carote</w:t>
      </w:r>
      <w:r w:rsidR="00444D9D">
        <w:rPr>
          <w:sz w:val="28"/>
          <w:szCs w:val="28"/>
          <w:shd w:val="clear" w:color="auto" w:fill="FFFFFF"/>
          <w:lang w:val="en-US"/>
        </w:rPr>
        <w:t>nes under different conditions</w:t>
      </w:r>
      <w:r w:rsidR="00444D9D" w:rsidRPr="00444D9D">
        <w:rPr>
          <w:sz w:val="28"/>
          <w:szCs w:val="28"/>
          <w:shd w:val="clear" w:color="auto" w:fill="FFFFFF"/>
          <w:lang w:val="en-US"/>
        </w:rPr>
        <w:t xml:space="preserve"> // </w:t>
      </w:r>
      <w:r w:rsidR="00444D9D">
        <w:rPr>
          <w:sz w:val="28"/>
          <w:szCs w:val="28"/>
          <w:shd w:val="clear" w:color="auto" w:fill="FFFFFF"/>
          <w:lang w:val="en-US"/>
        </w:rPr>
        <w:t>Czech Journal of Food Sciences</w:t>
      </w:r>
      <w:r w:rsidR="00444D9D" w:rsidRPr="00444D9D">
        <w:rPr>
          <w:sz w:val="28"/>
          <w:szCs w:val="28"/>
          <w:shd w:val="clear" w:color="auto" w:fill="FFFFFF"/>
          <w:lang w:val="en-US"/>
        </w:rPr>
        <w:t xml:space="preserve">. </w:t>
      </w:r>
      <w:r w:rsidR="00444D9D">
        <w:rPr>
          <w:iCs/>
          <w:sz w:val="28"/>
          <w:szCs w:val="28"/>
          <w:lang w:val="en-US"/>
        </w:rPr>
        <w:t>–</w:t>
      </w:r>
      <w:r w:rsidR="00444D9D" w:rsidRPr="00444D9D">
        <w:rPr>
          <w:iCs/>
          <w:sz w:val="28"/>
          <w:szCs w:val="28"/>
          <w:lang w:val="en-US"/>
        </w:rPr>
        <w:t xml:space="preserve"> 2008. </w:t>
      </w:r>
      <w:r w:rsidR="00444D9D">
        <w:rPr>
          <w:iCs/>
          <w:sz w:val="28"/>
          <w:szCs w:val="28"/>
          <w:lang w:val="en-US"/>
        </w:rPr>
        <w:t>–</w:t>
      </w:r>
      <w:r w:rsidRPr="006B30A1">
        <w:rPr>
          <w:sz w:val="28"/>
          <w:szCs w:val="28"/>
          <w:shd w:val="clear" w:color="auto" w:fill="FFFFFF"/>
          <w:lang w:val="en-US"/>
        </w:rPr>
        <w:t xml:space="preserve"> </w:t>
      </w:r>
      <w:r w:rsidR="00444D9D" w:rsidRPr="00444D9D">
        <w:rPr>
          <w:sz w:val="28"/>
          <w:szCs w:val="28"/>
          <w:shd w:val="clear" w:color="auto" w:fill="FFFFFF"/>
          <w:lang w:val="en-US"/>
        </w:rPr>
        <w:t>№</w:t>
      </w:r>
      <w:r w:rsidR="00444D9D">
        <w:rPr>
          <w:sz w:val="28"/>
          <w:szCs w:val="28"/>
          <w:shd w:val="clear" w:color="auto" w:fill="FFFFFF"/>
          <w:lang w:val="en-US"/>
        </w:rPr>
        <w:t>26</w:t>
      </w:r>
      <w:r w:rsidR="00444D9D" w:rsidRPr="00444D9D">
        <w:rPr>
          <w:sz w:val="28"/>
          <w:szCs w:val="28"/>
          <w:shd w:val="clear" w:color="auto" w:fill="FFFFFF"/>
          <w:lang w:val="en-US"/>
        </w:rPr>
        <w:t xml:space="preserve"> </w:t>
      </w:r>
      <w:r w:rsidR="00444D9D">
        <w:rPr>
          <w:sz w:val="28"/>
          <w:szCs w:val="28"/>
          <w:shd w:val="clear" w:color="auto" w:fill="FFFFFF"/>
          <w:lang w:val="en-US"/>
        </w:rPr>
        <w:t>(4)</w:t>
      </w:r>
      <w:r w:rsidR="00444D9D" w:rsidRPr="00444D9D">
        <w:rPr>
          <w:sz w:val="28"/>
          <w:szCs w:val="28"/>
          <w:shd w:val="clear" w:color="auto" w:fill="FFFFFF"/>
          <w:lang w:val="en-US"/>
        </w:rPr>
        <w:t xml:space="preserve">. </w:t>
      </w:r>
      <w:r w:rsidR="00444D9D">
        <w:rPr>
          <w:sz w:val="28"/>
          <w:szCs w:val="28"/>
          <w:shd w:val="clear" w:color="auto" w:fill="FFFFFF"/>
        </w:rPr>
        <w:t>Р.</w:t>
      </w:r>
      <w:r w:rsidRPr="006B30A1">
        <w:rPr>
          <w:sz w:val="28"/>
          <w:szCs w:val="28"/>
          <w:shd w:val="clear" w:color="auto" w:fill="FFFFFF"/>
          <w:lang w:val="en-US"/>
        </w:rPr>
        <w:t>268–274.</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444D9D">
        <w:rPr>
          <w:sz w:val="28"/>
          <w:szCs w:val="28"/>
        </w:rPr>
        <w:t xml:space="preserve"> </w:t>
      </w:r>
      <w:r w:rsidRPr="006B30A1">
        <w:rPr>
          <w:sz w:val="28"/>
          <w:szCs w:val="28"/>
        </w:rPr>
        <w:t>Тутельян В.А., Позняковский В.М., Парамонова Е.С. Актуальные вопросы гигиены питания: состояние и перспективы использования продуктов специального назначения, в том числе БАД, в питании современного человек</w:t>
      </w:r>
      <w:r w:rsidR="00444D9D">
        <w:rPr>
          <w:sz w:val="28"/>
          <w:szCs w:val="28"/>
        </w:rPr>
        <w:t xml:space="preserve">а //Журнал «Науки о здоровье». </w:t>
      </w:r>
      <w:r w:rsidR="00444D9D" w:rsidRPr="00444D9D">
        <w:rPr>
          <w:iCs/>
          <w:sz w:val="28"/>
          <w:szCs w:val="28"/>
        </w:rPr>
        <w:t>–</w:t>
      </w:r>
      <w:r w:rsidR="00444D9D">
        <w:rPr>
          <w:iCs/>
          <w:sz w:val="28"/>
          <w:szCs w:val="28"/>
        </w:rPr>
        <w:t xml:space="preserve"> </w:t>
      </w:r>
      <w:r w:rsidR="00444D9D">
        <w:rPr>
          <w:sz w:val="28"/>
          <w:szCs w:val="28"/>
        </w:rPr>
        <w:t xml:space="preserve">2005. </w:t>
      </w:r>
      <w:r w:rsidR="00444D9D" w:rsidRPr="00444D9D">
        <w:rPr>
          <w:iCs/>
          <w:sz w:val="28"/>
          <w:szCs w:val="28"/>
        </w:rPr>
        <w:t>–</w:t>
      </w:r>
      <w:r w:rsidRPr="006B30A1">
        <w:rPr>
          <w:sz w:val="28"/>
          <w:szCs w:val="28"/>
        </w:rPr>
        <w:t xml:space="preserve"> №2</w:t>
      </w:r>
      <w:r w:rsidR="00444D9D">
        <w:rPr>
          <w:sz w:val="28"/>
          <w:szCs w:val="28"/>
        </w:rPr>
        <w:t>. – с.</w:t>
      </w:r>
      <w:r w:rsidRPr="006B30A1">
        <w:rPr>
          <w:sz w:val="28"/>
          <w:szCs w:val="28"/>
        </w:rPr>
        <w:t>25-29.</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lang w:val="en-US"/>
        </w:rPr>
      </w:pPr>
      <w:r w:rsidRPr="00444D9D">
        <w:rPr>
          <w:sz w:val="28"/>
          <w:szCs w:val="28"/>
          <w:lang w:val="en-US"/>
        </w:rPr>
        <w:lastRenderedPageBreak/>
        <w:t xml:space="preserve"> </w:t>
      </w:r>
      <w:r w:rsidRPr="006B30A1">
        <w:rPr>
          <w:sz w:val="28"/>
          <w:szCs w:val="28"/>
          <w:lang w:val="kk-KZ"/>
        </w:rPr>
        <w:t>Shegelman</w:t>
      </w:r>
      <w:r w:rsidR="00444D9D" w:rsidRPr="00444D9D">
        <w:rPr>
          <w:sz w:val="28"/>
          <w:szCs w:val="28"/>
          <w:lang w:val="kk-KZ"/>
        </w:rPr>
        <w:t xml:space="preserve"> </w:t>
      </w:r>
      <w:r w:rsidR="00444D9D" w:rsidRPr="006B30A1">
        <w:rPr>
          <w:sz w:val="28"/>
          <w:szCs w:val="28"/>
          <w:lang w:val="kk-KZ"/>
        </w:rPr>
        <w:t>I. R.</w:t>
      </w:r>
      <w:r w:rsidRPr="006B30A1">
        <w:rPr>
          <w:sz w:val="28"/>
          <w:szCs w:val="28"/>
          <w:lang w:val="kk-KZ"/>
        </w:rPr>
        <w:t>, Vasilev</w:t>
      </w:r>
      <w:r w:rsidR="00444D9D" w:rsidRPr="00444D9D">
        <w:rPr>
          <w:sz w:val="28"/>
          <w:szCs w:val="28"/>
          <w:lang w:val="kk-KZ"/>
        </w:rPr>
        <w:t xml:space="preserve"> </w:t>
      </w:r>
      <w:r w:rsidR="00444D9D" w:rsidRPr="006B30A1">
        <w:rPr>
          <w:sz w:val="28"/>
          <w:szCs w:val="28"/>
          <w:lang w:val="kk-KZ"/>
        </w:rPr>
        <w:t>A. S.</w:t>
      </w:r>
      <w:r w:rsidRPr="006B30A1">
        <w:rPr>
          <w:sz w:val="28"/>
          <w:szCs w:val="28"/>
          <w:lang w:val="kk-KZ"/>
        </w:rPr>
        <w:t>, Shtykov</w:t>
      </w:r>
      <w:r w:rsidR="00444D9D" w:rsidRPr="00444D9D">
        <w:rPr>
          <w:sz w:val="28"/>
          <w:szCs w:val="28"/>
          <w:lang w:val="kk-KZ"/>
        </w:rPr>
        <w:t xml:space="preserve"> </w:t>
      </w:r>
      <w:r w:rsidR="00444D9D" w:rsidRPr="006B30A1">
        <w:rPr>
          <w:sz w:val="28"/>
          <w:szCs w:val="28"/>
          <w:lang w:val="kk-KZ"/>
        </w:rPr>
        <w:t>A. S.</w:t>
      </w:r>
      <w:r w:rsidRPr="006B30A1">
        <w:rPr>
          <w:sz w:val="28"/>
          <w:szCs w:val="28"/>
          <w:lang w:val="kk-KZ"/>
        </w:rPr>
        <w:t>, Sukhanov</w:t>
      </w:r>
      <w:r w:rsidR="00444D9D" w:rsidRPr="00444D9D">
        <w:rPr>
          <w:sz w:val="28"/>
          <w:szCs w:val="28"/>
          <w:lang w:val="kk-KZ"/>
        </w:rPr>
        <w:t xml:space="preserve"> </w:t>
      </w:r>
      <w:r w:rsidR="00444D9D" w:rsidRPr="006B30A1">
        <w:rPr>
          <w:sz w:val="28"/>
          <w:szCs w:val="28"/>
          <w:lang w:val="kk-KZ"/>
        </w:rPr>
        <w:t>Y. V.</w:t>
      </w:r>
      <w:r w:rsidRPr="006B30A1">
        <w:rPr>
          <w:sz w:val="28"/>
          <w:szCs w:val="28"/>
          <w:lang w:val="kk-KZ"/>
        </w:rPr>
        <w:t>, Galaktionov</w:t>
      </w:r>
      <w:r w:rsidR="00444D9D" w:rsidRPr="00444D9D">
        <w:rPr>
          <w:sz w:val="28"/>
          <w:szCs w:val="28"/>
          <w:lang w:val="kk-KZ"/>
        </w:rPr>
        <w:t xml:space="preserve"> </w:t>
      </w:r>
      <w:r w:rsidR="00444D9D" w:rsidRPr="006B30A1">
        <w:rPr>
          <w:sz w:val="28"/>
          <w:szCs w:val="28"/>
          <w:lang w:val="kk-KZ"/>
        </w:rPr>
        <w:t>O. N.</w:t>
      </w:r>
      <w:r w:rsidRPr="006B30A1">
        <w:rPr>
          <w:sz w:val="28"/>
          <w:szCs w:val="28"/>
          <w:lang w:val="kk-KZ"/>
        </w:rPr>
        <w:t xml:space="preserve">, Kuznetsov </w:t>
      </w:r>
      <w:r w:rsidR="00444D9D" w:rsidRPr="006B30A1">
        <w:rPr>
          <w:sz w:val="28"/>
          <w:szCs w:val="28"/>
          <w:lang w:val="kk-KZ"/>
        </w:rPr>
        <w:t xml:space="preserve">A. V. </w:t>
      </w:r>
      <w:r w:rsidRPr="006B30A1">
        <w:rPr>
          <w:sz w:val="28"/>
          <w:szCs w:val="28"/>
          <w:lang w:val="kk-KZ"/>
        </w:rPr>
        <w:t>Food fortification – problems and solutions //</w:t>
      </w:r>
      <w:r w:rsidR="00444D9D">
        <w:rPr>
          <w:sz w:val="28"/>
          <w:szCs w:val="28"/>
          <w:lang w:val="kk-KZ"/>
        </w:rPr>
        <w:t xml:space="preserve"> </w:t>
      </w:r>
      <w:r w:rsidRPr="006B30A1">
        <w:rPr>
          <w:sz w:val="28"/>
          <w:szCs w:val="28"/>
          <w:lang w:val="kk-KZ"/>
        </w:rPr>
        <w:t>EurAsian Journal o</w:t>
      </w:r>
      <w:r w:rsidR="00444D9D">
        <w:rPr>
          <w:sz w:val="28"/>
          <w:szCs w:val="28"/>
          <w:lang w:val="kk-KZ"/>
        </w:rPr>
        <w:t xml:space="preserve">f BioSciences Eurasia J Biosci. </w:t>
      </w:r>
      <w:r w:rsidR="00444D9D">
        <w:rPr>
          <w:iCs/>
          <w:sz w:val="28"/>
          <w:szCs w:val="28"/>
          <w:lang w:val="en-US"/>
        </w:rPr>
        <w:t>–</w:t>
      </w:r>
      <w:r w:rsidRPr="006B30A1">
        <w:rPr>
          <w:sz w:val="28"/>
          <w:szCs w:val="28"/>
          <w:lang w:val="kk-KZ"/>
        </w:rPr>
        <w:t xml:space="preserve"> 2019. – </w:t>
      </w:r>
      <w:r w:rsidRPr="006B30A1">
        <w:rPr>
          <w:sz w:val="28"/>
          <w:szCs w:val="28"/>
          <w:lang w:val="en-US"/>
        </w:rPr>
        <w:t>Vol</w:t>
      </w:r>
      <w:r w:rsidRPr="006B30A1">
        <w:rPr>
          <w:sz w:val="28"/>
          <w:szCs w:val="28"/>
          <w:lang w:val="kk-KZ"/>
        </w:rPr>
        <w:t>.</w:t>
      </w:r>
      <w:r w:rsidRPr="006B30A1">
        <w:rPr>
          <w:sz w:val="28"/>
          <w:szCs w:val="28"/>
          <w:lang w:val="en-US"/>
        </w:rPr>
        <w:t xml:space="preserve"> </w:t>
      </w:r>
      <w:r w:rsidRPr="006B30A1">
        <w:rPr>
          <w:sz w:val="28"/>
          <w:szCs w:val="28"/>
          <w:lang w:val="kk-KZ"/>
        </w:rPr>
        <w:t>№13</w:t>
      </w:r>
      <w:r w:rsidR="00444D9D">
        <w:rPr>
          <w:sz w:val="28"/>
          <w:szCs w:val="28"/>
          <w:lang w:val="kk-KZ"/>
        </w:rPr>
        <w:t>.</w:t>
      </w:r>
      <w:r w:rsidRPr="006B30A1">
        <w:rPr>
          <w:sz w:val="28"/>
          <w:szCs w:val="28"/>
          <w:lang w:val="kk-KZ"/>
        </w:rPr>
        <w:t xml:space="preserve"> – р.1089-1100. </w:t>
      </w:r>
    </w:p>
    <w:p w:rsidR="00444D9D" w:rsidRPr="00444D9D" w:rsidRDefault="00106EC4" w:rsidP="00444D9D">
      <w:pPr>
        <w:pStyle w:val="a3"/>
        <w:numPr>
          <w:ilvl w:val="0"/>
          <w:numId w:val="31"/>
        </w:numPr>
        <w:shd w:val="clear" w:color="auto" w:fill="FFFFFF"/>
        <w:tabs>
          <w:tab w:val="left" w:pos="1134"/>
          <w:tab w:val="left" w:pos="1418"/>
        </w:tabs>
        <w:ind w:left="0" w:firstLine="709"/>
        <w:jc w:val="both"/>
        <w:rPr>
          <w:sz w:val="28"/>
          <w:szCs w:val="28"/>
          <w:lang w:val="en-US"/>
        </w:rPr>
      </w:pPr>
      <w:r w:rsidRPr="006B30A1">
        <w:rPr>
          <w:sz w:val="28"/>
          <w:szCs w:val="28"/>
          <w:lang w:val="en-US"/>
        </w:rPr>
        <w:t xml:space="preserve"> </w:t>
      </w:r>
      <w:r w:rsidR="00444D9D">
        <w:rPr>
          <w:sz w:val="28"/>
          <w:szCs w:val="28"/>
          <w:lang w:val="kk-KZ"/>
        </w:rPr>
        <w:t xml:space="preserve">Adebanjo A. Badejo </w:t>
      </w:r>
      <w:r w:rsidRPr="006B30A1">
        <w:rPr>
          <w:sz w:val="28"/>
          <w:szCs w:val="28"/>
          <w:lang w:val="kk-KZ"/>
        </w:rPr>
        <w:t>Nutrient Composition and Antioxidative Potential of Seasonings Formulated from Herbs, Spices, an</w:t>
      </w:r>
      <w:r w:rsidR="00444D9D">
        <w:rPr>
          <w:sz w:val="28"/>
          <w:szCs w:val="28"/>
          <w:lang w:val="kk-KZ"/>
        </w:rPr>
        <w:t>d Seafood</w:t>
      </w:r>
      <w:r w:rsidRPr="006B30A1">
        <w:rPr>
          <w:sz w:val="28"/>
          <w:szCs w:val="28"/>
          <w:lang w:val="kk-KZ"/>
        </w:rPr>
        <w:t xml:space="preserve"> //</w:t>
      </w:r>
      <w:r w:rsidR="00444D9D">
        <w:rPr>
          <w:sz w:val="28"/>
          <w:szCs w:val="28"/>
          <w:lang w:val="kk-KZ"/>
        </w:rPr>
        <w:t xml:space="preserve"> </w:t>
      </w:r>
      <w:r w:rsidRPr="006B30A1">
        <w:rPr>
          <w:sz w:val="28"/>
          <w:szCs w:val="28"/>
          <w:lang w:val="kk-KZ"/>
        </w:rPr>
        <w:t>J</w:t>
      </w:r>
      <w:r w:rsidRPr="006B30A1">
        <w:rPr>
          <w:sz w:val="28"/>
          <w:szCs w:val="28"/>
          <w:lang w:val="en-US"/>
        </w:rPr>
        <w:t>ournal of culinary science and technology</w:t>
      </w:r>
      <w:r w:rsidR="00444D9D" w:rsidRPr="00444D9D">
        <w:rPr>
          <w:sz w:val="28"/>
          <w:szCs w:val="28"/>
          <w:lang w:val="en-US"/>
        </w:rPr>
        <w:t xml:space="preserve">. </w:t>
      </w:r>
      <w:r w:rsidR="00444D9D">
        <w:rPr>
          <w:iCs/>
          <w:sz w:val="28"/>
          <w:szCs w:val="28"/>
          <w:lang w:val="en-US"/>
        </w:rPr>
        <w:t>–</w:t>
      </w:r>
      <w:r w:rsidRPr="006B30A1">
        <w:rPr>
          <w:sz w:val="28"/>
          <w:szCs w:val="28"/>
          <w:lang w:val="kk-KZ"/>
        </w:rPr>
        <w:t>2016</w:t>
      </w:r>
      <w:r w:rsidR="00444D9D">
        <w:rPr>
          <w:sz w:val="28"/>
          <w:szCs w:val="28"/>
          <w:lang w:val="kk-KZ"/>
        </w:rPr>
        <w:t xml:space="preserve">. </w:t>
      </w:r>
      <w:r w:rsidR="00444D9D">
        <w:rPr>
          <w:iCs/>
          <w:sz w:val="28"/>
          <w:szCs w:val="28"/>
          <w:lang w:val="en-US"/>
        </w:rPr>
        <w:t>–</w:t>
      </w:r>
      <w:r w:rsidR="00444D9D">
        <w:rPr>
          <w:sz w:val="28"/>
          <w:szCs w:val="28"/>
          <w:lang w:val="kk-KZ"/>
        </w:rPr>
        <w:t xml:space="preserve"> Vol.</w:t>
      </w:r>
      <w:r w:rsidRPr="006B30A1">
        <w:rPr>
          <w:sz w:val="28"/>
          <w:szCs w:val="28"/>
          <w:lang w:val="kk-KZ"/>
        </w:rPr>
        <w:t>14</w:t>
      </w:r>
      <w:r w:rsidR="00444D9D">
        <w:rPr>
          <w:sz w:val="28"/>
          <w:szCs w:val="28"/>
          <w:lang w:val="kk-KZ"/>
        </w:rPr>
        <w:t>,</w:t>
      </w:r>
      <w:r w:rsidRPr="006B30A1">
        <w:rPr>
          <w:sz w:val="28"/>
          <w:szCs w:val="28"/>
          <w:lang w:val="kk-KZ"/>
        </w:rPr>
        <w:t xml:space="preserve"> №3</w:t>
      </w:r>
      <w:r w:rsidR="00444D9D">
        <w:rPr>
          <w:sz w:val="28"/>
          <w:szCs w:val="28"/>
          <w:lang w:val="kk-KZ"/>
        </w:rPr>
        <w:t>.</w:t>
      </w:r>
      <w:r w:rsidRPr="006B30A1">
        <w:rPr>
          <w:sz w:val="28"/>
          <w:szCs w:val="28"/>
          <w:lang w:val="kk-KZ"/>
        </w:rPr>
        <w:t xml:space="preserve"> - р. 222–233.  </w:t>
      </w:r>
    </w:p>
    <w:p w:rsidR="00106EC4" w:rsidRPr="00444D9D" w:rsidRDefault="00106EC4" w:rsidP="00444D9D">
      <w:pPr>
        <w:pStyle w:val="a3"/>
        <w:numPr>
          <w:ilvl w:val="0"/>
          <w:numId w:val="31"/>
        </w:numPr>
        <w:shd w:val="clear" w:color="auto" w:fill="FFFFFF"/>
        <w:tabs>
          <w:tab w:val="left" w:pos="1134"/>
          <w:tab w:val="left" w:pos="1418"/>
        </w:tabs>
        <w:ind w:left="0" w:firstLine="709"/>
        <w:jc w:val="both"/>
        <w:rPr>
          <w:sz w:val="28"/>
          <w:szCs w:val="28"/>
          <w:lang w:val="en-US"/>
        </w:rPr>
      </w:pPr>
      <w:r w:rsidRPr="00444D9D">
        <w:rPr>
          <w:sz w:val="28"/>
          <w:szCs w:val="28"/>
        </w:rPr>
        <w:t>Патент заявка №2005140034/13</w:t>
      </w:r>
      <w:r w:rsidR="00444D9D" w:rsidRPr="00444D9D">
        <w:rPr>
          <w:sz w:val="28"/>
          <w:szCs w:val="28"/>
        </w:rPr>
        <w:t xml:space="preserve"> РФ</w:t>
      </w:r>
      <w:r w:rsidRPr="00444D9D">
        <w:rPr>
          <w:sz w:val="28"/>
          <w:szCs w:val="28"/>
        </w:rPr>
        <w:t>,</w:t>
      </w:r>
      <w:r w:rsidR="00444D9D" w:rsidRPr="00444D9D">
        <w:rPr>
          <w:sz w:val="28"/>
          <w:szCs w:val="28"/>
        </w:rPr>
        <w:t xml:space="preserve"> </w:t>
      </w:r>
      <w:r w:rsidR="00444D9D" w:rsidRPr="00444D9D">
        <w:rPr>
          <w:bCs/>
          <w:color w:val="000000"/>
          <w:sz w:val="28"/>
          <w:szCs w:val="28"/>
        </w:rPr>
        <w:t xml:space="preserve">МПК </w:t>
      </w:r>
      <w:r w:rsidR="00444D9D" w:rsidRPr="00444D9D">
        <w:rPr>
          <w:color w:val="000000"/>
          <w:sz w:val="28"/>
          <w:szCs w:val="28"/>
        </w:rPr>
        <w:t>A23L 1/22,</w:t>
      </w:r>
      <w:r w:rsidR="00444D9D" w:rsidRPr="00444D9D">
        <w:rPr>
          <w:sz w:val="28"/>
          <w:szCs w:val="28"/>
          <w:lang w:val="kk-KZ"/>
        </w:rPr>
        <w:t xml:space="preserve"> Способы получения приправы. </w:t>
      </w:r>
      <w:r w:rsidR="00444D9D" w:rsidRPr="00444D9D">
        <w:rPr>
          <w:sz w:val="28"/>
          <w:szCs w:val="28"/>
        </w:rPr>
        <w:t>Приправа /</w:t>
      </w:r>
      <w:r w:rsidR="00444D9D" w:rsidRPr="00444D9D">
        <w:rPr>
          <w:sz w:val="28"/>
          <w:szCs w:val="28"/>
          <w:lang w:val="kk-KZ"/>
        </w:rPr>
        <w:t xml:space="preserve">Иванов А.М., Косцова Т.Е., Веселова О.В.; заявитель и патентообладатель. – </w:t>
      </w:r>
      <w:r w:rsidR="00444D9D" w:rsidRPr="00444D9D">
        <w:rPr>
          <w:bCs/>
          <w:sz w:val="27"/>
          <w:szCs w:val="27"/>
        </w:rPr>
        <w:t>RU 2005 140 034 C2; заявл.</w:t>
      </w:r>
      <w:r w:rsidR="00444D9D" w:rsidRPr="00444D9D">
        <w:rPr>
          <w:sz w:val="28"/>
          <w:szCs w:val="28"/>
        </w:rPr>
        <w:t xml:space="preserve"> 22.12.2005; опубл. 2007.06.27.</w:t>
      </w:r>
    </w:p>
    <w:p w:rsidR="009F58C8" w:rsidRPr="009F58C8" w:rsidRDefault="00106EC4" w:rsidP="009F58C8">
      <w:pPr>
        <w:pStyle w:val="a3"/>
        <w:numPr>
          <w:ilvl w:val="0"/>
          <w:numId w:val="31"/>
        </w:numPr>
        <w:shd w:val="clear" w:color="auto" w:fill="FFFFFF"/>
        <w:tabs>
          <w:tab w:val="left" w:pos="1134"/>
          <w:tab w:val="left" w:pos="1418"/>
        </w:tabs>
        <w:ind w:left="0" w:firstLine="709"/>
        <w:jc w:val="both"/>
        <w:rPr>
          <w:sz w:val="28"/>
          <w:szCs w:val="28"/>
          <w:lang w:val="en-US"/>
        </w:rPr>
      </w:pPr>
      <w:r w:rsidRPr="006B30A1">
        <w:rPr>
          <w:sz w:val="28"/>
          <w:szCs w:val="28"/>
          <w:lang w:val="kk-KZ"/>
        </w:rPr>
        <w:t xml:space="preserve"> Khin Swe Oo, Soe Soe Th</w:t>
      </w:r>
      <w:r w:rsidR="009F58C8">
        <w:rPr>
          <w:sz w:val="28"/>
          <w:szCs w:val="28"/>
          <w:lang w:val="kk-KZ"/>
        </w:rPr>
        <w:t xml:space="preserve">an, Thet Hnin Oo </w:t>
      </w:r>
      <w:r w:rsidRPr="006B30A1">
        <w:rPr>
          <w:sz w:val="28"/>
          <w:szCs w:val="28"/>
          <w:lang w:val="kk-KZ"/>
        </w:rPr>
        <w:t>A Model HACCP Plan for F</w:t>
      </w:r>
      <w:r w:rsidR="009F58C8">
        <w:rPr>
          <w:sz w:val="28"/>
          <w:szCs w:val="28"/>
          <w:lang w:val="kk-KZ"/>
        </w:rPr>
        <w:t>ish Seasoning Powder Production</w:t>
      </w:r>
      <w:r w:rsidRPr="006B30A1">
        <w:rPr>
          <w:sz w:val="28"/>
          <w:szCs w:val="28"/>
          <w:lang w:val="kk-KZ"/>
        </w:rPr>
        <w:t xml:space="preserve"> //American Journal o</w:t>
      </w:r>
      <w:r w:rsidR="009F58C8">
        <w:rPr>
          <w:sz w:val="28"/>
          <w:szCs w:val="28"/>
          <w:lang w:val="kk-KZ"/>
        </w:rPr>
        <w:t xml:space="preserve">f Food Science and Technology. </w:t>
      </w:r>
      <w:r w:rsidR="009F58C8">
        <w:rPr>
          <w:iCs/>
          <w:sz w:val="28"/>
          <w:szCs w:val="28"/>
          <w:lang w:val="en-US"/>
        </w:rPr>
        <w:t>–</w:t>
      </w:r>
      <w:r w:rsidR="009F58C8" w:rsidRPr="009F58C8">
        <w:rPr>
          <w:iCs/>
          <w:sz w:val="28"/>
          <w:szCs w:val="28"/>
          <w:lang w:val="en-US"/>
        </w:rPr>
        <w:t xml:space="preserve"> </w:t>
      </w:r>
      <w:r w:rsidR="009F58C8">
        <w:rPr>
          <w:sz w:val="28"/>
          <w:szCs w:val="28"/>
          <w:lang w:val="kk-KZ"/>
        </w:rPr>
        <w:t xml:space="preserve">2019. </w:t>
      </w:r>
      <w:r w:rsidR="009F58C8">
        <w:rPr>
          <w:iCs/>
          <w:sz w:val="28"/>
          <w:szCs w:val="28"/>
          <w:lang w:val="en-US"/>
        </w:rPr>
        <w:t>–</w:t>
      </w:r>
      <w:r w:rsidR="009F58C8">
        <w:rPr>
          <w:sz w:val="28"/>
          <w:szCs w:val="28"/>
          <w:lang w:val="kk-KZ"/>
        </w:rPr>
        <w:t xml:space="preserve"> Vol. 7, </w:t>
      </w:r>
      <w:r w:rsidRPr="006B30A1">
        <w:rPr>
          <w:sz w:val="28"/>
          <w:szCs w:val="28"/>
          <w:lang w:val="kk-KZ"/>
        </w:rPr>
        <w:t>№ 6</w:t>
      </w:r>
      <w:r w:rsidR="009F58C8">
        <w:rPr>
          <w:sz w:val="28"/>
          <w:szCs w:val="28"/>
          <w:lang w:val="kk-KZ"/>
        </w:rPr>
        <w:t>.</w:t>
      </w:r>
      <w:r w:rsidRPr="006B30A1">
        <w:rPr>
          <w:sz w:val="28"/>
          <w:szCs w:val="28"/>
          <w:lang w:val="kk-KZ"/>
        </w:rPr>
        <w:t xml:space="preserve"> </w:t>
      </w:r>
      <w:r w:rsidR="009F58C8">
        <w:rPr>
          <w:iCs/>
          <w:sz w:val="28"/>
          <w:szCs w:val="28"/>
          <w:lang w:val="en-US"/>
        </w:rPr>
        <w:t>–</w:t>
      </w:r>
      <w:r w:rsidRPr="006B30A1">
        <w:rPr>
          <w:sz w:val="28"/>
          <w:szCs w:val="28"/>
          <w:lang w:val="kk-KZ"/>
        </w:rPr>
        <w:t xml:space="preserve"> р.</w:t>
      </w:r>
      <w:r w:rsidR="003D0BBF">
        <w:rPr>
          <w:sz w:val="28"/>
          <w:szCs w:val="28"/>
          <w:lang w:val="kk-KZ"/>
        </w:rPr>
        <w:t xml:space="preserve"> </w:t>
      </w:r>
      <w:r w:rsidRPr="006B30A1">
        <w:rPr>
          <w:sz w:val="28"/>
          <w:szCs w:val="28"/>
          <w:lang w:val="kk-KZ"/>
        </w:rPr>
        <w:t>200-204.</w:t>
      </w:r>
    </w:p>
    <w:p w:rsidR="00106EC4" w:rsidRPr="009F58C8" w:rsidRDefault="009F58C8" w:rsidP="009F58C8">
      <w:pPr>
        <w:pStyle w:val="a3"/>
        <w:numPr>
          <w:ilvl w:val="0"/>
          <w:numId w:val="31"/>
        </w:numPr>
        <w:shd w:val="clear" w:color="auto" w:fill="FFFFFF"/>
        <w:tabs>
          <w:tab w:val="left" w:pos="1134"/>
          <w:tab w:val="left" w:pos="1418"/>
        </w:tabs>
        <w:ind w:left="0" w:firstLine="709"/>
        <w:jc w:val="both"/>
        <w:rPr>
          <w:sz w:val="28"/>
          <w:szCs w:val="28"/>
          <w:lang w:val="en-US"/>
        </w:rPr>
      </w:pPr>
      <w:r w:rsidRPr="009F58C8">
        <w:rPr>
          <w:sz w:val="28"/>
          <w:szCs w:val="28"/>
        </w:rPr>
        <w:t>Патент</w:t>
      </w:r>
      <w:r w:rsidRPr="009F58C8">
        <w:rPr>
          <w:sz w:val="28"/>
          <w:szCs w:val="28"/>
          <w:lang w:val="en-US"/>
        </w:rPr>
        <w:t xml:space="preserve"> </w:t>
      </w:r>
      <w:r w:rsidRPr="009F58C8">
        <w:rPr>
          <w:sz w:val="28"/>
          <w:szCs w:val="28"/>
        </w:rPr>
        <w:t>заявка</w:t>
      </w:r>
      <w:r w:rsidRPr="009F58C8">
        <w:rPr>
          <w:sz w:val="28"/>
          <w:szCs w:val="28"/>
          <w:lang w:val="en-US"/>
        </w:rPr>
        <w:t xml:space="preserve"> №24806, </w:t>
      </w:r>
      <w:r w:rsidRPr="009F58C8">
        <w:rPr>
          <w:sz w:val="28"/>
          <w:szCs w:val="28"/>
        </w:rPr>
        <w:t>МПК</w:t>
      </w:r>
      <w:r w:rsidRPr="009F58C8">
        <w:rPr>
          <w:sz w:val="28"/>
          <w:szCs w:val="28"/>
          <w:lang w:val="en-US"/>
        </w:rPr>
        <w:t>: </w:t>
      </w:r>
      <w:hyperlink r:id="rId105" w:tooltip="растительного происхождения" w:history="1">
        <w:r w:rsidRPr="009F58C8">
          <w:rPr>
            <w:rStyle w:val="a7"/>
            <w:color w:val="auto"/>
            <w:sz w:val="28"/>
            <w:szCs w:val="28"/>
            <w:u w:val="none"/>
            <w:lang w:val="en-US"/>
          </w:rPr>
          <w:t>A23L 1/052</w:t>
        </w:r>
      </w:hyperlink>
      <w:r w:rsidRPr="009F58C8">
        <w:rPr>
          <w:sz w:val="28"/>
          <w:szCs w:val="28"/>
          <w:lang w:val="en-US"/>
        </w:rPr>
        <w:t>, </w:t>
      </w:r>
      <w:hyperlink r:id="rId106" w:tooltip="приправы для салатов; майонез; кетчуп" w:history="1">
        <w:r w:rsidRPr="009F58C8">
          <w:rPr>
            <w:rStyle w:val="a7"/>
            <w:color w:val="auto"/>
            <w:sz w:val="28"/>
            <w:szCs w:val="28"/>
            <w:u w:val="none"/>
            <w:lang w:val="en-US"/>
          </w:rPr>
          <w:t>A23L 1/24</w:t>
        </w:r>
      </w:hyperlink>
      <w:r w:rsidRPr="009F58C8">
        <w:rPr>
          <w:sz w:val="28"/>
          <w:szCs w:val="28"/>
          <w:lang w:val="en-US"/>
        </w:rPr>
        <w:t xml:space="preserve">, </w:t>
      </w:r>
      <w:r w:rsidRPr="009F58C8">
        <w:rPr>
          <w:sz w:val="28"/>
          <w:szCs w:val="28"/>
        </w:rPr>
        <w:t>Приправа</w:t>
      </w:r>
      <w:r w:rsidRPr="009F58C8">
        <w:rPr>
          <w:sz w:val="28"/>
          <w:szCs w:val="28"/>
          <w:lang w:val="en-US"/>
        </w:rPr>
        <w:t xml:space="preserve"> «</w:t>
      </w:r>
      <w:r w:rsidRPr="009F58C8">
        <w:rPr>
          <w:sz w:val="28"/>
          <w:szCs w:val="28"/>
        </w:rPr>
        <w:t>Бета</w:t>
      </w:r>
      <w:r w:rsidRPr="009F58C8">
        <w:rPr>
          <w:sz w:val="28"/>
          <w:szCs w:val="28"/>
          <w:lang w:val="en-US"/>
        </w:rPr>
        <w:t xml:space="preserve">» / </w:t>
      </w:r>
      <w:hyperlink r:id="rId107" w:tooltip="Кизатова Майгуль Жалеловна" w:history="1">
        <w:r w:rsidRPr="009F58C8">
          <w:rPr>
            <w:rStyle w:val="a7"/>
            <w:color w:val="auto"/>
            <w:sz w:val="28"/>
            <w:szCs w:val="28"/>
            <w:u w:val="none"/>
          </w:rPr>
          <w:t>Кизатова</w:t>
        </w:r>
        <w:r w:rsidRPr="009F58C8">
          <w:rPr>
            <w:rStyle w:val="a7"/>
            <w:color w:val="auto"/>
            <w:sz w:val="28"/>
            <w:szCs w:val="28"/>
            <w:u w:val="none"/>
            <w:lang w:val="en-US"/>
          </w:rPr>
          <w:t xml:space="preserve"> </w:t>
        </w:r>
        <w:r w:rsidRPr="009F58C8">
          <w:rPr>
            <w:rStyle w:val="a7"/>
            <w:color w:val="auto"/>
            <w:sz w:val="28"/>
            <w:szCs w:val="28"/>
            <w:u w:val="none"/>
          </w:rPr>
          <w:t>М</w:t>
        </w:r>
        <w:r w:rsidRPr="009F58C8">
          <w:rPr>
            <w:rStyle w:val="a7"/>
            <w:color w:val="auto"/>
            <w:sz w:val="28"/>
            <w:szCs w:val="28"/>
            <w:u w:val="none"/>
            <w:lang w:val="en-US"/>
          </w:rPr>
          <w:t>.</w:t>
        </w:r>
        <w:r w:rsidRPr="009F58C8">
          <w:rPr>
            <w:rStyle w:val="a7"/>
            <w:color w:val="auto"/>
            <w:sz w:val="28"/>
            <w:szCs w:val="28"/>
            <w:u w:val="none"/>
          </w:rPr>
          <w:t>Ж</w:t>
        </w:r>
        <w:r w:rsidRPr="009F58C8">
          <w:rPr>
            <w:rStyle w:val="a7"/>
            <w:color w:val="auto"/>
            <w:sz w:val="28"/>
            <w:szCs w:val="28"/>
            <w:u w:val="none"/>
            <w:lang w:val="en-US"/>
          </w:rPr>
          <w:t>.</w:t>
        </w:r>
      </w:hyperlink>
      <w:r w:rsidRPr="009F58C8">
        <w:rPr>
          <w:sz w:val="28"/>
          <w:szCs w:val="28"/>
          <w:lang w:val="en-US"/>
        </w:rPr>
        <w:t>, </w:t>
      </w:r>
      <w:hyperlink r:id="rId108" w:tooltip="Кулажанов Куралбек Садибаевич" w:history="1">
        <w:r w:rsidRPr="009F58C8">
          <w:rPr>
            <w:rStyle w:val="a7"/>
            <w:color w:val="auto"/>
            <w:sz w:val="28"/>
            <w:szCs w:val="28"/>
            <w:u w:val="none"/>
          </w:rPr>
          <w:t>Кулажанов</w:t>
        </w:r>
        <w:r w:rsidRPr="009F58C8">
          <w:rPr>
            <w:rStyle w:val="a7"/>
            <w:color w:val="auto"/>
            <w:sz w:val="28"/>
            <w:szCs w:val="28"/>
            <w:u w:val="none"/>
            <w:lang w:val="en-US"/>
          </w:rPr>
          <w:t xml:space="preserve"> </w:t>
        </w:r>
        <w:r w:rsidRPr="009F58C8">
          <w:rPr>
            <w:rStyle w:val="a7"/>
            <w:color w:val="auto"/>
            <w:sz w:val="28"/>
            <w:szCs w:val="28"/>
            <w:u w:val="none"/>
          </w:rPr>
          <w:t>К</w:t>
        </w:r>
        <w:r w:rsidRPr="009F58C8">
          <w:rPr>
            <w:rStyle w:val="a7"/>
            <w:color w:val="auto"/>
            <w:sz w:val="28"/>
            <w:szCs w:val="28"/>
            <w:u w:val="none"/>
            <w:lang w:val="en-US"/>
          </w:rPr>
          <w:t>.</w:t>
        </w:r>
        <w:r w:rsidRPr="009F58C8">
          <w:rPr>
            <w:rStyle w:val="a7"/>
            <w:color w:val="auto"/>
            <w:sz w:val="28"/>
            <w:szCs w:val="28"/>
            <w:u w:val="none"/>
          </w:rPr>
          <w:t>С</w:t>
        </w:r>
        <w:r w:rsidRPr="009F58C8">
          <w:rPr>
            <w:rStyle w:val="a7"/>
            <w:color w:val="auto"/>
            <w:sz w:val="28"/>
            <w:szCs w:val="28"/>
            <w:u w:val="none"/>
            <w:lang w:val="en-US"/>
          </w:rPr>
          <w:t>.</w:t>
        </w:r>
      </w:hyperlink>
      <w:r w:rsidRPr="009F58C8">
        <w:rPr>
          <w:sz w:val="28"/>
          <w:szCs w:val="28"/>
          <w:lang w:val="en-US"/>
        </w:rPr>
        <w:t>, </w:t>
      </w:r>
      <w:hyperlink r:id="rId109" w:tooltip="Джакупова Гаухар Батырбековна" w:history="1">
        <w:r w:rsidRPr="009F58C8">
          <w:rPr>
            <w:rStyle w:val="a7"/>
            <w:color w:val="auto"/>
            <w:sz w:val="28"/>
            <w:szCs w:val="28"/>
            <w:u w:val="none"/>
          </w:rPr>
          <w:t>Джакупова</w:t>
        </w:r>
        <w:r w:rsidRPr="009F58C8">
          <w:rPr>
            <w:rStyle w:val="a7"/>
            <w:color w:val="auto"/>
            <w:sz w:val="28"/>
            <w:szCs w:val="28"/>
            <w:u w:val="none"/>
            <w:lang w:val="en-US"/>
          </w:rPr>
          <w:t xml:space="preserve"> </w:t>
        </w:r>
        <w:r w:rsidRPr="009F58C8">
          <w:rPr>
            <w:rStyle w:val="a7"/>
            <w:color w:val="auto"/>
            <w:sz w:val="28"/>
            <w:szCs w:val="28"/>
            <w:u w:val="none"/>
          </w:rPr>
          <w:t>Г</w:t>
        </w:r>
        <w:r w:rsidRPr="009F58C8">
          <w:rPr>
            <w:rStyle w:val="a7"/>
            <w:color w:val="auto"/>
            <w:sz w:val="28"/>
            <w:szCs w:val="28"/>
            <w:u w:val="none"/>
            <w:lang w:val="en-US"/>
          </w:rPr>
          <w:t>.</w:t>
        </w:r>
      </w:hyperlink>
      <w:r w:rsidRPr="009F58C8">
        <w:rPr>
          <w:sz w:val="28"/>
          <w:szCs w:val="28"/>
          <w:lang w:val="en-US"/>
        </w:rPr>
        <w:t>, </w:t>
      </w:r>
      <w:hyperlink r:id="rId110" w:tooltip="Витавская Анастасия Васильевна" w:history="1">
        <w:r w:rsidRPr="009F58C8">
          <w:rPr>
            <w:rStyle w:val="a7"/>
            <w:color w:val="auto"/>
            <w:sz w:val="28"/>
            <w:szCs w:val="28"/>
            <w:u w:val="none"/>
          </w:rPr>
          <w:t>Витавская</w:t>
        </w:r>
        <w:r w:rsidRPr="009F58C8">
          <w:rPr>
            <w:rStyle w:val="a7"/>
            <w:color w:val="auto"/>
            <w:sz w:val="28"/>
            <w:szCs w:val="28"/>
            <w:u w:val="none"/>
            <w:lang w:val="en-US"/>
          </w:rPr>
          <w:t xml:space="preserve"> </w:t>
        </w:r>
        <w:r w:rsidRPr="009F58C8">
          <w:rPr>
            <w:rStyle w:val="a7"/>
            <w:color w:val="auto"/>
            <w:sz w:val="28"/>
            <w:szCs w:val="28"/>
            <w:u w:val="none"/>
          </w:rPr>
          <w:t>А</w:t>
        </w:r>
        <w:r w:rsidRPr="009F58C8">
          <w:rPr>
            <w:rStyle w:val="a7"/>
            <w:color w:val="auto"/>
            <w:sz w:val="28"/>
            <w:szCs w:val="28"/>
            <w:u w:val="none"/>
            <w:lang w:val="en-US"/>
          </w:rPr>
          <w:t>.</w:t>
        </w:r>
        <w:r w:rsidRPr="009F58C8">
          <w:rPr>
            <w:rStyle w:val="a7"/>
            <w:color w:val="auto"/>
            <w:sz w:val="28"/>
            <w:szCs w:val="28"/>
            <w:u w:val="none"/>
          </w:rPr>
          <w:t>В</w:t>
        </w:r>
        <w:r w:rsidRPr="009F58C8">
          <w:rPr>
            <w:rStyle w:val="a7"/>
            <w:color w:val="auto"/>
            <w:sz w:val="28"/>
            <w:szCs w:val="28"/>
            <w:u w:val="none"/>
            <w:lang w:val="en-US"/>
          </w:rPr>
          <w:t>.</w:t>
        </w:r>
      </w:hyperlink>
      <w:r w:rsidRPr="009F58C8">
        <w:rPr>
          <w:sz w:val="28"/>
          <w:szCs w:val="28"/>
          <w:lang w:val="en-US"/>
        </w:rPr>
        <w:t>, </w:t>
      </w:r>
      <w:hyperlink r:id="rId111" w:tooltip="Тнымбаева Багимкуль Темирхановна" w:history="1">
        <w:r w:rsidRPr="009F58C8">
          <w:rPr>
            <w:rStyle w:val="a7"/>
            <w:color w:val="auto"/>
            <w:sz w:val="28"/>
            <w:szCs w:val="28"/>
            <w:u w:val="none"/>
          </w:rPr>
          <w:t>Тнымбаева</w:t>
        </w:r>
        <w:r w:rsidRPr="009F58C8">
          <w:rPr>
            <w:rStyle w:val="a7"/>
            <w:color w:val="auto"/>
            <w:sz w:val="28"/>
            <w:szCs w:val="28"/>
            <w:u w:val="none"/>
            <w:lang w:val="en-US"/>
          </w:rPr>
          <w:t xml:space="preserve"> </w:t>
        </w:r>
        <w:r w:rsidRPr="009F58C8">
          <w:rPr>
            <w:rStyle w:val="a7"/>
            <w:color w:val="auto"/>
            <w:sz w:val="28"/>
            <w:szCs w:val="28"/>
            <w:u w:val="none"/>
          </w:rPr>
          <w:t>Б</w:t>
        </w:r>
        <w:r w:rsidRPr="009F58C8">
          <w:rPr>
            <w:rStyle w:val="a7"/>
            <w:color w:val="auto"/>
            <w:sz w:val="28"/>
            <w:szCs w:val="28"/>
            <w:u w:val="none"/>
            <w:lang w:val="en-US"/>
          </w:rPr>
          <w:t>.</w:t>
        </w:r>
        <w:r w:rsidRPr="009F58C8">
          <w:rPr>
            <w:rStyle w:val="a7"/>
            <w:color w:val="auto"/>
            <w:sz w:val="28"/>
            <w:szCs w:val="28"/>
            <w:u w:val="none"/>
          </w:rPr>
          <w:t>Т</w:t>
        </w:r>
        <w:r w:rsidRPr="009F58C8">
          <w:rPr>
            <w:rStyle w:val="a7"/>
            <w:color w:val="auto"/>
            <w:sz w:val="28"/>
            <w:szCs w:val="28"/>
            <w:u w:val="none"/>
            <w:lang w:val="en-US"/>
          </w:rPr>
          <w:t>.</w:t>
        </w:r>
      </w:hyperlink>
      <w:r w:rsidRPr="009F58C8">
        <w:rPr>
          <w:sz w:val="28"/>
          <w:szCs w:val="28"/>
          <w:lang w:val="en-US"/>
        </w:rPr>
        <w:t xml:space="preserve">, </w:t>
      </w:r>
      <w:r w:rsidRPr="009F58C8">
        <w:rPr>
          <w:sz w:val="28"/>
          <w:szCs w:val="28"/>
        </w:rPr>
        <w:t>опубл</w:t>
      </w:r>
      <w:r w:rsidRPr="009F58C8">
        <w:rPr>
          <w:sz w:val="28"/>
          <w:szCs w:val="28"/>
          <w:lang w:val="en-US"/>
        </w:rPr>
        <w:t xml:space="preserve">. </w:t>
      </w:r>
      <w:r w:rsidRPr="009F58C8">
        <w:rPr>
          <w:sz w:val="28"/>
          <w:szCs w:val="28"/>
        </w:rPr>
        <w:t>15.10.2011.</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9F58C8">
        <w:rPr>
          <w:sz w:val="28"/>
          <w:szCs w:val="28"/>
          <w:lang w:val="en-US"/>
        </w:rPr>
        <w:t xml:space="preserve"> </w:t>
      </w:r>
      <w:r w:rsidRPr="006B30A1">
        <w:rPr>
          <w:sz w:val="28"/>
          <w:szCs w:val="28"/>
        </w:rPr>
        <w:t xml:space="preserve">Позднякова Н.А. Формирование системы качества на основе принципов ХАССП в ЗАО «Глинки» г. Кургана // Вестник Южно-Уральского государственного университета. </w:t>
      </w:r>
      <w:r w:rsidR="009F58C8">
        <w:rPr>
          <w:sz w:val="28"/>
          <w:szCs w:val="28"/>
        </w:rPr>
        <w:t xml:space="preserve">Серия: Пищевые и биотехнологии. </w:t>
      </w:r>
      <w:r w:rsidR="009F58C8">
        <w:rPr>
          <w:iCs/>
          <w:sz w:val="28"/>
          <w:szCs w:val="28"/>
          <w:lang w:val="en-US"/>
        </w:rPr>
        <w:t>–</w:t>
      </w:r>
      <w:r w:rsidRPr="006B30A1">
        <w:rPr>
          <w:sz w:val="28"/>
          <w:szCs w:val="28"/>
        </w:rPr>
        <w:t xml:space="preserve"> 2015.</w:t>
      </w:r>
      <w:r w:rsidR="009F58C8">
        <w:rPr>
          <w:sz w:val="28"/>
          <w:szCs w:val="28"/>
        </w:rPr>
        <w:t xml:space="preserve"> </w:t>
      </w:r>
      <w:r w:rsidR="009F58C8">
        <w:rPr>
          <w:iCs/>
          <w:sz w:val="28"/>
          <w:szCs w:val="28"/>
          <w:lang w:val="en-US"/>
        </w:rPr>
        <w:t>–</w:t>
      </w:r>
      <w:r w:rsidRPr="006B30A1">
        <w:rPr>
          <w:sz w:val="28"/>
          <w:szCs w:val="28"/>
        </w:rPr>
        <w:t xml:space="preserve"> Т.</w:t>
      </w:r>
      <w:r w:rsidR="009F58C8">
        <w:rPr>
          <w:sz w:val="28"/>
          <w:szCs w:val="28"/>
        </w:rPr>
        <w:t>3,</w:t>
      </w:r>
      <w:r w:rsidRPr="006B30A1">
        <w:rPr>
          <w:sz w:val="28"/>
          <w:szCs w:val="28"/>
        </w:rPr>
        <w:t xml:space="preserve"> № 2. </w:t>
      </w:r>
      <w:r w:rsidR="009F58C8">
        <w:rPr>
          <w:iCs/>
          <w:sz w:val="28"/>
          <w:szCs w:val="28"/>
          <w:lang w:val="en-US"/>
        </w:rPr>
        <w:t>–</w:t>
      </w:r>
      <w:r w:rsidR="009F58C8">
        <w:rPr>
          <w:iCs/>
          <w:sz w:val="28"/>
          <w:szCs w:val="28"/>
        </w:rPr>
        <w:t xml:space="preserve"> </w:t>
      </w:r>
      <w:r w:rsidR="003D0BBF">
        <w:rPr>
          <w:sz w:val="28"/>
          <w:szCs w:val="28"/>
        </w:rPr>
        <w:t>С.</w:t>
      </w:r>
      <w:r w:rsidRPr="006B30A1">
        <w:rPr>
          <w:sz w:val="28"/>
          <w:szCs w:val="28"/>
        </w:rPr>
        <w:t>72-81.</w:t>
      </w:r>
    </w:p>
    <w:p w:rsidR="00106EC4" w:rsidRPr="006B30A1" w:rsidRDefault="00106EC4" w:rsidP="00106EC4">
      <w:pPr>
        <w:pStyle w:val="a3"/>
        <w:numPr>
          <w:ilvl w:val="0"/>
          <w:numId w:val="31"/>
        </w:numPr>
        <w:shd w:val="clear" w:color="auto" w:fill="FFFFFF"/>
        <w:tabs>
          <w:tab w:val="left" w:pos="1134"/>
          <w:tab w:val="left" w:pos="1418"/>
        </w:tabs>
        <w:ind w:left="0" w:firstLine="709"/>
        <w:jc w:val="both"/>
        <w:rPr>
          <w:sz w:val="28"/>
          <w:szCs w:val="28"/>
        </w:rPr>
      </w:pPr>
      <w:r w:rsidRPr="006B30A1">
        <w:rPr>
          <w:sz w:val="28"/>
          <w:szCs w:val="28"/>
        </w:rPr>
        <w:t xml:space="preserve"> Васильева</w:t>
      </w:r>
      <w:r w:rsidR="00C83320" w:rsidRPr="00C83320">
        <w:rPr>
          <w:sz w:val="28"/>
          <w:szCs w:val="28"/>
        </w:rPr>
        <w:t xml:space="preserve"> </w:t>
      </w:r>
      <w:r w:rsidR="00C83320" w:rsidRPr="006B30A1">
        <w:rPr>
          <w:sz w:val="28"/>
          <w:szCs w:val="28"/>
        </w:rPr>
        <w:t>И.В.</w:t>
      </w:r>
      <w:r w:rsidRPr="006B30A1">
        <w:rPr>
          <w:sz w:val="28"/>
          <w:szCs w:val="28"/>
        </w:rPr>
        <w:t>, Унщикова</w:t>
      </w:r>
      <w:r w:rsidR="00C83320" w:rsidRPr="00C83320">
        <w:rPr>
          <w:sz w:val="28"/>
          <w:szCs w:val="28"/>
        </w:rPr>
        <w:t xml:space="preserve"> </w:t>
      </w:r>
      <w:r w:rsidR="00C83320" w:rsidRPr="006B30A1">
        <w:rPr>
          <w:sz w:val="28"/>
          <w:szCs w:val="28"/>
        </w:rPr>
        <w:t>Т.А.</w:t>
      </w:r>
      <w:r w:rsidRPr="006B30A1">
        <w:rPr>
          <w:sz w:val="28"/>
          <w:szCs w:val="28"/>
        </w:rPr>
        <w:t xml:space="preserve">, Степанов </w:t>
      </w:r>
      <w:r w:rsidR="00C83320" w:rsidRPr="006B30A1">
        <w:rPr>
          <w:sz w:val="28"/>
          <w:szCs w:val="28"/>
        </w:rPr>
        <w:t xml:space="preserve">С.В. </w:t>
      </w:r>
      <w:r w:rsidRPr="006B30A1">
        <w:rPr>
          <w:sz w:val="28"/>
          <w:szCs w:val="28"/>
        </w:rPr>
        <w:t>Разработка плана НАССР для обеспечения безопасности производства кваса // Техника и т</w:t>
      </w:r>
      <w:r w:rsidR="00C83320">
        <w:rPr>
          <w:sz w:val="28"/>
          <w:szCs w:val="28"/>
        </w:rPr>
        <w:t xml:space="preserve">ехнология пищевых производств. </w:t>
      </w:r>
      <w:r w:rsidR="00C83320" w:rsidRPr="00C83320">
        <w:rPr>
          <w:iCs/>
          <w:sz w:val="28"/>
          <w:szCs w:val="28"/>
        </w:rPr>
        <w:t>–</w:t>
      </w:r>
      <w:r w:rsidR="00C83320">
        <w:rPr>
          <w:iCs/>
          <w:sz w:val="28"/>
          <w:szCs w:val="28"/>
        </w:rPr>
        <w:t xml:space="preserve"> </w:t>
      </w:r>
      <w:r w:rsidRPr="006B30A1">
        <w:rPr>
          <w:sz w:val="28"/>
          <w:szCs w:val="28"/>
        </w:rPr>
        <w:t>2013. - №2</w:t>
      </w:r>
      <w:r w:rsidR="00C83320">
        <w:rPr>
          <w:sz w:val="28"/>
          <w:szCs w:val="28"/>
        </w:rPr>
        <w:t>.</w:t>
      </w:r>
      <w:r w:rsidRPr="006B30A1">
        <w:rPr>
          <w:sz w:val="28"/>
          <w:szCs w:val="28"/>
        </w:rPr>
        <w:t xml:space="preserve"> - С.1-6.</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kk-KZ"/>
        </w:rPr>
      </w:pPr>
      <w:r w:rsidRPr="006B30A1">
        <w:rPr>
          <w:sz w:val="28"/>
          <w:szCs w:val="28"/>
        </w:rPr>
        <w:t xml:space="preserve"> </w:t>
      </w:r>
      <w:r w:rsidRPr="006B30A1">
        <w:rPr>
          <w:sz w:val="28"/>
          <w:szCs w:val="28"/>
          <w:lang w:val="en-US"/>
        </w:rPr>
        <w:t>Mardar M., Ustenko I., Macari A, Znachek R. Application of HACCP principles for quality and safety in the development of grain prodacts of weness purpose // Annal</w:t>
      </w:r>
      <w:r w:rsidR="00C83320">
        <w:rPr>
          <w:sz w:val="28"/>
          <w:szCs w:val="28"/>
          <w:lang w:val="en-US"/>
        </w:rPr>
        <w:t>s. Food Science and Technology</w:t>
      </w:r>
      <w:r w:rsidR="00C83320">
        <w:rPr>
          <w:sz w:val="28"/>
          <w:szCs w:val="28"/>
        </w:rPr>
        <w:t xml:space="preserve">. </w:t>
      </w:r>
      <w:r w:rsidR="00C83320">
        <w:rPr>
          <w:iCs/>
          <w:sz w:val="28"/>
          <w:szCs w:val="28"/>
          <w:lang w:val="en-US"/>
        </w:rPr>
        <w:t>–</w:t>
      </w:r>
      <w:r w:rsidR="00C83320">
        <w:rPr>
          <w:iCs/>
          <w:sz w:val="28"/>
          <w:szCs w:val="28"/>
        </w:rPr>
        <w:t xml:space="preserve"> 2017. </w:t>
      </w:r>
      <w:r w:rsidR="00C83320">
        <w:rPr>
          <w:iCs/>
          <w:sz w:val="28"/>
          <w:szCs w:val="28"/>
          <w:lang w:val="en-US"/>
        </w:rPr>
        <w:t>–</w:t>
      </w:r>
      <w:r w:rsidR="00C83320">
        <w:rPr>
          <w:iCs/>
          <w:sz w:val="28"/>
          <w:szCs w:val="28"/>
        </w:rPr>
        <w:t xml:space="preserve"> </w:t>
      </w:r>
      <w:r w:rsidR="00C83320">
        <w:rPr>
          <w:sz w:val="28"/>
          <w:szCs w:val="28"/>
          <w:lang w:val="en-US"/>
        </w:rPr>
        <w:t>Vol.18, Issue 2</w:t>
      </w:r>
      <w:r w:rsidR="00C83320">
        <w:rPr>
          <w:sz w:val="28"/>
          <w:szCs w:val="28"/>
        </w:rPr>
        <w:t xml:space="preserve">. </w:t>
      </w:r>
      <w:r w:rsidRPr="006B30A1">
        <w:rPr>
          <w:sz w:val="28"/>
          <w:szCs w:val="28"/>
          <w:lang w:val="en-US"/>
        </w:rPr>
        <w:t xml:space="preserve">– </w:t>
      </w:r>
      <w:r w:rsidR="00C83320">
        <w:rPr>
          <w:sz w:val="28"/>
          <w:szCs w:val="28"/>
        </w:rPr>
        <w:t xml:space="preserve">р. </w:t>
      </w:r>
      <w:r w:rsidR="00C83320">
        <w:rPr>
          <w:sz w:val="28"/>
          <w:szCs w:val="28"/>
          <w:lang w:val="en-US"/>
        </w:rPr>
        <w:t>138-144</w:t>
      </w:r>
      <w:r w:rsidRPr="006B30A1">
        <w:rPr>
          <w:sz w:val="28"/>
          <w:szCs w:val="28"/>
          <w:lang w:val="en-US"/>
        </w:rPr>
        <w:t>.</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kk-KZ"/>
        </w:rPr>
      </w:pPr>
      <w:r w:rsidRPr="006B30A1">
        <w:rPr>
          <w:sz w:val="28"/>
          <w:szCs w:val="28"/>
          <w:lang w:val="kk-KZ"/>
        </w:rPr>
        <w:t xml:space="preserve"> </w:t>
      </w:r>
      <w:r w:rsidR="00C83320">
        <w:rPr>
          <w:sz w:val="28"/>
          <w:szCs w:val="28"/>
        </w:rPr>
        <w:t>Аршакуни</w:t>
      </w:r>
      <w:r w:rsidRPr="006B30A1">
        <w:rPr>
          <w:sz w:val="28"/>
          <w:szCs w:val="28"/>
        </w:rPr>
        <w:t xml:space="preserve"> В. От системы ХАССП к системе менеджмента безопасности пищевой продукции по ИСО 22000 // Стандарты и качество</w:t>
      </w:r>
      <w:r w:rsidR="00C83320">
        <w:rPr>
          <w:sz w:val="28"/>
          <w:szCs w:val="28"/>
        </w:rPr>
        <w:t xml:space="preserve">. </w:t>
      </w:r>
      <w:r w:rsidR="00C83320" w:rsidRPr="00C83320">
        <w:rPr>
          <w:iCs/>
          <w:sz w:val="28"/>
          <w:szCs w:val="28"/>
        </w:rPr>
        <w:t>–</w:t>
      </w:r>
      <w:r w:rsidRPr="006B30A1">
        <w:rPr>
          <w:sz w:val="28"/>
          <w:szCs w:val="28"/>
        </w:rPr>
        <w:t xml:space="preserve"> 2008. – № 2. – С. 88-89.</w:t>
      </w:r>
    </w:p>
    <w:p w:rsidR="00106EC4" w:rsidRPr="006B30A1" w:rsidRDefault="00276B87" w:rsidP="00106EC4">
      <w:pPr>
        <w:pStyle w:val="a3"/>
        <w:numPr>
          <w:ilvl w:val="0"/>
          <w:numId w:val="31"/>
        </w:numPr>
        <w:tabs>
          <w:tab w:val="left" w:pos="1134"/>
          <w:tab w:val="left" w:pos="1418"/>
        </w:tabs>
        <w:ind w:left="0" w:firstLine="709"/>
        <w:jc w:val="both"/>
        <w:rPr>
          <w:sz w:val="28"/>
          <w:szCs w:val="28"/>
          <w:shd w:val="clear" w:color="auto" w:fill="FFFFFF"/>
          <w:lang w:val="kk-KZ"/>
        </w:rPr>
      </w:pPr>
      <w:hyperlink r:id="rId112" w:tgtFrame="_blank" w:history="1">
        <w:r w:rsidR="00106EC4" w:rsidRPr="006B30A1">
          <w:rPr>
            <w:rStyle w:val="a7"/>
            <w:color w:val="auto"/>
            <w:sz w:val="28"/>
            <w:szCs w:val="28"/>
            <w:u w:val="none"/>
          </w:rPr>
          <w:t>Маюрникова Л.А., Губаненко Г.А., Кокшаров А.А.</w:t>
        </w:r>
      </w:hyperlink>
      <w:r w:rsidR="00106EC4" w:rsidRPr="006B30A1">
        <w:rPr>
          <w:rStyle w:val="a7"/>
          <w:color w:val="auto"/>
          <w:sz w:val="28"/>
          <w:szCs w:val="28"/>
          <w:u w:val="none"/>
        </w:rPr>
        <w:t xml:space="preserve"> </w:t>
      </w:r>
      <w:hyperlink r:id="rId113" w:tgtFrame="_blank" w:history="1">
        <w:r w:rsidR="00106EC4" w:rsidRPr="006B30A1">
          <w:rPr>
            <w:rStyle w:val="a7"/>
            <w:color w:val="auto"/>
            <w:sz w:val="28"/>
            <w:szCs w:val="28"/>
            <w:u w:val="none"/>
          </w:rPr>
          <w:t>ХАССП на предприятиях общественного питания</w:t>
        </w:r>
        <w:r w:rsidR="00C83320">
          <w:rPr>
            <w:rStyle w:val="a7"/>
            <w:color w:val="auto"/>
            <w:sz w:val="28"/>
            <w:szCs w:val="28"/>
            <w:u w:val="none"/>
          </w:rPr>
          <w:t xml:space="preserve"> (</w:t>
        </w:r>
        <w:r w:rsidR="00106EC4" w:rsidRPr="006B30A1">
          <w:rPr>
            <w:rStyle w:val="a7"/>
            <w:color w:val="auto"/>
            <w:sz w:val="28"/>
            <w:szCs w:val="28"/>
            <w:u w:val="none"/>
          </w:rPr>
          <w:t>учебное пособие</w:t>
        </w:r>
      </w:hyperlink>
      <w:r w:rsidR="00C83320">
        <w:rPr>
          <w:rStyle w:val="a7"/>
          <w:color w:val="auto"/>
          <w:sz w:val="28"/>
          <w:szCs w:val="28"/>
          <w:u w:val="none"/>
        </w:rPr>
        <w:t>) –М.: Лань,</w:t>
      </w:r>
      <w:r w:rsidR="00106EC4" w:rsidRPr="006B30A1">
        <w:rPr>
          <w:sz w:val="28"/>
          <w:szCs w:val="28"/>
          <w:lang w:val="kk-KZ"/>
        </w:rPr>
        <w:t xml:space="preserve"> 2020. – С. 11-15.</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kk-KZ"/>
        </w:rPr>
      </w:pPr>
      <w:r w:rsidRPr="006B30A1">
        <w:rPr>
          <w:sz w:val="28"/>
          <w:szCs w:val="28"/>
          <w:lang w:val="kk-KZ"/>
        </w:rPr>
        <w:t xml:space="preserve"> Mardar M., Zhygunov D. Znachek R. QFD – methodology to develop a new health-conducive Crain product // Восточно-Европейский журнал передовых технологи</w:t>
      </w:r>
      <w:r w:rsidR="00C83320">
        <w:rPr>
          <w:sz w:val="28"/>
          <w:szCs w:val="28"/>
          <w:lang w:val="kk-KZ"/>
        </w:rPr>
        <w:t xml:space="preserve">й. </w:t>
      </w:r>
      <w:r w:rsidR="00C83320" w:rsidRPr="00C83320">
        <w:rPr>
          <w:iCs/>
          <w:sz w:val="28"/>
          <w:szCs w:val="28"/>
          <w:lang w:val="kk-KZ"/>
        </w:rPr>
        <w:t>–</w:t>
      </w:r>
      <w:r w:rsidR="00C83320" w:rsidRPr="00C83320">
        <w:rPr>
          <w:iCs/>
          <w:sz w:val="28"/>
          <w:szCs w:val="28"/>
          <w:lang w:val="kk-KZ"/>
        </w:rPr>
        <w:t xml:space="preserve"> </w:t>
      </w:r>
      <w:r w:rsidRPr="006B30A1">
        <w:rPr>
          <w:sz w:val="28"/>
          <w:szCs w:val="28"/>
          <w:lang w:val="kk-KZ"/>
        </w:rPr>
        <w:t>2016. – Том 2, №11(80) – С. 42-47.</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kk-KZ"/>
        </w:rPr>
      </w:pPr>
      <w:r w:rsidRPr="006B30A1">
        <w:rPr>
          <w:sz w:val="28"/>
          <w:szCs w:val="28"/>
          <w:lang w:val="kk-KZ"/>
        </w:rPr>
        <w:t xml:space="preserve"> МЕМСТ 32284-2013 – «Бөлшек сауда желісіндегі асханалық сәбіз. Техникалық шарттар»;</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kk-KZ"/>
        </w:rPr>
      </w:pPr>
      <w:r w:rsidRPr="006B30A1">
        <w:rPr>
          <w:sz w:val="28"/>
          <w:szCs w:val="28"/>
          <w:shd w:val="clear" w:color="auto" w:fill="FFFFFF"/>
          <w:lang w:val="kk-KZ"/>
        </w:rPr>
        <w:t xml:space="preserve"> МЕМСТ 7975-2013 – «Азық-түлікті балғын асқабақ. </w:t>
      </w:r>
      <w:r w:rsidRPr="006B30A1">
        <w:rPr>
          <w:sz w:val="28"/>
          <w:szCs w:val="28"/>
          <w:lang w:val="kk-KZ"/>
        </w:rPr>
        <w:t>Техникалық шарттар</w:t>
      </w:r>
      <w:r w:rsidRPr="006B30A1">
        <w:rPr>
          <w:sz w:val="28"/>
          <w:szCs w:val="28"/>
          <w:shd w:val="clear" w:color="auto" w:fill="FFFFFF"/>
          <w:lang w:val="kk-KZ"/>
        </w:rPr>
        <w:t xml:space="preserve">»; </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kk-KZ"/>
        </w:rPr>
      </w:pPr>
      <w:r w:rsidRPr="006B30A1">
        <w:rPr>
          <w:sz w:val="28"/>
          <w:szCs w:val="28"/>
          <w:shd w:val="clear" w:color="auto" w:fill="FFFFFF"/>
          <w:lang w:val="kk-KZ"/>
        </w:rPr>
        <w:t xml:space="preserve"> </w:t>
      </w:r>
      <w:r w:rsidRPr="006B30A1">
        <w:rPr>
          <w:bCs/>
          <w:sz w:val="28"/>
          <w:szCs w:val="28"/>
          <w:shd w:val="clear" w:color="auto" w:fill="FFFFFF"/>
        </w:rPr>
        <w:t>МЕМСТ 32877-2014 – «</w:t>
      </w:r>
      <w:r w:rsidRPr="006B30A1">
        <w:rPr>
          <w:bCs/>
          <w:sz w:val="28"/>
          <w:szCs w:val="28"/>
          <w:shd w:val="clear" w:color="auto" w:fill="FFFFFF"/>
          <w:lang w:val="kk-KZ"/>
        </w:rPr>
        <w:t>Жас балғын сарымсақ</w:t>
      </w:r>
      <w:r w:rsidRPr="006B30A1">
        <w:rPr>
          <w:bCs/>
          <w:sz w:val="28"/>
          <w:szCs w:val="28"/>
          <w:shd w:val="clear" w:color="auto" w:fill="FFFFFF"/>
        </w:rPr>
        <w:t xml:space="preserve">. </w:t>
      </w:r>
      <w:r w:rsidRPr="006B30A1">
        <w:rPr>
          <w:sz w:val="28"/>
          <w:szCs w:val="28"/>
          <w:lang w:val="kk-KZ"/>
        </w:rPr>
        <w:t>Техникалық шарттар</w:t>
      </w:r>
      <w:r w:rsidRPr="006B30A1">
        <w:rPr>
          <w:bCs/>
          <w:sz w:val="28"/>
          <w:szCs w:val="28"/>
          <w:shd w:val="clear" w:color="auto" w:fill="FFFFFF"/>
        </w:rPr>
        <w:t>»</w:t>
      </w:r>
      <w:r w:rsidRPr="006B30A1">
        <w:rPr>
          <w:bCs/>
          <w:sz w:val="28"/>
          <w:szCs w:val="28"/>
          <w:shd w:val="clear" w:color="auto" w:fill="FFFFFF"/>
          <w:lang w:val="kk-KZ"/>
        </w:rPr>
        <w:t>;</w:t>
      </w:r>
    </w:p>
    <w:p w:rsidR="00106EC4" w:rsidRPr="006B30A1" w:rsidRDefault="00106EC4" w:rsidP="00106EC4">
      <w:pPr>
        <w:pStyle w:val="a3"/>
        <w:numPr>
          <w:ilvl w:val="0"/>
          <w:numId w:val="31"/>
        </w:numPr>
        <w:tabs>
          <w:tab w:val="left" w:pos="1134"/>
          <w:tab w:val="left" w:pos="1418"/>
        </w:tabs>
        <w:ind w:left="0" w:firstLine="709"/>
        <w:jc w:val="both"/>
        <w:rPr>
          <w:sz w:val="28"/>
          <w:szCs w:val="28"/>
          <w:shd w:val="clear" w:color="auto" w:fill="FFFFFF"/>
          <w:lang w:val="kk-KZ"/>
        </w:rPr>
      </w:pPr>
      <w:r w:rsidRPr="006B30A1">
        <w:rPr>
          <w:sz w:val="28"/>
          <w:szCs w:val="28"/>
          <w:shd w:val="clear" w:color="auto" w:fill="FFFFFF"/>
        </w:rPr>
        <w:t xml:space="preserve"> МЕМСТ 34320-2017 – «</w:t>
      </w:r>
      <w:r w:rsidRPr="006B30A1">
        <w:rPr>
          <w:sz w:val="28"/>
          <w:szCs w:val="28"/>
          <w:shd w:val="clear" w:color="auto" w:fill="FFFFFF"/>
          <w:lang w:val="kk-KZ"/>
        </w:rPr>
        <w:t>Балғын балдыркөк.</w:t>
      </w:r>
      <w:r w:rsidRPr="006B30A1">
        <w:rPr>
          <w:sz w:val="28"/>
          <w:szCs w:val="28"/>
          <w:shd w:val="clear" w:color="auto" w:fill="FFFFFF"/>
        </w:rPr>
        <w:t xml:space="preserve"> </w:t>
      </w:r>
      <w:r w:rsidRPr="006B30A1">
        <w:rPr>
          <w:sz w:val="28"/>
          <w:szCs w:val="28"/>
          <w:lang w:val="kk-KZ"/>
        </w:rPr>
        <w:t>Техникалық шарттар</w:t>
      </w:r>
      <w:r w:rsidRPr="006B30A1">
        <w:rPr>
          <w:sz w:val="28"/>
          <w:szCs w:val="28"/>
          <w:shd w:val="clear" w:color="auto" w:fill="FFFFFF"/>
        </w:rPr>
        <w:t>»</w:t>
      </w:r>
      <w:r w:rsidRPr="006B30A1">
        <w:rPr>
          <w:sz w:val="28"/>
          <w:szCs w:val="28"/>
          <w:shd w:val="clear" w:color="auto" w:fill="FFFFFF"/>
          <w:lang w:val="kk-KZ"/>
        </w:rPr>
        <w:t>;</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shd w:val="clear" w:color="auto" w:fill="FFFFFF"/>
        </w:rPr>
        <w:lastRenderedPageBreak/>
        <w:t xml:space="preserve">МЕМСТ </w:t>
      </w:r>
      <w:r w:rsidRPr="006B30A1">
        <w:rPr>
          <w:sz w:val="28"/>
          <w:szCs w:val="28"/>
          <w:shd w:val="clear" w:color="auto" w:fill="FFFFFF"/>
          <w:lang w:val="kk-KZ"/>
        </w:rPr>
        <w:t>Ұ</w:t>
      </w:r>
      <w:r w:rsidRPr="006B30A1">
        <w:rPr>
          <w:sz w:val="28"/>
          <w:szCs w:val="28"/>
          <w:shd w:val="clear" w:color="auto" w:fill="FFFFFF"/>
        </w:rPr>
        <w:t xml:space="preserve"> 56562-2015 - «</w:t>
      </w:r>
      <w:r w:rsidRPr="006B30A1">
        <w:rPr>
          <w:sz w:val="28"/>
          <w:szCs w:val="28"/>
          <w:shd w:val="clear" w:color="auto" w:fill="FFFFFF"/>
          <w:lang w:val="kk-KZ"/>
        </w:rPr>
        <w:t>Балғын н</w:t>
      </w:r>
      <w:r w:rsidRPr="006B30A1">
        <w:rPr>
          <w:bCs/>
          <w:sz w:val="28"/>
          <w:szCs w:val="28"/>
          <w:shd w:val="clear" w:color="auto" w:fill="FFFFFF"/>
          <w:lang w:val="kk-KZ"/>
        </w:rPr>
        <w:t>асыбайгүл</w:t>
      </w:r>
      <w:r w:rsidRPr="006B30A1">
        <w:rPr>
          <w:sz w:val="28"/>
          <w:szCs w:val="28"/>
          <w:shd w:val="clear" w:color="auto" w:fill="FFFFFF"/>
        </w:rPr>
        <w:t xml:space="preserve">. </w:t>
      </w:r>
      <w:r w:rsidRPr="006B30A1">
        <w:rPr>
          <w:sz w:val="28"/>
          <w:szCs w:val="28"/>
          <w:lang w:val="kk-KZ"/>
        </w:rPr>
        <w:t>Техникалық шарттар</w:t>
      </w:r>
      <w:r w:rsidRPr="006B30A1">
        <w:rPr>
          <w:sz w:val="28"/>
          <w:szCs w:val="28"/>
          <w:shd w:val="clear" w:color="auto" w:fill="FFFFFF"/>
          <w:lang w:val="kk-KZ"/>
        </w:rPr>
        <w:t>»;</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shd w:val="clear" w:color="auto" w:fill="FFFFFF"/>
          <w:lang w:val="kk-KZ"/>
        </w:rPr>
        <w:t xml:space="preserve">МЕМСТ 21908-93 – «Жұпаргүл шөбі. </w:t>
      </w:r>
      <w:r w:rsidRPr="006B30A1">
        <w:rPr>
          <w:sz w:val="28"/>
          <w:szCs w:val="28"/>
          <w:lang w:val="kk-KZ"/>
        </w:rPr>
        <w:t>Техникалық шарттар</w:t>
      </w:r>
      <w:r w:rsidRPr="006B30A1">
        <w:rPr>
          <w:sz w:val="28"/>
          <w:szCs w:val="28"/>
          <w:shd w:val="clear" w:color="auto" w:fill="FFFFFF"/>
          <w:lang w:val="kk-KZ"/>
        </w:rPr>
        <w:t>»;</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shd w:val="clear" w:color="auto" w:fill="FFFFFF"/>
          <w:lang w:val="kk-KZ"/>
        </w:rPr>
        <w:t>МЕМСТ</w:t>
      </w:r>
      <w:r w:rsidRPr="006B30A1">
        <w:rPr>
          <w:sz w:val="28"/>
          <w:szCs w:val="28"/>
          <w:shd w:val="clear" w:color="auto" w:fill="FFFFFF"/>
        </w:rPr>
        <w:t xml:space="preserve"> 32856-2014 – «</w:t>
      </w:r>
      <w:r w:rsidRPr="006B30A1">
        <w:rPr>
          <w:sz w:val="28"/>
          <w:szCs w:val="28"/>
          <w:shd w:val="clear" w:color="auto" w:fill="FFFFFF"/>
          <w:lang w:val="kk-KZ"/>
        </w:rPr>
        <w:t>Балғын аскөк.</w:t>
      </w:r>
      <w:r w:rsidRPr="006B30A1">
        <w:rPr>
          <w:sz w:val="28"/>
          <w:szCs w:val="28"/>
          <w:shd w:val="clear" w:color="auto" w:fill="FFFFFF"/>
        </w:rPr>
        <w:t xml:space="preserve"> </w:t>
      </w:r>
      <w:r w:rsidRPr="006B30A1">
        <w:rPr>
          <w:sz w:val="28"/>
          <w:szCs w:val="28"/>
          <w:lang w:val="kk-KZ"/>
        </w:rPr>
        <w:t>Техникалық шарттар</w:t>
      </w:r>
      <w:r w:rsidRPr="006B30A1">
        <w:rPr>
          <w:sz w:val="28"/>
          <w:szCs w:val="28"/>
          <w:shd w:val="clear" w:color="auto" w:fill="FFFFFF"/>
          <w:lang w:val="kk-KZ"/>
        </w:rPr>
        <w:t>»;</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МЕМСТ ISO 1003-2016 – «Татымдықтар. Зімбір (Zingiber officinale Roscoe). Техникалық шарттар»;</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МЕМСТ ISO 5562-2017 – «Хош иісті өсімдіктер. Ұнтақталған және тұтас куркума. Техникалық шарттар»;</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МЕМСТ</w:t>
      </w:r>
      <w:r w:rsidRPr="006B30A1">
        <w:rPr>
          <w:sz w:val="28"/>
          <w:szCs w:val="28"/>
        </w:rPr>
        <w:t xml:space="preserve"> ISO 2253-2015 – «</w:t>
      </w:r>
      <w:r w:rsidRPr="006B30A1">
        <w:rPr>
          <w:sz w:val="28"/>
          <w:szCs w:val="28"/>
          <w:lang w:val="kk-KZ"/>
        </w:rPr>
        <w:t>К</w:t>
      </w:r>
      <w:r w:rsidRPr="006B30A1">
        <w:rPr>
          <w:sz w:val="28"/>
          <w:szCs w:val="28"/>
        </w:rPr>
        <w:t>арри</w:t>
      </w:r>
      <w:r w:rsidRPr="006B30A1">
        <w:rPr>
          <w:sz w:val="28"/>
          <w:szCs w:val="28"/>
          <w:lang w:val="kk-KZ"/>
        </w:rPr>
        <w:t xml:space="preserve"> ұнтағы. Техникалық шарттар</w:t>
      </w:r>
      <w:r w:rsidRPr="006B30A1">
        <w:rPr>
          <w:sz w:val="28"/>
          <w:szCs w:val="28"/>
        </w:rPr>
        <w:t>»</w:t>
      </w:r>
      <w:r w:rsidRPr="006B30A1">
        <w:rPr>
          <w:sz w:val="28"/>
          <w:szCs w:val="28"/>
          <w:lang w:val="kk-KZ"/>
        </w:rPr>
        <w:t>;</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МЕМСТ Ұ ИСО 7540-2008 – «Ұнтақталған паприка. Техникалық шарттар»;</w:t>
      </w:r>
    </w:p>
    <w:p w:rsidR="00106EC4" w:rsidRPr="006B30A1" w:rsidRDefault="00276B87" w:rsidP="00106EC4">
      <w:pPr>
        <w:pStyle w:val="a3"/>
        <w:numPr>
          <w:ilvl w:val="0"/>
          <w:numId w:val="31"/>
        </w:numPr>
        <w:tabs>
          <w:tab w:val="left" w:pos="567"/>
          <w:tab w:val="left" w:pos="851"/>
          <w:tab w:val="left" w:pos="1134"/>
        </w:tabs>
        <w:ind w:left="0" w:firstLine="709"/>
        <w:jc w:val="both"/>
        <w:rPr>
          <w:rStyle w:val="organictitlecontentspan"/>
          <w:bCs/>
          <w:sz w:val="28"/>
          <w:szCs w:val="28"/>
          <w:shd w:val="clear" w:color="auto" w:fill="FFFFFF"/>
        </w:rPr>
      </w:pPr>
      <w:hyperlink r:id="rId114" w:tgtFrame="_blank" w:history="1">
        <w:r w:rsidR="00106EC4" w:rsidRPr="006B30A1">
          <w:rPr>
            <w:rStyle w:val="organictitlecontentspan"/>
            <w:sz w:val="28"/>
            <w:szCs w:val="28"/>
            <w:shd w:val="clear" w:color="auto" w:fill="FFFFFF"/>
            <w:lang w:val="kk-KZ"/>
          </w:rPr>
          <w:t>МЕМСТ 29055-91 – «</w:t>
        </w:r>
        <w:r w:rsidR="00106EC4" w:rsidRPr="006B30A1">
          <w:rPr>
            <w:sz w:val="28"/>
            <w:szCs w:val="28"/>
            <w:lang w:val="kk-KZ"/>
          </w:rPr>
          <w:t>Хош иісті өсімдіктер</w:t>
        </w:r>
        <w:r w:rsidR="00106EC4" w:rsidRPr="006B30A1">
          <w:rPr>
            <w:rStyle w:val="organictitlecontentspan"/>
            <w:sz w:val="28"/>
            <w:szCs w:val="28"/>
            <w:shd w:val="clear" w:color="auto" w:fill="FFFFFF"/>
            <w:lang w:val="kk-KZ"/>
          </w:rPr>
          <w:t xml:space="preserve">. Ұнтақталған кориандр. </w:t>
        </w:r>
        <w:r w:rsidR="00106EC4" w:rsidRPr="006B30A1">
          <w:rPr>
            <w:sz w:val="28"/>
            <w:szCs w:val="28"/>
            <w:lang w:val="kk-KZ"/>
          </w:rPr>
          <w:t>Техникалық шарттар</w:t>
        </w:r>
        <w:r w:rsidR="00106EC4" w:rsidRPr="006B30A1">
          <w:rPr>
            <w:rStyle w:val="organictitlecontentspan"/>
            <w:sz w:val="28"/>
            <w:szCs w:val="28"/>
            <w:shd w:val="clear" w:color="auto" w:fill="FFFFFF"/>
          </w:rPr>
          <w:t>»</w:t>
        </w:r>
      </w:hyperlink>
      <w:r w:rsidR="00106EC4" w:rsidRPr="006B30A1">
        <w:rPr>
          <w:rStyle w:val="organictitlecontentspan"/>
          <w:sz w:val="28"/>
          <w:szCs w:val="28"/>
          <w:shd w:val="clear" w:color="auto" w:fill="FFFFFF"/>
        </w:rPr>
        <w:t>;</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rStyle w:val="organictitlecontentspan"/>
          <w:sz w:val="28"/>
          <w:szCs w:val="28"/>
          <w:shd w:val="clear" w:color="auto" w:fill="FFFFFF"/>
        </w:rPr>
        <w:t xml:space="preserve">МЕМСТ 15161-93 – «Шайқурай шөбі. </w:t>
      </w:r>
      <w:r w:rsidRPr="006B30A1">
        <w:rPr>
          <w:sz w:val="28"/>
          <w:szCs w:val="28"/>
          <w:lang w:val="kk-KZ"/>
        </w:rPr>
        <w:t>Техникалық шарттар»;</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МЕМСТ 15161-93 – «Қалақай шөбі. Техникалық шарттар»;</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rFonts w:eastAsiaTheme="minorHAnsi"/>
          <w:sz w:val="28"/>
          <w:szCs w:val="28"/>
          <w:lang w:val="kk-KZ"/>
        </w:rPr>
        <w:t>МЕМСТ</w:t>
      </w:r>
      <w:r w:rsidRPr="006B30A1">
        <w:rPr>
          <w:sz w:val="28"/>
          <w:szCs w:val="28"/>
          <w:lang w:val="kk-KZ"/>
        </w:rPr>
        <w:t xml:space="preserve"> 19092-2021- «Қарақұмық. Техникалық шарттар»;</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МЕМСТ 12038-8 - «Ауыл шаруашылығы дақылдарының тұқымдары. Өнгіштігін анықтау әдістері»;</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МЕМСТ Ұ 52934-2008 - «Астықты крахмал құрамдас шикізат. Көмірсулардың массалық үлесін анықтау әдісі», б. 22;</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pacing w:val="2"/>
          <w:sz w:val="28"/>
          <w:szCs w:val="28"/>
          <w:lang w:val="kk-KZ"/>
        </w:rPr>
        <w:t xml:space="preserve">МЕМСТ 29033-91 – «Астық және астық өнімдерін қайта өңдеу. Майдың </w:t>
      </w:r>
      <w:r w:rsidRPr="006B30A1">
        <w:rPr>
          <w:sz w:val="28"/>
          <w:szCs w:val="28"/>
          <w:lang w:val="kk-KZ"/>
        </w:rPr>
        <w:t>массалық үлесін анықтау әдісі», б.16;</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pacing w:val="2"/>
          <w:sz w:val="28"/>
          <w:szCs w:val="28"/>
          <w:lang w:val="kk-KZ"/>
        </w:rPr>
        <w:t xml:space="preserve">МЕМСТ 31483-2012 «Премикстер. Дәрумендердің құрамын анықтау: В (1) (тиаминхлорид), В (2) (рибофлавин), В (3) (пантотен қышқылы), В (5) (никотин қышқылы және никотинамид), B (6) (пиридоксин), В (с) (фолий қышқылы), С (аскорбин қышқылы) капиллярлы электрофорез әдісі, </w:t>
      </w:r>
      <w:r w:rsidRPr="006B30A1">
        <w:rPr>
          <w:sz w:val="28"/>
          <w:szCs w:val="28"/>
          <w:lang w:val="kk-KZ"/>
        </w:rPr>
        <w:t>б. 21»;</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ҚР СТ МЕМСТ Ұ 51301-2005 – «Тағамдық өнімдер және азық-түлік шикізаты. Уытты элементтердің құрамын анықтау әдісі</w:t>
      </w:r>
      <w:r w:rsidRPr="006B30A1">
        <w:rPr>
          <w:rStyle w:val="s0"/>
          <w:color w:val="auto"/>
          <w:lang w:val="kk-KZ"/>
        </w:rPr>
        <w:t xml:space="preserve">, </w:t>
      </w:r>
      <w:r w:rsidRPr="006B30A1">
        <w:rPr>
          <w:sz w:val="28"/>
          <w:szCs w:val="28"/>
          <w:lang w:val="kk-KZ"/>
        </w:rPr>
        <w:t>б. 67»;</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z w:val="28"/>
          <w:szCs w:val="28"/>
          <w:lang w:val="kk-KZ"/>
        </w:rPr>
        <w:t>Р№ 09-40-99 – «Амиқышқылдар құрамын анықтау әдістері»;</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pacing w:val="2"/>
          <w:sz w:val="28"/>
          <w:szCs w:val="28"/>
          <w:lang w:val="kk-KZ"/>
        </w:rPr>
        <w:t xml:space="preserve">МЕМСТ 10846-91 – «Астық және астық өнімдерін қайта өңдеу. Ақуыздың </w:t>
      </w:r>
      <w:r w:rsidRPr="006B30A1">
        <w:rPr>
          <w:sz w:val="28"/>
          <w:szCs w:val="28"/>
          <w:lang w:val="kk-KZ"/>
        </w:rPr>
        <w:t>массалық үлесін анықтау әдісі», б. 7.</w:t>
      </w:r>
    </w:p>
    <w:p w:rsidR="00106EC4" w:rsidRPr="006B30A1" w:rsidRDefault="00106EC4" w:rsidP="00106EC4">
      <w:pPr>
        <w:pStyle w:val="a3"/>
        <w:numPr>
          <w:ilvl w:val="0"/>
          <w:numId w:val="31"/>
        </w:numPr>
        <w:tabs>
          <w:tab w:val="left" w:pos="567"/>
          <w:tab w:val="left" w:pos="851"/>
          <w:tab w:val="left" w:pos="1134"/>
        </w:tabs>
        <w:ind w:left="0" w:firstLine="709"/>
        <w:jc w:val="both"/>
        <w:rPr>
          <w:bCs/>
          <w:sz w:val="28"/>
          <w:szCs w:val="28"/>
          <w:shd w:val="clear" w:color="auto" w:fill="FFFFFF"/>
          <w:lang w:val="kk-KZ"/>
        </w:rPr>
      </w:pPr>
      <w:r w:rsidRPr="006B30A1">
        <w:rPr>
          <w:spacing w:val="2"/>
          <w:sz w:val="28"/>
          <w:szCs w:val="28"/>
          <w:lang w:val="kk-KZ"/>
        </w:rPr>
        <w:t xml:space="preserve">МЕМСТ 20264.1-89 – «Ферментті препараттар. Органолептикалық, физика-химиялық және микробиологиялық көрсеткіштерді анықтау әдісі, </w:t>
      </w:r>
      <w:r w:rsidRPr="006B30A1">
        <w:rPr>
          <w:sz w:val="28"/>
          <w:szCs w:val="28"/>
          <w:lang w:val="kk-KZ"/>
        </w:rPr>
        <w:t>б. 14»;</w:t>
      </w:r>
    </w:p>
    <w:p w:rsidR="00106EC4" w:rsidRPr="006B30A1" w:rsidRDefault="00106EC4" w:rsidP="00106EC4">
      <w:pPr>
        <w:pStyle w:val="a3"/>
        <w:numPr>
          <w:ilvl w:val="0"/>
          <w:numId w:val="31"/>
        </w:numPr>
        <w:tabs>
          <w:tab w:val="left" w:pos="567"/>
          <w:tab w:val="left" w:pos="1134"/>
          <w:tab w:val="left" w:pos="1276"/>
        </w:tabs>
        <w:ind w:left="0" w:firstLine="709"/>
        <w:jc w:val="both"/>
        <w:rPr>
          <w:bCs/>
          <w:sz w:val="28"/>
          <w:szCs w:val="28"/>
          <w:shd w:val="clear" w:color="auto" w:fill="FFFFFF"/>
          <w:lang w:val="kk-KZ"/>
        </w:rPr>
      </w:pPr>
      <w:r w:rsidRPr="006B30A1">
        <w:rPr>
          <w:bCs/>
          <w:sz w:val="28"/>
          <w:szCs w:val="28"/>
          <w:shd w:val="clear" w:color="auto" w:fill="FFFFFF"/>
          <w:lang w:val="kk-KZ"/>
        </w:rPr>
        <w:t xml:space="preserve"> </w:t>
      </w:r>
      <w:r w:rsidRPr="006B30A1">
        <w:rPr>
          <w:sz w:val="28"/>
          <w:szCs w:val="28"/>
          <w:lang w:val="kk-KZ"/>
        </w:rPr>
        <w:t>МЕМСТ 10444.15-94 – «Азық-түлік өнімдері. Мезофильді аэробты және факультативті анаэробты микроорганизмдердің санын анықтау әдістері»</w:t>
      </w:r>
    </w:p>
    <w:p w:rsidR="00106EC4" w:rsidRPr="006B30A1" w:rsidRDefault="00106EC4" w:rsidP="00106EC4">
      <w:pPr>
        <w:pStyle w:val="a3"/>
        <w:numPr>
          <w:ilvl w:val="0"/>
          <w:numId w:val="31"/>
        </w:numPr>
        <w:tabs>
          <w:tab w:val="left" w:pos="567"/>
          <w:tab w:val="left" w:pos="1134"/>
          <w:tab w:val="left" w:pos="1276"/>
        </w:tabs>
        <w:ind w:left="0" w:firstLine="709"/>
        <w:jc w:val="both"/>
        <w:rPr>
          <w:bCs/>
          <w:sz w:val="28"/>
          <w:szCs w:val="28"/>
          <w:shd w:val="clear" w:color="auto" w:fill="FFFFFF"/>
          <w:lang w:val="kk-KZ"/>
        </w:rPr>
      </w:pPr>
      <w:r w:rsidRPr="006B30A1">
        <w:rPr>
          <w:sz w:val="28"/>
          <w:szCs w:val="28"/>
          <w:lang w:val="kk-KZ"/>
        </w:rPr>
        <w:t xml:space="preserve"> МЕМСТ 31747-2012 – «Азық-түлік өнімдері. Ішек таяқшалары тобы бактерияларының санын айшықтау және анықтау»;</w:t>
      </w:r>
    </w:p>
    <w:p w:rsidR="00106EC4" w:rsidRPr="006B30A1" w:rsidRDefault="00106EC4" w:rsidP="00106EC4">
      <w:pPr>
        <w:pStyle w:val="a3"/>
        <w:numPr>
          <w:ilvl w:val="0"/>
          <w:numId w:val="31"/>
        </w:numPr>
        <w:tabs>
          <w:tab w:val="left" w:pos="567"/>
          <w:tab w:val="left" w:pos="1134"/>
          <w:tab w:val="left" w:pos="1276"/>
        </w:tabs>
        <w:ind w:left="0" w:firstLine="709"/>
        <w:jc w:val="both"/>
        <w:rPr>
          <w:bCs/>
          <w:sz w:val="28"/>
          <w:szCs w:val="28"/>
          <w:shd w:val="clear" w:color="auto" w:fill="FFFFFF"/>
          <w:lang w:val="kk-KZ"/>
        </w:rPr>
      </w:pPr>
      <w:r w:rsidRPr="006B30A1">
        <w:rPr>
          <w:bCs/>
          <w:sz w:val="28"/>
          <w:szCs w:val="28"/>
          <w:shd w:val="clear" w:color="auto" w:fill="FFFFFF"/>
          <w:lang w:val="kk-KZ"/>
        </w:rPr>
        <w:t xml:space="preserve"> </w:t>
      </w:r>
      <w:r w:rsidRPr="006B30A1">
        <w:rPr>
          <w:sz w:val="28"/>
          <w:szCs w:val="28"/>
          <w:lang w:val="kk-KZ"/>
        </w:rPr>
        <w:t>МЕМСТ 10444.12-2013 – «Тамақ тізбегінің және мал азығының микробиологиясы. Ашытқыш және зең саңырауқұлақтар санын анықтау және есептеу әдістері;</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rPr>
      </w:pPr>
      <w:r w:rsidRPr="006B30A1">
        <w:rPr>
          <w:bCs/>
          <w:sz w:val="28"/>
          <w:szCs w:val="28"/>
          <w:shd w:val="clear" w:color="auto" w:fill="FFFFFF"/>
          <w:lang w:val="kk-KZ"/>
        </w:rPr>
        <w:t xml:space="preserve"> </w:t>
      </w:r>
      <w:hyperlink r:id="rId115" w:tgtFrame="_blank" w:history="1">
        <w:r w:rsidRPr="006B30A1">
          <w:rPr>
            <w:rStyle w:val="organictitlecontentspan"/>
            <w:sz w:val="28"/>
            <w:szCs w:val="28"/>
            <w:shd w:val="clear" w:color="auto" w:fill="FFFFFF"/>
            <w:lang w:val="kk-KZ"/>
          </w:rPr>
          <w:t xml:space="preserve">МЕМСТ 24027.2-80 </w:t>
        </w:r>
        <w:r w:rsidRPr="006B30A1">
          <w:rPr>
            <w:spacing w:val="2"/>
            <w:sz w:val="28"/>
            <w:szCs w:val="28"/>
            <w:lang w:val="kk-KZ"/>
          </w:rPr>
          <w:t>– «</w:t>
        </w:r>
        <w:r w:rsidRPr="006B30A1">
          <w:rPr>
            <w:rStyle w:val="organictitlecontentspan"/>
            <w:sz w:val="28"/>
            <w:szCs w:val="28"/>
            <w:shd w:val="clear" w:color="auto" w:fill="FFFFFF"/>
            <w:lang w:val="kk-KZ"/>
          </w:rPr>
          <w:t xml:space="preserve">Өсімдік дәрілік шикізаттар»; </w:t>
        </w:r>
      </w:hyperlink>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rPr>
      </w:pPr>
      <w:r w:rsidRPr="006B30A1">
        <w:rPr>
          <w:sz w:val="28"/>
          <w:szCs w:val="28"/>
        </w:rPr>
        <w:t xml:space="preserve"> </w:t>
      </w:r>
      <w:r w:rsidRPr="006B30A1">
        <w:rPr>
          <w:sz w:val="28"/>
          <w:szCs w:val="28"/>
          <w:lang w:val="kk-KZ"/>
        </w:rPr>
        <w:t>ҚР СТ 1179-2003 НАССР қағидаттары негізінде тамақ өнімдерінің сапасын басқару. Жалпы талаптар;</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lastRenderedPageBreak/>
        <w:t xml:space="preserve"> МЕМСТ Ұ ИСО 22000-2019 Тамақ өнімдерінің қауіпсіздігін басқару жүйелері. Азық-түлік тізбегіне қатысатын ұйымдарға қойылатын талаптар;</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КО ТР 021/2011 «Тамақ өнімдерінің қауіпсіздігі туралы» Кеден одағының техникалық регламенті;  </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КО ТР 015/2011 «Астық дақылдарының қауіпсіздігі туралы» Кеден одағының техникалық регламенті;</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КО ТР 029/2012 «Тағам қоспаларының, хош иістендіргіштердің және технологиялық қосалқы заттардың қауіпсіздік талаптары» Кеден одағының техникалық регламенті; </w:t>
      </w:r>
    </w:p>
    <w:p w:rsidR="00106EC4" w:rsidRPr="006B30A1" w:rsidRDefault="00106EC4" w:rsidP="00106EC4">
      <w:pPr>
        <w:pStyle w:val="a3"/>
        <w:numPr>
          <w:ilvl w:val="0"/>
          <w:numId w:val="31"/>
        </w:numPr>
        <w:tabs>
          <w:tab w:val="left" w:pos="567"/>
          <w:tab w:val="left" w:pos="1134"/>
          <w:tab w:val="left" w:pos="1276"/>
        </w:tabs>
        <w:ind w:left="0" w:firstLine="709"/>
        <w:jc w:val="both"/>
        <w:rPr>
          <w:rStyle w:val="a6"/>
          <w:b w:val="0"/>
          <w:bCs w:val="0"/>
          <w:sz w:val="28"/>
          <w:szCs w:val="28"/>
          <w:lang w:val="kk-KZ"/>
        </w:rPr>
      </w:pPr>
      <w:r w:rsidRPr="006B30A1">
        <w:rPr>
          <w:sz w:val="28"/>
          <w:szCs w:val="28"/>
          <w:lang w:val="kk-KZ"/>
        </w:rPr>
        <w:t xml:space="preserve"> </w:t>
      </w:r>
      <w:r w:rsidRPr="006B30A1">
        <w:rPr>
          <w:rStyle w:val="tlid-translation"/>
          <w:sz w:val="28"/>
          <w:szCs w:val="28"/>
          <w:lang w:val="kk-KZ"/>
        </w:rPr>
        <w:t>Serikbayeva A.N., Ibraimova S.E., Sengirbekova L.K., Dzhuma</w:t>
      </w:r>
      <w:r w:rsidR="00C83320">
        <w:rPr>
          <w:rStyle w:val="tlid-translation"/>
          <w:sz w:val="28"/>
          <w:szCs w:val="28"/>
          <w:lang w:val="kk-KZ"/>
        </w:rPr>
        <w:t xml:space="preserve">bekova G.Sh., Kurmanbaeva I.N. </w:t>
      </w:r>
      <w:r w:rsidRPr="006B30A1">
        <w:rPr>
          <w:sz w:val="28"/>
          <w:szCs w:val="28"/>
          <w:lang w:val="kk-KZ"/>
        </w:rPr>
        <w:t>Uniqueness of sprouted green buckwheat</w:t>
      </w:r>
      <w:r w:rsidR="00C83320">
        <w:rPr>
          <w:sz w:val="28"/>
          <w:szCs w:val="28"/>
          <w:lang w:val="kk-KZ"/>
        </w:rPr>
        <w:t xml:space="preserve"> //</w:t>
      </w:r>
      <w:r w:rsidRPr="006B30A1">
        <w:rPr>
          <w:sz w:val="28"/>
          <w:szCs w:val="28"/>
          <w:lang w:val="kk-KZ"/>
        </w:rPr>
        <w:t xml:space="preserve"> </w:t>
      </w:r>
      <w:r w:rsidRPr="006B30A1">
        <w:rPr>
          <w:sz w:val="28"/>
          <w:szCs w:val="28"/>
          <w:lang w:val="be-BY"/>
        </w:rPr>
        <w:t>Международная научно-практическая конференция</w:t>
      </w:r>
      <w:r w:rsidRPr="006B30A1">
        <w:rPr>
          <w:rStyle w:val="a6"/>
          <w:b w:val="0"/>
          <w:sz w:val="28"/>
          <w:szCs w:val="28"/>
          <w:lang w:val="be-BY"/>
        </w:rPr>
        <w:t xml:space="preserve"> «Инновационное развитие пищевой, легкой промышленности и индустрии гостеп</w:t>
      </w:r>
      <w:r w:rsidR="00C83320">
        <w:rPr>
          <w:rStyle w:val="a6"/>
          <w:b w:val="0"/>
          <w:sz w:val="28"/>
          <w:szCs w:val="28"/>
          <w:lang w:val="be-BY"/>
        </w:rPr>
        <w:t xml:space="preserve">риимства», посвященной 65-летию. </w:t>
      </w:r>
      <w:r w:rsidR="00C83320" w:rsidRPr="00C83320">
        <w:rPr>
          <w:iCs/>
          <w:sz w:val="28"/>
          <w:szCs w:val="28"/>
          <w:lang w:val="kk-KZ"/>
        </w:rPr>
        <w:t>–</w:t>
      </w:r>
      <w:r w:rsidR="00C83320">
        <w:rPr>
          <w:rStyle w:val="a6"/>
          <w:b w:val="0"/>
          <w:sz w:val="28"/>
          <w:szCs w:val="28"/>
          <w:lang w:val="be-BY"/>
        </w:rPr>
        <w:t xml:space="preserve"> </w:t>
      </w:r>
      <w:r w:rsidRPr="006B30A1">
        <w:rPr>
          <w:rStyle w:val="a6"/>
          <w:b w:val="0"/>
          <w:sz w:val="28"/>
          <w:szCs w:val="28"/>
          <w:lang w:val="be-BY"/>
        </w:rPr>
        <w:t>Алматы</w:t>
      </w:r>
      <w:r w:rsidR="00C83320">
        <w:rPr>
          <w:rStyle w:val="a6"/>
          <w:b w:val="0"/>
          <w:sz w:val="28"/>
          <w:szCs w:val="28"/>
          <w:lang w:val="be-BY"/>
        </w:rPr>
        <w:t>:</w:t>
      </w:r>
      <w:r w:rsidR="00C83320" w:rsidRPr="00C83320">
        <w:rPr>
          <w:rStyle w:val="a6"/>
          <w:b w:val="0"/>
          <w:sz w:val="28"/>
          <w:szCs w:val="28"/>
          <w:lang w:val="be-BY"/>
        </w:rPr>
        <w:t xml:space="preserve"> </w:t>
      </w:r>
      <w:r w:rsidR="00C83320">
        <w:rPr>
          <w:rStyle w:val="a6"/>
          <w:b w:val="0"/>
          <w:sz w:val="28"/>
          <w:szCs w:val="28"/>
          <w:lang w:val="be-BY"/>
        </w:rPr>
        <w:t>АТУ,</w:t>
      </w:r>
      <w:r w:rsidRPr="006B30A1">
        <w:rPr>
          <w:rStyle w:val="a6"/>
          <w:b w:val="0"/>
          <w:sz w:val="28"/>
          <w:szCs w:val="28"/>
          <w:lang w:val="be-BY"/>
        </w:rPr>
        <w:t xml:space="preserve"> 2022 </w:t>
      </w:r>
      <w:r w:rsidR="00C83320" w:rsidRPr="00C83320">
        <w:rPr>
          <w:iCs/>
          <w:sz w:val="28"/>
          <w:szCs w:val="28"/>
          <w:lang w:val="kk-KZ"/>
        </w:rPr>
        <w:t>–</w:t>
      </w:r>
      <w:r w:rsidR="00C83320" w:rsidRPr="00C83320">
        <w:rPr>
          <w:iCs/>
          <w:sz w:val="28"/>
          <w:szCs w:val="28"/>
          <w:lang w:val="kk-KZ"/>
        </w:rPr>
        <w:t xml:space="preserve"> </w:t>
      </w:r>
      <w:r w:rsidR="00C83320">
        <w:rPr>
          <w:rStyle w:val="a6"/>
          <w:b w:val="0"/>
          <w:sz w:val="28"/>
          <w:szCs w:val="28"/>
          <w:lang w:val="be-BY"/>
        </w:rPr>
        <w:t>с</w:t>
      </w:r>
      <w:r w:rsidRPr="006B30A1">
        <w:rPr>
          <w:rStyle w:val="a6"/>
          <w:b w:val="0"/>
          <w:sz w:val="28"/>
          <w:szCs w:val="28"/>
          <w:lang w:val="be-BY"/>
        </w:rPr>
        <w:t>.</w:t>
      </w:r>
      <w:r w:rsidRPr="006B30A1">
        <w:rPr>
          <w:rStyle w:val="a6"/>
          <w:b w:val="0"/>
          <w:sz w:val="28"/>
          <w:szCs w:val="28"/>
          <w:lang w:val="kk-KZ"/>
        </w:rPr>
        <w:t>39</w:t>
      </w:r>
      <w:r w:rsidRPr="006B30A1">
        <w:rPr>
          <w:rStyle w:val="a6"/>
          <w:b w:val="0"/>
          <w:sz w:val="28"/>
          <w:szCs w:val="28"/>
          <w:lang w:val="be-BY"/>
        </w:rPr>
        <w:t>-</w:t>
      </w:r>
      <w:r w:rsidRPr="006B30A1">
        <w:rPr>
          <w:rStyle w:val="a6"/>
          <w:b w:val="0"/>
          <w:sz w:val="28"/>
          <w:szCs w:val="28"/>
          <w:lang w:val="kk-KZ"/>
        </w:rPr>
        <w:t>40</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rStyle w:val="a6"/>
          <w:sz w:val="28"/>
          <w:szCs w:val="28"/>
          <w:lang w:val="kk-KZ"/>
        </w:rPr>
        <w:t xml:space="preserve"> </w:t>
      </w:r>
      <w:r w:rsidRPr="006B30A1">
        <w:rPr>
          <w:sz w:val="28"/>
          <w:szCs w:val="28"/>
          <w:lang w:val="kk-KZ"/>
        </w:rPr>
        <w:t xml:space="preserve">Серикбаева А.Н.,Тнымбаева Б.Т., Сенгирбекова Л.К. XV International scientific and practical conference Изменение пищевой и биологической ценности пророщенных зерен гречихи сорта «Богатырь» </w:t>
      </w:r>
      <w:r w:rsidR="00C83320">
        <w:rPr>
          <w:sz w:val="28"/>
          <w:szCs w:val="28"/>
          <w:lang w:val="kk-KZ"/>
        </w:rPr>
        <w:t xml:space="preserve">// </w:t>
      </w:r>
      <w:r w:rsidRPr="006B30A1">
        <w:rPr>
          <w:sz w:val="28"/>
          <w:szCs w:val="28"/>
          <w:lang w:val="kk-KZ"/>
        </w:rPr>
        <w:t>Global science an</w:t>
      </w:r>
      <w:r w:rsidR="00C83320">
        <w:rPr>
          <w:sz w:val="28"/>
          <w:szCs w:val="28"/>
          <w:lang w:val="kk-KZ"/>
        </w:rPr>
        <w:t xml:space="preserve">d innovation 2021-Cenrtal Asia. – </w:t>
      </w:r>
      <w:r w:rsidRPr="006B30A1">
        <w:rPr>
          <w:sz w:val="28"/>
          <w:szCs w:val="28"/>
          <w:lang w:val="kk-KZ"/>
        </w:rPr>
        <w:t>Нур-Султан</w:t>
      </w:r>
      <w:r w:rsidR="00C83320">
        <w:rPr>
          <w:sz w:val="28"/>
          <w:szCs w:val="28"/>
          <w:lang w:val="kk-KZ"/>
        </w:rPr>
        <w:t xml:space="preserve">, 2021. </w:t>
      </w:r>
      <w:r w:rsidR="00C83320" w:rsidRPr="00C83320">
        <w:rPr>
          <w:iCs/>
          <w:sz w:val="28"/>
          <w:szCs w:val="28"/>
          <w:lang w:val="kk-KZ"/>
        </w:rPr>
        <w:t>–</w:t>
      </w:r>
      <w:r w:rsidR="00C83320" w:rsidRPr="00C83320">
        <w:rPr>
          <w:iCs/>
          <w:sz w:val="28"/>
          <w:szCs w:val="28"/>
          <w:lang w:val="kk-KZ"/>
        </w:rPr>
        <w:t xml:space="preserve"> </w:t>
      </w:r>
      <w:r w:rsidRPr="006B30A1">
        <w:rPr>
          <w:sz w:val="28"/>
          <w:szCs w:val="28"/>
          <w:lang w:val="kk-KZ"/>
        </w:rPr>
        <w:t>№4 (15)</w:t>
      </w:r>
      <w:r w:rsidR="00C83320">
        <w:rPr>
          <w:sz w:val="28"/>
          <w:szCs w:val="28"/>
          <w:lang w:val="kk-KZ"/>
        </w:rPr>
        <w:t xml:space="preserve">. </w:t>
      </w:r>
      <w:r w:rsidR="00C83320" w:rsidRPr="00C83320">
        <w:rPr>
          <w:iCs/>
          <w:sz w:val="28"/>
          <w:szCs w:val="28"/>
          <w:lang w:val="kk-KZ"/>
        </w:rPr>
        <w:t>–</w:t>
      </w:r>
      <w:r w:rsidRPr="006B30A1">
        <w:rPr>
          <w:sz w:val="28"/>
          <w:szCs w:val="28"/>
          <w:lang w:val="kk-KZ"/>
        </w:rPr>
        <w:t xml:space="preserve"> с</w:t>
      </w:r>
      <w:r w:rsidR="00C83320">
        <w:rPr>
          <w:sz w:val="28"/>
          <w:szCs w:val="28"/>
          <w:lang w:val="kk-KZ"/>
        </w:rPr>
        <w:t>.</w:t>
      </w:r>
      <w:r w:rsidRPr="006B30A1">
        <w:rPr>
          <w:sz w:val="28"/>
          <w:szCs w:val="28"/>
          <w:lang w:val="kk-KZ"/>
        </w:rPr>
        <w:t xml:space="preserve"> 76-79.</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Serikbaeva А., Tnymbaeva В., Mardar М., Tkachenko </w:t>
      </w:r>
      <w:r w:rsidR="00C83320">
        <w:rPr>
          <w:sz w:val="28"/>
          <w:szCs w:val="28"/>
          <w:lang w:val="kk-KZ"/>
        </w:rPr>
        <w:t xml:space="preserve">N., Ibraimova S., Uazhanova R. </w:t>
      </w:r>
      <w:r w:rsidRPr="006B30A1">
        <w:rPr>
          <w:sz w:val="28"/>
          <w:szCs w:val="28"/>
          <w:lang w:val="kk-KZ"/>
        </w:rPr>
        <w:t>Determining optimal process parameters for sprouting buckwheat as a base for a foo</w:t>
      </w:r>
      <w:r w:rsidR="00C83320">
        <w:rPr>
          <w:sz w:val="28"/>
          <w:szCs w:val="28"/>
          <w:lang w:val="kk-KZ"/>
        </w:rPr>
        <w:t>d seasoning of improved quality</w:t>
      </w:r>
      <w:r w:rsidRPr="006B30A1">
        <w:rPr>
          <w:sz w:val="28"/>
          <w:szCs w:val="28"/>
          <w:lang w:val="kk-KZ"/>
        </w:rPr>
        <w:t xml:space="preserve"> // Eastern-European Journal of Enterprise Technologies</w:t>
      </w:r>
      <w:r w:rsidR="00C83320">
        <w:rPr>
          <w:sz w:val="28"/>
          <w:szCs w:val="28"/>
          <w:lang w:val="kk-KZ"/>
        </w:rPr>
        <w:t xml:space="preserve">, </w:t>
      </w:r>
      <w:r w:rsidR="00C83320">
        <w:rPr>
          <w:iCs/>
          <w:sz w:val="28"/>
          <w:szCs w:val="28"/>
          <w:lang w:val="en-US"/>
        </w:rPr>
        <w:t>–</w:t>
      </w:r>
      <w:r w:rsidR="00C83320" w:rsidRPr="00C83320">
        <w:rPr>
          <w:iCs/>
          <w:sz w:val="28"/>
          <w:szCs w:val="28"/>
          <w:lang w:val="en-US"/>
        </w:rPr>
        <w:t xml:space="preserve"> 2021. </w:t>
      </w:r>
      <w:r w:rsidR="00C83320">
        <w:rPr>
          <w:iCs/>
          <w:sz w:val="28"/>
          <w:szCs w:val="28"/>
          <w:lang w:val="en-US"/>
        </w:rPr>
        <w:t>–</w:t>
      </w:r>
      <w:r w:rsidRPr="006B30A1">
        <w:rPr>
          <w:sz w:val="28"/>
          <w:szCs w:val="28"/>
          <w:lang w:val="kk-KZ"/>
        </w:rPr>
        <w:t xml:space="preserve"> </w:t>
      </w:r>
      <w:r w:rsidR="00C83320">
        <w:rPr>
          <w:sz w:val="28"/>
          <w:szCs w:val="28"/>
          <w:lang w:val="kk-KZ"/>
        </w:rPr>
        <w:t>№</w:t>
      </w:r>
      <w:r w:rsidRPr="006B30A1">
        <w:rPr>
          <w:sz w:val="28"/>
          <w:szCs w:val="28"/>
          <w:lang w:val="kk-KZ"/>
        </w:rPr>
        <w:t>4/11 (112)</w:t>
      </w:r>
      <w:r w:rsidR="00C83320">
        <w:rPr>
          <w:sz w:val="28"/>
          <w:szCs w:val="28"/>
          <w:lang w:val="kk-KZ"/>
        </w:rPr>
        <w:t xml:space="preserve">. </w:t>
      </w:r>
      <w:r w:rsidR="00C83320">
        <w:rPr>
          <w:iCs/>
          <w:sz w:val="28"/>
          <w:szCs w:val="28"/>
          <w:lang w:val="en-US"/>
        </w:rPr>
        <w:t>–</w:t>
      </w:r>
      <w:r w:rsidR="00C83320" w:rsidRPr="00C83320">
        <w:rPr>
          <w:iCs/>
          <w:sz w:val="28"/>
          <w:szCs w:val="28"/>
          <w:lang w:val="en-US"/>
        </w:rPr>
        <w:t xml:space="preserve"> </w:t>
      </w:r>
      <w:r w:rsidR="00C83320">
        <w:rPr>
          <w:iCs/>
          <w:sz w:val="28"/>
          <w:szCs w:val="28"/>
        </w:rPr>
        <w:t>р</w:t>
      </w:r>
      <w:r w:rsidR="00C83320" w:rsidRPr="00C83320">
        <w:rPr>
          <w:iCs/>
          <w:sz w:val="28"/>
          <w:szCs w:val="28"/>
          <w:lang w:val="en-US"/>
        </w:rPr>
        <w:t>.</w:t>
      </w:r>
      <w:r w:rsidR="00C83320">
        <w:rPr>
          <w:sz w:val="28"/>
          <w:szCs w:val="28"/>
          <w:lang w:val="kk-KZ"/>
        </w:rPr>
        <w:t xml:space="preserve"> 6-16</w:t>
      </w:r>
      <w:r w:rsidRPr="006B30A1">
        <w:rPr>
          <w:sz w:val="28"/>
          <w:szCs w:val="28"/>
          <w:lang w:val="kk-KZ"/>
        </w:rPr>
        <w:t>.</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Серикбаева А.Н., Тнымбаева Б.Т., Ибраимова С.Е., Джумабекова Г.Ш., Самадун А.И. Разработка нового вида приправы на основе проращенного зерна гречихи сорта «Богатырь» // «Вестник» Алматинского Технологического Университета.</w:t>
      </w:r>
      <w:r w:rsidR="00C83320">
        <w:rPr>
          <w:sz w:val="28"/>
          <w:szCs w:val="28"/>
          <w:lang w:val="kk-KZ"/>
        </w:rPr>
        <w:t xml:space="preserve"> </w:t>
      </w:r>
      <w:r w:rsidR="00C83320" w:rsidRPr="00C83320">
        <w:rPr>
          <w:iCs/>
          <w:sz w:val="28"/>
          <w:szCs w:val="28"/>
        </w:rPr>
        <w:t>–</w:t>
      </w:r>
      <w:r w:rsidR="00C83320">
        <w:rPr>
          <w:sz w:val="28"/>
          <w:szCs w:val="28"/>
          <w:lang w:val="kk-KZ"/>
        </w:rPr>
        <w:t xml:space="preserve"> 2022. </w:t>
      </w:r>
      <w:r w:rsidR="00C83320" w:rsidRPr="00C83320">
        <w:rPr>
          <w:iCs/>
          <w:sz w:val="28"/>
          <w:szCs w:val="28"/>
        </w:rPr>
        <w:t>–</w:t>
      </w:r>
      <w:r w:rsidR="00C83320" w:rsidRPr="006B30A1">
        <w:rPr>
          <w:sz w:val="28"/>
          <w:szCs w:val="28"/>
          <w:lang w:val="kk-KZ"/>
        </w:rPr>
        <w:t xml:space="preserve"> </w:t>
      </w:r>
      <w:r w:rsidR="00C83320">
        <w:rPr>
          <w:sz w:val="28"/>
          <w:szCs w:val="28"/>
          <w:lang w:val="kk-KZ"/>
        </w:rPr>
        <w:t xml:space="preserve">(2). </w:t>
      </w:r>
      <w:r w:rsidR="00C83320" w:rsidRPr="00C83320">
        <w:rPr>
          <w:iCs/>
          <w:sz w:val="28"/>
          <w:szCs w:val="28"/>
        </w:rPr>
        <w:t>–</w:t>
      </w:r>
      <w:r w:rsidR="00C83320">
        <w:rPr>
          <w:iCs/>
          <w:sz w:val="28"/>
          <w:szCs w:val="28"/>
        </w:rPr>
        <w:t xml:space="preserve"> р.</w:t>
      </w:r>
      <w:r w:rsidRPr="006B30A1">
        <w:rPr>
          <w:sz w:val="28"/>
          <w:szCs w:val="28"/>
          <w:lang w:val="kk-KZ"/>
        </w:rPr>
        <w:t>73-80.</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Серикбаева А.Н., Тнымбаева Б.Т., Сексенбай Ш.Н., Сенгирбекова Л.К., Джумабекова Г.Ш., Нургожина Ж.К. «Разработка нового вида приправы улучшенного качества на основе пророщенной греч</w:t>
      </w:r>
      <w:r w:rsidR="00C83320">
        <w:rPr>
          <w:sz w:val="28"/>
          <w:szCs w:val="28"/>
          <w:lang w:val="kk-KZ"/>
        </w:rPr>
        <w:t xml:space="preserve">ихи» // Пищевая промышленность. </w:t>
      </w:r>
      <w:r w:rsidR="00C83320" w:rsidRPr="00C83320">
        <w:rPr>
          <w:iCs/>
          <w:sz w:val="28"/>
          <w:szCs w:val="28"/>
        </w:rPr>
        <w:t>–</w:t>
      </w:r>
      <w:r w:rsidR="00C83320">
        <w:rPr>
          <w:iCs/>
          <w:sz w:val="28"/>
          <w:szCs w:val="28"/>
        </w:rPr>
        <w:t xml:space="preserve"> 2022. </w:t>
      </w:r>
      <w:r w:rsidR="00C83320" w:rsidRPr="00C83320">
        <w:rPr>
          <w:iCs/>
          <w:sz w:val="28"/>
          <w:szCs w:val="28"/>
        </w:rPr>
        <w:t>–</w:t>
      </w:r>
      <w:r w:rsidR="00C83320">
        <w:rPr>
          <w:iCs/>
          <w:sz w:val="28"/>
          <w:szCs w:val="28"/>
        </w:rPr>
        <w:t xml:space="preserve">№6. </w:t>
      </w:r>
      <w:r w:rsidR="00C83320" w:rsidRPr="00C83320">
        <w:rPr>
          <w:iCs/>
          <w:sz w:val="28"/>
          <w:szCs w:val="28"/>
        </w:rPr>
        <w:t>–</w:t>
      </w:r>
      <w:r w:rsidR="00C83320">
        <w:rPr>
          <w:iCs/>
          <w:sz w:val="28"/>
          <w:szCs w:val="28"/>
        </w:rPr>
        <w:t xml:space="preserve"> </w:t>
      </w:r>
      <w:r w:rsidR="00C83320">
        <w:rPr>
          <w:sz w:val="28"/>
          <w:szCs w:val="28"/>
          <w:lang w:val="kk-KZ"/>
        </w:rPr>
        <w:t>39-42 с</w:t>
      </w:r>
      <w:r w:rsidRPr="006B30A1">
        <w:rPr>
          <w:sz w:val="28"/>
          <w:szCs w:val="28"/>
          <w:lang w:val="kk-KZ"/>
        </w:rPr>
        <w:t>.</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Серикбаева А.Н.Тнымбаева Б.Т.,Асылбек  Н.,Слямкан Ш.М.,Сайлаубаев Е.С., Жунисова Е.М., Taste seasoning based on germinat</w:t>
      </w:r>
      <w:r w:rsidR="00C83320">
        <w:rPr>
          <w:sz w:val="28"/>
          <w:szCs w:val="28"/>
          <w:lang w:val="kk-KZ"/>
        </w:rPr>
        <w:t xml:space="preserve">ed cereals and legumes cultures // Журнал «Интернаука». </w:t>
      </w:r>
      <w:r w:rsidR="00C83320" w:rsidRPr="00C83320">
        <w:rPr>
          <w:iCs/>
          <w:sz w:val="28"/>
          <w:szCs w:val="28"/>
          <w:lang w:val="kk-KZ"/>
        </w:rPr>
        <w:t>–</w:t>
      </w:r>
      <w:r w:rsidR="00C83320" w:rsidRPr="00C83320">
        <w:rPr>
          <w:iCs/>
          <w:sz w:val="28"/>
          <w:szCs w:val="28"/>
          <w:lang w:val="kk-KZ"/>
        </w:rPr>
        <w:t xml:space="preserve"> 2020.</w:t>
      </w:r>
      <w:r w:rsidR="00C83320">
        <w:rPr>
          <w:iCs/>
          <w:sz w:val="28"/>
          <w:szCs w:val="28"/>
          <w:lang w:val="kk-KZ"/>
        </w:rPr>
        <w:t xml:space="preserve"> </w:t>
      </w:r>
      <w:r w:rsidR="00C83320" w:rsidRPr="00C83320">
        <w:rPr>
          <w:iCs/>
          <w:sz w:val="28"/>
          <w:szCs w:val="28"/>
          <w:lang w:val="kk-KZ"/>
        </w:rPr>
        <w:t>–</w:t>
      </w:r>
      <w:r w:rsidR="00C83320" w:rsidRPr="00C83320">
        <w:rPr>
          <w:iCs/>
          <w:sz w:val="28"/>
          <w:szCs w:val="28"/>
          <w:lang w:val="kk-KZ"/>
        </w:rPr>
        <w:t xml:space="preserve"> </w:t>
      </w:r>
      <w:r w:rsidRPr="006B30A1">
        <w:rPr>
          <w:sz w:val="28"/>
          <w:szCs w:val="28"/>
          <w:lang w:val="kk-KZ"/>
        </w:rPr>
        <w:t>№14 (143)</w:t>
      </w:r>
      <w:r w:rsidR="00C83320">
        <w:rPr>
          <w:sz w:val="28"/>
          <w:szCs w:val="28"/>
          <w:lang w:val="kk-KZ"/>
        </w:rPr>
        <w:t>.</w:t>
      </w:r>
      <w:r w:rsidRPr="006B30A1">
        <w:rPr>
          <w:sz w:val="28"/>
          <w:szCs w:val="28"/>
          <w:lang w:val="kk-KZ"/>
        </w:rPr>
        <w:t xml:space="preserve"> </w:t>
      </w:r>
      <w:r w:rsidR="00C83320" w:rsidRPr="00C83320">
        <w:rPr>
          <w:iCs/>
          <w:sz w:val="28"/>
          <w:szCs w:val="28"/>
          <w:lang w:val="kk-KZ"/>
        </w:rPr>
        <w:t>–</w:t>
      </w:r>
      <w:r w:rsidR="00C83320" w:rsidRPr="00C83320">
        <w:rPr>
          <w:iCs/>
          <w:sz w:val="28"/>
          <w:szCs w:val="28"/>
          <w:lang w:val="kk-KZ"/>
        </w:rPr>
        <w:t xml:space="preserve"> </w:t>
      </w:r>
      <w:r w:rsidR="00C83320">
        <w:rPr>
          <w:sz w:val="28"/>
          <w:szCs w:val="28"/>
          <w:lang w:val="kk-KZ"/>
        </w:rPr>
        <w:t>С. 50-53.</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Serikbaeva A.N., Ibraimova S. Sengirbekova L. Djumabekova G.</w:t>
      </w:r>
      <w:r w:rsidRPr="006B30A1">
        <w:rPr>
          <w:sz w:val="28"/>
          <w:szCs w:val="28"/>
          <w:lang w:val="en-US"/>
        </w:rPr>
        <w:t xml:space="preserve"> </w:t>
      </w:r>
      <w:r w:rsidRPr="006B30A1">
        <w:rPr>
          <w:sz w:val="28"/>
          <w:szCs w:val="28"/>
          <w:lang w:val="kk-KZ"/>
        </w:rPr>
        <w:t>The zone of suppression of the growth of microorganisms by aqueous extracts of various plant raw materials</w:t>
      </w:r>
      <w:r w:rsidRPr="006B30A1">
        <w:rPr>
          <w:sz w:val="28"/>
          <w:szCs w:val="28"/>
          <w:lang w:val="kk-KZ"/>
        </w:rPr>
        <w:tab/>
        <w:t>/</w:t>
      </w:r>
      <w:r w:rsidR="00C83320">
        <w:rPr>
          <w:sz w:val="28"/>
          <w:szCs w:val="28"/>
          <w:lang w:val="kk-KZ"/>
        </w:rPr>
        <w:t xml:space="preserve">/ </w:t>
      </w:r>
      <w:r w:rsidRPr="006B30A1">
        <w:rPr>
          <w:sz w:val="28"/>
          <w:szCs w:val="28"/>
          <w:lang w:val="kk-KZ"/>
        </w:rPr>
        <w:t>Proceedings of XI International Scientific and Practical Conference</w:t>
      </w:r>
      <w:r w:rsidR="00BA6A88">
        <w:rPr>
          <w:sz w:val="28"/>
          <w:szCs w:val="28"/>
          <w:lang w:val="kk-KZ"/>
        </w:rPr>
        <w:t xml:space="preserve">. </w:t>
      </w:r>
      <w:r w:rsidR="00BA6A88">
        <w:rPr>
          <w:iCs/>
          <w:sz w:val="28"/>
          <w:szCs w:val="28"/>
          <w:lang w:val="en-US"/>
        </w:rPr>
        <w:t>–</w:t>
      </w:r>
      <w:r w:rsidR="00BA6A88">
        <w:rPr>
          <w:sz w:val="28"/>
          <w:szCs w:val="28"/>
          <w:lang w:val="kk-KZ"/>
        </w:rPr>
        <w:t xml:space="preserve"> Stockholm:</w:t>
      </w:r>
      <w:r w:rsidRPr="006B30A1">
        <w:rPr>
          <w:sz w:val="28"/>
          <w:szCs w:val="28"/>
          <w:lang w:val="kk-KZ"/>
        </w:rPr>
        <w:t xml:space="preserve"> Sweden</w:t>
      </w:r>
      <w:r w:rsidR="00BA6A88">
        <w:rPr>
          <w:sz w:val="28"/>
          <w:szCs w:val="28"/>
          <w:lang w:val="kk-KZ"/>
        </w:rPr>
        <w:t>,</w:t>
      </w:r>
      <w:r w:rsidRPr="006B30A1">
        <w:rPr>
          <w:sz w:val="28"/>
          <w:szCs w:val="28"/>
          <w:lang w:val="kk-KZ"/>
        </w:rPr>
        <w:t xml:space="preserve"> 2023</w:t>
      </w:r>
      <w:r w:rsidR="00BA6A88">
        <w:rPr>
          <w:sz w:val="28"/>
          <w:szCs w:val="28"/>
          <w:lang w:val="kk-KZ"/>
        </w:rPr>
        <w:t xml:space="preserve">. </w:t>
      </w:r>
      <w:r w:rsidR="00BA6A88">
        <w:rPr>
          <w:iCs/>
          <w:sz w:val="28"/>
          <w:szCs w:val="28"/>
          <w:lang w:val="en-US"/>
        </w:rPr>
        <w:t>–</w:t>
      </w:r>
      <w:r w:rsidRPr="006B30A1">
        <w:rPr>
          <w:sz w:val="28"/>
          <w:szCs w:val="28"/>
          <w:lang w:val="kk-KZ"/>
        </w:rPr>
        <w:t xml:space="preserve"> 149-153 р.</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Serikbaeva A.N., Manap K., Batyrbayeva A.,Tattibayeva D.,Influence of methods of treatment with water tinctures of herbs with bactericidal properties on toxic elements during germination of green buckwheat /</w:t>
      </w:r>
      <w:r w:rsidR="00BA6A88">
        <w:rPr>
          <w:sz w:val="28"/>
          <w:szCs w:val="28"/>
          <w:lang w:val="kk-KZ"/>
        </w:rPr>
        <w:t xml:space="preserve">/ </w:t>
      </w:r>
      <w:r w:rsidRPr="006B30A1">
        <w:rPr>
          <w:sz w:val="28"/>
          <w:szCs w:val="28"/>
          <w:lang w:val="kk-KZ"/>
        </w:rPr>
        <w:t>II international scien</w:t>
      </w:r>
      <w:r w:rsidR="00BA6A88">
        <w:rPr>
          <w:sz w:val="28"/>
          <w:szCs w:val="28"/>
          <w:lang w:val="kk-KZ"/>
        </w:rPr>
        <w:t>tific and practical conference «</w:t>
      </w:r>
      <w:r w:rsidRPr="006B30A1">
        <w:rPr>
          <w:sz w:val="28"/>
          <w:szCs w:val="28"/>
          <w:lang w:val="kk-KZ"/>
        </w:rPr>
        <w:t>T</w:t>
      </w:r>
      <w:r w:rsidR="00BA6A88" w:rsidRPr="006B30A1">
        <w:rPr>
          <w:sz w:val="28"/>
          <w:szCs w:val="28"/>
          <w:lang w:val="kk-KZ"/>
        </w:rPr>
        <w:t>opical aspects of modern scientific research</w:t>
      </w:r>
      <w:r w:rsidR="00BA6A88">
        <w:rPr>
          <w:sz w:val="28"/>
          <w:szCs w:val="28"/>
          <w:lang w:val="kk-KZ"/>
        </w:rPr>
        <w:t xml:space="preserve">». </w:t>
      </w:r>
      <w:r w:rsidR="00BA6A88">
        <w:rPr>
          <w:iCs/>
          <w:sz w:val="28"/>
          <w:szCs w:val="28"/>
          <w:lang w:val="en-US"/>
        </w:rPr>
        <w:t>–</w:t>
      </w:r>
      <w:r w:rsidR="00BA6A88" w:rsidRPr="00BA6A88">
        <w:rPr>
          <w:iCs/>
          <w:sz w:val="28"/>
          <w:szCs w:val="28"/>
          <w:lang w:val="en-US"/>
        </w:rPr>
        <w:t xml:space="preserve"> 2023. </w:t>
      </w:r>
      <w:r w:rsidR="00BA6A88">
        <w:rPr>
          <w:iCs/>
          <w:sz w:val="28"/>
          <w:szCs w:val="28"/>
          <w:lang w:val="en-US"/>
        </w:rPr>
        <w:t>–</w:t>
      </w:r>
      <w:r w:rsidR="00BA6A88" w:rsidRPr="00BA6A88">
        <w:rPr>
          <w:iCs/>
          <w:sz w:val="28"/>
          <w:szCs w:val="28"/>
          <w:lang w:val="en-US"/>
        </w:rPr>
        <w:t xml:space="preserve"> </w:t>
      </w:r>
      <w:r w:rsidR="00BA6A88">
        <w:rPr>
          <w:sz w:val="28"/>
          <w:szCs w:val="28"/>
          <w:lang w:val="kk-KZ"/>
        </w:rPr>
        <w:t>Tokyo:</w:t>
      </w:r>
      <w:r w:rsidRPr="006B30A1">
        <w:rPr>
          <w:sz w:val="28"/>
          <w:szCs w:val="28"/>
          <w:lang w:val="kk-KZ"/>
        </w:rPr>
        <w:t xml:space="preserve"> Japan</w:t>
      </w:r>
      <w:r w:rsidR="00BA6A88">
        <w:rPr>
          <w:sz w:val="28"/>
          <w:szCs w:val="28"/>
          <w:lang w:val="kk-KZ"/>
        </w:rPr>
        <w:t xml:space="preserve">. </w:t>
      </w:r>
      <w:r w:rsidR="00BA6A88">
        <w:rPr>
          <w:iCs/>
          <w:sz w:val="28"/>
          <w:szCs w:val="28"/>
          <w:lang w:val="en-US"/>
        </w:rPr>
        <w:t>–</w:t>
      </w:r>
      <w:r w:rsidRPr="006B30A1">
        <w:rPr>
          <w:sz w:val="28"/>
          <w:szCs w:val="28"/>
          <w:lang w:val="kk-KZ"/>
        </w:rPr>
        <w:t xml:space="preserve"> р. 229-234</w:t>
      </w:r>
      <w:r w:rsidR="00BA6A88">
        <w:rPr>
          <w:sz w:val="28"/>
          <w:szCs w:val="28"/>
          <w:lang w:val="kk-KZ"/>
        </w:rPr>
        <w:t>.</w:t>
      </w:r>
      <w:r w:rsidRPr="006B30A1">
        <w:rPr>
          <w:sz w:val="28"/>
          <w:szCs w:val="28"/>
          <w:lang w:val="kk-KZ"/>
        </w:rPr>
        <w:t xml:space="preserve"> </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lastRenderedPageBreak/>
        <w:t xml:space="preserve"> Серикбаева А.Н., Тнымбаева Б.Т., Мардар М.Р. Маркетинговые исследования потребительских мотиваций и предпочтений при выборе вкусовых приправ // Научный</w:t>
      </w:r>
      <w:r w:rsidR="00BA6A88">
        <w:rPr>
          <w:sz w:val="28"/>
          <w:szCs w:val="28"/>
          <w:lang w:val="kk-KZ"/>
        </w:rPr>
        <w:t xml:space="preserve"> журнал «Механика и технологии». </w:t>
      </w:r>
      <w:r w:rsidR="00BA6A88" w:rsidRPr="00BA6A88">
        <w:rPr>
          <w:iCs/>
          <w:sz w:val="28"/>
          <w:szCs w:val="28"/>
        </w:rPr>
        <w:t>–</w:t>
      </w:r>
      <w:r w:rsidR="00BA6A88">
        <w:rPr>
          <w:iCs/>
          <w:sz w:val="28"/>
          <w:szCs w:val="28"/>
        </w:rPr>
        <w:t xml:space="preserve"> </w:t>
      </w:r>
      <w:r w:rsidRPr="006B30A1">
        <w:rPr>
          <w:sz w:val="28"/>
          <w:szCs w:val="28"/>
          <w:lang w:val="kk-KZ"/>
        </w:rPr>
        <w:t xml:space="preserve">2020. </w:t>
      </w:r>
      <w:r w:rsidR="00BA6A88" w:rsidRPr="00BA6A88">
        <w:rPr>
          <w:iCs/>
          <w:sz w:val="28"/>
          <w:szCs w:val="28"/>
        </w:rPr>
        <w:t>–</w:t>
      </w:r>
      <w:r w:rsidRPr="006B30A1">
        <w:rPr>
          <w:sz w:val="28"/>
          <w:szCs w:val="28"/>
          <w:lang w:val="kk-KZ"/>
        </w:rPr>
        <w:t xml:space="preserve"> №1 (67)</w:t>
      </w:r>
      <w:r w:rsidR="00BA6A88">
        <w:rPr>
          <w:sz w:val="28"/>
          <w:szCs w:val="28"/>
          <w:lang w:val="kk-KZ"/>
        </w:rPr>
        <w:t>.</w:t>
      </w:r>
      <w:r w:rsidRPr="006B30A1">
        <w:rPr>
          <w:sz w:val="28"/>
          <w:szCs w:val="28"/>
          <w:lang w:val="kk-KZ"/>
        </w:rPr>
        <w:t xml:space="preserve"> – С.139-145</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Серикбаева А.Н., Тнымбаева Б.Т., Мардар М.Р. «Өнген жасыл қарақұмық негізіндегі дәмдік дәмдеуішті дегустациялық бағалау» //Ғылыми жур</w:t>
      </w:r>
      <w:r w:rsidR="00BA6A88">
        <w:rPr>
          <w:sz w:val="28"/>
          <w:szCs w:val="28"/>
          <w:lang w:val="kk-KZ"/>
        </w:rPr>
        <w:t xml:space="preserve">нал «Механика және технология». </w:t>
      </w:r>
      <w:r w:rsidR="00BA6A88" w:rsidRPr="00BA6A88">
        <w:rPr>
          <w:iCs/>
          <w:sz w:val="28"/>
          <w:szCs w:val="28"/>
          <w:lang w:val="kk-KZ"/>
        </w:rPr>
        <w:t>–</w:t>
      </w:r>
      <w:r w:rsidRPr="006B30A1">
        <w:rPr>
          <w:sz w:val="28"/>
          <w:szCs w:val="28"/>
          <w:lang w:val="kk-KZ"/>
        </w:rPr>
        <w:t xml:space="preserve"> 2020. </w:t>
      </w:r>
      <w:r w:rsidR="00BA6A88" w:rsidRPr="00BA6A88">
        <w:rPr>
          <w:iCs/>
          <w:sz w:val="28"/>
          <w:szCs w:val="28"/>
          <w:lang w:val="kk-KZ"/>
        </w:rPr>
        <w:t>–</w:t>
      </w:r>
      <w:r w:rsidRPr="006B30A1">
        <w:rPr>
          <w:sz w:val="28"/>
          <w:szCs w:val="28"/>
          <w:lang w:val="kk-KZ"/>
        </w:rPr>
        <w:t xml:space="preserve"> №1 (67)</w:t>
      </w:r>
      <w:r w:rsidR="00BA6A88">
        <w:rPr>
          <w:sz w:val="28"/>
          <w:szCs w:val="28"/>
          <w:lang w:val="kk-KZ"/>
        </w:rPr>
        <w:t>.</w:t>
      </w:r>
      <w:r w:rsidRPr="006B30A1">
        <w:rPr>
          <w:sz w:val="28"/>
          <w:szCs w:val="28"/>
          <w:lang w:val="kk-KZ"/>
        </w:rPr>
        <w:t xml:space="preserve"> – Б. 139-145.</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Серикбаева А.Н., Тнымбаева Б.Т., Мардар М.Р., Ибраимова С.Е.”Quality and safety ensuring in the development of flavored spices based on greated cereals using the haccp principles» //  Technology Audit and Production Reserves, </w:t>
      </w:r>
      <w:r w:rsidR="00BA6A88">
        <w:rPr>
          <w:iCs/>
          <w:sz w:val="28"/>
          <w:szCs w:val="28"/>
          <w:lang w:val="en-US"/>
        </w:rPr>
        <w:t>–</w:t>
      </w:r>
      <w:r w:rsidR="00BA6A88" w:rsidRPr="00BA6A88">
        <w:rPr>
          <w:iCs/>
          <w:sz w:val="28"/>
          <w:szCs w:val="28"/>
          <w:lang w:val="en-US"/>
        </w:rPr>
        <w:t xml:space="preserve"> 2020. </w:t>
      </w:r>
      <w:r w:rsidR="00BA6A88">
        <w:rPr>
          <w:iCs/>
          <w:sz w:val="28"/>
          <w:szCs w:val="28"/>
          <w:lang w:val="en-US"/>
        </w:rPr>
        <w:t>–</w:t>
      </w:r>
      <w:r w:rsidR="00BA6A88" w:rsidRPr="00BA6A88">
        <w:rPr>
          <w:iCs/>
          <w:sz w:val="28"/>
          <w:szCs w:val="28"/>
          <w:lang w:val="en-US"/>
        </w:rPr>
        <w:t xml:space="preserve"> №</w:t>
      </w:r>
      <w:r w:rsidRPr="006B30A1">
        <w:rPr>
          <w:sz w:val="28"/>
          <w:szCs w:val="28"/>
          <w:lang w:val="kk-KZ"/>
        </w:rPr>
        <w:t>6</w:t>
      </w:r>
      <w:r w:rsidR="00BA6A88">
        <w:rPr>
          <w:sz w:val="28"/>
          <w:szCs w:val="28"/>
          <w:lang w:val="kk-KZ"/>
        </w:rPr>
        <w:t xml:space="preserve"> (3). </w:t>
      </w:r>
      <w:r w:rsidR="00BA6A88">
        <w:rPr>
          <w:iCs/>
          <w:sz w:val="28"/>
          <w:szCs w:val="28"/>
          <w:lang w:val="en-US"/>
        </w:rPr>
        <w:t>–</w:t>
      </w:r>
      <w:r w:rsidR="00BA6A88" w:rsidRPr="00BA6A88">
        <w:rPr>
          <w:iCs/>
          <w:sz w:val="28"/>
          <w:szCs w:val="28"/>
          <w:lang w:val="en-US"/>
        </w:rPr>
        <w:t xml:space="preserve"> </w:t>
      </w:r>
      <w:r w:rsidR="00BA6A88">
        <w:rPr>
          <w:iCs/>
          <w:sz w:val="28"/>
          <w:szCs w:val="28"/>
        </w:rPr>
        <w:t>Р</w:t>
      </w:r>
      <w:r w:rsidR="00BA6A88" w:rsidRPr="00BA6A88">
        <w:rPr>
          <w:iCs/>
          <w:sz w:val="28"/>
          <w:szCs w:val="28"/>
          <w:lang w:val="en-US"/>
        </w:rPr>
        <w:t>.</w:t>
      </w:r>
      <w:r w:rsidRPr="006B30A1">
        <w:rPr>
          <w:sz w:val="28"/>
          <w:szCs w:val="28"/>
          <w:lang w:val="kk-KZ"/>
        </w:rPr>
        <w:t xml:space="preserve">41–46. </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w:t>
      </w:r>
      <w:r w:rsidR="00BA6A88" w:rsidRPr="006B30A1">
        <w:rPr>
          <w:sz w:val="28"/>
          <w:szCs w:val="28"/>
          <w:lang w:val="kk-KZ"/>
        </w:rPr>
        <w:t>Авторское свидетельство №19939</w:t>
      </w:r>
      <w:r w:rsidR="00BA6A88">
        <w:rPr>
          <w:sz w:val="28"/>
          <w:szCs w:val="28"/>
          <w:lang w:val="kk-KZ"/>
        </w:rPr>
        <w:t>.</w:t>
      </w:r>
      <w:r w:rsidR="00BA6A88" w:rsidRPr="006B30A1">
        <w:rPr>
          <w:sz w:val="28"/>
          <w:szCs w:val="28"/>
          <w:lang w:val="kk-KZ"/>
        </w:rPr>
        <w:t xml:space="preserve"> Эффективные способы обработки, повышающие безопасность пророщенных зерен гречихи при производстве приправ</w:t>
      </w:r>
      <w:r w:rsidR="00BA6A88" w:rsidRPr="006B30A1">
        <w:rPr>
          <w:sz w:val="28"/>
          <w:szCs w:val="28"/>
          <w:lang w:val="kk-KZ"/>
        </w:rPr>
        <w:t xml:space="preserve"> </w:t>
      </w:r>
      <w:r w:rsidR="00BA6A88">
        <w:rPr>
          <w:sz w:val="28"/>
          <w:szCs w:val="28"/>
          <w:lang w:val="kk-KZ"/>
        </w:rPr>
        <w:t xml:space="preserve">/ </w:t>
      </w:r>
      <w:r w:rsidRPr="006B30A1">
        <w:rPr>
          <w:sz w:val="28"/>
          <w:szCs w:val="28"/>
          <w:lang w:val="kk-KZ"/>
        </w:rPr>
        <w:t>Серикбаева А.Н., Тнымбаева Б.Т., Иб</w:t>
      </w:r>
      <w:r w:rsidR="00BA6A88">
        <w:rPr>
          <w:sz w:val="28"/>
          <w:szCs w:val="28"/>
          <w:lang w:val="kk-KZ"/>
        </w:rPr>
        <w:t>римова С.Е., Сенгирбекова Л.К. опбул. 26.08.</w:t>
      </w:r>
      <w:r w:rsidR="00BA6A88" w:rsidRPr="006B30A1">
        <w:rPr>
          <w:sz w:val="28"/>
          <w:szCs w:val="28"/>
          <w:lang w:val="kk-KZ"/>
        </w:rPr>
        <w:t>2021</w:t>
      </w:r>
      <w:r w:rsidR="00BA6A88">
        <w:rPr>
          <w:sz w:val="28"/>
          <w:szCs w:val="28"/>
          <w:lang w:val="kk-KZ"/>
        </w:rPr>
        <w:t>.</w:t>
      </w:r>
    </w:p>
    <w:p w:rsidR="00106EC4" w:rsidRPr="006B30A1" w:rsidRDefault="00106EC4" w:rsidP="00106EC4">
      <w:pPr>
        <w:pStyle w:val="a3"/>
        <w:numPr>
          <w:ilvl w:val="0"/>
          <w:numId w:val="31"/>
        </w:numPr>
        <w:tabs>
          <w:tab w:val="left" w:pos="567"/>
          <w:tab w:val="left" w:pos="1134"/>
          <w:tab w:val="left" w:pos="1276"/>
        </w:tabs>
        <w:ind w:left="0" w:firstLine="709"/>
        <w:jc w:val="both"/>
        <w:rPr>
          <w:sz w:val="28"/>
          <w:szCs w:val="28"/>
          <w:lang w:val="kk-KZ"/>
        </w:rPr>
      </w:pPr>
      <w:r w:rsidRPr="006B30A1">
        <w:rPr>
          <w:sz w:val="28"/>
          <w:szCs w:val="28"/>
          <w:lang w:val="kk-KZ"/>
        </w:rPr>
        <w:t xml:space="preserve"> Серикбаева А.Н., Тнымбаева Б.Т.,Сенгирбекова Л.К.,Азимова С.Т., Имбакиева Н.Я.</w:t>
      </w:r>
      <w:r w:rsidRPr="006B30A1">
        <w:rPr>
          <w:sz w:val="28"/>
          <w:szCs w:val="28"/>
        </w:rPr>
        <w:t xml:space="preserve"> </w:t>
      </w:r>
      <w:r w:rsidRPr="006B30A1">
        <w:rPr>
          <w:sz w:val="28"/>
          <w:szCs w:val="28"/>
          <w:lang w:val="kk-KZ"/>
        </w:rPr>
        <w:t xml:space="preserve">Качественные показатели растительной приправы «Богатырь» /АПК России: Образование, наука, производства. III Всероссийская научно-практическая конференция, </w:t>
      </w:r>
      <w:r w:rsidR="00BA6A88" w:rsidRPr="00BA6A88">
        <w:rPr>
          <w:iCs/>
          <w:sz w:val="28"/>
          <w:szCs w:val="28"/>
        </w:rPr>
        <w:t>–</w:t>
      </w:r>
      <w:r w:rsidR="00BA6A88">
        <w:rPr>
          <w:iCs/>
          <w:sz w:val="28"/>
          <w:szCs w:val="28"/>
        </w:rPr>
        <w:t xml:space="preserve"> </w:t>
      </w:r>
      <w:r w:rsidR="00BA6A88">
        <w:rPr>
          <w:sz w:val="28"/>
          <w:szCs w:val="28"/>
          <w:lang w:val="kk-KZ"/>
        </w:rPr>
        <w:t>Саратов:</w:t>
      </w:r>
      <w:r w:rsidRPr="006B30A1">
        <w:rPr>
          <w:sz w:val="28"/>
          <w:szCs w:val="28"/>
          <w:lang w:val="kk-KZ"/>
        </w:rPr>
        <w:t xml:space="preserve"> </w:t>
      </w:r>
      <w:r w:rsidR="00BA6A88">
        <w:rPr>
          <w:sz w:val="28"/>
          <w:szCs w:val="28"/>
          <w:lang w:val="kk-KZ"/>
        </w:rPr>
        <w:t xml:space="preserve">2021. </w:t>
      </w:r>
      <w:r w:rsidR="00BA6A88">
        <w:rPr>
          <w:iCs/>
          <w:sz w:val="28"/>
          <w:szCs w:val="28"/>
          <w:lang w:val="en-US"/>
        </w:rPr>
        <w:t>–</w:t>
      </w:r>
      <w:r w:rsidRPr="006B30A1">
        <w:rPr>
          <w:sz w:val="28"/>
          <w:szCs w:val="28"/>
          <w:lang w:val="kk-KZ"/>
        </w:rPr>
        <w:t xml:space="preserve"> с</w:t>
      </w:r>
      <w:r w:rsidR="00BA6A88">
        <w:rPr>
          <w:sz w:val="28"/>
          <w:szCs w:val="28"/>
          <w:lang w:val="kk-KZ"/>
        </w:rPr>
        <w:t>.</w:t>
      </w:r>
      <w:r w:rsidRPr="006B30A1">
        <w:rPr>
          <w:sz w:val="28"/>
          <w:szCs w:val="28"/>
          <w:lang w:val="kk-KZ"/>
        </w:rPr>
        <w:t xml:space="preserve"> 34-37.</w:t>
      </w:r>
    </w:p>
    <w:p w:rsidR="00106EC4" w:rsidRPr="006B30A1" w:rsidRDefault="00106EC4" w:rsidP="00106EC4">
      <w:pPr>
        <w:tabs>
          <w:tab w:val="left" w:pos="1134"/>
          <w:tab w:val="left" w:pos="1276"/>
        </w:tabs>
        <w:ind w:firstLine="709"/>
        <w:jc w:val="both"/>
        <w:rPr>
          <w:color w:val="000000" w:themeColor="text1"/>
          <w:lang w:val="kk-KZ"/>
        </w:rPr>
      </w:pPr>
    </w:p>
    <w:p w:rsidR="00106EC4" w:rsidRPr="006B30A1" w:rsidRDefault="00106EC4" w:rsidP="00106EC4">
      <w:pPr>
        <w:tabs>
          <w:tab w:val="left" w:pos="1134"/>
          <w:tab w:val="left" w:pos="1276"/>
        </w:tabs>
        <w:ind w:firstLine="709"/>
        <w:jc w:val="both"/>
        <w:rPr>
          <w:color w:val="000000" w:themeColor="text1"/>
          <w:lang w:val="kk-KZ"/>
        </w:rPr>
      </w:pPr>
    </w:p>
    <w:p w:rsidR="00106EC4" w:rsidRPr="006B30A1" w:rsidRDefault="00106EC4" w:rsidP="00106EC4">
      <w:pPr>
        <w:pStyle w:val="a3"/>
        <w:tabs>
          <w:tab w:val="left" w:pos="567"/>
          <w:tab w:val="left" w:pos="1134"/>
          <w:tab w:val="left" w:pos="1276"/>
        </w:tabs>
        <w:ind w:left="0" w:firstLine="709"/>
        <w:jc w:val="both"/>
        <w:rPr>
          <w:color w:val="000000" w:themeColor="text1"/>
          <w:sz w:val="28"/>
          <w:szCs w:val="28"/>
          <w:lang w:val="kk-KZ"/>
        </w:rPr>
      </w:pPr>
    </w:p>
    <w:p w:rsidR="00106EC4" w:rsidRPr="006B30A1" w:rsidRDefault="00106EC4" w:rsidP="00106EC4">
      <w:pPr>
        <w:pStyle w:val="a3"/>
        <w:tabs>
          <w:tab w:val="left" w:pos="567"/>
          <w:tab w:val="left" w:pos="1134"/>
          <w:tab w:val="left" w:pos="1276"/>
        </w:tabs>
        <w:ind w:left="0" w:firstLine="709"/>
        <w:jc w:val="both"/>
        <w:rPr>
          <w:color w:val="000000" w:themeColor="text1"/>
          <w:sz w:val="28"/>
          <w:szCs w:val="28"/>
          <w:lang w:val="kk-KZ"/>
        </w:rPr>
      </w:pPr>
    </w:p>
    <w:p w:rsidR="00106EC4" w:rsidRPr="006B30A1" w:rsidRDefault="00106EC4" w:rsidP="00106EC4">
      <w:pPr>
        <w:pStyle w:val="a3"/>
        <w:tabs>
          <w:tab w:val="left" w:pos="567"/>
          <w:tab w:val="left" w:pos="851"/>
          <w:tab w:val="left" w:pos="1134"/>
        </w:tabs>
        <w:ind w:left="0" w:firstLine="709"/>
        <w:jc w:val="both"/>
        <w:rPr>
          <w:color w:val="000000" w:themeColor="text1"/>
          <w:sz w:val="28"/>
          <w:szCs w:val="28"/>
          <w:lang w:val="kk-KZ"/>
        </w:rPr>
      </w:pPr>
    </w:p>
    <w:p w:rsidR="00106EC4" w:rsidRPr="006B30A1" w:rsidRDefault="00106EC4" w:rsidP="00106EC4">
      <w:pPr>
        <w:pStyle w:val="a3"/>
        <w:tabs>
          <w:tab w:val="left" w:pos="567"/>
          <w:tab w:val="left" w:pos="851"/>
          <w:tab w:val="left" w:pos="1134"/>
        </w:tabs>
        <w:ind w:left="0" w:firstLine="709"/>
        <w:jc w:val="both"/>
        <w:rPr>
          <w:color w:val="000000" w:themeColor="text1"/>
          <w:sz w:val="28"/>
          <w:szCs w:val="28"/>
          <w:lang w:val="kk-KZ"/>
        </w:rPr>
      </w:pPr>
    </w:p>
    <w:p w:rsidR="00106EC4" w:rsidRPr="006B30A1" w:rsidRDefault="00106EC4" w:rsidP="00106EC4">
      <w:pPr>
        <w:tabs>
          <w:tab w:val="left" w:pos="1134"/>
        </w:tabs>
        <w:ind w:firstLine="709"/>
        <w:rPr>
          <w:lang w:val="en-US"/>
        </w:rPr>
      </w:pPr>
    </w:p>
    <w:p w:rsidR="00E5500F" w:rsidRDefault="00E5500F" w:rsidP="00E5500F">
      <w:pPr>
        <w:tabs>
          <w:tab w:val="left" w:pos="1134"/>
          <w:tab w:val="left" w:pos="1418"/>
        </w:tabs>
        <w:jc w:val="both"/>
        <w:rPr>
          <w:spacing w:val="2"/>
          <w:sz w:val="28"/>
          <w:szCs w:val="28"/>
          <w:lang w:val="en-US"/>
        </w:rPr>
      </w:pPr>
    </w:p>
    <w:p w:rsidR="00BA6A88" w:rsidRDefault="00BA6A88" w:rsidP="00E5500F">
      <w:pPr>
        <w:tabs>
          <w:tab w:val="left" w:pos="1134"/>
          <w:tab w:val="left" w:pos="1418"/>
        </w:tabs>
        <w:jc w:val="both"/>
        <w:rPr>
          <w:spacing w:val="2"/>
          <w:sz w:val="28"/>
          <w:szCs w:val="28"/>
          <w:lang w:val="en-US"/>
        </w:rPr>
      </w:pPr>
    </w:p>
    <w:p w:rsidR="00BA6A88" w:rsidRDefault="00BA6A88" w:rsidP="00E5500F">
      <w:pPr>
        <w:tabs>
          <w:tab w:val="left" w:pos="1134"/>
          <w:tab w:val="left" w:pos="1418"/>
        </w:tabs>
        <w:jc w:val="both"/>
        <w:rPr>
          <w:spacing w:val="2"/>
          <w:sz w:val="28"/>
          <w:szCs w:val="28"/>
          <w:lang w:val="en-US"/>
        </w:rPr>
      </w:pPr>
    </w:p>
    <w:p w:rsidR="00BA6A88" w:rsidRDefault="00BA6A88" w:rsidP="00E5500F">
      <w:pPr>
        <w:tabs>
          <w:tab w:val="left" w:pos="1134"/>
          <w:tab w:val="left" w:pos="1418"/>
        </w:tabs>
        <w:jc w:val="both"/>
        <w:rPr>
          <w:spacing w:val="2"/>
          <w:sz w:val="28"/>
          <w:szCs w:val="28"/>
          <w:lang w:val="en-US"/>
        </w:rPr>
      </w:pPr>
    </w:p>
    <w:p w:rsidR="00BA6A88" w:rsidRDefault="00BA6A88" w:rsidP="00E5500F">
      <w:pPr>
        <w:tabs>
          <w:tab w:val="left" w:pos="1134"/>
          <w:tab w:val="left" w:pos="1418"/>
        </w:tabs>
        <w:jc w:val="both"/>
        <w:rPr>
          <w:spacing w:val="2"/>
          <w:sz w:val="28"/>
          <w:szCs w:val="28"/>
          <w:lang w:val="en-US"/>
        </w:rPr>
      </w:pPr>
    </w:p>
    <w:p w:rsidR="00BA6A88" w:rsidRDefault="00BA6A88" w:rsidP="00E5500F">
      <w:pPr>
        <w:tabs>
          <w:tab w:val="left" w:pos="1134"/>
          <w:tab w:val="left" w:pos="1418"/>
        </w:tabs>
        <w:jc w:val="both"/>
        <w:rPr>
          <w:spacing w:val="2"/>
          <w:sz w:val="28"/>
          <w:szCs w:val="28"/>
          <w:lang w:val="en-US"/>
        </w:rPr>
      </w:pPr>
    </w:p>
    <w:p w:rsidR="00BA6A88" w:rsidRPr="006B30A1" w:rsidRDefault="00BA6A88" w:rsidP="00E5500F">
      <w:pPr>
        <w:tabs>
          <w:tab w:val="left" w:pos="1134"/>
          <w:tab w:val="left" w:pos="1418"/>
        </w:tabs>
        <w:jc w:val="both"/>
        <w:rPr>
          <w:spacing w:val="2"/>
          <w:sz w:val="28"/>
          <w:szCs w:val="28"/>
          <w:lang w:val="en-US"/>
        </w:rPr>
      </w:pPr>
    </w:p>
    <w:p w:rsidR="00106EC4" w:rsidRPr="006B30A1" w:rsidRDefault="00106EC4" w:rsidP="00E5500F">
      <w:pPr>
        <w:tabs>
          <w:tab w:val="left" w:pos="1134"/>
          <w:tab w:val="left" w:pos="1418"/>
        </w:tabs>
        <w:jc w:val="both"/>
        <w:rPr>
          <w:spacing w:val="2"/>
          <w:sz w:val="28"/>
          <w:szCs w:val="28"/>
          <w:lang w:val="en-US"/>
        </w:rPr>
      </w:pPr>
    </w:p>
    <w:p w:rsidR="00A16ED6" w:rsidRPr="006B30A1" w:rsidRDefault="00A16ED6" w:rsidP="00A16ED6">
      <w:pPr>
        <w:tabs>
          <w:tab w:val="left" w:pos="993"/>
        </w:tabs>
        <w:spacing w:after="0" w:line="240" w:lineRule="auto"/>
        <w:jc w:val="right"/>
        <w:rPr>
          <w:rFonts w:ascii="Times New Roman" w:hAnsi="Times New Roman"/>
          <w:sz w:val="28"/>
          <w:szCs w:val="28"/>
        </w:rPr>
      </w:pPr>
      <w:r w:rsidRPr="006B30A1">
        <w:rPr>
          <w:rFonts w:ascii="Times New Roman" w:hAnsi="Times New Roman"/>
          <w:sz w:val="28"/>
          <w:szCs w:val="28"/>
          <w:lang w:val="kk-KZ"/>
        </w:rPr>
        <w:lastRenderedPageBreak/>
        <w:t xml:space="preserve">ҚОСЫМША </w:t>
      </w:r>
      <w:r w:rsidR="00D84337" w:rsidRPr="006B30A1">
        <w:rPr>
          <w:rFonts w:ascii="Times New Roman" w:hAnsi="Times New Roman"/>
          <w:sz w:val="28"/>
          <w:szCs w:val="28"/>
        </w:rPr>
        <w:t>А</w:t>
      </w:r>
    </w:p>
    <w:p w:rsidR="00D84337" w:rsidRPr="006B30A1" w:rsidRDefault="00D84337" w:rsidP="00D84337">
      <w:pPr>
        <w:tabs>
          <w:tab w:val="left" w:pos="993"/>
        </w:tabs>
        <w:spacing w:after="0" w:line="240" w:lineRule="auto"/>
        <w:jc w:val="center"/>
        <w:rPr>
          <w:rFonts w:ascii="Times New Roman" w:hAnsi="Times New Roman"/>
          <w:sz w:val="28"/>
          <w:szCs w:val="28"/>
        </w:rPr>
      </w:pPr>
      <w:r w:rsidRPr="006B30A1">
        <w:rPr>
          <w:rFonts w:ascii="Times New Roman" w:hAnsi="Times New Roman"/>
          <w:sz w:val="28"/>
          <w:szCs w:val="28"/>
        </w:rPr>
        <w:t>Хаттамалар</w:t>
      </w: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r w:rsidRPr="006B30A1">
        <w:rPr>
          <w:rFonts w:ascii="Times New Roman" w:hAnsi="Times New Roman"/>
          <w:noProof/>
          <w:sz w:val="28"/>
          <w:szCs w:val="28"/>
        </w:rPr>
        <w:drawing>
          <wp:inline distT="0" distB="0" distL="0" distR="0">
            <wp:extent cx="5295900" cy="6223431"/>
            <wp:effectExtent l="0" t="0" r="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97734" cy="6225586"/>
                    </a:xfrm>
                    <a:prstGeom prst="rect">
                      <a:avLst/>
                    </a:prstGeom>
                    <a:noFill/>
                    <a:ln>
                      <a:noFill/>
                    </a:ln>
                  </pic:spPr>
                </pic:pic>
              </a:graphicData>
            </a:graphic>
          </wp:inline>
        </w:drawing>
      </w: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Default="00D62C30" w:rsidP="00D84337">
      <w:pPr>
        <w:tabs>
          <w:tab w:val="left" w:pos="993"/>
        </w:tabs>
        <w:spacing w:after="0" w:line="240" w:lineRule="auto"/>
        <w:jc w:val="center"/>
        <w:rPr>
          <w:rFonts w:ascii="Times New Roman" w:hAnsi="Times New Roman"/>
          <w:sz w:val="28"/>
          <w:szCs w:val="28"/>
        </w:rPr>
      </w:pPr>
      <w:r w:rsidRPr="00D62C30">
        <w:rPr>
          <w:rFonts w:ascii="Times New Roman" w:hAnsi="Times New Roman"/>
          <w:noProof/>
          <w:sz w:val="28"/>
          <w:szCs w:val="28"/>
        </w:rPr>
        <w:lastRenderedPageBreak/>
        <w:drawing>
          <wp:inline distT="0" distB="0" distL="0" distR="0" wp14:anchorId="5CBE6550" wp14:editId="13E4C8BC">
            <wp:extent cx="5495925" cy="7010400"/>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95925" cy="7010400"/>
                    </a:xfrm>
                    <a:prstGeom prst="rect">
                      <a:avLst/>
                    </a:prstGeom>
                  </pic:spPr>
                </pic:pic>
              </a:graphicData>
            </a:graphic>
          </wp:inline>
        </w:drawing>
      </w:r>
    </w:p>
    <w:p w:rsidR="00D62C30" w:rsidRPr="006B30A1" w:rsidRDefault="00D62C30" w:rsidP="00D84337">
      <w:pPr>
        <w:tabs>
          <w:tab w:val="left" w:pos="993"/>
        </w:tabs>
        <w:spacing w:after="0" w:line="240" w:lineRule="auto"/>
        <w:jc w:val="center"/>
        <w:rPr>
          <w:rFonts w:ascii="Times New Roman" w:hAnsi="Times New Roman"/>
          <w:sz w:val="28"/>
          <w:szCs w:val="28"/>
        </w:rPr>
      </w:pPr>
      <w:r w:rsidRPr="00D62C30">
        <w:rPr>
          <w:rFonts w:ascii="Times New Roman" w:hAnsi="Times New Roman"/>
          <w:noProof/>
          <w:sz w:val="28"/>
          <w:szCs w:val="28"/>
        </w:rPr>
        <w:lastRenderedPageBreak/>
        <w:drawing>
          <wp:inline distT="0" distB="0" distL="0" distR="0" wp14:anchorId="481460AA" wp14:editId="771F8D1D">
            <wp:extent cx="5514975" cy="6667500"/>
            <wp:effectExtent l="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14975" cy="6667500"/>
                    </a:xfrm>
                    <a:prstGeom prst="rect">
                      <a:avLst/>
                    </a:prstGeom>
                  </pic:spPr>
                </pic:pic>
              </a:graphicData>
            </a:graphic>
          </wp:inline>
        </w:drawing>
      </w:r>
      <w:r w:rsidRPr="00D62C30">
        <w:rPr>
          <w:rFonts w:ascii="Times New Roman" w:hAnsi="Times New Roman"/>
          <w:noProof/>
          <w:sz w:val="28"/>
          <w:szCs w:val="28"/>
        </w:rPr>
        <w:lastRenderedPageBreak/>
        <w:drawing>
          <wp:inline distT="0" distB="0" distL="0" distR="0" wp14:anchorId="01D81FB3" wp14:editId="06B728AC">
            <wp:extent cx="5381625" cy="6219825"/>
            <wp:effectExtent l="0" t="0" r="952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381625" cy="6219825"/>
                    </a:xfrm>
                    <a:prstGeom prst="rect">
                      <a:avLst/>
                    </a:prstGeom>
                  </pic:spPr>
                </pic:pic>
              </a:graphicData>
            </a:graphic>
          </wp:inline>
        </w:drawing>
      </w:r>
    </w:p>
    <w:p w:rsidR="00D84337" w:rsidRPr="006B30A1" w:rsidRDefault="00D62C30" w:rsidP="00D84337">
      <w:pPr>
        <w:tabs>
          <w:tab w:val="left" w:pos="993"/>
        </w:tabs>
        <w:spacing w:after="0" w:line="240" w:lineRule="auto"/>
        <w:jc w:val="center"/>
        <w:rPr>
          <w:rFonts w:ascii="Times New Roman" w:hAnsi="Times New Roman"/>
          <w:sz w:val="28"/>
          <w:szCs w:val="28"/>
        </w:rPr>
      </w:pPr>
      <w:r w:rsidRPr="00D62C30">
        <w:rPr>
          <w:rFonts w:ascii="Times New Roman" w:hAnsi="Times New Roman"/>
          <w:noProof/>
          <w:sz w:val="28"/>
          <w:szCs w:val="28"/>
        </w:rPr>
        <w:lastRenderedPageBreak/>
        <w:drawing>
          <wp:inline distT="0" distB="0" distL="0" distR="0" wp14:anchorId="5CDF88B2" wp14:editId="4526700C">
            <wp:extent cx="5467350" cy="65913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67350" cy="6591300"/>
                    </a:xfrm>
                    <a:prstGeom prst="rect">
                      <a:avLst/>
                    </a:prstGeom>
                  </pic:spPr>
                </pic:pic>
              </a:graphicData>
            </a:graphic>
          </wp:inline>
        </w:drawing>
      </w: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p>
    <w:p w:rsidR="00D84337" w:rsidRPr="006B30A1" w:rsidRDefault="00D84337" w:rsidP="00D84337">
      <w:pPr>
        <w:tabs>
          <w:tab w:val="left" w:pos="993"/>
        </w:tabs>
        <w:spacing w:after="0" w:line="240" w:lineRule="auto"/>
        <w:jc w:val="center"/>
        <w:rPr>
          <w:rFonts w:ascii="Times New Roman" w:hAnsi="Times New Roman"/>
          <w:sz w:val="28"/>
          <w:szCs w:val="28"/>
        </w:rPr>
      </w:pPr>
      <w:r w:rsidRPr="006B30A1">
        <w:rPr>
          <w:rFonts w:ascii="Times New Roman" w:hAnsi="Times New Roman"/>
          <w:noProof/>
          <w:sz w:val="28"/>
          <w:szCs w:val="28"/>
        </w:rPr>
        <w:lastRenderedPageBreak/>
        <w:drawing>
          <wp:inline distT="0" distB="0" distL="0" distR="0">
            <wp:extent cx="5191125" cy="7624157"/>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92355" cy="7625963"/>
                    </a:xfrm>
                    <a:prstGeom prst="rect">
                      <a:avLst/>
                    </a:prstGeom>
                    <a:noFill/>
                    <a:ln>
                      <a:noFill/>
                    </a:ln>
                  </pic:spPr>
                </pic:pic>
              </a:graphicData>
            </a:graphic>
          </wp:inline>
        </w:drawing>
      </w:r>
    </w:p>
    <w:p w:rsidR="00D84337" w:rsidRPr="006B30A1" w:rsidRDefault="00D84337" w:rsidP="00D84337">
      <w:pPr>
        <w:tabs>
          <w:tab w:val="left" w:pos="993"/>
        </w:tabs>
        <w:spacing w:after="0" w:line="240" w:lineRule="auto"/>
        <w:jc w:val="center"/>
        <w:rPr>
          <w:rFonts w:ascii="Times New Roman" w:hAnsi="Times New Roman"/>
          <w:sz w:val="28"/>
          <w:szCs w:val="28"/>
        </w:rPr>
      </w:pPr>
      <w:r w:rsidRPr="006B30A1">
        <w:rPr>
          <w:rFonts w:ascii="Times New Roman" w:hAnsi="Times New Roman"/>
          <w:noProof/>
          <w:sz w:val="28"/>
          <w:szCs w:val="28"/>
        </w:rPr>
        <w:lastRenderedPageBreak/>
        <w:drawing>
          <wp:inline distT="0" distB="0" distL="0" distR="0">
            <wp:extent cx="5589336" cy="59626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91031" cy="5964458"/>
                    </a:xfrm>
                    <a:prstGeom prst="rect">
                      <a:avLst/>
                    </a:prstGeom>
                    <a:noFill/>
                    <a:ln>
                      <a:noFill/>
                    </a:ln>
                  </pic:spPr>
                </pic:pic>
              </a:graphicData>
            </a:graphic>
          </wp:inline>
        </w:drawing>
      </w:r>
    </w:p>
    <w:p w:rsidR="00A16ED6" w:rsidRPr="006B30A1" w:rsidRDefault="00A16ED6"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Default="0030248F" w:rsidP="00A16ED6">
      <w:pPr>
        <w:tabs>
          <w:tab w:val="left" w:pos="993"/>
        </w:tabs>
        <w:spacing w:after="0" w:line="240" w:lineRule="auto"/>
        <w:jc w:val="right"/>
        <w:rPr>
          <w:rFonts w:ascii="Times New Roman" w:hAnsi="Times New Roman"/>
          <w:sz w:val="28"/>
          <w:szCs w:val="28"/>
        </w:rPr>
      </w:pPr>
      <w:r w:rsidRPr="0030248F">
        <w:rPr>
          <w:rFonts w:ascii="Times New Roman" w:hAnsi="Times New Roman"/>
          <w:noProof/>
          <w:sz w:val="28"/>
          <w:szCs w:val="28"/>
        </w:rPr>
        <w:lastRenderedPageBreak/>
        <w:drawing>
          <wp:inline distT="0" distB="0" distL="0" distR="0" wp14:anchorId="6BE3B3B1" wp14:editId="19718E1B">
            <wp:extent cx="5876925" cy="7143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876925" cy="7143750"/>
                    </a:xfrm>
                    <a:prstGeom prst="rect">
                      <a:avLst/>
                    </a:prstGeom>
                  </pic:spPr>
                </pic:pic>
              </a:graphicData>
            </a:graphic>
          </wp:inline>
        </w:drawing>
      </w:r>
      <w:r w:rsidRPr="0030248F">
        <w:rPr>
          <w:rFonts w:ascii="Times New Roman" w:hAnsi="Times New Roman"/>
          <w:noProof/>
          <w:sz w:val="28"/>
          <w:szCs w:val="28"/>
        </w:rPr>
        <w:lastRenderedPageBreak/>
        <w:drawing>
          <wp:inline distT="0" distB="0" distL="0" distR="0" wp14:anchorId="618A7157" wp14:editId="6FF03125">
            <wp:extent cx="5867400" cy="6619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867400" cy="6619875"/>
                    </a:xfrm>
                    <a:prstGeom prst="rect">
                      <a:avLst/>
                    </a:prstGeom>
                  </pic:spPr>
                </pic:pic>
              </a:graphicData>
            </a:graphic>
          </wp:inline>
        </w:drawing>
      </w:r>
    </w:p>
    <w:p w:rsidR="0030248F" w:rsidRPr="006B30A1" w:rsidRDefault="0030248F"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rPr>
      </w:pPr>
    </w:p>
    <w:p w:rsidR="00D84337" w:rsidRPr="006B30A1" w:rsidRDefault="00D84337" w:rsidP="00A16ED6">
      <w:pPr>
        <w:tabs>
          <w:tab w:val="left" w:pos="993"/>
        </w:tabs>
        <w:spacing w:after="0" w:line="240" w:lineRule="auto"/>
        <w:jc w:val="right"/>
        <w:rPr>
          <w:rFonts w:ascii="Times New Roman" w:hAnsi="Times New Roman"/>
          <w:sz w:val="28"/>
          <w:szCs w:val="28"/>
          <w:lang w:val="kk-KZ"/>
        </w:rPr>
      </w:pPr>
      <w:r w:rsidRPr="006B30A1">
        <w:rPr>
          <w:rFonts w:ascii="Times New Roman" w:hAnsi="Times New Roman"/>
          <w:sz w:val="28"/>
          <w:szCs w:val="28"/>
          <w:lang w:val="kk-KZ"/>
        </w:rPr>
        <w:lastRenderedPageBreak/>
        <w:t>Қ</w:t>
      </w:r>
      <w:r w:rsidRPr="006B30A1">
        <w:rPr>
          <w:rFonts w:ascii="Times New Roman" w:hAnsi="Times New Roman"/>
          <w:sz w:val="28"/>
          <w:szCs w:val="28"/>
        </w:rPr>
        <w:t>ОСЫМША</w:t>
      </w:r>
      <w:r w:rsidRPr="006B30A1">
        <w:rPr>
          <w:rFonts w:ascii="Times New Roman" w:hAnsi="Times New Roman"/>
          <w:sz w:val="28"/>
          <w:szCs w:val="28"/>
          <w:lang w:val="kk-KZ"/>
        </w:rPr>
        <w:t xml:space="preserve"> Ә</w:t>
      </w:r>
    </w:p>
    <w:p w:rsidR="00C7460C" w:rsidRPr="006B30A1" w:rsidRDefault="00C7460C" w:rsidP="00C7460C">
      <w:pPr>
        <w:tabs>
          <w:tab w:val="left" w:pos="993"/>
        </w:tabs>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Анкета</w:t>
      </w:r>
    </w:p>
    <w:p w:rsidR="00A16ED6" w:rsidRPr="006B30A1" w:rsidRDefault="00A16ED6" w:rsidP="00A16ED6">
      <w:pPr>
        <w:tabs>
          <w:tab w:val="left" w:pos="993"/>
        </w:tabs>
        <w:spacing w:after="0" w:line="240" w:lineRule="auto"/>
        <w:jc w:val="center"/>
        <w:rPr>
          <w:rFonts w:ascii="Times New Roman" w:hAnsi="Times New Roman"/>
          <w:sz w:val="28"/>
          <w:szCs w:val="28"/>
        </w:rPr>
      </w:pPr>
      <w:r w:rsidRPr="006B30A1">
        <w:rPr>
          <w:rFonts w:ascii="Times New Roman" w:hAnsi="Times New Roman"/>
          <w:noProof/>
          <w:sz w:val="28"/>
          <w:szCs w:val="28"/>
        </w:rPr>
        <w:drawing>
          <wp:inline distT="0" distB="0" distL="0" distR="0" wp14:anchorId="0CDFB533" wp14:editId="7D37286F">
            <wp:extent cx="5767705" cy="7833995"/>
            <wp:effectExtent l="19050" t="0" r="4445"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5"/>
                    <a:srcRect/>
                    <a:stretch>
                      <a:fillRect/>
                    </a:stretch>
                  </pic:blipFill>
                  <pic:spPr bwMode="auto">
                    <a:xfrm>
                      <a:off x="0" y="0"/>
                      <a:ext cx="5767705" cy="7833995"/>
                    </a:xfrm>
                    <a:prstGeom prst="rect">
                      <a:avLst/>
                    </a:prstGeom>
                    <a:noFill/>
                    <a:ln w="9525">
                      <a:noFill/>
                      <a:miter lim="800000"/>
                      <a:headEnd/>
                      <a:tailEnd/>
                    </a:ln>
                  </pic:spPr>
                </pic:pic>
              </a:graphicData>
            </a:graphic>
          </wp:inline>
        </w:drawing>
      </w:r>
    </w:p>
    <w:p w:rsidR="00A16ED6" w:rsidRPr="006B30A1" w:rsidRDefault="00A16ED6" w:rsidP="00A16ED6">
      <w:pPr>
        <w:tabs>
          <w:tab w:val="left" w:pos="993"/>
        </w:tabs>
        <w:spacing w:after="0" w:line="240" w:lineRule="auto"/>
        <w:jc w:val="center"/>
        <w:rPr>
          <w:rFonts w:ascii="Times New Roman" w:hAnsi="Times New Roman"/>
          <w:sz w:val="28"/>
          <w:szCs w:val="28"/>
        </w:rPr>
      </w:pPr>
    </w:p>
    <w:p w:rsidR="00A16ED6" w:rsidRPr="006B30A1" w:rsidRDefault="00A16ED6" w:rsidP="00A16ED6">
      <w:pPr>
        <w:tabs>
          <w:tab w:val="left" w:pos="993"/>
        </w:tabs>
        <w:spacing w:after="0" w:line="240" w:lineRule="auto"/>
        <w:jc w:val="center"/>
        <w:rPr>
          <w:rFonts w:ascii="Times New Roman" w:hAnsi="Times New Roman"/>
          <w:sz w:val="28"/>
          <w:szCs w:val="28"/>
        </w:rPr>
      </w:pPr>
    </w:p>
    <w:p w:rsidR="00A16ED6" w:rsidRPr="006B30A1" w:rsidRDefault="00A16ED6" w:rsidP="00A16ED6">
      <w:pPr>
        <w:tabs>
          <w:tab w:val="left" w:pos="993"/>
        </w:tabs>
        <w:spacing w:after="0" w:line="240" w:lineRule="auto"/>
        <w:jc w:val="center"/>
        <w:rPr>
          <w:rFonts w:ascii="Times New Roman" w:hAnsi="Times New Roman"/>
          <w:sz w:val="28"/>
          <w:szCs w:val="28"/>
        </w:rPr>
      </w:pPr>
    </w:p>
    <w:p w:rsidR="00A16ED6" w:rsidRPr="006B30A1" w:rsidRDefault="00A16ED6" w:rsidP="00A16ED6">
      <w:pPr>
        <w:tabs>
          <w:tab w:val="left" w:pos="993"/>
        </w:tabs>
        <w:spacing w:after="0" w:line="240" w:lineRule="auto"/>
        <w:jc w:val="center"/>
        <w:rPr>
          <w:rFonts w:ascii="Times New Roman" w:hAnsi="Times New Roman"/>
          <w:sz w:val="28"/>
          <w:szCs w:val="28"/>
        </w:rPr>
      </w:pPr>
      <w:r w:rsidRPr="006B30A1">
        <w:rPr>
          <w:rFonts w:ascii="Times New Roman" w:hAnsi="Times New Roman"/>
          <w:noProof/>
          <w:sz w:val="28"/>
          <w:szCs w:val="28"/>
        </w:rPr>
        <w:drawing>
          <wp:inline distT="0" distB="0" distL="0" distR="0" wp14:anchorId="48173265" wp14:editId="3CF52123">
            <wp:extent cx="5628466" cy="8200390"/>
            <wp:effectExtent l="0" t="0" r="0" b="0"/>
            <wp:docPr id="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6"/>
                    <a:srcRect/>
                    <a:stretch>
                      <a:fillRect/>
                    </a:stretch>
                  </pic:blipFill>
                  <pic:spPr bwMode="auto">
                    <a:xfrm>
                      <a:off x="0" y="0"/>
                      <a:ext cx="5630732" cy="8203692"/>
                    </a:xfrm>
                    <a:prstGeom prst="rect">
                      <a:avLst/>
                    </a:prstGeom>
                    <a:noFill/>
                    <a:ln w="9525">
                      <a:noFill/>
                      <a:miter lim="800000"/>
                      <a:headEnd/>
                      <a:tailEnd/>
                    </a:ln>
                  </pic:spPr>
                </pic:pic>
              </a:graphicData>
            </a:graphic>
          </wp:inline>
        </w:drawing>
      </w:r>
    </w:p>
    <w:p w:rsidR="00A16ED6" w:rsidRPr="006B30A1" w:rsidRDefault="00A16ED6" w:rsidP="00A16ED6">
      <w:pPr>
        <w:tabs>
          <w:tab w:val="left" w:pos="993"/>
        </w:tabs>
        <w:spacing w:after="0" w:line="240" w:lineRule="auto"/>
        <w:jc w:val="center"/>
        <w:rPr>
          <w:rFonts w:ascii="Times New Roman" w:hAnsi="Times New Roman"/>
          <w:sz w:val="28"/>
          <w:szCs w:val="28"/>
        </w:rPr>
      </w:pPr>
    </w:p>
    <w:p w:rsidR="00A16ED6" w:rsidRPr="006B30A1" w:rsidRDefault="00A16ED6" w:rsidP="00A16ED6">
      <w:pPr>
        <w:tabs>
          <w:tab w:val="left" w:pos="993"/>
        </w:tabs>
        <w:spacing w:after="0" w:line="240" w:lineRule="auto"/>
        <w:jc w:val="center"/>
        <w:rPr>
          <w:rFonts w:ascii="Times New Roman" w:hAnsi="Times New Roman"/>
          <w:sz w:val="28"/>
          <w:szCs w:val="28"/>
        </w:rPr>
      </w:pPr>
      <w:r w:rsidRPr="006B30A1">
        <w:rPr>
          <w:rFonts w:ascii="Times New Roman" w:hAnsi="Times New Roman"/>
          <w:noProof/>
          <w:sz w:val="28"/>
          <w:szCs w:val="28"/>
        </w:rPr>
        <w:lastRenderedPageBreak/>
        <w:drawing>
          <wp:inline distT="0" distB="0" distL="0" distR="0" wp14:anchorId="23050A64" wp14:editId="136C6D88">
            <wp:extent cx="5749925" cy="8545830"/>
            <wp:effectExtent l="19050" t="0" r="3175" b="0"/>
            <wp:docPr id="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7"/>
                    <a:srcRect/>
                    <a:stretch>
                      <a:fillRect/>
                    </a:stretch>
                  </pic:blipFill>
                  <pic:spPr bwMode="auto">
                    <a:xfrm>
                      <a:off x="0" y="0"/>
                      <a:ext cx="5749925" cy="8545830"/>
                    </a:xfrm>
                    <a:prstGeom prst="rect">
                      <a:avLst/>
                    </a:prstGeom>
                    <a:noFill/>
                    <a:ln w="9525">
                      <a:noFill/>
                      <a:miter lim="800000"/>
                      <a:headEnd/>
                      <a:tailEnd/>
                    </a:ln>
                  </pic:spPr>
                </pic:pic>
              </a:graphicData>
            </a:graphic>
          </wp:inline>
        </w:drawing>
      </w:r>
    </w:p>
    <w:p w:rsidR="00A16ED6" w:rsidRPr="006B30A1" w:rsidRDefault="00A16ED6" w:rsidP="00A16ED6">
      <w:pPr>
        <w:tabs>
          <w:tab w:val="left" w:pos="993"/>
        </w:tabs>
        <w:spacing w:after="0" w:line="240" w:lineRule="auto"/>
        <w:jc w:val="right"/>
        <w:rPr>
          <w:rFonts w:ascii="Times New Roman" w:hAnsi="Times New Roman"/>
          <w:sz w:val="28"/>
          <w:szCs w:val="28"/>
        </w:rPr>
      </w:pPr>
      <w:r w:rsidRPr="006B30A1">
        <w:rPr>
          <w:rFonts w:ascii="Times New Roman" w:hAnsi="Times New Roman"/>
          <w:sz w:val="28"/>
          <w:szCs w:val="28"/>
          <w:lang w:val="kk-KZ"/>
        </w:rPr>
        <w:t xml:space="preserve">ҚОСЫМША </w:t>
      </w:r>
      <w:r w:rsidR="00D84337" w:rsidRPr="006B30A1">
        <w:rPr>
          <w:rFonts w:ascii="Times New Roman" w:hAnsi="Times New Roman"/>
          <w:sz w:val="28"/>
          <w:szCs w:val="28"/>
        </w:rPr>
        <w:t xml:space="preserve"> Б</w:t>
      </w:r>
    </w:p>
    <w:p w:rsidR="001B2CA3" w:rsidRPr="006B30A1" w:rsidRDefault="001B2CA3" w:rsidP="001B2CA3">
      <w:pPr>
        <w:tabs>
          <w:tab w:val="left" w:pos="993"/>
        </w:tabs>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lastRenderedPageBreak/>
        <w:t>Дегустация актісі</w:t>
      </w:r>
    </w:p>
    <w:p w:rsidR="00A16ED6" w:rsidRPr="006B30A1" w:rsidRDefault="00A16ED6" w:rsidP="00A16ED6">
      <w:pPr>
        <w:tabs>
          <w:tab w:val="left" w:pos="993"/>
        </w:tabs>
        <w:spacing w:after="0" w:line="240" w:lineRule="auto"/>
        <w:jc w:val="right"/>
        <w:rPr>
          <w:rFonts w:ascii="Times New Roman" w:hAnsi="Times New Roman"/>
          <w:sz w:val="28"/>
          <w:szCs w:val="28"/>
          <w:lang w:val="kk-KZ"/>
        </w:rPr>
      </w:pPr>
      <w:r w:rsidRPr="006B30A1">
        <w:rPr>
          <w:rFonts w:ascii="Times New Roman" w:hAnsi="Times New Roman"/>
          <w:noProof/>
          <w:sz w:val="28"/>
          <w:szCs w:val="28"/>
        </w:rPr>
        <w:drawing>
          <wp:inline distT="0" distB="0" distL="0" distR="0" wp14:anchorId="41B2ADA8" wp14:editId="7EBCE928">
            <wp:extent cx="5591175" cy="7336625"/>
            <wp:effectExtent l="0" t="0" r="0" b="0"/>
            <wp:docPr id="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8"/>
                    <a:srcRect/>
                    <a:stretch>
                      <a:fillRect/>
                    </a:stretch>
                  </pic:blipFill>
                  <pic:spPr bwMode="auto">
                    <a:xfrm>
                      <a:off x="0" y="0"/>
                      <a:ext cx="5592680" cy="7338600"/>
                    </a:xfrm>
                    <a:prstGeom prst="rect">
                      <a:avLst/>
                    </a:prstGeom>
                    <a:noFill/>
                    <a:ln w="9525">
                      <a:noFill/>
                      <a:miter lim="800000"/>
                      <a:headEnd/>
                      <a:tailEnd/>
                    </a:ln>
                  </pic:spPr>
                </pic:pic>
              </a:graphicData>
            </a:graphic>
          </wp:inline>
        </w:drawing>
      </w: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r w:rsidRPr="006B30A1">
        <w:rPr>
          <w:rFonts w:ascii="Times New Roman" w:hAnsi="Times New Roman"/>
          <w:noProof/>
          <w:sz w:val="28"/>
          <w:szCs w:val="28"/>
        </w:rPr>
        <w:lastRenderedPageBreak/>
        <w:drawing>
          <wp:inline distT="0" distB="0" distL="0" distR="0" wp14:anchorId="3049AFA6" wp14:editId="15E4408F">
            <wp:extent cx="5582920" cy="8211820"/>
            <wp:effectExtent l="19050" t="0" r="0" b="0"/>
            <wp:docPr id="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9"/>
                    <a:srcRect/>
                    <a:stretch>
                      <a:fillRect/>
                    </a:stretch>
                  </pic:blipFill>
                  <pic:spPr bwMode="auto">
                    <a:xfrm>
                      <a:off x="0" y="0"/>
                      <a:ext cx="5582920" cy="8211820"/>
                    </a:xfrm>
                    <a:prstGeom prst="rect">
                      <a:avLst/>
                    </a:prstGeom>
                    <a:noFill/>
                    <a:ln w="9525">
                      <a:noFill/>
                      <a:miter lim="800000"/>
                      <a:headEnd/>
                      <a:tailEnd/>
                    </a:ln>
                  </pic:spPr>
                </pic:pic>
              </a:graphicData>
            </a:graphic>
          </wp:inline>
        </w:drawing>
      </w: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jc w:val="right"/>
        <w:rPr>
          <w:rFonts w:ascii="Times New Roman" w:hAnsi="Times New Roman"/>
          <w:sz w:val="28"/>
          <w:szCs w:val="28"/>
          <w:lang w:val="kk-KZ"/>
        </w:rPr>
      </w:pPr>
      <w:r w:rsidRPr="006B30A1">
        <w:rPr>
          <w:rFonts w:ascii="Times New Roman" w:hAnsi="Times New Roman"/>
          <w:noProof/>
          <w:sz w:val="28"/>
          <w:szCs w:val="28"/>
        </w:rPr>
        <w:drawing>
          <wp:inline distT="0" distB="0" distL="0" distR="0" wp14:anchorId="708D6BD6" wp14:editId="7C6EF24A">
            <wp:extent cx="5582920" cy="5952490"/>
            <wp:effectExtent l="19050" t="0" r="0" b="0"/>
            <wp:docPr id="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a:srcRect/>
                    <a:stretch>
                      <a:fillRect/>
                    </a:stretch>
                  </pic:blipFill>
                  <pic:spPr bwMode="auto">
                    <a:xfrm>
                      <a:off x="0" y="0"/>
                      <a:ext cx="5582920" cy="5952490"/>
                    </a:xfrm>
                    <a:prstGeom prst="rect">
                      <a:avLst/>
                    </a:prstGeom>
                    <a:noFill/>
                    <a:ln w="9525">
                      <a:noFill/>
                      <a:miter lim="800000"/>
                      <a:headEnd/>
                      <a:tailEnd/>
                    </a:ln>
                  </pic:spPr>
                </pic:pic>
              </a:graphicData>
            </a:graphic>
          </wp:inline>
        </w:drawing>
      </w:r>
    </w:p>
    <w:p w:rsidR="00A16ED6" w:rsidRPr="006B30A1" w:rsidRDefault="00A16ED6" w:rsidP="00A16ED6">
      <w:pPr>
        <w:tabs>
          <w:tab w:val="left" w:pos="993"/>
        </w:tabs>
        <w:spacing w:after="0" w:line="240" w:lineRule="auto"/>
        <w:jc w:val="right"/>
        <w:rPr>
          <w:rFonts w:ascii="Times New Roman" w:hAnsi="Times New Roman"/>
          <w:sz w:val="28"/>
          <w:szCs w:val="28"/>
          <w:lang w:val="kk-KZ"/>
        </w:rPr>
      </w:pPr>
    </w:p>
    <w:p w:rsidR="00A16ED6" w:rsidRPr="006B30A1" w:rsidRDefault="00A16ED6" w:rsidP="00A16ED6">
      <w:pPr>
        <w:tabs>
          <w:tab w:val="left" w:pos="993"/>
        </w:tabs>
        <w:spacing w:after="0" w:line="240" w:lineRule="auto"/>
        <w:ind w:firstLine="709"/>
        <w:jc w:val="both"/>
        <w:rPr>
          <w:rFonts w:ascii="Times New Roman" w:hAnsi="Times New Roman"/>
          <w:sz w:val="28"/>
          <w:szCs w:val="28"/>
        </w:rPr>
      </w:pPr>
    </w:p>
    <w:p w:rsidR="00A16ED6" w:rsidRPr="006B30A1" w:rsidRDefault="00A16ED6" w:rsidP="00A16ED6">
      <w:pPr>
        <w:tabs>
          <w:tab w:val="left" w:pos="993"/>
        </w:tabs>
        <w:spacing w:after="0" w:line="240" w:lineRule="auto"/>
        <w:ind w:firstLine="709"/>
        <w:jc w:val="both"/>
        <w:rPr>
          <w:rFonts w:ascii="Times New Roman" w:hAnsi="Times New Roman"/>
          <w:sz w:val="28"/>
          <w:szCs w:val="28"/>
        </w:rPr>
      </w:pPr>
    </w:p>
    <w:p w:rsidR="00A16ED6" w:rsidRPr="006B30A1" w:rsidRDefault="00A16ED6" w:rsidP="00A16ED6"/>
    <w:p w:rsidR="00A16ED6" w:rsidRPr="006B30A1" w:rsidRDefault="00A16ED6" w:rsidP="00A16ED6">
      <w:pPr>
        <w:tabs>
          <w:tab w:val="left" w:pos="1523"/>
        </w:tabs>
        <w:rPr>
          <w:rFonts w:ascii="Times New Roman" w:hAnsi="Times New Roman"/>
          <w:lang w:val="en-US"/>
        </w:rPr>
      </w:pP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p>
    <w:p w:rsidR="00D84337" w:rsidRPr="006B30A1" w:rsidRDefault="00D84337"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A16ED6">
      <w:pPr>
        <w:spacing w:after="0" w:line="240" w:lineRule="auto"/>
        <w:jc w:val="right"/>
        <w:rPr>
          <w:rFonts w:ascii="Times New Roman" w:hAnsi="Times New Roman"/>
          <w:sz w:val="28"/>
          <w:szCs w:val="28"/>
        </w:rPr>
      </w:pPr>
      <w:r w:rsidRPr="006B30A1">
        <w:rPr>
          <w:rFonts w:ascii="Times New Roman" w:hAnsi="Times New Roman"/>
          <w:sz w:val="28"/>
          <w:szCs w:val="28"/>
          <w:lang w:val="kk-KZ"/>
        </w:rPr>
        <w:lastRenderedPageBreak/>
        <w:t xml:space="preserve">ҚОСЫМША </w:t>
      </w:r>
      <w:r w:rsidR="00D84337" w:rsidRPr="006B30A1">
        <w:rPr>
          <w:rFonts w:ascii="Times New Roman" w:hAnsi="Times New Roman"/>
          <w:sz w:val="28"/>
          <w:szCs w:val="28"/>
        </w:rPr>
        <w:t>В</w:t>
      </w:r>
    </w:p>
    <w:p w:rsidR="001B2CA3" w:rsidRPr="006B30A1" w:rsidRDefault="001B2CA3" w:rsidP="001B2CA3">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Ұйым стандарты.</w:t>
      </w:r>
    </w:p>
    <w:p w:rsidR="001B2CA3" w:rsidRPr="006B30A1" w:rsidRDefault="001B2CA3" w:rsidP="001B2CA3">
      <w:pPr>
        <w:spacing w:after="0" w:line="240" w:lineRule="auto"/>
        <w:jc w:val="center"/>
        <w:rPr>
          <w:rFonts w:ascii="Times New Roman" w:hAnsi="Times New Roman"/>
          <w:sz w:val="28"/>
          <w:szCs w:val="28"/>
          <w:lang w:val="kk-KZ"/>
        </w:rPr>
      </w:pPr>
      <w:r w:rsidRPr="006B30A1">
        <w:rPr>
          <w:rFonts w:ascii="Times New Roman" w:hAnsi="Times New Roman"/>
          <w:sz w:val="28"/>
          <w:szCs w:val="28"/>
        </w:rPr>
        <w:t xml:space="preserve">«Богатырь» </w:t>
      </w:r>
      <w:r w:rsidRPr="006B30A1">
        <w:rPr>
          <w:rFonts w:ascii="Times New Roman" w:hAnsi="Times New Roman"/>
          <w:sz w:val="28"/>
          <w:szCs w:val="28"/>
          <w:lang w:val="kk-KZ"/>
        </w:rPr>
        <w:t>дәмдеуіші АҚ СТ 990840000359 – 02 - 2020</w:t>
      </w:r>
    </w:p>
    <w:p w:rsidR="00A16ED6" w:rsidRPr="006B30A1" w:rsidRDefault="00A16ED6" w:rsidP="00A16ED6">
      <w:pPr>
        <w:spacing w:after="0" w:line="240" w:lineRule="auto"/>
        <w:jc w:val="right"/>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r w:rsidRPr="006B30A1">
        <w:rPr>
          <w:rFonts w:ascii="Times New Roman" w:hAnsi="Times New Roman"/>
          <w:b/>
          <w:noProof/>
          <w:sz w:val="28"/>
          <w:szCs w:val="28"/>
        </w:rPr>
        <w:drawing>
          <wp:inline distT="0" distB="0" distL="0" distR="0">
            <wp:extent cx="5344036" cy="76962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lum contrast="9000"/>
                      <a:extLst>
                        <a:ext uri="{28A0092B-C50C-407E-A947-70E740481C1C}">
                          <a14:useLocalDpi xmlns:a14="http://schemas.microsoft.com/office/drawing/2010/main" val="0"/>
                        </a:ext>
                      </a:extLst>
                    </a:blip>
                    <a:srcRect/>
                    <a:stretch>
                      <a:fillRect/>
                    </a:stretch>
                  </pic:blipFill>
                  <pic:spPr bwMode="auto">
                    <a:xfrm>
                      <a:off x="0" y="0"/>
                      <a:ext cx="5350380" cy="7705336"/>
                    </a:xfrm>
                    <a:prstGeom prst="rect">
                      <a:avLst/>
                    </a:prstGeom>
                    <a:noFill/>
                    <a:ln>
                      <a:noFill/>
                    </a:ln>
                  </pic:spPr>
                </pic:pic>
              </a:graphicData>
            </a:graphic>
          </wp:inline>
        </w:drawing>
      </w: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r w:rsidRPr="006B30A1">
        <w:rPr>
          <w:rFonts w:ascii="Times New Roman" w:hAnsi="Times New Roman"/>
          <w:b/>
          <w:noProof/>
          <w:sz w:val="28"/>
          <w:szCs w:val="28"/>
        </w:rPr>
        <w:lastRenderedPageBreak/>
        <w:drawing>
          <wp:inline distT="0" distB="0" distL="0" distR="0">
            <wp:extent cx="5610225" cy="827162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lum contrast="9000"/>
                      <a:extLst>
                        <a:ext uri="{28A0092B-C50C-407E-A947-70E740481C1C}">
                          <a14:useLocalDpi xmlns:a14="http://schemas.microsoft.com/office/drawing/2010/main" val="0"/>
                        </a:ext>
                      </a:extLst>
                    </a:blip>
                    <a:srcRect/>
                    <a:stretch>
                      <a:fillRect/>
                    </a:stretch>
                  </pic:blipFill>
                  <pic:spPr bwMode="auto">
                    <a:xfrm>
                      <a:off x="0" y="0"/>
                      <a:ext cx="5612226" cy="8274572"/>
                    </a:xfrm>
                    <a:prstGeom prst="rect">
                      <a:avLst/>
                    </a:prstGeom>
                    <a:noFill/>
                    <a:ln>
                      <a:noFill/>
                    </a:ln>
                  </pic:spPr>
                </pic:pic>
              </a:graphicData>
            </a:graphic>
          </wp:inline>
        </w:drawing>
      </w: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r w:rsidRPr="006B30A1">
        <w:rPr>
          <w:rFonts w:ascii="Times New Roman" w:hAnsi="Times New Roman"/>
          <w:b/>
          <w:noProof/>
          <w:sz w:val="28"/>
          <w:szCs w:val="28"/>
        </w:rPr>
        <w:lastRenderedPageBreak/>
        <w:drawing>
          <wp:inline distT="0" distB="0" distL="0" distR="0">
            <wp:extent cx="5734050" cy="774041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lum contrast="13000"/>
                      <a:extLst>
                        <a:ext uri="{28A0092B-C50C-407E-A947-70E740481C1C}">
                          <a14:useLocalDpi xmlns:a14="http://schemas.microsoft.com/office/drawing/2010/main" val="0"/>
                        </a:ext>
                      </a:extLst>
                    </a:blip>
                    <a:srcRect/>
                    <a:stretch>
                      <a:fillRect/>
                    </a:stretch>
                  </pic:blipFill>
                  <pic:spPr bwMode="auto">
                    <a:xfrm>
                      <a:off x="0" y="0"/>
                      <a:ext cx="5737024" cy="7744433"/>
                    </a:xfrm>
                    <a:prstGeom prst="rect">
                      <a:avLst/>
                    </a:prstGeom>
                    <a:noFill/>
                    <a:ln>
                      <a:noFill/>
                    </a:ln>
                  </pic:spPr>
                </pic:pic>
              </a:graphicData>
            </a:graphic>
          </wp:inline>
        </w:drawing>
      </w: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r w:rsidRPr="006B30A1">
        <w:rPr>
          <w:rFonts w:ascii="Times New Roman" w:hAnsi="Times New Roman"/>
          <w:b/>
          <w:noProof/>
          <w:sz w:val="28"/>
          <w:szCs w:val="28"/>
        </w:rPr>
        <w:lastRenderedPageBreak/>
        <w:drawing>
          <wp:inline distT="0" distB="0" distL="0" distR="0">
            <wp:extent cx="5600700" cy="869611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lum contrast="13000"/>
                      <a:extLst>
                        <a:ext uri="{28A0092B-C50C-407E-A947-70E740481C1C}">
                          <a14:useLocalDpi xmlns:a14="http://schemas.microsoft.com/office/drawing/2010/main" val="0"/>
                        </a:ext>
                      </a:extLst>
                    </a:blip>
                    <a:srcRect/>
                    <a:stretch>
                      <a:fillRect/>
                    </a:stretch>
                  </pic:blipFill>
                  <pic:spPr bwMode="auto">
                    <a:xfrm>
                      <a:off x="0" y="0"/>
                      <a:ext cx="5604274" cy="8701666"/>
                    </a:xfrm>
                    <a:prstGeom prst="rect">
                      <a:avLst/>
                    </a:prstGeom>
                    <a:noFill/>
                    <a:ln>
                      <a:noFill/>
                    </a:ln>
                  </pic:spPr>
                </pic:pic>
              </a:graphicData>
            </a:graphic>
          </wp:inline>
        </w:drawing>
      </w:r>
    </w:p>
    <w:p w:rsidR="00A16ED6" w:rsidRPr="006B30A1" w:rsidRDefault="00A16ED6" w:rsidP="00987FB4">
      <w:pPr>
        <w:spacing w:after="0" w:line="240" w:lineRule="auto"/>
        <w:jc w:val="center"/>
        <w:rPr>
          <w:rFonts w:ascii="Times New Roman" w:hAnsi="Times New Roman"/>
          <w:b/>
          <w:sz w:val="28"/>
          <w:szCs w:val="28"/>
        </w:rPr>
      </w:pPr>
      <w:r w:rsidRPr="006B30A1">
        <w:rPr>
          <w:rFonts w:ascii="Times New Roman" w:hAnsi="Times New Roman"/>
          <w:b/>
          <w:noProof/>
          <w:sz w:val="28"/>
          <w:szCs w:val="28"/>
        </w:rPr>
        <w:lastRenderedPageBreak/>
        <w:drawing>
          <wp:inline distT="0" distB="0" distL="0" distR="0">
            <wp:extent cx="5581650" cy="8377980"/>
            <wp:effectExtent l="0" t="0" r="0"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lum contrast="11000"/>
                      <a:extLst>
                        <a:ext uri="{28A0092B-C50C-407E-A947-70E740481C1C}">
                          <a14:useLocalDpi xmlns:a14="http://schemas.microsoft.com/office/drawing/2010/main" val="0"/>
                        </a:ext>
                      </a:extLst>
                    </a:blip>
                    <a:srcRect/>
                    <a:stretch>
                      <a:fillRect/>
                    </a:stretch>
                  </pic:blipFill>
                  <pic:spPr bwMode="auto">
                    <a:xfrm>
                      <a:off x="0" y="0"/>
                      <a:ext cx="5585923" cy="8384393"/>
                    </a:xfrm>
                    <a:prstGeom prst="rect">
                      <a:avLst/>
                    </a:prstGeom>
                    <a:noFill/>
                    <a:ln>
                      <a:noFill/>
                    </a:ln>
                  </pic:spPr>
                </pic:pic>
              </a:graphicData>
            </a:graphic>
          </wp:inline>
        </w:drawing>
      </w: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r w:rsidRPr="006B30A1">
        <w:rPr>
          <w:rFonts w:ascii="Times New Roman" w:hAnsi="Times New Roman"/>
          <w:b/>
          <w:noProof/>
          <w:sz w:val="28"/>
          <w:szCs w:val="28"/>
        </w:rPr>
        <w:lastRenderedPageBreak/>
        <w:drawing>
          <wp:inline distT="0" distB="0" distL="0" distR="0">
            <wp:extent cx="5400675" cy="8074590"/>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lum contrast="9000"/>
                      <a:extLst>
                        <a:ext uri="{28A0092B-C50C-407E-A947-70E740481C1C}">
                          <a14:useLocalDpi xmlns:a14="http://schemas.microsoft.com/office/drawing/2010/main" val="0"/>
                        </a:ext>
                      </a:extLst>
                    </a:blip>
                    <a:srcRect/>
                    <a:stretch>
                      <a:fillRect/>
                    </a:stretch>
                  </pic:blipFill>
                  <pic:spPr bwMode="auto">
                    <a:xfrm>
                      <a:off x="0" y="0"/>
                      <a:ext cx="5403404" cy="8078670"/>
                    </a:xfrm>
                    <a:prstGeom prst="rect">
                      <a:avLst/>
                    </a:prstGeom>
                    <a:noFill/>
                    <a:ln>
                      <a:noFill/>
                    </a:ln>
                  </pic:spPr>
                </pic:pic>
              </a:graphicData>
            </a:graphic>
          </wp:inline>
        </w:drawing>
      </w:r>
    </w:p>
    <w:p w:rsidR="00A16ED6" w:rsidRPr="006B30A1" w:rsidRDefault="00A16ED6" w:rsidP="00987FB4">
      <w:pPr>
        <w:spacing w:after="0" w:line="240" w:lineRule="auto"/>
        <w:jc w:val="center"/>
        <w:rPr>
          <w:rFonts w:ascii="Times New Roman" w:hAnsi="Times New Roman"/>
          <w:b/>
          <w:sz w:val="28"/>
          <w:szCs w:val="28"/>
        </w:rPr>
      </w:pPr>
      <w:r w:rsidRPr="006B30A1">
        <w:rPr>
          <w:rFonts w:ascii="Times New Roman" w:hAnsi="Times New Roman"/>
          <w:b/>
          <w:noProof/>
          <w:sz w:val="28"/>
          <w:szCs w:val="28"/>
        </w:rPr>
        <w:lastRenderedPageBreak/>
        <w:drawing>
          <wp:inline distT="0" distB="0" distL="0" distR="0">
            <wp:extent cx="5403989" cy="3533775"/>
            <wp:effectExtent l="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lum contrast="17000"/>
                      <a:extLst>
                        <a:ext uri="{28A0092B-C50C-407E-A947-70E740481C1C}">
                          <a14:useLocalDpi xmlns:a14="http://schemas.microsoft.com/office/drawing/2010/main" val="0"/>
                        </a:ext>
                      </a:extLst>
                    </a:blip>
                    <a:srcRect/>
                    <a:stretch>
                      <a:fillRect/>
                    </a:stretch>
                  </pic:blipFill>
                  <pic:spPr bwMode="auto">
                    <a:xfrm>
                      <a:off x="0" y="0"/>
                      <a:ext cx="5405666" cy="3534872"/>
                    </a:xfrm>
                    <a:prstGeom prst="rect">
                      <a:avLst/>
                    </a:prstGeom>
                    <a:noFill/>
                    <a:ln>
                      <a:noFill/>
                    </a:ln>
                  </pic:spPr>
                </pic:pic>
              </a:graphicData>
            </a:graphic>
          </wp:inline>
        </w:drawing>
      </w: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p>
    <w:p w:rsidR="00A16ED6" w:rsidRPr="006B30A1" w:rsidRDefault="00A16ED6" w:rsidP="00987FB4">
      <w:pPr>
        <w:spacing w:after="0" w:line="240" w:lineRule="auto"/>
        <w:jc w:val="center"/>
        <w:rPr>
          <w:rFonts w:ascii="Times New Roman" w:hAnsi="Times New Roman"/>
          <w:b/>
          <w:sz w:val="28"/>
          <w:szCs w:val="28"/>
        </w:rPr>
      </w:pPr>
      <w:r w:rsidRPr="006B30A1">
        <w:rPr>
          <w:rFonts w:ascii="Times New Roman" w:hAnsi="Times New Roman"/>
          <w:b/>
          <w:noProof/>
          <w:sz w:val="28"/>
          <w:szCs w:val="28"/>
        </w:rPr>
        <w:drawing>
          <wp:inline distT="0" distB="0" distL="0" distR="0">
            <wp:extent cx="5334633" cy="30575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lum contrast="25000"/>
                      <a:extLst>
                        <a:ext uri="{28A0092B-C50C-407E-A947-70E740481C1C}">
                          <a14:useLocalDpi xmlns:a14="http://schemas.microsoft.com/office/drawing/2010/main" val="0"/>
                        </a:ext>
                      </a:extLst>
                    </a:blip>
                    <a:srcRect/>
                    <a:stretch>
                      <a:fillRect/>
                    </a:stretch>
                  </pic:blipFill>
                  <pic:spPr bwMode="auto">
                    <a:xfrm>
                      <a:off x="0" y="0"/>
                      <a:ext cx="5339155" cy="3060117"/>
                    </a:xfrm>
                    <a:prstGeom prst="rect">
                      <a:avLst/>
                    </a:prstGeom>
                    <a:noFill/>
                    <a:ln>
                      <a:noFill/>
                    </a:ln>
                  </pic:spPr>
                </pic:pic>
              </a:graphicData>
            </a:graphic>
          </wp:inline>
        </w:drawing>
      </w:r>
    </w:p>
    <w:p w:rsidR="002F6D38" w:rsidRPr="006B30A1" w:rsidRDefault="002F6D38" w:rsidP="00987FB4">
      <w:pPr>
        <w:spacing w:after="0" w:line="240" w:lineRule="auto"/>
        <w:jc w:val="center"/>
        <w:rPr>
          <w:rFonts w:ascii="Times New Roman" w:hAnsi="Times New Roman"/>
          <w:b/>
          <w:sz w:val="28"/>
          <w:szCs w:val="28"/>
        </w:rPr>
      </w:pPr>
    </w:p>
    <w:p w:rsidR="00AD792F" w:rsidRPr="006B30A1" w:rsidRDefault="00AD792F" w:rsidP="00987FB4">
      <w:pPr>
        <w:spacing w:after="0" w:line="240" w:lineRule="auto"/>
        <w:jc w:val="center"/>
        <w:rPr>
          <w:rFonts w:ascii="Times New Roman" w:hAnsi="Times New Roman"/>
          <w:b/>
          <w:sz w:val="28"/>
          <w:szCs w:val="28"/>
        </w:rPr>
      </w:pPr>
    </w:p>
    <w:p w:rsidR="00AD792F" w:rsidRPr="006B30A1" w:rsidRDefault="00AD792F" w:rsidP="00987FB4">
      <w:pPr>
        <w:spacing w:after="0" w:line="240" w:lineRule="auto"/>
        <w:jc w:val="center"/>
        <w:rPr>
          <w:rFonts w:ascii="Times New Roman" w:hAnsi="Times New Roman"/>
          <w:b/>
          <w:sz w:val="28"/>
          <w:szCs w:val="28"/>
        </w:rPr>
      </w:pPr>
    </w:p>
    <w:p w:rsidR="00AD792F" w:rsidRPr="006B30A1" w:rsidRDefault="00AD792F" w:rsidP="00987FB4">
      <w:pPr>
        <w:spacing w:after="0" w:line="240" w:lineRule="auto"/>
        <w:jc w:val="center"/>
        <w:rPr>
          <w:rFonts w:ascii="Times New Roman" w:hAnsi="Times New Roman"/>
          <w:b/>
          <w:sz w:val="28"/>
          <w:szCs w:val="28"/>
        </w:rPr>
      </w:pPr>
    </w:p>
    <w:p w:rsidR="00AD792F" w:rsidRPr="006B30A1" w:rsidRDefault="00AD792F" w:rsidP="00987FB4">
      <w:pPr>
        <w:spacing w:after="0" w:line="240" w:lineRule="auto"/>
        <w:jc w:val="center"/>
        <w:rPr>
          <w:rFonts w:ascii="Times New Roman" w:hAnsi="Times New Roman"/>
          <w:b/>
          <w:sz w:val="28"/>
          <w:szCs w:val="28"/>
        </w:rPr>
      </w:pPr>
    </w:p>
    <w:p w:rsidR="00AD792F" w:rsidRPr="006B30A1" w:rsidRDefault="00AD792F" w:rsidP="00987FB4">
      <w:pPr>
        <w:spacing w:after="0" w:line="240" w:lineRule="auto"/>
        <w:jc w:val="center"/>
        <w:rPr>
          <w:rFonts w:ascii="Times New Roman" w:hAnsi="Times New Roman"/>
          <w:b/>
          <w:sz w:val="28"/>
          <w:szCs w:val="28"/>
        </w:rPr>
      </w:pPr>
    </w:p>
    <w:p w:rsidR="00AD792F" w:rsidRPr="006B30A1" w:rsidRDefault="00AD792F" w:rsidP="00987FB4">
      <w:pPr>
        <w:spacing w:after="0" w:line="240" w:lineRule="auto"/>
        <w:jc w:val="center"/>
        <w:rPr>
          <w:rFonts w:ascii="Times New Roman" w:hAnsi="Times New Roman"/>
          <w:b/>
          <w:sz w:val="28"/>
          <w:szCs w:val="28"/>
        </w:rPr>
      </w:pPr>
    </w:p>
    <w:p w:rsidR="00AD792F" w:rsidRPr="006B30A1" w:rsidRDefault="00AD792F" w:rsidP="00987FB4">
      <w:pPr>
        <w:spacing w:after="0" w:line="240" w:lineRule="auto"/>
        <w:jc w:val="center"/>
        <w:rPr>
          <w:rFonts w:ascii="Times New Roman" w:hAnsi="Times New Roman"/>
          <w:b/>
          <w:sz w:val="28"/>
          <w:szCs w:val="28"/>
        </w:rPr>
      </w:pPr>
    </w:p>
    <w:p w:rsidR="006F7AD3" w:rsidRPr="006B30A1" w:rsidRDefault="006F7AD3" w:rsidP="006F7AD3">
      <w:pPr>
        <w:spacing w:after="0" w:line="240" w:lineRule="auto"/>
        <w:jc w:val="right"/>
        <w:rPr>
          <w:rFonts w:ascii="Times New Roman" w:hAnsi="Times New Roman"/>
          <w:sz w:val="28"/>
          <w:szCs w:val="28"/>
          <w:lang w:val="kk-KZ"/>
        </w:rPr>
      </w:pPr>
      <w:r w:rsidRPr="006B30A1">
        <w:rPr>
          <w:rFonts w:ascii="Times New Roman" w:hAnsi="Times New Roman"/>
          <w:sz w:val="28"/>
          <w:szCs w:val="28"/>
          <w:lang w:val="kk-KZ"/>
        </w:rPr>
        <w:lastRenderedPageBreak/>
        <w:t>ҚОСЫМША Г</w:t>
      </w:r>
    </w:p>
    <w:p w:rsidR="006F7AD3" w:rsidRDefault="006F7AD3" w:rsidP="006F7AD3">
      <w:pPr>
        <w:spacing w:after="0" w:line="240" w:lineRule="auto"/>
        <w:jc w:val="center"/>
        <w:rPr>
          <w:rFonts w:ascii="Times New Roman" w:hAnsi="Times New Roman"/>
          <w:sz w:val="28"/>
          <w:szCs w:val="28"/>
          <w:lang w:val="kk-KZ"/>
        </w:rPr>
      </w:pPr>
      <w:r w:rsidRPr="006B30A1">
        <w:rPr>
          <w:rFonts w:ascii="Times New Roman" w:hAnsi="Times New Roman"/>
          <w:sz w:val="28"/>
          <w:szCs w:val="28"/>
          <w:lang w:val="kk-KZ"/>
        </w:rPr>
        <w:t>Өндіріс сынақ актісі.</w:t>
      </w:r>
    </w:p>
    <w:p w:rsidR="001A2E95" w:rsidRPr="006B30A1" w:rsidRDefault="001A2E95" w:rsidP="006F7AD3">
      <w:pPr>
        <w:spacing w:after="0" w:line="240" w:lineRule="auto"/>
        <w:jc w:val="center"/>
        <w:rPr>
          <w:rFonts w:ascii="Times New Roman" w:hAnsi="Times New Roman"/>
          <w:sz w:val="28"/>
          <w:szCs w:val="28"/>
          <w:lang w:val="kk-KZ"/>
        </w:rPr>
      </w:pPr>
    </w:p>
    <w:p w:rsidR="009D0397" w:rsidRDefault="001A2E95" w:rsidP="00987FB4">
      <w:pPr>
        <w:spacing w:after="0" w:line="240" w:lineRule="auto"/>
        <w:jc w:val="center"/>
        <w:rPr>
          <w:rFonts w:ascii="Times New Roman" w:hAnsi="Times New Roman"/>
          <w:b/>
          <w:sz w:val="28"/>
          <w:szCs w:val="28"/>
          <w:lang w:val="kk-KZ"/>
        </w:rPr>
      </w:pPr>
      <w:r w:rsidRPr="001A2E95">
        <w:rPr>
          <w:rFonts w:ascii="Times New Roman" w:hAnsi="Times New Roman"/>
          <w:b/>
          <w:noProof/>
          <w:sz w:val="28"/>
          <w:szCs w:val="28"/>
        </w:rPr>
        <w:drawing>
          <wp:inline distT="0" distB="0" distL="0" distR="0" wp14:anchorId="0F011926" wp14:editId="6B8B9D03">
            <wp:extent cx="5503893" cy="7454900"/>
            <wp:effectExtent l="0" t="0" r="190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12458" cy="7466500"/>
                    </a:xfrm>
                    <a:prstGeom prst="rect">
                      <a:avLst/>
                    </a:prstGeom>
                  </pic:spPr>
                </pic:pic>
              </a:graphicData>
            </a:graphic>
          </wp:inline>
        </w:drawing>
      </w:r>
    </w:p>
    <w:p w:rsidR="00CD43C3" w:rsidRDefault="00CD43C3" w:rsidP="00987FB4">
      <w:pPr>
        <w:spacing w:after="0" w:line="240" w:lineRule="auto"/>
        <w:jc w:val="center"/>
        <w:rPr>
          <w:rFonts w:ascii="Times New Roman" w:hAnsi="Times New Roman"/>
          <w:b/>
          <w:sz w:val="28"/>
          <w:szCs w:val="28"/>
          <w:lang w:val="kk-KZ"/>
        </w:rPr>
      </w:pPr>
    </w:p>
    <w:p w:rsidR="001A2E95" w:rsidRDefault="001A2E95" w:rsidP="00CD43C3">
      <w:pPr>
        <w:spacing w:after="0" w:line="240" w:lineRule="auto"/>
        <w:jc w:val="right"/>
        <w:rPr>
          <w:rFonts w:ascii="Times New Roman" w:hAnsi="Times New Roman"/>
          <w:sz w:val="28"/>
          <w:szCs w:val="28"/>
          <w:lang w:val="kk-KZ"/>
        </w:rPr>
      </w:pPr>
    </w:p>
    <w:p w:rsidR="001A2E95" w:rsidRDefault="001A2E95" w:rsidP="00CD43C3">
      <w:pPr>
        <w:spacing w:after="0" w:line="240" w:lineRule="auto"/>
        <w:jc w:val="right"/>
        <w:rPr>
          <w:rFonts w:ascii="Times New Roman" w:hAnsi="Times New Roman"/>
          <w:sz w:val="28"/>
          <w:szCs w:val="28"/>
          <w:lang w:val="kk-KZ"/>
        </w:rPr>
      </w:pPr>
    </w:p>
    <w:p w:rsidR="00CD43C3" w:rsidRPr="006B30A1" w:rsidRDefault="00CD43C3" w:rsidP="00CD43C3">
      <w:pPr>
        <w:spacing w:after="0" w:line="240" w:lineRule="auto"/>
        <w:jc w:val="right"/>
        <w:rPr>
          <w:rFonts w:ascii="Times New Roman" w:hAnsi="Times New Roman"/>
          <w:sz w:val="28"/>
          <w:szCs w:val="28"/>
          <w:lang w:val="kk-KZ"/>
        </w:rPr>
      </w:pPr>
      <w:r>
        <w:rPr>
          <w:rFonts w:ascii="Times New Roman" w:hAnsi="Times New Roman"/>
          <w:sz w:val="28"/>
          <w:szCs w:val="28"/>
          <w:lang w:val="kk-KZ"/>
        </w:rPr>
        <w:lastRenderedPageBreak/>
        <w:t>ҚОСЫМША Ғ</w:t>
      </w:r>
    </w:p>
    <w:p w:rsidR="00CD43C3" w:rsidRPr="006B30A1" w:rsidRDefault="00CD43C3" w:rsidP="00CD43C3">
      <w:pPr>
        <w:spacing w:after="0" w:line="240" w:lineRule="auto"/>
        <w:jc w:val="center"/>
        <w:rPr>
          <w:rFonts w:ascii="Times New Roman" w:hAnsi="Times New Roman"/>
          <w:sz w:val="28"/>
          <w:szCs w:val="28"/>
          <w:lang w:val="kk-KZ"/>
        </w:rPr>
      </w:pPr>
      <w:r>
        <w:rPr>
          <w:rFonts w:ascii="Times New Roman" w:hAnsi="Times New Roman"/>
          <w:sz w:val="28"/>
          <w:szCs w:val="28"/>
          <w:lang w:val="kk-KZ"/>
        </w:rPr>
        <w:t>Инициативті ғылыми зерттеу жұмысының есебі</w:t>
      </w:r>
      <w:r w:rsidRPr="006B30A1">
        <w:rPr>
          <w:rFonts w:ascii="Times New Roman" w:hAnsi="Times New Roman"/>
          <w:sz w:val="28"/>
          <w:szCs w:val="28"/>
          <w:lang w:val="kk-KZ"/>
        </w:rPr>
        <w:t>.</w:t>
      </w: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r w:rsidRPr="0007124C">
        <w:rPr>
          <w:rFonts w:ascii="Times New Roman" w:hAnsi="Times New Roman"/>
          <w:noProof/>
          <w:sz w:val="28"/>
          <w:szCs w:val="28"/>
        </w:rPr>
        <w:drawing>
          <wp:inline distT="0" distB="0" distL="0" distR="0" wp14:anchorId="29B94216" wp14:editId="4329018F">
            <wp:extent cx="5516299" cy="8137277"/>
            <wp:effectExtent l="0" t="0" r="825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20411" cy="8143342"/>
                    </a:xfrm>
                    <a:prstGeom prst="rect">
                      <a:avLst/>
                    </a:prstGeom>
                    <a:noFill/>
                    <a:ln>
                      <a:noFill/>
                    </a:ln>
                  </pic:spPr>
                </pic:pic>
              </a:graphicData>
            </a:graphic>
          </wp:inline>
        </w:drawing>
      </w:r>
    </w:p>
    <w:p w:rsidR="00CD43C3" w:rsidRDefault="00CD43C3" w:rsidP="00987FB4">
      <w:pPr>
        <w:spacing w:after="0" w:line="240" w:lineRule="auto"/>
        <w:jc w:val="center"/>
        <w:rPr>
          <w:rFonts w:ascii="Times New Roman" w:hAnsi="Times New Roman"/>
          <w:b/>
          <w:sz w:val="28"/>
          <w:szCs w:val="28"/>
          <w:lang w:val="kk-KZ"/>
        </w:rPr>
      </w:pPr>
      <w:r w:rsidRPr="0007124C">
        <w:rPr>
          <w:rFonts w:ascii="Times New Roman" w:hAnsi="Times New Roman"/>
          <w:b/>
          <w:bCs/>
          <w:noProof/>
          <w:sz w:val="28"/>
        </w:rPr>
        <w:lastRenderedPageBreak/>
        <w:drawing>
          <wp:inline distT="0" distB="0" distL="0" distR="0" wp14:anchorId="4AF9B0D8" wp14:editId="68021D84">
            <wp:extent cx="6120130" cy="4035669"/>
            <wp:effectExtent l="0" t="0" r="0" b="317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0130" cy="4035669"/>
                    </a:xfrm>
                    <a:prstGeom prst="rect">
                      <a:avLst/>
                    </a:prstGeom>
                    <a:noFill/>
                    <a:ln>
                      <a:noFill/>
                    </a:ln>
                  </pic:spPr>
                </pic:pic>
              </a:graphicData>
            </a:graphic>
          </wp:inline>
        </w:drawing>
      </w: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Default="00CD43C3" w:rsidP="00987FB4">
      <w:pPr>
        <w:spacing w:after="0" w:line="240" w:lineRule="auto"/>
        <w:jc w:val="center"/>
        <w:rPr>
          <w:rFonts w:ascii="Times New Roman" w:hAnsi="Times New Roman"/>
          <w:b/>
          <w:sz w:val="28"/>
          <w:szCs w:val="28"/>
          <w:lang w:val="kk-KZ"/>
        </w:rPr>
      </w:pPr>
    </w:p>
    <w:p w:rsidR="00CD43C3" w:rsidRPr="006B30A1" w:rsidRDefault="00CD43C3" w:rsidP="00CD43C3">
      <w:pPr>
        <w:spacing w:after="0" w:line="240" w:lineRule="auto"/>
        <w:jc w:val="right"/>
        <w:rPr>
          <w:rFonts w:ascii="Times New Roman" w:hAnsi="Times New Roman"/>
          <w:sz w:val="28"/>
          <w:szCs w:val="28"/>
          <w:lang w:val="kk-KZ"/>
        </w:rPr>
      </w:pPr>
      <w:r>
        <w:rPr>
          <w:rFonts w:ascii="Times New Roman" w:hAnsi="Times New Roman"/>
          <w:sz w:val="28"/>
          <w:szCs w:val="28"/>
          <w:lang w:val="kk-KZ"/>
        </w:rPr>
        <w:lastRenderedPageBreak/>
        <w:t>ҚОСЫМША Д</w:t>
      </w:r>
    </w:p>
    <w:p w:rsidR="00CD43C3" w:rsidRDefault="00CD43C3" w:rsidP="00CD43C3">
      <w:pPr>
        <w:spacing w:after="0" w:line="240" w:lineRule="auto"/>
        <w:jc w:val="center"/>
        <w:rPr>
          <w:rFonts w:ascii="Times New Roman" w:hAnsi="Times New Roman"/>
          <w:sz w:val="28"/>
          <w:szCs w:val="28"/>
          <w:lang w:val="kk-KZ"/>
        </w:rPr>
      </w:pPr>
      <w:r>
        <w:rPr>
          <w:rFonts w:ascii="Times New Roman" w:hAnsi="Times New Roman"/>
          <w:sz w:val="28"/>
          <w:szCs w:val="28"/>
          <w:lang w:val="kk-KZ"/>
        </w:rPr>
        <w:t>Шет</w:t>
      </w:r>
      <w:r w:rsidR="00AD424A">
        <w:rPr>
          <w:rFonts w:ascii="Times New Roman" w:hAnsi="Times New Roman"/>
          <w:sz w:val="28"/>
          <w:szCs w:val="28"/>
          <w:lang w:val="kk-KZ"/>
        </w:rPr>
        <w:t>елдік ғылыми тәжірибе өту туралы сертификаты</w:t>
      </w:r>
      <w:r w:rsidRPr="006B30A1">
        <w:rPr>
          <w:rFonts w:ascii="Times New Roman" w:hAnsi="Times New Roman"/>
          <w:sz w:val="28"/>
          <w:szCs w:val="28"/>
          <w:lang w:val="kk-KZ"/>
        </w:rPr>
        <w:t>.</w:t>
      </w:r>
    </w:p>
    <w:p w:rsidR="0030248F" w:rsidRPr="006B30A1" w:rsidRDefault="0030248F" w:rsidP="00CD43C3">
      <w:pPr>
        <w:spacing w:after="0" w:line="240" w:lineRule="auto"/>
        <w:jc w:val="center"/>
        <w:rPr>
          <w:rFonts w:ascii="Times New Roman" w:hAnsi="Times New Roman"/>
          <w:sz w:val="28"/>
          <w:szCs w:val="28"/>
          <w:lang w:val="kk-KZ"/>
        </w:rPr>
      </w:pPr>
    </w:p>
    <w:p w:rsidR="00CD43C3" w:rsidRDefault="0030248F" w:rsidP="00987FB4">
      <w:pPr>
        <w:spacing w:after="0" w:line="240" w:lineRule="auto"/>
        <w:jc w:val="center"/>
        <w:rPr>
          <w:rFonts w:ascii="Times New Roman" w:hAnsi="Times New Roman"/>
          <w:b/>
          <w:sz w:val="28"/>
          <w:szCs w:val="28"/>
          <w:lang w:val="kk-KZ"/>
        </w:rPr>
      </w:pPr>
      <w:r>
        <w:rPr>
          <w:noProof/>
        </w:rPr>
        <w:drawing>
          <wp:inline distT="0" distB="0" distL="0" distR="0" wp14:anchorId="07E7A00E" wp14:editId="1CA975DD">
            <wp:extent cx="5304762" cy="7733333"/>
            <wp:effectExtent l="0" t="0" r="0" b="127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BEBA8EAE-BF5A-486C-A8C5-ECC9F3942E4B}">
                          <a14:imgProps xmlns:a14="http://schemas.microsoft.com/office/drawing/2010/main">
                            <a14:imgLayer r:embed="rId143">
                              <a14:imgEffect>
                                <a14:sharpenSoften amount="22000"/>
                              </a14:imgEffect>
                              <a14:imgEffect>
                                <a14:colorTemperature colorTemp="5987"/>
                              </a14:imgEffect>
                              <a14:imgEffect>
                                <a14:saturation sat="82000"/>
                              </a14:imgEffect>
                              <a14:imgEffect>
                                <a14:brightnessContrast bright="8000" contrast="37000"/>
                              </a14:imgEffect>
                            </a14:imgLayer>
                          </a14:imgProps>
                        </a:ext>
                      </a:extLst>
                    </a:blip>
                    <a:stretch>
                      <a:fillRect/>
                    </a:stretch>
                  </pic:blipFill>
                  <pic:spPr>
                    <a:xfrm>
                      <a:off x="0" y="0"/>
                      <a:ext cx="5304762" cy="7733333"/>
                    </a:xfrm>
                    <a:prstGeom prst="rect">
                      <a:avLst/>
                    </a:prstGeom>
                  </pic:spPr>
                </pic:pic>
              </a:graphicData>
            </a:graphic>
          </wp:inline>
        </w:drawing>
      </w:r>
    </w:p>
    <w:p w:rsidR="00BE0CD1" w:rsidRDefault="00BE0CD1" w:rsidP="00987FB4">
      <w:pPr>
        <w:spacing w:after="0" w:line="240" w:lineRule="auto"/>
        <w:jc w:val="center"/>
        <w:rPr>
          <w:rFonts w:ascii="Times New Roman" w:hAnsi="Times New Roman"/>
          <w:b/>
          <w:sz w:val="28"/>
          <w:szCs w:val="28"/>
          <w:lang w:val="kk-KZ"/>
        </w:rPr>
      </w:pPr>
    </w:p>
    <w:p w:rsidR="00BE0CD1" w:rsidRDefault="00BE0CD1" w:rsidP="00987FB4">
      <w:pPr>
        <w:spacing w:after="0" w:line="240" w:lineRule="auto"/>
        <w:jc w:val="center"/>
        <w:rPr>
          <w:rFonts w:ascii="Times New Roman" w:hAnsi="Times New Roman"/>
          <w:b/>
          <w:sz w:val="28"/>
          <w:szCs w:val="28"/>
          <w:lang w:val="kk-KZ"/>
        </w:rPr>
      </w:pPr>
    </w:p>
    <w:p w:rsidR="00BE0CD1" w:rsidRPr="006B30A1" w:rsidRDefault="00BE0CD1" w:rsidP="00BE0CD1">
      <w:pPr>
        <w:spacing w:after="0" w:line="240" w:lineRule="auto"/>
        <w:jc w:val="right"/>
        <w:rPr>
          <w:rFonts w:ascii="Times New Roman" w:hAnsi="Times New Roman"/>
          <w:sz w:val="28"/>
          <w:szCs w:val="28"/>
          <w:lang w:val="kk-KZ"/>
        </w:rPr>
      </w:pPr>
      <w:r>
        <w:rPr>
          <w:rFonts w:ascii="Times New Roman" w:hAnsi="Times New Roman"/>
          <w:sz w:val="28"/>
          <w:szCs w:val="28"/>
          <w:lang w:val="kk-KZ"/>
        </w:rPr>
        <w:lastRenderedPageBreak/>
        <w:t>ҚОСЫМША Е</w:t>
      </w:r>
    </w:p>
    <w:p w:rsidR="00BE0CD1" w:rsidRDefault="00BE0CD1" w:rsidP="00BE0CD1">
      <w:pPr>
        <w:spacing w:after="0" w:line="240" w:lineRule="auto"/>
        <w:jc w:val="center"/>
        <w:rPr>
          <w:rFonts w:ascii="Times New Roman" w:hAnsi="Times New Roman"/>
          <w:sz w:val="28"/>
          <w:szCs w:val="28"/>
          <w:lang w:val="kk-KZ"/>
        </w:rPr>
      </w:pPr>
      <w:r>
        <w:rPr>
          <w:rFonts w:ascii="Times New Roman" w:hAnsi="Times New Roman"/>
          <w:sz w:val="28"/>
          <w:szCs w:val="28"/>
          <w:lang w:val="kk-KZ"/>
        </w:rPr>
        <w:t>Авторлық куәлік</w:t>
      </w:r>
      <w:r w:rsidRPr="006B30A1">
        <w:rPr>
          <w:rFonts w:ascii="Times New Roman" w:hAnsi="Times New Roman"/>
          <w:sz w:val="28"/>
          <w:szCs w:val="28"/>
          <w:lang w:val="kk-KZ"/>
        </w:rPr>
        <w:t>.</w:t>
      </w:r>
    </w:p>
    <w:p w:rsidR="00BE0CD1" w:rsidRDefault="00BE0CD1" w:rsidP="00BE0CD1">
      <w:pPr>
        <w:spacing w:after="0" w:line="240" w:lineRule="auto"/>
        <w:jc w:val="center"/>
        <w:rPr>
          <w:rFonts w:ascii="Times New Roman" w:hAnsi="Times New Roman"/>
          <w:b/>
          <w:sz w:val="28"/>
          <w:szCs w:val="28"/>
          <w:lang w:val="kk-KZ"/>
        </w:rPr>
      </w:pPr>
      <w:r w:rsidRPr="00D77EA0">
        <w:rPr>
          <w:rFonts w:ascii="Times New Roman" w:hAnsi="Times New Roman"/>
          <w:b/>
          <w:noProof/>
          <w:sz w:val="28"/>
          <w:szCs w:val="28"/>
        </w:rPr>
        <w:drawing>
          <wp:inline distT="0" distB="0" distL="0" distR="0" wp14:anchorId="0AEFBBD6" wp14:editId="2A05A8C1">
            <wp:extent cx="5794462" cy="82931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811904" cy="8318064"/>
                    </a:xfrm>
                    <a:prstGeom prst="rect">
                      <a:avLst/>
                    </a:prstGeom>
                  </pic:spPr>
                </pic:pic>
              </a:graphicData>
            </a:graphic>
          </wp:inline>
        </w:drawing>
      </w:r>
    </w:p>
    <w:p w:rsidR="00BE0CD1" w:rsidRPr="009D0397" w:rsidRDefault="00BE0CD1" w:rsidP="00BE0CD1">
      <w:pPr>
        <w:spacing w:after="0" w:line="240" w:lineRule="auto"/>
        <w:jc w:val="center"/>
        <w:rPr>
          <w:rFonts w:ascii="Times New Roman" w:hAnsi="Times New Roman"/>
          <w:b/>
          <w:sz w:val="28"/>
          <w:szCs w:val="28"/>
          <w:lang w:val="kk-KZ"/>
        </w:rPr>
      </w:pPr>
      <w:r w:rsidRPr="00D77EA0">
        <w:rPr>
          <w:rFonts w:ascii="Times New Roman" w:hAnsi="Times New Roman"/>
          <w:b/>
          <w:noProof/>
          <w:sz w:val="28"/>
          <w:szCs w:val="28"/>
        </w:rPr>
        <w:lastRenderedPageBreak/>
        <w:drawing>
          <wp:inline distT="0" distB="0" distL="0" distR="0" wp14:anchorId="3627CDCE" wp14:editId="300F1B93">
            <wp:extent cx="5661025" cy="8037258"/>
            <wp:effectExtent l="0" t="0" r="0" b="190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66304" cy="8044752"/>
                    </a:xfrm>
                    <a:prstGeom prst="rect">
                      <a:avLst/>
                    </a:prstGeom>
                  </pic:spPr>
                </pic:pic>
              </a:graphicData>
            </a:graphic>
          </wp:inline>
        </w:drawing>
      </w:r>
    </w:p>
    <w:p w:rsidR="00BE0CD1" w:rsidRPr="009D0397" w:rsidRDefault="00BE0CD1" w:rsidP="00987FB4">
      <w:pPr>
        <w:spacing w:after="0" w:line="240" w:lineRule="auto"/>
        <w:jc w:val="center"/>
        <w:rPr>
          <w:rFonts w:ascii="Times New Roman" w:hAnsi="Times New Roman"/>
          <w:b/>
          <w:sz w:val="28"/>
          <w:szCs w:val="28"/>
          <w:lang w:val="kk-KZ"/>
        </w:rPr>
      </w:pPr>
    </w:p>
    <w:sectPr w:rsidR="00BE0CD1" w:rsidRPr="009D0397" w:rsidSect="0013117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E78" w:rsidRDefault="00262E78" w:rsidP="00D078AC">
      <w:pPr>
        <w:spacing w:after="0" w:line="240" w:lineRule="auto"/>
      </w:pPr>
      <w:r>
        <w:separator/>
      </w:r>
    </w:p>
  </w:endnote>
  <w:endnote w:type="continuationSeparator" w:id="0">
    <w:p w:rsidR="00262E78" w:rsidRDefault="00262E78" w:rsidP="00D07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sburgC">
    <w:panose1 w:val="00000000000000000000"/>
    <w:charset w:val="88"/>
    <w:family w:val="auto"/>
    <w:notTrueType/>
    <w:pitch w:val="default"/>
    <w:sig w:usb0="00000000" w:usb1="08080000" w:usb2="00000010" w:usb3="00000000" w:csb0="00100001"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Yu Gothic UI"/>
    <w:panose1 w:val="00000000000000000000"/>
    <w:charset w:val="80"/>
    <w:family w:val="roman"/>
    <w:notTrueType/>
    <w:pitch w:val="default"/>
    <w:sig w:usb0="00000001" w:usb1="08070000" w:usb2="00000010" w:usb3="00000000" w:csb0="00020000" w:csb1="00000000"/>
  </w:font>
  <w:font w:name="Times-Italic">
    <w:altName w:val="Times New Roman"/>
    <w:panose1 w:val="00000000000000000000"/>
    <w:charset w:val="80"/>
    <w:family w:val="roman"/>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287211"/>
      <w:docPartObj>
        <w:docPartGallery w:val="Page Numbers (Bottom of Page)"/>
        <w:docPartUnique/>
      </w:docPartObj>
    </w:sdtPr>
    <w:sdtEndPr>
      <w:rPr>
        <w:rFonts w:ascii="Times New Roman" w:hAnsi="Times New Roman"/>
        <w:sz w:val="28"/>
        <w:szCs w:val="28"/>
      </w:rPr>
    </w:sdtEndPr>
    <w:sdtContent>
      <w:p w:rsidR="009F58C8" w:rsidRPr="00CD315D" w:rsidRDefault="009F58C8">
        <w:pPr>
          <w:pStyle w:val="ad"/>
          <w:jc w:val="center"/>
          <w:rPr>
            <w:rFonts w:ascii="Times New Roman" w:hAnsi="Times New Roman"/>
            <w:sz w:val="28"/>
            <w:szCs w:val="28"/>
          </w:rPr>
        </w:pPr>
        <w:r w:rsidRPr="00CD315D">
          <w:rPr>
            <w:rFonts w:ascii="Times New Roman" w:hAnsi="Times New Roman"/>
            <w:sz w:val="28"/>
            <w:szCs w:val="28"/>
          </w:rPr>
          <w:fldChar w:fldCharType="begin"/>
        </w:r>
        <w:r w:rsidRPr="00CD315D">
          <w:rPr>
            <w:rFonts w:ascii="Times New Roman" w:hAnsi="Times New Roman"/>
            <w:sz w:val="28"/>
            <w:szCs w:val="28"/>
          </w:rPr>
          <w:instrText>PAGE   \* MERGEFORMAT</w:instrText>
        </w:r>
        <w:r w:rsidRPr="00CD315D">
          <w:rPr>
            <w:rFonts w:ascii="Times New Roman" w:hAnsi="Times New Roman"/>
            <w:sz w:val="28"/>
            <w:szCs w:val="28"/>
          </w:rPr>
          <w:fldChar w:fldCharType="separate"/>
        </w:r>
        <w:r w:rsidR="000505C6">
          <w:rPr>
            <w:rFonts w:ascii="Times New Roman" w:hAnsi="Times New Roman"/>
            <w:noProof/>
            <w:sz w:val="28"/>
            <w:szCs w:val="28"/>
          </w:rPr>
          <w:t>138</w:t>
        </w:r>
        <w:r w:rsidRPr="00CD315D">
          <w:rPr>
            <w:rFonts w:ascii="Times New Roman" w:hAnsi="Times New Roman"/>
            <w:sz w:val="28"/>
            <w:szCs w:val="28"/>
          </w:rPr>
          <w:fldChar w:fldCharType="end"/>
        </w:r>
      </w:p>
    </w:sdtContent>
  </w:sdt>
  <w:p w:rsidR="009F58C8" w:rsidRDefault="009F58C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8C8" w:rsidRPr="006B7BEC" w:rsidRDefault="009F58C8">
    <w:pPr>
      <w:pStyle w:val="ad"/>
      <w:jc w:val="center"/>
      <w:rPr>
        <w:rFonts w:ascii="Times New Roman" w:hAnsi="Times New Roman"/>
      </w:rPr>
    </w:pPr>
  </w:p>
  <w:p w:rsidR="009F58C8" w:rsidRDefault="009F58C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E78" w:rsidRDefault="00262E78" w:rsidP="00D078AC">
      <w:pPr>
        <w:spacing w:after="0" w:line="240" w:lineRule="auto"/>
      </w:pPr>
      <w:r>
        <w:separator/>
      </w:r>
    </w:p>
  </w:footnote>
  <w:footnote w:type="continuationSeparator" w:id="0">
    <w:p w:rsidR="00262E78" w:rsidRDefault="00262E78" w:rsidP="00D078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66B93"/>
    <w:multiLevelType w:val="multilevel"/>
    <w:tmpl w:val="6B1A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82945"/>
    <w:multiLevelType w:val="hybridMultilevel"/>
    <w:tmpl w:val="09A8D298"/>
    <w:lvl w:ilvl="0" w:tplc="03F04D0C">
      <w:start w:val="24"/>
      <w:numFmt w:val="bullet"/>
      <w:lvlText w:val="-"/>
      <w:lvlJc w:val="left"/>
      <w:pPr>
        <w:ind w:left="1429" w:hanging="360"/>
      </w:pPr>
      <w:rPr>
        <w:rFonts w:ascii="Times New Roman" w:eastAsia="Times New Roman" w:hAnsi="Times New Roman" w:cs="Times New Roman" w:hint="default"/>
      </w:rPr>
    </w:lvl>
    <w:lvl w:ilvl="1" w:tplc="03F04D0C">
      <w:start w:val="24"/>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E04E79"/>
    <w:multiLevelType w:val="multilevel"/>
    <w:tmpl w:val="7A3E0E20"/>
    <w:lvl w:ilvl="0">
      <w:start w:val="2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D0AC5"/>
    <w:multiLevelType w:val="hybridMultilevel"/>
    <w:tmpl w:val="8FF2AD3A"/>
    <w:lvl w:ilvl="0" w:tplc="062ACEC2">
      <w:start w:val="3"/>
      <w:numFmt w:val="bullet"/>
      <w:lvlText w:val="-"/>
      <w:lvlJc w:val="left"/>
      <w:pPr>
        <w:tabs>
          <w:tab w:val="num" w:pos="928"/>
        </w:tabs>
        <w:ind w:left="928" w:hanging="360"/>
      </w:pPr>
      <w:rPr>
        <w:rFonts w:ascii="Times New Roman" w:eastAsia="Times New Roman" w:hAnsi="Times New Roman" w:cs="Times New Roman" w:hint="default"/>
      </w:rPr>
    </w:lvl>
    <w:lvl w:ilvl="1" w:tplc="AB0C9408" w:tentative="1">
      <w:start w:val="1"/>
      <w:numFmt w:val="bullet"/>
      <w:lvlText w:val="•"/>
      <w:lvlJc w:val="left"/>
      <w:pPr>
        <w:tabs>
          <w:tab w:val="num" w:pos="1440"/>
        </w:tabs>
        <w:ind w:left="1440" w:hanging="360"/>
      </w:pPr>
      <w:rPr>
        <w:rFonts w:ascii="Arial" w:hAnsi="Arial" w:hint="default"/>
      </w:rPr>
    </w:lvl>
    <w:lvl w:ilvl="2" w:tplc="73200730" w:tentative="1">
      <w:start w:val="1"/>
      <w:numFmt w:val="bullet"/>
      <w:lvlText w:val="•"/>
      <w:lvlJc w:val="left"/>
      <w:pPr>
        <w:tabs>
          <w:tab w:val="num" w:pos="2160"/>
        </w:tabs>
        <w:ind w:left="2160" w:hanging="360"/>
      </w:pPr>
      <w:rPr>
        <w:rFonts w:ascii="Arial" w:hAnsi="Arial" w:hint="default"/>
      </w:rPr>
    </w:lvl>
    <w:lvl w:ilvl="3" w:tplc="1ACC6A20" w:tentative="1">
      <w:start w:val="1"/>
      <w:numFmt w:val="bullet"/>
      <w:lvlText w:val="•"/>
      <w:lvlJc w:val="left"/>
      <w:pPr>
        <w:tabs>
          <w:tab w:val="num" w:pos="2880"/>
        </w:tabs>
        <w:ind w:left="2880" w:hanging="360"/>
      </w:pPr>
      <w:rPr>
        <w:rFonts w:ascii="Arial" w:hAnsi="Arial" w:hint="default"/>
      </w:rPr>
    </w:lvl>
    <w:lvl w:ilvl="4" w:tplc="EBC0E098" w:tentative="1">
      <w:start w:val="1"/>
      <w:numFmt w:val="bullet"/>
      <w:lvlText w:val="•"/>
      <w:lvlJc w:val="left"/>
      <w:pPr>
        <w:tabs>
          <w:tab w:val="num" w:pos="3600"/>
        </w:tabs>
        <w:ind w:left="3600" w:hanging="360"/>
      </w:pPr>
      <w:rPr>
        <w:rFonts w:ascii="Arial" w:hAnsi="Arial" w:hint="default"/>
      </w:rPr>
    </w:lvl>
    <w:lvl w:ilvl="5" w:tplc="D82EF56C" w:tentative="1">
      <w:start w:val="1"/>
      <w:numFmt w:val="bullet"/>
      <w:lvlText w:val="•"/>
      <w:lvlJc w:val="left"/>
      <w:pPr>
        <w:tabs>
          <w:tab w:val="num" w:pos="4320"/>
        </w:tabs>
        <w:ind w:left="4320" w:hanging="360"/>
      </w:pPr>
      <w:rPr>
        <w:rFonts w:ascii="Arial" w:hAnsi="Arial" w:hint="default"/>
      </w:rPr>
    </w:lvl>
    <w:lvl w:ilvl="6" w:tplc="E4563B46" w:tentative="1">
      <w:start w:val="1"/>
      <w:numFmt w:val="bullet"/>
      <w:lvlText w:val="•"/>
      <w:lvlJc w:val="left"/>
      <w:pPr>
        <w:tabs>
          <w:tab w:val="num" w:pos="5040"/>
        </w:tabs>
        <w:ind w:left="5040" w:hanging="360"/>
      </w:pPr>
      <w:rPr>
        <w:rFonts w:ascii="Arial" w:hAnsi="Arial" w:hint="default"/>
      </w:rPr>
    </w:lvl>
    <w:lvl w:ilvl="7" w:tplc="364A408C" w:tentative="1">
      <w:start w:val="1"/>
      <w:numFmt w:val="bullet"/>
      <w:lvlText w:val="•"/>
      <w:lvlJc w:val="left"/>
      <w:pPr>
        <w:tabs>
          <w:tab w:val="num" w:pos="5760"/>
        </w:tabs>
        <w:ind w:left="5760" w:hanging="360"/>
      </w:pPr>
      <w:rPr>
        <w:rFonts w:ascii="Arial" w:hAnsi="Arial" w:hint="default"/>
      </w:rPr>
    </w:lvl>
    <w:lvl w:ilvl="8" w:tplc="B5B097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454881"/>
    <w:multiLevelType w:val="hybridMultilevel"/>
    <w:tmpl w:val="4D982BF2"/>
    <w:lvl w:ilvl="0" w:tplc="2D72C4D6">
      <w:start w:val="1"/>
      <w:numFmt w:val="decimal"/>
      <w:lvlText w:val="%1"/>
      <w:lvlJc w:val="left"/>
      <w:pPr>
        <w:ind w:left="1212" w:hanging="360"/>
      </w:pPr>
      <w:rPr>
        <w:rFonts w:ascii="Times New Roman" w:eastAsia="Times New Roman" w:hAnsi="Times New Roman" w:cs="Times New Roman"/>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6B70CE"/>
    <w:multiLevelType w:val="hybridMultilevel"/>
    <w:tmpl w:val="BEFEB6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F97872"/>
    <w:multiLevelType w:val="hybridMultilevel"/>
    <w:tmpl w:val="6DF0E9CA"/>
    <w:lvl w:ilvl="0" w:tplc="B0A424CE">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2DFF4A15"/>
    <w:multiLevelType w:val="hybridMultilevel"/>
    <w:tmpl w:val="B328A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FF2011E"/>
    <w:multiLevelType w:val="hybridMultilevel"/>
    <w:tmpl w:val="4350B7F2"/>
    <w:lvl w:ilvl="0" w:tplc="CE4259F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C46503"/>
    <w:multiLevelType w:val="multilevel"/>
    <w:tmpl w:val="D6D89434"/>
    <w:lvl w:ilvl="0">
      <w:start w:val="2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5302C"/>
    <w:multiLevelType w:val="hybridMultilevel"/>
    <w:tmpl w:val="A1C0B8DC"/>
    <w:lvl w:ilvl="0" w:tplc="8802306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BF73AF8"/>
    <w:multiLevelType w:val="hybridMultilevel"/>
    <w:tmpl w:val="AB7EA64C"/>
    <w:lvl w:ilvl="0" w:tplc="9624499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EE60B1"/>
    <w:multiLevelType w:val="hybridMultilevel"/>
    <w:tmpl w:val="65B2E25E"/>
    <w:lvl w:ilvl="0" w:tplc="2D72C4D6">
      <w:start w:val="1"/>
      <w:numFmt w:val="decimal"/>
      <w:lvlText w:val="%1"/>
      <w:lvlJc w:val="left"/>
      <w:pPr>
        <w:ind w:left="720" w:hanging="360"/>
      </w:pPr>
      <w:rPr>
        <w:rFonts w:ascii="Times New Roman" w:eastAsia="Times New Roman" w:hAnsi="Times New Roman" w:cs="Times New Roman"/>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7130EB"/>
    <w:multiLevelType w:val="hybridMultilevel"/>
    <w:tmpl w:val="06368078"/>
    <w:lvl w:ilvl="0" w:tplc="BE5A056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608747B"/>
    <w:multiLevelType w:val="hybridMultilevel"/>
    <w:tmpl w:val="DDCA39C8"/>
    <w:lvl w:ilvl="0" w:tplc="F89C25B6">
      <w:start w:val="1"/>
      <w:numFmt w:val="bullet"/>
      <w:lvlText w:val="•"/>
      <w:lvlJc w:val="left"/>
      <w:pPr>
        <w:tabs>
          <w:tab w:val="num" w:pos="720"/>
        </w:tabs>
        <w:ind w:left="720" w:hanging="360"/>
      </w:pPr>
      <w:rPr>
        <w:rFonts w:ascii="Arial" w:hAnsi="Arial" w:hint="default"/>
      </w:rPr>
    </w:lvl>
    <w:lvl w:ilvl="1" w:tplc="00D8A74E" w:tentative="1">
      <w:start w:val="1"/>
      <w:numFmt w:val="bullet"/>
      <w:lvlText w:val="•"/>
      <w:lvlJc w:val="left"/>
      <w:pPr>
        <w:tabs>
          <w:tab w:val="num" w:pos="1440"/>
        </w:tabs>
        <w:ind w:left="1440" w:hanging="360"/>
      </w:pPr>
      <w:rPr>
        <w:rFonts w:ascii="Arial" w:hAnsi="Arial" w:hint="default"/>
      </w:rPr>
    </w:lvl>
    <w:lvl w:ilvl="2" w:tplc="DD78CE5C" w:tentative="1">
      <w:start w:val="1"/>
      <w:numFmt w:val="bullet"/>
      <w:lvlText w:val="•"/>
      <w:lvlJc w:val="left"/>
      <w:pPr>
        <w:tabs>
          <w:tab w:val="num" w:pos="2160"/>
        </w:tabs>
        <w:ind w:left="2160" w:hanging="360"/>
      </w:pPr>
      <w:rPr>
        <w:rFonts w:ascii="Arial" w:hAnsi="Arial" w:hint="default"/>
      </w:rPr>
    </w:lvl>
    <w:lvl w:ilvl="3" w:tplc="5344CF0E" w:tentative="1">
      <w:start w:val="1"/>
      <w:numFmt w:val="bullet"/>
      <w:lvlText w:val="•"/>
      <w:lvlJc w:val="left"/>
      <w:pPr>
        <w:tabs>
          <w:tab w:val="num" w:pos="2880"/>
        </w:tabs>
        <w:ind w:left="2880" w:hanging="360"/>
      </w:pPr>
      <w:rPr>
        <w:rFonts w:ascii="Arial" w:hAnsi="Arial" w:hint="default"/>
      </w:rPr>
    </w:lvl>
    <w:lvl w:ilvl="4" w:tplc="F5486B92" w:tentative="1">
      <w:start w:val="1"/>
      <w:numFmt w:val="bullet"/>
      <w:lvlText w:val="•"/>
      <w:lvlJc w:val="left"/>
      <w:pPr>
        <w:tabs>
          <w:tab w:val="num" w:pos="3600"/>
        </w:tabs>
        <w:ind w:left="3600" w:hanging="360"/>
      </w:pPr>
      <w:rPr>
        <w:rFonts w:ascii="Arial" w:hAnsi="Arial" w:hint="default"/>
      </w:rPr>
    </w:lvl>
    <w:lvl w:ilvl="5" w:tplc="37FC1454" w:tentative="1">
      <w:start w:val="1"/>
      <w:numFmt w:val="bullet"/>
      <w:lvlText w:val="•"/>
      <w:lvlJc w:val="left"/>
      <w:pPr>
        <w:tabs>
          <w:tab w:val="num" w:pos="4320"/>
        </w:tabs>
        <w:ind w:left="4320" w:hanging="360"/>
      </w:pPr>
      <w:rPr>
        <w:rFonts w:ascii="Arial" w:hAnsi="Arial" w:hint="default"/>
      </w:rPr>
    </w:lvl>
    <w:lvl w:ilvl="6" w:tplc="473646A6" w:tentative="1">
      <w:start w:val="1"/>
      <w:numFmt w:val="bullet"/>
      <w:lvlText w:val="•"/>
      <w:lvlJc w:val="left"/>
      <w:pPr>
        <w:tabs>
          <w:tab w:val="num" w:pos="5040"/>
        </w:tabs>
        <w:ind w:left="5040" w:hanging="360"/>
      </w:pPr>
      <w:rPr>
        <w:rFonts w:ascii="Arial" w:hAnsi="Arial" w:hint="default"/>
      </w:rPr>
    </w:lvl>
    <w:lvl w:ilvl="7" w:tplc="B0763E18" w:tentative="1">
      <w:start w:val="1"/>
      <w:numFmt w:val="bullet"/>
      <w:lvlText w:val="•"/>
      <w:lvlJc w:val="left"/>
      <w:pPr>
        <w:tabs>
          <w:tab w:val="num" w:pos="5760"/>
        </w:tabs>
        <w:ind w:left="5760" w:hanging="360"/>
      </w:pPr>
      <w:rPr>
        <w:rFonts w:ascii="Arial" w:hAnsi="Arial" w:hint="default"/>
      </w:rPr>
    </w:lvl>
    <w:lvl w:ilvl="8" w:tplc="7078117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D27B49"/>
    <w:multiLevelType w:val="hybridMultilevel"/>
    <w:tmpl w:val="3FC866EC"/>
    <w:lvl w:ilvl="0" w:tplc="03F04D0C">
      <w:start w:val="2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A92BFB"/>
    <w:multiLevelType w:val="hybridMultilevel"/>
    <w:tmpl w:val="DAFA280E"/>
    <w:lvl w:ilvl="0" w:tplc="F7E0DC38">
      <w:numFmt w:val="bullet"/>
      <w:lvlText w:val="-"/>
      <w:lvlJc w:val="left"/>
      <w:pPr>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50BA26E4"/>
    <w:multiLevelType w:val="multilevel"/>
    <w:tmpl w:val="8252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4A1E2E"/>
    <w:multiLevelType w:val="hybridMultilevel"/>
    <w:tmpl w:val="4A32F79C"/>
    <w:lvl w:ilvl="0" w:tplc="F27C2D6E">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533D2307"/>
    <w:multiLevelType w:val="hybridMultilevel"/>
    <w:tmpl w:val="F69A12D2"/>
    <w:lvl w:ilvl="0" w:tplc="03F04D0C">
      <w:start w:val="2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37B649E"/>
    <w:multiLevelType w:val="hybridMultilevel"/>
    <w:tmpl w:val="DBAC0736"/>
    <w:lvl w:ilvl="0" w:tplc="6F3EFBF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5513799C"/>
    <w:multiLevelType w:val="multilevel"/>
    <w:tmpl w:val="5D16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270A29"/>
    <w:multiLevelType w:val="multilevel"/>
    <w:tmpl w:val="CEAEA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6B1737"/>
    <w:multiLevelType w:val="multilevel"/>
    <w:tmpl w:val="775A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A14973"/>
    <w:multiLevelType w:val="hybridMultilevel"/>
    <w:tmpl w:val="E54EA690"/>
    <w:lvl w:ilvl="0" w:tplc="03F04D0C">
      <w:start w:val="2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91C2E0F"/>
    <w:multiLevelType w:val="hybridMultilevel"/>
    <w:tmpl w:val="B198C11A"/>
    <w:lvl w:ilvl="0" w:tplc="99108E8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D71552B"/>
    <w:multiLevelType w:val="hybridMultilevel"/>
    <w:tmpl w:val="CE24C016"/>
    <w:lvl w:ilvl="0" w:tplc="81CC0BD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03B585F"/>
    <w:multiLevelType w:val="hybridMultilevel"/>
    <w:tmpl w:val="0FF6D0D6"/>
    <w:lvl w:ilvl="0" w:tplc="1C16D0DC">
      <w:start w:val="1"/>
      <w:numFmt w:val="bullet"/>
      <w:lvlText w:val="-"/>
      <w:lvlJc w:val="left"/>
      <w:pPr>
        <w:tabs>
          <w:tab w:val="num" w:pos="720"/>
        </w:tabs>
        <w:ind w:left="720" w:hanging="360"/>
      </w:pPr>
      <w:rPr>
        <w:rFonts w:ascii="Times New Roman" w:hAnsi="Times New Roman" w:hint="default"/>
      </w:rPr>
    </w:lvl>
    <w:lvl w:ilvl="1" w:tplc="31FE22B6" w:tentative="1">
      <w:start w:val="1"/>
      <w:numFmt w:val="bullet"/>
      <w:lvlText w:val="-"/>
      <w:lvlJc w:val="left"/>
      <w:pPr>
        <w:tabs>
          <w:tab w:val="num" w:pos="1440"/>
        </w:tabs>
        <w:ind w:left="1440" w:hanging="360"/>
      </w:pPr>
      <w:rPr>
        <w:rFonts w:ascii="Times New Roman" w:hAnsi="Times New Roman" w:hint="default"/>
      </w:rPr>
    </w:lvl>
    <w:lvl w:ilvl="2" w:tplc="03BECCA4" w:tentative="1">
      <w:start w:val="1"/>
      <w:numFmt w:val="bullet"/>
      <w:lvlText w:val="-"/>
      <w:lvlJc w:val="left"/>
      <w:pPr>
        <w:tabs>
          <w:tab w:val="num" w:pos="2160"/>
        </w:tabs>
        <w:ind w:left="2160" w:hanging="360"/>
      </w:pPr>
      <w:rPr>
        <w:rFonts w:ascii="Times New Roman" w:hAnsi="Times New Roman" w:hint="default"/>
      </w:rPr>
    </w:lvl>
    <w:lvl w:ilvl="3" w:tplc="263C52E0" w:tentative="1">
      <w:start w:val="1"/>
      <w:numFmt w:val="bullet"/>
      <w:lvlText w:val="-"/>
      <w:lvlJc w:val="left"/>
      <w:pPr>
        <w:tabs>
          <w:tab w:val="num" w:pos="2880"/>
        </w:tabs>
        <w:ind w:left="2880" w:hanging="360"/>
      </w:pPr>
      <w:rPr>
        <w:rFonts w:ascii="Times New Roman" w:hAnsi="Times New Roman" w:hint="default"/>
      </w:rPr>
    </w:lvl>
    <w:lvl w:ilvl="4" w:tplc="B66E4A0A" w:tentative="1">
      <w:start w:val="1"/>
      <w:numFmt w:val="bullet"/>
      <w:lvlText w:val="-"/>
      <w:lvlJc w:val="left"/>
      <w:pPr>
        <w:tabs>
          <w:tab w:val="num" w:pos="3600"/>
        </w:tabs>
        <w:ind w:left="3600" w:hanging="360"/>
      </w:pPr>
      <w:rPr>
        <w:rFonts w:ascii="Times New Roman" w:hAnsi="Times New Roman" w:hint="default"/>
      </w:rPr>
    </w:lvl>
    <w:lvl w:ilvl="5" w:tplc="FA624BAA" w:tentative="1">
      <w:start w:val="1"/>
      <w:numFmt w:val="bullet"/>
      <w:lvlText w:val="-"/>
      <w:lvlJc w:val="left"/>
      <w:pPr>
        <w:tabs>
          <w:tab w:val="num" w:pos="4320"/>
        </w:tabs>
        <w:ind w:left="4320" w:hanging="360"/>
      </w:pPr>
      <w:rPr>
        <w:rFonts w:ascii="Times New Roman" w:hAnsi="Times New Roman" w:hint="default"/>
      </w:rPr>
    </w:lvl>
    <w:lvl w:ilvl="6" w:tplc="50043046" w:tentative="1">
      <w:start w:val="1"/>
      <w:numFmt w:val="bullet"/>
      <w:lvlText w:val="-"/>
      <w:lvlJc w:val="left"/>
      <w:pPr>
        <w:tabs>
          <w:tab w:val="num" w:pos="5040"/>
        </w:tabs>
        <w:ind w:left="5040" w:hanging="360"/>
      </w:pPr>
      <w:rPr>
        <w:rFonts w:ascii="Times New Roman" w:hAnsi="Times New Roman" w:hint="default"/>
      </w:rPr>
    </w:lvl>
    <w:lvl w:ilvl="7" w:tplc="758E579A" w:tentative="1">
      <w:start w:val="1"/>
      <w:numFmt w:val="bullet"/>
      <w:lvlText w:val="-"/>
      <w:lvlJc w:val="left"/>
      <w:pPr>
        <w:tabs>
          <w:tab w:val="num" w:pos="5760"/>
        </w:tabs>
        <w:ind w:left="5760" w:hanging="360"/>
      </w:pPr>
      <w:rPr>
        <w:rFonts w:ascii="Times New Roman" w:hAnsi="Times New Roman" w:hint="default"/>
      </w:rPr>
    </w:lvl>
    <w:lvl w:ilvl="8" w:tplc="29284BB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43F75F6"/>
    <w:multiLevelType w:val="multilevel"/>
    <w:tmpl w:val="7CAA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626666"/>
    <w:multiLevelType w:val="hybridMultilevel"/>
    <w:tmpl w:val="5AE8FC94"/>
    <w:lvl w:ilvl="0" w:tplc="03F04D0C">
      <w:start w:val="2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BB514CC"/>
    <w:multiLevelType w:val="multilevel"/>
    <w:tmpl w:val="08BA030A"/>
    <w:lvl w:ilvl="0">
      <w:start w:val="2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FA4657"/>
    <w:multiLevelType w:val="multilevel"/>
    <w:tmpl w:val="8A90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24DE4"/>
    <w:multiLevelType w:val="hybridMultilevel"/>
    <w:tmpl w:val="5C00F5F6"/>
    <w:lvl w:ilvl="0" w:tplc="82ECF57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8"/>
  </w:num>
  <w:num w:numId="4">
    <w:abstractNumId w:val="9"/>
  </w:num>
  <w:num w:numId="5">
    <w:abstractNumId w:val="30"/>
  </w:num>
  <w:num w:numId="6">
    <w:abstractNumId w:val="2"/>
  </w:num>
  <w:num w:numId="7">
    <w:abstractNumId w:val="1"/>
  </w:num>
  <w:num w:numId="8">
    <w:abstractNumId w:val="29"/>
  </w:num>
  <w:num w:numId="9">
    <w:abstractNumId w:val="24"/>
  </w:num>
  <w:num w:numId="10">
    <w:abstractNumId w:val="19"/>
  </w:num>
  <w:num w:numId="11">
    <w:abstractNumId w:val="3"/>
  </w:num>
  <w:num w:numId="12">
    <w:abstractNumId w:val="27"/>
  </w:num>
  <w:num w:numId="13">
    <w:abstractNumId w:val="14"/>
  </w:num>
  <w:num w:numId="14">
    <w:abstractNumId w:val="32"/>
  </w:num>
  <w:num w:numId="15">
    <w:abstractNumId w:val="28"/>
  </w:num>
  <w:num w:numId="16">
    <w:abstractNumId w:val="13"/>
  </w:num>
  <w:num w:numId="17">
    <w:abstractNumId w:val="4"/>
  </w:num>
  <w:num w:numId="18">
    <w:abstractNumId w:val="11"/>
  </w:num>
  <w:num w:numId="19">
    <w:abstractNumId w:val="26"/>
  </w:num>
  <w:num w:numId="20">
    <w:abstractNumId w:val="21"/>
  </w:num>
  <w:num w:numId="21">
    <w:abstractNumId w:val="0"/>
  </w:num>
  <w:num w:numId="22">
    <w:abstractNumId w:val="31"/>
  </w:num>
  <w:num w:numId="23">
    <w:abstractNumId w:val="6"/>
  </w:num>
  <w:num w:numId="24">
    <w:abstractNumId w:val="10"/>
  </w:num>
  <w:num w:numId="25">
    <w:abstractNumId w:val="23"/>
  </w:num>
  <w:num w:numId="26">
    <w:abstractNumId w:val="17"/>
  </w:num>
  <w:num w:numId="27">
    <w:abstractNumId w:val="5"/>
  </w:num>
  <w:num w:numId="28">
    <w:abstractNumId w:val="18"/>
  </w:num>
  <w:num w:numId="29">
    <w:abstractNumId w:val="7"/>
  </w:num>
  <w:num w:numId="30">
    <w:abstractNumId w:val="25"/>
  </w:num>
  <w:num w:numId="31">
    <w:abstractNumId w:val="12"/>
  </w:num>
  <w:num w:numId="32">
    <w:abstractNumId w:val="22"/>
  </w:num>
  <w:num w:numId="3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CD"/>
    <w:rsid w:val="00001A82"/>
    <w:rsid w:val="0000394A"/>
    <w:rsid w:val="00003960"/>
    <w:rsid w:val="00004566"/>
    <w:rsid w:val="00004C6D"/>
    <w:rsid w:val="0000570B"/>
    <w:rsid w:val="00006BF6"/>
    <w:rsid w:val="00007C97"/>
    <w:rsid w:val="0001325E"/>
    <w:rsid w:val="00016A45"/>
    <w:rsid w:val="00022305"/>
    <w:rsid w:val="0002282C"/>
    <w:rsid w:val="000234BA"/>
    <w:rsid w:val="00024D60"/>
    <w:rsid w:val="00025E96"/>
    <w:rsid w:val="00026071"/>
    <w:rsid w:val="00031086"/>
    <w:rsid w:val="000318D9"/>
    <w:rsid w:val="00032A22"/>
    <w:rsid w:val="00032CE4"/>
    <w:rsid w:val="000366B3"/>
    <w:rsid w:val="00040EDD"/>
    <w:rsid w:val="000414E7"/>
    <w:rsid w:val="00041789"/>
    <w:rsid w:val="000430EA"/>
    <w:rsid w:val="0004385E"/>
    <w:rsid w:val="00046574"/>
    <w:rsid w:val="00046AB5"/>
    <w:rsid w:val="00047558"/>
    <w:rsid w:val="000505C6"/>
    <w:rsid w:val="00050E7A"/>
    <w:rsid w:val="00054844"/>
    <w:rsid w:val="00055EE4"/>
    <w:rsid w:val="00057953"/>
    <w:rsid w:val="0006107F"/>
    <w:rsid w:val="00064BD3"/>
    <w:rsid w:val="00067362"/>
    <w:rsid w:val="00067F75"/>
    <w:rsid w:val="00070671"/>
    <w:rsid w:val="00072309"/>
    <w:rsid w:val="00074D5E"/>
    <w:rsid w:val="00077837"/>
    <w:rsid w:val="000865A4"/>
    <w:rsid w:val="000870D3"/>
    <w:rsid w:val="00094A2D"/>
    <w:rsid w:val="000951F2"/>
    <w:rsid w:val="00095439"/>
    <w:rsid w:val="00096AD0"/>
    <w:rsid w:val="00097E54"/>
    <w:rsid w:val="000A4EAF"/>
    <w:rsid w:val="000A6F25"/>
    <w:rsid w:val="000B18D7"/>
    <w:rsid w:val="000B30B8"/>
    <w:rsid w:val="000B385F"/>
    <w:rsid w:val="000B3C06"/>
    <w:rsid w:val="000B48D0"/>
    <w:rsid w:val="000B6726"/>
    <w:rsid w:val="000C184B"/>
    <w:rsid w:val="000C665E"/>
    <w:rsid w:val="000D0C35"/>
    <w:rsid w:val="000D2807"/>
    <w:rsid w:val="000D2FAB"/>
    <w:rsid w:val="000D439C"/>
    <w:rsid w:val="000D5F02"/>
    <w:rsid w:val="000D5F11"/>
    <w:rsid w:val="000D6CAD"/>
    <w:rsid w:val="000D6D4B"/>
    <w:rsid w:val="000D7F44"/>
    <w:rsid w:val="000E0DBF"/>
    <w:rsid w:val="000E2261"/>
    <w:rsid w:val="000E37A6"/>
    <w:rsid w:val="000E3B17"/>
    <w:rsid w:val="000E6BA3"/>
    <w:rsid w:val="000E6DD9"/>
    <w:rsid w:val="000F2A3F"/>
    <w:rsid w:val="000F4D3A"/>
    <w:rsid w:val="000F54DF"/>
    <w:rsid w:val="000F78AF"/>
    <w:rsid w:val="000F79E4"/>
    <w:rsid w:val="001004ED"/>
    <w:rsid w:val="00100BC3"/>
    <w:rsid w:val="0010107A"/>
    <w:rsid w:val="00101B38"/>
    <w:rsid w:val="00101DEE"/>
    <w:rsid w:val="0010290A"/>
    <w:rsid w:val="00106EC4"/>
    <w:rsid w:val="00111D34"/>
    <w:rsid w:val="001129D8"/>
    <w:rsid w:val="00112F04"/>
    <w:rsid w:val="001138EE"/>
    <w:rsid w:val="0011615E"/>
    <w:rsid w:val="001214B6"/>
    <w:rsid w:val="00121D7F"/>
    <w:rsid w:val="00121EF0"/>
    <w:rsid w:val="00122334"/>
    <w:rsid w:val="00122D51"/>
    <w:rsid w:val="00123830"/>
    <w:rsid w:val="00123FCC"/>
    <w:rsid w:val="001243C8"/>
    <w:rsid w:val="0013052C"/>
    <w:rsid w:val="00131177"/>
    <w:rsid w:val="0013675D"/>
    <w:rsid w:val="0013710C"/>
    <w:rsid w:val="001373EF"/>
    <w:rsid w:val="00141CE3"/>
    <w:rsid w:val="00146984"/>
    <w:rsid w:val="001505E7"/>
    <w:rsid w:val="0015383C"/>
    <w:rsid w:val="00153CA0"/>
    <w:rsid w:val="00156E39"/>
    <w:rsid w:val="0015719B"/>
    <w:rsid w:val="00157E5A"/>
    <w:rsid w:val="00161EB2"/>
    <w:rsid w:val="00163B1A"/>
    <w:rsid w:val="00164771"/>
    <w:rsid w:val="00166ADD"/>
    <w:rsid w:val="001673DA"/>
    <w:rsid w:val="001731F0"/>
    <w:rsid w:val="00173C1C"/>
    <w:rsid w:val="0017451A"/>
    <w:rsid w:val="00180DCD"/>
    <w:rsid w:val="00183F13"/>
    <w:rsid w:val="00184A86"/>
    <w:rsid w:val="00186693"/>
    <w:rsid w:val="00190747"/>
    <w:rsid w:val="0019402F"/>
    <w:rsid w:val="001948AE"/>
    <w:rsid w:val="00194DF4"/>
    <w:rsid w:val="00195A99"/>
    <w:rsid w:val="0019791F"/>
    <w:rsid w:val="001A074B"/>
    <w:rsid w:val="001A2E95"/>
    <w:rsid w:val="001A35B0"/>
    <w:rsid w:val="001A48DC"/>
    <w:rsid w:val="001A72C4"/>
    <w:rsid w:val="001A79E5"/>
    <w:rsid w:val="001B037D"/>
    <w:rsid w:val="001B05D1"/>
    <w:rsid w:val="001B2CA3"/>
    <w:rsid w:val="001B2DE1"/>
    <w:rsid w:val="001B3EC6"/>
    <w:rsid w:val="001B4EE2"/>
    <w:rsid w:val="001B6B46"/>
    <w:rsid w:val="001B6E3A"/>
    <w:rsid w:val="001B7526"/>
    <w:rsid w:val="001B75D4"/>
    <w:rsid w:val="001B7DCE"/>
    <w:rsid w:val="001C0D90"/>
    <w:rsid w:val="001C3BCF"/>
    <w:rsid w:val="001C3E9B"/>
    <w:rsid w:val="001C602A"/>
    <w:rsid w:val="001D06AA"/>
    <w:rsid w:val="001D0984"/>
    <w:rsid w:val="001D0AB0"/>
    <w:rsid w:val="001D2B0F"/>
    <w:rsid w:val="001D2DEA"/>
    <w:rsid w:val="001D3372"/>
    <w:rsid w:val="001D3928"/>
    <w:rsid w:val="001D3B4E"/>
    <w:rsid w:val="001D4DAA"/>
    <w:rsid w:val="001D7C69"/>
    <w:rsid w:val="001D7DA0"/>
    <w:rsid w:val="001E0935"/>
    <w:rsid w:val="001E3FC3"/>
    <w:rsid w:val="001E40CD"/>
    <w:rsid w:val="001E506E"/>
    <w:rsid w:val="001F00E2"/>
    <w:rsid w:val="001F1ADA"/>
    <w:rsid w:val="001F47C4"/>
    <w:rsid w:val="001F510F"/>
    <w:rsid w:val="001F56E8"/>
    <w:rsid w:val="001F614A"/>
    <w:rsid w:val="001F6DD9"/>
    <w:rsid w:val="001F77D8"/>
    <w:rsid w:val="0020230B"/>
    <w:rsid w:val="00202E78"/>
    <w:rsid w:val="00203FE0"/>
    <w:rsid w:val="00213707"/>
    <w:rsid w:val="00213BEC"/>
    <w:rsid w:val="002149D5"/>
    <w:rsid w:val="00215400"/>
    <w:rsid w:val="002165C8"/>
    <w:rsid w:val="00217F49"/>
    <w:rsid w:val="002204FF"/>
    <w:rsid w:val="00221EB1"/>
    <w:rsid w:val="0022259E"/>
    <w:rsid w:val="002226D4"/>
    <w:rsid w:val="00223526"/>
    <w:rsid w:val="00223E4E"/>
    <w:rsid w:val="0023148B"/>
    <w:rsid w:val="00231D30"/>
    <w:rsid w:val="002321DC"/>
    <w:rsid w:val="00232472"/>
    <w:rsid w:val="0023276E"/>
    <w:rsid w:val="00232996"/>
    <w:rsid w:val="00232E5A"/>
    <w:rsid w:val="00233844"/>
    <w:rsid w:val="00236336"/>
    <w:rsid w:val="00242A4D"/>
    <w:rsid w:val="0024617F"/>
    <w:rsid w:val="002468C9"/>
    <w:rsid w:val="002474D8"/>
    <w:rsid w:val="00247960"/>
    <w:rsid w:val="00250591"/>
    <w:rsid w:val="002507D7"/>
    <w:rsid w:val="002536C2"/>
    <w:rsid w:val="00255021"/>
    <w:rsid w:val="00256022"/>
    <w:rsid w:val="00256451"/>
    <w:rsid w:val="002568DB"/>
    <w:rsid w:val="00256CC9"/>
    <w:rsid w:val="00256FB2"/>
    <w:rsid w:val="002574E8"/>
    <w:rsid w:val="00257A23"/>
    <w:rsid w:val="0026116C"/>
    <w:rsid w:val="00262E78"/>
    <w:rsid w:val="002641F6"/>
    <w:rsid w:val="00266535"/>
    <w:rsid w:val="002709A4"/>
    <w:rsid w:val="00270BEB"/>
    <w:rsid w:val="00271339"/>
    <w:rsid w:val="00275B44"/>
    <w:rsid w:val="00276480"/>
    <w:rsid w:val="00276B87"/>
    <w:rsid w:val="00276F31"/>
    <w:rsid w:val="00276FE9"/>
    <w:rsid w:val="002773A9"/>
    <w:rsid w:val="00277EB9"/>
    <w:rsid w:val="00280BE6"/>
    <w:rsid w:val="00283287"/>
    <w:rsid w:val="002840ED"/>
    <w:rsid w:val="002844A5"/>
    <w:rsid w:val="00284CCD"/>
    <w:rsid w:val="0028530F"/>
    <w:rsid w:val="0028756C"/>
    <w:rsid w:val="00290076"/>
    <w:rsid w:val="002905A7"/>
    <w:rsid w:val="00290C31"/>
    <w:rsid w:val="002912DB"/>
    <w:rsid w:val="0029262B"/>
    <w:rsid w:val="002957B3"/>
    <w:rsid w:val="002A05C2"/>
    <w:rsid w:val="002A0D5A"/>
    <w:rsid w:val="002A2886"/>
    <w:rsid w:val="002A4968"/>
    <w:rsid w:val="002A7555"/>
    <w:rsid w:val="002B0B45"/>
    <w:rsid w:val="002B3393"/>
    <w:rsid w:val="002B39BA"/>
    <w:rsid w:val="002B440E"/>
    <w:rsid w:val="002B61ED"/>
    <w:rsid w:val="002C08BA"/>
    <w:rsid w:val="002C2F69"/>
    <w:rsid w:val="002C5826"/>
    <w:rsid w:val="002C78A0"/>
    <w:rsid w:val="002D5894"/>
    <w:rsid w:val="002D78FC"/>
    <w:rsid w:val="002E0424"/>
    <w:rsid w:val="002E4064"/>
    <w:rsid w:val="002E5705"/>
    <w:rsid w:val="002E5825"/>
    <w:rsid w:val="002E6004"/>
    <w:rsid w:val="002E69BD"/>
    <w:rsid w:val="002E752F"/>
    <w:rsid w:val="002E7656"/>
    <w:rsid w:val="002F0E5D"/>
    <w:rsid w:val="002F1400"/>
    <w:rsid w:val="002F16EF"/>
    <w:rsid w:val="002F68E2"/>
    <w:rsid w:val="002F6D38"/>
    <w:rsid w:val="002F7BC2"/>
    <w:rsid w:val="00300244"/>
    <w:rsid w:val="003018D3"/>
    <w:rsid w:val="00301BD1"/>
    <w:rsid w:val="0030248F"/>
    <w:rsid w:val="00302B6A"/>
    <w:rsid w:val="003031A8"/>
    <w:rsid w:val="00307694"/>
    <w:rsid w:val="0030775D"/>
    <w:rsid w:val="0031037A"/>
    <w:rsid w:val="0031044D"/>
    <w:rsid w:val="00313893"/>
    <w:rsid w:val="00316F70"/>
    <w:rsid w:val="003208F5"/>
    <w:rsid w:val="0032678F"/>
    <w:rsid w:val="00332912"/>
    <w:rsid w:val="00333EEE"/>
    <w:rsid w:val="00334522"/>
    <w:rsid w:val="00336BB6"/>
    <w:rsid w:val="00337608"/>
    <w:rsid w:val="00343DE3"/>
    <w:rsid w:val="003479B7"/>
    <w:rsid w:val="00354DBF"/>
    <w:rsid w:val="00360BDD"/>
    <w:rsid w:val="00360E09"/>
    <w:rsid w:val="003613D3"/>
    <w:rsid w:val="00361C78"/>
    <w:rsid w:val="003622CA"/>
    <w:rsid w:val="003639BB"/>
    <w:rsid w:val="00363B3F"/>
    <w:rsid w:val="00370519"/>
    <w:rsid w:val="00371D1B"/>
    <w:rsid w:val="003723F5"/>
    <w:rsid w:val="00374564"/>
    <w:rsid w:val="00374B70"/>
    <w:rsid w:val="00375FDB"/>
    <w:rsid w:val="00381163"/>
    <w:rsid w:val="00382E77"/>
    <w:rsid w:val="003869CC"/>
    <w:rsid w:val="00387EB8"/>
    <w:rsid w:val="003901E3"/>
    <w:rsid w:val="00391355"/>
    <w:rsid w:val="0039264B"/>
    <w:rsid w:val="0039377A"/>
    <w:rsid w:val="00394232"/>
    <w:rsid w:val="003953CE"/>
    <w:rsid w:val="0039666F"/>
    <w:rsid w:val="003A2294"/>
    <w:rsid w:val="003A31E9"/>
    <w:rsid w:val="003A34E3"/>
    <w:rsid w:val="003A366D"/>
    <w:rsid w:val="003A3FDA"/>
    <w:rsid w:val="003A56EC"/>
    <w:rsid w:val="003A5AD6"/>
    <w:rsid w:val="003A6DBF"/>
    <w:rsid w:val="003B1AC8"/>
    <w:rsid w:val="003B2F42"/>
    <w:rsid w:val="003B55E0"/>
    <w:rsid w:val="003B61BE"/>
    <w:rsid w:val="003B65ED"/>
    <w:rsid w:val="003B7484"/>
    <w:rsid w:val="003B748C"/>
    <w:rsid w:val="003B75B0"/>
    <w:rsid w:val="003C065C"/>
    <w:rsid w:val="003C6F28"/>
    <w:rsid w:val="003C71FF"/>
    <w:rsid w:val="003C758A"/>
    <w:rsid w:val="003D0BBF"/>
    <w:rsid w:val="003D15D8"/>
    <w:rsid w:val="003D6B66"/>
    <w:rsid w:val="003D71F8"/>
    <w:rsid w:val="003D76C5"/>
    <w:rsid w:val="003D7A53"/>
    <w:rsid w:val="003D7B1C"/>
    <w:rsid w:val="003D7FCA"/>
    <w:rsid w:val="003E0FE4"/>
    <w:rsid w:val="003E2A90"/>
    <w:rsid w:val="003E4E2F"/>
    <w:rsid w:val="003E5913"/>
    <w:rsid w:val="003E5D8A"/>
    <w:rsid w:val="003E7CC0"/>
    <w:rsid w:val="003F0E2E"/>
    <w:rsid w:val="003F2090"/>
    <w:rsid w:val="003F4D33"/>
    <w:rsid w:val="003F6737"/>
    <w:rsid w:val="003F7D17"/>
    <w:rsid w:val="00402BD2"/>
    <w:rsid w:val="00404A14"/>
    <w:rsid w:val="00410315"/>
    <w:rsid w:val="00416451"/>
    <w:rsid w:val="00416583"/>
    <w:rsid w:val="00422ED0"/>
    <w:rsid w:val="0042353A"/>
    <w:rsid w:val="0042505E"/>
    <w:rsid w:val="004258F8"/>
    <w:rsid w:val="00430132"/>
    <w:rsid w:val="00430411"/>
    <w:rsid w:val="00431040"/>
    <w:rsid w:val="00437D5F"/>
    <w:rsid w:val="004400F9"/>
    <w:rsid w:val="00443FA6"/>
    <w:rsid w:val="004444C9"/>
    <w:rsid w:val="00444D9D"/>
    <w:rsid w:val="004459F3"/>
    <w:rsid w:val="00447324"/>
    <w:rsid w:val="00450CB0"/>
    <w:rsid w:val="004515DA"/>
    <w:rsid w:val="00454976"/>
    <w:rsid w:val="00454F2F"/>
    <w:rsid w:val="00462441"/>
    <w:rsid w:val="00462C41"/>
    <w:rsid w:val="004632E5"/>
    <w:rsid w:val="00466799"/>
    <w:rsid w:val="004670A2"/>
    <w:rsid w:val="0046754A"/>
    <w:rsid w:val="00467837"/>
    <w:rsid w:val="0046793D"/>
    <w:rsid w:val="00471150"/>
    <w:rsid w:val="004725AB"/>
    <w:rsid w:val="00472D3A"/>
    <w:rsid w:val="00474BF7"/>
    <w:rsid w:val="00475104"/>
    <w:rsid w:val="004809CE"/>
    <w:rsid w:val="0048170E"/>
    <w:rsid w:val="00481A0F"/>
    <w:rsid w:val="004824C8"/>
    <w:rsid w:val="0048515E"/>
    <w:rsid w:val="00485625"/>
    <w:rsid w:val="004859F7"/>
    <w:rsid w:val="0048641F"/>
    <w:rsid w:val="00487CC8"/>
    <w:rsid w:val="00487F09"/>
    <w:rsid w:val="004905EF"/>
    <w:rsid w:val="00491240"/>
    <w:rsid w:val="00493742"/>
    <w:rsid w:val="00494512"/>
    <w:rsid w:val="00495674"/>
    <w:rsid w:val="0049659D"/>
    <w:rsid w:val="004967B7"/>
    <w:rsid w:val="00496A4E"/>
    <w:rsid w:val="00496EBB"/>
    <w:rsid w:val="00497965"/>
    <w:rsid w:val="00497A21"/>
    <w:rsid w:val="004A198C"/>
    <w:rsid w:val="004A32C1"/>
    <w:rsid w:val="004A35F2"/>
    <w:rsid w:val="004A6DC9"/>
    <w:rsid w:val="004A7F8B"/>
    <w:rsid w:val="004B10FE"/>
    <w:rsid w:val="004B132B"/>
    <w:rsid w:val="004B133E"/>
    <w:rsid w:val="004B1A8A"/>
    <w:rsid w:val="004B59C4"/>
    <w:rsid w:val="004B6071"/>
    <w:rsid w:val="004B6F84"/>
    <w:rsid w:val="004B7B2A"/>
    <w:rsid w:val="004C0781"/>
    <w:rsid w:val="004C0918"/>
    <w:rsid w:val="004C669D"/>
    <w:rsid w:val="004D1AF7"/>
    <w:rsid w:val="004D225D"/>
    <w:rsid w:val="004D557A"/>
    <w:rsid w:val="004E3EDC"/>
    <w:rsid w:val="004E665C"/>
    <w:rsid w:val="004E6E8A"/>
    <w:rsid w:val="004F0684"/>
    <w:rsid w:val="004F087F"/>
    <w:rsid w:val="004F3127"/>
    <w:rsid w:val="004F4829"/>
    <w:rsid w:val="004F4C6D"/>
    <w:rsid w:val="0050040F"/>
    <w:rsid w:val="00501895"/>
    <w:rsid w:val="00502166"/>
    <w:rsid w:val="00503E3B"/>
    <w:rsid w:val="00503F8F"/>
    <w:rsid w:val="0050402C"/>
    <w:rsid w:val="005063AF"/>
    <w:rsid w:val="00506F27"/>
    <w:rsid w:val="00511F79"/>
    <w:rsid w:val="00514D8F"/>
    <w:rsid w:val="00514F33"/>
    <w:rsid w:val="0051508B"/>
    <w:rsid w:val="00522121"/>
    <w:rsid w:val="00522377"/>
    <w:rsid w:val="00523069"/>
    <w:rsid w:val="00530D6F"/>
    <w:rsid w:val="005315DA"/>
    <w:rsid w:val="0053295B"/>
    <w:rsid w:val="00533F20"/>
    <w:rsid w:val="00534D9E"/>
    <w:rsid w:val="00534F29"/>
    <w:rsid w:val="00537955"/>
    <w:rsid w:val="005432F8"/>
    <w:rsid w:val="00547984"/>
    <w:rsid w:val="005517AF"/>
    <w:rsid w:val="00554AB6"/>
    <w:rsid w:val="0056052E"/>
    <w:rsid w:val="00560A15"/>
    <w:rsid w:val="00560D64"/>
    <w:rsid w:val="00561924"/>
    <w:rsid w:val="00562AEF"/>
    <w:rsid w:val="0056444F"/>
    <w:rsid w:val="00564D0C"/>
    <w:rsid w:val="00570101"/>
    <w:rsid w:val="005711BB"/>
    <w:rsid w:val="00571C27"/>
    <w:rsid w:val="005734CD"/>
    <w:rsid w:val="00574D70"/>
    <w:rsid w:val="00575847"/>
    <w:rsid w:val="00575CD8"/>
    <w:rsid w:val="00577096"/>
    <w:rsid w:val="00580DD0"/>
    <w:rsid w:val="00583429"/>
    <w:rsid w:val="0058593E"/>
    <w:rsid w:val="00587799"/>
    <w:rsid w:val="00591C66"/>
    <w:rsid w:val="00592154"/>
    <w:rsid w:val="00593618"/>
    <w:rsid w:val="005A0F09"/>
    <w:rsid w:val="005A111E"/>
    <w:rsid w:val="005A2299"/>
    <w:rsid w:val="005A39CC"/>
    <w:rsid w:val="005A4076"/>
    <w:rsid w:val="005A4A5E"/>
    <w:rsid w:val="005A6975"/>
    <w:rsid w:val="005A74C1"/>
    <w:rsid w:val="005A7531"/>
    <w:rsid w:val="005A771C"/>
    <w:rsid w:val="005B06D0"/>
    <w:rsid w:val="005B1FCA"/>
    <w:rsid w:val="005B23A8"/>
    <w:rsid w:val="005B514C"/>
    <w:rsid w:val="005B51B9"/>
    <w:rsid w:val="005B532C"/>
    <w:rsid w:val="005B62CE"/>
    <w:rsid w:val="005B64E5"/>
    <w:rsid w:val="005B71B7"/>
    <w:rsid w:val="005C27BA"/>
    <w:rsid w:val="005C6783"/>
    <w:rsid w:val="005C7A32"/>
    <w:rsid w:val="005D0D8A"/>
    <w:rsid w:val="005D1021"/>
    <w:rsid w:val="005D1E7B"/>
    <w:rsid w:val="005D1F29"/>
    <w:rsid w:val="005D5C2F"/>
    <w:rsid w:val="005E085E"/>
    <w:rsid w:val="005E0F4F"/>
    <w:rsid w:val="005E431A"/>
    <w:rsid w:val="005E609A"/>
    <w:rsid w:val="005E6FA1"/>
    <w:rsid w:val="005F0850"/>
    <w:rsid w:val="005F103E"/>
    <w:rsid w:val="005F1D2C"/>
    <w:rsid w:val="005F3507"/>
    <w:rsid w:val="005F50E2"/>
    <w:rsid w:val="005F574F"/>
    <w:rsid w:val="005F57DF"/>
    <w:rsid w:val="005F5BD6"/>
    <w:rsid w:val="005F6B5C"/>
    <w:rsid w:val="00604D88"/>
    <w:rsid w:val="00605203"/>
    <w:rsid w:val="0061156D"/>
    <w:rsid w:val="00611EB8"/>
    <w:rsid w:val="00620380"/>
    <w:rsid w:val="0062215D"/>
    <w:rsid w:val="00622B7A"/>
    <w:rsid w:val="006233EC"/>
    <w:rsid w:val="00623C61"/>
    <w:rsid w:val="006252A2"/>
    <w:rsid w:val="006275F9"/>
    <w:rsid w:val="0063073C"/>
    <w:rsid w:val="0063186B"/>
    <w:rsid w:val="0063263D"/>
    <w:rsid w:val="0063561A"/>
    <w:rsid w:val="00636BB2"/>
    <w:rsid w:val="00637950"/>
    <w:rsid w:val="00641264"/>
    <w:rsid w:val="00643383"/>
    <w:rsid w:val="00643DE9"/>
    <w:rsid w:val="00644423"/>
    <w:rsid w:val="0064569B"/>
    <w:rsid w:val="006456C2"/>
    <w:rsid w:val="0064790C"/>
    <w:rsid w:val="006513EC"/>
    <w:rsid w:val="006522DB"/>
    <w:rsid w:val="00656936"/>
    <w:rsid w:val="006578EF"/>
    <w:rsid w:val="00657EAA"/>
    <w:rsid w:val="00660C40"/>
    <w:rsid w:val="00661B1E"/>
    <w:rsid w:val="00663016"/>
    <w:rsid w:val="006652A3"/>
    <w:rsid w:val="00666B8A"/>
    <w:rsid w:val="00671388"/>
    <w:rsid w:val="00673EDA"/>
    <w:rsid w:val="006741F3"/>
    <w:rsid w:val="00681420"/>
    <w:rsid w:val="00682B7B"/>
    <w:rsid w:val="006879FF"/>
    <w:rsid w:val="00687BF0"/>
    <w:rsid w:val="00687CD9"/>
    <w:rsid w:val="00691BD4"/>
    <w:rsid w:val="0069272A"/>
    <w:rsid w:val="00693C96"/>
    <w:rsid w:val="00695615"/>
    <w:rsid w:val="00696F68"/>
    <w:rsid w:val="00697104"/>
    <w:rsid w:val="00697609"/>
    <w:rsid w:val="006A1CED"/>
    <w:rsid w:val="006A3BF4"/>
    <w:rsid w:val="006A4B80"/>
    <w:rsid w:val="006A4EE4"/>
    <w:rsid w:val="006A624F"/>
    <w:rsid w:val="006A6593"/>
    <w:rsid w:val="006A7885"/>
    <w:rsid w:val="006B0487"/>
    <w:rsid w:val="006B0AF5"/>
    <w:rsid w:val="006B0CC1"/>
    <w:rsid w:val="006B30A1"/>
    <w:rsid w:val="006B3241"/>
    <w:rsid w:val="006B4D06"/>
    <w:rsid w:val="006B6449"/>
    <w:rsid w:val="006B70CE"/>
    <w:rsid w:val="006B7BEC"/>
    <w:rsid w:val="006C0670"/>
    <w:rsid w:val="006C0880"/>
    <w:rsid w:val="006C3C24"/>
    <w:rsid w:val="006C44D1"/>
    <w:rsid w:val="006C51CD"/>
    <w:rsid w:val="006C578A"/>
    <w:rsid w:val="006C633A"/>
    <w:rsid w:val="006C64C3"/>
    <w:rsid w:val="006C769A"/>
    <w:rsid w:val="006C7B14"/>
    <w:rsid w:val="006D26CD"/>
    <w:rsid w:val="006D2D1A"/>
    <w:rsid w:val="006D55D8"/>
    <w:rsid w:val="006D7A9C"/>
    <w:rsid w:val="006E1E65"/>
    <w:rsid w:val="006E2148"/>
    <w:rsid w:val="006E513A"/>
    <w:rsid w:val="006E535A"/>
    <w:rsid w:val="006E58D5"/>
    <w:rsid w:val="006F0FD0"/>
    <w:rsid w:val="006F13A1"/>
    <w:rsid w:val="006F14C1"/>
    <w:rsid w:val="006F2690"/>
    <w:rsid w:val="006F432B"/>
    <w:rsid w:val="006F5FEB"/>
    <w:rsid w:val="006F646F"/>
    <w:rsid w:val="006F7AD3"/>
    <w:rsid w:val="007008C1"/>
    <w:rsid w:val="00702B26"/>
    <w:rsid w:val="00704755"/>
    <w:rsid w:val="0070491D"/>
    <w:rsid w:val="00705F07"/>
    <w:rsid w:val="00706613"/>
    <w:rsid w:val="00706984"/>
    <w:rsid w:val="00707B1E"/>
    <w:rsid w:val="00710B87"/>
    <w:rsid w:val="00710B91"/>
    <w:rsid w:val="007125D6"/>
    <w:rsid w:val="00712E6D"/>
    <w:rsid w:val="0071351D"/>
    <w:rsid w:val="00715350"/>
    <w:rsid w:val="00715FF0"/>
    <w:rsid w:val="007164DC"/>
    <w:rsid w:val="00717041"/>
    <w:rsid w:val="00717726"/>
    <w:rsid w:val="0072023D"/>
    <w:rsid w:val="007219C6"/>
    <w:rsid w:val="00721AF6"/>
    <w:rsid w:val="00724A69"/>
    <w:rsid w:val="00726D60"/>
    <w:rsid w:val="00727415"/>
    <w:rsid w:val="0072770E"/>
    <w:rsid w:val="007307EB"/>
    <w:rsid w:val="00731428"/>
    <w:rsid w:val="00734E32"/>
    <w:rsid w:val="00735791"/>
    <w:rsid w:val="00737E49"/>
    <w:rsid w:val="00740441"/>
    <w:rsid w:val="00741E8E"/>
    <w:rsid w:val="00742AEB"/>
    <w:rsid w:val="00743E19"/>
    <w:rsid w:val="0074456B"/>
    <w:rsid w:val="00746AF0"/>
    <w:rsid w:val="007518A3"/>
    <w:rsid w:val="007519B9"/>
    <w:rsid w:val="00752844"/>
    <w:rsid w:val="00753941"/>
    <w:rsid w:val="00761451"/>
    <w:rsid w:val="007640DF"/>
    <w:rsid w:val="007658F2"/>
    <w:rsid w:val="00766D7F"/>
    <w:rsid w:val="00771FAC"/>
    <w:rsid w:val="00773F6E"/>
    <w:rsid w:val="00774369"/>
    <w:rsid w:val="0077462C"/>
    <w:rsid w:val="007747BF"/>
    <w:rsid w:val="00774CE9"/>
    <w:rsid w:val="00775714"/>
    <w:rsid w:val="00776769"/>
    <w:rsid w:val="00776A3A"/>
    <w:rsid w:val="007774F2"/>
    <w:rsid w:val="00783E0D"/>
    <w:rsid w:val="0078584F"/>
    <w:rsid w:val="00786D35"/>
    <w:rsid w:val="007921BD"/>
    <w:rsid w:val="0079494A"/>
    <w:rsid w:val="00794AF7"/>
    <w:rsid w:val="00794F22"/>
    <w:rsid w:val="007957A5"/>
    <w:rsid w:val="007A0275"/>
    <w:rsid w:val="007A2283"/>
    <w:rsid w:val="007A4E67"/>
    <w:rsid w:val="007A6428"/>
    <w:rsid w:val="007B4B46"/>
    <w:rsid w:val="007C320D"/>
    <w:rsid w:val="007C4A65"/>
    <w:rsid w:val="007C5047"/>
    <w:rsid w:val="007C7031"/>
    <w:rsid w:val="007C7ED8"/>
    <w:rsid w:val="007D0CBE"/>
    <w:rsid w:val="007D0CE0"/>
    <w:rsid w:val="007D3105"/>
    <w:rsid w:val="007D54D0"/>
    <w:rsid w:val="007D613B"/>
    <w:rsid w:val="007D6926"/>
    <w:rsid w:val="007E06A0"/>
    <w:rsid w:val="007E33E9"/>
    <w:rsid w:val="007E541D"/>
    <w:rsid w:val="007E7954"/>
    <w:rsid w:val="007F017A"/>
    <w:rsid w:val="007F19C9"/>
    <w:rsid w:val="007F1FBC"/>
    <w:rsid w:val="007F2F19"/>
    <w:rsid w:val="007F41DD"/>
    <w:rsid w:val="0080000F"/>
    <w:rsid w:val="00801161"/>
    <w:rsid w:val="00811CFD"/>
    <w:rsid w:val="00817AE4"/>
    <w:rsid w:val="00821B5B"/>
    <w:rsid w:val="00824371"/>
    <w:rsid w:val="00824B56"/>
    <w:rsid w:val="00824D9F"/>
    <w:rsid w:val="00824F15"/>
    <w:rsid w:val="0082572D"/>
    <w:rsid w:val="00825EF2"/>
    <w:rsid w:val="00825EFF"/>
    <w:rsid w:val="00826601"/>
    <w:rsid w:val="0082693B"/>
    <w:rsid w:val="00827973"/>
    <w:rsid w:val="00830D3B"/>
    <w:rsid w:val="00832901"/>
    <w:rsid w:val="00832E8E"/>
    <w:rsid w:val="008332F7"/>
    <w:rsid w:val="00834864"/>
    <w:rsid w:val="0083778A"/>
    <w:rsid w:val="00841A6D"/>
    <w:rsid w:val="00842A1C"/>
    <w:rsid w:val="008446D5"/>
    <w:rsid w:val="00844A80"/>
    <w:rsid w:val="008476AA"/>
    <w:rsid w:val="00847B12"/>
    <w:rsid w:val="0085210A"/>
    <w:rsid w:val="00853EF3"/>
    <w:rsid w:val="00857844"/>
    <w:rsid w:val="00862492"/>
    <w:rsid w:val="00862570"/>
    <w:rsid w:val="008655FA"/>
    <w:rsid w:val="00865B78"/>
    <w:rsid w:val="00867A3C"/>
    <w:rsid w:val="00873CA4"/>
    <w:rsid w:val="00874521"/>
    <w:rsid w:val="0087640C"/>
    <w:rsid w:val="00876DCE"/>
    <w:rsid w:val="0087759A"/>
    <w:rsid w:val="0088207F"/>
    <w:rsid w:val="00890E26"/>
    <w:rsid w:val="008920F8"/>
    <w:rsid w:val="00892E29"/>
    <w:rsid w:val="0089303C"/>
    <w:rsid w:val="0089531B"/>
    <w:rsid w:val="008961E9"/>
    <w:rsid w:val="00896FF0"/>
    <w:rsid w:val="00897CC8"/>
    <w:rsid w:val="008A03EB"/>
    <w:rsid w:val="008A1AEB"/>
    <w:rsid w:val="008A1F50"/>
    <w:rsid w:val="008A3E59"/>
    <w:rsid w:val="008A3F58"/>
    <w:rsid w:val="008A59B4"/>
    <w:rsid w:val="008A649F"/>
    <w:rsid w:val="008A7D59"/>
    <w:rsid w:val="008B04B9"/>
    <w:rsid w:val="008B1061"/>
    <w:rsid w:val="008B17C1"/>
    <w:rsid w:val="008B1D83"/>
    <w:rsid w:val="008B21CC"/>
    <w:rsid w:val="008B3C2B"/>
    <w:rsid w:val="008B3D28"/>
    <w:rsid w:val="008B56FA"/>
    <w:rsid w:val="008B670E"/>
    <w:rsid w:val="008B77B9"/>
    <w:rsid w:val="008B78C4"/>
    <w:rsid w:val="008B7CB2"/>
    <w:rsid w:val="008B7F8F"/>
    <w:rsid w:val="008C0B6D"/>
    <w:rsid w:val="008C3784"/>
    <w:rsid w:val="008C37A1"/>
    <w:rsid w:val="008C7C61"/>
    <w:rsid w:val="008D1BE7"/>
    <w:rsid w:val="008D2253"/>
    <w:rsid w:val="008D2468"/>
    <w:rsid w:val="008D2C37"/>
    <w:rsid w:val="008D3588"/>
    <w:rsid w:val="008D5440"/>
    <w:rsid w:val="008E1AFF"/>
    <w:rsid w:val="008E3FF0"/>
    <w:rsid w:val="008E70FE"/>
    <w:rsid w:val="008F0435"/>
    <w:rsid w:val="008F0C01"/>
    <w:rsid w:val="008F104E"/>
    <w:rsid w:val="008F11D1"/>
    <w:rsid w:val="008F13E3"/>
    <w:rsid w:val="008F15A1"/>
    <w:rsid w:val="008F5AA1"/>
    <w:rsid w:val="008F6178"/>
    <w:rsid w:val="008F6925"/>
    <w:rsid w:val="00900B35"/>
    <w:rsid w:val="00900FD1"/>
    <w:rsid w:val="00901046"/>
    <w:rsid w:val="009011FB"/>
    <w:rsid w:val="00901626"/>
    <w:rsid w:val="0090167E"/>
    <w:rsid w:val="009023E9"/>
    <w:rsid w:val="009030C6"/>
    <w:rsid w:val="009033AA"/>
    <w:rsid w:val="00903C15"/>
    <w:rsid w:val="00911307"/>
    <w:rsid w:val="009118B3"/>
    <w:rsid w:val="00912536"/>
    <w:rsid w:val="0091280B"/>
    <w:rsid w:val="00913DDF"/>
    <w:rsid w:val="0091477D"/>
    <w:rsid w:val="009152A6"/>
    <w:rsid w:val="00916EC9"/>
    <w:rsid w:val="009171A6"/>
    <w:rsid w:val="0092085C"/>
    <w:rsid w:val="0092134C"/>
    <w:rsid w:val="0092226F"/>
    <w:rsid w:val="00924413"/>
    <w:rsid w:val="0092461E"/>
    <w:rsid w:val="00925D11"/>
    <w:rsid w:val="00925D86"/>
    <w:rsid w:val="00926892"/>
    <w:rsid w:val="00930494"/>
    <w:rsid w:val="009318A0"/>
    <w:rsid w:val="009325B9"/>
    <w:rsid w:val="009357B5"/>
    <w:rsid w:val="00935EED"/>
    <w:rsid w:val="00936425"/>
    <w:rsid w:val="0094226A"/>
    <w:rsid w:val="009459EC"/>
    <w:rsid w:val="009461CD"/>
    <w:rsid w:val="0094676A"/>
    <w:rsid w:val="009479F1"/>
    <w:rsid w:val="00947BE1"/>
    <w:rsid w:val="00947EBF"/>
    <w:rsid w:val="009528AD"/>
    <w:rsid w:val="00961CC1"/>
    <w:rsid w:val="00961CFB"/>
    <w:rsid w:val="00964C26"/>
    <w:rsid w:val="009653B4"/>
    <w:rsid w:val="009653F4"/>
    <w:rsid w:val="0096575A"/>
    <w:rsid w:val="00965FB5"/>
    <w:rsid w:val="00967626"/>
    <w:rsid w:val="00967D6B"/>
    <w:rsid w:val="00967E04"/>
    <w:rsid w:val="009702D8"/>
    <w:rsid w:val="00970C15"/>
    <w:rsid w:val="00971B36"/>
    <w:rsid w:val="00973019"/>
    <w:rsid w:val="00973329"/>
    <w:rsid w:val="0097470A"/>
    <w:rsid w:val="00975928"/>
    <w:rsid w:val="0097744A"/>
    <w:rsid w:val="00977948"/>
    <w:rsid w:val="009779CF"/>
    <w:rsid w:val="009811FF"/>
    <w:rsid w:val="00981F69"/>
    <w:rsid w:val="00982E2C"/>
    <w:rsid w:val="00986343"/>
    <w:rsid w:val="00987FB4"/>
    <w:rsid w:val="00991728"/>
    <w:rsid w:val="00991D54"/>
    <w:rsid w:val="00992652"/>
    <w:rsid w:val="0099330D"/>
    <w:rsid w:val="00994078"/>
    <w:rsid w:val="0099681A"/>
    <w:rsid w:val="00996C6B"/>
    <w:rsid w:val="00996EEF"/>
    <w:rsid w:val="009A229D"/>
    <w:rsid w:val="009A4EF7"/>
    <w:rsid w:val="009A6291"/>
    <w:rsid w:val="009A6D89"/>
    <w:rsid w:val="009B1F8F"/>
    <w:rsid w:val="009B36A3"/>
    <w:rsid w:val="009B4005"/>
    <w:rsid w:val="009B4657"/>
    <w:rsid w:val="009B5DE0"/>
    <w:rsid w:val="009B7BFA"/>
    <w:rsid w:val="009C103A"/>
    <w:rsid w:val="009C15C9"/>
    <w:rsid w:val="009C2422"/>
    <w:rsid w:val="009C272B"/>
    <w:rsid w:val="009D0397"/>
    <w:rsid w:val="009D2A30"/>
    <w:rsid w:val="009D432C"/>
    <w:rsid w:val="009D7232"/>
    <w:rsid w:val="009E0101"/>
    <w:rsid w:val="009E0EB7"/>
    <w:rsid w:val="009E3867"/>
    <w:rsid w:val="009E551E"/>
    <w:rsid w:val="009E72DE"/>
    <w:rsid w:val="009F0B8E"/>
    <w:rsid w:val="009F2833"/>
    <w:rsid w:val="009F3FEA"/>
    <w:rsid w:val="009F58C8"/>
    <w:rsid w:val="009F5DF5"/>
    <w:rsid w:val="009F5FA8"/>
    <w:rsid w:val="00A03387"/>
    <w:rsid w:val="00A03FDB"/>
    <w:rsid w:val="00A0407E"/>
    <w:rsid w:val="00A0481B"/>
    <w:rsid w:val="00A05B6E"/>
    <w:rsid w:val="00A05BC6"/>
    <w:rsid w:val="00A07A29"/>
    <w:rsid w:val="00A10219"/>
    <w:rsid w:val="00A11D76"/>
    <w:rsid w:val="00A121D3"/>
    <w:rsid w:val="00A15422"/>
    <w:rsid w:val="00A15DC0"/>
    <w:rsid w:val="00A16455"/>
    <w:rsid w:val="00A16ED6"/>
    <w:rsid w:val="00A17C3B"/>
    <w:rsid w:val="00A20C59"/>
    <w:rsid w:val="00A326C3"/>
    <w:rsid w:val="00A328A8"/>
    <w:rsid w:val="00A32A54"/>
    <w:rsid w:val="00A34F8F"/>
    <w:rsid w:val="00A410FB"/>
    <w:rsid w:val="00A4125A"/>
    <w:rsid w:val="00A4348E"/>
    <w:rsid w:val="00A43C3A"/>
    <w:rsid w:val="00A44BFB"/>
    <w:rsid w:val="00A472F6"/>
    <w:rsid w:val="00A4752C"/>
    <w:rsid w:val="00A5280E"/>
    <w:rsid w:val="00A53A2D"/>
    <w:rsid w:val="00A54D3D"/>
    <w:rsid w:val="00A54DB7"/>
    <w:rsid w:val="00A55AFD"/>
    <w:rsid w:val="00A565ED"/>
    <w:rsid w:val="00A56BA1"/>
    <w:rsid w:val="00A67E94"/>
    <w:rsid w:val="00A72C49"/>
    <w:rsid w:val="00A73FF1"/>
    <w:rsid w:val="00A74939"/>
    <w:rsid w:val="00A74F4B"/>
    <w:rsid w:val="00A7747C"/>
    <w:rsid w:val="00A82D4D"/>
    <w:rsid w:val="00A82FB7"/>
    <w:rsid w:val="00A908E7"/>
    <w:rsid w:val="00A92878"/>
    <w:rsid w:val="00A92A6B"/>
    <w:rsid w:val="00A95834"/>
    <w:rsid w:val="00A95AD2"/>
    <w:rsid w:val="00AA08E2"/>
    <w:rsid w:val="00AA09B0"/>
    <w:rsid w:val="00AA0BC1"/>
    <w:rsid w:val="00AA43D6"/>
    <w:rsid w:val="00AA7878"/>
    <w:rsid w:val="00AB2709"/>
    <w:rsid w:val="00AB554C"/>
    <w:rsid w:val="00AB5E00"/>
    <w:rsid w:val="00AB7EB4"/>
    <w:rsid w:val="00AC0E71"/>
    <w:rsid w:val="00AC183D"/>
    <w:rsid w:val="00AC1C47"/>
    <w:rsid w:val="00AC273F"/>
    <w:rsid w:val="00AC49E1"/>
    <w:rsid w:val="00AC4FD5"/>
    <w:rsid w:val="00AC6418"/>
    <w:rsid w:val="00AD1FEF"/>
    <w:rsid w:val="00AD232F"/>
    <w:rsid w:val="00AD424A"/>
    <w:rsid w:val="00AD6E21"/>
    <w:rsid w:val="00AD792F"/>
    <w:rsid w:val="00AE187B"/>
    <w:rsid w:val="00AE3D30"/>
    <w:rsid w:val="00AE7766"/>
    <w:rsid w:val="00B008A0"/>
    <w:rsid w:val="00B00D51"/>
    <w:rsid w:val="00B04170"/>
    <w:rsid w:val="00B147B6"/>
    <w:rsid w:val="00B15AFB"/>
    <w:rsid w:val="00B16ED1"/>
    <w:rsid w:val="00B16F03"/>
    <w:rsid w:val="00B170A7"/>
    <w:rsid w:val="00B179E1"/>
    <w:rsid w:val="00B17FF7"/>
    <w:rsid w:val="00B20506"/>
    <w:rsid w:val="00B22246"/>
    <w:rsid w:val="00B23588"/>
    <w:rsid w:val="00B23DAA"/>
    <w:rsid w:val="00B252B8"/>
    <w:rsid w:val="00B26D66"/>
    <w:rsid w:val="00B272F9"/>
    <w:rsid w:val="00B30FF9"/>
    <w:rsid w:val="00B3280D"/>
    <w:rsid w:val="00B36357"/>
    <w:rsid w:val="00B3761F"/>
    <w:rsid w:val="00B37FDA"/>
    <w:rsid w:val="00B40B3A"/>
    <w:rsid w:val="00B43516"/>
    <w:rsid w:val="00B43A76"/>
    <w:rsid w:val="00B43B3D"/>
    <w:rsid w:val="00B47D82"/>
    <w:rsid w:val="00B538F9"/>
    <w:rsid w:val="00B5468B"/>
    <w:rsid w:val="00B571E2"/>
    <w:rsid w:val="00B622E6"/>
    <w:rsid w:val="00B630EA"/>
    <w:rsid w:val="00B63547"/>
    <w:rsid w:val="00B63708"/>
    <w:rsid w:val="00B65524"/>
    <w:rsid w:val="00B65C00"/>
    <w:rsid w:val="00B66129"/>
    <w:rsid w:val="00B672C7"/>
    <w:rsid w:val="00B6742A"/>
    <w:rsid w:val="00B70C26"/>
    <w:rsid w:val="00B72D15"/>
    <w:rsid w:val="00B73D88"/>
    <w:rsid w:val="00B74728"/>
    <w:rsid w:val="00B74BE4"/>
    <w:rsid w:val="00B75613"/>
    <w:rsid w:val="00B779B4"/>
    <w:rsid w:val="00B77DFE"/>
    <w:rsid w:val="00B86D39"/>
    <w:rsid w:val="00B87B5F"/>
    <w:rsid w:val="00B941A6"/>
    <w:rsid w:val="00B94E84"/>
    <w:rsid w:val="00B95A11"/>
    <w:rsid w:val="00B97078"/>
    <w:rsid w:val="00B97FC2"/>
    <w:rsid w:val="00BA3C82"/>
    <w:rsid w:val="00BA41C4"/>
    <w:rsid w:val="00BA477B"/>
    <w:rsid w:val="00BA6A88"/>
    <w:rsid w:val="00BB1F0B"/>
    <w:rsid w:val="00BB43A0"/>
    <w:rsid w:val="00BB4405"/>
    <w:rsid w:val="00BB73A3"/>
    <w:rsid w:val="00BB751B"/>
    <w:rsid w:val="00BC0899"/>
    <w:rsid w:val="00BC0FB9"/>
    <w:rsid w:val="00BC1C56"/>
    <w:rsid w:val="00BC2E73"/>
    <w:rsid w:val="00BC5675"/>
    <w:rsid w:val="00BC79D8"/>
    <w:rsid w:val="00BD0327"/>
    <w:rsid w:val="00BD07A1"/>
    <w:rsid w:val="00BD2200"/>
    <w:rsid w:val="00BD3DA5"/>
    <w:rsid w:val="00BD48DA"/>
    <w:rsid w:val="00BD50AE"/>
    <w:rsid w:val="00BD5D7F"/>
    <w:rsid w:val="00BE0A19"/>
    <w:rsid w:val="00BE0B34"/>
    <w:rsid w:val="00BE0CD1"/>
    <w:rsid w:val="00BE354A"/>
    <w:rsid w:val="00BE48CB"/>
    <w:rsid w:val="00BE5752"/>
    <w:rsid w:val="00BE6508"/>
    <w:rsid w:val="00BE6D0E"/>
    <w:rsid w:val="00BE746C"/>
    <w:rsid w:val="00BE75DF"/>
    <w:rsid w:val="00BE7AE1"/>
    <w:rsid w:val="00BF21B9"/>
    <w:rsid w:val="00BF48BC"/>
    <w:rsid w:val="00BF61BA"/>
    <w:rsid w:val="00BF680B"/>
    <w:rsid w:val="00BF70C0"/>
    <w:rsid w:val="00BF73C6"/>
    <w:rsid w:val="00BF74F0"/>
    <w:rsid w:val="00C0104D"/>
    <w:rsid w:val="00C03541"/>
    <w:rsid w:val="00C05016"/>
    <w:rsid w:val="00C05078"/>
    <w:rsid w:val="00C10FA7"/>
    <w:rsid w:val="00C11B0C"/>
    <w:rsid w:val="00C1260F"/>
    <w:rsid w:val="00C13BC0"/>
    <w:rsid w:val="00C14A98"/>
    <w:rsid w:val="00C15002"/>
    <w:rsid w:val="00C15719"/>
    <w:rsid w:val="00C2131F"/>
    <w:rsid w:val="00C303C5"/>
    <w:rsid w:val="00C324D1"/>
    <w:rsid w:val="00C3540D"/>
    <w:rsid w:val="00C35606"/>
    <w:rsid w:val="00C35CCA"/>
    <w:rsid w:val="00C3656A"/>
    <w:rsid w:val="00C414DF"/>
    <w:rsid w:val="00C415FF"/>
    <w:rsid w:val="00C41EFF"/>
    <w:rsid w:val="00C438C1"/>
    <w:rsid w:val="00C44318"/>
    <w:rsid w:val="00C44E64"/>
    <w:rsid w:val="00C46ED7"/>
    <w:rsid w:val="00C47251"/>
    <w:rsid w:val="00C52A5C"/>
    <w:rsid w:val="00C555BA"/>
    <w:rsid w:val="00C55EC0"/>
    <w:rsid w:val="00C55ED5"/>
    <w:rsid w:val="00C60461"/>
    <w:rsid w:val="00C61918"/>
    <w:rsid w:val="00C62859"/>
    <w:rsid w:val="00C6293A"/>
    <w:rsid w:val="00C63461"/>
    <w:rsid w:val="00C6407F"/>
    <w:rsid w:val="00C701E8"/>
    <w:rsid w:val="00C70429"/>
    <w:rsid w:val="00C71786"/>
    <w:rsid w:val="00C71FA7"/>
    <w:rsid w:val="00C72329"/>
    <w:rsid w:val="00C72F52"/>
    <w:rsid w:val="00C7402C"/>
    <w:rsid w:val="00C7460C"/>
    <w:rsid w:val="00C7513B"/>
    <w:rsid w:val="00C75554"/>
    <w:rsid w:val="00C776DD"/>
    <w:rsid w:val="00C80AAC"/>
    <w:rsid w:val="00C8143E"/>
    <w:rsid w:val="00C8171B"/>
    <w:rsid w:val="00C83320"/>
    <w:rsid w:val="00C83D64"/>
    <w:rsid w:val="00C86372"/>
    <w:rsid w:val="00C86747"/>
    <w:rsid w:val="00C87017"/>
    <w:rsid w:val="00C90F88"/>
    <w:rsid w:val="00C931EC"/>
    <w:rsid w:val="00C938AF"/>
    <w:rsid w:val="00C95512"/>
    <w:rsid w:val="00C95C99"/>
    <w:rsid w:val="00C95FC0"/>
    <w:rsid w:val="00C96FA6"/>
    <w:rsid w:val="00CA1346"/>
    <w:rsid w:val="00CA23EB"/>
    <w:rsid w:val="00CA2F5E"/>
    <w:rsid w:val="00CA44C4"/>
    <w:rsid w:val="00CA7647"/>
    <w:rsid w:val="00CB3067"/>
    <w:rsid w:val="00CB54B5"/>
    <w:rsid w:val="00CB6F5B"/>
    <w:rsid w:val="00CC056D"/>
    <w:rsid w:val="00CC0F8C"/>
    <w:rsid w:val="00CC42E3"/>
    <w:rsid w:val="00CC4CA0"/>
    <w:rsid w:val="00CC5681"/>
    <w:rsid w:val="00CC6549"/>
    <w:rsid w:val="00CC65DF"/>
    <w:rsid w:val="00CC7865"/>
    <w:rsid w:val="00CD00E6"/>
    <w:rsid w:val="00CD1F1D"/>
    <w:rsid w:val="00CD2BCA"/>
    <w:rsid w:val="00CD315D"/>
    <w:rsid w:val="00CD43C3"/>
    <w:rsid w:val="00CD5CD2"/>
    <w:rsid w:val="00CD6416"/>
    <w:rsid w:val="00CE05F0"/>
    <w:rsid w:val="00CE283C"/>
    <w:rsid w:val="00CE4341"/>
    <w:rsid w:val="00CE4DC0"/>
    <w:rsid w:val="00CE5AB1"/>
    <w:rsid w:val="00CF3651"/>
    <w:rsid w:val="00CF4D80"/>
    <w:rsid w:val="00CF514A"/>
    <w:rsid w:val="00CF6935"/>
    <w:rsid w:val="00D02487"/>
    <w:rsid w:val="00D05F90"/>
    <w:rsid w:val="00D06C14"/>
    <w:rsid w:val="00D06DFF"/>
    <w:rsid w:val="00D078AC"/>
    <w:rsid w:val="00D135B8"/>
    <w:rsid w:val="00D13CCD"/>
    <w:rsid w:val="00D142BE"/>
    <w:rsid w:val="00D14B55"/>
    <w:rsid w:val="00D15357"/>
    <w:rsid w:val="00D1668D"/>
    <w:rsid w:val="00D21340"/>
    <w:rsid w:val="00D216B5"/>
    <w:rsid w:val="00D21A06"/>
    <w:rsid w:val="00D2259F"/>
    <w:rsid w:val="00D22A54"/>
    <w:rsid w:val="00D2546E"/>
    <w:rsid w:val="00D26B0C"/>
    <w:rsid w:val="00D31BAE"/>
    <w:rsid w:val="00D31DA5"/>
    <w:rsid w:val="00D325C8"/>
    <w:rsid w:val="00D332E5"/>
    <w:rsid w:val="00D35751"/>
    <w:rsid w:val="00D3620C"/>
    <w:rsid w:val="00D37FE0"/>
    <w:rsid w:val="00D403EB"/>
    <w:rsid w:val="00D419DD"/>
    <w:rsid w:val="00D43251"/>
    <w:rsid w:val="00D461E7"/>
    <w:rsid w:val="00D500CC"/>
    <w:rsid w:val="00D5041E"/>
    <w:rsid w:val="00D5063B"/>
    <w:rsid w:val="00D50E4A"/>
    <w:rsid w:val="00D513F5"/>
    <w:rsid w:val="00D52482"/>
    <w:rsid w:val="00D53553"/>
    <w:rsid w:val="00D61635"/>
    <w:rsid w:val="00D62C30"/>
    <w:rsid w:val="00D63759"/>
    <w:rsid w:val="00D67BE7"/>
    <w:rsid w:val="00D71621"/>
    <w:rsid w:val="00D72E4B"/>
    <w:rsid w:val="00D73009"/>
    <w:rsid w:val="00D738AB"/>
    <w:rsid w:val="00D75F68"/>
    <w:rsid w:val="00D77572"/>
    <w:rsid w:val="00D80A9B"/>
    <w:rsid w:val="00D80BEB"/>
    <w:rsid w:val="00D81943"/>
    <w:rsid w:val="00D8244A"/>
    <w:rsid w:val="00D84337"/>
    <w:rsid w:val="00D874C0"/>
    <w:rsid w:val="00D8750B"/>
    <w:rsid w:val="00D904A6"/>
    <w:rsid w:val="00D94D8F"/>
    <w:rsid w:val="00D97D55"/>
    <w:rsid w:val="00DA0BD7"/>
    <w:rsid w:val="00DA160D"/>
    <w:rsid w:val="00DA1BF2"/>
    <w:rsid w:val="00DA1F52"/>
    <w:rsid w:val="00DA21E2"/>
    <w:rsid w:val="00DA4823"/>
    <w:rsid w:val="00DA6449"/>
    <w:rsid w:val="00DA7046"/>
    <w:rsid w:val="00DA79E0"/>
    <w:rsid w:val="00DA7F51"/>
    <w:rsid w:val="00DB11A0"/>
    <w:rsid w:val="00DB2A2C"/>
    <w:rsid w:val="00DB2F89"/>
    <w:rsid w:val="00DB4064"/>
    <w:rsid w:val="00DB4BAB"/>
    <w:rsid w:val="00DB5DFB"/>
    <w:rsid w:val="00DC170B"/>
    <w:rsid w:val="00DC1E54"/>
    <w:rsid w:val="00DC349B"/>
    <w:rsid w:val="00DD188D"/>
    <w:rsid w:val="00DD2969"/>
    <w:rsid w:val="00DD33A3"/>
    <w:rsid w:val="00DD4033"/>
    <w:rsid w:val="00DD6EF5"/>
    <w:rsid w:val="00DE1CDE"/>
    <w:rsid w:val="00DE1E2B"/>
    <w:rsid w:val="00DE1FB6"/>
    <w:rsid w:val="00DE23ED"/>
    <w:rsid w:val="00DE3A18"/>
    <w:rsid w:val="00DE4CE7"/>
    <w:rsid w:val="00DE706B"/>
    <w:rsid w:val="00DF1E3F"/>
    <w:rsid w:val="00DF2034"/>
    <w:rsid w:val="00DF3206"/>
    <w:rsid w:val="00DF51F1"/>
    <w:rsid w:val="00DF5ADD"/>
    <w:rsid w:val="00DF7E3E"/>
    <w:rsid w:val="00E01FDF"/>
    <w:rsid w:val="00E02980"/>
    <w:rsid w:val="00E02E20"/>
    <w:rsid w:val="00E05622"/>
    <w:rsid w:val="00E06DA6"/>
    <w:rsid w:val="00E1033B"/>
    <w:rsid w:val="00E11540"/>
    <w:rsid w:val="00E1218D"/>
    <w:rsid w:val="00E121E6"/>
    <w:rsid w:val="00E121FB"/>
    <w:rsid w:val="00E147B9"/>
    <w:rsid w:val="00E14D1E"/>
    <w:rsid w:val="00E15284"/>
    <w:rsid w:val="00E200B3"/>
    <w:rsid w:val="00E22F92"/>
    <w:rsid w:val="00E24F33"/>
    <w:rsid w:val="00E250E8"/>
    <w:rsid w:val="00E26AEC"/>
    <w:rsid w:val="00E30E47"/>
    <w:rsid w:val="00E313DA"/>
    <w:rsid w:val="00E31B98"/>
    <w:rsid w:val="00E326F7"/>
    <w:rsid w:val="00E339B2"/>
    <w:rsid w:val="00E36730"/>
    <w:rsid w:val="00E413D0"/>
    <w:rsid w:val="00E44F0A"/>
    <w:rsid w:val="00E455DD"/>
    <w:rsid w:val="00E46905"/>
    <w:rsid w:val="00E47408"/>
    <w:rsid w:val="00E5167C"/>
    <w:rsid w:val="00E52D58"/>
    <w:rsid w:val="00E53F91"/>
    <w:rsid w:val="00E54ECF"/>
    <w:rsid w:val="00E5500F"/>
    <w:rsid w:val="00E554D7"/>
    <w:rsid w:val="00E55926"/>
    <w:rsid w:val="00E570F4"/>
    <w:rsid w:val="00E57211"/>
    <w:rsid w:val="00E60574"/>
    <w:rsid w:val="00E613A2"/>
    <w:rsid w:val="00E62F2A"/>
    <w:rsid w:val="00E6767C"/>
    <w:rsid w:val="00E70018"/>
    <w:rsid w:val="00E71693"/>
    <w:rsid w:val="00E72DDB"/>
    <w:rsid w:val="00E72E0B"/>
    <w:rsid w:val="00E739EB"/>
    <w:rsid w:val="00E75CF8"/>
    <w:rsid w:val="00E765E0"/>
    <w:rsid w:val="00E767CA"/>
    <w:rsid w:val="00E817EF"/>
    <w:rsid w:val="00E8194D"/>
    <w:rsid w:val="00E82DDB"/>
    <w:rsid w:val="00E84335"/>
    <w:rsid w:val="00E85FE1"/>
    <w:rsid w:val="00E90557"/>
    <w:rsid w:val="00E90693"/>
    <w:rsid w:val="00E91A7A"/>
    <w:rsid w:val="00E928B2"/>
    <w:rsid w:val="00E932C5"/>
    <w:rsid w:val="00E9351A"/>
    <w:rsid w:val="00E93BA3"/>
    <w:rsid w:val="00E95B49"/>
    <w:rsid w:val="00E96846"/>
    <w:rsid w:val="00E974C7"/>
    <w:rsid w:val="00E97C63"/>
    <w:rsid w:val="00EA0C5F"/>
    <w:rsid w:val="00EA1317"/>
    <w:rsid w:val="00EA2B6F"/>
    <w:rsid w:val="00EA2E07"/>
    <w:rsid w:val="00EA3321"/>
    <w:rsid w:val="00EB1137"/>
    <w:rsid w:val="00EB1D87"/>
    <w:rsid w:val="00EB4506"/>
    <w:rsid w:val="00EB5801"/>
    <w:rsid w:val="00EB7F98"/>
    <w:rsid w:val="00EC1D5C"/>
    <w:rsid w:val="00EC36E2"/>
    <w:rsid w:val="00EC51BB"/>
    <w:rsid w:val="00EC665D"/>
    <w:rsid w:val="00EC666B"/>
    <w:rsid w:val="00EC7133"/>
    <w:rsid w:val="00EC71A2"/>
    <w:rsid w:val="00EC7D48"/>
    <w:rsid w:val="00ED0187"/>
    <w:rsid w:val="00ED0A3E"/>
    <w:rsid w:val="00ED105B"/>
    <w:rsid w:val="00ED2AB5"/>
    <w:rsid w:val="00ED45DC"/>
    <w:rsid w:val="00EE4782"/>
    <w:rsid w:val="00EE6424"/>
    <w:rsid w:val="00EF0807"/>
    <w:rsid w:val="00EF105E"/>
    <w:rsid w:val="00EF25A6"/>
    <w:rsid w:val="00EF3BC2"/>
    <w:rsid w:val="00F017BB"/>
    <w:rsid w:val="00F023F0"/>
    <w:rsid w:val="00F02F1C"/>
    <w:rsid w:val="00F02F27"/>
    <w:rsid w:val="00F05500"/>
    <w:rsid w:val="00F07776"/>
    <w:rsid w:val="00F11751"/>
    <w:rsid w:val="00F11A13"/>
    <w:rsid w:val="00F1558A"/>
    <w:rsid w:val="00F15F73"/>
    <w:rsid w:val="00F17C07"/>
    <w:rsid w:val="00F20766"/>
    <w:rsid w:val="00F212C1"/>
    <w:rsid w:val="00F214FA"/>
    <w:rsid w:val="00F2182A"/>
    <w:rsid w:val="00F21FC9"/>
    <w:rsid w:val="00F25061"/>
    <w:rsid w:val="00F255C1"/>
    <w:rsid w:val="00F26435"/>
    <w:rsid w:val="00F30849"/>
    <w:rsid w:val="00F32314"/>
    <w:rsid w:val="00F34E28"/>
    <w:rsid w:val="00F35DE7"/>
    <w:rsid w:val="00F372DC"/>
    <w:rsid w:val="00F41906"/>
    <w:rsid w:val="00F4221B"/>
    <w:rsid w:val="00F434B8"/>
    <w:rsid w:val="00F44955"/>
    <w:rsid w:val="00F45929"/>
    <w:rsid w:val="00F47154"/>
    <w:rsid w:val="00F47522"/>
    <w:rsid w:val="00F51FCD"/>
    <w:rsid w:val="00F52570"/>
    <w:rsid w:val="00F56B15"/>
    <w:rsid w:val="00F601A2"/>
    <w:rsid w:val="00F61458"/>
    <w:rsid w:val="00F6240A"/>
    <w:rsid w:val="00F63A29"/>
    <w:rsid w:val="00F649EE"/>
    <w:rsid w:val="00F64C85"/>
    <w:rsid w:val="00F701EA"/>
    <w:rsid w:val="00F743D7"/>
    <w:rsid w:val="00F756A7"/>
    <w:rsid w:val="00F7596C"/>
    <w:rsid w:val="00F836C6"/>
    <w:rsid w:val="00F87CFF"/>
    <w:rsid w:val="00F903A8"/>
    <w:rsid w:val="00F94123"/>
    <w:rsid w:val="00F955D0"/>
    <w:rsid w:val="00FA135D"/>
    <w:rsid w:val="00FA33BE"/>
    <w:rsid w:val="00FA5C27"/>
    <w:rsid w:val="00FA5FB0"/>
    <w:rsid w:val="00FB01C4"/>
    <w:rsid w:val="00FB0E87"/>
    <w:rsid w:val="00FB1E8E"/>
    <w:rsid w:val="00FB2DAB"/>
    <w:rsid w:val="00FB4857"/>
    <w:rsid w:val="00FB5A40"/>
    <w:rsid w:val="00FB6652"/>
    <w:rsid w:val="00FB7B6D"/>
    <w:rsid w:val="00FC13FF"/>
    <w:rsid w:val="00FC42E2"/>
    <w:rsid w:val="00FC65B0"/>
    <w:rsid w:val="00FD046E"/>
    <w:rsid w:val="00FD38E7"/>
    <w:rsid w:val="00FD3BB9"/>
    <w:rsid w:val="00FD3FE9"/>
    <w:rsid w:val="00FD52DB"/>
    <w:rsid w:val="00FD56B3"/>
    <w:rsid w:val="00FD79DF"/>
    <w:rsid w:val="00FD7B67"/>
    <w:rsid w:val="00FE1E01"/>
    <w:rsid w:val="00FE50F3"/>
    <w:rsid w:val="00FE6304"/>
    <w:rsid w:val="00FE659F"/>
    <w:rsid w:val="00FE75C7"/>
    <w:rsid w:val="00FE7FDC"/>
    <w:rsid w:val="00FF0FA4"/>
    <w:rsid w:val="00FF2F6C"/>
    <w:rsid w:val="00FF4392"/>
    <w:rsid w:val="00FF7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E490C55-40B1-459A-BEF2-E45EC473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9A4"/>
    <w:pPr>
      <w:spacing w:after="200" w:line="276" w:lineRule="auto"/>
    </w:pPr>
    <w:rPr>
      <w:rFonts w:eastAsia="Times New Roman"/>
      <w:sz w:val="22"/>
      <w:szCs w:val="22"/>
    </w:rPr>
  </w:style>
  <w:style w:type="paragraph" w:styleId="1">
    <w:name w:val="heading 1"/>
    <w:basedOn w:val="a"/>
    <w:next w:val="a"/>
    <w:link w:val="10"/>
    <w:uiPriority w:val="9"/>
    <w:qFormat/>
    <w:rsid w:val="004B59C4"/>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4B59C4"/>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9C272B"/>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semiHidden/>
    <w:unhideWhenUsed/>
    <w:qFormat/>
    <w:rsid w:val="00DA160D"/>
    <w:pPr>
      <w:keepNext/>
      <w:spacing w:before="240" w:after="60"/>
      <w:outlineLvl w:val="3"/>
    </w:pPr>
    <w:rPr>
      <w:b/>
      <w:bCs/>
      <w:sz w:val="28"/>
      <w:szCs w:val="28"/>
    </w:rPr>
  </w:style>
  <w:style w:type="paragraph" w:styleId="7">
    <w:name w:val="heading 7"/>
    <w:basedOn w:val="a"/>
    <w:next w:val="a"/>
    <w:link w:val="70"/>
    <w:uiPriority w:val="9"/>
    <w:qFormat/>
    <w:rsid w:val="00257A23"/>
    <w:pPr>
      <w:spacing w:before="240" w:after="60"/>
      <w:outlineLvl w:val="6"/>
    </w:pPr>
    <w:rPr>
      <w:rFonts w:ascii="Times New Roman" w:hAnsi="Times New Roman"/>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
    <w:basedOn w:val="a"/>
    <w:link w:val="a4"/>
    <w:uiPriority w:val="34"/>
    <w:qFormat/>
    <w:rsid w:val="009461CD"/>
    <w:pPr>
      <w:spacing w:after="0" w:line="240" w:lineRule="auto"/>
      <w:ind w:left="720"/>
      <w:contextualSpacing/>
    </w:pPr>
    <w:rPr>
      <w:rFonts w:ascii="Times New Roman" w:hAnsi="Times New Roman"/>
      <w:sz w:val="24"/>
      <w:szCs w:val="24"/>
    </w:rPr>
  </w:style>
  <w:style w:type="table" w:styleId="a5">
    <w:name w:val="Table Grid"/>
    <w:basedOn w:val="a1"/>
    <w:uiPriority w:val="59"/>
    <w:rsid w:val="009461C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6">
    <w:name w:val="Strong"/>
    <w:basedOn w:val="a0"/>
    <w:uiPriority w:val="22"/>
    <w:qFormat/>
    <w:rsid w:val="00CD2BCA"/>
    <w:rPr>
      <w:b/>
      <w:bCs/>
    </w:rPr>
  </w:style>
  <w:style w:type="character" w:customStyle="1" w:styleId="70">
    <w:name w:val="Заголовок 7 Знак"/>
    <w:basedOn w:val="a0"/>
    <w:link w:val="7"/>
    <w:uiPriority w:val="9"/>
    <w:rsid w:val="00257A23"/>
    <w:rPr>
      <w:rFonts w:ascii="Times New Roman" w:eastAsia="Times New Roman" w:hAnsi="Times New Roman"/>
      <w:sz w:val="24"/>
      <w:szCs w:val="24"/>
      <w:lang w:eastAsia="en-US"/>
    </w:rPr>
  </w:style>
  <w:style w:type="paragraph" w:customStyle="1" w:styleId="11">
    <w:name w:val="Абзац списка1"/>
    <w:basedOn w:val="a"/>
    <w:uiPriority w:val="34"/>
    <w:qFormat/>
    <w:rsid w:val="00257A23"/>
    <w:pPr>
      <w:spacing w:after="0" w:line="240" w:lineRule="auto"/>
      <w:ind w:left="720"/>
      <w:contextualSpacing/>
    </w:pPr>
    <w:rPr>
      <w:rFonts w:ascii="Times New Roman" w:hAnsi="Times New Roman"/>
      <w:noProof/>
      <w:sz w:val="24"/>
      <w:szCs w:val="24"/>
      <w:lang w:val="kk-KZ"/>
    </w:rPr>
  </w:style>
  <w:style w:type="paragraph" w:styleId="31">
    <w:name w:val="Body Text Indent 3"/>
    <w:basedOn w:val="a"/>
    <w:link w:val="32"/>
    <w:uiPriority w:val="99"/>
    <w:rsid w:val="00257A23"/>
    <w:pPr>
      <w:spacing w:after="120" w:line="240" w:lineRule="auto"/>
      <w:ind w:left="283"/>
    </w:pPr>
    <w:rPr>
      <w:rFonts w:ascii="Times New Roman" w:hAnsi="Times New Roman"/>
      <w:noProof/>
      <w:sz w:val="16"/>
      <w:szCs w:val="16"/>
      <w:lang w:val="kk-KZ"/>
    </w:rPr>
  </w:style>
  <w:style w:type="character" w:customStyle="1" w:styleId="32">
    <w:name w:val="Основной текст с отступом 3 Знак"/>
    <w:basedOn w:val="a0"/>
    <w:link w:val="31"/>
    <w:uiPriority w:val="99"/>
    <w:rsid w:val="00257A23"/>
    <w:rPr>
      <w:rFonts w:ascii="Times New Roman" w:eastAsia="Times New Roman" w:hAnsi="Times New Roman"/>
      <w:noProof/>
      <w:sz w:val="16"/>
      <w:szCs w:val="16"/>
      <w:lang w:val="kk-KZ"/>
    </w:rPr>
  </w:style>
  <w:style w:type="paragraph" w:styleId="21">
    <w:name w:val="Body Text 2"/>
    <w:basedOn w:val="a"/>
    <w:link w:val="22"/>
    <w:uiPriority w:val="99"/>
    <w:rsid w:val="00257A23"/>
    <w:pPr>
      <w:spacing w:after="120" w:line="480" w:lineRule="auto"/>
    </w:pPr>
    <w:rPr>
      <w:rFonts w:ascii="Times New Roman" w:hAnsi="Times New Roman"/>
      <w:noProof/>
      <w:sz w:val="24"/>
      <w:szCs w:val="24"/>
      <w:lang w:val="kk-KZ"/>
    </w:rPr>
  </w:style>
  <w:style w:type="character" w:customStyle="1" w:styleId="22">
    <w:name w:val="Основной текст 2 Знак"/>
    <w:basedOn w:val="a0"/>
    <w:link w:val="21"/>
    <w:uiPriority w:val="99"/>
    <w:rsid w:val="00257A23"/>
    <w:rPr>
      <w:rFonts w:ascii="Times New Roman" w:eastAsia="Times New Roman" w:hAnsi="Times New Roman"/>
      <w:noProof/>
      <w:sz w:val="24"/>
      <w:szCs w:val="24"/>
      <w:lang w:val="kk-KZ"/>
    </w:rPr>
  </w:style>
  <w:style w:type="character" w:customStyle="1" w:styleId="style241">
    <w:name w:val="style241"/>
    <w:rsid w:val="00742AEB"/>
    <w:rPr>
      <w:rFonts w:ascii="Tahoma" w:hAnsi="Tahoma" w:cs="Tahoma"/>
      <w:color w:val="393939"/>
      <w:sz w:val="18"/>
      <w:szCs w:val="18"/>
    </w:rPr>
  </w:style>
  <w:style w:type="character" w:customStyle="1" w:styleId="s1">
    <w:name w:val="s1"/>
    <w:basedOn w:val="a0"/>
    <w:rsid w:val="00977948"/>
  </w:style>
  <w:style w:type="character" w:customStyle="1" w:styleId="s2">
    <w:name w:val="s2"/>
    <w:basedOn w:val="a0"/>
    <w:rsid w:val="00977948"/>
  </w:style>
  <w:style w:type="character" w:styleId="a7">
    <w:name w:val="Hyperlink"/>
    <w:basedOn w:val="a0"/>
    <w:uiPriority w:val="99"/>
    <w:unhideWhenUsed/>
    <w:rsid w:val="00977948"/>
    <w:rPr>
      <w:color w:val="0000FF"/>
      <w:u w:val="single"/>
    </w:rPr>
  </w:style>
  <w:style w:type="paragraph" w:styleId="a8">
    <w:name w:val="Normal (Web)"/>
    <w:basedOn w:val="a"/>
    <w:uiPriority w:val="99"/>
    <w:unhideWhenUsed/>
    <w:qFormat/>
    <w:rsid w:val="00977948"/>
    <w:pPr>
      <w:spacing w:before="100" w:beforeAutospacing="1" w:after="100" w:afterAutospacing="1" w:line="240" w:lineRule="auto"/>
    </w:pPr>
    <w:rPr>
      <w:rFonts w:ascii="Times New Roman" w:hAnsi="Times New Roman"/>
      <w:sz w:val="24"/>
      <w:szCs w:val="24"/>
    </w:rPr>
  </w:style>
  <w:style w:type="character" w:customStyle="1" w:styleId="s0">
    <w:name w:val="s0"/>
    <w:rsid w:val="002574E8"/>
    <w:rPr>
      <w:rFonts w:ascii="Times New Roman" w:hAnsi="Times New Roman" w:cs="Times New Roman"/>
      <w:color w:val="000000"/>
      <w:sz w:val="28"/>
      <w:szCs w:val="28"/>
      <w:u w:val="none"/>
      <w:effect w:val="none"/>
    </w:rPr>
  </w:style>
  <w:style w:type="character" w:customStyle="1" w:styleId="s3">
    <w:name w:val="s3"/>
    <w:basedOn w:val="a0"/>
    <w:rsid w:val="002574E8"/>
  </w:style>
  <w:style w:type="character" w:customStyle="1" w:styleId="s9">
    <w:name w:val="s9"/>
    <w:basedOn w:val="a0"/>
    <w:rsid w:val="002574E8"/>
  </w:style>
  <w:style w:type="character" w:customStyle="1" w:styleId="a9">
    <w:name w:val="Основной текст_"/>
    <w:basedOn w:val="a0"/>
    <w:link w:val="23"/>
    <w:rsid w:val="002574E8"/>
    <w:rPr>
      <w:rFonts w:ascii="Times New Roman" w:eastAsia="Times New Roman" w:hAnsi="Times New Roman"/>
      <w:sz w:val="26"/>
      <w:szCs w:val="26"/>
      <w:shd w:val="clear" w:color="auto" w:fill="FFFFFF"/>
    </w:rPr>
  </w:style>
  <w:style w:type="paragraph" w:customStyle="1" w:styleId="23">
    <w:name w:val="Основной текст2"/>
    <w:basedOn w:val="a"/>
    <w:link w:val="a9"/>
    <w:rsid w:val="002574E8"/>
    <w:pPr>
      <w:widowControl w:val="0"/>
      <w:shd w:val="clear" w:color="auto" w:fill="FFFFFF"/>
      <w:spacing w:before="1920" w:after="600" w:line="322" w:lineRule="exact"/>
      <w:jc w:val="center"/>
    </w:pPr>
    <w:rPr>
      <w:rFonts w:ascii="Times New Roman" w:hAnsi="Times New Roman"/>
      <w:sz w:val="26"/>
      <w:szCs w:val="26"/>
    </w:rPr>
  </w:style>
  <w:style w:type="paragraph" w:customStyle="1" w:styleId="formattext">
    <w:name w:val="formattext"/>
    <w:basedOn w:val="a"/>
    <w:rsid w:val="00CD6416"/>
    <w:pPr>
      <w:spacing w:before="100" w:beforeAutospacing="1" w:after="100" w:afterAutospacing="1" w:line="240" w:lineRule="auto"/>
    </w:pPr>
    <w:rPr>
      <w:rFonts w:ascii="Times New Roman" w:hAnsi="Times New Roman"/>
      <w:sz w:val="24"/>
      <w:szCs w:val="24"/>
    </w:rPr>
  </w:style>
  <w:style w:type="paragraph" w:styleId="aa">
    <w:name w:val="No Spacing"/>
    <w:uiPriority w:val="1"/>
    <w:qFormat/>
    <w:rsid w:val="004B59C4"/>
    <w:rPr>
      <w:rFonts w:eastAsia="Times New Roman"/>
      <w:sz w:val="22"/>
      <w:szCs w:val="22"/>
    </w:rPr>
  </w:style>
  <w:style w:type="character" w:customStyle="1" w:styleId="10">
    <w:name w:val="Заголовок 1 Знак"/>
    <w:basedOn w:val="a0"/>
    <w:link w:val="1"/>
    <w:uiPriority w:val="9"/>
    <w:rsid w:val="004B59C4"/>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4B59C4"/>
    <w:rPr>
      <w:rFonts w:ascii="Cambria" w:eastAsia="Times New Roman" w:hAnsi="Cambria" w:cs="Times New Roman"/>
      <w:b/>
      <w:bCs/>
      <w:i/>
      <w:iCs/>
      <w:sz w:val="28"/>
      <w:szCs w:val="28"/>
    </w:rPr>
  </w:style>
  <w:style w:type="paragraph" w:styleId="ab">
    <w:name w:val="header"/>
    <w:basedOn w:val="a"/>
    <w:link w:val="ac"/>
    <w:uiPriority w:val="99"/>
    <w:unhideWhenUsed/>
    <w:rsid w:val="00D078AC"/>
    <w:pPr>
      <w:tabs>
        <w:tab w:val="center" w:pos="4677"/>
        <w:tab w:val="right" w:pos="9355"/>
      </w:tabs>
    </w:pPr>
  </w:style>
  <w:style w:type="character" w:customStyle="1" w:styleId="ac">
    <w:name w:val="Верхний колонтитул Знак"/>
    <w:basedOn w:val="a0"/>
    <w:link w:val="ab"/>
    <w:uiPriority w:val="99"/>
    <w:rsid w:val="00D078AC"/>
    <w:rPr>
      <w:rFonts w:eastAsia="Times New Roman"/>
      <w:sz w:val="22"/>
      <w:szCs w:val="22"/>
    </w:rPr>
  </w:style>
  <w:style w:type="paragraph" w:styleId="ad">
    <w:name w:val="footer"/>
    <w:basedOn w:val="a"/>
    <w:link w:val="ae"/>
    <w:uiPriority w:val="99"/>
    <w:unhideWhenUsed/>
    <w:rsid w:val="00D078AC"/>
    <w:pPr>
      <w:tabs>
        <w:tab w:val="center" w:pos="4677"/>
        <w:tab w:val="right" w:pos="9355"/>
      </w:tabs>
    </w:pPr>
  </w:style>
  <w:style w:type="character" w:customStyle="1" w:styleId="ae">
    <w:name w:val="Нижний колонтитул Знак"/>
    <w:basedOn w:val="a0"/>
    <w:link w:val="ad"/>
    <w:uiPriority w:val="99"/>
    <w:rsid w:val="00D078AC"/>
    <w:rPr>
      <w:rFonts w:eastAsia="Times New Roman"/>
      <w:sz w:val="22"/>
      <w:szCs w:val="22"/>
    </w:rPr>
  </w:style>
  <w:style w:type="paragraph" w:styleId="af">
    <w:name w:val="Title"/>
    <w:basedOn w:val="a"/>
    <w:link w:val="af0"/>
    <w:uiPriority w:val="10"/>
    <w:qFormat/>
    <w:rsid w:val="003F4D33"/>
    <w:pPr>
      <w:spacing w:after="0" w:line="240" w:lineRule="auto"/>
      <w:jc w:val="center"/>
    </w:pPr>
    <w:rPr>
      <w:rFonts w:ascii="Times New Roman" w:hAnsi="Times New Roman"/>
      <w:b/>
      <w:bCs/>
      <w:sz w:val="28"/>
      <w:szCs w:val="24"/>
    </w:rPr>
  </w:style>
  <w:style w:type="character" w:customStyle="1" w:styleId="af0">
    <w:name w:val="Название Знак"/>
    <w:basedOn w:val="a0"/>
    <w:link w:val="af"/>
    <w:uiPriority w:val="10"/>
    <w:rsid w:val="003F4D33"/>
    <w:rPr>
      <w:rFonts w:ascii="Times New Roman" w:eastAsia="Times New Roman" w:hAnsi="Times New Roman"/>
      <w:b/>
      <w:bCs/>
      <w:sz w:val="28"/>
      <w:szCs w:val="24"/>
    </w:rPr>
  </w:style>
  <w:style w:type="paragraph" w:styleId="af1">
    <w:name w:val="Balloon Text"/>
    <w:basedOn w:val="a"/>
    <w:link w:val="af2"/>
    <w:uiPriority w:val="99"/>
    <w:semiHidden/>
    <w:unhideWhenUsed/>
    <w:rsid w:val="0072770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2770E"/>
    <w:rPr>
      <w:rFonts w:ascii="Tahoma" w:eastAsia="Times New Roman" w:hAnsi="Tahoma" w:cs="Tahoma"/>
      <w:sz w:val="16"/>
      <w:szCs w:val="16"/>
    </w:rPr>
  </w:style>
  <w:style w:type="character" w:customStyle="1" w:styleId="tlid-translation">
    <w:name w:val="tlid-translation"/>
    <w:basedOn w:val="a0"/>
    <w:rsid w:val="00C3540D"/>
  </w:style>
  <w:style w:type="paragraph" w:customStyle="1" w:styleId="24">
    <w:name w:val="Абзац списка2"/>
    <w:basedOn w:val="a"/>
    <w:uiPriority w:val="34"/>
    <w:qFormat/>
    <w:rsid w:val="00925D86"/>
    <w:pPr>
      <w:spacing w:after="0" w:line="240" w:lineRule="auto"/>
      <w:ind w:left="720"/>
      <w:contextualSpacing/>
    </w:pPr>
    <w:rPr>
      <w:rFonts w:ascii="Times New Roman" w:hAnsi="Times New Roman"/>
      <w:noProof/>
      <w:sz w:val="24"/>
      <w:szCs w:val="24"/>
      <w:lang w:val="kk-KZ"/>
    </w:rPr>
  </w:style>
  <w:style w:type="character" w:customStyle="1" w:styleId="40">
    <w:name w:val="Заголовок 4 Знак"/>
    <w:basedOn w:val="a0"/>
    <w:link w:val="4"/>
    <w:uiPriority w:val="9"/>
    <w:semiHidden/>
    <w:rsid w:val="00DA160D"/>
    <w:rPr>
      <w:rFonts w:ascii="Calibri" w:eastAsia="Times New Roman" w:hAnsi="Calibri" w:cs="Times New Roman"/>
      <w:b/>
      <w:bCs/>
      <w:sz w:val="28"/>
      <w:szCs w:val="28"/>
    </w:rPr>
  </w:style>
  <w:style w:type="paragraph" w:customStyle="1" w:styleId="font8">
    <w:name w:val="font_8"/>
    <w:basedOn w:val="a"/>
    <w:rsid w:val="00DA160D"/>
    <w:pPr>
      <w:spacing w:before="100" w:beforeAutospacing="1" w:after="100" w:afterAutospacing="1" w:line="240" w:lineRule="auto"/>
    </w:pPr>
    <w:rPr>
      <w:rFonts w:ascii="Times New Roman" w:hAnsi="Times New Roman"/>
      <w:sz w:val="24"/>
      <w:szCs w:val="24"/>
    </w:rPr>
  </w:style>
  <w:style w:type="paragraph" w:styleId="af3">
    <w:name w:val="Body Text Indent"/>
    <w:basedOn w:val="a"/>
    <w:link w:val="af4"/>
    <w:uiPriority w:val="99"/>
    <w:semiHidden/>
    <w:unhideWhenUsed/>
    <w:rsid w:val="00EB1D87"/>
    <w:pPr>
      <w:spacing w:after="120"/>
      <w:ind w:left="283"/>
    </w:pPr>
  </w:style>
  <w:style w:type="character" w:customStyle="1" w:styleId="af4">
    <w:name w:val="Основной текст с отступом Знак"/>
    <w:basedOn w:val="a0"/>
    <w:link w:val="af3"/>
    <w:uiPriority w:val="99"/>
    <w:semiHidden/>
    <w:rsid w:val="00EB1D87"/>
    <w:rPr>
      <w:rFonts w:eastAsia="Times New Roman"/>
      <w:sz w:val="22"/>
      <w:szCs w:val="22"/>
    </w:rPr>
  </w:style>
  <w:style w:type="paragraph" w:customStyle="1" w:styleId="Default">
    <w:name w:val="Default"/>
    <w:rsid w:val="00D419DD"/>
    <w:pPr>
      <w:autoSpaceDE w:val="0"/>
      <w:autoSpaceDN w:val="0"/>
      <w:adjustRightInd w:val="0"/>
    </w:pPr>
    <w:rPr>
      <w:rFonts w:ascii="Times New Roman" w:hAnsi="Times New Roman"/>
      <w:color w:val="000000"/>
      <w:sz w:val="24"/>
      <w:szCs w:val="24"/>
      <w:lang w:eastAsia="en-US"/>
    </w:rPr>
  </w:style>
  <w:style w:type="character" w:customStyle="1" w:styleId="a4">
    <w:name w:val="Абзац списка Знак"/>
    <w:aliases w:val="маркированный Знак"/>
    <w:link w:val="a3"/>
    <w:uiPriority w:val="34"/>
    <w:locked/>
    <w:rsid w:val="002B61ED"/>
    <w:rPr>
      <w:rFonts w:ascii="Times New Roman" w:eastAsia="Times New Roman" w:hAnsi="Times New Roman"/>
      <w:sz w:val="24"/>
      <w:szCs w:val="24"/>
    </w:rPr>
  </w:style>
  <w:style w:type="character" w:customStyle="1" w:styleId="30">
    <w:name w:val="Заголовок 3 Знак"/>
    <w:basedOn w:val="a0"/>
    <w:link w:val="3"/>
    <w:uiPriority w:val="9"/>
    <w:rsid w:val="009C272B"/>
    <w:rPr>
      <w:rFonts w:asciiTheme="majorHAnsi" w:eastAsiaTheme="majorEastAsia" w:hAnsiTheme="majorHAnsi" w:cstheme="majorBidi"/>
      <w:color w:val="243F60" w:themeColor="accent1" w:themeShade="7F"/>
      <w:sz w:val="24"/>
      <w:szCs w:val="24"/>
      <w:lang w:eastAsia="en-US"/>
    </w:rPr>
  </w:style>
  <w:style w:type="paragraph" w:styleId="12">
    <w:name w:val="toc 1"/>
    <w:basedOn w:val="a"/>
    <w:next w:val="a"/>
    <w:autoRedefine/>
    <w:uiPriority w:val="39"/>
    <w:unhideWhenUsed/>
    <w:rsid w:val="009C272B"/>
    <w:pPr>
      <w:spacing w:after="100" w:line="240" w:lineRule="auto"/>
    </w:pPr>
    <w:rPr>
      <w:rFonts w:asciiTheme="minorHAnsi" w:eastAsiaTheme="minorEastAsia" w:hAnsiTheme="minorHAnsi"/>
      <w:sz w:val="24"/>
      <w:szCs w:val="24"/>
      <w:lang w:eastAsia="en-US"/>
    </w:rPr>
  </w:style>
  <w:style w:type="character" w:customStyle="1" w:styleId="ab-company-nametext">
    <w:name w:val="ab-company-name__text"/>
    <w:basedOn w:val="a0"/>
    <w:rsid w:val="009C272B"/>
  </w:style>
  <w:style w:type="paragraph" w:customStyle="1" w:styleId="article-renderblock">
    <w:name w:val="article-render__block"/>
    <w:basedOn w:val="a"/>
    <w:rsid w:val="009C272B"/>
    <w:pPr>
      <w:spacing w:before="100" w:beforeAutospacing="1" w:after="100" w:afterAutospacing="1" w:line="240" w:lineRule="auto"/>
    </w:pPr>
    <w:rPr>
      <w:rFonts w:ascii="Times New Roman" w:hAnsi="Times New Roman"/>
      <w:sz w:val="24"/>
      <w:szCs w:val="24"/>
    </w:rPr>
  </w:style>
  <w:style w:type="character" w:customStyle="1" w:styleId="FontStyle41">
    <w:name w:val="Font Style41"/>
    <w:rsid w:val="009C272B"/>
    <w:rPr>
      <w:rFonts w:ascii="Times New Roman" w:hAnsi="Times New Roman" w:cs="Times New Roman"/>
      <w:sz w:val="20"/>
      <w:szCs w:val="20"/>
    </w:rPr>
  </w:style>
  <w:style w:type="character" w:styleId="af5">
    <w:name w:val="FollowedHyperlink"/>
    <w:basedOn w:val="a0"/>
    <w:uiPriority w:val="99"/>
    <w:semiHidden/>
    <w:unhideWhenUsed/>
    <w:rsid w:val="009C272B"/>
    <w:rPr>
      <w:color w:val="800080" w:themeColor="followedHyperlink"/>
      <w:u w:val="single"/>
    </w:rPr>
  </w:style>
  <w:style w:type="paragraph" w:customStyle="1" w:styleId="topleveltext">
    <w:name w:val="topleveltext"/>
    <w:basedOn w:val="a"/>
    <w:rsid w:val="009C272B"/>
    <w:pPr>
      <w:spacing w:before="100" w:beforeAutospacing="1" w:after="100" w:afterAutospacing="1" w:line="240" w:lineRule="auto"/>
    </w:pPr>
    <w:rPr>
      <w:rFonts w:ascii="Times New Roman" w:hAnsi="Times New Roman"/>
      <w:sz w:val="24"/>
      <w:szCs w:val="24"/>
    </w:rPr>
  </w:style>
  <w:style w:type="character" w:styleId="af6">
    <w:name w:val="Emphasis"/>
    <w:basedOn w:val="a0"/>
    <w:uiPriority w:val="20"/>
    <w:qFormat/>
    <w:rsid w:val="006E513A"/>
    <w:rPr>
      <w:i/>
      <w:iCs/>
    </w:rPr>
  </w:style>
  <w:style w:type="paragraph" w:styleId="af7">
    <w:name w:val="Body Text"/>
    <w:basedOn w:val="a"/>
    <w:link w:val="af8"/>
    <w:uiPriority w:val="99"/>
    <w:unhideWhenUsed/>
    <w:rsid w:val="00982E2C"/>
    <w:pPr>
      <w:spacing w:after="120"/>
    </w:pPr>
  </w:style>
  <w:style w:type="character" w:customStyle="1" w:styleId="af8">
    <w:name w:val="Основной текст Знак"/>
    <w:basedOn w:val="a0"/>
    <w:link w:val="af7"/>
    <w:uiPriority w:val="99"/>
    <w:rsid w:val="00982E2C"/>
    <w:rPr>
      <w:rFonts w:eastAsia="Times New Roman"/>
      <w:sz w:val="22"/>
      <w:szCs w:val="22"/>
    </w:rPr>
  </w:style>
  <w:style w:type="paragraph" w:customStyle="1" w:styleId="13">
    <w:name w:val="Обычный1"/>
    <w:autoRedefine/>
    <w:rsid w:val="00982E2C"/>
    <w:pPr>
      <w:jc w:val="center"/>
    </w:pPr>
    <w:rPr>
      <w:rFonts w:ascii="Times New Roman" w:eastAsia="Times New Roman" w:hAnsi="Times New Roman"/>
      <w:sz w:val="28"/>
      <w:lang w:eastAsia="ko-KR"/>
    </w:rPr>
  </w:style>
  <w:style w:type="character" w:customStyle="1" w:styleId="small-caps">
    <w:name w:val="small-caps"/>
    <w:rsid w:val="002B3393"/>
  </w:style>
  <w:style w:type="paragraph" w:customStyle="1" w:styleId="gt-block">
    <w:name w:val="gt-block"/>
    <w:basedOn w:val="a"/>
    <w:rsid w:val="00491240"/>
    <w:pPr>
      <w:spacing w:before="100" w:beforeAutospacing="1" w:after="100" w:afterAutospacing="1" w:line="240" w:lineRule="auto"/>
    </w:pPr>
    <w:rPr>
      <w:rFonts w:ascii="Times New Roman" w:hAnsi="Times New Roman"/>
      <w:sz w:val="24"/>
      <w:szCs w:val="24"/>
    </w:rPr>
  </w:style>
  <w:style w:type="character" w:customStyle="1" w:styleId="organictitlecontentspan">
    <w:name w:val="organictitlecontentspan"/>
    <w:basedOn w:val="a0"/>
    <w:rsid w:val="006E535A"/>
  </w:style>
  <w:style w:type="character" w:customStyle="1" w:styleId="u-visually-hidden">
    <w:name w:val="u-visually-hidden"/>
    <w:basedOn w:val="a0"/>
    <w:rsid w:val="006E535A"/>
  </w:style>
  <w:style w:type="character" w:styleId="af9">
    <w:name w:val="line number"/>
    <w:basedOn w:val="a0"/>
    <w:uiPriority w:val="99"/>
    <w:semiHidden/>
    <w:unhideWhenUsed/>
    <w:rsid w:val="00AB5E00"/>
  </w:style>
  <w:style w:type="character" w:customStyle="1" w:styleId="style11">
    <w:name w:val="style11"/>
    <w:rsid w:val="002E6004"/>
    <w:rPr>
      <w:rFonts w:cs="Times New Roman"/>
      <w:color w:val="FF0000"/>
    </w:rPr>
  </w:style>
  <w:style w:type="paragraph" w:customStyle="1" w:styleId="33">
    <w:name w:val="Абзац списка3"/>
    <w:basedOn w:val="a"/>
    <w:uiPriority w:val="34"/>
    <w:qFormat/>
    <w:rsid w:val="00E1218D"/>
    <w:pPr>
      <w:spacing w:after="0" w:line="240" w:lineRule="auto"/>
      <w:ind w:left="720"/>
      <w:contextualSpacing/>
    </w:pPr>
    <w:rPr>
      <w:rFonts w:ascii="Times New Roman" w:hAnsi="Times New Roman"/>
      <w:noProof/>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8868">
      <w:bodyDiv w:val="1"/>
      <w:marLeft w:val="0"/>
      <w:marRight w:val="0"/>
      <w:marTop w:val="0"/>
      <w:marBottom w:val="0"/>
      <w:divBdr>
        <w:top w:val="none" w:sz="0" w:space="0" w:color="auto"/>
        <w:left w:val="none" w:sz="0" w:space="0" w:color="auto"/>
        <w:bottom w:val="none" w:sz="0" w:space="0" w:color="auto"/>
        <w:right w:val="none" w:sz="0" w:space="0" w:color="auto"/>
      </w:divBdr>
    </w:div>
    <w:div w:id="27994720">
      <w:bodyDiv w:val="1"/>
      <w:marLeft w:val="0"/>
      <w:marRight w:val="0"/>
      <w:marTop w:val="0"/>
      <w:marBottom w:val="0"/>
      <w:divBdr>
        <w:top w:val="none" w:sz="0" w:space="0" w:color="auto"/>
        <w:left w:val="none" w:sz="0" w:space="0" w:color="auto"/>
        <w:bottom w:val="none" w:sz="0" w:space="0" w:color="auto"/>
        <w:right w:val="none" w:sz="0" w:space="0" w:color="auto"/>
      </w:divBdr>
    </w:div>
    <w:div w:id="35395869">
      <w:bodyDiv w:val="1"/>
      <w:marLeft w:val="0"/>
      <w:marRight w:val="0"/>
      <w:marTop w:val="0"/>
      <w:marBottom w:val="0"/>
      <w:divBdr>
        <w:top w:val="none" w:sz="0" w:space="0" w:color="auto"/>
        <w:left w:val="none" w:sz="0" w:space="0" w:color="auto"/>
        <w:bottom w:val="none" w:sz="0" w:space="0" w:color="auto"/>
        <w:right w:val="none" w:sz="0" w:space="0" w:color="auto"/>
      </w:divBdr>
    </w:div>
    <w:div w:id="51973650">
      <w:bodyDiv w:val="1"/>
      <w:marLeft w:val="0"/>
      <w:marRight w:val="0"/>
      <w:marTop w:val="0"/>
      <w:marBottom w:val="0"/>
      <w:divBdr>
        <w:top w:val="none" w:sz="0" w:space="0" w:color="auto"/>
        <w:left w:val="none" w:sz="0" w:space="0" w:color="auto"/>
        <w:bottom w:val="none" w:sz="0" w:space="0" w:color="auto"/>
        <w:right w:val="none" w:sz="0" w:space="0" w:color="auto"/>
      </w:divBdr>
    </w:div>
    <w:div w:id="57091221">
      <w:bodyDiv w:val="1"/>
      <w:marLeft w:val="0"/>
      <w:marRight w:val="0"/>
      <w:marTop w:val="0"/>
      <w:marBottom w:val="0"/>
      <w:divBdr>
        <w:top w:val="none" w:sz="0" w:space="0" w:color="auto"/>
        <w:left w:val="none" w:sz="0" w:space="0" w:color="auto"/>
        <w:bottom w:val="none" w:sz="0" w:space="0" w:color="auto"/>
        <w:right w:val="none" w:sz="0" w:space="0" w:color="auto"/>
      </w:divBdr>
      <w:divsChild>
        <w:div w:id="127434737">
          <w:marLeft w:val="576"/>
          <w:marRight w:val="0"/>
          <w:marTop w:val="60"/>
          <w:marBottom w:val="0"/>
          <w:divBdr>
            <w:top w:val="none" w:sz="0" w:space="0" w:color="auto"/>
            <w:left w:val="none" w:sz="0" w:space="0" w:color="auto"/>
            <w:bottom w:val="none" w:sz="0" w:space="0" w:color="auto"/>
            <w:right w:val="none" w:sz="0" w:space="0" w:color="auto"/>
          </w:divBdr>
        </w:div>
        <w:div w:id="1850022497">
          <w:marLeft w:val="576"/>
          <w:marRight w:val="0"/>
          <w:marTop w:val="60"/>
          <w:marBottom w:val="0"/>
          <w:divBdr>
            <w:top w:val="none" w:sz="0" w:space="0" w:color="auto"/>
            <w:left w:val="none" w:sz="0" w:space="0" w:color="auto"/>
            <w:bottom w:val="none" w:sz="0" w:space="0" w:color="auto"/>
            <w:right w:val="none" w:sz="0" w:space="0" w:color="auto"/>
          </w:divBdr>
        </w:div>
      </w:divsChild>
    </w:div>
    <w:div w:id="90246727">
      <w:bodyDiv w:val="1"/>
      <w:marLeft w:val="0"/>
      <w:marRight w:val="0"/>
      <w:marTop w:val="0"/>
      <w:marBottom w:val="0"/>
      <w:divBdr>
        <w:top w:val="none" w:sz="0" w:space="0" w:color="auto"/>
        <w:left w:val="none" w:sz="0" w:space="0" w:color="auto"/>
        <w:bottom w:val="none" w:sz="0" w:space="0" w:color="auto"/>
        <w:right w:val="none" w:sz="0" w:space="0" w:color="auto"/>
      </w:divBdr>
    </w:div>
    <w:div w:id="96682640">
      <w:bodyDiv w:val="1"/>
      <w:marLeft w:val="0"/>
      <w:marRight w:val="0"/>
      <w:marTop w:val="0"/>
      <w:marBottom w:val="0"/>
      <w:divBdr>
        <w:top w:val="none" w:sz="0" w:space="0" w:color="auto"/>
        <w:left w:val="none" w:sz="0" w:space="0" w:color="auto"/>
        <w:bottom w:val="none" w:sz="0" w:space="0" w:color="auto"/>
        <w:right w:val="none" w:sz="0" w:space="0" w:color="auto"/>
      </w:divBdr>
    </w:div>
    <w:div w:id="97917065">
      <w:bodyDiv w:val="1"/>
      <w:marLeft w:val="0"/>
      <w:marRight w:val="0"/>
      <w:marTop w:val="0"/>
      <w:marBottom w:val="0"/>
      <w:divBdr>
        <w:top w:val="none" w:sz="0" w:space="0" w:color="auto"/>
        <w:left w:val="none" w:sz="0" w:space="0" w:color="auto"/>
        <w:bottom w:val="none" w:sz="0" w:space="0" w:color="auto"/>
        <w:right w:val="none" w:sz="0" w:space="0" w:color="auto"/>
      </w:divBdr>
    </w:div>
    <w:div w:id="100612289">
      <w:bodyDiv w:val="1"/>
      <w:marLeft w:val="0"/>
      <w:marRight w:val="0"/>
      <w:marTop w:val="0"/>
      <w:marBottom w:val="0"/>
      <w:divBdr>
        <w:top w:val="none" w:sz="0" w:space="0" w:color="auto"/>
        <w:left w:val="none" w:sz="0" w:space="0" w:color="auto"/>
        <w:bottom w:val="none" w:sz="0" w:space="0" w:color="auto"/>
        <w:right w:val="none" w:sz="0" w:space="0" w:color="auto"/>
      </w:divBdr>
    </w:div>
    <w:div w:id="133571534">
      <w:bodyDiv w:val="1"/>
      <w:marLeft w:val="0"/>
      <w:marRight w:val="0"/>
      <w:marTop w:val="0"/>
      <w:marBottom w:val="0"/>
      <w:divBdr>
        <w:top w:val="none" w:sz="0" w:space="0" w:color="auto"/>
        <w:left w:val="none" w:sz="0" w:space="0" w:color="auto"/>
        <w:bottom w:val="none" w:sz="0" w:space="0" w:color="auto"/>
        <w:right w:val="none" w:sz="0" w:space="0" w:color="auto"/>
      </w:divBdr>
    </w:div>
    <w:div w:id="140925207">
      <w:bodyDiv w:val="1"/>
      <w:marLeft w:val="0"/>
      <w:marRight w:val="0"/>
      <w:marTop w:val="0"/>
      <w:marBottom w:val="0"/>
      <w:divBdr>
        <w:top w:val="none" w:sz="0" w:space="0" w:color="auto"/>
        <w:left w:val="none" w:sz="0" w:space="0" w:color="auto"/>
        <w:bottom w:val="none" w:sz="0" w:space="0" w:color="auto"/>
        <w:right w:val="none" w:sz="0" w:space="0" w:color="auto"/>
      </w:divBdr>
    </w:div>
    <w:div w:id="143665564">
      <w:bodyDiv w:val="1"/>
      <w:marLeft w:val="0"/>
      <w:marRight w:val="0"/>
      <w:marTop w:val="0"/>
      <w:marBottom w:val="0"/>
      <w:divBdr>
        <w:top w:val="none" w:sz="0" w:space="0" w:color="auto"/>
        <w:left w:val="none" w:sz="0" w:space="0" w:color="auto"/>
        <w:bottom w:val="none" w:sz="0" w:space="0" w:color="auto"/>
        <w:right w:val="none" w:sz="0" w:space="0" w:color="auto"/>
      </w:divBdr>
    </w:div>
    <w:div w:id="167184798">
      <w:bodyDiv w:val="1"/>
      <w:marLeft w:val="0"/>
      <w:marRight w:val="0"/>
      <w:marTop w:val="0"/>
      <w:marBottom w:val="0"/>
      <w:divBdr>
        <w:top w:val="none" w:sz="0" w:space="0" w:color="auto"/>
        <w:left w:val="none" w:sz="0" w:space="0" w:color="auto"/>
        <w:bottom w:val="none" w:sz="0" w:space="0" w:color="auto"/>
        <w:right w:val="none" w:sz="0" w:space="0" w:color="auto"/>
      </w:divBdr>
    </w:div>
    <w:div w:id="172497010">
      <w:bodyDiv w:val="1"/>
      <w:marLeft w:val="0"/>
      <w:marRight w:val="0"/>
      <w:marTop w:val="0"/>
      <w:marBottom w:val="0"/>
      <w:divBdr>
        <w:top w:val="none" w:sz="0" w:space="0" w:color="auto"/>
        <w:left w:val="none" w:sz="0" w:space="0" w:color="auto"/>
        <w:bottom w:val="none" w:sz="0" w:space="0" w:color="auto"/>
        <w:right w:val="none" w:sz="0" w:space="0" w:color="auto"/>
      </w:divBdr>
    </w:div>
    <w:div w:id="191190030">
      <w:bodyDiv w:val="1"/>
      <w:marLeft w:val="0"/>
      <w:marRight w:val="0"/>
      <w:marTop w:val="0"/>
      <w:marBottom w:val="0"/>
      <w:divBdr>
        <w:top w:val="none" w:sz="0" w:space="0" w:color="auto"/>
        <w:left w:val="none" w:sz="0" w:space="0" w:color="auto"/>
        <w:bottom w:val="none" w:sz="0" w:space="0" w:color="auto"/>
        <w:right w:val="none" w:sz="0" w:space="0" w:color="auto"/>
      </w:divBdr>
    </w:div>
    <w:div w:id="203062833">
      <w:bodyDiv w:val="1"/>
      <w:marLeft w:val="0"/>
      <w:marRight w:val="0"/>
      <w:marTop w:val="0"/>
      <w:marBottom w:val="0"/>
      <w:divBdr>
        <w:top w:val="none" w:sz="0" w:space="0" w:color="auto"/>
        <w:left w:val="none" w:sz="0" w:space="0" w:color="auto"/>
        <w:bottom w:val="none" w:sz="0" w:space="0" w:color="auto"/>
        <w:right w:val="none" w:sz="0" w:space="0" w:color="auto"/>
      </w:divBdr>
    </w:div>
    <w:div w:id="203258094">
      <w:bodyDiv w:val="1"/>
      <w:marLeft w:val="0"/>
      <w:marRight w:val="0"/>
      <w:marTop w:val="0"/>
      <w:marBottom w:val="0"/>
      <w:divBdr>
        <w:top w:val="none" w:sz="0" w:space="0" w:color="auto"/>
        <w:left w:val="none" w:sz="0" w:space="0" w:color="auto"/>
        <w:bottom w:val="none" w:sz="0" w:space="0" w:color="auto"/>
        <w:right w:val="none" w:sz="0" w:space="0" w:color="auto"/>
      </w:divBdr>
    </w:div>
    <w:div w:id="208227969">
      <w:bodyDiv w:val="1"/>
      <w:marLeft w:val="0"/>
      <w:marRight w:val="0"/>
      <w:marTop w:val="0"/>
      <w:marBottom w:val="0"/>
      <w:divBdr>
        <w:top w:val="none" w:sz="0" w:space="0" w:color="auto"/>
        <w:left w:val="none" w:sz="0" w:space="0" w:color="auto"/>
        <w:bottom w:val="none" w:sz="0" w:space="0" w:color="auto"/>
        <w:right w:val="none" w:sz="0" w:space="0" w:color="auto"/>
      </w:divBdr>
    </w:div>
    <w:div w:id="220403871">
      <w:bodyDiv w:val="1"/>
      <w:marLeft w:val="0"/>
      <w:marRight w:val="0"/>
      <w:marTop w:val="0"/>
      <w:marBottom w:val="0"/>
      <w:divBdr>
        <w:top w:val="none" w:sz="0" w:space="0" w:color="auto"/>
        <w:left w:val="none" w:sz="0" w:space="0" w:color="auto"/>
        <w:bottom w:val="none" w:sz="0" w:space="0" w:color="auto"/>
        <w:right w:val="none" w:sz="0" w:space="0" w:color="auto"/>
      </w:divBdr>
    </w:div>
    <w:div w:id="232545177">
      <w:bodyDiv w:val="1"/>
      <w:marLeft w:val="0"/>
      <w:marRight w:val="0"/>
      <w:marTop w:val="0"/>
      <w:marBottom w:val="0"/>
      <w:divBdr>
        <w:top w:val="none" w:sz="0" w:space="0" w:color="auto"/>
        <w:left w:val="none" w:sz="0" w:space="0" w:color="auto"/>
        <w:bottom w:val="none" w:sz="0" w:space="0" w:color="auto"/>
        <w:right w:val="none" w:sz="0" w:space="0" w:color="auto"/>
      </w:divBdr>
      <w:divsChild>
        <w:div w:id="1554582202">
          <w:marLeft w:val="0"/>
          <w:marRight w:val="300"/>
          <w:marTop w:val="0"/>
          <w:marBottom w:val="0"/>
          <w:divBdr>
            <w:top w:val="none" w:sz="0" w:space="0" w:color="auto"/>
            <w:left w:val="none" w:sz="0" w:space="0" w:color="auto"/>
            <w:bottom w:val="none" w:sz="0" w:space="0" w:color="auto"/>
            <w:right w:val="none" w:sz="0" w:space="0" w:color="auto"/>
          </w:divBdr>
          <w:divsChild>
            <w:div w:id="559443401">
              <w:marLeft w:val="0"/>
              <w:marRight w:val="0"/>
              <w:marTop w:val="0"/>
              <w:marBottom w:val="0"/>
              <w:divBdr>
                <w:top w:val="none" w:sz="0" w:space="0" w:color="auto"/>
                <w:left w:val="none" w:sz="0" w:space="0" w:color="auto"/>
                <w:bottom w:val="none" w:sz="0" w:space="0" w:color="auto"/>
                <w:right w:val="none" w:sz="0" w:space="0" w:color="auto"/>
              </w:divBdr>
            </w:div>
          </w:divsChild>
        </w:div>
        <w:div w:id="1885869727">
          <w:marLeft w:val="0"/>
          <w:marRight w:val="300"/>
          <w:marTop w:val="0"/>
          <w:marBottom w:val="0"/>
          <w:divBdr>
            <w:top w:val="none" w:sz="0" w:space="0" w:color="auto"/>
            <w:left w:val="none" w:sz="0" w:space="0" w:color="auto"/>
            <w:bottom w:val="none" w:sz="0" w:space="0" w:color="auto"/>
            <w:right w:val="none" w:sz="0" w:space="0" w:color="auto"/>
          </w:divBdr>
          <w:divsChild>
            <w:div w:id="317878887">
              <w:marLeft w:val="0"/>
              <w:marRight w:val="0"/>
              <w:marTop w:val="0"/>
              <w:marBottom w:val="0"/>
              <w:divBdr>
                <w:top w:val="none" w:sz="0" w:space="0" w:color="auto"/>
                <w:left w:val="none" w:sz="0" w:space="0" w:color="auto"/>
                <w:bottom w:val="none" w:sz="0" w:space="0" w:color="auto"/>
                <w:right w:val="none" w:sz="0" w:space="0" w:color="auto"/>
              </w:divBdr>
            </w:div>
            <w:div w:id="194972963">
              <w:marLeft w:val="0"/>
              <w:marRight w:val="0"/>
              <w:marTop w:val="0"/>
              <w:marBottom w:val="0"/>
              <w:divBdr>
                <w:top w:val="none" w:sz="0" w:space="0" w:color="auto"/>
                <w:left w:val="none" w:sz="0" w:space="0" w:color="auto"/>
                <w:bottom w:val="none" w:sz="0" w:space="0" w:color="auto"/>
                <w:right w:val="none" w:sz="0" w:space="0" w:color="auto"/>
              </w:divBdr>
            </w:div>
          </w:divsChild>
        </w:div>
        <w:div w:id="533084321">
          <w:marLeft w:val="0"/>
          <w:marRight w:val="300"/>
          <w:marTop w:val="0"/>
          <w:marBottom w:val="0"/>
          <w:divBdr>
            <w:top w:val="none" w:sz="0" w:space="0" w:color="auto"/>
            <w:left w:val="none" w:sz="0" w:space="0" w:color="auto"/>
            <w:bottom w:val="none" w:sz="0" w:space="0" w:color="auto"/>
            <w:right w:val="none" w:sz="0" w:space="0" w:color="auto"/>
          </w:divBdr>
          <w:divsChild>
            <w:div w:id="1614896633">
              <w:marLeft w:val="0"/>
              <w:marRight w:val="0"/>
              <w:marTop w:val="0"/>
              <w:marBottom w:val="0"/>
              <w:divBdr>
                <w:top w:val="none" w:sz="0" w:space="0" w:color="auto"/>
                <w:left w:val="none" w:sz="0" w:space="0" w:color="auto"/>
                <w:bottom w:val="none" w:sz="0" w:space="0" w:color="auto"/>
                <w:right w:val="none" w:sz="0" w:space="0" w:color="auto"/>
              </w:divBdr>
            </w:div>
            <w:div w:id="10477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67395">
      <w:bodyDiv w:val="1"/>
      <w:marLeft w:val="0"/>
      <w:marRight w:val="0"/>
      <w:marTop w:val="0"/>
      <w:marBottom w:val="0"/>
      <w:divBdr>
        <w:top w:val="none" w:sz="0" w:space="0" w:color="auto"/>
        <w:left w:val="none" w:sz="0" w:space="0" w:color="auto"/>
        <w:bottom w:val="none" w:sz="0" w:space="0" w:color="auto"/>
        <w:right w:val="none" w:sz="0" w:space="0" w:color="auto"/>
      </w:divBdr>
    </w:div>
    <w:div w:id="243104860">
      <w:bodyDiv w:val="1"/>
      <w:marLeft w:val="0"/>
      <w:marRight w:val="0"/>
      <w:marTop w:val="0"/>
      <w:marBottom w:val="0"/>
      <w:divBdr>
        <w:top w:val="none" w:sz="0" w:space="0" w:color="auto"/>
        <w:left w:val="none" w:sz="0" w:space="0" w:color="auto"/>
        <w:bottom w:val="none" w:sz="0" w:space="0" w:color="auto"/>
        <w:right w:val="none" w:sz="0" w:space="0" w:color="auto"/>
      </w:divBdr>
      <w:divsChild>
        <w:div w:id="258564674">
          <w:marLeft w:val="576"/>
          <w:marRight w:val="0"/>
          <w:marTop w:val="60"/>
          <w:marBottom w:val="0"/>
          <w:divBdr>
            <w:top w:val="none" w:sz="0" w:space="0" w:color="auto"/>
            <w:left w:val="none" w:sz="0" w:space="0" w:color="auto"/>
            <w:bottom w:val="none" w:sz="0" w:space="0" w:color="auto"/>
            <w:right w:val="none" w:sz="0" w:space="0" w:color="auto"/>
          </w:divBdr>
        </w:div>
        <w:div w:id="394546764">
          <w:marLeft w:val="576"/>
          <w:marRight w:val="0"/>
          <w:marTop w:val="60"/>
          <w:marBottom w:val="0"/>
          <w:divBdr>
            <w:top w:val="none" w:sz="0" w:space="0" w:color="auto"/>
            <w:left w:val="none" w:sz="0" w:space="0" w:color="auto"/>
            <w:bottom w:val="none" w:sz="0" w:space="0" w:color="auto"/>
            <w:right w:val="none" w:sz="0" w:space="0" w:color="auto"/>
          </w:divBdr>
        </w:div>
        <w:div w:id="744181429">
          <w:marLeft w:val="576"/>
          <w:marRight w:val="0"/>
          <w:marTop w:val="60"/>
          <w:marBottom w:val="0"/>
          <w:divBdr>
            <w:top w:val="none" w:sz="0" w:space="0" w:color="auto"/>
            <w:left w:val="none" w:sz="0" w:space="0" w:color="auto"/>
            <w:bottom w:val="none" w:sz="0" w:space="0" w:color="auto"/>
            <w:right w:val="none" w:sz="0" w:space="0" w:color="auto"/>
          </w:divBdr>
        </w:div>
        <w:div w:id="791828800">
          <w:marLeft w:val="576"/>
          <w:marRight w:val="0"/>
          <w:marTop w:val="60"/>
          <w:marBottom w:val="0"/>
          <w:divBdr>
            <w:top w:val="none" w:sz="0" w:space="0" w:color="auto"/>
            <w:left w:val="none" w:sz="0" w:space="0" w:color="auto"/>
            <w:bottom w:val="none" w:sz="0" w:space="0" w:color="auto"/>
            <w:right w:val="none" w:sz="0" w:space="0" w:color="auto"/>
          </w:divBdr>
        </w:div>
        <w:div w:id="888301063">
          <w:marLeft w:val="576"/>
          <w:marRight w:val="0"/>
          <w:marTop w:val="60"/>
          <w:marBottom w:val="0"/>
          <w:divBdr>
            <w:top w:val="none" w:sz="0" w:space="0" w:color="auto"/>
            <w:left w:val="none" w:sz="0" w:space="0" w:color="auto"/>
            <w:bottom w:val="none" w:sz="0" w:space="0" w:color="auto"/>
            <w:right w:val="none" w:sz="0" w:space="0" w:color="auto"/>
          </w:divBdr>
        </w:div>
        <w:div w:id="1080904738">
          <w:marLeft w:val="576"/>
          <w:marRight w:val="0"/>
          <w:marTop w:val="60"/>
          <w:marBottom w:val="0"/>
          <w:divBdr>
            <w:top w:val="none" w:sz="0" w:space="0" w:color="auto"/>
            <w:left w:val="none" w:sz="0" w:space="0" w:color="auto"/>
            <w:bottom w:val="none" w:sz="0" w:space="0" w:color="auto"/>
            <w:right w:val="none" w:sz="0" w:space="0" w:color="auto"/>
          </w:divBdr>
        </w:div>
        <w:div w:id="1085105487">
          <w:marLeft w:val="576"/>
          <w:marRight w:val="0"/>
          <w:marTop w:val="60"/>
          <w:marBottom w:val="0"/>
          <w:divBdr>
            <w:top w:val="none" w:sz="0" w:space="0" w:color="auto"/>
            <w:left w:val="none" w:sz="0" w:space="0" w:color="auto"/>
            <w:bottom w:val="none" w:sz="0" w:space="0" w:color="auto"/>
            <w:right w:val="none" w:sz="0" w:space="0" w:color="auto"/>
          </w:divBdr>
        </w:div>
        <w:div w:id="1317344409">
          <w:marLeft w:val="576"/>
          <w:marRight w:val="0"/>
          <w:marTop w:val="60"/>
          <w:marBottom w:val="0"/>
          <w:divBdr>
            <w:top w:val="none" w:sz="0" w:space="0" w:color="auto"/>
            <w:left w:val="none" w:sz="0" w:space="0" w:color="auto"/>
            <w:bottom w:val="none" w:sz="0" w:space="0" w:color="auto"/>
            <w:right w:val="none" w:sz="0" w:space="0" w:color="auto"/>
          </w:divBdr>
        </w:div>
        <w:div w:id="1616062842">
          <w:marLeft w:val="576"/>
          <w:marRight w:val="0"/>
          <w:marTop w:val="60"/>
          <w:marBottom w:val="0"/>
          <w:divBdr>
            <w:top w:val="none" w:sz="0" w:space="0" w:color="auto"/>
            <w:left w:val="none" w:sz="0" w:space="0" w:color="auto"/>
            <w:bottom w:val="none" w:sz="0" w:space="0" w:color="auto"/>
            <w:right w:val="none" w:sz="0" w:space="0" w:color="auto"/>
          </w:divBdr>
        </w:div>
        <w:div w:id="1996908399">
          <w:marLeft w:val="576"/>
          <w:marRight w:val="0"/>
          <w:marTop w:val="60"/>
          <w:marBottom w:val="0"/>
          <w:divBdr>
            <w:top w:val="none" w:sz="0" w:space="0" w:color="auto"/>
            <w:left w:val="none" w:sz="0" w:space="0" w:color="auto"/>
            <w:bottom w:val="none" w:sz="0" w:space="0" w:color="auto"/>
            <w:right w:val="none" w:sz="0" w:space="0" w:color="auto"/>
          </w:divBdr>
        </w:div>
        <w:div w:id="2108888078">
          <w:marLeft w:val="576"/>
          <w:marRight w:val="0"/>
          <w:marTop w:val="60"/>
          <w:marBottom w:val="0"/>
          <w:divBdr>
            <w:top w:val="none" w:sz="0" w:space="0" w:color="auto"/>
            <w:left w:val="none" w:sz="0" w:space="0" w:color="auto"/>
            <w:bottom w:val="none" w:sz="0" w:space="0" w:color="auto"/>
            <w:right w:val="none" w:sz="0" w:space="0" w:color="auto"/>
          </w:divBdr>
        </w:div>
      </w:divsChild>
    </w:div>
    <w:div w:id="249700302">
      <w:bodyDiv w:val="1"/>
      <w:marLeft w:val="0"/>
      <w:marRight w:val="0"/>
      <w:marTop w:val="0"/>
      <w:marBottom w:val="0"/>
      <w:divBdr>
        <w:top w:val="none" w:sz="0" w:space="0" w:color="auto"/>
        <w:left w:val="none" w:sz="0" w:space="0" w:color="auto"/>
        <w:bottom w:val="none" w:sz="0" w:space="0" w:color="auto"/>
        <w:right w:val="none" w:sz="0" w:space="0" w:color="auto"/>
      </w:divBdr>
    </w:div>
    <w:div w:id="259682234">
      <w:bodyDiv w:val="1"/>
      <w:marLeft w:val="0"/>
      <w:marRight w:val="0"/>
      <w:marTop w:val="0"/>
      <w:marBottom w:val="0"/>
      <w:divBdr>
        <w:top w:val="none" w:sz="0" w:space="0" w:color="auto"/>
        <w:left w:val="none" w:sz="0" w:space="0" w:color="auto"/>
        <w:bottom w:val="none" w:sz="0" w:space="0" w:color="auto"/>
        <w:right w:val="none" w:sz="0" w:space="0" w:color="auto"/>
      </w:divBdr>
    </w:div>
    <w:div w:id="262342482">
      <w:bodyDiv w:val="1"/>
      <w:marLeft w:val="0"/>
      <w:marRight w:val="0"/>
      <w:marTop w:val="0"/>
      <w:marBottom w:val="0"/>
      <w:divBdr>
        <w:top w:val="none" w:sz="0" w:space="0" w:color="auto"/>
        <w:left w:val="none" w:sz="0" w:space="0" w:color="auto"/>
        <w:bottom w:val="none" w:sz="0" w:space="0" w:color="auto"/>
        <w:right w:val="none" w:sz="0" w:space="0" w:color="auto"/>
      </w:divBdr>
    </w:div>
    <w:div w:id="262955387">
      <w:bodyDiv w:val="1"/>
      <w:marLeft w:val="0"/>
      <w:marRight w:val="0"/>
      <w:marTop w:val="0"/>
      <w:marBottom w:val="0"/>
      <w:divBdr>
        <w:top w:val="none" w:sz="0" w:space="0" w:color="auto"/>
        <w:left w:val="none" w:sz="0" w:space="0" w:color="auto"/>
        <w:bottom w:val="none" w:sz="0" w:space="0" w:color="auto"/>
        <w:right w:val="none" w:sz="0" w:space="0" w:color="auto"/>
      </w:divBdr>
    </w:div>
    <w:div w:id="270094056">
      <w:bodyDiv w:val="1"/>
      <w:marLeft w:val="0"/>
      <w:marRight w:val="0"/>
      <w:marTop w:val="0"/>
      <w:marBottom w:val="0"/>
      <w:divBdr>
        <w:top w:val="none" w:sz="0" w:space="0" w:color="auto"/>
        <w:left w:val="none" w:sz="0" w:space="0" w:color="auto"/>
        <w:bottom w:val="none" w:sz="0" w:space="0" w:color="auto"/>
        <w:right w:val="none" w:sz="0" w:space="0" w:color="auto"/>
      </w:divBdr>
    </w:div>
    <w:div w:id="272051907">
      <w:bodyDiv w:val="1"/>
      <w:marLeft w:val="0"/>
      <w:marRight w:val="0"/>
      <w:marTop w:val="0"/>
      <w:marBottom w:val="0"/>
      <w:divBdr>
        <w:top w:val="none" w:sz="0" w:space="0" w:color="auto"/>
        <w:left w:val="none" w:sz="0" w:space="0" w:color="auto"/>
        <w:bottom w:val="none" w:sz="0" w:space="0" w:color="auto"/>
        <w:right w:val="none" w:sz="0" w:space="0" w:color="auto"/>
      </w:divBdr>
    </w:div>
    <w:div w:id="272250669">
      <w:bodyDiv w:val="1"/>
      <w:marLeft w:val="0"/>
      <w:marRight w:val="0"/>
      <w:marTop w:val="0"/>
      <w:marBottom w:val="0"/>
      <w:divBdr>
        <w:top w:val="none" w:sz="0" w:space="0" w:color="auto"/>
        <w:left w:val="none" w:sz="0" w:space="0" w:color="auto"/>
        <w:bottom w:val="none" w:sz="0" w:space="0" w:color="auto"/>
        <w:right w:val="none" w:sz="0" w:space="0" w:color="auto"/>
      </w:divBdr>
    </w:div>
    <w:div w:id="293760141">
      <w:bodyDiv w:val="1"/>
      <w:marLeft w:val="0"/>
      <w:marRight w:val="0"/>
      <w:marTop w:val="0"/>
      <w:marBottom w:val="0"/>
      <w:divBdr>
        <w:top w:val="none" w:sz="0" w:space="0" w:color="auto"/>
        <w:left w:val="none" w:sz="0" w:space="0" w:color="auto"/>
        <w:bottom w:val="none" w:sz="0" w:space="0" w:color="auto"/>
        <w:right w:val="none" w:sz="0" w:space="0" w:color="auto"/>
      </w:divBdr>
    </w:div>
    <w:div w:id="314796132">
      <w:bodyDiv w:val="1"/>
      <w:marLeft w:val="0"/>
      <w:marRight w:val="0"/>
      <w:marTop w:val="0"/>
      <w:marBottom w:val="0"/>
      <w:divBdr>
        <w:top w:val="none" w:sz="0" w:space="0" w:color="auto"/>
        <w:left w:val="none" w:sz="0" w:space="0" w:color="auto"/>
        <w:bottom w:val="none" w:sz="0" w:space="0" w:color="auto"/>
        <w:right w:val="none" w:sz="0" w:space="0" w:color="auto"/>
      </w:divBdr>
    </w:div>
    <w:div w:id="363332768">
      <w:bodyDiv w:val="1"/>
      <w:marLeft w:val="0"/>
      <w:marRight w:val="0"/>
      <w:marTop w:val="0"/>
      <w:marBottom w:val="0"/>
      <w:divBdr>
        <w:top w:val="none" w:sz="0" w:space="0" w:color="auto"/>
        <w:left w:val="none" w:sz="0" w:space="0" w:color="auto"/>
        <w:bottom w:val="none" w:sz="0" w:space="0" w:color="auto"/>
        <w:right w:val="none" w:sz="0" w:space="0" w:color="auto"/>
      </w:divBdr>
      <w:divsChild>
        <w:div w:id="55008330">
          <w:marLeft w:val="576"/>
          <w:marRight w:val="0"/>
          <w:marTop w:val="60"/>
          <w:marBottom w:val="0"/>
          <w:divBdr>
            <w:top w:val="none" w:sz="0" w:space="0" w:color="auto"/>
            <w:left w:val="none" w:sz="0" w:space="0" w:color="auto"/>
            <w:bottom w:val="none" w:sz="0" w:space="0" w:color="auto"/>
            <w:right w:val="none" w:sz="0" w:space="0" w:color="auto"/>
          </w:divBdr>
        </w:div>
        <w:div w:id="1318143064">
          <w:marLeft w:val="576"/>
          <w:marRight w:val="0"/>
          <w:marTop w:val="0"/>
          <w:marBottom w:val="0"/>
          <w:divBdr>
            <w:top w:val="none" w:sz="0" w:space="0" w:color="auto"/>
            <w:left w:val="none" w:sz="0" w:space="0" w:color="auto"/>
            <w:bottom w:val="none" w:sz="0" w:space="0" w:color="auto"/>
            <w:right w:val="none" w:sz="0" w:space="0" w:color="auto"/>
          </w:divBdr>
        </w:div>
        <w:div w:id="2137407636">
          <w:marLeft w:val="576"/>
          <w:marRight w:val="0"/>
          <w:marTop w:val="60"/>
          <w:marBottom w:val="0"/>
          <w:divBdr>
            <w:top w:val="none" w:sz="0" w:space="0" w:color="auto"/>
            <w:left w:val="none" w:sz="0" w:space="0" w:color="auto"/>
            <w:bottom w:val="none" w:sz="0" w:space="0" w:color="auto"/>
            <w:right w:val="none" w:sz="0" w:space="0" w:color="auto"/>
          </w:divBdr>
        </w:div>
      </w:divsChild>
    </w:div>
    <w:div w:id="417361332">
      <w:bodyDiv w:val="1"/>
      <w:marLeft w:val="0"/>
      <w:marRight w:val="0"/>
      <w:marTop w:val="0"/>
      <w:marBottom w:val="0"/>
      <w:divBdr>
        <w:top w:val="none" w:sz="0" w:space="0" w:color="auto"/>
        <w:left w:val="none" w:sz="0" w:space="0" w:color="auto"/>
        <w:bottom w:val="none" w:sz="0" w:space="0" w:color="auto"/>
        <w:right w:val="none" w:sz="0" w:space="0" w:color="auto"/>
      </w:divBdr>
    </w:div>
    <w:div w:id="463039360">
      <w:bodyDiv w:val="1"/>
      <w:marLeft w:val="0"/>
      <w:marRight w:val="0"/>
      <w:marTop w:val="0"/>
      <w:marBottom w:val="0"/>
      <w:divBdr>
        <w:top w:val="none" w:sz="0" w:space="0" w:color="auto"/>
        <w:left w:val="none" w:sz="0" w:space="0" w:color="auto"/>
        <w:bottom w:val="none" w:sz="0" w:space="0" w:color="auto"/>
        <w:right w:val="none" w:sz="0" w:space="0" w:color="auto"/>
      </w:divBdr>
    </w:div>
    <w:div w:id="473564057">
      <w:bodyDiv w:val="1"/>
      <w:marLeft w:val="0"/>
      <w:marRight w:val="0"/>
      <w:marTop w:val="0"/>
      <w:marBottom w:val="0"/>
      <w:divBdr>
        <w:top w:val="none" w:sz="0" w:space="0" w:color="auto"/>
        <w:left w:val="none" w:sz="0" w:space="0" w:color="auto"/>
        <w:bottom w:val="none" w:sz="0" w:space="0" w:color="auto"/>
        <w:right w:val="none" w:sz="0" w:space="0" w:color="auto"/>
      </w:divBdr>
    </w:div>
    <w:div w:id="485898634">
      <w:bodyDiv w:val="1"/>
      <w:marLeft w:val="0"/>
      <w:marRight w:val="0"/>
      <w:marTop w:val="0"/>
      <w:marBottom w:val="0"/>
      <w:divBdr>
        <w:top w:val="none" w:sz="0" w:space="0" w:color="auto"/>
        <w:left w:val="none" w:sz="0" w:space="0" w:color="auto"/>
        <w:bottom w:val="none" w:sz="0" w:space="0" w:color="auto"/>
        <w:right w:val="none" w:sz="0" w:space="0" w:color="auto"/>
      </w:divBdr>
    </w:div>
    <w:div w:id="544410587">
      <w:bodyDiv w:val="1"/>
      <w:marLeft w:val="0"/>
      <w:marRight w:val="0"/>
      <w:marTop w:val="0"/>
      <w:marBottom w:val="0"/>
      <w:divBdr>
        <w:top w:val="none" w:sz="0" w:space="0" w:color="auto"/>
        <w:left w:val="none" w:sz="0" w:space="0" w:color="auto"/>
        <w:bottom w:val="none" w:sz="0" w:space="0" w:color="auto"/>
        <w:right w:val="none" w:sz="0" w:space="0" w:color="auto"/>
      </w:divBdr>
    </w:div>
    <w:div w:id="547691635">
      <w:bodyDiv w:val="1"/>
      <w:marLeft w:val="0"/>
      <w:marRight w:val="0"/>
      <w:marTop w:val="0"/>
      <w:marBottom w:val="0"/>
      <w:divBdr>
        <w:top w:val="none" w:sz="0" w:space="0" w:color="auto"/>
        <w:left w:val="none" w:sz="0" w:space="0" w:color="auto"/>
        <w:bottom w:val="none" w:sz="0" w:space="0" w:color="auto"/>
        <w:right w:val="none" w:sz="0" w:space="0" w:color="auto"/>
      </w:divBdr>
    </w:div>
    <w:div w:id="564221547">
      <w:bodyDiv w:val="1"/>
      <w:marLeft w:val="0"/>
      <w:marRight w:val="0"/>
      <w:marTop w:val="0"/>
      <w:marBottom w:val="0"/>
      <w:divBdr>
        <w:top w:val="none" w:sz="0" w:space="0" w:color="auto"/>
        <w:left w:val="none" w:sz="0" w:space="0" w:color="auto"/>
        <w:bottom w:val="none" w:sz="0" w:space="0" w:color="auto"/>
        <w:right w:val="none" w:sz="0" w:space="0" w:color="auto"/>
      </w:divBdr>
    </w:div>
    <w:div w:id="568152898">
      <w:bodyDiv w:val="1"/>
      <w:marLeft w:val="0"/>
      <w:marRight w:val="0"/>
      <w:marTop w:val="0"/>
      <w:marBottom w:val="0"/>
      <w:divBdr>
        <w:top w:val="none" w:sz="0" w:space="0" w:color="auto"/>
        <w:left w:val="none" w:sz="0" w:space="0" w:color="auto"/>
        <w:bottom w:val="none" w:sz="0" w:space="0" w:color="auto"/>
        <w:right w:val="none" w:sz="0" w:space="0" w:color="auto"/>
      </w:divBdr>
      <w:divsChild>
        <w:div w:id="117384059">
          <w:marLeft w:val="576"/>
          <w:marRight w:val="0"/>
          <w:marTop w:val="60"/>
          <w:marBottom w:val="0"/>
          <w:divBdr>
            <w:top w:val="none" w:sz="0" w:space="0" w:color="auto"/>
            <w:left w:val="none" w:sz="0" w:space="0" w:color="auto"/>
            <w:bottom w:val="none" w:sz="0" w:space="0" w:color="auto"/>
            <w:right w:val="none" w:sz="0" w:space="0" w:color="auto"/>
          </w:divBdr>
        </w:div>
        <w:div w:id="324826194">
          <w:marLeft w:val="576"/>
          <w:marRight w:val="0"/>
          <w:marTop w:val="60"/>
          <w:marBottom w:val="0"/>
          <w:divBdr>
            <w:top w:val="none" w:sz="0" w:space="0" w:color="auto"/>
            <w:left w:val="none" w:sz="0" w:space="0" w:color="auto"/>
            <w:bottom w:val="none" w:sz="0" w:space="0" w:color="auto"/>
            <w:right w:val="none" w:sz="0" w:space="0" w:color="auto"/>
          </w:divBdr>
        </w:div>
        <w:div w:id="373850024">
          <w:marLeft w:val="576"/>
          <w:marRight w:val="0"/>
          <w:marTop w:val="60"/>
          <w:marBottom w:val="0"/>
          <w:divBdr>
            <w:top w:val="none" w:sz="0" w:space="0" w:color="auto"/>
            <w:left w:val="none" w:sz="0" w:space="0" w:color="auto"/>
            <w:bottom w:val="none" w:sz="0" w:space="0" w:color="auto"/>
            <w:right w:val="none" w:sz="0" w:space="0" w:color="auto"/>
          </w:divBdr>
        </w:div>
        <w:div w:id="870806907">
          <w:marLeft w:val="576"/>
          <w:marRight w:val="0"/>
          <w:marTop w:val="60"/>
          <w:marBottom w:val="0"/>
          <w:divBdr>
            <w:top w:val="none" w:sz="0" w:space="0" w:color="auto"/>
            <w:left w:val="none" w:sz="0" w:space="0" w:color="auto"/>
            <w:bottom w:val="none" w:sz="0" w:space="0" w:color="auto"/>
            <w:right w:val="none" w:sz="0" w:space="0" w:color="auto"/>
          </w:divBdr>
        </w:div>
      </w:divsChild>
    </w:div>
    <w:div w:id="571548331">
      <w:bodyDiv w:val="1"/>
      <w:marLeft w:val="0"/>
      <w:marRight w:val="0"/>
      <w:marTop w:val="0"/>
      <w:marBottom w:val="0"/>
      <w:divBdr>
        <w:top w:val="none" w:sz="0" w:space="0" w:color="auto"/>
        <w:left w:val="none" w:sz="0" w:space="0" w:color="auto"/>
        <w:bottom w:val="none" w:sz="0" w:space="0" w:color="auto"/>
        <w:right w:val="none" w:sz="0" w:space="0" w:color="auto"/>
      </w:divBdr>
    </w:div>
    <w:div w:id="581182470">
      <w:bodyDiv w:val="1"/>
      <w:marLeft w:val="0"/>
      <w:marRight w:val="0"/>
      <w:marTop w:val="0"/>
      <w:marBottom w:val="0"/>
      <w:divBdr>
        <w:top w:val="none" w:sz="0" w:space="0" w:color="auto"/>
        <w:left w:val="none" w:sz="0" w:space="0" w:color="auto"/>
        <w:bottom w:val="none" w:sz="0" w:space="0" w:color="auto"/>
        <w:right w:val="none" w:sz="0" w:space="0" w:color="auto"/>
      </w:divBdr>
    </w:div>
    <w:div w:id="584848764">
      <w:bodyDiv w:val="1"/>
      <w:marLeft w:val="0"/>
      <w:marRight w:val="0"/>
      <w:marTop w:val="0"/>
      <w:marBottom w:val="0"/>
      <w:divBdr>
        <w:top w:val="none" w:sz="0" w:space="0" w:color="auto"/>
        <w:left w:val="none" w:sz="0" w:space="0" w:color="auto"/>
        <w:bottom w:val="none" w:sz="0" w:space="0" w:color="auto"/>
        <w:right w:val="none" w:sz="0" w:space="0" w:color="auto"/>
      </w:divBdr>
    </w:div>
    <w:div w:id="608003407">
      <w:bodyDiv w:val="1"/>
      <w:marLeft w:val="0"/>
      <w:marRight w:val="0"/>
      <w:marTop w:val="0"/>
      <w:marBottom w:val="0"/>
      <w:divBdr>
        <w:top w:val="none" w:sz="0" w:space="0" w:color="auto"/>
        <w:left w:val="none" w:sz="0" w:space="0" w:color="auto"/>
        <w:bottom w:val="none" w:sz="0" w:space="0" w:color="auto"/>
        <w:right w:val="none" w:sz="0" w:space="0" w:color="auto"/>
      </w:divBdr>
    </w:div>
    <w:div w:id="635063110">
      <w:bodyDiv w:val="1"/>
      <w:marLeft w:val="0"/>
      <w:marRight w:val="0"/>
      <w:marTop w:val="0"/>
      <w:marBottom w:val="0"/>
      <w:divBdr>
        <w:top w:val="none" w:sz="0" w:space="0" w:color="auto"/>
        <w:left w:val="none" w:sz="0" w:space="0" w:color="auto"/>
        <w:bottom w:val="none" w:sz="0" w:space="0" w:color="auto"/>
        <w:right w:val="none" w:sz="0" w:space="0" w:color="auto"/>
      </w:divBdr>
    </w:div>
    <w:div w:id="640044194">
      <w:bodyDiv w:val="1"/>
      <w:marLeft w:val="0"/>
      <w:marRight w:val="0"/>
      <w:marTop w:val="0"/>
      <w:marBottom w:val="0"/>
      <w:divBdr>
        <w:top w:val="none" w:sz="0" w:space="0" w:color="auto"/>
        <w:left w:val="none" w:sz="0" w:space="0" w:color="auto"/>
        <w:bottom w:val="none" w:sz="0" w:space="0" w:color="auto"/>
        <w:right w:val="none" w:sz="0" w:space="0" w:color="auto"/>
      </w:divBdr>
    </w:div>
    <w:div w:id="642849061">
      <w:bodyDiv w:val="1"/>
      <w:marLeft w:val="0"/>
      <w:marRight w:val="0"/>
      <w:marTop w:val="0"/>
      <w:marBottom w:val="0"/>
      <w:divBdr>
        <w:top w:val="none" w:sz="0" w:space="0" w:color="auto"/>
        <w:left w:val="none" w:sz="0" w:space="0" w:color="auto"/>
        <w:bottom w:val="none" w:sz="0" w:space="0" w:color="auto"/>
        <w:right w:val="none" w:sz="0" w:space="0" w:color="auto"/>
      </w:divBdr>
    </w:div>
    <w:div w:id="643703818">
      <w:bodyDiv w:val="1"/>
      <w:marLeft w:val="0"/>
      <w:marRight w:val="0"/>
      <w:marTop w:val="0"/>
      <w:marBottom w:val="0"/>
      <w:divBdr>
        <w:top w:val="none" w:sz="0" w:space="0" w:color="auto"/>
        <w:left w:val="none" w:sz="0" w:space="0" w:color="auto"/>
        <w:bottom w:val="none" w:sz="0" w:space="0" w:color="auto"/>
        <w:right w:val="none" w:sz="0" w:space="0" w:color="auto"/>
      </w:divBdr>
    </w:div>
    <w:div w:id="668024442">
      <w:bodyDiv w:val="1"/>
      <w:marLeft w:val="0"/>
      <w:marRight w:val="0"/>
      <w:marTop w:val="0"/>
      <w:marBottom w:val="0"/>
      <w:divBdr>
        <w:top w:val="none" w:sz="0" w:space="0" w:color="auto"/>
        <w:left w:val="none" w:sz="0" w:space="0" w:color="auto"/>
        <w:bottom w:val="none" w:sz="0" w:space="0" w:color="auto"/>
        <w:right w:val="none" w:sz="0" w:space="0" w:color="auto"/>
      </w:divBdr>
    </w:div>
    <w:div w:id="683016464">
      <w:bodyDiv w:val="1"/>
      <w:marLeft w:val="0"/>
      <w:marRight w:val="0"/>
      <w:marTop w:val="0"/>
      <w:marBottom w:val="0"/>
      <w:divBdr>
        <w:top w:val="none" w:sz="0" w:space="0" w:color="auto"/>
        <w:left w:val="none" w:sz="0" w:space="0" w:color="auto"/>
        <w:bottom w:val="none" w:sz="0" w:space="0" w:color="auto"/>
        <w:right w:val="none" w:sz="0" w:space="0" w:color="auto"/>
      </w:divBdr>
    </w:div>
    <w:div w:id="689834900">
      <w:bodyDiv w:val="1"/>
      <w:marLeft w:val="0"/>
      <w:marRight w:val="0"/>
      <w:marTop w:val="0"/>
      <w:marBottom w:val="0"/>
      <w:divBdr>
        <w:top w:val="none" w:sz="0" w:space="0" w:color="auto"/>
        <w:left w:val="none" w:sz="0" w:space="0" w:color="auto"/>
        <w:bottom w:val="none" w:sz="0" w:space="0" w:color="auto"/>
        <w:right w:val="none" w:sz="0" w:space="0" w:color="auto"/>
      </w:divBdr>
    </w:div>
    <w:div w:id="691340079">
      <w:bodyDiv w:val="1"/>
      <w:marLeft w:val="0"/>
      <w:marRight w:val="0"/>
      <w:marTop w:val="0"/>
      <w:marBottom w:val="0"/>
      <w:divBdr>
        <w:top w:val="none" w:sz="0" w:space="0" w:color="auto"/>
        <w:left w:val="none" w:sz="0" w:space="0" w:color="auto"/>
        <w:bottom w:val="none" w:sz="0" w:space="0" w:color="auto"/>
        <w:right w:val="none" w:sz="0" w:space="0" w:color="auto"/>
      </w:divBdr>
    </w:div>
    <w:div w:id="725955563">
      <w:bodyDiv w:val="1"/>
      <w:marLeft w:val="0"/>
      <w:marRight w:val="0"/>
      <w:marTop w:val="0"/>
      <w:marBottom w:val="0"/>
      <w:divBdr>
        <w:top w:val="none" w:sz="0" w:space="0" w:color="auto"/>
        <w:left w:val="none" w:sz="0" w:space="0" w:color="auto"/>
        <w:bottom w:val="none" w:sz="0" w:space="0" w:color="auto"/>
        <w:right w:val="none" w:sz="0" w:space="0" w:color="auto"/>
      </w:divBdr>
    </w:div>
    <w:div w:id="748649793">
      <w:bodyDiv w:val="1"/>
      <w:marLeft w:val="0"/>
      <w:marRight w:val="0"/>
      <w:marTop w:val="0"/>
      <w:marBottom w:val="0"/>
      <w:divBdr>
        <w:top w:val="none" w:sz="0" w:space="0" w:color="auto"/>
        <w:left w:val="none" w:sz="0" w:space="0" w:color="auto"/>
        <w:bottom w:val="none" w:sz="0" w:space="0" w:color="auto"/>
        <w:right w:val="none" w:sz="0" w:space="0" w:color="auto"/>
      </w:divBdr>
    </w:div>
    <w:div w:id="758328742">
      <w:bodyDiv w:val="1"/>
      <w:marLeft w:val="0"/>
      <w:marRight w:val="0"/>
      <w:marTop w:val="0"/>
      <w:marBottom w:val="0"/>
      <w:divBdr>
        <w:top w:val="none" w:sz="0" w:space="0" w:color="auto"/>
        <w:left w:val="none" w:sz="0" w:space="0" w:color="auto"/>
        <w:bottom w:val="none" w:sz="0" w:space="0" w:color="auto"/>
        <w:right w:val="none" w:sz="0" w:space="0" w:color="auto"/>
      </w:divBdr>
    </w:div>
    <w:div w:id="769548119">
      <w:bodyDiv w:val="1"/>
      <w:marLeft w:val="0"/>
      <w:marRight w:val="0"/>
      <w:marTop w:val="0"/>
      <w:marBottom w:val="0"/>
      <w:divBdr>
        <w:top w:val="none" w:sz="0" w:space="0" w:color="auto"/>
        <w:left w:val="none" w:sz="0" w:space="0" w:color="auto"/>
        <w:bottom w:val="none" w:sz="0" w:space="0" w:color="auto"/>
        <w:right w:val="none" w:sz="0" w:space="0" w:color="auto"/>
      </w:divBdr>
    </w:div>
    <w:div w:id="778332497">
      <w:bodyDiv w:val="1"/>
      <w:marLeft w:val="0"/>
      <w:marRight w:val="0"/>
      <w:marTop w:val="0"/>
      <w:marBottom w:val="0"/>
      <w:divBdr>
        <w:top w:val="none" w:sz="0" w:space="0" w:color="auto"/>
        <w:left w:val="none" w:sz="0" w:space="0" w:color="auto"/>
        <w:bottom w:val="none" w:sz="0" w:space="0" w:color="auto"/>
        <w:right w:val="none" w:sz="0" w:space="0" w:color="auto"/>
      </w:divBdr>
    </w:div>
    <w:div w:id="796877370">
      <w:bodyDiv w:val="1"/>
      <w:marLeft w:val="0"/>
      <w:marRight w:val="0"/>
      <w:marTop w:val="0"/>
      <w:marBottom w:val="0"/>
      <w:divBdr>
        <w:top w:val="none" w:sz="0" w:space="0" w:color="auto"/>
        <w:left w:val="none" w:sz="0" w:space="0" w:color="auto"/>
        <w:bottom w:val="none" w:sz="0" w:space="0" w:color="auto"/>
        <w:right w:val="none" w:sz="0" w:space="0" w:color="auto"/>
      </w:divBdr>
    </w:div>
    <w:div w:id="798301053">
      <w:bodyDiv w:val="1"/>
      <w:marLeft w:val="0"/>
      <w:marRight w:val="0"/>
      <w:marTop w:val="0"/>
      <w:marBottom w:val="0"/>
      <w:divBdr>
        <w:top w:val="none" w:sz="0" w:space="0" w:color="auto"/>
        <w:left w:val="none" w:sz="0" w:space="0" w:color="auto"/>
        <w:bottom w:val="none" w:sz="0" w:space="0" w:color="auto"/>
        <w:right w:val="none" w:sz="0" w:space="0" w:color="auto"/>
      </w:divBdr>
    </w:div>
    <w:div w:id="799880138">
      <w:bodyDiv w:val="1"/>
      <w:marLeft w:val="0"/>
      <w:marRight w:val="0"/>
      <w:marTop w:val="0"/>
      <w:marBottom w:val="0"/>
      <w:divBdr>
        <w:top w:val="none" w:sz="0" w:space="0" w:color="auto"/>
        <w:left w:val="none" w:sz="0" w:space="0" w:color="auto"/>
        <w:bottom w:val="none" w:sz="0" w:space="0" w:color="auto"/>
        <w:right w:val="none" w:sz="0" w:space="0" w:color="auto"/>
      </w:divBdr>
    </w:div>
    <w:div w:id="805465862">
      <w:bodyDiv w:val="1"/>
      <w:marLeft w:val="0"/>
      <w:marRight w:val="0"/>
      <w:marTop w:val="0"/>
      <w:marBottom w:val="0"/>
      <w:divBdr>
        <w:top w:val="none" w:sz="0" w:space="0" w:color="auto"/>
        <w:left w:val="none" w:sz="0" w:space="0" w:color="auto"/>
        <w:bottom w:val="none" w:sz="0" w:space="0" w:color="auto"/>
        <w:right w:val="none" w:sz="0" w:space="0" w:color="auto"/>
      </w:divBdr>
    </w:div>
    <w:div w:id="859396775">
      <w:bodyDiv w:val="1"/>
      <w:marLeft w:val="0"/>
      <w:marRight w:val="0"/>
      <w:marTop w:val="0"/>
      <w:marBottom w:val="0"/>
      <w:divBdr>
        <w:top w:val="none" w:sz="0" w:space="0" w:color="auto"/>
        <w:left w:val="none" w:sz="0" w:space="0" w:color="auto"/>
        <w:bottom w:val="none" w:sz="0" w:space="0" w:color="auto"/>
        <w:right w:val="none" w:sz="0" w:space="0" w:color="auto"/>
      </w:divBdr>
    </w:div>
    <w:div w:id="866210677">
      <w:bodyDiv w:val="1"/>
      <w:marLeft w:val="0"/>
      <w:marRight w:val="0"/>
      <w:marTop w:val="0"/>
      <w:marBottom w:val="0"/>
      <w:divBdr>
        <w:top w:val="none" w:sz="0" w:space="0" w:color="auto"/>
        <w:left w:val="none" w:sz="0" w:space="0" w:color="auto"/>
        <w:bottom w:val="none" w:sz="0" w:space="0" w:color="auto"/>
        <w:right w:val="none" w:sz="0" w:space="0" w:color="auto"/>
      </w:divBdr>
    </w:div>
    <w:div w:id="896208293">
      <w:bodyDiv w:val="1"/>
      <w:marLeft w:val="0"/>
      <w:marRight w:val="0"/>
      <w:marTop w:val="0"/>
      <w:marBottom w:val="0"/>
      <w:divBdr>
        <w:top w:val="none" w:sz="0" w:space="0" w:color="auto"/>
        <w:left w:val="none" w:sz="0" w:space="0" w:color="auto"/>
        <w:bottom w:val="none" w:sz="0" w:space="0" w:color="auto"/>
        <w:right w:val="none" w:sz="0" w:space="0" w:color="auto"/>
      </w:divBdr>
    </w:div>
    <w:div w:id="898786508">
      <w:bodyDiv w:val="1"/>
      <w:marLeft w:val="0"/>
      <w:marRight w:val="0"/>
      <w:marTop w:val="0"/>
      <w:marBottom w:val="0"/>
      <w:divBdr>
        <w:top w:val="none" w:sz="0" w:space="0" w:color="auto"/>
        <w:left w:val="none" w:sz="0" w:space="0" w:color="auto"/>
        <w:bottom w:val="none" w:sz="0" w:space="0" w:color="auto"/>
        <w:right w:val="none" w:sz="0" w:space="0" w:color="auto"/>
      </w:divBdr>
    </w:div>
    <w:div w:id="912854115">
      <w:bodyDiv w:val="1"/>
      <w:marLeft w:val="0"/>
      <w:marRight w:val="0"/>
      <w:marTop w:val="0"/>
      <w:marBottom w:val="0"/>
      <w:divBdr>
        <w:top w:val="none" w:sz="0" w:space="0" w:color="auto"/>
        <w:left w:val="none" w:sz="0" w:space="0" w:color="auto"/>
        <w:bottom w:val="none" w:sz="0" w:space="0" w:color="auto"/>
        <w:right w:val="none" w:sz="0" w:space="0" w:color="auto"/>
      </w:divBdr>
    </w:div>
    <w:div w:id="924143814">
      <w:bodyDiv w:val="1"/>
      <w:marLeft w:val="0"/>
      <w:marRight w:val="0"/>
      <w:marTop w:val="0"/>
      <w:marBottom w:val="0"/>
      <w:divBdr>
        <w:top w:val="none" w:sz="0" w:space="0" w:color="auto"/>
        <w:left w:val="none" w:sz="0" w:space="0" w:color="auto"/>
        <w:bottom w:val="none" w:sz="0" w:space="0" w:color="auto"/>
        <w:right w:val="none" w:sz="0" w:space="0" w:color="auto"/>
      </w:divBdr>
    </w:div>
    <w:div w:id="929778270">
      <w:bodyDiv w:val="1"/>
      <w:marLeft w:val="0"/>
      <w:marRight w:val="0"/>
      <w:marTop w:val="0"/>
      <w:marBottom w:val="0"/>
      <w:divBdr>
        <w:top w:val="none" w:sz="0" w:space="0" w:color="auto"/>
        <w:left w:val="none" w:sz="0" w:space="0" w:color="auto"/>
        <w:bottom w:val="none" w:sz="0" w:space="0" w:color="auto"/>
        <w:right w:val="none" w:sz="0" w:space="0" w:color="auto"/>
      </w:divBdr>
    </w:div>
    <w:div w:id="930822048">
      <w:bodyDiv w:val="1"/>
      <w:marLeft w:val="0"/>
      <w:marRight w:val="0"/>
      <w:marTop w:val="0"/>
      <w:marBottom w:val="0"/>
      <w:divBdr>
        <w:top w:val="none" w:sz="0" w:space="0" w:color="auto"/>
        <w:left w:val="none" w:sz="0" w:space="0" w:color="auto"/>
        <w:bottom w:val="none" w:sz="0" w:space="0" w:color="auto"/>
        <w:right w:val="none" w:sz="0" w:space="0" w:color="auto"/>
      </w:divBdr>
    </w:div>
    <w:div w:id="933169523">
      <w:bodyDiv w:val="1"/>
      <w:marLeft w:val="0"/>
      <w:marRight w:val="0"/>
      <w:marTop w:val="0"/>
      <w:marBottom w:val="0"/>
      <w:divBdr>
        <w:top w:val="none" w:sz="0" w:space="0" w:color="auto"/>
        <w:left w:val="none" w:sz="0" w:space="0" w:color="auto"/>
        <w:bottom w:val="none" w:sz="0" w:space="0" w:color="auto"/>
        <w:right w:val="none" w:sz="0" w:space="0" w:color="auto"/>
      </w:divBdr>
    </w:div>
    <w:div w:id="951283513">
      <w:bodyDiv w:val="1"/>
      <w:marLeft w:val="0"/>
      <w:marRight w:val="0"/>
      <w:marTop w:val="0"/>
      <w:marBottom w:val="0"/>
      <w:divBdr>
        <w:top w:val="none" w:sz="0" w:space="0" w:color="auto"/>
        <w:left w:val="none" w:sz="0" w:space="0" w:color="auto"/>
        <w:bottom w:val="none" w:sz="0" w:space="0" w:color="auto"/>
        <w:right w:val="none" w:sz="0" w:space="0" w:color="auto"/>
      </w:divBdr>
    </w:div>
    <w:div w:id="957952167">
      <w:bodyDiv w:val="1"/>
      <w:marLeft w:val="0"/>
      <w:marRight w:val="0"/>
      <w:marTop w:val="0"/>
      <w:marBottom w:val="0"/>
      <w:divBdr>
        <w:top w:val="none" w:sz="0" w:space="0" w:color="auto"/>
        <w:left w:val="none" w:sz="0" w:space="0" w:color="auto"/>
        <w:bottom w:val="none" w:sz="0" w:space="0" w:color="auto"/>
        <w:right w:val="none" w:sz="0" w:space="0" w:color="auto"/>
      </w:divBdr>
    </w:div>
    <w:div w:id="960456404">
      <w:bodyDiv w:val="1"/>
      <w:marLeft w:val="0"/>
      <w:marRight w:val="0"/>
      <w:marTop w:val="0"/>
      <w:marBottom w:val="0"/>
      <w:divBdr>
        <w:top w:val="none" w:sz="0" w:space="0" w:color="auto"/>
        <w:left w:val="none" w:sz="0" w:space="0" w:color="auto"/>
        <w:bottom w:val="none" w:sz="0" w:space="0" w:color="auto"/>
        <w:right w:val="none" w:sz="0" w:space="0" w:color="auto"/>
      </w:divBdr>
    </w:div>
    <w:div w:id="973632596">
      <w:bodyDiv w:val="1"/>
      <w:marLeft w:val="0"/>
      <w:marRight w:val="0"/>
      <w:marTop w:val="0"/>
      <w:marBottom w:val="0"/>
      <w:divBdr>
        <w:top w:val="none" w:sz="0" w:space="0" w:color="auto"/>
        <w:left w:val="none" w:sz="0" w:space="0" w:color="auto"/>
        <w:bottom w:val="none" w:sz="0" w:space="0" w:color="auto"/>
        <w:right w:val="none" w:sz="0" w:space="0" w:color="auto"/>
      </w:divBdr>
    </w:div>
    <w:div w:id="987052475">
      <w:bodyDiv w:val="1"/>
      <w:marLeft w:val="0"/>
      <w:marRight w:val="0"/>
      <w:marTop w:val="0"/>
      <w:marBottom w:val="0"/>
      <w:divBdr>
        <w:top w:val="none" w:sz="0" w:space="0" w:color="auto"/>
        <w:left w:val="none" w:sz="0" w:space="0" w:color="auto"/>
        <w:bottom w:val="none" w:sz="0" w:space="0" w:color="auto"/>
        <w:right w:val="none" w:sz="0" w:space="0" w:color="auto"/>
      </w:divBdr>
    </w:div>
    <w:div w:id="989015076">
      <w:bodyDiv w:val="1"/>
      <w:marLeft w:val="0"/>
      <w:marRight w:val="0"/>
      <w:marTop w:val="0"/>
      <w:marBottom w:val="0"/>
      <w:divBdr>
        <w:top w:val="none" w:sz="0" w:space="0" w:color="auto"/>
        <w:left w:val="none" w:sz="0" w:space="0" w:color="auto"/>
        <w:bottom w:val="none" w:sz="0" w:space="0" w:color="auto"/>
        <w:right w:val="none" w:sz="0" w:space="0" w:color="auto"/>
      </w:divBdr>
    </w:div>
    <w:div w:id="1002661198">
      <w:bodyDiv w:val="1"/>
      <w:marLeft w:val="0"/>
      <w:marRight w:val="0"/>
      <w:marTop w:val="0"/>
      <w:marBottom w:val="0"/>
      <w:divBdr>
        <w:top w:val="none" w:sz="0" w:space="0" w:color="auto"/>
        <w:left w:val="none" w:sz="0" w:space="0" w:color="auto"/>
        <w:bottom w:val="none" w:sz="0" w:space="0" w:color="auto"/>
        <w:right w:val="none" w:sz="0" w:space="0" w:color="auto"/>
      </w:divBdr>
    </w:div>
    <w:div w:id="1006857845">
      <w:bodyDiv w:val="1"/>
      <w:marLeft w:val="0"/>
      <w:marRight w:val="0"/>
      <w:marTop w:val="0"/>
      <w:marBottom w:val="0"/>
      <w:divBdr>
        <w:top w:val="none" w:sz="0" w:space="0" w:color="auto"/>
        <w:left w:val="none" w:sz="0" w:space="0" w:color="auto"/>
        <w:bottom w:val="none" w:sz="0" w:space="0" w:color="auto"/>
        <w:right w:val="none" w:sz="0" w:space="0" w:color="auto"/>
      </w:divBdr>
      <w:divsChild>
        <w:div w:id="213854330">
          <w:marLeft w:val="274"/>
          <w:marRight w:val="0"/>
          <w:marTop w:val="150"/>
          <w:marBottom w:val="0"/>
          <w:divBdr>
            <w:top w:val="none" w:sz="0" w:space="0" w:color="auto"/>
            <w:left w:val="none" w:sz="0" w:space="0" w:color="auto"/>
            <w:bottom w:val="none" w:sz="0" w:space="0" w:color="auto"/>
            <w:right w:val="none" w:sz="0" w:space="0" w:color="auto"/>
          </w:divBdr>
        </w:div>
        <w:div w:id="653722812">
          <w:marLeft w:val="274"/>
          <w:marRight w:val="0"/>
          <w:marTop w:val="150"/>
          <w:marBottom w:val="0"/>
          <w:divBdr>
            <w:top w:val="none" w:sz="0" w:space="0" w:color="auto"/>
            <w:left w:val="none" w:sz="0" w:space="0" w:color="auto"/>
            <w:bottom w:val="none" w:sz="0" w:space="0" w:color="auto"/>
            <w:right w:val="none" w:sz="0" w:space="0" w:color="auto"/>
          </w:divBdr>
        </w:div>
        <w:div w:id="1241138044">
          <w:marLeft w:val="274"/>
          <w:marRight w:val="0"/>
          <w:marTop w:val="150"/>
          <w:marBottom w:val="0"/>
          <w:divBdr>
            <w:top w:val="none" w:sz="0" w:space="0" w:color="auto"/>
            <w:left w:val="none" w:sz="0" w:space="0" w:color="auto"/>
            <w:bottom w:val="none" w:sz="0" w:space="0" w:color="auto"/>
            <w:right w:val="none" w:sz="0" w:space="0" w:color="auto"/>
          </w:divBdr>
        </w:div>
        <w:div w:id="1790657943">
          <w:marLeft w:val="274"/>
          <w:marRight w:val="0"/>
          <w:marTop w:val="150"/>
          <w:marBottom w:val="0"/>
          <w:divBdr>
            <w:top w:val="none" w:sz="0" w:space="0" w:color="auto"/>
            <w:left w:val="none" w:sz="0" w:space="0" w:color="auto"/>
            <w:bottom w:val="none" w:sz="0" w:space="0" w:color="auto"/>
            <w:right w:val="none" w:sz="0" w:space="0" w:color="auto"/>
          </w:divBdr>
        </w:div>
      </w:divsChild>
    </w:div>
    <w:div w:id="1010647167">
      <w:bodyDiv w:val="1"/>
      <w:marLeft w:val="0"/>
      <w:marRight w:val="0"/>
      <w:marTop w:val="0"/>
      <w:marBottom w:val="0"/>
      <w:divBdr>
        <w:top w:val="none" w:sz="0" w:space="0" w:color="auto"/>
        <w:left w:val="none" w:sz="0" w:space="0" w:color="auto"/>
        <w:bottom w:val="none" w:sz="0" w:space="0" w:color="auto"/>
        <w:right w:val="none" w:sz="0" w:space="0" w:color="auto"/>
      </w:divBdr>
    </w:div>
    <w:div w:id="1012532792">
      <w:bodyDiv w:val="1"/>
      <w:marLeft w:val="0"/>
      <w:marRight w:val="0"/>
      <w:marTop w:val="0"/>
      <w:marBottom w:val="0"/>
      <w:divBdr>
        <w:top w:val="none" w:sz="0" w:space="0" w:color="auto"/>
        <w:left w:val="none" w:sz="0" w:space="0" w:color="auto"/>
        <w:bottom w:val="none" w:sz="0" w:space="0" w:color="auto"/>
        <w:right w:val="none" w:sz="0" w:space="0" w:color="auto"/>
      </w:divBdr>
    </w:div>
    <w:div w:id="1023749683">
      <w:bodyDiv w:val="1"/>
      <w:marLeft w:val="0"/>
      <w:marRight w:val="0"/>
      <w:marTop w:val="0"/>
      <w:marBottom w:val="0"/>
      <w:divBdr>
        <w:top w:val="none" w:sz="0" w:space="0" w:color="auto"/>
        <w:left w:val="none" w:sz="0" w:space="0" w:color="auto"/>
        <w:bottom w:val="none" w:sz="0" w:space="0" w:color="auto"/>
        <w:right w:val="none" w:sz="0" w:space="0" w:color="auto"/>
      </w:divBdr>
    </w:div>
    <w:div w:id="1068189658">
      <w:bodyDiv w:val="1"/>
      <w:marLeft w:val="0"/>
      <w:marRight w:val="0"/>
      <w:marTop w:val="0"/>
      <w:marBottom w:val="0"/>
      <w:divBdr>
        <w:top w:val="none" w:sz="0" w:space="0" w:color="auto"/>
        <w:left w:val="none" w:sz="0" w:space="0" w:color="auto"/>
        <w:bottom w:val="none" w:sz="0" w:space="0" w:color="auto"/>
        <w:right w:val="none" w:sz="0" w:space="0" w:color="auto"/>
      </w:divBdr>
    </w:div>
    <w:div w:id="1076895769">
      <w:bodyDiv w:val="1"/>
      <w:marLeft w:val="0"/>
      <w:marRight w:val="0"/>
      <w:marTop w:val="0"/>
      <w:marBottom w:val="0"/>
      <w:divBdr>
        <w:top w:val="none" w:sz="0" w:space="0" w:color="auto"/>
        <w:left w:val="none" w:sz="0" w:space="0" w:color="auto"/>
        <w:bottom w:val="none" w:sz="0" w:space="0" w:color="auto"/>
        <w:right w:val="none" w:sz="0" w:space="0" w:color="auto"/>
      </w:divBdr>
    </w:div>
    <w:div w:id="1086070081">
      <w:bodyDiv w:val="1"/>
      <w:marLeft w:val="0"/>
      <w:marRight w:val="0"/>
      <w:marTop w:val="0"/>
      <w:marBottom w:val="0"/>
      <w:divBdr>
        <w:top w:val="none" w:sz="0" w:space="0" w:color="auto"/>
        <w:left w:val="none" w:sz="0" w:space="0" w:color="auto"/>
        <w:bottom w:val="none" w:sz="0" w:space="0" w:color="auto"/>
        <w:right w:val="none" w:sz="0" w:space="0" w:color="auto"/>
      </w:divBdr>
    </w:div>
    <w:div w:id="1100611676">
      <w:bodyDiv w:val="1"/>
      <w:marLeft w:val="0"/>
      <w:marRight w:val="0"/>
      <w:marTop w:val="0"/>
      <w:marBottom w:val="0"/>
      <w:divBdr>
        <w:top w:val="none" w:sz="0" w:space="0" w:color="auto"/>
        <w:left w:val="none" w:sz="0" w:space="0" w:color="auto"/>
        <w:bottom w:val="none" w:sz="0" w:space="0" w:color="auto"/>
        <w:right w:val="none" w:sz="0" w:space="0" w:color="auto"/>
      </w:divBdr>
    </w:div>
    <w:div w:id="1103108179">
      <w:bodyDiv w:val="1"/>
      <w:marLeft w:val="0"/>
      <w:marRight w:val="0"/>
      <w:marTop w:val="0"/>
      <w:marBottom w:val="0"/>
      <w:divBdr>
        <w:top w:val="none" w:sz="0" w:space="0" w:color="auto"/>
        <w:left w:val="none" w:sz="0" w:space="0" w:color="auto"/>
        <w:bottom w:val="none" w:sz="0" w:space="0" w:color="auto"/>
        <w:right w:val="none" w:sz="0" w:space="0" w:color="auto"/>
      </w:divBdr>
    </w:div>
    <w:div w:id="1113522375">
      <w:bodyDiv w:val="1"/>
      <w:marLeft w:val="0"/>
      <w:marRight w:val="0"/>
      <w:marTop w:val="0"/>
      <w:marBottom w:val="0"/>
      <w:divBdr>
        <w:top w:val="none" w:sz="0" w:space="0" w:color="auto"/>
        <w:left w:val="none" w:sz="0" w:space="0" w:color="auto"/>
        <w:bottom w:val="none" w:sz="0" w:space="0" w:color="auto"/>
        <w:right w:val="none" w:sz="0" w:space="0" w:color="auto"/>
      </w:divBdr>
    </w:div>
    <w:div w:id="1129862434">
      <w:bodyDiv w:val="1"/>
      <w:marLeft w:val="0"/>
      <w:marRight w:val="0"/>
      <w:marTop w:val="0"/>
      <w:marBottom w:val="0"/>
      <w:divBdr>
        <w:top w:val="none" w:sz="0" w:space="0" w:color="auto"/>
        <w:left w:val="none" w:sz="0" w:space="0" w:color="auto"/>
        <w:bottom w:val="none" w:sz="0" w:space="0" w:color="auto"/>
        <w:right w:val="none" w:sz="0" w:space="0" w:color="auto"/>
      </w:divBdr>
      <w:divsChild>
        <w:div w:id="301543562">
          <w:marLeft w:val="274"/>
          <w:marRight w:val="0"/>
          <w:marTop w:val="150"/>
          <w:marBottom w:val="0"/>
          <w:divBdr>
            <w:top w:val="none" w:sz="0" w:space="0" w:color="auto"/>
            <w:left w:val="none" w:sz="0" w:space="0" w:color="auto"/>
            <w:bottom w:val="none" w:sz="0" w:space="0" w:color="auto"/>
            <w:right w:val="none" w:sz="0" w:space="0" w:color="auto"/>
          </w:divBdr>
        </w:div>
      </w:divsChild>
    </w:div>
    <w:div w:id="1146162762">
      <w:bodyDiv w:val="1"/>
      <w:marLeft w:val="0"/>
      <w:marRight w:val="0"/>
      <w:marTop w:val="0"/>
      <w:marBottom w:val="0"/>
      <w:divBdr>
        <w:top w:val="none" w:sz="0" w:space="0" w:color="auto"/>
        <w:left w:val="none" w:sz="0" w:space="0" w:color="auto"/>
        <w:bottom w:val="none" w:sz="0" w:space="0" w:color="auto"/>
        <w:right w:val="none" w:sz="0" w:space="0" w:color="auto"/>
      </w:divBdr>
    </w:div>
    <w:div w:id="1188179542">
      <w:bodyDiv w:val="1"/>
      <w:marLeft w:val="0"/>
      <w:marRight w:val="0"/>
      <w:marTop w:val="0"/>
      <w:marBottom w:val="0"/>
      <w:divBdr>
        <w:top w:val="none" w:sz="0" w:space="0" w:color="auto"/>
        <w:left w:val="none" w:sz="0" w:space="0" w:color="auto"/>
        <w:bottom w:val="none" w:sz="0" w:space="0" w:color="auto"/>
        <w:right w:val="none" w:sz="0" w:space="0" w:color="auto"/>
      </w:divBdr>
    </w:div>
    <w:div w:id="1190945532">
      <w:bodyDiv w:val="1"/>
      <w:marLeft w:val="0"/>
      <w:marRight w:val="0"/>
      <w:marTop w:val="0"/>
      <w:marBottom w:val="0"/>
      <w:divBdr>
        <w:top w:val="none" w:sz="0" w:space="0" w:color="auto"/>
        <w:left w:val="none" w:sz="0" w:space="0" w:color="auto"/>
        <w:bottom w:val="none" w:sz="0" w:space="0" w:color="auto"/>
        <w:right w:val="none" w:sz="0" w:space="0" w:color="auto"/>
      </w:divBdr>
    </w:div>
    <w:div w:id="1205562015">
      <w:bodyDiv w:val="1"/>
      <w:marLeft w:val="0"/>
      <w:marRight w:val="0"/>
      <w:marTop w:val="0"/>
      <w:marBottom w:val="0"/>
      <w:divBdr>
        <w:top w:val="none" w:sz="0" w:space="0" w:color="auto"/>
        <w:left w:val="none" w:sz="0" w:space="0" w:color="auto"/>
        <w:bottom w:val="none" w:sz="0" w:space="0" w:color="auto"/>
        <w:right w:val="none" w:sz="0" w:space="0" w:color="auto"/>
      </w:divBdr>
    </w:div>
    <w:div w:id="1219703518">
      <w:bodyDiv w:val="1"/>
      <w:marLeft w:val="0"/>
      <w:marRight w:val="0"/>
      <w:marTop w:val="0"/>
      <w:marBottom w:val="0"/>
      <w:divBdr>
        <w:top w:val="none" w:sz="0" w:space="0" w:color="auto"/>
        <w:left w:val="none" w:sz="0" w:space="0" w:color="auto"/>
        <w:bottom w:val="none" w:sz="0" w:space="0" w:color="auto"/>
        <w:right w:val="none" w:sz="0" w:space="0" w:color="auto"/>
      </w:divBdr>
    </w:div>
    <w:div w:id="1228998312">
      <w:bodyDiv w:val="1"/>
      <w:marLeft w:val="0"/>
      <w:marRight w:val="0"/>
      <w:marTop w:val="0"/>
      <w:marBottom w:val="0"/>
      <w:divBdr>
        <w:top w:val="none" w:sz="0" w:space="0" w:color="auto"/>
        <w:left w:val="none" w:sz="0" w:space="0" w:color="auto"/>
        <w:bottom w:val="none" w:sz="0" w:space="0" w:color="auto"/>
        <w:right w:val="none" w:sz="0" w:space="0" w:color="auto"/>
      </w:divBdr>
      <w:divsChild>
        <w:div w:id="194275172">
          <w:marLeft w:val="274"/>
          <w:marRight w:val="0"/>
          <w:marTop w:val="150"/>
          <w:marBottom w:val="0"/>
          <w:divBdr>
            <w:top w:val="none" w:sz="0" w:space="0" w:color="auto"/>
            <w:left w:val="none" w:sz="0" w:space="0" w:color="auto"/>
            <w:bottom w:val="none" w:sz="0" w:space="0" w:color="auto"/>
            <w:right w:val="none" w:sz="0" w:space="0" w:color="auto"/>
          </w:divBdr>
        </w:div>
        <w:div w:id="257519404">
          <w:marLeft w:val="274"/>
          <w:marRight w:val="0"/>
          <w:marTop w:val="150"/>
          <w:marBottom w:val="0"/>
          <w:divBdr>
            <w:top w:val="none" w:sz="0" w:space="0" w:color="auto"/>
            <w:left w:val="none" w:sz="0" w:space="0" w:color="auto"/>
            <w:bottom w:val="none" w:sz="0" w:space="0" w:color="auto"/>
            <w:right w:val="none" w:sz="0" w:space="0" w:color="auto"/>
          </w:divBdr>
        </w:div>
        <w:div w:id="469631765">
          <w:marLeft w:val="274"/>
          <w:marRight w:val="0"/>
          <w:marTop w:val="150"/>
          <w:marBottom w:val="0"/>
          <w:divBdr>
            <w:top w:val="none" w:sz="0" w:space="0" w:color="auto"/>
            <w:left w:val="none" w:sz="0" w:space="0" w:color="auto"/>
            <w:bottom w:val="none" w:sz="0" w:space="0" w:color="auto"/>
            <w:right w:val="none" w:sz="0" w:space="0" w:color="auto"/>
          </w:divBdr>
        </w:div>
        <w:div w:id="845903077">
          <w:marLeft w:val="274"/>
          <w:marRight w:val="0"/>
          <w:marTop w:val="150"/>
          <w:marBottom w:val="0"/>
          <w:divBdr>
            <w:top w:val="none" w:sz="0" w:space="0" w:color="auto"/>
            <w:left w:val="none" w:sz="0" w:space="0" w:color="auto"/>
            <w:bottom w:val="none" w:sz="0" w:space="0" w:color="auto"/>
            <w:right w:val="none" w:sz="0" w:space="0" w:color="auto"/>
          </w:divBdr>
        </w:div>
        <w:div w:id="1036275837">
          <w:marLeft w:val="274"/>
          <w:marRight w:val="0"/>
          <w:marTop w:val="150"/>
          <w:marBottom w:val="0"/>
          <w:divBdr>
            <w:top w:val="none" w:sz="0" w:space="0" w:color="auto"/>
            <w:left w:val="none" w:sz="0" w:space="0" w:color="auto"/>
            <w:bottom w:val="none" w:sz="0" w:space="0" w:color="auto"/>
            <w:right w:val="none" w:sz="0" w:space="0" w:color="auto"/>
          </w:divBdr>
        </w:div>
        <w:div w:id="1066682499">
          <w:marLeft w:val="274"/>
          <w:marRight w:val="0"/>
          <w:marTop w:val="150"/>
          <w:marBottom w:val="0"/>
          <w:divBdr>
            <w:top w:val="none" w:sz="0" w:space="0" w:color="auto"/>
            <w:left w:val="none" w:sz="0" w:space="0" w:color="auto"/>
            <w:bottom w:val="none" w:sz="0" w:space="0" w:color="auto"/>
            <w:right w:val="none" w:sz="0" w:space="0" w:color="auto"/>
          </w:divBdr>
        </w:div>
        <w:div w:id="1351568414">
          <w:marLeft w:val="274"/>
          <w:marRight w:val="0"/>
          <w:marTop w:val="150"/>
          <w:marBottom w:val="0"/>
          <w:divBdr>
            <w:top w:val="none" w:sz="0" w:space="0" w:color="auto"/>
            <w:left w:val="none" w:sz="0" w:space="0" w:color="auto"/>
            <w:bottom w:val="none" w:sz="0" w:space="0" w:color="auto"/>
            <w:right w:val="none" w:sz="0" w:space="0" w:color="auto"/>
          </w:divBdr>
        </w:div>
        <w:div w:id="1399866298">
          <w:marLeft w:val="274"/>
          <w:marRight w:val="0"/>
          <w:marTop w:val="150"/>
          <w:marBottom w:val="0"/>
          <w:divBdr>
            <w:top w:val="none" w:sz="0" w:space="0" w:color="auto"/>
            <w:left w:val="none" w:sz="0" w:space="0" w:color="auto"/>
            <w:bottom w:val="none" w:sz="0" w:space="0" w:color="auto"/>
            <w:right w:val="none" w:sz="0" w:space="0" w:color="auto"/>
          </w:divBdr>
        </w:div>
        <w:div w:id="1437402934">
          <w:marLeft w:val="274"/>
          <w:marRight w:val="0"/>
          <w:marTop w:val="150"/>
          <w:marBottom w:val="0"/>
          <w:divBdr>
            <w:top w:val="none" w:sz="0" w:space="0" w:color="auto"/>
            <w:left w:val="none" w:sz="0" w:space="0" w:color="auto"/>
            <w:bottom w:val="none" w:sz="0" w:space="0" w:color="auto"/>
            <w:right w:val="none" w:sz="0" w:space="0" w:color="auto"/>
          </w:divBdr>
        </w:div>
        <w:div w:id="1839153470">
          <w:marLeft w:val="274"/>
          <w:marRight w:val="0"/>
          <w:marTop w:val="150"/>
          <w:marBottom w:val="0"/>
          <w:divBdr>
            <w:top w:val="none" w:sz="0" w:space="0" w:color="auto"/>
            <w:left w:val="none" w:sz="0" w:space="0" w:color="auto"/>
            <w:bottom w:val="none" w:sz="0" w:space="0" w:color="auto"/>
            <w:right w:val="none" w:sz="0" w:space="0" w:color="auto"/>
          </w:divBdr>
        </w:div>
        <w:div w:id="1862468727">
          <w:marLeft w:val="274"/>
          <w:marRight w:val="0"/>
          <w:marTop w:val="150"/>
          <w:marBottom w:val="0"/>
          <w:divBdr>
            <w:top w:val="none" w:sz="0" w:space="0" w:color="auto"/>
            <w:left w:val="none" w:sz="0" w:space="0" w:color="auto"/>
            <w:bottom w:val="none" w:sz="0" w:space="0" w:color="auto"/>
            <w:right w:val="none" w:sz="0" w:space="0" w:color="auto"/>
          </w:divBdr>
        </w:div>
      </w:divsChild>
    </w:div>
    <w:div w:id="1234659501">
      <w:bodyDiv w:val="1"/>
      <w:marLeft w:val="0"/>
      <w:marRight w:val="0"/>
      <w:marTop w:val="0"/>
      <w:marBottom w:val="0"/>
      <w:divBdr>
        <w:top w:val="none" w:sz="0" w:space="0" w:color="auto"/>
        <w:left w:val="none" w:sz="0" w:space="0" w:color="auto"/>
        <w:bottom w:val="none" w:sz="0" w:space="0" w:color="auto"/>
        <w:right w:val="none" w:sz="0" w:space="0" w:color="auto"/>
      </w:divBdr>
    </w:div>
    <w:div w:id="1271670742">
      <w:bodyDiv w:val="1"/>
      <w:marLeft w:val="0"/>
      <w:marRight w:val="0"/>
      <w:marTop w:val="0"/>
      <w:marBottom w:val="0"/>
      <w:divBdr>
        <w:top w:val="none" w:sz="0" w:space="0" w:color="auto"/>
        <w:left w:val="none" w:sz="0" w:space="0" w:color="auto"/>
        <w:bottom w:val="none" w:sz="0" w:space="0" w:color="auto"/>
        <w:right w:val="none" w:sz="0" w:space="0" w:color="auto"/>
      </w:divBdr>
    </w:div>
    <w:div w:id="1289360249">
      <w:bodyDiv w:val="1"/>
      <w:marLeft w:val="0"/>
      <w:marRight w:val="0"/>
      <w:marTop w:val="0"/>
      <w:marBottom w:val="0"/>
      <w:divBdr>
        <w:top w:val="none" w:sz="0" w:space="0" w:color="auto"/>
        <w:left w:val="none" w:sz="0" w:space="0" w:color="auto"/>
        <w:bottom w:val="none" w:sz="0" w:space="0" w:color="auto"/>
        <w:right w:val="none" w:sz="0" w:space="0" w:color="auto"/>
      </w:divBdr>
    </w:div>
    <w:div w:id="1291743556">
      <w:bodyDiv w:val="1"/>
      <w:marLeft w:val="0"/>
      <w:marRight w:val="0"/>
      <w:marTop w:val="0"/>
      <w:marBottom w:val="0"/>
      <w:divBdr>
        <w:top w:val="none" w:sz="0" w:space="0" w:color="auto"/>
        <w:left w:val="none" w:sz="0" w:space="0" w:color="auto"/>
        <w:bottom w:val="none" w:sz="0" w:space="0" w:color="auto"/>
        <w:right w:val="none" w:sz="0" w:space="0" w:color="auto"/>
      </w:divBdr>
    </w:div>
    <w:div w:id="1315136930">
      <w:bodyDiv w:val="1"/>
      <w:marLeft w:val="0"/>
      <w:marRight w:val="0"/>
      <w:marTop w:val="0"/>
      <w:marBottom w:val="0"/>
      <w:divBdr>
        <w:top w:val="none" w:sz="0" w:space="0" w:color="auto"/>
        <w:left w:val="none" w:sz="0" w:space="0" w:color="auto"/>
        <w:bottom w:val="none" w:sz="0" w:space="0" w:color="auto"/>
        <w:right w:val="none" w:sz="0" w:space="0" w:color="auto"/>
      </w:divBdr>
    </w:div>
    <w:div w:id="1326395038">
      <w:bodyDiv w:val="1"/>
      <w:marLeft w:val="0"/>
      <w:marRight w:val="0"/>
      <w:marTop w:val="0"/>
      <w:marBottom w:val="0"/>
      <w:divBdr>
        <w:top w:val="none" w:sz="0" w:space="0" w:color="auto"/>
        <w:left w:val="none" w:sz="0" w:space="0" w:color="auto"/>
        <w:bottom w:val="none" w:sz="0" w:space="0" w:color="auto"/>
        <w:right w:val="none" w:sz="0" w:space="0" w:color="auto"/>
      </w:divBdr>
    </w:div>
    <w:div w:id="1344699511">
      <w:bodyDiv w:val="1"/>
      <w:marLeft w:val="0"/>
      <w:marRight w:val="0"/>
      <w:marTop w:val="0"/>
      <w:marBottom w:val="0"/>
      <w:divBdr>
        <w:top w:val="none" w:sz="0" w:space="0" w:color="auto"/>
        <w:left w:val="none" w:sz="0" w:space="0" w:color="auto"/>
        <w:bottom w:val="none" w:sz="0" w:space="0" w:color="auto"/>
        <w:right w:val="none" w:sz="0" w:space="0" w:color="auto"/>
      </w:divBdr>
    </w:div>
    <w:div w:id="1393037994">
      <w:bodyDiv w:val="1"/>
      <w:marLeft w:val="0"/>
      <w:marRight w:val="0"/>
      <w:marTop w:val="0"/>
      <w:marBottom w:val="0"/>
      <w:divBdr>
        <w:top w:val="none" w:sz="0" w:space="0" w:color="auto"/>
        <w:left w:val="none" w:sz="0" w:space="0" w:color="auto"/>
        <w:bottom w:val="none" w:sz="0" w:space="0" w:color="auto"/>
        <w:right w:val="none" w:sz="0" w:space="0" w:color="auto"/>
      </w:divBdr>
    </w:div>
    <w:div w:id="1415081687">
      <w:bodyDiv w:val="1"/>
      <w:marLeft w:val="0"/>
      <w:marRight w:val="0"/>
      <w:marTop w:val="0"/>
      <w:marBottom w:val="0"/>
      <w:divBdr>
        <w:top w:val="none" w:sz="0" w:space="0" w:color="auto"/>
        <w:left w:val="none" w:sz="0" w:space="0" w:color="auto"/>
        <w:bottom w:val="none" w:sz="0" w:space="0" w:color="auto"/>
        <w:right w:val="none" w:sz="0" w:space="0" w:color="auto"/>
      </w:divBdr>
    </w:div>
    <w:div w:id="1428187055">
      <w:bodyDiv w:val="1"/>
      <w:marLeft w:val="0"/>
      <w:marRight w:val="0"/>
      <w:marTop w:val="0"/>
      <w:marBottom w:val="0"/>
      <w:divBdr>
        <w:top w:val="none" w:sz="0" w:space="0" w:color="auto"/>
        <w:left w:val="none" w:sz="0" w:space="0" w:color="auto"/>
        <w:bottom w:val="none" w:sz="0" w:space="0" w:color="auto"/>
        <w:right w:val="none" w:sz="0" w:space="0" w:color="auto"/>
      </w:divBdr>
      <w:divsChild>
        <w:div w:id="1284464705">
          <w:marLeft w:val="576"/>
          <w:marRight w:val="0"/>
          <w:marTop w:val="60"/>
          <w:marBottom w:val="0"/>
          <w:divBdr>
            <w:top w:val="none" w:sz="0" w:space="0" w:color="auto"/>
            <w:left w:val="none" w:sz="0" w:space="0" w:color="auto"/>
            <w:bottom w:val="none" w:sz="0" w:space="0" w:color="auto"/>
            <w:right w:val="none" w:sz="0" w:space="0" w:color="auto"/>
          </w:divBdr>
        </w:div>
        <w:div w:id="1604071923">
          <w:marLeft w:val="576"/>
          <w:marRight w:val="0"/>
          <w:marTop w:val="60"/>
          <w:marBottom w:val="0"/>
          <w:divBdr>
            <w:top w:val="none" w:sz="0" w:space="0" w:color="auto"/>
            <w:left w:val="none" w:sz="0" w:space="0" w:color="auto"/>
            <w:bottom w:val="none" w:sz="0" w:space="0" w:color="auto"/>
            <w:right w:val="none" w:sz="0" w:space="0" w:color="auto"/>
          </w:divBdr>
        </w:div>
      </w:divsChild>
    </w:div>
    <w:div w:id="1438866925">
      <w:bodyDiv w:val="1"/>
      <w:marLeft w:val="0"/>
      <w:marRight w:val="0"/>
      <w:marTop w:val="0"/>
      <w:marBottom w:val="0"/>
      <w:divBdr>
        <w:top w:val="none" w:sz="0" w:space="0" w:color="auto"/>
        <w:left w:val="none" w:sz="0" w:space="0" w:color="auto"/>
        <w:bottom w:val="none" w:sz="0" w:space="0" w:color="auto"/>
        <w:right w:val="none" w:sz="0" w:space="0" w:color="auto"/>
      </w:divBdr>
    </w:div>
    <w:div w:id="1442453123">
      <w:bodyDiv w:val="1"/>
      <w:marLeft w:val="0"/>
      <w:marRight w:val="0"/>
      <w:marTop w:val="0"/>
      <w:marBottom w:val="0"/>
      <w:divBdr>
        <w:top w:val="none" w:sz="0" w:space="0" w:color="auto"/>
        <w:left w:val="none" w:sz="0" w:space="0" w:color="auto"/>
        <w:bottom w:val="none" w:sz="0" w:space="0" w:color="auto"/>
        <w:right w:val="none" w:sz="0" w:space="0" w:color="auto"/>
      </w:divBdr>
    </w:div>
    <w:div w:id="1451975954">
      <w:bodyDiv w:val="1"/>
      <w:marLeft w:val="0"/>
      <w:marRight w:val="0"/>
      <w:marTop w:val="0"/>
      <w:marBottom w:val="0"/>
      <w:divBdr>
        <w:top w:val="none" w:sz="0" w:space="0" w:color="auto"/>
        <w:left w:val="none" w:sz="0" w:space="0" w:color="auto"/>
        <w:bottom w:val="none" w:sz="0" w:space="0" w:color="auto"/>
        <w:right w:val="none" w:sz="0" w:space="0" w:color="auto"/>
      </w:divBdr>
    </w:div>
    <w:div w:id="1458529624">
      <w:bodyDiv w:val="1"/>
      <w:marLeft w:val="0"/>
      <w:marRight w:val="0"/>
      <w:marTop w:val="0"/>
      <w:marBottom w:val="0"/>
      <w:divBdr>
        <w:top w:val="none" w:sz="0" w:space="0" w:color="auto"/>
        <w:left w:val="none" w:sz="0" w:space="0" w:color="auto"/>
        <w:bottom w:val="none" w:sz="0" w:space="0" w:color="auto"/>
        <w:right w:val="none" w:sz="0" w:space="0" w:color="auto"/>
      </w:divBdr>
    </w:div>
    <w:div w:id="1485924920">
      <w:bodyDiv w:val="1"/>
      <w:marLeft w:val="0"/>
      <w:marRight w:val="0"/>
      <w:marTop w:val="0"/>
      <w:marBottom w:val="0"/>
      <w:divBdr>
        <w:top w:val="none" w:sz="0" w:space="0" w:color="auto"/>
        <w:left w:val="none" w:sz="0" w:space="0" w:color="auto"/>
        <w:bottom w:val="none" w:sz="0" w:space="0" w:color="auto"/>
        <w:right w:val="none" w:sz="0" w:space="0" w:color="auto"/>
      </w:divBdr>
    </w:div>
    <w:div w:id="1492864806">
      <w:bodyDiv w:val="1"/>
      <w:marLeft w:val="0"/>
      <w:marRight w:val="0"/>
      <w:marTop w:val="0"/>
      <w:marBottom w:val="0"/>
      <w:divBdr>
        <w:top w:val="none" w:sz="0" w:space="0" w:color="auto"/>
        <w:left w:val="none" w:sz="0" w:space="0" w:color="auto"/>
        <w:bottom w:val="none" w:sz="0" w:space="0" w:color="auto"/>
        <w:right w:val="none" w:sz="0" w:space="0" w:color="auto"/>
      </w:divBdr>
    </w:div>
    <w:div w:id="1500151488">
      <w:bodyDiv w:val="1"/>
      <w:marLeft w:val="0"/>
      <w:marRight w:val="0"/>
      <w:marTop w:val="0"/>
      <w:marBottom w:val="0"/>
      <w:divBdr>
        <w:top w:val="none" w:sz="0" w:space="0" w:color="auto"/>
        <w:left w:val="none" w:sz="0" w:space="0" w:color="auto"/>
        <w:bottom w:val="none" w:sz="0" w:space="0" w:color="auto"/>
        <w:right w:val="none" w:sz="0" w:space="0" w:color="auto"/>
      </w:divBdr>
    </w:div>
    <w:div w:id="1511750106">
      <w:bodyDiv w:val="1"/>
      <w:marLeft w:val="0"/>
      <w:marRight w:val="0"/>
      <w:marTop w:val="0"/>
      <w:marBottom w:val="0"/>
      <w:divBdr>
        <w:top w:val="none" w:sz="0" w:space="0" w:color="auto"/>
        <w:left w:val="none" w:sz="0" w:space="0" w:color="auto"/>
        <w:bottom w:val="none" w:sz="0" w:space="0" w:color="auto"/>
        <w:right w:val="none" w:sz="0" w:space="0" w:color="auto"/>
      </w:divBdr>
    </w:div>
    <w:div w:id="1561014299">
      <w:bodyDiv w:val="1"/>
      <w:marLeft w:val="0"/>
      <w:marRight w:val="0"/>
      <w:marTop w:val="0"/>
      <w:marBottom w:val="0"/>
      <w:divBdr>
        <w:top w:val="none" w:sz="0" w:space="0" w:color="auto"/>
        <w:left w:val="none" w:sz="0" w:space="0" w:color="auto"/>
        <w:bottom w:val="none" w:sz="0" w:space="0" w:color="auto"/>
        <w:right w:val="none" w:sz="0" w:space="0" w:color="auto"/>
      </w:divBdr>
    </w:div>
    <w:div w:id="1574662315">
      <w:bodyDiv w:val="1"/>
      <w:marLeft w:val="0"/>
      <w:marRight w:val="0"/>
      <w:marTop w:val="0"/>
      <w:marBottom w:val="0"/>
      <w:divBdr>
        <w:top w:val="none" w:sz="0" w:space="0" w:color="auto"/>
        <w:left w:val="none" w:sz="0" w:space="0" w:color="auto"/>
        <w:bottom w:val="none" w:sz="0" w:space="0" w:color="auto"/>
        <w:right w:val="none" w:sz="0" w:space="0" w:color="auto"/>
      </w:divBdr>
    </w:div>
    <w:div w:id="1581137072">
      <w:bodyDiv w:val="1"/>
      <w:marLeft w:val="0"/>
      <w:marRight w:val="0"/>
      <w:marTop w:val="0"/>
      <w:marBottom w:val="0"/>
      <w:divBdr>
        <w:top w:val="none" w:sz="0" w:space="0" w:color="auto"/>
        <w:left w:val="none" w:sz="0" w:space="0" w:color="auto"/>
        <w:bottom w:val="none" w:sz="0" w:space="0" w:color="auto"/>
        <w:right w:val="none" w:sz="0" w:space="0" w:color="auto"/>
      </w:divBdr>
    </w:div>
    <w:div w:id="1587223580">
      <w:bodyDiv w:val="1"/>
      <w:marLeft w:val="0"/>
      <w:marRight w:val="0"/>
      <w:marTop w:val="0"/>
      <w:marBottom w:val="0"/>
      <w:divBdr>
        <w:top w:val="none" w:sz="0" w:space="0" w:color="auto"/>
        <w:left w:val="none" w:sz="0" w:space="0" w:color="auto"/>
        <w:bottom w:val="none" w:sz="0" w:space="0" w:color="auto"/>
        <w:right w:val="none" w:sz="0" w:space="0" w:color="auto"/>
      </w:divBdr>
    </w:div>
    <w:div w:id="1588073582">
      <w:bodyDiv w:val="1"/>
      <w:marLeft w:val="0"/>
      <w:marRight w:val="0"/>
      <w:marTop w:val="0"/>
      <w:marBottom w:val="0"/>
      <w:divBdr>
        <w:top w:val="none" w:sz="0" w:space="0" w:color="auto"/>
        <w:left w:val="none" w:sz="0" w:space="0" w:color="auto"/>
        <w:bottom w:val="none" w:sz="0" w:space="0" w:color="auto"/>
        <w:right w:val="none" w:sz="0" w:space="0" w:color="auto"/>
      </w:divBdr>
    </w:div>
    <w:div w:id="1589533272">
      <w:bodyDiv w:val="1"/>
      <w:marLeft w:val="0"/>
      <w:marRight w:val="0"/>
      <w:marTop w:val="0"/>
      <w:marBottom w:val="0"/>
      <w:divBdr>
        <w:top w:val="none" w:sz="0" w:space="0" w:color="auto"/>
        <w:left w:val="none" w:sz="0" w:space="0" w:color="auto"/>
        <w:bottom w:val="none" w:sz="0" w:space="0" w:color="auto"/>
        <w:right w:val="none" w:sz="0" w:space="0" w:color="auto"/>
      </w:divBdr>
    </w:div>
    <w:div w:id="1592474411">
      <w:bodyDiv w:val="1"/>
      <w:marLeft w:val="0"/>
      <w:marRight w:val="0"/>
      <w:marTop w:val="0"/>
      <w:marBottom w:val="0"/>
      <w:divBdr>
        <w:top w:val="none" w:sz="0" w:space="0" w:color="auto"/>
        <w:left w:val="none" w:sz="0" w:space="0" w:color="auto"/>
        <w:bottom w:val="none" w:sz="0" w:space="0" w:color="auto"/>
        <w:right w:val="none" w:sz="0" w:space="0" w:color="auto"/>
      </w:divBdr>
    </w:div>
    <w:div w:id="1624799035">
      <w:bodyDiv w:val="1"/>
      <w:marLeft w:val="0"/>
      <w:marRight w:val="0"/>
      <w:marTop w:val="0"/>
      <w:marBottom w:val="0"/>
      <w:divBdr>
        <w:top w:val="none" w:sz="0" w:space="0" w:color="auto"/>
        <w:left w:val="none" w:sz="0" w:space="0" w:color="auto"/>
        <w:bottom w:val="none" w:sz="0" w:space="0" w:color="auto"/>
        <w:right w:val="none" w:sz="0" w:space="0" w:color="auto"/>
      </w:divBdr>
    </w:div>
    <w:div w:id="1628655748">
      <w:bodyDiv w:val="1"/>
      <w:marLeft w:val="0"/>
      <w:marRight w:val="0"/>
      <w:marTop w:val="0"/>
      <w:marBottom w:val="0"/>
      <w:divBdr>
        <w:top w:val="none" w:sz="0" w:space="0" w:color="auto"/>
        <w:left w:val="none" w:sz="0" w:space="0" w:color="auto"/>
        <w:bottom w:val="none" w:sz="0" w:space="0" w:color="auto"/>
        <w:right w:val="none" w:sz="0" w:space="0" w:color="auto"/>
      </w:divBdr>
    </w:div>
    <w:div w:id="1634944105">
      <w:bodyDiv w:val="1"/>
      <w:marLeft w:val="0"/>
      <w:marRight w:val="0"/>
      <w:marTop w:val="0"/>
      <w:marBottom w:val="0"/>
      <w:divBdr>
        <w:top w:val="none" w:sz="0" w:space="0" w:color="auto"/>
        <w:left w:val="none" w:sz="0" w:space="0" w:color="auto"/>
        <w:bottom w:val="none" w:sz="0" w:space="0" w:color="auto"/>
        <w:right w:val="none" w:sz="0" w:space="0" w:color="auto"/>
      </w:divBdr>
    </w:div>
    <w:div w:id="1638604472">
      <w:bodyDiv w:val="1"/>
      <w:marLeft w:val="0"/>
      <w:marRight w:val="0"/>
      <w:marTop w:val="0"/>
      <w:marBottom w:val="0"/>
      <w:divBdr>
        <w:top w:val="none" w:sz="0" w:space="0" w:color="auto"/>
        <w:left w:val="none" w:sz="0" w:space="0" w:color="auto"/>
        <w:bottom w:val="none" w:sz="0" w:space="0" w:color="auto"/>
        <w:right w:val="none" w:sz="0" w:space="0" w:color="auto"/>
      </w:divBdr>
    </w:div>
    <w:div w:id="1647540336">
      <w:bodyDiv w:val="1"/>
      <w:marLeft w:val="0"/>
      <w:marRight w:val="0"/>
      <w:marTop w:val="0"/>
      <w:marBottom w:val="0"/>
      <w:divBdr>
        <w:top w:val="none" w:sz="0" w:space="0" w:color="auto"/>
        <w:left w:val="none" w:sz="0" w:space="0" w:color="auto"/>
        <w:bottom w:val="none" w:sz="0" w:space="0" w:color="auto"/>
        <w:right w:val="none" w:sz="0" w:space="0" w:color="auto"/>
      </w:divBdr>
    </w:div>
    <w:div w:id="1675647221">
      <w:bodyDiv w:val="1"/>
      <w:marLeft w:val="0"/>
      <w:marRight w:val="0"/>
      <w:marTop w:val="0"/>
      <w:marBottom w:val="0"/>
      <w:divBdr>
        <w:top w:val="none" w:sz="0" w:space="0" w:color="auto"/>
        <w:left w:val="none" w:sz="0" w:space="0" w:color="auto"/>
        <w:bottom w:val="none" w:sz="0" w:space="0" w:color="auto"/>
        <w:right w:val="none" w:sz="0" w:space="0" w:color="auto"/>
      </w:divBdr>
    </w:div>
    <w:div w:id="1688360511">
      <w:bodyDiv w:val="1"/>
      <w:marLeft w:val="0"/>
      <w:marRight w:val="0"/>
      <w:marTop w:val="0"/>
      <w:marBottom w:val="0"/>
      <w:divBdr>
        <w:top w:val="none" w:sz="0" w:space="0" w:color="auto"/>
        <w:left w:val="none" w:sz="0" w:space="0" w:color="auto"/>
        <w:bottom w:val="none" w:sz="0" w:space="0" w:color="auto"/>
        <w:right w:val="none" w:sz="0" w:space="0" w:color="auto"/>
      </w:divBdr>
    </w:div>
    <w:div w:id="1715538394">
      <w:bodyDiv w:val="1"/>
      <w:marLeft w:val="0"/>
      <w:marRight w:val="0"/>
      <w:marTop w:val="0"/>
      <w:marBottom w:val="0"/>
      <w:divBdr>
        <w:top w:val="none" w:sz="0" w:space="0" w:color="auto"/>
        <w:left w:val="none" w:sz="0" w:space="0" w:color="auto"/>
        <w:bottom w:val="none" w:sz="0" w:space="0" w:color="auto"/>
        <w:right w:val="none" w:sz="0" w:space="0" w:color="auto"/>
      </w:divBdr>
    </w:div>
    <w:div w:id="1729258518">
      <w:bodyDiv w:val="1"/>
      <w:marLeft w:val="0"/>
      <w:marRight w:val="0"/>
      <w:marTop w:val="0"/>
      <w:marBottom w:val="0"/>
      <w:divBdr>
        <w:top w:val="none" w:sz="0" w:space="0" w:color="auto"/>
        <w:left w:val="none" w:sz="0" w:space="0" w:color="auto"/>
        <w:bottom w:val="none" w:sz="0" w:space="0" w:color="auto"/>
        <w:right w:val="none" w:sz="0" w:space="0" w:color="auto"/>
      </w:divBdr>
    </w:div>
    <w:div w:id="1732120375">
      <w:bodyDiv w:val="1"/>
      <w:marLeft w:val="0"/>
      <w:marRight w:val="0"/>
      <w:marTop w:val="0"/>
      <w:marBottom w:val="0"/>
      <w:divBdr>
        <w:top w:val="none" w:sz="0" w:space="0" w:color="auto"/>
        <w:left w:val="none" w:sz="0" w:space="0" w:color="auto"/>
        <w:bottom w:val="none" w:sz="0" w:space="0" w:color="auto"/>
        <w:right w:val="none" w:sz="0" w:space="0" w:color="auto"/>
      </w:divBdr>
    </w:div>
    <w:div w:id="1756855289">
      <w:bodyDiv w:val="1"/>
      <w:marLeft w:val="0"/>
      <w:marRight w:val="0"/>
      <w:marTop w:val="0"/>
      <w:marBottom w:val="0"/>
      <w:divBdr>
        <w:top w:val="none" w:sz="0" w:space="0" w:color="auto"/>
        <w:left w:val="none" w:sz="0" w:space="0" w:color="auto"/>
        <w:bottom w:val="none" w:sz="0" w:space="0" w:color="auto"/>
        <w:right w:val="none" w:sz="0" w:space="0" w:color="auto"/>
      </w:divBdr>
    </w:div>
    <w:div w:id="1757364572">
      <w:bodyDiv w:val="1"/>
      <w:marLeft w:val="0"/>
      <w:marRight w:val="0"/>
      <w:marTop w:val="0"/>
      <w:marBottom w:val="0"/>
      <w:divBdr>
        <w:top w:val="none" w:sz="0" w:space="0" w:color="auto"/>
        <w:left w:val="none" w:sz="0" w:space="0" w:color="auto"/>
        <w:bottom w:val="none" w:sz="0" w:space="0" w:color="auto"/>
        <w:right w:val="none" w:sz="0" w:space="0" w:color="auto"/>
      </w:divBdr>
    </w:div>
    <w:div w:id="1788155720">
      <w:bodyDiv w:val="1"/>
      <w:marLeft w:val="0"/>
      <w:marRight w:val="0"/>
      <w:marTop w:val="0"/>
      <w:marBottom w:val="0"/>
      <w:divBdr>
        <w:top w:val="none" w:sz="0" w:space="0" w:color="auto"/>
        <w:left w:val="none" w:sz="0" w:space="0" w:color="auto"/>
        <w:bottom w:val="none" w:sz="0" w:space="0" w:color="auto"/>
        <w:right w:val="none" w:sz="0" w:space="0" w:color="auto"/>
      </w:divBdr>
      <w:divsChild>
        <w:div w:id="732200022">
          <w:marLeft w:val="0"/>
          <w:marRight w:val="0"/>
          <w:marTop w:val="0"/>
          <w:marBottom w:val="60"/>
          <w:divBdr>
            <w:top w:val="none" w:sz="0" w:space="0" w:color="auto"/>
            <w:left w:val="none" w:sz="0" w:space="0" w:color="auto"/>
            <w:bottom w:val="none" w:sz="0" w:space="0" w:color="auto"/>
            <w:right w:val="none" w:sz="0" w:space="0" w:color="auto"/>
          </w:divBdr>
        </w:div>
        <w:div w:id="575476833">
          <w:marLeft w:val="0"/>
          <w:marRight w:val="0"/>
          <w:marTop w:val="0"/>
          <w:marBottom w:val="0"/>
          <w:divBdr>
            <w:top w:val="none" w:sz="0" w:space="0" w:color="auto"/>
            <w:left w:val="none" w:sz="0" w:space="0" w:color="auto"/>
            <w:bottom w:val="none" w:sz="0" w:space="0" w:color="auto"/>
            <w:right w:val="none" w:sz="0" w:space="0" w:color="auto"/>
          </w:divBdr>
        </w:div>
      </w:divsChild>
    </w:div>
    <w:div w:id="1809008290">
      <w:bodyDiv w:val="1"/>
      <w:marLeft w:val="0"/>
      <w:marRight w:val="0"/>
      <w:marTop w:val="0"/>
      <w:marBottom w:val="0"/>
      <w:divBdr>
        <w:top w:val="none" w:sz="0" w:space="0" w:color="auto"/>
        <w:left w:val="none" w:sz="0" w:space="0" w:color="auto"/>
        <w:bottom w:val="none" w:sz="0" w:space="0" w:color="auto"/>
        <w:right w:val="none" w:sz="0" w:space="0" w:color="auto"/>
      </w:divBdr>
    </w:div>
    <w:div w:id="1811825827">
      <w:bodyDiv w:val="1"/>
      <w:marLeft w:val="0"/>
      <w:marRight w:val="0"/>
      <w:marTop w:val="0"/>
      <w:marBottom w:val="0"/>
      <w:divBdr>
        <w:top w:val="none" w:sz="0" w:space="0" w:color="auto"/>
        <w:left w:val="none" w:sz="0" w:space="0" w:color="auto"/>
        <w:bottom w:val="none" w:sz="0" w:space="0" w:color="auto"/>
        <w:right w:val="none" w:sz="0" w:space="0" w:color="auto"/>
      </w:divBdr>
    </w:div>
    <w:div w:id="1822891100">
      <w:bodyDiv w:val="1"/>
      <w:marLeft w:val="0"/>
      <w:marRight w:val="0"/>
      <w:marTop w:val="0"/>
      <w:marBottom w:val="0"/>
      <w:divBdr>
        <w:top w:val="none" w:sz="0" w:space="0" w:color="auto"/>
        <w:left w:val="none" w:sz="0" w:space="0" w:color="auto"/>
        <w:bottom w:val="none" w:sz="0" w:space="0" w:color="auto"/>
        <w:right w:val="none" w:sz="0" w:space="0" w:color="auto"/>
      </w:divBdr>
    </w:div>
    <w:div w:id="1827015779">
      <w:bodyDiv w:val="1"/>
      <w:marLeft w:val="0"/>
      <w:marRight w:val="0"/>
      <w:marTop w:val="0"/>
      <w:marBottom w:val="0"/>
      <w:divBdr>
        <w:top w:val="none" w:sz="0" w:space="0" w:color="auto"/>
        <w:left w:val="none" w:sz="0" w:space="0" w:color="auto"/>
        <w:bottom w:val="none" w:sz="0" w:space="0" w:color="auto"/>
        <w:right w:val="none" w:sz="0" w:space="0" w:color="auto"/>
      </w:divBdr>
      <w:divsChild>
        <w:div w:id="997271839">
          <w:marLeft w:val="720"/>
          <w:marRight w:val="0"/>
          <w:marTop w:val="115"/>
          <w:marBottom w:val="120"/>
          <w:divBdr>
            <w:top w:val="none" w:sz="0" w:space="0" w:color="auto"/>
            <w:left w:val="none" w:sz="0" w:space="0" w:color="auto"/>
            <w:bottom w:val="none" w:sz="0" w:space="0" w:color="auto"/>
            <w:right w:val="none" w:sz="0" w:space="0" w:color="auto"/>
          </w:divBdr>
        </w:div>
        <w:div w:id="1791705772">
          <w:marLeft w:val="720"/>
          <w:marRight w:val="0"/>
          <w:marTop w:val="115"/>
          <w:marBottom w:val="120"/>
          <w:divBdr>
            <w:top w:val="none" w:sz="0" w:space="0" w:color="auto"/>
            <w:left w:val="none" w:sz="0" w:space="0" w:color="auto"/>
            <w:bottom w:val="none" w:sz="0" w:space="0" w:color="auto"/>
            <w:right w:val="none" w:sz="0" w:space="0" w:color="auto"/>
          </w:divBdr>
        </w:div>
        <w:div w:id="1822844042">
          <w:marLeft w:val="720"/>
          <w:marRight w:val="0"/>
          <w:marTop w:val="115"/>
          <w:marBottom w:val="120"/>
          <w:divBdr>
            <w:top w:val="none" w:sz="0" w:space="0" w:color="auto"/>
            <w:left w:val="none" w:sz="0" w:space="0" w:color="auto"/>
            <w:bottom w:val="none" w:sz="0" w:space="0" w:color="auto"/>
            <w:right w:val="none" w:sz="0" w:space="0" w:color="auto"/>
          </w:divBdr>
        </w:div>
        <w:div w:id="1960644793">
          <w:marLeft w:val="720"/>
          <w:marRight w:val="0"/>
          <w:marTop w:val="115"/>
          <w:marBottom w:val="120"/>
          <w:divBdr>
            <w:top w:val="none" w:sz="0" w:space="0" w:color="auto"/>
            <w:left w:val="none" w:sz="0" w:space="0" w:color="auto"/>
            <w:bottom w:val="none" w:sz="0" w:space="0" w:color="auto"/>
            <w:right w:val="none" w:sz="0" w:space="0" w:color="auto"/>
          </w:divBdr>
        </w:div>
      </w:divsChild>
    </w:div>
    <w:div w:id="1847791739">
      <w:bodyDiv w:val="1"/>
      <w:marLeft w:val="0"/>
      <w:marRight w:val="0"/>
      <w:marTop w:val="0"/>
      <w:marBottom w:val="0"/>
      <w:divBdr>
        <w:top w:val="none" w:sz="0" w:space="0" w:color="auto"/>
        <w:left w:val="none" w:sz="0" w:space="0" w:color="auto"/>
        <w:bottom w:val="none" w:sz="0" w:space="0" w:color="auto"/>
        <w:right w:val="none" w:sz="0" w:space="0" w:color="auto"/>
      </w:divBdr>
      <w:divsChild>
        <w:div w:id="1113131701">
          <w:marLeft w:val="576"/>
          <w:marRight w:val="0"/>
          <w:marTop w:val="60"/>
          <w:marBottom w:val="0"/>
          <w:divBdr>
            <w:top w:val="none" w:sz="0" w:space="0" w:color="auto"/>
            <w:left w:val="none" w:sz="0" w:space="0" w:color="auto"/>
            <w:bottom w:val="none" w:sz="0" w:space="0" w:color="auto"/>
            <w:right w:val="none" w:sz="0" w:space="0" w:color="auto"/>
          </w:divBdr>
        </w:div>
        <w:div w:id="1522166024">
          <w:marLeft w:val="576"/>
          <w:marRight w:val="0"/>
          <w:marTop w:val="60"/>
          <w:marBottom w:val="0"/>
          <w:divBdr>
            <w:top w:val="none" w:sz="0" w:space="0" w:color="auto"/>
            <w:left w:val="none" w:sz="0" w:space="0" w:color="auto"/>
            <w:bottom w:val="none" w:sz="0" w:space="0" w:color="auto"/>
            <w:right w:val="none" w:sz="0" w:space="0" w:color="auto"/>
          </w:divBdr>
        </w:div>
      </w:divsChild>
    </w:div>
    <w:div w:id="1861240527">
      <w:bodyDiv w:val="1"/>
      <w:marLeft w:val="0"/>
      <w:marRight w:val="0"/>
      <w:marTop w:val="0"/>
      <w:marBottom w:val="0"/>
      <w:divBdr>
        <w:top w:val="none" w:sz="0" w:space="0" w:color="auto"/>
        <w:left w:val="none" w:sz="0" w:space="0" w:color="auto"/>
        <w:bottom w:val="none" w:sz="0" w:space="0" w:color="auto"/>
        <w:right w:val="none" w:sz="0" w:space="0" w:color="auto"/>
      </w:divBdr>
    </w:div>
    <w:div w:id="1868595044">
      <w:bodyDiv w:val="1"/>
      <w:marLeft w:val="0"/>
      <w:marRight w:val="0"/>
      <w:marTop w:val="0"/>
      <w:marBottom w:val="0"/>
      <w:divBdr>
        <w:top w:val="none" w:sz="0" w:space="0" w:color="auto"/>
        <w:left w:val="none" w:sz="0" w:space="0" w:color="auto"/>
        <w:bottom w:val="none" w:sz="0" w:space="0" w:color="auto"/>
        <w:right w:val="none" w:sz="0" w:space="0" w:color="auto"/>
      </w:divBdr>
    </w:div>
    <w:div w:id="1876968264">
      <w:bodyDiv w:val="1"/>
      <w:marLeft w:val="0"/>
      <w:marRight w:val="0"/>
      <w:marTop w:val="0"/>
      <w:marBottom w:val="0"/>
      <w:divBdr>
        <w:top w:val="none" w:sz="0" w:space="0" w:color="auto"/>
        <w:left w:val="none" w:sz="0" w:space="0" w:color="auto"/>
        <w:bottom w:val="none" w:sz="0" w:space="0" w:color="auto"/>
        <w:right w:val="none" w:sz="0" w:space="0" w:color="auto"/>
      </w:divBdr>
    </w:div>
    <w:div w:id="1890990706">
      <w:bodyDiv w:val="1"/>
      <w:marLeft w:val="0"/>
      <w:marRight w:val="0"/>
      <w:marTop w:val="0"/>
      <w:marBottom w:val="0"/>
      <w:divBdr>
        <w:top w:val="none" w:sz="0" w:space="0" w:color="auto"/>
        <w:left w:val="none" w:sz="0" w:space="0" w:color="auto"/>
        <w:bottom w:val="none" w:sz="0" w:space="0" w:color="auto"/>
        <w:right w:val="none" w:sz="0" w:space="0" w:color="auto"/>
      </w:divBdr>
    </w:div>
    <w:div w:id="1914316771">
      <w:bodyDiv w:val="1"/>
      <w:marLeft w:val="0"/>
      <w:marRight w:val="0"/>
      <w:marTop w:val="0"/>
      <w:marBottom w:val="0"/>
      <w:divBdr>
        <w:top w:val="none" w:sz="0" w:space="0" w:color="auto"/>
        <w:left w:val="none" w:sz="0" w:space="0" w:color="auto"/>
        <w:bottom w:val="none" w:sz="0" w:space="0" w:color="auto"/>
        <w:right w:val="none" w:sz="0" w:space="0" w:color="auto"/>
      </w:divBdr>
    </w:div>
    <w:div w:id="1915435722">
      <w:bodyDiv w:val="1"/>
      <w:marLeft w:val="0"/>
      <w:marRight w:val="0"/>
      <w:marTop w:val="0"/>
      <w:marBottom w:val="0"/>
      <w:divBdr>
        <w:top w:val="none" w:sz="0" w:space="0" w:color="auto"/>
        <w:left w:val="none" w:sz="0" w:space="0" w:color="auto"/>
        <w:bottom w:val="none" w:sz="0" w:space="0" w:color="auto"/>
        <w:right w:val="none" w:sz="0" w:space="0" w:color="auto"/>
      </w:divBdr>
    </w:div>
    <w:div w:id="1949190767">
      <w:bodyDiv w:val="1"/>
      <w:marLeft w:val="0"/>
      <w:marRight w:val="0"/>
      <w:marTop w:val="0"/>
      <w:marBottom w:val="0"/>
      <w:divBdr>
        <w:top w:val="none" w:sz="0" w:space="0" w:color="auto"/>
        <w:left w:val="none" w:sz="0" w:space="0" w:color="auto"/>
        <w:bottom w:val="none" w:sz="0" w:space="0" w:color="auto"/>
        <w:right w:val="none" w:sz="0" w:space="0" w:color="auto"/>
      </w:divBdr>
    </w:div>
    <w:div w:id="1949896592">
      <w:bodyDiv w:val="1"/>
      <w:marLeft w:val="0"/>
      <w:marRight w:val="0"/>
      <w:marTop w:val="0"/>
      <w:marBottom w:val="0"/>
      <w:divBdr>
        <w:top w:val="none" w:sz="0" w:space="0" w:color="auto"/>
        <w:left w:val="none" w:sz="0" w:space="0" w:color="auto"/>
        <w:bottom w:val="none" w:sz="0" w:space="0" w:color="auto"/>
        <w:right w:val="none" w:sz="0" w:space="0" w:color="auto"/>
      </w:divBdr>
    </w:div>
    <w:div w:id="1951618787">
      <w:bodyDiv w:val="1"/>
      <w:marLeft w:val="0"/>
      <w:marRight w:val="0"/>
      <w:marTop w:val="0"/>
      <w:marBottom w:val="0"/>
      <w:divBdr>
        <w:top w:val="none" w:sz="0" w:space="0" w:color="auto"/>
        <w:left w:val="none" w:sz="0" w:space="0" w:color="auto"/>
        <w:bottom w:val="none" w:sz="0" w:space="0" w:color="auto"/>
        <w:right w:val="none" w:sz="0" w:space="0" w:color="auto"/>
      </w:divBdr>
    </w:div>
    <w:div w:id="1953512202">
      <w:bodyDiv w:val="1"/>
      <w:marLeft w:val="0"/>
      <w:marRight w:val="0"/>
      <w:marTop w:val="0"/>
      <w:marBottom w:val="0"/>
      <w:divBdr>
        <w:top w:val="none" w:sz="0" w:space="0" w:color="auto"/>
        <w:left w:val="none" w:sz="0" w:space="0" w:color="auto"/>
        <w:bottom w:val="none" w:sz="0" w:space="0" w:color="auto"/>
        <w:right w:val="none" w:sz="0" w:space="0" w:color="auto"/>
      </w:divBdr>
    </w:div>
    <w:div w:id="1954823177">
      <w:bodyDiv w:val="1"/>
      <w:marLeft w:val="0"/>
      <w:marRight w:val="0"/>
      <w:marTop w:val="0"/>
      <w:marBottom w:val="0"/>
      <w:divBdr>
        <w:top w:val="none" w:sz="0" w:space="0" w:color="auto"/>
        <w:left w:val="none" w:sz="0" w:space="0" w:color="auto"/>
        <w:bottom w:val="none" w:sz="0" w:space="0" w:color="auto"/>
        <w:right w:val="none" w:sz="0" w:space="0" w:color="auto"/>
      </w:divBdr>
    </w:div>
    <w:div w:id="1955286696">
      <w:bodyDiv w:val="1"/>
      <w:marLeft w:val="0"/>
      <w:marRight w:val="0"/>
      <w:marTop w:val="0"/>
      <w:marBottom w:val="0"/>
      <w:divBdr>
        <w:top w:val="none" w:sz="0" w:space="0" w:color="auto"/>
        <w:left w:val="none" w:sz="0" w:space="0" w:color="auto"/>
        <w:bottom w:val="none" w:sz="0" w:space="0" w:color="auto"/>
        <w:right w:val="none" w:sz="0" w:space="0" w:color="auto"/>
      </w:divBdr>
    </w:div>
    <w:div w:id="1984239080">
      <w:bodyDiv w:val="1"/>
      <w:marLeft w:val="0"/>
      <w:marRight w:val="0"/>
      <w:marTop w:val="0"/>
      <w:marBottom w:val="0"/>
      <w:divBdr>
        <w:top w:val="none" w:sz="0" w:space="0" w:color="auto"/>
        <w:left w:val="none" w:sz="0" w:space="0" w:color="auto"/>
        <w:bottom w:val="none" w:sz="0" w:space="0" w:color="auto"/>
        <w:right w:val="none" w:sz="0" w:space="0" w:color="auto"/>
      </w:divBdr>
      <w:divsChild>
        <w:div w:id="151455757">
          <w:marLeft w:val="576"/>
          <w:marRight w:val="0"/>
          <w:marTop w:val="60"/>
          <w:marBottom w:val="0"/>
          <w:divBdr>
            <w:top w:val="none" w:sz="0" w:space="0" w:color="auto"/>
            <w:left w:val="none" w:sz="0" w:space="0" w:color="auto"/>
            <w:bottom w:val="none" w:sz="0" w:space="0" w:color="auto"/>
            <w:right w:val="none" w:sz="0" w:space="0" w:color="auto"/>
          </w:divBdr>
        </w:div>
      </w:divsChild>
    </w:div>
    <w:div w:id="1999730107">
      <w:bodyDiv w:val="1"/>
      <w:marLeft w:val="0"/>
      <w:marRight w:val="0"/>
      <w:marTop w:val="0"/>
      <w:marBottom w:val="0"/>
      <w:divBdr>
        <w:top w:val="none" w:sz="0" w:space="0" w:color="auto"/>
        <w:left w:val="none" w:sz="0" w:space="0" w:color="auto"/>
        <w:bottom w:val="none" w:sz="0" w:space="0" w:color="auto"/>
        <w:right w:val="none" w:sz="0" w:space="0" w:color="auto"/>
      </w:divBdr>
    </w:div>
    <w:div w:id="2001108794">
      <w:bodyDiv w:val="1"/>
      <w:marLeft w:val="0"/>
      <w:marRight w:val="0"/>
      <w:marTop w:val="0"/>
      <w:marBottom w:val="0"/>
      <w:divBdr>
        <w:top w:val="none" w:sz="0" w:space="0" w:color="auto"/>
        <w:left w:val="none" w:sz="0" w:space="0" w:color="auto"/>
        <w:bottom w:val="none" w:sz="0" w:space="0" w:color="auto"/>
        <w:right w:val="none" w:sz="0" w:space="0" w:color="auto"/>
      </w:divBdr>
    </w:div>
    <w:div w:id="2005475378">
      <w:bodyDiv w:val="1"/>
      <w:marLeft w:val="0"/>
      <w:marRight w:val="0"/>
      <w:marTop w:val="0"/>
      <w:marBottom w:val="0"/>
      <w:divBdr>
        <w:top w:val="none" w:sz="0" w:space="0" w:color="auto"/>
        <w:left w:val="none" w:sz="0" w:space="0" w:color="auto"/>
        <w:bottom w:val="none" w:sz="0" w:space="0" w:color="auto"/>
        <w:right w:val="none" w:sz="0" w:space="0" w:color="auto"/>
      </w:divBdr>
    </w:div>
    <w:div w:id="2013876098">
      <w:bodyDiv w:val="1"/>
      <w:marLeft w:val="0"/>
      <w:marRight w:val="0"/>
      <w:marTop w:val="0"/>
      <w:marBottom w:val="0"/>
      <w:divBdr>
        <w:top w:val="none" w:sz="0" w:space="0" w:color="auto"/>
        <w:left w:val="none" w:sz="0" w:space="0" w:color="auto"/>
        <w:bottom w:val="none" w:sz="0" w:space="0" w:color="auto"/>
        <w:right w:val="none" w:sz="0" w:space="0" w:color="auto"/>
      </w:divBdr>
    </w:div>
    <w:div w:id="2021927663">
      <w:bodyDiv w:val="1"/>
      <w:marLeft w:val="0"/>
      <w:marRight w:val="0"/>
      <w:marTop w:val="0"/>
      <w:marBottom w:val="0"/>
      <w:divBdr>
        <w:top w:val="none" w:sz="0" w:space="0" w:color="auto"/>
        <w:left w:val="none" w:sz="0" w:space="0" w:color="auto"/>
        <w:bottom w:val="none" w:sz="0" w:space="0" w:color="auto"/>
        <w:right w:val="none" w:sz="0" w:space="0" w:color="auto"/>
      </w:divBdr>
    </w:div>
    <w:div w:id="2023125601">
      <w:bodyDiv w:val="1"/>
      <w:marLeft w:val="0"/>
      <w:marRight w:val="0"/>
      <w:marTop w:val="0"/>
      <w:marBottom w:val="0"/>
      <w:divBdr>
        <w:top w:val="none" w:sz="0" w:space="0" w:color="auto"/>
        <w:left w:val="none" w:sz="0" w:space="0" w:color="auto"/>
        <w:bottom w:val="none" w:sz="0" w:space="0" w:color="auto"/>
        <w:right w:val="none" w:sz="0" w:space="0" w:color="auto"/>
      </w:divBdr>
    </w:div>
    <w:div w:id="2040930917">
      <w:bodyDiv w:val="1"/>
      <w:marLeft w:val="0"/>
      <w:marRight w:val="0"/>
      <w:marTop w:val="0"/>
      <w:marBottom w:val="0"/>
      <w:divBdr>
        <w:top w:val="none" w:sz="0" w:space="0" w:color="auto"/>
        <w:left w:val="none" w:sz="0" w:space="0" w:color="auto"/>
        <w:bottom w:val="none" w:sz="0" w:space="0" w:color="auto"/>
        <w:right w:val="none" w:sz="0" w:space="0" w:color="auto"/>
      </w:divBdr>
    </w:div>
    <w:div w:id="2050182715">
      <w:bodyDiv w:val="1"/>
      <w:marLeft w:val="0"/>
      <w:marRight w:val="0"/>
      <w:marTop w:val="0"/>
      <w:marBottom w:val="0"/>
      <w:divBdr>
        <w:top w:val="none" w:sz="0" w:space="0" w:color="auto"/>
        <w:left w:val="none" w:sz="0" w:space="0" w:color="auto"/>
        <w:bottom w:val="none" w:sz="0" w:space="0" w:color="auto"/>
        <w:right w:val="none" w:sz="0" w:space="0" w:color="auto"/>
      </w:divBdr>
    </w:div>
    <w:div w:id="2051177955">
      <w:bodyDiv w:val="1"/>
      <w:marLeft w:val="0"/>
      <w:marRight w:val="0"/>
      <w:marTop w:val="0"/>
      <w:marBottom w:val="0"/>
      <w:divBdr>
        <w:top w:val="none" w:sz="0" w:space="0" w:color="auto"/>
        <w:left w:val="none" w:sz="0" w:space="0" w:color="auto"/>
        <w:bottom w:val="none" w:sz="0" w:space="0" w:color="auto"/>
        <w:right w:val="none" w:sz="0" w:space="0" w:color="auto"/>
      </w:divBdr>
    </w:div>
    <w:div w:id="2058048845">
      <w:bodyDiv w:val="1"/>
      <w:marLeft w:val="0"/>
      <w:marRight w:val="0"/>
      <w:marTop w:val="0"/>
      <w:marBottom w:val="0"/>
      <w:divBdr>
        <w:top w:val="none" w:sz="0" w:space="0" w:color="auto"/>
        <w:left w:val="none" w:sz="0" w:space="0" w:color="auto"/>
        <w:bottom w:val="none" w:sz="0" w:space="0" w:color="auto"/>
        <w:right w:val="none" w:sz="0" w:space="0" w:color="auto"/>
      </w:divBdr>
    </w:div>
    <w:div w:id="2061394990">
      <w:bodyDiv w:val="1"/>
      <w:marLeft w:val="0"/>
      <w:marRight w:val="0"/>
      <w:marTop w:val="0"/>
      <w:marBottom w:val="0"/>
      <w:divBdr>
        <w:top w:val="none" w:sz="0" w:space="0" w:color="auto"/>
        <w:left w:val="none" w:sz="0" w:space="0" w:color="auto"/>
        <w:bottom w:val="none" w:sz="0" w:space="0" w:color="auto"/>
        <w:right w:val="none" w:sz="0" w:space="0" w:color="auto"/>
      </w:divBdr>
    </w:div>
    <w:div w:id="2072118936">
      <w:bodyDiv w:val="1"/>
      <w:marLeft w:val="0"/>
      <w:marRight w:val="0"/>
      <w:marTop w:val="0"/>
      <w:marBottom w:val="0"/>
      <w:divBdr>
        <w:top w:val="none" w:sz="0" w:space="0" w:color="auto"/>
        <w:left w:val="none" w:sz="0" w:space="0" w:color="auto"/>
        <w:bottom w:val="none" w:sz="0" w:space="0" w:color="auto"/>
        <w:right w:val="none" w:sz="0" w:space="0" w:color="auto"/>
      </w:divBdr>
      <w:divsChild>
        <w:div w:id="843126552">
          <w:marLeft w:val="576"/>
          <w:marRight w:val="0"/>
          <w:marTop w:val="60"/>
          <w:marBottom w:val="0"/>
          <w:divBdr>
            <w:top w:val="none" w:sz="0" w:space="0" w:color="auto"/>
            <w:left w:val="none" w:sz="0" w:space="0" w:color="auto"/>
            <w:bottom w:val="none" w:sz="0" w:space="0" w:color="auto"/>
            <w:right w:val="none" w:sz="0" w:space="0" w:color="auto"/>
          </w:divBdr>
        </w:div>
        <w:div w:id="1914970514">
          <w:marLeft w:val="576"/>
          <w:marRight w:val="0"/>
          <w:marTop w:val="60"/>
          <w:marBottom w:val="0"/>
          <w:divBdr>
            <w:top w:val="none" w:sz="0" w:space="0" w:color="auto"/>
            <w:left w:val="none" w:sz="0" w:space="0" w:color="auto"/>
            <w:bottom w:val="none" w:sz="0" w:space="0" w:color="auto"/>
            <w:right w:val="none" w:sz="0" w:space="0" w:color="auto"/>
          </w:divBdr>
        </w:div>
      </w:divsChild>
    </w:div>
    <w:div w:id="2087459342">
      <w:bodyDiv w:val="1"/>
      <w:marLeft w:val="0"/>
      <w:marRight w:val="0"/>
      <w:marTop w:val="0"/>
      <w:marBottom w:val="0"/>
      <w:divBdr>
        <w:top w:val="none" w:sz="0" w:space="0" w:color="auto"/>
        <w:left w:val="none" w:sz="0" w:space="0" w:color="auto"/>
        <w:bottom w:val="none" w:sz="0" w:space="0" w:color="auto"/>
        <w:right w:val="none" w:sz="0" w:space="0" w:color="auto"/>
      </w:divBdr>
      <w:divsChild>
        <w:div w:id="2099213570">
          <w:marLeft w:val="576"/>
          <w:marRight w:val="0"/>
          <w:marTop w:val="60"/>
          <w:marBottom w:val="0"/>
          <w:divBdr>
            <w:top w:val="none" w:sz="0" w:space="0" w:color="auto"/>
            <w:left w:val="none" w:sz="0" w:space="0" w:color="auto"/>
            <w:bottom w:val="none" w:sz="0" w:space="0" w:color="auto"/>
            <w:right w:val="none" w:sz="0" w:space="0" w:color="auto"/>
          </w:divBdr>
        </w:div>
      </w:divsChild>
    </w:div>
    <w:div w:id="2095857388">
      <w:bodyDiv w:val="1"/>
      <w:marLeft w:val="0"/>
      <w:marRight w:val="0"/>
      <w:marTop w:val="0"/>
      <w:marBottom w:val="0"/>
      <w:divBdr>
        <w:top w:val="none" w:sz="0" w:space="0" w:color="auto"/>
        <w:left w:val="none" w:sz="0" w:space="0" w:color="auto"/>
        <w:bottom w:val="none" w:sz="0" w:space="0" w:color="auto"/>
        <w:right w:val="none" w:sz="0" w:space="0" w:color="auto"/>
      </w:divBdr>
    </w:div>
    <w:div w:id="2099131456">
      <w:bodyDiv w:val="1"/>
      <w:marLeft w:val="0"/>
      <w:marRight w:val="0"/>
      <w:marTop w:val="0"/>
      <w:marBottom w:val="0"/>
      <w:divBdr>
        <w:top w:val="none" w:sz="0" w:space="0" w:color="auto"/>
        <w:left w:val="none" w:sz="0" w:space="0" w:color="auto"/>
        <w:bottom w:val="none" w:sz="0" w:space="0" w:color="auto"/>
        <w:right w:val="none" w:sz="0" w:space="0" w:color="auto"/>
      </w:divBdr>
    </w:div>
    <w:div w:id="2101756102">
      <w:bodyDiv w:val="1"/>
      <w:marLeft w:val="0"/>
      <w:marRight w:val="0"/>
      <w:marTop w:val="0"/>
      <w:marBottom w:val="0"/>
      <w:divBdr>
        <w:top w:val="none" w:sz="0" w:space="0" w:color="auto"/>
        <w:left w:val="none" w:sz="0" w:space="0" w:color="auto"/>
        <w:bottom w:val="none" w:sz="0" w:space="0" w:color="auto"/>
        <w:right w:val="none" w:sz="0" w:space="0" w:color="auto"/>
      </w:divBdr>
    </w:div>
    <w:div w:id="2102211829">
      <w:bodyDiv w:val="1"/>
      <w:marLeft w:val="0"/>
      <w:marRight w:val="0"/>
      <w:marTop w:val="0"/>
      <w:marBottom w:val="0"/>
      <w:divBdr>
        <w:top w:val="none" w:sz="0" w:space="0" w:color="auto"/>
        <w:left w:val="none" w:sz="0" w:space="0" w:color="auto"/>
        <w:bottom w:val="none" w:sz="0" w:space="0" w:color="auto"/>
        <w:right w:val="none" w:sz="0" w:space="0" w:color="auto"/>
      </w:divBdr>
    </w:div>
    <w:div w:id="2107067531">
      <w:bodyDiv w:val="1"/>
      <w:marLeft w:val="0"/>
      <w:marRight w:val="0"/>
      <w:marTop w:val="0"/>
      <w:marBottom w:val="0"/>
      <w:divBdr>
        <w:top w:val="none" w:sz="0" w:space="0" w:color="auto"/>
        <w:left w:val="none" w:sz="0" w:space="0" w:color="auto"/>
        <w:bottom w:val="none" w:sz="0" w:space="0" w:color="auto"/>
        <w:right w:val="none" w:sz="0" w:space="0" w:color="auto"/>
      </w:divBdr>
    </w:div>
    <w:div w:id="2119636121">
      <w:bodyDiv w:val="1"/>
      <w:marLeft w:val="0"/>
      <w:marRight w:val="0"/>
      <w:marTop w:val="0"/>
      <w:marBottom w:val="0"/>
      <w:divBdr>
        <w:top w:val="none" w:sz="0" w:space="0" w:color="auto"/>
        <w:left w:val="none" w:sz="0" w:space="0" w:color="auto"/>
        <w:bottom w:val="none" w:sz="0" w:space="0" w:color="auto"/>
        <w:right w:val="none" w:sz="0" w:space="0" w:color="auto"/>
      </w:divBdr>
      <w:divsChild>
        <w:div w:id="528959295">
          <w:marLeft w:val="576"/>
          <w:marRight w:val="0"/>
          <w:marTop w:val="60"/>
          <w:marBottom w:val="0"/>
          <w:divBdr>
            <w:top w:val="none" w:sz="0" w:space="0" w:color="auto"/>
            <w:left w:val="none" w:sz="0" w:space="0" w:color="auto"/>
            <w:bottom w:val="none" w:sz="0" w:space="0" w:color="auto"/>
            <w:right w:val="none" w:sz="0" w:space="0" w:color="auto"/>
          </w:divBdr>
        </w:div>
        <w:div w:id="834958818">
          <w:marLeft w:val="576"/>
          <w:marRight w:val="0"/>
          <w:marTop w:val="60"/>
          <w:marBottom w:val="0"/>
          <w:divBdr>
            <w:top w:val="none" w:sz="0" w:space="0" w:color="auto"/>
            <w:left w:val="none" w:sz="0" w:space="0" w:color="auto"/>
            <w:bottom w:val="none" w:sz="0" w:space="0" w:color="auto"/>
            <w:right w:val="none" w:sz="0" w:space="0" w:color="auto"/>
          </w:divBdr>
        </w:div>
        <w:div w:id="1163819491">
          <w:marLeft w:val="576"/>
          <w:marRight w:val="0"/>
          <w:marTop w:val="60"/>
          <w:marBottom w:val="0"/>
          <w:divBdr>
            <w:top w:val="none" w:sz="0" w:space="0" w:color="auto"/>
            <w:left w:val="none" w:sz="0" w:space="0" w:color="auto"/>
            <w:bottom w:val="none" w:sz="0" w:space="0" w:color="auto"/>
            <w:right w:val="none" w:sz="0" w:space="0" w:color="auto"/>
          </w:divBdr>
        </w:div>
        <w:div w:id="1430127156">
          <w:marLeft w:val="576"/>
          <w:marRight w:val="0"/>
          <w:marTop w:val="60"/>
          <w:marBottom w:val="0"/>
          <w:divBdr>
            <w:top w:val="none" w:sz="0" w:space="0" w:color="auto"/>
            <w:left w:val="none" w:sz="0" w:space="0" w:color="auto"/>
            <w:bottom w:val="none" w:sz="0" w:space="0" w:color="auto"/>
            <w:right w:val="none" w:sz="0" w:space="0" w:color="auto"/>
          </w:divBdr>
        </w:div>
        <w:div w:id="2128036046">
          <w:marLeft w:val="576"/>
          <w:marRight w:val="0"/>
          <w:marTop w:val="60"/>
          <w:marBottom w:val="0"/>
          <w:divBdr>
            <w:top w:val="none" w:sz="0" w:space="0" w:color="auto"/>
            <w:left w:val="none" w:sz="0" w:space="0" w:color="auto"/>
            <w:bottom w:val="none" w:sz="0" w:space="0" w:color="auto"/>
            <w:right w:val="none" w:sz="0" w:space="0" w:color="auto"/>
          </w:divBdr>
        </w:div>
      </w:divsChild>
    </w:div>
    <w:div w:id="212522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image" Target="media/image4.png"/><Relationship Id="rId42" Type="http://schemas.openxmlformats.org/officeDocument/2006/relationships/oleObject" Target="embeddings/oleObject8.bin"/><Relationship Id="rId63" Type="http://schemas.openxmlformats.org/officeDocument/2006/relationships/image" Target="media/image26.jpeg"/><Relationship Id="rId84" Type="http://schemas.openxmlformats.org/officeDocument/2006/relationships/chart" Target="charts/chart13.xml"/><Relationship Id="rId138" Type="http://schemas.openxmlformats.org/officeDocument/2006/relationships/image" Target="media/image68.emf"/><Relationship Id="rId107" Type="http://schemas.openxmlformats.org/officeDocument/2006/relationships/hyperlink" Target="https://kzpatents.com/patents/kizatova-majjgul-zhalelovna" TargetMode="External"/><Relationship Id="rId11" Type="http://schemas.openxmlformats.org/officeDocument/2006/relationships/hyperlink" Target="file:///C:\Users\User\Desktop\&#1053;&#1048;&#1056;&#1044;%205%20&#1089;&#1077;&#1084;&#1077;&#1089;&#1090;&#1088;%20&#1082;&#1072;&#1079;.docx" TargetMode="External"/><Relationship Id="rId32" Type="http://schemas.openxmlformats.org/officeDocument/2006/relationships/oleObject" Target="embeddings/oleObject3.bin"/><Relationship Id="rId53" Type="http://schemas.openxmlformats.org/officeDocument/2006/relationships/image" Target="media/image21.png"/><Relationship Id="rId74" Type="http://schemas.openxmlformats.org/officeDocument/2006/relationships/image" Target="media/image37.jpeg"/><Relationship Id="rId128" Type="http://schemas.openxmlformats.org/officeDocument/2006/relationships/image" Target="media/image58.emf"/><Relationship Id="rId5" Type="http://schemas.openxmlformats.org/officeDocument/2006/relationships/webSettings" Target="webSettings.xml"/><Relationship Id="rId90" Type="http://schemas.openxmlformats.org/officeDocument/2006/relationships/chart" Target="charts/chart19.xml"/><Relationship Id="rId95" Type="http://schemas.openxmlformats.org/officeDocument/2006/relationships/hyperlink" Target="https://www.gov.kz.2022" TargetMode="External"/><Relationship Id="rId22" Type="http://schemas.openxmlformats.org/officeDocument/2006/relationships/image" Target="media/image5.png"/><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image" Target="media/image18.png"/><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hyperlink" Target="https://e.lanbook.com/reader/book/130189" TargetMode="External"/><Relationship Id="rId118" Type="http://schemas.openxmlformats.org/officeDocument/2006/relationships/image" Target="media/image48.png"/><Relationship Id="rId134" Type="http://schemas.openxmlformats.org/officeDocument/2006/relationships/image" Target="media/image64.emf"/><Relationship Id="rId139" Type="http://schemas.openxmlformats.org/officeDocument/2006/relationships/image" Target="media/image69.png"/><Relationship Id="rId80" Type="http://schemas.openxmlformats.org/officeDocument/2006/relationships/image" Target="media/image43.jpeg"/><Relationship Id="rId85" Type="http://schemas.openxmlformats.org/officeDocument/2006/relationships/chart" Target="charts/chart14.xml"/><Relationship Id="rId12" Type="http://schemas.openxmlformats.org/officeDocument/2006/relationships/hyperlink" Target="file:///C:\Users\User\Desktop\&#1053;&#1048;&#1056;&#1044;%205%20&#1089;&#1077;&#1084;&#1077;&#1089;&#1090;&#1088;%20&#1082;&#1072;&#1079;.docx" TargetMode="External"/><Relationship Id="rId17" Type="http://schemas.openxmlformats.org/officeDocument/2006/relationships/chart" Target="charts/chart2.xml"/><Relationship Id="rId33" Type="http://schemas.openxmlformats.org/officeDocument/2006/relationships/image" Target="media/image10.wmf"/><Relationship Id="rId38" Type="http://schemas.openxmlformats.org/officeDocument/2006/relationships/oleObject" Target="embeddings/oleObject6.bin"/><Relationship Id="rId59" Type="http://schemas.openxmlformats.org/officeDocument/2006/relationships/chart" Target="charts/chart8.xml"/><Relationship Id="rId103" Type="http://schemas.openxmlformats.org/officeDocument/2006/relationships/hyperlink" Target="https://link.springer.com/article/10.1007/s00018-010-0268-z" TargetMode="External"/><Relationship Id="rId108" Type="http://schemas.openxmlformats.org/officeDocument/2006/relationships/hyperlink" Target="https://kzpatents.com/patents/kulazhanov-kuralbek-sadibaevich" TargetMode="External"/><Relationship Id="rId124" Type="http://schemas.openxmlformats.org/officeDocument/2006/relationships/image" Target="media/image54.png"/><Relationship Id="rId129" Type="http://schemas.openxmlformats.org/officeDocument/2006/relationships/image" Target="media/image59.emf"/><Relationship Id="rId54" Type="http://schemas.openxmlformats.org/officeDocument/2006/relationships/image" Target="media/image22.png"/><Relationship Id="rId70" Type="http://schemas.openxmlformats.org/officeDocument/2006/relationships/image" Target="media/image33.jpeg"/><Relationship Id="rId75" Type="http://schemas.openxmlformats.org/officeDocument/2006/relationships/image" Target="media/image38.jpeg"/><Relationship Id="rId91" Type="http://schemas.openxmlformats.org/officeDocument/2006/relationships/image" Target="media/image45.wmf"/><Relationship Id="rId96" Type="http://schemas.openxmlformats.org/officeDocument/2006/relationships/hyperlink" Target="https://www.elibrary.ru/item.asp?id=36909908&amp;selid=36910235" TargetMode="External"/><Relationship Id="rId140" Type="http://schemas.openxmlformats.org/officeDocument/2006/relationships/image" Target="media/image70.emf"/><Relationship Id="rId145"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oleObject" Target="embeddings/oleObject1.bin"/><Relationship Id="rId49" Type="http://schemas.openxmlformats.org/officeDocument/2006/relationships/oleObject" Target="embeddings/oleObject11.bin"/><Relationship Id="rId114" Type="http://schemas.openxmlformats.org/officeDocument/2006/relationships/hyperlink" Target="https://internet-law.ru/gosts/gost/10467/" TargetMode="External"/><Relationship Id="rId119" Type="http://schemas.openxmlformats.org/officeDocument/2006/relationships/image" Target="media/image49.png"/><Relationship Id="rId44" Type="http://schemas.openxmlformats.org/officeDocument/2006/relationships/oleObject" Target="embeddings/oleObject9.bin"/><Relationship Id="rId60" Type="http://schemas.openxmlformats.org/officeDocument/2006/relationships/chart" Target="charts/chart9.xml"/><Relationship Id="rId65" Type="http://schemas.openxmlformats.org/officeDocument/2006/relationships/image" Target="media/image28.jpeg"/><Relationship Id="rId81" Type="http://schemas.openxmlformats.org/officeDocument/2006/relationships/image" Target="media/image44.jpeg"/><Relationship Id="rId86" Type="http://schemas.openxmlformats.org/officeDocument/2006/relationships/chart" Target="charts/chart15.xml"/><Relationship Id="rId130" Type="http://schemas.openxmlformats.org/officeDocument/2006/relationships/image" Target="media/image60.emf"/><Relationship Id="rId135" Type="http://schemas.openxmlformats.org/officeDocument/2006/relationships/image" Target="media/image65.emf"/><Relationship Id="rId13" Type="http://schemas.openxmlformats.org/officeDocument/2006/relationships/hyperlink" Target="file:///C:\Users\User\Desktop\&#1053;&#1048;&#1056;&#1044;\&#1053;&#1048;&#1056;&#1044;%205%20&#1089;&#1077;&#1084;&#1077;&#1089;&#1090;&#1088;%20&#1082;&#1072;&#1079;.docx" TargetMode="External"/><Relationship Id="rId18" Type="http://schemas.openxmlformats.org/officeDocument/2006/relationships/image" Target="media/image1.png"/><Relationship Id="rId39" Type="http://schemas.openxmlformats.org/officeDocument/2006/relationships/image" Target="media/image13.wmf"/><Relationship Id="rId109" Type="http://schemas.openxmlformats.org/officeDocument/2006/relationships/hyperlink" Target="https://kzpatents.com/patents/dzhakupova-gauhar-batyrbekovna" TargetMode="External"/><Relationship Id="rId34" Type="http://schemas.openxmlformats.org/officeDocument/2006/relationships/oleObject" Target="embeddings/oleObject4.bin"/><Relationship Id="rId50" Type="http://schemas.openxmlformats.org/officeDocument/2006/relationships/image" Target="media/image19.png"/><Relationship Id="rId55" Type="http://schemas.openxmlformats.org/officeDocument/2006/relationships/image" Target="media/image23.png"/><Relationship Id="rId76" Type="http://schemas.openxmlformats.org/officeDocument/2006/relationships/image" Target="media/image39.jpeg"/><Relationship Id="rId97" Type="http://schemas.openxmlformats.org/officeDocument/2006/relationships/hyperlink" Target="https://www.elibrary.ru/publisher_about.asp?pubsid=47" TargetMode="External"/><Relationship Id="rId104" Type="http://schemas.openxmlformats.org/officeDocument/2006/relationships/hyperlink" Target="https://link.springer.com/journal/18" TargetMode="External"/><Relationship Id="rId120" Type="http://schemas.openxmlformats.org/officeDocument/2006/relationships/image" Target="media/image50.png"/><Relationship Id="rId125" Type="http://schemas.openxmlformats.org/officeDocument/2006/relationships/image" Target="media/image55.emf"/><Relationship Id="rId141" Type="http://schemas.openxmlformats.org/officeDocument/2006/relationships/image" Target="media/image71.e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chart" Target="charts/chart3.xml"/><Relationship Id="rId40" Type="http://schemas.openxmlformats.org/officeDocument/2006/relationships/oleObject" Target="embeddings/oleObject7.bin"/><Relationship Id="rId45" Type="http://schemas.openxmlformats.org/officeDocument/2006/relationships/image" Target="media/image16.png"/><Relationship Id="rId66" Type="http://schemas.openxmlformats.org/officeDocument/2006/relationships/image" Target="media/image29.jpeg"/><Relationship Id="rId87" Type="http://schemas.openxmlformats.org/officeDocument/2006/relationships/chart" Target="charts/chart16.xml"/><Relationship Id="rId110" Type="http://schemas.openxmlformats.org/officeDocument/2006/relationships/hyperlink" Target="https://kzpatents.com/patents/vitavskaya-anastasiya-vasilevna" TargetMode="External"/><Relationship Id="rId115" Type="http://schemas.openxmlformats.org/officeDocument/2006/relationships/hyperlink" Target="https://internet-law.ru/gosts/gost/30604/" TargetMode="External"/><Relationship Id="rId131" Type="http://schemas.openxmlformats.org/officeDocument/2006/relationships/image" Target="media/image61.emf"/><Relationship Id="rId136" Type="http://schemas.openxmlformats.org/officeDocument/2006/relationships/image" Target="media/image66.emf"/><Relationship Id="rId61" Type="http://schemas.openxmlformats.org/officeDocument/2006/relationships/chart" Target="charts/chart10.xml"/><Relationship Id="rId82" Type="http://schemas.openxmlformats.org/officeDocument/2006/relationships/chart" Target="charts/chart11.xml"/><Relationship Id="rId19" Type="http://schemas.openxmlformats.org/officeDocument/2006/relationships/image" Target="media/image2.png"/><Relationship Id="rId14" Type="http://schemas.openxmlformats.org/officeDocument/2006/relationships/hyperlink" Target="file:///C:\Users\User\Desktop\&#1053;&#1048;&#1056;&#1044;\&#1053;&#1048;&#1056;&#1044;%205%20&#1089;&#1077;&#1084;&#1077;&#1089;&#1090;&#1088;%20&#1082;&#1072;&#1079;.docx" TargetMode="External"/><Relationship Id="rId30" Type="http://schemas.openxmlformats.org/officeDocument/2006/relationships/oleObject" Target="embeddings/oleObject2.bin"/><Relationship Id="rId35" Type="http://schemas.openxmlformats.org/officeDocument/2006/relationships/image" Target="media/image11.wmf"/><Relationship Id="rId56" Type="http://schemas.openxmlformats.org/officeDocument/2006/relationships/image" Target="media/image24.png"/><Relationship Id="rId77" Type="http://schemas.openxmlformats.org/officeDocument/2006/relationships/image" Target="media/image40.jpeg"/><Relationship Id="rId100" Type="http://schemas.openxmlformats.org/officeDocument/2006/relationships/hyperlink" Target="https://www.google.kz/search?hl=ru&amp;tbo=p&amp;tbm=bks&amp;q=inauthor:%22%D0%98%D0%B2%D0%B0%D0%BD+%D0%94%D1%83%D0%B1%D1%80%D0%BE%D0%B2%D0%B8%D0%BD%22&amp;source=gbs_metadata_r&amp;cad=3" TargetMode="External"/><Relationship Id="rId105" Type="http://schemas.openxmlformats.org/officeDocument/2006/relationships/hyperlink" Target="https://kzpatents.com/patents/a23l-1-052" TargetMode="External"/><Relationship Id="rId126" Type="http://schemas.openxmlformats.org/officeDocument/2006/relationships/image" Target="media/image56.emf"/><Relationship Id="rId147" Type="http://schemas.openxmlformats.org/officeDocument/2006/relationships/theme" Target="theme/theme1.xml"/><Relationship Id="rId8" Type="http://schemas.openxmlformats.org/officeDocument/2006/relationships/hyperlink" Target="file:///C:\Users\User\Desktop\&#1053;&#1048;&#1056;&#1044;%205%20&#1089;&#1077;&#1084;&#1077;&#1089;&#1090;&#1088;%20&#1082;&#1072;&#1079;.docx" TargetMode="External"/><Relationship Id="rId51" Type="http://schemas.openxmlformats.org/officeDocument/2006/relationships/oleObject" Target="embeddings/oleObject12.bin"/><Relationship Id="rId72" Type="http://schemas.openxmlformats.org/officeDocument/2006/relationships/image" Target="media/image35.jpeg"/><Relationship Id="rId93" Type="http://schemas.openxmlformats.org/officeDocument/2006/relationships/footer" Target="footer2.xml"/><Relationship Id="rId98" Type="http://schemas.openxmlformats.org/officeDocument/2006/relationships/hyperlink" Target="https://tebiz.ru.10.01.2021" TargetMode="External"/><Relationship Id="rId121" Type="http://schemas.openxmlformats.org/officeDocument/2006/relationships/image" Target="media/image51.emf"/><Relationship Id="rId142"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image" Target="media/image17.png"/><Relationship Id="rId67" Type="http://schemas.openxmlformats.org/officeDocument/2006/relationships/image" Target="media/image30.jpeg"/><Relationship Id="rId116" Type="http://schemas.openxmlformats.org/officeDocument/2006/relationships/image" Target="media/image46.emf"/><Relationship Id="rId137" Type="http://schemas.openxmlformats.org/officeDocument/2006/relationships/image" Target="media/image67.emf"/><Relationship Id="rId20" Type="http://schemas.openxmlformats.org/officeDocument/2006/relationships/image" Target="media/image3.png"/><Relationship Id="rId41" Type="http://schemas.openxmlformats.org/officeDocument/2006/relationships/image" Target="media/image14.wmf"/><Relationship Id="rId62" Type="http://schemas.openxmlformats.org/officeDocument/2006/relationships/image" Target="media/image25.jpeg"/><Relationship Id="rId83" Type="http://schemas.openxmlformats.org/officeDocument/2006/relationships/chart" Target="charts/chart12.xml"/><Relationship Id="rId88" Type="http://schemas.openxmlformats.org/officeDocument/2006/relationships/chart" Target="charts/chart17.xml"/><Relationship Id="rId111" Type="http://schemas.openxmlformats.org/officeDocument/2006/relationships/hyperlink" Target="https://kzpatents.com/patents/tnymbaeva-bagimkul-temirhanovna" TargetMode="External"/><Relationship Id="rId132" Type="http://schemas.openxmlformats.org/officeDocument/2006/relationships/image" Target="media/image62.emf"/><Relationship Id="rId15" Type="http://schemas.openxmlformats.org/officeDocument/2006/relationships/hyperlink" Target="https://internet-law.ru/gosts/gost/10467/" TargetMode="External"/><Relationship Id="rId36" Type="http://schemas.openxmlformats.org/officeDocument/2006/relationships/oleObject" Target="embeddings/oleObject5.bin"/><Relationship Id="rId57" Type="http://schemas.openxmlformats.org/officeDocument/2006/relationships/chart" Target="charts/chart6.xml"/><Relationship Id="rId106" Type="http://schemas.openxmlformats.org/officeDocument/2006/relationships/hyperlink" Target="https://kzpatents.com/patents/a23l-1-24" TargetMode="External"/><Relationship Id="rId127" Type="http://schemas.openxmlformats.org/officeDocument/2006/relationships/image" Target="media/image57.emf"/><Relationship Id="rId10" Type="http://schemas.openxmlformats.org/officeDocument/2006/relationships/hyperlink" Target="file:///C:\Users\User\Desktop\&#1053;&#1048;&#1056;&#1044;\&#1053;&#1048;&#1056;&#1044;%205%20&#1089;&#1077;&#1084;&#1077;&#1089;&#1090;&#1088;%20&#1082;&#1072;&#1079;.docx" TargetMode="External"/><Relationship Id="rId31" Type="http://schemas.openxmlformats.org/officeDocument/2006/relationships/image" Target="media/image9.wmf"/><Relationship Id="rId52" Type="http://schemas.openxmlformats.org/officeDocument/2006/relationships/image" Target="media/image20.png"/><Relationship Id="rId73" Type="http://schemas.openxmlformats.org/officeDocument/2006/relationships/image" Target="media/image36.jpeg"/><Relationship Id="rId78" Type="http://schemas.openxmlformats.org/officeDocument/2006/relationships/image" Target="media/image41.jpeg"/><Relationship Id="rId94" Type="http://schemas.openxmlformats.org/officeDocument/2006/relationships/hyperlink" Target="https://www.akorda.kz.01.09.2023" TargetMode="External"/><Relationship Id="rId99" Type="http://schemas.openxmlformats.org/officeDocument/2006/relationships/hyperlink" Target="https://www.elibrary.ru/item.asp?id=42976574&amp;selid=42976680" TargetMode="External"/><Relationship Id="rId101" Type="http://schemas.openxmlformats.org/officeDocument/2006/relationships/hyperlink" Target="https://link.springer.com/article/10.1007/s00018-010-0268-z" TargetMode="External"/><Relationship Id="rId122" Type="http://schemas.openxmlformats.org/officeDocument/2006/relationships/image" Target="media/image52.emf"/><Relationship Id="rId143"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file:///C:\Users\User\Desktop\&#1053;&#1048;&#1056;&#1044;%205%20&#1089;&#1077;&#1084;&#1077;&#1089;&#1090;&#1088;%20&#1082;&#1072;&#1079;.docx" TargetMode="External"/><Relationship Id="rId26" Type="http://schemas.openxmlformats.org/officeDocument/2006/relationships/chart" Target="charts/chart5.xml"/><Relationship Id="rId47" Type="http://schemas.openxmlformats.org/officeDocument/2006/relationships/oleObject" Target="embeddings/oleObject10.bin"/><Relationship Id="rId68" Type="http://schemas.openxmlformats.org/officeDocument/2006/relationships/image" Target="media/image31.jpeg"/><Relationship Id="rId89" Type="http://schemas.openxmlformats.org/officeDocument/2006/relationships/chart" Target="charts/chart18.xml"/><Relationship Id="rId112" Type="http://schemas.openxmlformats.org/officeDocument/2006/relationships/hyperlink" Target="https://e.lanbook.com/reader/book/130189" TargetMode="External"/><Relationship Id="rId133" Type="http://schemas.openxmlformats.org/officeDocument/2006/relationships/image" Target="media/image63.emf"/><Relationship Id="rId16" Type="http://schemas.openxmlformats.org/officeDocument/2006/relationships/chart" Target="charts/chart1.xml"/><Relationship Id="rId37" Type="http://schemas.openxmlformats.org/officeDocument/2006/relationships/image" Target="media/image12.wmf"/><Relationship Id="rId58" Type="http://schemas.openxmlformats.org/officeDocument/2006/relationships/chart" Target="charts/chart7.xml"/><Relationship Id="rId79" Type="http://schemas.openxmlformats.org/officeDocument/2006/relationships/image" Target="media/image42.jpeg"/><Relationship Id="rId102" Type="http://schemas.openxmlformats.org/officeDocument/2006/relationships/hyperlink" Target="https://link.springer.com/article/10.1007/s00018-010-0268-z" TargetMode="External"/><Relationship Id="rId123" Type="http://schemas.openxmlformats.org/officeDocument/2006/relationships/image" Target="media/image53.png"/><Relationship Id="rId144" Type="http://schemas.openxmlformats.org/officeDocument/2006/relationships/image" Target="media/image7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100" dirty="0">
                <a:latin typeface="Times New Roman" panose="02020603050405020304" pitchFamily="18" charset="0"/>
                <a:cs typeface="Times New Roman" panose="02020603050405020304" pitchFamily="18" charset="0"/>
              </a:rPr>
              <a:t>2021</a:t>
            </a:r>
            <a:r>
              <a:rPr lang="kk-KZ" sz="1100" baseline="0" dirty="0">
                <a:latin typeface="Times New Roman" panose="02020603050405020304" pitchFamily="18" charset="0"/>
                <a:cs typeface="Times New Roman" panose="02020603050405020304" pitchFamily="18" charset="0"/>
              </a:rPr>
              <a:t> жылғы жарма өнімдерін тұтыну көрсеткіштері</a:t>
            </a:r>
            <a:endParaRPr lang="ru-RU" sz="1100" dirty="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doughnutChart>
        <c:varyColors val="1"/>
        <c:ser>
          <c:idx val="0"/>
          <c:order val="0"/>
          <c:tx>
            <c:strRef>
              <c:f>Лист1!$B$1</c:f>
              <c:strCache>
                <c:ptCount val="1"/>
                <c:pt idx="0">
                  <c:v>2021</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8C2-4C89-96C5-F4AA4E945ACA}"/>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8C2-4C89-96C5-F4AA4E945ACA}"/>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8C2-4C89-96C5-F4AA4E945ACA}"/>
              </c:ext>
            </c:extLst>
          </c:dPt>
          <c:dPt>
            <c:idx val="3"/>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18C2-4C89-96C5-F4AA4E945AC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Қарақұмық </c:v>
                </c:pt>
                <c:pt idx="1">
                  <c:v>Манна </c:v>
                </c:pt>
                <c:pt idx="2">
                  <c:v>Сұлы</c:v>
                </c:pt>
                <c:pt idx="3">
                  <c:v>Бидай</c:v>
                </c:pt>
              </c:strCache>
            </c:strRef>
          </c:cat>
          <c:val>
            <c:numRef>
              <c:f>Лист1!$B$2:$B$5</c:f>
              <c:numCache>
                <c:formatCode>General</c:formatCode>
                <c:ptCount val="4"/>
                <c:pt idx="0">
                  <c:v>1.46</c:v>
                </c:pt>
                <c:pt idx="1">
                  <c:v>0.46</c:v>
                </c:pt>
                <c:pt idx="2">
                  <c:v>0.25</c:v>
                </c:pt>
                <c:pt idx="3">
                  <c:v>0.19</c:v>
                </c:pt>
              </c:numCache>
            </c:numRef>
          </c:val>
          <c:extLst xmlns:c16r2="http://schemas.microsoft.com/office/drawing/2015/06/chart">
            <c:ext xmlns:c16="http://schemas.microsoft.com/office/drawing/2014/chart" uri="{C3380CC4-5D6E-409C-BE32-E72D297353CC}">
              <c16:uniqueId val="{00000008-18C2-4C89-96C5-F4AA4E945ACA}"/>
            </c:ext>
          </c:extLst>
        </c:ser>
        <c:ser>
          <c:idx val="1"/>
          <c:order val="1"/>
          <c:tx>
            <c:strRef>
              <c:f>Лист1!$C$1</c:f>
              <c:strCache>
                <c:ptCount val="1"/>
                <c:pt idx="0">
                  <c:v>Столбец1</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A-18C2-4C89-96C5-F4AA4E945ACA}"/>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C-18C2-4C89-96C5-F4AA4E945ACA}"/>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E-18C2-4C89-96C5-F4AA4E945ACA}"/>
              </c:ext>
            </c:extLst>
          </c:dPt>
          <c:dPt>
            <c:idx val="3"/>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0-18C2-4C89-96C5-F4AA4E945ACA}"/>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Қарақұмық </c:v>
                </c:pt>
                <c:pt idx="1">
                  <c:v>Манна </c:v>
                </c:pt>
                <c:pt idx="2">
                  <c:v>Сұлы</c:v>
                </c:pt>
                <c:pt idx="3">
                  <c:v>Бидай</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11-18C2-4C89-96C5-F4AA4E945AC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Зеңдер,
КТБ/г </c:v>
                </c:pt>
              </c:strCache>
            </c:strRef>
          </c:tx>
          <c:spPr>
            <a:solidFill>
              <a:srgbClr val="00B050"/>
            </a:solidFill>
            <a:ln>
              <a:noFill/>
            </a:ln>
            <a:effectLst/>
            <a:scene3d>
              <a:camera prst="orthographicFront"/>
              <a:lightRig rig="threePt" dir="t"/>
            </a:scene3d>
            <a:sp3d>
              <a:bevelT w="190500" h="38100"/>
            </a:sp3d>
          </c:spPr>
          <c:invertIfNegative val="0"/>
          <c:cat>
            <c:strRef>
              <c:f>Лист1!$A$2:$A$13</c:f>
              <c:strCache>
                <c:ptCount val="12"/>
                <c:pt idx="0">
                  <c:v>КО ТР 021/2011 б/ша нормасы</c:v>
                </c:pt>
                <c:pt idx="1">
                  <c:v>Өңделмеген</c:v>
                </c:pt>
                <c:pt idx="2">
                  <c:v>KMnO4</c:v>
                </c:pt>
                <c:pt idx="3">
                  <c:v>1% ШСC</c:v>
                </c:pt>
                <c:pt idx="4">
                  <c:v>2% ШСС</c:v>
                </c:pt>
                <c:pt idx="5">
                  <c:v>3% ШСС</c:v>
                </c:pt>
                <c:pt idx="6">
                  <c:v>1% ҚСС</c:v>
                </c:pt>
                <c:pt idx="7">
                  <c:v>2% ҚСС</c:v>
                </c:pt>
                <c:pt idx="8">
                  <c:v>3% ҚСС</c:v>
                </c:pt>
                <c:pt idx="9">
                  <c:v>1% ЖСС</c:v>
                </c:pt>
                <c:pt idx="10">
                  <c:v>2% ЖСС</c:v>
                </c:pt>
                <c:pt idx="11">
                  <c:v>3% ЖСС</c:v>
                </c:pt>
              </c:strCache>
            </c:strRef>
          </c:cat>
          <c:val>
            <c:numRef>
              <c:f>Лист1!$B$2:$B$13</c:f>
              <c:numCache>
                <c:formatCode>General</c:formatCode>
                <c:ptCount val="12"/>
                <c:pt idx="0">
                  <c:v>50</c:v>
                </c:pt>
                <c:pt idx="1">
                  <c:v>10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0-FFB6-4623-B0F7-C5984A7B4569}"/>
            </c:ext>
          </c:extLst>
        </c:ser>
        <c:dLbls>
          <c:showLegendKey val="0"/>
          <c:showVal val="0"/>
          <c:showCatName val="0"/>
          <c:showSerName val="0"/>
          <c:showPercent val="0"/>
          <c:showBubbleSize val="0"/>
        </c:dLbls>
        <c:gapWidth val="267"/>
        <c:overlap val="-43"/>
        <c:axId val="-1942490944"/>
        <c:axId val="-1942502368"/>
      </c:barChart>
      <c:catAx>
        <c:axId val="-19424909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942502368"/>
        <c:crosses val="autoZero"/>
        <c:auto val="1"/>
        <c:lblAlgn val="ctr"/>
        <c:lblOffset val="100"/>
        <c:noMultiLvlLbl val="0"/>
      </c:catAx>
      <c:valAx>
        <c:axId val="-19425023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ru-RU"/>
                  <a:t>КТБ/г</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94249094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dTable>
      <c:spPr>
        <a:solidFill>
          <a:schemeClr val="accent6">
            <a:lumMod val="20000"/>
            <a:lumOff val="80000"/>
          </a:schemeClr>
        </a:solidFill>
        <a:ln>
          <a:noFill/>
        </a:ln>
        <a:effectLst/>
        <a:scene3d>
          <a:camera prst="orthographicFront"/>
          <a:lightRig rig="threePt" dir="t"/>
        </a:scene3d>
        <a:sp3d>
          <a:bevelT w="190500" h="38100"/>
        </a:sp3d>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Pb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Лист1!$A$2:$A$12</c:f>
              <c:strCache>
                <c:ptCount val="11"/>
                <c:pt idx="0">
                  <c:v>КО ТР 021/2011 бойынша нормасы</c:v>
                </c:pt>
                <c:pt idx="1">
                  <c:v>Бақылау</c:v>
                </c:pt>
                <c:pt idx="2">
                  <c:v>1% ШСТ</c:v>
                </c:pt>
                <c:pt idx="3">
                  <c:v>2% ШСТ</c:v>
                </c:pt>
                <c:pt idx="4">
                  <c:v>3% ШСТ</c:v>
                </c:pt>
                <c:pt idx="5">
                  <c:v>1% ҚСТ</c:v>
                </c:pt>
                <c:pt idx="6">
                  <c:v>2% ҚСТ</c:v>
                </c:pt>
                <c:pt idx="7">
                  <c:v>3% ҚСТ</c:v>
                </c:pt>
                <c:pt idx="8">
                  <c:v>1% ЖСТ</c:v>
                </c:pt>
                <c:pt idx="9">
                  <c:v>2% ЖСТ</c:v>
                </c:pt>
                <c:pt idx="10">
                  <c:v>3% ЖСТ</c:v>
                </c:pt>
              </c:strCache>
            </c:strRef>
          </c:cat>
          <c:val>
            <c:numRef>
              <c:f>Лист1!$B$2:$B$12</c:f>
              <c:numCache>
                <c:formatCode>General</c:formatCode>
                <c:ptCount val="11"/>
                <c:pt idx="0">
                  <c:v>0.5</c:v>
                </c:pt>
                <c:pt idx="1">
                  <c:v>0.2</c:v>
                </c:pt>
                <c:pt idx="2">
                  <c:v>9.0999999999999998E-2</c:v>
                </c:pt>
                <c:pt idx="3">
                  <c:v>7.3999999999999996E-2</c:v>
                </c:pt>
                <c:pt idx="4">
                  <c:v>4.4999999999999998E-2</c:v>
                </c:pt>
                <c:pt idx="5">
                  <c:v>0.1</c:v>
                </c:pt>
                <c:pt idx="6">
                  <c:v>8.5999999999999993E-2</c:v>
                </c:pt>
                <c:pt idx="7">
                  <c:v>7.8E-2</c:v>
                </c:pt>
                <c:pt idx="8">
                  <c:v>9.8000000000000004E-2</c:v>
                </c:pt>
                <c:pt idx="9">
                  <c:v>8.5000000000000006E-2</c:v>
                </c:pt>
                <c:pt idx="10">
                  <c:v>0.08</c:v>
                </c:pt>
              </c:numCache>
            </c:numRef>
          </c:val>
          <c:smooth val="0"/>
          <c:extLst xmlns:c16r2="http://schemas.microsoft.com/office/drawing/2015/06/chart">
            <c:ext xmlns:c16="http://schemas.microsoft.com/office/drawing/2014/chart" uri="{C3380CC4-5D6E-409C-BE32-E72D297353CC}">
              <c16:uniqueId val="{00000000-0CF7-4041-8711-9BC154AAE154}"/>
            </c:ext>
          </c:extLst>
        </c:ser>
        <c:dLbls>
          <c:showLegendKey val="0"/>
          <c:showVal val="0"/>
          <c:showCatName val="0"/>
          <c:showSerName val="0"/>
          <c:showPercent val="0"/>
          <c:showBubbleSize val="0"/>
        </c:dLbls>
        <c:marker val="1"/>
        <c:smooth val="0"/>
        <c:axId val="-1942499648"/>
        <c:axId val="-1942488224"/>
      </c:lineChart>
      <c:catAx>
        <c:axId val="-194249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88224"/>
        <c:crosses val="autoZero"/>
        <c:auto val="1"/>
        <c:lblAlgn val="ctr"/>
        <c:lblOffset val="100"/>
        <c:noMultiLvlLbl val="0"/>
      </c:catAx>
      <c:valAx>
        <c:axId val="-194248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мл/кг</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99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As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Лист1!$A$2:$A$12</c:f>
              <c:strCache>
                <c:ptCount val="11"/>
                <c:pt idx="0">
                  <c:v> КО ТР 021/2011 бойынша нормасы</c:v>
                </c:pt>
                <c:pt idx="1">
                  <c:v>Бақылау</c:v>
                </c:pt>
                <c:pt idx="2">
                  <c:v>1% ШСТ</c:v>
                </c:pt>
                <c:pt idx="3">
                  <c:v>2% ШСТ</c:v>
                </c:pt>
                <c:pt idx="4">
                  <c:v>3% ШСТ</c:v>
                </c:pt>
                <c:pt idx="5">
                  <c:v>1% ҚСТ</c:v>
                </c:pt>
                <c:pt idx="6">
                  <c:v>2% ҚСТ</c:v>
                </c:pt>
                <c:pt idx="7">
                  <c:v>3% ҚСТ</c:v>
                </c:pt>
                <c:pt idx="8">
                  <c:v>1% ЖСТ</c:v>
                </c:pt>
                <c:pt idx="9">
                  <c:v>2% ЖСТ</c:v>
                </c:pt>
                <c:pt idx="10">
                  <c:v>3% ЖСТ</c:v>
                </c:pt>
              </c:strCache>
            </c:strRef>
          </c:cat>
          <c:val>
            <c:numRef>
              <c:f>Лист1!$B$2:$B$12</c:f>
              <c:numCache>
                <c:formatCode>General</c:formatCode>
                <c:ptCount val="11"/>
                <c:pt idx="0">
                  <c:v>0.2</c:v>
                </c:pt>
                <c:pt idx="1">
                  <c:v>0.04</c:v>
                </c:pt>
                <c:pt idx="2">
                  <c:v>0.01</c:v>
                </c:pt>
                <c:pt idx="3">
                  <c:v>6.0000000000000001E-3</c:v>
                </c:pt>
                <c:pt idx="4">
                  <c:v>5.8999999999999999E-3</c:v>
                </c:pt>
                <c:pt idx="5">
                  <c:v>1.6899999999999998E-2</c:v>
                </c:pt>
                <c:pt idx="6">
                  <c:v>1.4999999999999999E-2</c:v>
                </c:pt>
                <c:pt idx="7">
                  <c:v>1.46E-2</c:v>
                </c:pt>
                <c:pt idx="8">
                  <c:v>1.4E-2</c:v>
                </c:pt>
                <c:pt idx="9">
                  <c:v>1.2E-2</c:v>
                </c:pt>
                <c:pt idx="10">
                  <c:v>0.01</c:v>
                </c:pt>
              </c:numCache>
            </c:numRef>
          </c:val>
          <c:smooth val="0"/>
          <c:extLst xmlns:c16r2="http://schemas.microsoft.com/office/drawing/2015/06/chart">
            <c:ext xmlns:c16="http://schemas.microsoft.com/office/drawing/2014/chart" uri="{C3380CC4-5D6E-409C-BE32-E72D297353CC}">
              <c16:uniqueId val="{00000000-004C-4526-9024-AB30F1937572}"/>
            </c:ext>
          </c:extLst>
        </c:ser>
        <c:dLbls>
          <c:showLegendKey val="0"/>
          <c:showVal val="0"/>
          <c:showCatName val="0"/>
          <c:showSerName val="0"/>
          <c:showPercent val="0"/>
          <c:showBubbleSize val="0"/>
        </c:dLbls>
        <c:marker val="1"/>
        <c:smooth val="0"/>
        <c:axId val="-1942487136"/>
        <c:axId val="-1942474080"/>
      </c:lineChart>
      <c:catAx>
        <c:axId val="-19424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74080"/>
        <c:crosses val="autoZero"/>
        <c:auto val="1"/>
        <c:lblAlgn val="ctr"/>
        <c:lblOffset val="100"/>
        <c:noMultiLvlLbl val="0"/>
      </c:catAx>
      <c:valAx>
        <c:axId val="-194247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dirty="0"/>
                  <a:t>Мг/кг</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87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Сатылымдар</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cat>
            <c:strRef>
              <c:f>Лист1!$A$2:$A$5</c:f>
              <c:strCache>
                <c:ptCount val="4"/>
                <c:pt idx="0">
                  <c:v>Айына бір рет</c:v>
                </c:pt>
                <c:pt idx="1">
                  <c:v>Үш айда бір рет</c:v>
                </c:pt>
                <c:pt idx="2">
                  <c:v>Әр түрлі жағдайларда</c:v>
                </c:pt>
                <c:pt idx="3">
                  <c:v>Сатып алмаймын</c:v>
                </c:pt>
              </c:strCache>
            </c:strRef>
          </c:cat>
          <c:val>
            <c:numRef>
              <c:f>Лист1!$B$2:$B$5</c:f>
              <c:numCache>
                <c:formatCode>0%</c:formatCode>
                <c:ptCount val="4"/>
                <c:pt idx="0">
                  <c:v>0.22</c:v>
                </c:pt>
                <c:pt idx="1">
                  <c:v>0.33</c:v>
                </c:pt>
                <c:pt idx="2">
                  <c:v>0.35</c:v>
                </c:pt>
                <c:pt idx="3">
                  <c:v>0.1</c:v>
                </c:pt>
              </c:numCache>
            </c:numRef>
          </c:val>
          <c:extLst xmlns:c16r2="http://schemas.microsoft.com/office/drawing/2015/06/chart">
            <c:ext xmlns:c16="http://schemas.microsoft.com/office/drawing/2014/chart" uri="{C3380CC4-5D6E-409C-BE32-E72D297353CC}">
              <c16:uniqueId val="{00000000-1BBF-4904-A7DE-8DA1A4F5A65D}"/>
            </c:ext>
          </c:extLst>
        </c:ser>
        <c:dLbls>
          <c:showLegendKey val="0"/>
          <c:showVal val="0"/>
          <c:showCatName val="0"/>
          <c:showSerName val="0"/>
          <c:showPercent val="0"/>
          <c:showBubbleSize val="0"/>
        </c:dLbls>
        <c:gapWidth val="75"/>
        <c:overlap val="-25"/>
        <c:axId val="-1942500736"/>
        <c:axId val="-1942481696"/>
      </c:barChart>
      <c:catAx>
        <c:axId val="-19425007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942481696"/>
        <c:crosses val="autoZero"/>
        <c:auto val="1"/>
        <c:lblAlgn val="ctr"/>
        <c:lblOffset val="100"/>
        <c:noMultiLvlLbl val="0"/>
      </c:catAx>
      <c:valAx>
        <c:axId val="-194248169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94250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көрсеткіш</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cat>
            <c:strRef>
              <c:f>Лист1!$A$2:$A$5</c:f>
              <c:strCache>
                <c:ptCount val="4"/>
                <c:pt idx="0">
                  <c:v>әмбебап</c:v>
                </c:pt>
                <c:pt idx="1">
                  <c:v>бірінші тамаққа арналған</c:v>
                </c:pt>
                <c:pt idx="2">
                  <c:v>екінші тамаққа аналған</c:v>
                </c:pt>
                <c:pt idx="3">
                  <c:v>басқасы</c:v>
                </c:pt>
              </c:strCache>
            </c:strRef>
          </c:cat>
          <c:val>
            <c:numRef>
              <c:f>Лист1!$B$2:$B$5</c:f>
              <c:numCache>
                <c:formatCode>0%</c:formatCode>
                <c:ptCount val="4"/>
                <c:pt idx="0">
                  <c:v>0.3</c:v>
                </c:pt>
                <c:pt idx="1">
                  <c:v>0.39</c:v>
                </c:pt>
                <c:pt idx="2">
                  <c:v>0.23</c:v>
                </c:pt>
                <c:pt idx="3">
                  <c:v>0.08</c:v>
                </c:pt>
              </c:numCache>
            </c:numRef>
          </c:val>
          <c:extLst xmlns:c16r2="http://schemas.microsoft.com/office/drawing/2015/06/chart">
            <c:ext xmlns:c16="http://schemas.microsoft.com/office/drawing/2014/chart" uri="{C3380CC4-5D6E-409C-BE32-E72D297353CC}">
              <c16:uniqueId val="{00000000-EE96-41C2-8C64-54EFB45EA8A9}"/>
            </c:ext>
          </c:extLst>
        </c:ser>
        <c:dLbls>
          <c:showLegendKey val="0"/>
          <c:showVal val="0"/>
          <c:showCatName val="0"/>
          <c:showSerName val="0"/>
          <c:showPercent val="0"/>
          <c:showBubbleSize val="0"/>
        </c:dLbls>
        <c:gapWidth val="75"/>
        <c:overlap val="-25"/>
        <c:axId val="-1942496928"/>
        <c:axId val="-1942481152"/>
      </c:barChart>
      <c:catAx>
        <c:axId val="-194249692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942481152"/>
        <c:crosses val="autoZero"/>
        <c:auto val="1"/>
        <c:lblAlgn val="ctr"/>
        <c:lblOffset val="100"/>
        <c:noMultiLvlLbl val="0"/>
      </c:catAx>
      <c:valAx>
        <c:axId val="-194248115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94249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Лист1!$B$1</c:f>
              <c:strCache>
                <c:ptCount val="1"/>
                <c:pt idx="0">
                  <c:v>Сатылымдар</c:v>
                </c:pt>
              </c:strCache>
            </c:strRef>
          </c:tx>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cat>
            <c:strRef>
              <c:f>Лист1!$A$2:$A$8</c:f>
              <c:strCache>
                <c:ptCount val="7"/>
                <c:pt idx="0">
                  <c:v>компоненттік құрамы</c:v>
                </c:pt>
                <c:pt idx="1">
                  <c:v>массасы</c:v>
                </c:pt>
                <c:pt idx="2">
                  <c:v>сауда маркасы</c:v>
                </c:pt>
                <c:pt idx="3">
                  <c:v>бағасы</c:v>
                </c:pt>
                <c:pt idx="4">
                  <c:v>тағамдық құндылығы</c:v>
                </c:pt>
                <c:pt idx="5">
                  <c:v>сақтау мерзімі</c:v>
                </c:pt>
                <c:pt idx="6">
                  <c:v>қаптама түрі</c:v>
                </c:pt>
              </c:strCache>
            </c:strRef>
          </c:cat>
          <c:val>
            <c:numRef>
              <c:f>Лист1!$B$2:$B$8</c:f>
              <c:numCache>
                <c:formatCode>0%</c:formatCode>
                <c:ptCount val="7"/>
                <c:pt idx="0">
                  <c:v>0.32</c:v>
                </c:pt>
                <c:pt idx="1">
                  <c:v>0.12</c:v>
                </c:pt>
                <c:pt idx="2">
                  <c:v>0.1</c:v>
                </c:pt>
                <c:pt idx="3">
                  <c:v>0.08</c:v>
                </c:pt>
                <c:pt idx="4">
                  <c:v>0.1</c:v>
                </c:pt>
                <c:pt idx="5">
                  <c:v>0.2</c:v>
                </c:pt>
                <c:pt idx="6">
                  <c:v>0.08</c:v>
                </c:pt>
              </c:numCache>
            </c:numRef>
          </c:val>
          <c:extLst xmlns:c16r2="http://schemas.microsoft.com/office/drawing/2015/06/chart">
            <c:ext xmlns:c16="http://schemas.microsoft.com/office/drawing/2014/chart" uri="{C3380CC4-5D6E-409C-BE32-E72D297353CC}">
              <c16:uniqueId val="{00000000-086F-4CF0-8CA5-91388AA2FD50}"/>
            </c:ext>
          </c:extLst>
        </c:ser>
        <c:dLbls>
          <c:showLegendKey val="0"/>
          <c:showVal val="0"/>
          <c:showCatName val="0"/>
          <c:showSerName val="0"/>
          <c:showPercent val="0"/>
          <c:showBubbleSize val="0"/>
        </c:dLbls>
        <c:gapWidth val="75"/>
        <c:overlap val="-25"/>
        <c:axId val="-1942479520"/>
        <c:axId val="-1942477888"/>
      </c:barChart>
      <c:catAx>
        <c:axId val="-194247952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942477888"/>
        <c:crosses val="autoZero"/>
        <c:auto val="1"/>
        <c:lblAlgn val="ctr"/>
        <c:lblOffset val="100"/>
        <c:noMultiLvlLbl val="0"/>
      </c:catAx>
      <c:valAx>
        <c:axId val="-194247788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94247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80670136013229"/>
          <c:y val="0.13237689109086084"/>
          <c:w val="0.51711228404141529"/>
          <c:h val="0.74022589872895161"/>
        </c:manualLayout>
      </c:layout>
      <c:radarChart>
        <c:radarStyle val="marker"/>
        <c:varyColors val="0"/>
        <c:ser>
          <c:idx val="0"/>
          <c:order val="0"/>
          <c:tx>
            <c:strRef>
              <c:f>Лист1!$B$1</c:f>
              <c:strCache>
                <c:ptCount val="1"/>
                <c:pt idx="0">
                  <c:v>Үлгі 1 (20%)</c:v>
                </c:pt>
              </c:strCache>
            </c:strRef>
          </c:tx>
          <c:cat>
            <c:strRef>
              <c:f>Лист1!$A$2:$A$14</c:f>
              <c:strCache>
                <c:ptCount val="13"/>
                <c:pt idx="0">
                  <c:v>татымды (+)</c:v>
                </c:pt>
                <c:pt idx="1">
                  <c:v>күйдіргіш(+/-)</c:v>
                </c:pt>
                <c:pt idx="2">
                  <c:v>ащы (+/-)</c:v>
                </c:pt>
                <c:pt idx="3">
                  <c:v>қышқыл (-)</c:v>
                </c:pt>
                <c:pt idx="4">
                  <c:v>күкіртті (+/-)</c:v>
                </c:pt>
                <c:pt idx="5">
                  <c:v>сергіткіш (+)</c:v>
                </c:pt>
                <c:pt idx="6">
                  <c:v>ағашты (+/-)</c:v>
                </c:pt>
                <c:pt idx="7">
                  <c:v>көк шөпті (+)</c:v>
                </c:pt>
                <c:pt idx="8">
                  <c:v>өткір (+/-)</c:v>
                </c:pt>
                <c:pt idx="9">
                  <c:v>ауыз қуыратын (+/-)</c:v>
                </c:pt>
                <c:pt idx="10">
                  <c:v>ащылау (+\-) </c:v>
                </c:pt>
                <c:pt idx="11">
                  <c:v>үйлесімді (+)</c:v>
                </c:pt>
                <c:pt idx="12">
                  <c:v>флейвор (+)</c:v>
                </c:pt>
              </c:strCache>
            </c:strRef>
          </c:cat>
          <c:val>
            <c:numRef>
              <c:f>Лист1!$B$2:$B$14</c:f>
              <c:numCache>
                <c:formatCode>\О\с\н\о\в\н\о\й</c:formatCode>
                <c:ptCount val="13"/>
                <c:pt idx="0">
                  <c:v>5</c:v>
                </c:pt>
                <c:pt idx="1">
                  <c:v>4</c:v>
                </c:pt>
                <c:pt idx="2">
                  <c:v>5</c:v>
                </c:pt>
                <c:pt idx="3">
                  <c:v>0</c:v>
                </c:pt>
                <c:pt idx="4">
                  <c:v>4</c:v>
                </c:pt>
                <c:pt idx="5">
                  <c:v>5</c:v>
                </c:pt>
                <c:pt idx="6">
                  <c:v>5</c:v>
                </c:pt>
                <c:pt idx="7">
                  <c:v>5</c:v>
                </c:pt>
                <c:pt idx="8">
                  <c:v>5</c:v>
                </c:pt>
                <c:pt idx="9">
                  <c:v>5</c:v>
                </c:pt>
                <c:pt idx="10">
                  <c:v>4</c:v>
                </c:pt>
                <c:pt idx="11">
                  <c:v>4</c:v>
                </c:pt>
                <c:pt idx="12">
                  <c:v>5</c:v>
                </c:pt>
              </c:numCache>
            </c:numRef>
          </c:val>
          <c:extLst xmlns:c16r2="http://schemas.microsoft.com/office/drawing/2015/06/chart">
            <c:ext xmlns:c16="http://schemas.microsoft.com/office/drawing/2014/chart" uri="{C3380CC4-5D6E-409C-BE32-E72D297353CC}">
              <c16:uniqueId val="{00000000-431F-4A79-A77D-61B0CD8F3AC2}"/>
            </c:ext>
          </c:extLst>
        </c:ser>
        <c:ser>
          <c:idx val="1"/>
          <c:order val="1"/>
          <c:tx>
            <c:strRef>
              <c:f>Лист1!$C$1</c:f>
              <c:strCache>
                <c:ptCount val="1"/>
                <c:pt idx="0">
                  <c:v>Үлгі 2 (30%)</c:v>
                </c:pt>
              </c:strCache>
            </c:strRef>
          </c:tx>
          <c:cat>
            <c:strRef>
              <c:f>Лист1!$A$2:$A$14</c:f>
              <c:strCache>
                <c:ptCount val="13"/>
                <c:pt idx="0">
                  <c:v>татымды (+)</c:v>
                </c:pt>
                <c:pt idx="1">
                  <c:v>күйдіргіш(+/-)</c:v>
                </c:pt>
                <c:pt idx="2">
                  <c:v>ащы (+/-)</c:v>
                </c:pt>
                <c:pt idx="3">
                  <c:v>қышқыл (-)</c:v>
                </c:pt>
                <c:pt idx="4">
                  <c:v>күкіртті (+/-)</c:v>
                </c:pt>
                <c:pt idx="5">
                  <c:v>сергіткіш (+)</c:v>
                </c:pt>
                <c:pt idx="6">
                  <c:v>ағашты (+/-)</c:v>
                </c:pt>
                <c:pt idx="7">
                  <c:v>көк шөпті (+)</c:v>
                </c:pt>
                <c:pt idx="8">
                  <c:v>өткір (+/-)</c:v>
                </c:pt>
                <c:pt idx="9">
                  <c:v>ауыз қуыратын (+/-)</c:v>
                </c:pt>
                <c:pt idx="10">
                  <c:v>ащылау (+\-) </c:v>
                </c:pt>
                <c:pt idx="11">
                  <c:v>үйлесімді (+)</c:v>
                </c:pt>
                <c:pt idx="12">
                  <c:v>флейвор (+)</c:v>
                </c:pt>
              </c:strCache>
            </c:strRef>
          </c:cat>
          <c:val>
            <c:numRef>
              <c:f>Лист1!$C$2:$C$14</c:f>
              <c:numCache>
                <c:formatCode>\О\с\н\о\в\н\о\й</c:formatCode>
                <c:ptCount val="13"/>
                <c:pt idx="0">
                  <c:v>5</c:v>
                </c:pt>
                <c:pt idx="1">
                  <c:v>3</c:v>
                </c:pt>
                <c:pt idx="2">
                  <c:v>3</c:v>
                </c:pt>
                <c:pt idx="3">
                  <c:v>0</c:v>
                </c:pt>
                <c:pt idx="4">
                  <c:v>3</c:v>
                </c:pt>
                <c:pt idx="5">
                  <c:v>5</c:v>
                </c:pt>
                <c:pt idx="6">
                  <c:v>4</c:v>
                </c:pt>
                <c:pt idx="7">
                  <c:v>5</c:v>
                </c:pt>
                <c:pt idx="8">
                  <c:v>4</c:v>
                </c:pt>
                <c:pt idx="9">
                  <c:v>4</c:v>
                </c:pt>
                <c:pt idx="10">
                  <c:v>3</c:v>
                </c:pt>
                <c:pt idx="11">
                  <c:v>5</c:v>
                </c:pt>
                <c:pt idx="12">
                  <c:v>5</c:v>
                </c:pt>
              </c:numCache>
            </c:numRef>
          </c:val>
          <c:extLst xmlns:c16r2="http://schemas.microsoft.com/office/drawing/2015/06/chart">
            <c:ext xmlns:c16="http://schemas.microsoft.com/office/drawing/2014/chart" uri="{C3380CC4-5D6E-409C-BE32-E72D297353CC}">
              <c16:uniqueId val="{00000001-431F-4A79-A77D-61B0CD8F3AC2}"/>
            </c:ext>
          </c:extLst>
        </c:ser>
        <c:ser>
          <c:idx val="2"/>
          <c:order val="2"/>
          <c:tx>
            <c:strRef>
              <c:f>Лист1!$D$1</c:f>
              <c:strCache>
                <c:ptCount val="1"/>
                <c:pt idx="0">
                  <c:v>Үлгі 3 (40%)</c:v>
                </c:pt>
              </c:strCache>
            </c:strRef>
          </c:tx>
          <c:cat>
            <c:strRef>
              <c:f>Лист1!$A$2:$A$14</c:f>
              <c:strCache>
                <c:ptCount val="13"/>
                <c:pt idx="0">
                  <c:v>татымды (+)</c:v>
                </c:pt>
                <c:pt idx="1">
                  <c:v>күйдіргіш(+/-)</c:v>
                </c:pt>
                <c:pt idx="2">
                  <c:v>ащы (+/-)</c:v>
                </c:pt>
                <c:pt idx="3">
                  <c:v>қышқыл (-)</c:v>
                </c:pt>
                <c:pt idx="4">
                  <c:v>күкіртті (+/-)</c:v>
                </c:pt>
                <c:pt idx="5">
                  <c:v>сергіткіш (+)</c:v>
                </c:pt>
                <c:pt idx="6">
                  <c:v>ағашты (+/-)</c:v>
                </c:pt>
                <c:pt idx="7">
                  <c:v>көк шөпті (+)</c:v>
                </c:pt>
                <c:pt idx="8">
                  <c:v>өткір (+/-)</c:v>
                </c:pt>
                <c:pt idx="9">
                  <c:v>ауыз қуыратын (+/-)</c:v>
                </c:pt>
                <c:pt idx="10">
                  <c:v>ащылау (+\-) </c:v>
                </c:pt>
                <c:pt idx="11">
                  <c:v>үйлесімді (+)</c:v>
                </c:pt>
                <c:pt idx="12">
                  <c:v>флейвор (+)</c:v>
                </c:pt>
              </c:strCache>
            </c:strRef>
          </c:cat>
          <c:val>
            <c:numRef>
              <c:f>Лист1!$D$2:$D$14</c:f>
              <c:numCache>
                <c:formatCode>\О\с\н\о\в\н\о\й</c:formatCode>
                <c:ptCount val="13"/>
                <c:pt idx="0">
                  <c:v>5</c:v>
                </c:pt>
                <c:pt idx="1">
                  <c:v>3</c:v>
                </c:pt>
                <c:pt idx="2">
                  <c:v>3</c:v>
                </c:pt>
                <c:pt idx="3">
                  <c:v>1</c:v>
                </c:pt>
                <c:pt idx="4">
                  <c:v>3</c:v>
                </c:pt>
                <c:pt idx="5">
                  <c:v>4</c:v>
                </c:pt>
                <c:pt idx="6">
                  <c:v>3</c:v>
                </c:pt>
                <c:pt idx="7">
                  <c:v>4</c:v>
                </c:pt>
                <c:pt idx="8">
                  <c:v>3</c:v>
                </c:pt>
                <c:pt idx="9">
                  <c:v>3</c:v>
                </c:pt>
                <c:pt idx="10">
                  <c:v>2</c:v>
                </c:pt>
                <c:pt idx="11">
                  <c:v>3</c:v>
                </c:pt>
                <c:pt idx="12">
                  <c:v>4</c:v>
                </c:pt>
              </c:numCache>
            </c:numRef>
          </c:val>
          <c:extLst xmlns:c16r2="http://schemas.microsoft.com/office/drawing/2015/06/chart">
            <c:ext xmlns:c16="http://schemas.microsoft.com/office/drawing/2014/chart" uri="{C3380CC4-5D6E-409C-BE32-E72D297353CC}">
              <c16:uniqueId val="{00000002-431F-4A79-A77D-61B0CD8F3AC2}"/>
            </c:ext>
          </c:extLst>
        </c:ser>
        <c:ser>
          <c:idx val="3"/>
          <c:order val="3"/>
          <c:tx>
            <c:strRef>
              <c:f>Лист1!$E$1</c:f>
              <c:strCache>
                <c:ptCount val="1"/>
                <c:pt idx="0">
                  <c:v>Үлгі  4 (50%)</c:v>
                </c:pt>
              </c:strCache>
            </c:strRef>
          </c:tx>
          <c:cat>
            <c:strRef>
              <c:f>Лист1!$A$2:$A$14</c:f>
              <c:strCache>
                <c:ptCount val="13"/>
                <c:pt idx="0">
                  <c:v>татымды (+)</c:v>
                </c:pt>
                <c:pt idx="1">
                  <c:v>күйдіргіш(+/-)</c:v>
                </c:pt>
                <c:pt idx="2">
                  <c:v>ащы (+/-)</c:v>
                </c:pt>
                <c:pt idx="3">
                  <c:v>қышқыл (-)</c:v>
                </c:pt>
                <c:pt idx="4">
                  <c:v>күкіртті (+/-)</c:v>
                </c:pt>
                <c:pt idx="5">
                  <c:v>сергіткіш (+)</c:v>
                </c:pt>
                <c:pt idx="6">
                  <c:v>ағашты (+/-)</c:v>
                </c:pt>
                <c:pt idx="7">
                  <c:v>көк шөпті (+)</c:v>
                </c:pt>
                <c:pt idx="8">
                  <c:v>өткір (+/-)</c:v>
                </c:pt>
                <c:pt idx="9">
                  <c:v>ауыз қуыратын (+/-)</c:v>
                </c:pt>
                <c:pt idx="10">
                  <c:v>ащылау (+\-) </c:v>
                </c:pt>
                <c:pt idx="11">
                  <c:v>үйлесімді (+)</c:v>
                </c:pt>
                <c:pt idx="12">
                  <c:v>флейвор (+)</c:v>
                </c:pt>
              </c:strCache>
            </c:strRef>
          </c:cat>
          <c:val>
            <c:numRef>
              <c:f>Лист1!$E$2:$E$14</c:f>
              <c:numCache>
                <c:formatCode>\О\с\н\о\в\н\о\й</c:formatCode>
                <c:ptCount val="13"/>
                <c:pt idx="0">
                  <c:v>5</c:v>
                </c:pt>
                <c:pt idx="1">
                  <c:v>3</c:v>
                </c:pt>
                <c:pt idx="2">
                  <c:v>3</c:v>
                </c:pt>
                <c:pt idx="3">
                  <c:v>2</c:v>
                </c:pt>
                <c:pt idx="4">
                  <c:v>3</c:v>
                </c:pt>
                <c:pt idx="5">
                  <c:v>3</c:v>
                </c:pt>
                <c:pt idx="6">
                  <c:v>3</c:v>
                </c:pt>
                <c:pt idx="7">
                  <c:v>3</c:v>
                </c:pt>
                <c:pt idx="8">
                  <c:v>2</c:v>
                </c:pt>
                <c:pt idx="9">
                  <c:v>2</c:v>
                </c:pt>
                <c:pt idx="10">
                  <c:v>2</c:v>
                </c:pt>
                <c:pt idx="11">
                  <c:v>3</c:v>
                </c:pt>
                <c:pt idx="12">
                  <c:v>3</c:v>
                </c:pt>
              </c:numCache>
            </c:numRef>
          </c:val>
          <c:extLst xmlns:c16r2="http://schemas.microsoft.com/office/drawing/2015/06/chart">
            <c:ext xmlns:c16="http://schemas.microsoft.com/office/drawing/2014/chart" uri="{C3380CC4-5D6E-409C-BE32-E72D297353CC}">
              <c16:uniqueId val="{00000003-431F-4A79-A77D-61B0CD8F3AC2}"/>
            </c:ext>
          </c:extLst>
        </c:ser>
        <c:dLbls>
          <c:showLegendKey val="0"/>
          <c:showVal val="0"/>
          <c:showCatName val="0"/>
          <c:showSerName val="0"/>
          <c:showPercent val="0"/>
          <c:showBubbleSize val="0"/>
        </c:dLbls>
        <c:axId val="-1942480608"/>
        <c:axId val="-1942474624"/>
      </c:radarChart>
      <c:catAx>
        <c:axId val="-1942480608"/>
        <c:scaling>
          <c:orientation val="minMax"/>
        </c:scaling>
        <c:delete val="0"/>
        <c:axPos val="b"/>
        <c:majorGridlines/>
        <c:numFmt formatCode="General" sourceLinked="1"/>
        <c:majorTickMark val="out"/>
        <c:minorTickMark val="none"/>
        <c:tickLblPos val="nextTo"/>
        <c:txPr>
          <a:bodyPr rot="0" vert="horz"/>
          <a:lstStyle/>
          <a:p>
            <a:pPr>
              <a:defRPr sz="1005" b="0" i="0" u="none" strike="noStrike" baseline="0">
                <a:solidFill>
                  <a:srgbClr val="000000"/>
                </a:solidFill>
                <a:latin typeface="Times New Roman"/>
                <a:ea typeface="Times New Roman"/>
                <a:cs typeface="Times New Roman"/>
              </a:defRPr>
            </a:pPr>
            <a:endParaRPr lang="ru-RU"/>
          </a:p>
        </c:txPr>
        <c:crossAx val="-1942474624"/>
        <c:crosses val="autoZero"/>
        <c:auto val="0"/>
        <c:lblAlgn val="ctr"/>
        <c:lblOffset val="100"/>
        <c:noMultiLvlLbl val="0"/>
      </c:catAx>
      <c:valAx>
        <c:axId val="-1942474624"/>
        <c:scaling>
          <c:orientation val="minMax"/>
        </c:scaling>
        <c:delete val="0"/>
        <c:axPos val="l"/>
        <c:majorGridlines/>
        <c:numFmt formatCode="\О\с\н\о\в\н\о\й" sourceLinked="1"/>
        <c:majorTickMark val="cross"/>
        <c:minorTickMark val="none"/>
        <c:tickLblPos val="nextTo"/>
        <c:txPr>
          <a:bodyPr rot="0" vert="horz"/>
          <a:lstStyle/>
          <a:p>
            <a:pPr>
              <a:defRPr sz="1405" b="0" i="0" u="none" strike="noStrike" baseline="0">
                <a:noFill/>
                <a:latin typeface="Times New Roman"/>
                <a:ea typeface="Times New Roman"/>
                <a:cs typeface="Times New Roman"/>
              </a:defRPr>
            </a:pPr>
            <a:endParaRPr lang="ru-RU"/>
          </a:p>
        </c:txPr>
        <c:crossAx val="-1942480608"/>
        <c:crosses val="autoZero"/>
        <c:crossBetween val="between"/>
      </c:valAx>
      <c:spPr>
        <a:ln w="15910" cap="flat">
          <a:solidFill>
            <a:schemeClr val="tx1">
              <a:alpha val="28000"/>
            </a:schemeClr>
          </a:solidFill>
          <a:prstDash val="solid"/>
        </a:ln>
      </c:spPr>
    </c:plotArea>
    <c:legend>
      <c:legendPos val="r"/>
      <c:layout>
        <c:manualLayout>
          <c:xMode val="edge"/>
          <c:yMode val="edge"/>
          <c:x val="4.5627341938629159E-3"/>
          <c:y val="0.90125407914515132"/>
          <c:w val="0.99190331230194506"/>
          <c:h val="9.6293215573572621E-2"/>
        </c:manualLayout>
      </c:layout>
      <c:overlay val="0"/>
      <c:txPr>
        <a:bodyPr/>
        <a:lstStyle/>
        <a:p>
          <a:pPr>
            <a:defRPr sz="110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405"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867513611615245"/>
          <c:y val="0.1906005221932113"/>
          <c:w val="0.43920145190562632"/>
          <c:h val="0.63185378590078334"/>
        </c:manualLayout>
      </c:layout>
      <c:radarChart>
        <c:radarStyle val="marker"/>
        <c:varyColors val="0"/>
        <c:ser>
          <c:idx val="0"/>
          <c:order val="0"/>
          <c:tx>
            <c:strRef>
              <c:f>Лист1!$B$1</c:f>
              <c:strCache>
                <c:ptCount val="1"/>
                <c:pt idx="0">
                  <c:v>Үлгі 1 (20%)</c:v>
                </c:pt>
              </c:strCache>
            </c:strRef>
          </c:tx>
          <c:cat>
            <c:strRef>
              <c:f>Лист1!$A$2:$A$14</c:f>
              <c:strCache>
                <c:ptCount val="13"/>
                <c:pt idx="0">
                  <c:v>татымды (+)</c:v>
                </c:pt>
                <c:pt idx="1">
                  <c:v>күйдіргіш (+/-)</c:v>
                </c:pt>
                <c:pt idx="2">
                  <c:v>ащы (+/-)</c:v>
                </c:pt>
                <c:pt idx="3">
                  <c:v>қышқыл (-)</c:v>
                </c:pt>
                <c:pt idx="4">
                  <c:v>күкіртті (+/-)</c:v>
                </c:pt>
                <c:pt idx="5">
                  <c:v>сергіткіш (+)</c:v>
                </c:pt>
                <c:pt idx="6">
                  <c:v>ағашты (+/-)</c:v>
                </c:pt>
                <c:pt idx="7">
                  <c:v>көк шөпті (+)</c:v>
                </c:pt>
                <c:pt idx="8">
                  <c:v>өткір (+/-)</c:v>
                </c:pt>
                <c:pt idx="9">
                  <c:v>ауыз қуыратын (+/-)</c:v>
                </c:pt>
                <c:pt idx="10">
                  <c:v>ащылау (+\-) </c:v>
                </c:pt>
                <c:pt idx="11">
                  <c:v>үйлесімді (+)</c:v>
                </c:pt>
                <c:pt idx="12">
                  <c:v>флейвор (+)</c:v>
                </c:pt>
              </c:strCache>
            </c:strRef>
          </c:cat>
          <c:val>
            <c:numRef>
              <c:f>Лист1!$B$2:$B$14</c:f>
              <c:numCache>
                <c:formatCode>\О\с\н\о\в\н\о\й</c:formatCode>
                <c:ptCount val="13"/>
                <c:pt idx="0">
                  <c:v>5</c:v>
                </c:pt>
                <c:pt idx="1">
                  <c:v>4</c:v>
                </c:pt>
                <c:pt idx="2">
                  <c:v>5</c:v>
                </c:pt>
                <c:pt idx="3">
                  <c:v>0</c:v>
                </c:pt>
                <c:pt idx="4">
                  <c:v>4</c:v>
                </c:pt>
                <c:pt idx="5">
                  <c:v>5</c:v>
                </c:pt>
                <c:pt idx="6">
                  <c:v>5</c:v>
                </c:pt>
                <c:pt idx="7">
                  <c:v>5</c:v>
                </c:pt>
                <c:pt idx="8">
                  <c:v>5</c:v>
                </c:pt>
                <c:pt idx="9">
                  <c:v>5</c:v>
                </c:pt>
                <c:pt idx="10">
                  <c:v>4</c:v>
                </c:pt>
                <c:pt idx="11">
                  <c:v>4</c:v>
                </c:pt>
                <c:pt idx="12">
                  <c:v>5</c:v>
                </c:pt>
              </c:numCache>
            </c:numRef>
          </c:val>
          <c:extLst xmlns:c16r2="http://schemas.microsoft.com/office/drawing/2015/06/chart">
            <c:ext xmlns:c16="http://schemas.microsoft.com/office/drawing/2014/chart" uri="{C3380CC4-5D6E-409C-BE32-E72D297353CC}">
              <c16:uniqueId val="{00000000-48C6-43D6-B505-495571F1AB39}"/>
            </c:ext>
          </c:extLst>
        </c:ser>
        <c:ser>
          <c:idx val="1"/>
          <c:order val="1"/>
          <c:tx>
            <c:strRef>
              <c:f>Лист1!$C$1</c:f>
              <c:strCache>
                <c:ptCount val="1"/>
                <c:pt idx="0">
                  <c:v>Үлгі 2 (30%)</c:v>
                </c:pt>
              </c:strCache>
            </c:strRef>
          </c:tx>
          <c:cat>
            <c:strRef>
              <c:f>Лист1!$A$2:$A$14</c:f>
              <c:strCache>
                <c:ptCount val="13"/>
                <c:pt idx="0">
                  <c:v>татымды (+)</c:v>
                </c:pt>
                <c:pt idx="1">
                  <c:v>күйдіргіш (+/-)</c:v>
                </c:pt>
                <c:pt idx="2">
                  <c:v>ащы (+/-)</c:v>
                </c:pt>
                <c:pt idx="3">
                  <c:v>қышқыл (-)</c:v>
                </c:pt>
                <c:pt idx="4">
                  <c:v>күкіртті (+/-)</c:v>
                </c:pt>
                <c:pt idx="5">
                  <c:v>сергіткіш (+)</c:v>
                </c:pt>
                <c:pt idx="6">
                  <c:v>ағашты (+/-)</c:v>
                </c:pt>
                <c:pt idx="7">
                  <c:v>көк шөпті (+)</c:v>
                </c:pt>
                <c:pt idx="8">
                  <c:v>өткір (+/-)</c:v>
                </c:pt>
                <c:pt idx="9">
                  <c:v>ауыз қуыратын (+/-)</c:v>
                </c:pt>
                <c:pt idx="10">
                  <c:v>ащылау (+\-) </c:v>
                </c:pt>
                <c:pt idx="11">
                  <c:v>үйлесімді (+)</c:v>
                </c:pt>
                <c:pt idx="12">
                  <c:v>флейвор (+)</c:v>
                </c:pt>
              </c:strCache>
            </c:strRef>
          </c:cat>
          <c:val>
            <c:numRef>
              <c:f>Лист1!$C$2:$C$14</c:f>
              <c:numCache>
                <c:formatCode>\О\с\н\о\в\н\о\й</c:formatCode>
                <c:ptCount val="13"/>
                <c:pt idx="0">
                  <c:v>5</c:v>
                </c:pt>
                <c:pt idx="1">
                  <c:v>3</c:v>
                </c:pt>
                <c:pt idx="2">
                  <c:v>3</c:v>
                </c:pt>
                <c:pt idx="3">
                  <c:v>0</c:v>
                </c:pt>
                <c:pt idx="4">
                  <c:v>3</c:v>
                </c:pt>
                <c:pt idx="5">
                  <c:v>5</c:v>
                </c:pt>
                <c:pt idx="6">
                  <c:v>4</c:v>
                </c:pt>
                <c:pt idx="7">
                  <c:v>5</c:v>
                </c:pt>
                <c:pt idx="8">
                  <c:v>4</c:v>
                </c:pt>
                <c:pt idx="9">
                  <c:v>4</c:v>
                </c:pt>
                <c:pt idx="10">
                  <c:v>3</c:v>
                </c:pt>
                <c:pt idx="11">
                  <c:v>5</c:v>
                </c:pt>
                <c:pt idx="12">
                  <c:v>5</c:v>
                </c:pt>
              </c:numCache>
            </c:numRef>
          </c:val>
          <c:extLst xmlns:c16r2="http://schemas.microsoft.com/office/drawing/2015/06/chart">
            <c:ext xmlns:c16="http://schemas.microsoft.com/office/drawing/2014/chart" uri="{C3380CC4-5D6E-409C-BE32-E72D297353CC}">
              <c16:uniqueId val="{00000001-48C6-43D6-B505-495571F1AB39}"/>
            </c:ext>
          </c:extLst>
        </c:ser>
        <c:ser>
          <c:idx val="2"/>
          <c:order val="2"/>
          <c:tx>
            <c:strRef>
              <c:f>Лист1!$D$1</c:f>
              <c:strCache>
                <c:ptCount val="1"/>
                <c:pt idx="0">
                  <c:v>Үлгі 3 (40%)</c:v>
                </c:pt>
              </c:strCache>
            </c:strRef>
          </c:tx>
          <c:cat>
            <c:strRef>
              <c:f>Лист1!$A$2:$A$14</c:f>
              <c:strCache>
                <c:ptCount val="13"/>
                <c:pt idx="0">
                  <c:v>татымды (+)</c:v>
                </c:pt>
                <c:pt idx="1">
                  <c:v>күйдіргіш (+/-)</c:v>
                </c:pt>
                <c:pt idx="2">
                  <c:v>ащы (+/-)</c:v>
                </c:pt>
                <c:pt idx="3">
                  <c:v>қышқыл (-)</c:v>
                </c:pt>
                <c:pt idx="4">
                  <c:v>күкіртті (+/-)</c:v>
                </c:pt>
                <c:pt idx="5">
                  <c:v>сергіткіш (+)</c:v>
                </c:pt>
                <c:pt idx="6">
                  <c:v>ағашты (+/-)</c:v>
                </c:pt>
                <c:pt idx="7">
                  <c:v>көк шөпті (+)</c:v>
                </c:pt>
                <c:pt idx="8">
                  <c:v>өткір (+/-)</c:v>
                </c:pt>
                <c:pt idx="9">
                  <c:v>ауыз қуыратын (+/-)</c:v>
                </c:pt>
                <c:pt idx="10">
                  <c:v>ащылау (+\-) </c:v>
                </c:pt>
                <c:pt idx="11">
                  <c:v>үйлесімді (+)</c:v>
                </c:pt>
                <c:pt idx="12">
                  <c:v>флейвор (+)</c:v>
                </c:pt>
              </c:strCache>
            </c:strRef>
          </c:cat>
          <c:val>
            <c:numRef>
              <c:f>Лист1!$D$2:$D$14</c:f>
              <c:numCache>
                <c:formatCode>\О\с\н\о\в\н\о\й</c:formatCode>
                <c:ptCount val="13"/>
                <c:pt idx="0">
                  <c:v>5</c:v>
                </c:pt>
                <c:pt idx="1">
                  <c:v>3</c:v>
                </c:pt>
                <c:pt idx="2">
                  <c:v>3</c:v>
                </c:pt>
                <c:pt idx="3">
                  <c:v>1</c:v>
                </c:pt>
                <c:pt idx="4">
                  <c:v>3</c:v>
                </c:pt>
                <c:pt idx="5">
                  <c:v>4</c:v>
                </c:pt>
                <c:pt idx="6">
                  <c:v>3</c:v>
                </c:pt>
                <c:pt idx="7">
                  <c:v>4</c:v>
                </c:pt>
                <c:pt idx="8">
                  <c:v>3</c:v>
                </c:pt>
                <c:pt idx="9">
                  <c:v>3</c:v>
                </c:pt>
                <c:pt idx="10">
                  <c:v>2</c:v>
                </c:pt>
                <c:pt idx="11">
                  <c:v>3</c:v>
                </c:pt>
                <c:pt idx="12">
                  <c:v>4</c:v>
                </c:pt>
              </c:numCache>
            </c:numRef>
          </c:val>
          <c:extLst xmlns:c16r2="http://schemas.microsoft.com/office/drawing/2015/06/chart">
            <c:ext xmlns:c16="http://schemas.microsoft.com/office/drawing/2014/chart" uri="{C3380CC4-5D6E-409C-BE32-E72D297353CC}">
              <c16:uniqueId val="{00000002-48C6-43D6-B505-495571F1AB39}"/>
            </c:ext>
          </c:extLst>
        </c:ser>
        <c:ser>
          <c:idx val="3"/>
          <c:order val="3"/>
          <c:tx>
            <c:strRef>
              <c:f>Лист1!$E$1</c:f>
              <c:strCache>
                <c:ptCount val="1"/>
                <c:pt idx="0">
                  <c:v>Үлгі 4 (50%)</c:v>
                </c:pt>
              </c:strCache>
            </c:strRef>
          </c:tx>
          <c:cat>
            <c:strRef>
              <c:f>Лист1!$A$2:$A$14</c:f>
              <c:strCache>
                <c:ptCount val="13"/>
                <c:pt idx="0">
                  <c:v>татымды (+)</c:v>
                </c:pt>
                <c:pt idx="1">
                  <c:v>күйдіргіш (+/-)</c:v>
                </c:pt>
                <c:pt idx="2">
                  <c:v>ащы (+/-)</c:v>
                </c:pt>
                <c:pt idx="3">
                  <c:v>қышқыл (-)</c:v>
                </c:pt>
                <c:pt idx="4">
                  <c:v>күкіртті (+/-)</c:v>
                </c:pt>
                <c:pt idx="5">
                  <c:v>сергіткіш (+)</c:v>
                </c:pt>
                <c:pt idx="6">
                  <c:v>ағашты (+/-)</c:v>
                </c:pt>
                <c:pt idx="7">
                  <c:v>көк шөпті (+)</c:v>
                </c:pt>
                <c:pt idx="8">
                  <c:v>өткір (+/-)</c:v>
                </c:pt>
                <c:pt idx="9">
                  <c:v>ауыз қуыратын (+/-)</c:v>
                </c:pt>
                <c:pt idx="10">
                  <c:v>ащылау (+\-) </c:v>
                </c:pt>
                <c:pt idx="11">
                  <c:v>үйлесімді (+)</c:v>
                </c:pt>
                <c:pt idx="12">
                  <c:v>флейвор (+)</c:v>
                </c:pt>
              </c:strCache>
            </c:strRef>
          </c:cat>
          <c:val>
            <c:numRef>
              <c:f>Лист1!$E$2:$E$14</c:f>
              <c:numCache>
                <c:formatCode>\О\с\н\о\в\н\о\й</c:formatCode>
                <c:ptCount val="13"/>
                <c:pt idx="0">
                  <c:v>5</c:v>
                </c:pt>
                <c:pt idx="1">
                  <c:v>3</c:v>
                </c:pt>
                <c:pt idx="2">
                  <c:v>3</c:v>
                </c:pt>
                <c:pt idx="3">
                  <c:v>2</c:v>
                </c:pt>
                <c:pt idx="4">
                  <c:v>3</c:v>
                </c:pt>
                <c:pt idx="5">
                  <c:v>3</c:v>
                </c:pt>
                <c:pt idx="6">
                  <c:v>3</c:v>
                </c:pt>
                <c:pt idx="7">
                  <c:v>3</c:v>
                </c:pt>
                <c:pt idx="8">
                  <c:v>2</c:v>
                </c:pt>
                <c:pt idx="9">
                  <c:v>2</c:v>
                </c:pt>
                <c:pt idx="10">
                  <c:v>2</c:v>
                </c:pt>
                <c:pt idx="11">
                  <c:v>3</c:v>
                </c:pt>
                <c:pt idx="12">
                  <c:v>3</c:v>
                </c:pt>
              </c:numCache>
            </c:numRef>
          </c:val>
          <c:extLst xmlns:c16r2="http://schemas.microsoft.com/office/drawing/2015/06/chart">
            <c:ext xmlns:c16="http://schemas.microsoft.com/office/drawing/2014/chart" uri="{C3380CC4-5D6E-409C-BE32-E72D297353CC}">
              <c16:uniqueId val="{00000003-48C6-43D6-B505-495571F1AB39}"/>
            </c:ext>
          </c:extLst>
        </c:ser>
        <c:dLbls>
          <c:showLegendKey val="0"/>
          <c:showVal val="0"/>
          <c:showCatName val="0"/>
          <c:showSerName val="0"/>
          <c:showPercent val="0"/>
          <c:showBubbleSize val="0"/>
        </c:dLbls>
        <c:axId val="-1942477344"/>
        <c:axId val="-1942495840"/>
      </c:radarChart>
      <c:catAx>
        <c:axId val="-1942477344"/>
        <c:scaling>
          <c:orientation val="minMax"/>
        </c:scaling>
        <c:delete val="0"/>
        <c:axPos val="b"/>
        <c:majorGridlines/>
        <c:numFmt formatCode="General" sourceLinked="1"/>
        <c:majorTickMark val="out"/>
        <c:minorTickMark val="none"/>
        <c:tickLblPos val="nextTo"/>
        <c:txPr>
          <a:bodyPr rot="0" vert="horz"/>
          <a:lstStyle/>
          <a:p>
            <a:pPr>
              <a:defRPr sz="1005" b="0" i="0" u="none" strike="noStrike" baseline="0">
                <a:solidFill>
                  <a:srgbClr val="000000"/>
                </a:solidFill>
                <a:latin typeface="Times New Roman"/>
                <a:ea typeface="Times New Roman"/>
                <a:cs typeface="Times New Roman"/>
              </a:defRPr>
            </a:pPr>
            <a:endParaRPr lang="ru-RU"/>
          </a:p>
        </c:txPr>
        <c:crossAx val="-1942495840"/>
        <c:crosses val="autoZero"/>
        <c:auto val="0"/>
        <c:lblAlgn val="ctr"/>
        <c:lblOffset val="100"/>
        <c:noMultiLvlLbl val="0"/>
      </c:catAx>
      <c:valAx>
        <c:axId val="-1942495840"/>
        <c:scaling>
          <c:orientation val="minMax"/>
        </c:scaling>
        <c:delete val="0"/>
        <c:axPos val="l"/>
        <c:majorGridlines/>
        <c:numFmt formatCode="\О\с\н\о\в\н\о\й" sourceLinked="1"/>
        <c:majorTickMark val="cross"/>
        <c:minorTickMark val="none"/>
        <c:tickLblPos val="nextTo"/>
        <c:txPr>
          <a:bodyPr rot="0" vert="horz"/>
          <a:lstStyle/>
          <a:p>
            <a:pPr>
              <a:defRPr sz="1405" b="0" i="0" u="none" strike="noStrike" baseline="0">
                <a:noFill/>
                <a:latin typeface="Times New Roman"/>
                <a:ea typeface="Times New Roman"/>
                <a:cs typeface="Times New Roman"/>
              </a:defRPr>
            </a:pPr>
            <a:endParaRPr lang="ru-RU"/>
          </a:p>
        </c:txPr>
        <c:crossAx val="-1942477344"/>
        <c:crosses val="autoZero"/>
        <c:crossBetween val="between"/>
      </c:valAx>
      <c:spPr>
        <a:ln w="15922" cap="flat">
          <a:solidFill>
            <a:schemeClr val="tx1">
              <a:alpha val="28000"/>
            </a:schemeClr>
          </a:solidFill>
          <a:prstDash val="solid"/>
        </a:ln>
      </c:spPr>
    </c:plotArea>
    <c:legend>
      <c:legendPos val="r"/>
      <c:layout>
        <c:manualLayout>
          <c:xMode val="edge"/>
          <c:yMode val="edge"/>
          <c:x val="1.9396816562170894E-2"/>
          <c:y val="0.85030288168996171"/>
          <c:w val="0.97706964384129746"/>
          <c:h val="0.14724463940277366"/>
        </c:manualLayout>
      </c:layout>
      <c:overlay val="0"/>
      <c:txPr>
        <a:bodyPr/>
        <a:lstStyle/>
        <a:p>
          <a:pPr>
            <a:defRPr sz="110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405"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518021184851894"/>
          <c:y val="0.15736029160037859"/>
          <c:w val="0.44887527536859162"/>
          <c:h val="0.64184228909370822"/>
        </c:manualLayout>
      </c:layout>
      <c:radarChart>
        <c:radarStyle val="marker"/>
        <c:varyColors val="0"/>
        <c:ser>
          <c:idx val="0"/>
          <c:order val="0"/>
          <c:tx>
            <c:strRef>
              <c:f>Лист1!$B$1</c:f>
              <c:strCache>
                <c:ptCount val="1"/>
                <c:pt idx="0">
                  <c:v>Үлгі 1 (20%)</c:v>
                </c:pt>
              </c:strCache>
            </c:strRef>
          </c:tx>
          <c:cat>
            <c:strRef>
              <c:f>Лист1!$A$2:$A$10</c:f>
              <c:strCache>
                <c:ptCount val="9"/>
                <c:pt idx="0">
                  <c:v>ұнтақ тәрізді (+)</c:v>
                </c:pt>
                <c:pt idx="1">
                  <c:v>шашыраңқы (+)</c:v>
                </c:pt>
                <c:pt idx="2">
                  <c:v>біртекті (+)</c:v>
                </c:pt>
                <c:pt idx="3">
                  <c:v>бөгде қоспалар (-)</c:v>
                </c:pt>
                <c:pt idx="4">
                  <c:v>түйіндердің болуы (-)</c:v>
                </c:pt>
                <c:pt idx="5">
                  <c:v>ашық қызғылт-сары (+)</c:v>
                </c:pt>
                <c:pt idx="6">
                  <c:v>қою қызғылт-сары (+/-)</c:v>
                </c:pt>
                <c:pt idx="7">
                  <c:v>ашық қоңыр(-)</c:v>
                </c:pt>
                <c:pt idx="8">
                  <c:v>қою қоңыр (-)</c:v>
                </c:pt>
              </c:strCache>
            </c:strRef>
          </c:cat>
          <c:val>
            <c:numRef>
              <c:f>Лист1!$B$2:$B$10</c:f>
              <c:numCache>
                <c:formatCode>\О\с\н\о\в\н\о\й</c:formatCode>
                <c:ptCount val="9"/>
                <c:pt idx="0">
                  <c:v>5</c:v>
                </c:pt>
                <c:pt idx="1">
                  <c:v>5</c:v>
                </c:pt>
                <c:pt idx="2">
                  <c:v>4</c:v>
                </c:pt>
                <c:pt idx="3">
                  <c:v>5</c:v>
                </c:pt>
                <c:pt idx="4">
                  <c:v>5</c:v>
                </c:pt>
                <c:pt idx="5">
                  <c:v>2</c:v>
                </c:pt>
                <c:pt idx="6">
                  <c:v>3</c:v>
                </c:pt>
                <c:pt idx="7">
                  <c:v>0</c:v>
                </c:pt>
                <c:pt idx="8">
                  <c:v>0</c:v>
                </c:pt>
              </c:numCache>
            </c:numRef>
          </c:val>
          <c:extLst xmlns:c16r2="http://schemas.microsoft.com/office/drawing/2015/06/chart">
            <c:ext xmlns:c16="http://schemas.microsoft.com/office/drawing/2014/chart" uri="{C3380CC4-5D6E-409C-BE32-E72D297353CC}">
              <c16:uniqueId val="{00000000-7830-45D5-A433-B4D05376116B}"/>
            </c:ext>
          </c:extLst>
        </c:ser>
        <c:ser>
          <c:idx val="1"/>
          <c:order val="1"/>
          <c:tx>
            <c:strRef>
              <c:f>Лист1!$C$1</c:f>
              <c:strCache>
                <c:ptCount val="1"/>
                <c:pt idx="0">
                  <c:v>Үлгі 2 (30%)</c:v>
                </c:pt>
              </c:strCache>
            </c:strRef>
          </c:tx>
          <c:cat>
            <c:strRef>
              <c:f>Лист1!$A$2:$A$10</c:f>
              <c:strCache>
                <c:ptCount val="9"/>
                <c:pt idx="0">
                  <c:v>ұнтақ тәрізді (+)</c:v>
                </c:pt>
                <c:pt idx="1">
                  <c:v>шашыраңқы (+)</c:v>
                </c:pt>
                <c:pt idx="2">
                  <c:v>біртекті (+)</c:v>
                </c:pt>
                <c:pt idx="3">
                  <c:v>бөгде қоспалар (-)</c:v>
                </c:pt>
                <c:pt idx="4">
                  <c:v>түйіндердің болуы (-)</c:v>
                </c:pt>
                <c:pt idx="5">
                  <c:v>ашық қызғылт-сары (+)</c:v>
                </c:pt>
                <c:pt idx="6">
                  <c:v>қою қызғылт-сары (+/-)</c:v>
                </c:pt>
                <c:pt idx="7">
                  <c:v>ашық қоңыр(-)</c:v>
                </c:pt>
                <c:pt idx="8">
                  <c:v>қою қоңыр (-)</c:v>
                </c:pt>
              </c:strCache>
            </c:strRef>
          </c:cat>
          <c:val>
            <c:numRef>
              <c:f>Лист1!$C$2:$C$10</c:f>
              <c:numCache>
                <c:formatCode>\О\с\н\о\в\н\о\й</c:formatCode>
                <c:ptCount val="9"/>
                <c:pt idx="0">
                  <c:v>5</c:v>
                </c:pt>
                <c:pt idx="1">
                  <c:v>5</c:v>
                </c:pt>
                <c:pt idx="2">
                  <c:v>5</c:v>
                </c:pt>
                <c:pt idx="3">
                  <c:v>5</c:v>
                </c:pt>
                <c:pt idx="4">
                  <c:v>5</c:v>
                </c:pt>
                <c:pt idx="5">
                  <c:v>4</c:v>
                </c:pt>
                <c:pt idx="6">
                  <c:v>2</c:v>
                </c:pt>
                <c:pt idx="7">
                  <c:v>0</c:v>
                </c:pt>
                <c:pt idx="8">
                  <c:v>0</c:v>
                </c:pt>
              </c:numCache>
            </c:numRef>
          </c:val>
          <c:extLst xmlns:c16r2="http://schemas.microsoft.com/office/drawing/2015/06/chart">
            <c:ext xmlns:c16="http://schemas.microsoft.com/office/drawing/2014/chart" uri="{C3380CC4-5D6E-409C-BE32-E72D297353CC}">
              <c16:uniqueId val="{00000001-7830-45D5-A433-B4D05376116B}"/>
            </c:ext>
          </c:extLst>
        </c:ser>
        <c:ser>
          <c:idx val="2"/>
          <c:order val="2"/>
          <c:tx>
            <c:strRef>
              <c:f>Лист1!$D$1</c:f>
              <c:strCache>
                <c:ptCount val="1"/>
                <c:pt idx="0">
                  <c:v>Үлгі 3 (40%)</c:v>
                </c:pt>
              </c:strCache>
            </c:strRef>
          </c:tx>
          <c:cat>
            <c:strRef>
              <c:f>Лист1!$A$2:$A$10</c:f>
              <c:strCache>
                <c:ptCount val="9"/>
                <c:pt idx="0">
                  <c:v>ұнтақ тәрізді (+)</c:v>
                </c:pt>
                <c:pt idx="1">
                  <c:v>шашыраңқы (+)</c:v>
                </c:pt>
                <c:pt idx="2">
                  <c:v>біртекті (+)</c:v>
                </c:pt>
                <c:pt idx="3">
                  <c:v>бөгде қоспалар (-)</c:v>
                </c:pt>
                <c:pt idx="4">
                  <c:v>түйіндердің болуы (-)</c:v>
                </c:pt>
                <c:pt idx="5">
                  <c:v>ашық қызғылт-сары (+)</c:v>
                </c:pt>
                <c:pt idx="6">
                  <c:v>қою қызғылт-сары (+/-)</c:v>
                </c:pt>
                <c:pt idx="7">
                  <c:v>ашық қоңыр(-)</c:v>
                </c:pt>
                <c:pt idx="8">
                  <c:v>қою қоңыр (-)</c:v>
                </c:pt>
              </c:strCache>
            </c:strRef>
          </c:cat>
          <c:val>
            <c:numRef>
              <c:f>Лист1!$D$2:$D$10</c:f>
              <c:numCache>
                <c:formatCode>\О\с\н\о\в\н\о\й</c:formatCode>
                <c:ptCount val="9"/>
                <c:pt idx="0">
                  <c:v>5</c:v>
                </c:pt>
                <c:pt idx="1">
                  <c:v>4</c:v>
                </c:pt>
                <c:pt idx="2">
                  <c:v>4</c:v>
                </c:pt>
                <c:pt idx="3">
                  <c:v>5</c:v>
                </c:pt>
                <c:pt idx="4">
                  <c:v>5</c:v>
                </c:pt>
                <c:pt idx="5">
                  <c:v>3</c:v>
                </c:pt>
                <c:pt idx="6">
                  <c:v>2</c:v>
                </c:pt>
                <c:pt idx="7">
                  <c:v>1</c:v>
                </c:pt>
                <c:pt idx="8">
                  <c:v>0</c:v>
                </c:pt>
              </c:numCache>
            </c:numRef>
          </c:val>
          <c:extLst xmlns:c16r2="http://schemas.microsoft.com/office/drawing/2015/06/chart">
            <c:ext xmlns:c16="http://schemas.microsoft.com/office/drawing/2014/chart" uri="{C3380CC4-5D6E-409C-BE32-E72D297353CC}">
              <c16:uniqueId val="{00000002-7830-45D5-A433-B4D05376116B}"/>
            </c:ext>
          </c:extLst>
        </c:ser>
        <c:ser>
          <c:idx val="3"/>
          <c:order val="3"/>
          <c:tx>
            <c:strRef>
              <c:f>Лист1!$E$1</c:f>
              <c:strCache>
                <c:ptCount val="1"/>
                <c:pt idx="0">
                  <c:v>Үлгі 4 (50%)</c:v>
                </c:pt>
              </c:strCache>
            </c:strRef>
          </c:tx>
          <c:cat>
            <c:strRef>
              <c:f>Лист1!$A$2:$A$10</c:f>
              <c:strCache>
                <c:ptCount val="9"/>
                <c:pt idx="0">
                  <c:v>ұнтақ тәрізді (+)</c:v>
                </c:pt>
                <c:pt idx="1">
                  <c:v>шашыраңқы (+)</c:v>
                </c:pt>
                <c:pt idx="2">
                  <c:v>біртекті (+)</c:v>
                </c:pt>
                <c:pt idx="3">
                  <c:v>бөгде қоспалар (-)</c:v>
                </c:pt>
                <c:pt idx="4">
                  <c:v>түйіндердің болуы (-)</c:v>
                </c:pt>
                <c:pt idx="5">
                  <c:v>ашық қызғылт-сары (+)</c:v>
                </c:pt>
                <c:pt idx="6">
                  <c:v>қою қызғылт-сары (+/-)</c:v>
                </c:pt>
                <c:pt idx="7">
                  <c:v>ашық қоңыр(-)</c:v>
                </c:pt>
                <c:pt idx="8">
                  <c:v>қою қоңыр (-)</c:v>
                </c:pt>
              </c:strCache>
            </c:strRef>
          </c:cat>
          <c:val>
            <c:numRef>
              <c:f>Лист1!$E$2:$E$10</c:f>
              <c:numCache>
                <c:formatCode>\О\с\н\о\в\н\о\й</c:formatCode>
                <c:ptCount val="9"/>
                <c:pt idx="0">
                  <c:v>5</c:v>
                </c:pt>
                <c:pt idx="1">
                  <c:v>4</c:v>
                </c:pt>
                <c:pt idx="2">
                  <c:v>4</c:v>
                </c:pt>
                <c:pt idx="3">
                  <c:v>5</c:v>
                </c:pt>
                <c:pt idx="4">
                  <c:v>5</c:v>
                </c:pt>
                <c:pt idx="5">
                  <c:v>3</c:v>
                </c:pt>
                <c:pt idx="6">
                  <c:v>2</c:v>
                </c:pt>
                <c:pt idx="7">
                  <c:v>2</c:v>
                </c:pt>
                <c:pt idx="8">
                  <c:v>0</c:v>
                </c:pt>
              </c:numCache>
            </c:numRef>
          </c:val>
          <c:extLst xmlns:c16r2="http://schemas.microsoft.com/office/drawing/2015/06/chart">
            <c:ext xmlns:c16="http://schemas.microsoft.com/office/drawing/2014/chart" uri="{C3380CC4-5D6E-409C-BE32-E72D297353CC}">
              <c16:uniqueId val="{00000003-7830-45D5-A433-B4D05376116B}"/>
            </c:ext>
          </c:extLst>
        </c:ser>
        <c:dLbls>
          <c:showLegendKey val="0"/>
          <c:showVal val="0"/>
          <c:showCatName val="0"/>
          <c:showSerName val="0"/>
          <c:showPercent val="0"/>
          <c:showBubbleSize val="0"/>
        </c:dLbls>
        <c:axId val="-1942476800"/>
        <c:axId val="-1942472992"/>
      </c:radarChart>
      <c:catAx>
        <c:axId val="-1942476800"/>
        <c:scaling>
          <c:orientation val="minMax"/>
        </c:scaling>
        <c:delete val="0"/>
        <c:axPos val="b"/>
        <c:majorGridlines/>
        <c:numFmt formatCode="General" sourceLinked="1"/>
        <c:majorTickMark val="out"/>
        <c:minorTickMark val="none"/>
        <c:tickLblPos val="nextTo"/>
        <c:crossAx val="-1942472992"/>
        <c:crosses val="autoZero"/>
        <c:auto val="0"/>
        <c:lblAlgn val="ctr"/>
        <c:lblOffset val="100"/>
        <c:noMultiLvlLbl val="0"/>
      </c:catAx>
      <c:valAx>
        <c:axId val="-1942472992"/>
        <c:scaling>
          <c:orientation val="minMax"/>
        </c:scaling>
        <c:delete val="0"/>
        <c:axPos val="l"/>
        <c:majorGridlines/>
        <c:numFmt formatCode="\О\с\н\о\в\н\о\й" sourceLinked="1"/>
        <c:majorTickMark val="cross"/>
        <c:minorTickMark val="none"/>
        <c:tickLblPos val="nextTo"/>
        <c:txPr>
          <a:bodyPr/>
          <a:lstStyle/>
          <a:p>
            <a:pPr>
              <a:defRPr>
                <a:noFill/>
              </a:defRPr>
            </a:pPr>
            <a:endParaRPr lang="ru-RU"/>
          </a:p>
        </c:txPr>
        <c:crossAx val="-1942476800"/>
        <c:crosses val="autoZero"/>
        <c:crossBetween val="between"/>
      </c:valAx>
      <c:spPr>
        <a:ln w="15883" cap="flat">
          <a:solidFill>
            <a:schemeClr val="tx1">
              <a:alpha val="28000"/>
            </a:schemeClr>
          </a:solidFill>
          <a:prstDash val="solid"/>
        </a:ln>
      </c:spPr>
    </c:plotArea>
    <c:legend>
      <c:legendPos val="r"/>
      <c:layout>
        <c:manualLayout>
          <c:xMode val="edge"/>
          <c:yMode val="edge"/>
          <c:x val="7.3306799450943899E-2"/>
          <c:y val="0.84172721400479145"/>
          <c:w val="0.89381944324793106"/>
          <c:h val="0.10514746404363007"/>
        </c:manualLayout>
      </c:layout>
      <c:overlay val="0"/>
    </c:legend>
    <c:plotVisOnly val="1"/>
    <c:dispBlanksAs val="gap"/>
    <c:showDLblsOverMax val="0"/>
  </c:chart>
  <c:txPr>
    <a:bodyPr/>
    <a:lstStyle/>
    <a:p>
      <a:pPr>
        <a:defRPr sz="1099">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Антиоксиданттық белсенділігі, мг/100 г</a:t>
            </a:r>
          </a:p>
        </c:rich>
      </c:tx>
      <c:overlay val="0"/>
      <c:spPr>
        <a:noFill/>
        <a:ln>
          <a:noFill/>
        </a:ln>
        <a:effectLst/>
      </c:spPr>
    </c:title>
    <c:autoTitleDeleted val="0"/>
    <c:plotArea>
      <c:layout>
        <c:manualLayout>
          <c:layoutTarget val="inner"/>
          <c:xMode val="edge"/>
          <c:yMode val="edge"/>
          <c:x val="0.31034319647197522"/>
          <c:y val="0.13072669826224331"/>
          <c:w val="0.63688416027479"/>
          <c:h val="0.6183126842557003"/>
        </c:manualLayout>
      </c:layout>
      <c:barChart>
        <c:barDir val="bar"/>
        <c:grouping val="clustered"/>
        <c:varyColors val="0"/>
        <c:ser>
          <c:idx val="0"/>
          <c:order val="0"/>
          <c:tx>
            <c:strRef>
              <c:f>Лист1!$B$1</c:f>
              <c:strCache>
                <c:ptCount val="1"/>
                <c:pt idx="0">
                  <c:v>Антиоксиданттық белсенділігі</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Лист1!$A$2:$A$3</c:f>
              <c:strCache>
                <c:ptCount val="2"/>
                <c:pt idx="0">
                  <c:v>Өскіні өскен жасыл қарақұмық қосылмаған бақылау көп компонентті дәмдеуіші</c:v>
                </c:pt>
                <c:pt idx="1">
                  <c:v>30 % өскіні өскен жасыл қарақұмық 
қосылған «Богатырь» көп компонентті дәмдеуіші</c:v>
                </c:pt>
              </c:strCache>
            </c:strRef>
          </c:cat>
          <c:val>
            <c:numRef>
              <c:f>Лист1!$B$2:$B$3</c:f>
              <c:numCache>
                <c:formatCode>General</c:formatCode>
                <c:ptCount val="2"/>
                <c:pt idx="0">
                  <c:v>259.08999999999997</c:v>
                </c:pt>
                <c:pt idx="1">
                  <c:v>383.72</c:v>
                </c:pt>
              </c:numCache>
            </c:numRef>
          </c:val>
          <c:extLst xmlns:c16r2="http://schemas.microsoft.com/office/drawing/2015/06/chart">
            <c:ext xmlns:c16="http://schemas.microsoft.com/office/drawing/2014/chart" uri="{C3380CC4-5D6E-409C-BE32-E72D297353CC}">
              <c16:uniqueId val="{00000000-01A9-4ABB-A961-1BE1AF008540}"/>
            </c:ext>
          </c:extLst>
        </c:ser>
        <c:dLbls>
          <c:showLegendKey val="0"/>
          <c:showVal val="0"/>
          <c:showCatName val="0"/>
          <c:showSerName val="0"/>
          <c:showPercent val="0"/>
          <c:showBubbleSize val="0"/>
        </c:dLbls>
        <c:gapWidth val="150"/>
        <c:axId val="-1942504544"/>
        <c:axId val="-428097264"/>
      </c:barChart>
      <c:catAx>
        <c:axId val="-1942504544"/>
        <c:scaling>
          <c:orientation val="minMax"/>
        </c:scaling>
        <c:delete val="0"/>
        <c:axPos val="l"/>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097264"/>
        <c:crosses val="autoZero"/>
        <c:auto val="1"/>
        <c:lblAlgn val="ctr"/>
        <c:lblOffset val="100"/>
        <c:noMultiLvlLbl val="0"/>
      </c:catAx>
      <c:valAx>
        <c:axId val="-428097264"/>
        <c:scaling>
          <c:orientation val="minMax"/>
        </c:scaling>
        <c:delete val="0"/>
        <c:axPos val="b"/>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504544"/>
        <c:crosses val="autoZero"/>
        <c:crossBetween val="between"/>
      </c:valAx>
      <c:dTable>
        <c:showHorzBorder val="1"/>
        <c:showVertBorder val="1"/>
        <c:showOutline val="1"/>
        <c:showKeys val="1"/>
        <c:spPr>
          <a:noFill/>
          <a:ln w="9521"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w="25388">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050" dirty="0">
                <a:latin typeface="Times New Roman" panose="02020603050405020304" pitchFamily="18" charset="0"/>
                <a:cs typeface="Times New Roman" panose="02020603050405020304" pitchFamily="18" charset="0"/>
              </a:rPr>
              <a:t>2022</a:t>
            </a:r>
            <a:r>
              <a:rPr lang="kk-KZ" sz="1050" baseline="0" dirty="0">
                <a:latin typeface="Times New Roman" panose="02020603050405020304" pitchFamily="18" charset="0"/>
                <a:cs typeface="Times New Roman" panose="02020603050405020304" pitchFamily="18" charset="0"/>
              </a:rPr>
              <a:t> жылғы жарма өнімдерін тұтыну көрсеткіштері</a:t>
            </a:r>
            <a:endParaRPr lang="ru-RU" sz="1050" dirty="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doughnutChart>
        <c:varyColors val="1"/>
        <c:ser>
          <c:idx val="0"/>
          <c:order val="0"/>
          <c:tx>
            <c:strRef>
              <c:f>Лист1!$B$1</c:f>
              <c:strCache>
                <c:ptCount val="1"/>
                <c:pt idx="0">
                  <c:v>2021</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564-417F-802E-D554B95C4ECF}"/>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564-417F-802E-D554B95C4ECF}"/>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564-417F-802E-D554B95C4ECF}"/>
              </c:ext>
            </c:extLst>
          </c:dPt>
          <c:dPt>
            <c:idx val="3"/>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F564-417F-802E-D554B95C4ECF}"/>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Қарақұмық </c:v>
                </c:pt>
                <c:pt idx="1">
                  <c:v>Манна </c:v>
                </c:pt>
                <c:pt idx="2">
                  <c:v>Сұлы</c:v>
                </c:pt>
                <c:pt idx="3">
                  <c:v>Бидай</c:v>
                </c:pt>
              </c:strCache>
            </c:strRef>
          </c:cat>
          <c:val>
            <c:numRef>
              <c:f>Лист1!$B$2:$B$5</c:f>
              <c:numCache>
                <c:formatCode>General</c:formatCode>
                <c:ptCount val="4"/>
                <c:pt idx="0">
                  <c:v>1.46</c:v>
                </c:pt>
                <c:pt idx="1">
                  <c:v>0.41</c:v>
                </c:pt>
                <c:pt idx="2">
                  <c:v>0.24</c:v>
                </c:pt>
                <c:pt idx="3">
                  <c:v>0.19</c:v>
                </c:pt>
              </c:numCache>
            </c:numRef>
          </c:val>
          <c:extLst xmlns:c16r2="http://schemas.microsoft.com/office/drawing/2015/06/chart">
            <c:ext xmlns:c16="http://schemas.microsoft.com/office/drawing/2014/chart" uri="{C3380CC4-5D6E-409C-BE32-E72D297353CC}">
              <c16:uniqueId val="{00000008-F564-417F-802E-D554B95C4ECF}"/>
            </c:ext>
          </c:extLst>
        </c:ser>
        <c:ser>
          <c:idx val="1"/>
          <c:order val="1"/>
          <c:tx>
            <c:strRef>
              <c:f>Лист1!$C$1</c:f>
              <c:strCache>
                <c:ptCount val="1"/>
                <c:pt idx="0">
                  <c:v>Столбец1</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A-F564-417F-802E-D554B95C4ECF}"/>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C-F564-417F-802E-D554B95C4ECF}"/>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E-F564-417F-802E-D554B95C4ECF}"/>
              </c:ext>
            </c:extLst>
          </c:dPt>
          <c:dPt>
            <c:idx val="3"/>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0-F564-417F-802E-D554B95C4ECF}"/>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Қарақұмық </c:v>
                </c:pt>
                <c:pt idx="1">
                  <c:v>Манна </c:v>
                </c:pt>
                <c:pt idx="2">
                  <c:v>Сұлы</c:v>
                </c:pt>
                <c:pt idx="3">
                  <c:v>Бидай</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11-F564-417F-802E-D554B95C4EC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Е дәрумені</c:v>
                </c:pt>
              </c:strCache>
            </c:strRef>
          </c:tx>
          <c:spPr>
            <a:solidFill>
              <a:schemeClr val="accent1"/>
            </a:solidFill>
            <a:ln>
              <a:noFill/>
            </a:ln>
            <a:effectLst/>
            <a:sp3d/>
          </c:spPr>
          <c:invertIfNegative val="0"/>
          <c:cat>
            <c:strRef>
              <c:f>Лист1!$A$2:$A$3</c:f>
              <c:strCache>
                <c:ptCount val="2"/>
                <c:pt idx="0">
                  <c:v>Богатырь</c:v>
                </c:pt>
                <c:pt idx="1">
                  <c:v>Сумчанка</c:v>
                </c:pt>
              </c:strCache>
            </c:strRef>
          </c:cat>
          <c:val>
            <c:numRef>
              <c:f>Лист1!$B$2:$B$3</c:f>
              <c:numCache>
                <c:formatCode>General</c:formatCode>
                <c:ptCount val="2"/>
                <c:pt idx="0">
                  <c:v>0.75</c:v>
                </c:pt>
                <c:pt idx="1">
                  <c:v>0.66</c:v>
                </c:pt>
              </c:numCache>
            </c:numRef>
          </c:val>
          <c:extLst xmlns:c16r2="http://schemas.microsoft.com/office/drawing/2015/06/chart">
            <c:ext xmlns:c16="http://schemas.microsoft.com/office/drawing/2014/chart" uri="{C3380CC4-5D6E-409C-BE32-E72D297353CC}">
              <c16:uniqueId val="{00000000-C1AE-49D0-8A67-94C80653308E}"/>
            </c:ext>
          </c:extLst>
        </c:ser>
        <c:ser>
          <c:idx val="1"/>
          <c:order val="1"/>
          <c:tx>
            <c:strRef>
              <c:f>Лист1!$C$1</c:f>
              <c:strCache>
                <c:ptCount val="1"/>
                <c:pt idx="0">
                  <c:v>α-токоферол
</c:v>
                </c:pt>
              </c:strCache>
            </c:strRef>
          </c:tx>
          <c:spPr>
            <a:solidFill>
              <a:schemeClr val="accent2"/>
            </a:solidFill>
            <a:ln>
              <a:noFill/>
            </a:ln>
            <a:effectLst/>
            <a:sp3d/>
          </c:spPr>
          <c:invertIfNegative val="0"/>
          <c:cat>
            <c:strRef>
              <c:f>Лист1!$A$2:$A$3</c:f>
              <c:strCache>
                <c:ptCount val="2"/>
                <c:pt idx="0">
                  <c:v>Богатырь</c:v>
                </c:pt>
                <c:pt idx="1">
                  <c:v>Сумчанка</c:v>
                </c:pt>
              </c:strCache>
            </c:strRef>
          </c:cat>
          <c:val>
            <c:numRef>
              <c:f>Лист1!$C$2:$C$3</c:f>
              <c:numCache>
                <c:formatCode>General</c:formatCode>
                <c:ptCount val="2"/>
                <c:pt idx="0">
                  <c:v>0.52</c:v>
                </c:pt>
                <c:pt idx="1">
                  <c:v>0.49</c:v>
                </c:pt>
              </c:numCache>
            </c:numRef>
          </c:val>
          <c:extLst xmlns:c16r2="http://schemas.microsoft.com/office/drawing/2015/06/chart">
            <c:ext xmlns:c16="http://schemas.microsoft.com/office/drawing/2014/chart" uri="{C3380CC4-5D6E-409C-BE32-E72D297353CC}">
              <c16:uniqueId val="{00000001-C1AE-49D0-8A67-94C80653308E}"/>
            </c:ext>
          </c:extLst>
        </c:ser>
        <c:ser>
          <c:idx val="2"/>
          <c:order val="2"/>
          <c:tx>
            <c:strRef>
              <c:f>Лист1!$D$1</c:f>
              <c:strCache>
                <c:ptCount val="1"/>
                <c:pt idx="0">
                  <c:v>B1</c:v>
                </c:pt>
              </c:strCache>
            </c:strRef>
          </c:tx>
          <c:spPr>
            <a:solidFill>
              <a:schemeClr val="accent3"/>
            </a:solidFill>
            <a:ln>
              <a:noFill/>
            </a:ln>
            <a:effectLst/>
            <a:sp3d/>
          </c:spPr>
          <c:invertIfNegative val="0"/>
          <c:cat>
            <c:strRef>
              <c:f>Лист1!$A$2:$A$3</c:f>
              <c:strCache>
                <c:ptCount val="2"/>
                <c:pt idx="0">
                  <c:v>Богатырь</c:v>
                </c:pt>
                <c:pt idx="1">
                  <c:v>Сумчанка</c:v>
                </c:pt>
              </c:strCache>
            </c:strRef>
          </c:cat>
          <c:val>
            <c:numRef>
              <c:f>Лист1!$D$2:$D$3</c:f>
              <c:numCache>
                <c:formatCode>General</c:formatCode>
                <c:ptCount val="2"/>
                <c:pt idx="0">
                  <c:v>0.37</c:v>
                </c:pt>
                <c:pt idx="1">
                  <c:v>0.37</c:v>
                </c:pt>
              </c:numCache>
            </c:numRef>
          </c:val>
          <c:extLst xmlns:c16r2="http://schemas.microsoft.com/office/drawing/2015/06/chart">
            <c:ext xmlns:c16="http://schemas.microsoft.com/office/drawing/2014/chart" uri="{C3380CC4-5D6E-409C-BE32-E72D297353CC}">
              <c16:uniqueId val="{00000002-C1AE-49D0-8A67-94C80653308E}"/>
            </c:ext>
          </c:extLst>
        </c:ser>
        <c:ser>
          <c:idx val="3"/>
          <c:order val="3"/>
          <c:tx>
            <c:strRef>
              <c:f>Лист1!$E$1</c:f>
              <c:strCache>
                <c:ptCount val="1"/>
                <c:pt idx="0">
                  <c:v>В2</c:v>
                </c:pt>
              </c:strCache>
            </c:strRef>
          </c:tx>
          <c:spPr>
            <a:solidFill>
              <a:schemeClr val="accent4"/>
            </a:solidFill>
            <a:ln>
              <a:noFill/>
            </a:ln>
            <a:effectLst/>
            <a:sp3d/>
          </c:spPr>
          <c:invertIfNegative val="0"/>
          <c:cat>
            <c:strRef>
              <c:f>Лист1!$A$2:$A$3</c:f>
              <c:strCache>
                <c:ptCount val="2"/>
                <c:pt idx="0">
                  <c:v>Богатырь</c:v>
                </c:pt>
                <c:pt idx="1">
                  <c:v>Сумчанка</c:v>
                </c:pt>
              </c:strCache>
            </c:strRef>
          </c:cat>
          <c:val>
            <c:numRef>
              <c:f>Лист1!$E$2:$E$3</c:f>
              <c:numCache>
                <c:formatCode>General</c:formatCode>
                <c:ptCount val="2"/>
                <c:pt idx="0">
                  <c:v>0.19</c:v>
                </c:pt>
                <c:pt idx="1">
                  <c:v>0.17</c:v>
                </c:pt>
              </c:numCache>
            </c:numRef>
          </c:val>
          <c:extLst xmlns:c16r2="http://schemas.microsoft.com/office/drawing/2015/06/chart">
            <c:ext xmlns:c16="http://schemas.microsoft.com/office/drawing/2014/chart" uri="{C3380CC4-5D6E-409C-BE32-E72D297353CC}">
              <c16:uniqueId val="{00000003-C1AE-49D0-8A67-94C80653308E}"/>
            </c:ext>
          </c:extLst>
        </c:ser>
        <c:ser>
          <c:idx val="4"/>
          <c:order val="4"/>
          <c:tx>
            <c:strRef>
              <c:f>Лист1!$F$1</c:f>
              <c:strCache>
                <c:ptCount val="1"/>
                <c:pt idx="0">
                  <c:v>В3</c:v>
                </c:pt>
              </c:strCache>
            </c:strRef>
          </c:tx>
          <c:spPr>
            <a:solidFill>
              <a:schemeClr val="accent5"/>
            </a:solidFill>
            <a:ln>
              <a:noFill/>
            </a:ln>
            <a:effectLst/>
            <a:sp3d/>
          </c:spPr>
          <c:invertIfNegative val="0"/>
          <c:cat>
            <c:strRef>
              <c:f>Лист1!$A$2:$A$3</c:f>
              <c:strCache>
                <c:ptCount val="2"/>
                <c:pt idx="0">
                  <c:v>Богатырь</c:v>
                </c:pt>
                <c:pt idx="1">
                  <c:v>Сумчанка</c:v>
                </c:pt>
              </c:strCache>
            </c:strRef>
          </c:cat>
          <c:val>
            <c:numRef>
              <c:f>Лист1!$F$2:$F$3</c:f>
              <c:numCache>
                <c:formatCode>General</c:formatCode>
                <c:ptCount val="2"/>
                <c:pt idx="0">
                  <c:v>0.24</c:v>
                </c:pt>
                <c:pt idx="1">
                  <c:v>0.2</c:v>
                </c:pt>
              </c:numCache>
            </c:numRef>
          </c:val>
          <c:extLst xmlns:c16r2="http://schemas.microsoft.com/office/drawing/2015/06/chart">
            <c:ext xmlns:c16="http://schemas.microsoft.com/office/drawing/2014/chart" uri="{C3380CC4-5D6E-409C-BE32-E72D297353CC}">
              <c16:uniqueId val="{00000004-C1AE-49D0-8A67-94C80653308E}"/>
            </c:ext>
          </c:extLst>
        </c:ser>
        <c:ser>
          <c:idx val="5"/>
          <c:order val="5"/>
          <c:tx>
            <c:strRef>
              <c:f>Лист1!$G$1</c:f>
              <c:strCache>
                <c:ptCount val="1"/>
                <c:pt idx="0">
                  <c:v>В5</c:v>
                </c:pt>
              </c:strCache>
            </c:strRef>
          </c:tx>
          <c:spPr>
            <a:solidFill>
              <a:schemeClr val="accent6"/>
            </a:solidFill>
            <a:ln>
              <a:noFill/>
            </a:ln>
            <a:effectLst/>
            <a:sp3d/>
          </c:spPr>
          <c:invertIfNegative val="0"/>
          <c:cat>
            <c:strRef>
              <c:f>Лист1!$A$2:$A$3</c:f>
              <c:strCache>
                <c:ptCount val="2"/>
                <c:pt idx="0">
                  <c:v>Богатырь</c:v>
                </c:pt>
                <c:pt idx="1">
                  <c:v>Сумчанка</c:v>
                </c:pt>
              </c:strCache>
            </c:strRef>
          </c:cat>
          <c:val>
            <c:numRef>
              <c:f>Лист1!$G$2:$G$3</c:f>
              <c:numCache>
                <c:formatCode>General</c:formatCode>
                <c:ptCount val="2"/>
                <c:pt idx="0">
                  <c:v>2.4E-2</c:v>
                </c:pt>
                <c:pt idx="1">
                  <c:v>1.9E-2</c:v>
                </c:pt>
              </c:numCache>
            </c:numRef>
          </c:val>
          <c:extLst xmlns:c16r2="http://schemas.microsoft.com/office/drawing/2015/06/chart">
            <c:ext xmlns:c16="http://schemas.microsoft.com/office/drawing/2014/chart" uri="{C3380CC4-5D6E-409C-BE32-E72D297353CC}">
              <c16:uniqueId val="{00000005-C1AE-49D0-8A67-94C80653308E}"/>
            </c:ext>
          </c:extLst>
        </c:ser>
        <c:ser>
          <c:idx val="6"/>
          <c:order val="6"/>
          <c:tx>
            <c:strRef>
              <c:f>Лист1!$H$1</c:f>
              <c:strCache>
                <c:ptCount val="1"/>
                <c:pt idx="0">
                  <c:v>В6</c:v>
                </c:pt>
              </c:strCache>
            </c:strRef>
          </c:tx>
          <c:spPr>
            <a:solidFill>
              <a:schemeClr val="accent1">
                <a:lumMod val="60000"/>
              </a:schemeClr>
            </a:solidFill>
            <a:ln>
              <a:noFill/>
            </a:ln>
            <a:effectLst/>
            <a:sp3d/>
          </c:spPr>
          <c:invertIfNegative val="0"/>
          <c:cat>
            <c:strRef>
              <c:f>Лист1!$A$2:$A$3</c:f>
              <c:strCache>
                <c:ptCount val="2"/>
                <c:pt idx="0">
                  <c:v>Богатырь</c:v>
                </c:pt>
                <c:pt idx="1">
                  <c:v>Сумчанка</c:v>
                </c:pt>
              </c:strCache>
            </c:strRef>
          </c:cat>
          <c:val>
            <c:numRef>
              <c:f>Лист1!$H$2:$H$3</c:f>
              <c:numCache>
                <c:formatCode>General</c:formatCode>
                <c:ptCount val="2"/>
                <c:pt idx="0">
                  <c:v>0.18</c:v>
                </c:pt>
                <c:pt idx="1">
                  <c:v>0.15</c:v>
                </c:pt>
              </c:numCache>
            </c:numRef>
          </c:val>
          <c:extLst xmlns:c16r2="http://schemas.microsoft.com/office/drawing/2015/06/chart">
            <c:ext xmlns:c16="http://schemas.microsoft.com/office/drawing/2014/chart" uri="{C3380CC4-5D6E-409C-BE32-E72D297353CC}">
              <c16:uniqueId val="{00000006-C1AE-49D0-8A67-94C80653308E}"/>
            </c:ext>
          </c:extLst>
        </c:ser>
        <c:ser>
          <c:idx val="7"/>
          <c:order val="7"/>
          <c:tx>
            <c:strRef>
              <c:f>Лист1!$I$1</c:f>
              <c:strCache>
                <c:ptCount val="1"/>
                <c:pt idx="0">
                  <c:v>Вc, мг</c:v>
                </c:pt>
              </c:strCache>
            </c:strRef>
          </c:tx>
          <c:spPr>
            <a:solidFill>
              <a:schemeClr val="accent2">
                <a:lumMod val="60000"/>
              </a:schemeClr>
            </a:solidFill>
            <a:ln>
              <a:noFill/>
            </a:ln>
            <a:effectLst/>
            <a:sp3d/>
          </c:spPr>
          <c:invertIfNegative val="0"/>
          <c:cat>
            <c:strRef>
              <c:f>Лист1!$A$2:$A$3</c:f>
              <c:strCache>
                <c:ptCount val="2"/>
                <c:pt idx="0">
                  <c:v>Богатырь</c:v>
                </c:pt>
                <c:pt idx="1">
                  <c:v>Сумчанка</c:v>
                </c:pt>
              </c:strCache>
            </c:strRef>
          </c:cat>
          <c:val>
            <c:numRef>
              <c:f>Лист1!$I$2:$I$3</c:f>
              <c:numCache>
                <c:formatCode>General</c:formatCode>
                <c:ptCount val="2"/>
                <c:pt idx="0">
                  <c:v>0.01</c:v>
                </c:pt>
                <c:pt idx="1">
                  <c:v>0.01</c:v>
                </c:pt>
              </c:numCache>
            </c:numRef>
          </c:val>
          <c:extLst xmlns:c16r2="http://schemas.microsoft.com/office/drawing/2015/06/chart">
            <c:ext xmlns:c16="http://schemas.microsoft.com/office/drawing/2014/chart" uri="{C3380CC4-5D6E-409C-BE32-E72D297353CC}">
              <c16:uniqueId val="{00000007-C1AE-49D0-8A67-94C80653308E}"/>
            </c:ext>
          </c:extLst>
        </c:ser>
        <c:ser>
          <c:idx val="8"/>
          <c:order val="8"/>
          <c:tx>
            <c:strRef>
              <c:f>Лист1!$J$1</c:f>
              <c:strCache>
                <c:ptCount val="1"/>
                <c:pt idx="0">
                  <c:v>C,мг</c:v>
                </c:pt>
              </c:strCache>
            </c:strRef>
          </c:tx>
          <c:spPr>
            <a:solidFill>
              <a:schemeClr val="accent3">
                <a:lumMod val="60000"/>
              </a:schemeClr>
            </a:solidFill>
            <a:ln>
              <a:noFill/>
            </a:ln>
            <a:effectLst/>
            <a:sp3d/>
          </c:spPr>
          <c:invertIfNegative val="0"/>
          <c:cat>
            <c:strRef>
              <c:f>Лист1!$A$2:$A$3</c:f>
              <c:strCache>
                <c:ptCount val="2"/>
                <c:pt idx="0">
                  <c:v>Богатырь</c:v>
                </c:pt>
                <c:pt idx="1">
                  <c:v>Сумчанка</c:v>
                </c:pt>
              </c:strCache>
            </c:strRef>
          </c:cat>
          <c:val>
            <c:numRef>
              <c:f>Лист1!$J$2:$J$3</c:f>
              <c:numCache>
                <c:formatCode>General</c:formatCode>
                <c:ptCount val="2"/>
                <c:pt idx="0">
                  <c:v>0.24</c:v>
                </c:pt>
                <c:pt idx="1">
                  <c:v>0.12</c:v>
                </c:pt>
              </c:numCache>
            </c:numRef>
          </c:val>
          <c:extLst xmlns:c16r2="http://schemas.microsoft.com/office/drawing/2015/06/chart">
            <c:ext xmlns:c16="http://schemas.microsoft.com/office/drawing/2014/chart" uri="{C3380CC4-5D6E-409C-BE32-E72D297353CC}">
              <c16:uniqueId val="{00000008-C1AE-49D0-8A67-94C80653308E}"/>
            </c:ext>
          </c:extLst>
        </c:ser>
        <c:dLbls>
          <c:showLegendKey val="0"/>
          <c:showVal val="0"/>
          <c:showCatName val="0"/>
          <c:showSerName val="0"/>
          <c:showPercent val="0"/>
          <c:showBubbleSize val="0"/>
        </c:dLbls>
        <c:gapWidth val="75"/>
        <c:gapDepth val="75"/>
        <c:shape val="box"/>
        <c:axId val="-1942476256"/>
        <c:axId val="-1942475168"/>
        <c:axId val="0"/>
      </c:bar3DChart>
      <c:catAx>
        <c:axId val="-194247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2475168"/>
        <c:crosses val="autoZero"/>
        <c:auto val="1"/>
        <c:lblAlgn val="ctr"/>
        <c:lblOffset val="100"/>
        <c:noMultiLvlLbl val="0"/>
      </c:catAx>
      <c:valAx>
        <c:axId val="-1942475168"/>
        <c:scaling>
          <c:orientation val="minMax"/>
        </c:scaling>
        <c:delete val="0"/>
        <c:axPos val="b"/>
        <c:majorGridlines>
          <c:spPr>
            <a:ln w="9525" cap="flat" cmpd="sng" algn="ctr">
              <a:solidFill>
                <a:schemeClr val="tx1">
                  <a:lumMod val="15000"/>
                  <a:lumOff val="85000"/>
                </a:schemeClr>
              </a:solidFill>
              <a:round/>
            </a:ln>
            <a:effectLst/>
          </c:spPr>
        </c:majorGridlines>
        <c:minorGridlines/>
        <c:title>
          <c:tx>
            <c:rich>
              <a:bodyPr/>
              <a:lstStyle/>
              <a:p>
                <a:pPr>
                  <a:defRPr/>
                </a:pPr>
                <a:r>
                  <a:rPr lang="ru-RU"/>
                  <a:t>мг/100</a:t>
                </a:r>
                <a:r>
                  <a:rPr lang="ru-RU" baseline="0"/>
                  <a:t> г</a:t>
                </a:r>
                <a:endParaRPr lang="ru-RU"/>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76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Лист1!$A$2:$A$13</c:f>
              <c:strCache>
                <c:ptCount val="12"/>
                <c:pt idx="0">
                  <c:v>Валин</c:v>
                </c:pt>
                <c:pt idx="1">
                  <c:v>Изолейцин</c:v>
                </c:pt>
                <c:pt idx="2">
                  <c:v>Лизин</c:v>
                </c:pt>
                <c:pt idx="3">
                  <c:v>Метионин</c:v>
                </c:pt>
                <c:pt idx="4">
                  <c:v>Треонин</c:v>
                </c:pt>
                <c:pt idx="5">
                  <c:v>Аланин</c:v>
                </c:pt>
                <c:pt idx="6">
                  <c:v>Аргинин</c:v>
                </c:pt>
                <c:pt idx="7">
                  <c:v>Гистидин </c:v>
                </c:pt>
                <c:pt idx="8">
                  <c:v>Глицин</c:v>
                </c:pt>
                <c:pt idx="9">
                  <c:v>Пролин</c:v>
                </c:pt>
                <c:pt idx="10">
                  <c:v>Серин</c:v>
                </c:pt>
                <c:pt idx="11">
                  <c:v>Тирозин</c:v>
                </c:pt>
              </c:strCache>
            </c:strRef>
          </c:cat>
          <c:val>
            <c:numRef>
              <c:f>Лист1!$B$2:$B$13</c:f>
              <c:numCache>
                <c:formatCode>General</c:formatCode>
                <c:ptCount val="12"/>
                <c:pt idx="0">
                  <c:v>0.49</c:v>
                </c:pt>
                <c:pt idx="1">
                  <c:v>0.68</c:v>
                </c:pt>
                <c:pt idx="2">
                  <c:v>0.6</c:v>
                </c:pt>
                <c:pt idx="3">
                  <c:v>0.35</c:v>
                </c:pt>
                <c:pt idx="4">
                  <c:v>0.39</c:v>
                </c:pt>
                <c:pt idx="5">
                  <c:v>0.37</c:v>
                </c:pt>
                <c:pt idx="6">
                  <c:v>1.47</c:v>
                </c:pt>
                <c:pt idx="7">
                  <c:v>0.28000000000000003</c:v>
                </c:pt>
                <c:pt idx="8">
                  <c:v>0.19</c:v>
                </c:pt>
                <c:pt idx="9">
                  <c:v>1.27</c:v>
                </c:pt>
                <c:pt idx="10">
                  <c:v>0.45</c:v>
                </c:pt>
                <c:pt idx="11">
                  <c:v>0.67</c:v>
                </c:pt>
              </c:numCache>
            </c:numRef>
          </c:val>
          <c:extLst xmlns:c16r2="http://schemas.microsoft.com/office/drawing/2015/06/chart">
            <c:ext xmlns:c16="http://schemas.microsoft.com/office/drawing/2014/chart" uri="{C3380CC4-5D6E-409C-BE32-E72D297353CC}">
              <c16:uniqueId val="{00000000-2EA8-4974-9468-A25E8DAE223A}"/>
            </c:ext>
          </c:extLst>
        </c:ser>
        <c:ser>
          <c:idx val="1"/>
          <c:order val="1"/>
          <c:tx>
            <c:strRef>
              <c:f>Лист1!$C$1</c:f>
              <c:strCache>
                <c:ptCount val="1"/>
                <c:pt idx="0">
                  <c:v>1 күн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Лист1!$A$2:$A$13</c:f>
              <c:strCache>
                <c:ptCount val="12"/>
                <c:pt idx="0">
                  <c:v>Валин</c:v>
                </c:pt>
                <c:pt idx="1">
                  <c:v>Изолейцин</c:v>
                </c:pt>
                <c:pt idx="2">
                  <c:v>Лизин</c:v>
                </c:pt>
                <c:pt idx="3">
                  <c:v>Метионин</c:v>
                </c:pt>
                <c:pt idx="4">
                  <c:v>Треонин</c:v>
                </c:pt>
                <c:pt idx="5">
                  <c:v>Аланин</c:v>
                </c:pt>
                <c:pt idx="6">
                  <c:v>Аргинин</c:v>
                </c:pt>
                <c:pt idx="7">
                  <c:v>Гистидин </c:v>
                </c:pt>
                <c:pt idx="8">
                  <c:v>Глицин</c:v>
                </c:pt>
                <c:pt idx="9">
                  <c:v>Пролин</c:v>
                </c:pt>
                <c:pt idx="10">
                  <c:v>Серин</c:v>
                </c:pt>
                <c:pt idx="11">
                  <c:v>Тирозин</c:v>
                </c:pt>
              </c:strCache>
            </c:strRef>
          </c:cat>
          <c:val>
            <c:numRef>
              <c:f>Лист1!$C$2:$C$13</c:f>
              <c:numCache>
                <c:formatCode>General</c:formatCode>
                <c:ptCount val="12"/>
                <c:pt idx="0">
                  <c:v>0.46</c:v>
                </c:pt>
                <c:pt idx="1">
                  <c:v>0.44</c:v>
                </c:pt>
                <c:pt idx="2">
                  <c:v>0.4</c:v>
                </c:pt>
                <c:pt idx="3">
                  <c:v>0.16</c:v>
                </c:pt>
                <c:pt idx="4">
                  <c:v>0.31</c:v>
                </c:pt>
                <c:pt idx="5">
                  <c:v>0.36</c:v>
                </c:pt>
                <c:pt idx="6">
                  <c:v>1.48</c:v>
                </c:pt>
                <c:pt idx="7">
                  <c:v>0.06</c:v>
                </c:pt>
                <c:pt idx="8">
                  <c:v>0.44</c:v>
                </c:pt>
                <c:pt idx="9">
                  <c:v>0.34</c:v>
                </c:pt>
                <c:pt idx="10">
                  <c:v>0.38</c:v>
                </c:pt>
                <c:pt idx="11">
                  <c:v>0.21</c:v>
                </c:pt>
              </c:numCache>
            </c:numRef>
          </c:val>
          <c:extLst xmlns:c16r2="http://schemas.microsoft.com/office/drawing/2015/06/chart">
            <c:ext xmlns:c16="http://schemas.microsoft.com/office/drawing/2014/chart" uri="{C3380CC4-5D6E-409C-BE32-E72D297353CC}">
              <c16:uniqueId val="{00000001-2EA8-4974-9468-A25E8DAE223A}"/>
            </c:ext>
          </c:extLst>
        </c:ser>
        <c:ser>
          <c:idx val="2"/>
          <c:order val="2"/>
          <c:tx>
            <c:strRef>
              <c:f>Лист1!$D$1</c:f>
              <c:strCache>
                <c:ptCount val="1"/>
                <c:pt idx="0">
                  <c:v>2 күн</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Лист1!$A$2:$A$13</c:f>
              <c:strCache>
                <c:ptCount val="12"/>
                <c:pt idx="0">
                  <c:v>Валин</c:v>
                </c:pt>
                <c:pt idx="1">
                  <c:v>Изолейцин</c:v>
                </c:pt>
                <c:pt idx="2">
                  <c:v>Лизин</c:v>
                </c:pt>
                <c:pt idx="3">
                  <c:v>Метионин</c:v>
                </c:pt>
                <c:pt idx="4">
                  <c:v>Треонин</c:v>
                </c:pt>
                <c:pt idx="5">
                  <c:v>Аланин</c:v>
                </c:pt>
                <c:pt idx="6">
                  <c:v>Аргинин</c:v>
                </c:pt>
                <c:pt idx="7">
                  <c:v>Гистидин </c:v>
                </c:pt>
                <c:pt idx="8">
                  <c:v>Глицин</c:v>
                </c:pt>
                <c:pt idx="9">
                  <c:v>Пролин</c:v>
                </c:pt>
                <c:pt idx="10">
                  <c:v>Серин</c:v>
                </c:pt>
                <c:pt idx="11">
                  <c:v>Тирозин</c:v>
                </c:pt>
              </c:strCache>
            </c:strRef>
          </c:cat>
          <c:val>
            <c:numRef>
              <c:f>Лист1!$D$2:$D$13</c:f>
              <c:numCache>
                <c:formatCode>General</c:formatCode>
                <c:ptCount val="12"/>
                <c:pt idx="0">
                  <c:v>0.42</c:v>
                </c:pt>
                <c:pt idx="1">
                  <c:v>0.44</c:v>
                </c:pt>
                <c:pt idx="2">
                  <c:v>0.36</c:v>
                </c:pt>
                <c:pt idx="3">
                  <c:v>0.15</c:v>
                </c:pt>
                <c:pt idx="4">
                  <c:v>0.34</c:v>
                </c:pt>
                <c:pt idx="5">
                  <c:v>0.36</c:v>
                </c:pt>
                <c:pt idx="6">
                  <c:v>1.78</c:v>
                </c:pt>
                <c:pt idx="7">
                  <c:v>0.04</c:v>
                </c:pt>
                <c:pt idx="8">
                  <c:v>0.45</c:v>
                </c:pt>
                <c:pt idx="9">
                  <c:v>0.34</c:v>
                </c:pt>
                <c:pt idx="10">
                  <c:v>0.38</c:v>
                </c:pt>
                <c:pt idx="11">
                  <c:v>0.2</c:v>
                </c:pt>
              </c:numCache>
            </c:numRef>
          </c:val>
          <c:extLst xmlns:c16r2="http://schemas.microsoft.com/office/drawing/2015/06/chart">
            <c:ext xmlns:c16="http://schemas.microsoft.com/office/drawing/2014/chart" uri="{C3380CC4-5D6E-409C-BE32-E72D297353CC}">
              <c16:uniqueId val="{00000002-2EA8-4974-9468-A25E8DAE223A}"/>
            </c:ext>
          </c:extLst>
        </c:ser>
        <c:ser>
          <c:idx val="3"/>
          <c:order val="3"/>
          <c:tx>
            <c:strRef>
              <c:f>Лист1!$E$1</c:f>
              <c:strCache>
                <c:ptCount val="1"/>
                <c:pt idx="0">
                  <c:v>3 күн</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Лист1!$A$2:$A$13</c:f>
              <c:strCache>
                <c:ptCount val="12"/>
                <c:pt idx="0">
                  <c:v>Валин</c:v>
                </c:pt>
                <c:pt idx="1">
                  <c:v>Изолейцин</c:v>
                </c:pt>
                <c:pt idx="2">
                  <c:v>Лизин</c:v>
                </c:pt>
                <c:pt idx="3">
                  <c:v>Метионин</c:v>
                </c:pt>
                <c:pt idx="4">
                  <c:v>Треонин</c:v>
                </c:pt>
                <c:pt idx="5">
                  <c:v>Аланин</c:v>
                </c:pt>
                <c:pt idx="6">
                  <c:v>Аргинин</c:v>
                </c:pt>
                <c:pt idx="7">
                  <c:v>Гистидин </c:v>
                </c:pt>
                <c:pt idx="8">
                  <c:v>Глицин</c:v>
                </c:pt>
                <c:pt idx="9">
                  <c:v>Пролин</c:v>
                </c:pt>
                <c:pt idx="10">
                  <c:v>Серин</c:v>
                </c:pt>
                <c:pt idx="11">
                  <c:v>Тирозин</c:v>
                </c:pt>
              </c:strCache>
            </c:strRef>
          </c:cat>
          <c:val>
            <c:numRef>
              <c:f>Лист1!$E$2:$E$13</c:f>
              <c:numCache>
                <c:formatCode>General</c:formatCode>
                <c:ptCount val="12"/>
                <c:pt idx="0">
                  <c:v>0.55000000000000004</c:v>
                </c:pt>
                <c:pt idx="1">
                  <c:v>0.57999999999999996</c:v>
                </c:pt>
                <c:pt idx="2">
                  <c:v>0.5</c:v>
                </c:pt>
                <c:pt idx="3">
                  <c:v>0.18</c:v>
                </c:pt>
                <c:pt idx="4">
                  <c:v>0.46</c:v>
                </c:pt>
                <c:pt idx="5">
                  <c:v>0.52</c:v>
                </c:pt>
                <c:pt idx="6">
                  <c:v>1.86</c:v>
                </c:pt>
                <c:pt idx="7">
                  <c:v>0.08</c:v>
                </c:pt>
                <c:pt idx="8">
                  <c:v>0.56000000000000005</c:v>
                </c:pt>
                <c:pt idx="9">
                  <c:v>0.45</c:v>
                </c:pt>
                <c:pt idx="10">
                  <c:v>0.48</c:v>
                </c:pt>
                <c:pt idx="11">
                  <c:v>0.25</c:v>
                </c:pt>
              </c:numCache>
            </c:numRef>
          </c:val>
          <c:extLst xmlns:c16r2="http://schemas.microsoft.com/office/drawing/2015/06/chart">
            <c:ext xmlns:c16="http://schemas.microsoft.com/office/drawing/2014/chart" uri="{C3380CC4-5D6E-409C-BE32-E72D297353CC}">
              <c16:uniqueId val="{00000003-2EA8-4974-9468-A25E8DAE223A}"/>
            </c:ext>
          </c:extLst>
        </c:ser>
        <c:ser>
          <c:idx val="4"/>
          <c:order val="4"/>
          <c:tx>
            <c:strRef>
              <c:f>Лист1!$F$1</c:f>
              <c:strCache>
                <c:ptCount val="1"/>
                <c:pt idx="0">
                  <c:v>4 күн</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Лист1!$A$2:$A$13</c:f>
              <c:strCache>
                <c:ptCount val="12"/>
                <c:pt idx="0">
                  <c:v>Валин</c:v>
                </c:pt>
                <c:pt idx="1">
                  <c:v>Изолейцин</c:v>
                </c:pt>
                <c:pt idx="2">
                  <c:v>Лизин</c:v>
                </c:pt>
                <c:pt idx="3">
                  <c:v>Метионин</c:v>
                </c:pt>
                <c:pt idx="4">
                  <c:v>Треонин</c:v>
                </c:pt>
                <c:pt idx="5">
                  <c:v>Аланин</c:v>
                </c:pt>
                <c:pt idx="6">
                  <c:v>Аргинин</c:v>
                </c:pt>
                <c:pt idx="7">
                  <c:v>Гистидин </c:v>
                </c:pt>
                <c:pt idx="8">
                  <c:v>Глицин</c:v>
                </c:pt>
                <c:pt idx="9">
                  <c:v>Пролин</c:v>
                </c:pt>
                <c:pt idx="10">
                  <c:v>Серин</c:v>
                </c:pt>
                <c:pt idx="11">
                  <c:v>Тирозин</c:v>
                </c:pt>
              </c:strCache>
            </c:strRef>
          </c:cat>
          <c:val>
            <c:numRef>
              <c:f>Лист1!$F$2:$F$13</c:f>
              <c:numCache>
                <c:formatCode>General</c:formatCode>
                <c:ptCount val="12"/>
                <c:pt idx="0">
                  <c:v>0.5</c:v>
                </c:pt>
                <c:pt idx="1">
                  <c:v>0.48</c:v>
                </c:pt>
                <c:pt idx="2">
                  <c:v>0.48</c:v>
                </c:pt>
                <c:pt idx="3">
                  <c:v>0.13</c:v>
                </c:pt>
                <c:pt idx="4">
                  <c:v>0.39</c:v>
                </c:pt>
                <c:pt idx="5">
                  <c:v>0.48</c:v>
                </c:pt>
                <c:pt idx="6">
                  <c:v>1.81</c:v>
                </c:pt>
                <c:pt idx="7">
                  <c:v>0.12</c:v>
                </c:pt>
                <c:pt idx="8">
                  <c:v>0.51</c:v>
                </c:pt>
                <c:pt idx="9">
                  <c:v>0.38</c:v>
                </c:pt>
                <c:pt idx="10">
                  <c:v>0.42</c:v>
                </c:pt>
                <c:pt idx="11">
                  <c:v>0.24</c:v>
                </c:pt>
              </c:numCache>
            </c:numRef>
          </c:val>
          <c:extLst xmlns:c16r2="http://schemas.microsoft.com/office/drawing/2015/06/chart">
            <c:ext xmlns:c16="http://schemas.microsoft.com/office/drawing/2014/chart" uri="{C3380CC4-5D6E-409C-BE32-E72D297353CC}">
              <c16:uniqueId val="{00000004-2EA8-4974-9468-A25E8DAE223A}"/>
            </c:ext>
          </c:extLst>
        </c:ser>
        <c:dLbls>
          <c:showLegendKey val="0"/>
          <c:showVal val="0"/>
          <c:showCatName val="0"/>
          <c:showSerName val="0"/>
          <c:showPercent val="0"/>
          <c:showBubbleSize val="0"/>
        </c:dLbls>
        <c:gapWidth val="150"/>
        <c:axId val="-1942484416"/>
        <c:axId val="-1942501280"/>
      </c:barChart>
      <c:catAx>
        <c:axId val="-1942484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501280"/>
        <c:crosses val="autoZero"/>
        <c:auto val="1"/>
        <c:lblAlgn val="ctr"/>
        <c:lblOffset val="100"/>
        <c:noMultiLvlLbl val="0"/>
      </c:catAx>
      <c:valAx>
        <c:axId val="-19425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a:t>%</a:t>
                </a:r>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84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c:v>
                </c:pt>
              </c:strCache>
            </c:strRef>
          </c:tx>
          <c:invertIfNegative val="0"/>
          <c:cat>
            <c:strRef>
              <c:f>Лист1!$A$2:$A$6</c:f>
              <c:strCache>
                <c:ptCount val="5"/>
                <c:pt idx="0">
                  <c:v>Антиоксиданттар құрамы</c:v>
                </c:pt>
                <c:pt idx="1">
                  <c:v>С дәрумені</c:v>
                </c:pt>
                <c:pt idx="2">
                  <c:v>Альфа токоферол</c:v>
                </c:pt>
                <c:pt idx="3">
                  <c:v>Бетта токоферол</c:v>
                </c:pt>
                <c:pt idx="4">
                  <c:v>В тобындағы дәрумендер</c:v>
                </c:pt>
              </c:strCache>
            </c:strRef>
          </c:cat>
          <c:val>
            <c:numRef>
              <c:f>Лист1!$B$2:$B$6</c:f>
              <c:numCache>
                <c:formatCode>General</c:formatCode>
                <c:ptCount val="5"/>
                <c:pt idx="0">
                  <c:v>2.12</c:v>
                </c:pt>
                <c:pt idx="1">
                  <c:v>0.24</c:v>
                </c:pt>
                <c:pt idx="2">
                  <c:v>0.52</c:v>
                </c:pt>
                <c:pt idx="3">
                  <c:v>0</c:v>
                </c:pt>
                <c:pt idx="4">
                  <c:v>0.2</c:v>
                </c:pt>
              </c:numCache>
            </c:numRef>
          </c:val>
          <c:extLst xmlns:c16r2="http://schemas.microsoft.com/office/drawing/2015/06/chart">
            <c:ext xmlns:c16="http://schemas.microsoft.com/office/drawing/2014/chart" uri="{C3380CC4-5D6E-409C-BE32-E72D297353CC}">
              <c16:uniqueId val="{00000000-E334-4184-A445-023C69826C7C}"/>
            </c:ext>
          </c:extLst>
        </c:ser>
        <c:ser>
          <c:idx val="1"/>
          <c:order val="1"/>
          <c:tx>
            <c:strRef>
              <c:f>Лист1!$C$1</c:f>
              <c:strCache>
                <c:ptCount val="1"/>
                <c:pt idx="0">
                  <c:v>1 күн </c:v>
                </c:pt>
              </c:strCache>
            </c:strRef>
          </c:tx>
          <c:invertIfNegative val="0"/>
          <c:cat>
            <c:strRef>
              <c:f>Лист1!$A$2:$A$6</c:f>
              <c:strCache>
                <c:ptCount val="5"/>
                <c:pt idx="0">
                  <c:v>Антиоксиданттар құрамы</c:v>
                </c:pt>
                <c:pt idx="1">
                  <c:v>С дәрумені</c:v>
                </c:pt>
                <c:pt idx="2">
                  <c:v>Альфа токоферол</c:v>
                </c:pt>
                <c:pt idx="3">
                  <c:v>Бетта токоферол</c:v>
                </c:pt>
                <c:pt idx="4">
                  <c:v>В тобындағы дәрумендер</c:v>
                </c:pt>
              </c:strCache>
            </c:strRef>
          </c:cat>
          <c:val>
            <c:numRef>
              <c:f>Лист1!$C$2:$C$6</c:f>
              <c:numCache>
                <c:formatCode>General</c:formatCode>
                <c:ptCount val="5"/>
                <c:pt idx="0">
                  <c:v>2.27</c:v>
                </c:pt>
                <c:pt idx="1">
                  <c:v>0.52</c:v>
                </c:pt>
                <c:pt idx="2">
                  <c:v>0.18</c:v>
                </c:pt>
                <c:pt idx="3">
                  <c:v>0.59</c:v>
                </c:pt>
                <c:pt idx="4">
                  <c:v>0.28000000000000003</c:v>
                </c:pt>
              </c:numCache>
            </c:numRef>
          </c:val>
          <c:extLst xmlns:c16r2="http://schemas.microsoft.com/office/drawing/2015/06/chart">
            <c:ext xmlns:c16="http://schemas.microsoft.com/office/drawing/2014/chart" uri="{C3380CC4-5D6E-409C-BE32-E72D297353CC}">
              <c16:uniqueId val="{00000001-E334-4184-A445-023C69826C7C}"/>
            </c:ext>
          </c:extLst>
        </c:ser>
        <c:ser>
          <c:idx val="2"/>
          <c:order val="2"/>
          <c:tx>
            <c:strRef>
              <c:f>Лист1!$D$1</c:f>
              <c:strCache>
                <c:ptCount val="1"/>
                <c:pt idx="0">
                  <c:v>2 күн</c:v>
                </c:pt>
              </c:strCache>
            </c:strRef>
          </c:tx>
          <c:invertIfNegative val="0"/>
          <c:cat>
            <c:strRef>
              <c:f>Лист1!$A$2:$A$6</c:f>
              <c:strCache>
                <c:ptCount val="5"/>
                <c:pt idx="0">
                  <c:v>Антиоксиданттар құрамы</c:v>
                </c:pt>
                <c:pt idx="1">
                  <c:v>С дәрумені</c:v>
                </c:pt>
                <c:pt idx="2">
                  <c:v>Альфа токоферол</c:v>
                </c:pt>
                <c:pt idx="3">
                  <c:v>Бетта токоферол</c:v>
                </c:pt>
                <c:pt idx="4">
                  <c:v>В тобындағы дәрумендер</c:v>
                </c:pt>
              </c:strCache>
            </c:strRef>
          </c:cat>
          <c:val>
            <c:numRef>
              <c:f>Лист1!$D$2:$D$6</c:f>
              <c:numCache>
                <c:formatCode>General</c:formatCode>
                <c:ptCount val="5"/>
                <c:pt idx="0">
                  <c:v>3.84</c:v>
                </c:pt>
                <c:pt idx="1">
                  <c:v>1.1200000000000001</c:v>
                </c:pt>
                <c:pt idx="2">
                  <c:v>0.89</c:v>
                </c:pt>
                <c:pt idx="3">
                  <c:v>1.42</c:v>
                </c:pt>
                <c:pt idx="4">
                  <c:v>0.28699999999999998</c:v>
                </c:pt>
              </c:numCache>
            </c:numRef>
          </c:val>
          <c:extLst xmlns:c16r2="http://schemas.microsoft.com/office/drawing/2015/06/chart">
            <c:ext xmlns:c16="http://schemas.microsoft.com/office/drawing/2014/chart" uri="{C3380CC4-5D6E-409C-BE32-E72D297353CC}">
              <c16:uniqueId val="{00000002-E334-4184-A445-023C69826C7C}"/>
            </c:ext>
          </c:extLst>
        </c:ser>
        <c:ser>
          <c:idx val="3"/>
          <c:order val="3"/>
          <c:tx>
            <c:strRef>
              <c:f>Лист1!$E$1</c:f>
              <c:strCache>
                <c:ptCount val="1"/>
                <c:pt idx="0">
                  <c:v>3 күн</c:v>
                </c:pt>
              </c:strCache>
            </c:strRef>
          </c:tx>
          <c:invertIfNegative val="0"/>
          <c:cat>
            <c:strRef>
              <c:f>Лист1!$A$2:$A$6</c:f>
              <c:strCache>
                <c:ptCount val="5"/>
                <c:pt idx="0">
                  <c:v>Антиоксиданттар құрамы</c:v>
                </c:pt>
                <c:pt idx="1">
                  <c:v>С дәрумені</c:v>
                </c:pt>
                <c:pt idx="2">
                  <c:v>Альфа токоферол</c:v>
                </c:pt>
                <c:pt idx="3">
                  <c:v>Бетта токоферол</c:v>
                </c:pt>
                <c:pt idx="4">
                  <c:v>В тобындағы дәрумендер</c:v>
                </c:pt>
              </c:strCache>
            </c:strRef>
          </c:cat>
          <c:val>
            <c:numRef>
              <c:f>Лист1!$E$2:$E$6</c:f>
              <c:numCache>
                <c:formatCode>General</c:formatCode>
                <c:ptCount val="5"/>
                <c:pt idx="0">
                  <c:v>3.96</c:v>
                </c:pt>
                <c:pt idx="1">
                  <c:v>1.87</c:v>
                </c:pt>
                <c:pt idx="2">
                  <c:v>2</c:v>
                </c:pt>
                <c:pt idx="3">
                  <c:v>1.95</c:v>
                </c:pt>
                <c:pt idx="4">
                  <c:v>0.32100000000000001</c:v>
                </c:pt>
              </c:numCache>
            </c:numRef>
          </c:val>
          <c:extLst xmlns:c16r2="http://schemas.microsoft.com/office/drawing/2015/06/chart">
            <c:ext xmlns:c16="http://schemas.microsoft.com/office/drawing/2014/chart" uri="{C3380CC4-5D6E-409C-BE32-E72D297353CC}">
              <c16:uniqueId val="{00000003-E334-4184-A445-023C69826C7C}"/>
            </c:ext>
          </c:extLst>
        </c:ser>
        <c:ser>
          <c:idx val="4"/>
          <c:order val="4"/>
          <c:tx>
            <c:strRef>
              <c:f>Лист1!$F$1</c:f>
              <c:strCache>
                <c:ptCount val="1"/>
                <c:pt idx="0">
                  <c:v>4 күн</c:v>
                </c:pt>
              </c:strCache>
            </c:strRef>
          </c:tx>
          <c:invertIfNegative val="0"/>
          <c:cat>
            <c:strRef>
              <c:f>Лист1!$A$2:$A$6</c:f>
              <c:strCache>
                <c:ptCount val="5"/>
                <c:pt idx="0">
                  <c:v>Антиоксиданттар құрамы</c:v>
                </c:pt>
                <c:pt idx="1">
                  <c:v>С дәрумені</c:v>
                </c:pt>
                <c:pt idx="2">
                  <c:v>Альфа токоферол</c:v>
                </c:pt>
                <c:pt idx="3">
                  <c:v>Бетта токоферол</c:v>
                </c:pt>
                <c:pt idx="4">
                  <c:v>В тобындағы дәрумендер</c:v>
                </c:pt>
              </c:strCache>
            </c:strRef>
          </c:cat>
          <c:val>
            <c:numRef>
              <c:f>Лист1!$F$2:$F$6</c:f>
              <c:numCache>
                <c:formatCode>General</c:formatCode>
                <c:ptCount val="5"/>
                <c:pt idx="0">
                  <c:v>2.57</c:v>
                </c:pt>
                <c:pt idx="1">
                  <c:v>1.71</c:v>
                </c:pt>
                <c:pt idx="2">
                  <c:v>1.51</c:v>
                </c:pt>
                <c:pt idx="3">
                  <c:v>1.62</c:v>
                </c:pt>
                <c:pt idx="4">
                  <c:v>0.28100000000000003</c:v>
                </c:pt>
              </c:numCache>
            </c:numRef>
          </c:val>
          <c:extLst xmlns:c16r2="http://schemas.microsoft.com/office/drawing/2015/06/chart">
            <c:ext xmlns:c16="http://schemas.microsoft.com/office/drawing/2014/chart" uri="{C3380CC4-5D6E-409C-BE32-E72D297353CC}">
              <c16:uniqueId val="{00000004-E334-4184-A445-023C69826C7C}"/>
            </c:ext>
          </c:extLst>
        </c:ser>
        <c:dLbls>
          <c:showLegendKey val="0"/>
          <c:showVal val="0"/>
          <c:showCatName val="0"/>
          <c:showSerName val="0"/>
          <c:showPercent val="0"/>
          <c:showBubbleSize val="0"/>
        </c:dLbls>
        <c:gapWidth val="150"/>
        <c:shape val="box"/>
        <c:axId val="-1942480064"/>
        <c:axId val="-1942483328"/>
        <c:axId val="0"/>
      </c:bar3DChart>
      <c:catAx>
        <c:axId val="-1942480064"/>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1942483328"/>
        <c:crosses val="autoZero"/>
        <c:auto val="1"/>
        <c:lblAlgn val="ctr"/>
        <c:lblOffset val="100"/>
        <c:noMultiLvlLbl val="0"/>
      </c:catAx>
      <c:valAx>
        <c:axId val="-1942483328"/>
        <c:scaling>
          <c:orientation val="minMax"/>
        </c:scaling>
        <c:delete val="0"/>
        <c:axPos val="l"/>
        <c:majorGridlines/>
        <c:title>
          <c:tx>
            <c:rich>
              <a:bodyPr rot="-5400000" vert="horz"/>
              <a:lstStyle/>
              <a:p>
                <a:pPr>
                  <a:defRPr/>
                </a:pPr>
                <a:r>
                  <a:rPr lang="ru-RU"/>
                  <a:t>мг/100г</a:t>
                </a:r>
              </a:p>
            </c:rich>
          </c:tx>
          <c:overlay val="0"/>
        </c:title>
        <c:numFmt formatCode="General" sourceLinked="1"/>
        <c:majorTickMark val="none"/>
        <c:minorTickMark val="none"/>
        <c:tickLblPos val="nextTo"/>
        <c:txPr>
          <a:bodyPr rot="-60000000" vert="horz"/>
          <a:lstStyle/>
          <a:p>
            <a:pPr>
              <a:defRPr/>
            </a:pPr>
            <a:endParaRPr lang="ru-RU"/>
          </a:p>
        </c:txPr>
        <c:crossAx val="-1942480064"/>
        <c:crosses val="autoZero"/>
        <c:crossBetween val="between"/>
      </c:valAx>
    </c:plotArea>
    <c:legend>
      <c:legendPos val="b"/>
      <c:overlay val="0"/>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дубильді заттары</c:v>
                </c:pt>
              </c:strCache>
            </c:strRef>
          </c:tx>
          <c:spPr>
            <a:solidFill>
              <a:schemeClr val="accent1"/>
            </a:solidFill>
            <a:ln>
              <a:noFill/>
            </a:ln>
            <a:effectLst/>
          </c:spPr>
          <c:invertIfNegative val="0"/>
          <c:cat>
            <c:strRef>
              <c:f>Лист1!$A$2:$A$4</c:f>
              <c:strCache>
                <c:ptCount val="3"/>
                <c:pt idx="0">
                  <c:v>Шайқурай</c:v>
                </c:pt>
                <c:pt idx="1">
                  <c:v>Қалақай</c:v>
                </c:pt>
                <c:pt idx="2">
                  <c:v>Жұпаргүл</c:v>
                </c:pt>
              </c:strCache>
            </c:strRef>
          </c:cat>
          <c:val>
            <c:numRef>
              <c:f>Лист1!$B$2:$B$4</c:f>
              <c:numCache>
                <c:formatCode>General</c:formatCode>
                <c:ptCount val="3"/>
                <c:pt idx="0">
                  <c:v>13</c:v>
                </c:pt>
                <c:pt idx="1">
                  <c:v>3.2</c:v>
                </c:pt>
                <c:pt idx="2">
                  <c:v>9.5</c:v>
                </c:pt>
              </c:numCache>
            </c:numRef>
          </c:val>
          <c:extLst xmlns:c16r2="http://schemas.microsoft.com/office/drawing/2015/06/chart">
            <c:ext xmlns:c16="http://schemas.microsoft.com/office/drawing/2014/chart" uri="{C3380CC4-5D6E-409C-BE32-E72D297353CC}">
              <c16:uniqueId val="{00000000-282D-4A56-A3D8-72D9AC01DE72}"/>
            </c:ext>
          </c:extLst>
        </c:ser>
        <c:ser>
          <c:idx val="1"/>
          <c:order val="1"/>
          <c:tx>
            <c:strRef>
              <c:f>Лист1!$C$1</c:f>
              <c:strCache>
                <c:ptCount val="1"/>
                <c:pt idx="0">
                  <c:v>флавоноидтар</c:v>
                </c:pt>
              </c:strCache>
            </c:strRef>
          </c:tx>
          <c:spPr>
            <a:solidFill>
              <a:schemeClr val="accent2"/>
            </a:solidFill>
            <a:ln>
              <a:noFill/>
            </a:ln>
            <a:effectLst/>
          </c:spPr>
          <c:invertIfNegative val="0"/>
          <c:cat>
            <c:strRef>
              <c:f>Лист1!$A$2:$A$4</c:f>
              <c:strCache>
                <c:ptCount val="3"/>
                <c:pt idx="0">
                  <c:v>Шайқурай</c:v>
                </c:pt>
                <c:pt idx="1">
                  <c:v>Қалақай</c:v>
                </c:pt>
                <c:pt idx="2">
                  <c:v>Жұпаргүл</c:v>
                </c:pt>
              </c:strCache>
            </c:strRef>
          </c:cat>
          <c:val>
            <c:numRef>
              <c:f>Лист1!$C$2:$C$4</c:f>
              <c:numCache>
                <c:formatCode>General</c:formatCode>
                <c:ptCount val="3"/>
                <c:pt idx="0">
                  <c:v>8</c:v>
                </c:pt>
                <c:pt idx="1">
                  <c:v>1.96</c:v>
                </c:pt>
                <c:pt idx="2">
                  <c:v>1.8</c:v>
                </c:pt>
              </c:numCache>
            </c:numRef>
          </c:val>
          <c:extLst xmlns:c16r2="http://schemas.microsoft.com/office/drawing/2015/06/chart">
            <c:ext xmlns:c16="http://schemas.microsoft.com/office/drawing/2014/chart" uri="{C3380CC4-5D6E-409C-BE32-E72D297353CC}">
              <c16:uniqueId val="{00000001-282D-4A56-A3D8-72D9AC01DE72}"/>
            </c:ext>
          </c:extLst>
        </c:ser>
        <c:ser>
          <c:idx val="2"/>
          <c:order val="2"/>
          <c:tx>
            <c:strRef>
              <c:f>Лист1!$D$1</c:f>
              <c:strCache>
                <c:ptCount val="1"/>
                <c:pt idx="0">
                  <c:v>эфир майлары</c:v>
                </c:pt>
              </c:strCache>
            </c:strRef>
          </c:tx>
          <c:spPr>
            <a:solidFill>
              <a:schemeClr val="accent3"/>
            </a:solidFill>
            <a:ln>
              <a:noFill/>
            </a:ln>
            <a:effectLst/>
          </c:spPr>
          <c:invertIfNegative val="0"/>
          <c:cat>
            <c:strRef>
              <c:f>Лист1!$A$2:$A$4</c:f>
              <c:strCache>
                <c:ptCount val="3"/>
                <c:pt idx="0">
                  <c:v>Шайқурай</c:v>
                </c:pt>
                <c:pt idx="1">
                  <c:v>Қалақай</c:v>
                </c:pt>
                <c:pt idx="2">
                  <c:v>Жұпаргүл</c:v>
                </c:pt>
              </c:strCache>
            </c:strRef>
          </c:cat>
          <c:val>
            <c:numRef>
              <c:f>Лист1!$D$2:$D$4</c:f>
              <c:numCache>
                <c:formatCode>General</c:formatCode>
                <c:ptCount val="3"/>
                <c:pt idx="0">
                  <c:v>1.25</c:v>
                </c:pt>
                <c:pt idx="1">
                  <c:v>1</c:v>
                </c:pt>
                <c:pt idx="2">
                  <c:v>1.2</c:v>
                </c:pt>
              </c:numCache>
            </c:numRef>
          </c:val>
          <c:extLst xmlns:c16r2="http://schemas.microsoft.com/office/drawing/2015/06/chart">
            <c:ext xmlns:c16="http://schemas.microsoft.com/office/drawing/2014/chart" uri="{C3380CC4-5D6E-409C-BE32-E72D297353CC}">
              <c16:uniqueId val="{00000002-282D-4A56-A3D8-72D9AC01DE72}"/>
            </c:ext>
          </c:extLst>
        </c:ser>
        <c:dLbls>
          <c:showLegendKey val="0"/>
          <c:showVal val="0"/>
          <c:showCatName val="0"/>
          <c:showSerName val="0"/>
          <c:showPercent val="0"/>
          <c:showBubbleSize val="0"/>
        </c:dLbls>
        <c:gapWidth val="300"/>
        <c:axId val="-1942491488"/>
        <c:axId val="-1942489312"/>
      </c:barChart>
      <c:catAx>
        <c:axId val="-1942491488"/>
        <c:scaling>
          <c:orientation val="minMax"/>
        </c:scaling>
        <c:delete val="0"/>
        <c:axPos val="l"/>
        <c:numFmt formatCode="General" sourceLinked="1"/>
        <c:majorTickMark val="none"/>
        <c:minorTickMark val="none"/>
        <c:tickLblPos val="nextTo"/>
        <c:spPr>
          <a:noFill/>
          <a:effectLst/>
        </c:spPr>
        <c:txPr>
          <a:bodyPr rot="-6000000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2489312"/>
        <c:crosses val="autoZero"/>
        <c:auto val="1"/>
        <c:lblAlgn val="ctr"/>
        <c:lblOffset val="100"/>
        <c:noMultiLvlLbl val="0"/>
      </c:catAx>
      <c:valAx>
        <c:axId val="-19424893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ru-RU"/>
                  <a:t>%</a:t>
                </a:r>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91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1%</c:v>
                </c:pt>
              </c:strCache>
            </c:strRef>
          </c:tx>
          <c:spPr>
            <a:solidFill>
              <a:schemeClr val="accent1"/>
            </a:solidFill>
            <a:ln>
              <a:noFill/>
            </a:ln>
            <a:effectLst/>
            <a:sp3d/>
          </c:spPr>
          <c:invertIfNegative val="0"/>
          <c:cat>
            <c:strRef>
              <c:f>Лист1!$A$2:$A$4</c:f>
              <c:strCache>
                <c:ptCount val="3"/>
                <c:pt idx="0">
                  <c:v>Шайқурай</c:v>
                </c:pt>
                <c:pt idx="1">
                  <c:v>Қалақай</c:v>
                </c:pt>
                <c:pt idx="2">
                  <c:v>Жұпаргүл</c:v>
                </c:pt>
              </c:strCache>
            </c:strRef>
          </c:cat>
          <c:val>
            <c:numRef>
              <c:f>Лист1!$B$2:$B$4</c:f>
              <c:numCache>
                <c:formatCode>General</c:formatCode>
                <c:ptCount val="3"/>
                <c:pt idx="0">
                  <c:v>0.08</c:v>
                </c:pt>
                <c:pt idx="1">
                  <c:v>0.02</c:v>
                </c:pt>
                <c:pt idx="2">
                  <c:v>1.7999999999999999E-2</c:v>
                </c:pt>
              </c:numCache>
            </c:numRef>
          </c:val>
          <c:extLst xmlns:c16r2="http://schemas.microsoft.com/office/drawing/2015/06/chart">
            <c:ext xmlns:c16="http://schemas.microsoft.com/office/drawing/2014/chart" uri="{C3380CC4-5D6E-409C-BE32-E72D297353CC}">
              <c16:uniqueId val="{00000000-45D8-4A66-AFA5-7D8A9643F354}"/>
            </c:ext>
          </c:extLst>
        </c:ser>
        <c:ser>
          <c:idx val="1"/>
          <c:order val="1"/>
          <c:tx>
            <c:strRef>
              <c:f>Лист1!$C$1</c:f>
              <c:strCache>
                <c:ptCount val="1"/>
                <c:pt idx="0">
                  <c:v>2%</c:v>
                </c:pt>
              </c:strCache>
            </c:strRef>
          </c:tx>
          <c:spPr>
            <a:solidFill>
              <a:schemeClr val="accent2"/>
            </a:solidFill>
            <a:ln>
              <a:noFill/>
            </a:ln>
            <a:effectLst/>
            <a:sp3d/>
          </c:spPr>
          <c:invertIfNegative val="0"/>
          <c:cat>
            <c:strRef>
              <c:f>Лист1!$A$2:$A$4</c:f>
              <c:strCache>
                <c:ptCount val="3"/>
                <c:pt idx="0">
                  <c:v>Шайқурай</c:v>
                </c:pt>
                <c:pt idx="1">
                  <c:v>Қалақай</c:v>
                </c:pt>
                <c:pt idx="2">
                  <c:v>Жұпаргүл</c:v>
                </c:pt>
              </c:strCache>
            </c:strRef>
          </c:cat>
          <c:val>
            <c:numRef>
              <c:f>Лист1!$C$2:$C$4</c:f>
              <c:numCache>
                <c:formatCode>General</c:formatCode>
                <c:ptCount val="3"/>
                <c:pt idx="0">
                  <c:v>0.16</c:v>
                </c:pt>
                <c:pt idx="1">
                  <c:v>0.04</c:v>
                </c:pt>
                <c:pt idx="2">
                  <c:v>3.5999999999999997E-2</c:v>
                </c:pt>
              </c:numCache>
            </c:numRef>
          </c:val>
          <c:extLst xmlns:c16r2="http://schemas.microsoft.com/office/drawing/2015/06/chart">
            <c:ext xmlns:c16="http://schemas.microsoft.com/office/drawing/2014/chart" uri="{C3380CC4-5D6E-409C-BE32-E72D297353CC}">
              <c16:uniqueId val="{00000001-45D8-4A66-AFA5-7D8A9643F354}"/>
            </c:ext>
          </c:extLst>
        </c:ser>
        <c:ser>
          <c:idx val="2"/>
          <c:order val="2"/>
          <c:tx>
            <c:strRef>
              <c:f>Лист1!$D$1</c:f>
              <c:strCache>
                <c:ptCount val="1"/>
                <c:pt idx="0">
                  <c:v>3%</c:v>
                </c:pt>
              </c:strCache>
            </c:strRef>
          </c:tx>
          <c:spPr>
            <a:solidFill>
              <a:schemeClr val="accent3"/>
            </a:solidFill>
            <a:ln>
              <a:noFill/>
            </a:ln>
            <a:effectLst/>
            <a:sp3d/>
          </c:spPr>
          <c:invertIfNegative val="0"/>
          <c:cat>
            <c:strRef>
              <c:f>Лист1!$A$2:$A$4</c:f>
              <c:strCache>
                <c:ptCount val="3"/>
                <c:pt idx="0">
                  <c:v>Шайқурай</c:v>
                </c:pt>
                <c:pt idx="1">
                  <c:v>Қалақай</c:v>
                </c:pt>
                <c:pt idx="2">
                  <c:v>Жұпаргүл</c:v>
                </c:pt>
              </c:strCache>
            </c:strRef>
          </c:cat>
          <c:val>
            <c:numRef>
              <c:f>Лист1!$D$2:$D$4</c:f>
              <c:numCache>
                <c:formatCode>General</c:formatCode>
                <c:ptCount val="3"/>
                <c:pt idx="0">
                  <c:v>0.32</c:v>
                </c:pt>
                <c:pt idx="1">
                  <c:v>0.08</c:v>
                </c:pt>
                <c:pt idx="2">
                  <c:v>5.3999999999999999E-2</c:v>
                </c:pt>
              </c:numCache>
            </c:numRef>
          </c:val>
          <c:extLst xmlns:c16r2="http://schemas.microsoft.com/office/drawing/2015/06/chart">
            <c:ext xmlns:c16="http://schemas.microsoft.com/office/drawing/2014/chart" uri="{C3380CC4-5D6E-409C-BE32-E72D297353CC}">
              <c16:uniqueId val="{00000002-45D8-4A66-AFA5-7D8A9643F354}"/>
            </c:ext>
          </c:extLst>
        </c:ser>
        <c:dLbls>
          <c:showLegendKey val="0"/>
          <c:showVal val="0"/>
          <c:showCatName val="0"/>
          <c:showSerName val="0"/>
          <c:showPercent val="0"/>
          <c:showBubbleSize val="0"/>
        </c:dLbls>
        <c:gapWidth val="300"/>
        <c:shape val="box"/>
        <c:axId val="-1942502912"/>
        <c:axId val="-1942473536"/>
        <c:axId val="0"/>
      </c:bar3DChart>
      <c:catAx>
        <c:axId val="-194250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2473536"/>
        <c:crosses val="autoZero"/>
        <c:auto val="1"/>
        <c:lblAlgn val="ctr"/>
        <c:lblOffset val="100"/>
        <c:noMultiLvlLbl val="0"/>
      </c:catAx>
      <c:valAx>
        <c:axId val="-1942473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US" sz="1200" dirty="0"/>
                  <a:t>%</a:t>
                </a:r>
                <a:endParaRPr lang="ru-RU" sz="1200" dirty="0"/>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502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1%</c:v>
                </c:pt>
              </c:strCache>
            </c:strRef>
          </c:tx>
          <c:spPr>
            <a:solidFill>
              <a:schemeClr val="accent1"/>
            </a:solidFill>
            <a:ln>
              <a:noFill/>
            </a:ln>
            <a:effectLst/>
            <a:sp3d/>
          </c:spPr>
          <c:invertIfNegative val="0"/>
          <c:cat>
            <c:strRef>
              <c:f>Лист1!$A$2:$A$4</c:f>
              <c:strCache>
                <c:ptCount val="3"/>
                <c:pt idx="0">
                  <c:v>Шайқурай</c:v>
                </c:pt>
                <c:pt idx="1">
                  <c:v>Қалақай</c:v>
                </c:pt>
                <c:pt idx="2">
                  <c:v>Жұпаргүл</c:v>
                </c:pt>
              </c:strCache>
            </c:strRef>
          </c:cat>
          <c:val>
            <c:numRef>
              <c:f>Лист1!$B$2:$B$4</c:f>
              <c:numCache>
                <c:formatCode>General</c:formatCode>
                <c:ptCount val="3"/>
                <c:pt idx="0">
                  <c:v>0.34</c:v>
                </c:pt>
                <c:pt idx="1">
                  <c:v>0.2</c:v>
                </c:pt>
                <c:pt idx="2">
                  <c:v>0.28999999999999998</c:v>
                </c:pt>
              </c:numCache>
            </c:numRef>
          </c:val>
          <c:extLst xmlns:c16r2="http://schemas.microsoft.com/office/drawing/2015/06/chart">
            <c:ext xmlns:c16="http://schemas.microsoft.com/office/drawing/2014/chart" uri="{C3380CC4-5D6E-409C-BE32-E72D297353CC}">
              <c16:uniqueId val="{00000000-7421-4A96-AB6D-38827FD20050}"/>
            </c:ext>
          </c:extLst>
        </c:ser>
        <c:ser>
          <c:idx val="1"/>
          <c:order val="1"/>
          <c:tx>
            <c:strRef>
              <c:f>Лист1!$C$1</c:f>
              <c:strCache>
                <c:ptCount val="1"/>
                <c:pt idx="0">
                  <c:v>2%</c:v>
                </c:pt>
              </c:strCache>
            </c:strRef>
          </c:tx>
          <c:spPr>
            <a:solidFill>
              <a:schemeClr val="accent2"/>
            </a:solidFill>
            <a:ln>
              <a:noFill/>
            </a:ln>
            <a:effectLst/>
            <a:sp3d/>
          </c:spPr>
          <c:invertIfNegative val="0"/>
          <c:cat>
            <c:strRef>
              <c:f>Лист1!$A$2:$A$4</c:f>
              <c:strCache>
                <c:ptCount val="3"/>
                <c:pt idx="0">
                  <c:v>Шайқурай</c:v>
                </c:pt>
                <c:pt idx="1">
                  <c:v>Қалақай</c:v>
                </c:pt>
                <c:pt idx="2">
                  <c:v>Жұпаргүл</c:v>
                </c:pt>
              </c:strCache>
            </c:strRef>
          </c:cat>
          <c:val>
            <c:numRef>
              <c:f>Лист1!$C$2:$C$4</c:f>
              <c:numCache>
                <c:formatCode>General</c:formatCode>
                <c:ptCount val="3"/>
                <c:pt idx="0">
                  <c:v>0.68</c:v>
                </c:pt>
                <c:pt idx="1">
                  <c:v>0.4</c:v>
                </c:pt>
                <c:pt idx="2">
                  <c:v>0.57999999999999996</c:v>
                </c:pt>
              </c:numCache>
            </c:numRef>
          </c:val>
          <c:extLst xmlns:c16r2="http://schemas.microsoft.com/office/drawing/2015/06/chart">
            <c:ext xmlns:c16="http://schemas.microsoft.com/office/drawing/2014/chart" uri="{C3380CC4-5D6E-409C-BE32-E72D297353CC}">
              <c16:uniqueId val="{00000001-7421-4A96-AB6D-38827FD20050}"/>
            </c:ext>
          </c:extLst>
        </c:ser>
        <c:ser>
          <c:idx val="2"/>
          <c:order val="2"/>
          <c:tx>
            <c:strRef>
              <c:f>Лист1!$D$1</c:f>
              <c:strCache>
                <c:ptCount val="1"/>
                <c:pt idx="0">
                  <c:v>3%</c:v>
                </c:pt>
              </c:strCache>
            </c:strRef>
          </c:tx>
          <c:spPr>
            <a:solidFill>
              <a:schemeClr val="accent3"/>
            </a:solidFill>
            <a:ln>
              <a:noFill/>
            </a:ln>
            <a:effectLst/>
            <a:sp3d/>
          </c:spPr>
          <c:invertIfNegative val="0"/>
          <c:cat>
            <c:strRef>
              <c:f>Лист1!$A$2:$A$4</c:f>
              <c:strCache>
                <c:ptCount val="3"/>
                <c:pt idx="0">
                  <c:v>Шайқурай</c:v>
                </c:pt>
                <c:pt idx="1">
                  <c:v>Қалақай</c:v>
                </c:pt>
                <c:pt idx="2">
                  <c:v>Жұпаргүл</c:v>
                </c:pt>
              </c:strCache>
            </c:strRef>
          </c:cat>
          <c:val>
            <c:numRef>
              <c:f>Лист1!$D$2:$D$4</c:f>
              <c:numCache>
                <c:formatCode>General</c:formatCode>
                <c:ptCount val="3"/>
                <c:pt idx="0">
                  <c:v>1</c:v>
                </c:pt>
                <c:pt idx="1">
                  <c:v>0.6</c:v>
                </c:pt>
                <c:pt idx="2">
                  <c:v>0.87</c:v>
                </c:pt>
              </c:numCache>
            </c:numRef>
          </c:val>
          <c:extLst xmlns:c16r2="http://schemas.microsoft.com/office/drawing/2015/06/chart">
            <c:ext xmlns:c16="http://schemas.microsoft.com/office/drawing/2014/chart" uri="{C3380CC4-5D6E-409C-BE32-E72D297353CC}">
              <c16:uniqueId val="{00000002-7421-4A96-AB6D-38827FD20050}"/>
            </c:ext>
          </c:extLst>
        </c:ser>
        <c:dLbls>
          <c:showLegendKey val="0"/>
          <c:showVal val="0"/>
          <c:showCatName val="0"/>
          <c:showSerName val="0"/>
          <c:showPercent val="0"/>
          <c:showBubbleSize val="0"/>
        </c:dLbls>
        <c:gapWidth val="300"/>
        <c:shape val="box"/>
        <c:axId val="-1942482784"/>
        <c:axId val="-1942482240"/>
        <c:axId val="-370367328"/>
      </c:bar3DChart>
      <c:catAx>
        <c:axId val="-1942482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Сулы</a:t>
                </a:r>
                <a:r>
                  <a:rPr lang="ru-RU" baseline="0">
                    <a:latin typeface="Times New Roman" panose="02020603050405020304" pitchFamily="18" charset="0"/>
                    <a:cs typeface="Times New Roman" panose="02020603050405020304" pitchFamily="18" charset="0"/>
                  </a:rPr>
                  <a:t> сығындылар</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2482240"/>
        <c:crosses val="autoZero"/>
        <c:auto val="1"/>
        <c:lblAlgn val="ctr"/>
        <c:lblOffset val="100"/>
        <c:noMultiLvlLbl val="0"/>
      </c:catAx>
      <c:valAx>
        <c:axId val="-19424822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мг/100г</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82784"/>
        <c:crosses val="autoZero"/>
        <c:crossBetween val="between"/>
      </c:valAx>
      <c:serAx>
        <c:axId val="-370367328"/>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48224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МАФАнМС,
КТБ/г 
×10³</c:v>
                </c:pt>
              </c:strCache>
            </c:strRef>
          </c:tx>
          <c:spPr>
            <a:solidFill>
              <a:schemeClr val="accent2"/>
            </a:solidFill>
            <a:ln>
              <a:noFill/>
            </a:ln>
            <a:effectLst/>
            <a:scene3d>
              <a:camera prst="orthographicFront"/>
              <a:lightRig rig="threePt" dir="t"/>
            </a:scene3d>
            <a:sp3d>
              <a:bevelT w="190500" h="38100"/>
            </a:sp3d>
          </c:spPr>
          <c:invertIfNegative val="0"/>
          <c:cat>
            <c:strRef>
              <c:f>Лист1!$A$2:$A$13</c:f>
              <c:strCache>
                <c:ptCount val="12"/>
                <c:pt idx="0">
                  <c:v>КО ТР 021/2011 б/ша нормасы</c:v>
                </c:pt>
                <c:pt idx="1">
                  <c:v>Өңделмеген</c:v>
                </c:pt>
                <c:pt idx="2">
                  <c:v>KMnO4 </c:v>
                </c:pt>
                <c:pt idx="3">
                  <c:v>1% ШСТ</c:v>
                </c:pt>
                <c:pt idx="4">
                  <c:v>2% ШСТ</c:v>
                </c:pt>
                <c:pt idx="5">
                  <c:v>3% ШСТ</c:v>
                </c:pt>
                <c:pt idx="6">
                  <c:v>1% ҚСТ</c:v>
                </c:pt>
                <c:pt idx="7">
                  <c:v>2% ҚСТ</c:v>
                </c:pt>
                <c:pt idx="8">
                  <c:v>3% ҚСТ</c:v>
                </c:pt>
                <c:pt idx="9">
                  <c:v>1% ЖСТ</c:v>
                </c:pt>
                <c:pt idx="10">
                  <c:v>2% ЖСТ</c:v>
                </c:pt>
                <c:pt idx="11">
                  <c:v>3% ЖСТ</c:v>
                </c:pt>
              </c:strCache>
            </c:strRef>
          </c:cat>
          <c:val>
            <c:numRef>
              <c:f>Лист1!$B$2:$B$13</c:f>
              <c:numCache>
                <c:formatCode>General</c:formatCode>
                <c:ptCount val="12"/>
                <c:pt idx="0">
                  <c:v>5</c:v>
                </c:pt>
                <c:pt idx="1">
                  <c:v>20</c:v>
                </c:pt>
                <c:pt idx="2">
                  <c:v>5.5</c:v>
                </c:pt>
                <c:pt idx="3">
                  <c:v>3.4</c:v>
                </c:pt>
                <c:pt idx="4">
                  <c:v>2.2999999999999998</c:v>
                </c:pt>
                <c:pt idx="5">
                  <c:v>2.2000000000000002</c:v>
                </c:pt>
                <c:pt idx="6">
                  <c:v>4</c:v>
                </c:pt>
                <c:pt idx="7">
                  <c:v>3.9</c:v>
                </c:pt>
                <c:pt idx="8">
                  <c:v>3.7</c:v>
                </c:pt>
                <c:pt idx="9">
                  <c:v>4.2</c:v>
                </c:pt>
                <c:pt idx="10">
                  <c:v>4</c:v>
                </c:pt>
                <c:pt idx="11">
                  <c:v>4</c:v>
                </c:pt>
              </c:numCache>
            </c:numRef>
          </c:val>
          <c:extLst xmlns:c16r2="http://schemas.microsoft.com/office/drawing/2015/06/chart">
            <c:ext xmlns:c16="http://schemas.microsoft.com/office/drawing/2014/chart" uri="{C3380CC4-5D6E-409C-BE32-E72D297353CC}">
              <c16:uniqueId val="{00000000-3689-49DD-90DA-C555D719FD7E}"/>
            </c:ext>
          </c:extLst>
        </c:ser>
        <c:dLbls>
          <c:showLegendKey val="0"/>
          <c:showVal val="0"/>
          <c:showCatName val="0"/>
          <c:showSerName val="0"/>
          <c:showPercent val="0"/>
          <c:showBubbleSize val="0"/>
        </c:dLbls>
        <c:gapWidth val="267"/>
        <c:overlap val="-43"/>
        <c:axId val="-1942496384"/>
        <c:axId val="-1942488768"/>
      </c:barChart>
      <c:catAx>
        <c:axId val="-19424963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942488768"/>
        <c:crosses val="autoZero"/>
        <c:auto val="1"/>
        <c:lblAlgn val="ctr"/>
        <c:lblOffset val="100"/>
        <c:noMultiLvlLbl val="0"/>
      </c:catAx>
      <c:valAx>
        <c:axId val="-19424887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b="0"/>
                </a:pPr>
                <a:r>
                  <a:rPr lang="ru-RU" sz="1100" b="0"/>
                  <a:t>КТБ/г </a:t>
                </a:r>
                <a:r>
                  <a:rPr lang="ru-RU" sz="1100" b="0">
                    <a:latin typeface="Times New Roman" panose="02020603050405020304" pitchFamily="18" charset="0"/>
                    <a:cs typeface="Times New Roman" panose="02020603050405020304" pitchFamily="18" charset="0"/>
                  </a:rPr>
                  <a:t>×</a:t>
                </a:r>
                <a:r>
                  <a:rPr lang="ru-RU" sz="1100" b="0"/>
                  <a:t>10</a:t>
                </a:r>
                <a:r>
                  <a:rPr lang="ru-RU" sz="1100" b="0">
                    <a:latin typeface="Calibri" panose="020F0502020204030204" pitchFamily="34" charset="0"/>
                    <a:cs typeface="Calibri" panose="020F0502020204030204" pitchFamily="34" charset="0"/>
                  </a:rPr>
                  <a:t>³</a:t>
                </a:r>
                <a:endParaRPr lang="ru-RU" sz="1100" b="0"/>
              </a:p>
            </c:rich>
          </c:tx>
          <c:layout>
            <c:manualLayout>
              <c:xMode val="edge"/>
              <c:yMode val="edge"/>
              <c:x val="4.7164249498879852E-2"/>
              <c:y val="0.2629228346456692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94249638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dTable>
      <c:spPr>
        <a:solidFill>
          <a:schemeClr val="accent2">
            <a:lumMod val="20000"/>
            <a:lumOff val="80000"/>
          </a:schemeClr>
        </a:solidFill>
        <a:ln>
          <a:noFill/>
        </a:ln>
        <a:effectLst/>
        <a:scene3d>
          <a:camera prst="orthographicFront"/>
          <a:lightRig rig="threePt" dir="t"/>
        </a:scene3d>
        <a:sp3d>
          <a:bevelT w="190500" h="38100"/>
        </a:sp3d>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19B4D-6009-4240-8EB2-93F8DCF84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12638</TotalTime>
  <Pages>161</Pages>
  <Words>38577</Words>
  <Characters>219895</Characters>
  <Application>Microsoft Office Word</Application>
  <DocSecurity>0</DocSecurity>
  <Lines>1832</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257957</CharactersWithSpaces>
  <SharedDoc>false</SharedDoc>
  <HLinks>
    <vt:vector size="18" baseType="variant">
      <vt:variant>
        <vt:i4>5701705</vt:i4>
      </vt:variant>
      <vt:variant>
        <vt:i4>6</vt:i4>
      </vt:variant>
      <vt:variant>
        <vt:i4>0</vt:i4>
      </vt:variant>
      <vt:variant>
        <vt:i4>5</vt:i4>
      </vt:variant>
      <vt:variant>
        <vt:lpwstr>https://e.lanbook.com/reader/book/130189</vt:lpwstr>
      </vt:variant>
      <vt:variant>
        <vt:lpwstr/>
      </vt:variant>
      <vt:variant>
        <vt:i4>5701705</vt:i4>
      </vt:variant>
      <vt:variant>
        <vt:i4>3</vt:i4>
      </vt:variant>
      <vt:variant>
        <vt:i4>0</vt:i4>
      </vt:variant>
      <vt:variant>
        <vt:i4>5</vt:i4>
      </vt:variant>
      <vt:variant>
        <vt:lpwstr>https://e.lanbook.com/reader/book/130189</vt:lpwstr>
      </vt:variant>
      <vt:variant>
        <vt:lpwstr/>
      </vt:variant>
      <vt:variant>
        <vt:i4>786496</vt:i4>
      </vt:variant>
      <vt:variant>
        <vt:i4>0</vt:i4>
      </vt:variant>
      <vt:variant>
        <vt:i4>0</vt:i4>
      </vt:variant>
      <vt:variant>
        <vt:i4>5</vt:i4>
      </vt:variant>
      <vt:variant>
        <vt:lpwstr>http://pharmacognosy.com.ua/index.php/makro-i-mikro-chudesa/strontsij-vrag-kostnogo-mozga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Галымжан</dc:creator>
  <cp:lastModifiedBy>Учетная запись Майкрософт</cp:lastModifiedBy>
  <cp:revision>156</cp:revision>
  <cp:lastPrinted>2023-11-01T04:48:00Z</cp:lastPrinted>
  <dcterms:created xsi:type="dcterms:W3CDTF">2023-03-31T18:32:00Z</dcterms:created>
  <dcterms:modified xsi:type="dcterms:W3CDTF">2023-11-13T19:59:00Z</dcterms:modified>
</cp:coreProperties>
</file>